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1F3FB" w14:textId="77777777" w:rsidR="001C4923" w:rsidRPr="00864EB1" w:rsidRDefault="001C4923" w:rsidP="001C4923">
      <w:pPr>
        <w:pStyle w:val="naislab"/>
        <w:spacing w:before="0" w:after="0"/>
        <w:jc w:val="center"/>
        <w:rPr>
          <w:b/>
          <w:sz w:val="28"/>
          <w:szCs w:val="28"/>
        </w:rPr>
      </w:pPr>
      <w:r w:rsidRPr="00864EB1">
        <w:rPr>
          <w:b/>
          <w:sz w:val="28"/>
          <w:szCs w:val="28"/>
        </w:rPr>
        <w:t>Izziņa par atzinumos sniegtajiem iebildumiem</w:t>
      </w:r>
    </w:p>
    <w:p w14:paraId="4E99C7C3" w14:textId="77777777" w:rsidR="001C4923" w:rsidRPr="008A36C9" w:rsidRDefault="001C4923" w:rsidP="001C4923">
      <w:pPr>
        <w:pStyle w:val="naisf"/>
        <w:spacing w:before="0" w:after="0"/>
        <w:ind w:firstLine="720"/>
      </w:pPr>
    </w:p>
    <w:tbl>
      <w:tblPr>
        <w:tblW w:w="0" w:type="auto"/>
        <w:jc w:val="center"/>
        <w:tblLook w:val="00A0" w:firstRow="1" w:lastRow="0" w:firstColumn="1" w:lastColumn="0" w:noHBand="0" w:noVBand="0"/>
      </w:tblPr>
      <w:tblGrid>
        <w:gridCol w:w="10188"/>
      </w:tblGrid>
      <w:tr w:rsidR="001C4923" w:rsidRPr="00712B66" w14:paraId="7210F35E" w14:textId="77777777" w:rsidTr="006F6CDC">
        <w:trPr>
          <w:jc w:val="center"/>
        </w:trPr>
        <w:tc>
          <w:tcPr>
            <w:tcW w:w="10188" w:type="dxa"/>
            <w:tcBorders>
              <w:bottom w:val="single" w:sz="6" w:space="0" w:color="000000"/>
            </w:tcBorders>
          </w:tcPr>
          <w:p w14:paraId="7C916D09" w14:textId="096DED00" w:rsidR="00D372ED" w:rsidRPr="00D372ED" w:rsidRDefault="001C4923" w:rsidP="00D372ED">
            <w:pPr>
              <w:ind w:right="-1"/>
              <w:jc w:val="center"/>
            </w:pPr>
            <w:r w:rsidRPr="00D372ED">
              <w:t xml:space="preserve">Ministru kabineta noteikumu projekts </w:t>
            </w:r>
            <w:r w:rsidR="0088699C" w:rsidRPr="00D372ED">
              <w:t>“</w:t>
            </w:r>
            <w:r w:rsidR="002F47AA" w:rsidRPr="002F47AA">
              <w:t>Grozījumi Ministru kabineta 2017.gada 22.augusta noteikumos Nr. 495 “Darbības programmas “Izaugsme un nodarbinātība” 4.3.1. specifiskā atbalsta mērķa “Veicināt energoefektivitāti un vietējo AER izmantošanu centralizētajā siltumapgādē” otrās projektu iesniegumu atlases kārtas īstenošanas noteikumi”</w:t>
            </w:r>
            <w:r w:rsidRPr="00D372ED">
              <w:t>”</w:t>
            </w:r>
          </w:p>
        </w:tc>
      </w:tr>
    </w:tbl>
    <w:p w14:paraId="0F555C28" w14:textId="77777777" w:rsidR="001C4923" w:rsidRPr="00712B66" w:rsidRDefault="001C4923" w:rsidP="001C4923">
      <w:pPr>
        <w:pStyle w:val="naisc"/>
        <w:spacing w:before="0" w:after="0"/>
        <w:ind w:firstLine="1080"/>
      </w:pPr>
      <w:r w:rsidRPr="00712B66">
        <w:t>(dokumenta veids un nosaukums)</w:t>
      </w:r>
    </w:p>
    <w:p w14:paraId="58BD1983" w14:textId="77777777" w:rsidR="001C4923" w:rsidRPr="00712B66" w:rsidRDefault="001C4923" w:rsidP="001C4923">
      <w:pPr>
        <w:pStyle w:val="naisf"/>
        <w:spacing w:before="0" w:after="0"/>
        <w:ind w:firstLine="720"/>
      </w:pPr>
    </w:p>
    <w:p w14:paraId="69888C28" w14:textId="77777777" w:rsidR="001C4923" w:rsidRPr="00712B66" w:rsidRDefault="001C4923" w:rsidP="001C4923">
      <w:pPr>
        <w:pStyle w:val="naisf"/>
        <w:spacing w:before="0" w:after="0"/>
        <w:ind w:firstLine="0"/>
      </w:pPr>
    </w:p>
    <w:p w14:paraId="3675C501" w14:textId="77777777" w:rsidR="001C4923" w:rsidRPr="00712B66" w:rsidRDefault="001C4923" w:rsidP="001C4923">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5F139579" w14:textId="77777777" w:rsidR="001C4923" w:rsidRPr="00712B66" w:rsidRDefault="001C4923" w:rsidP="001C4923">
      <w:pPr>
        <w:pStyle w:val="naisf"/>
        <w:spacing w:before="0" w:after="0"/>
        <w:ind w:firstLine="0"/>
        <w:rPr>
          <w:b/>
        </w:rPr>
      </w:pPr>
    </w:p>
    <w:tbl>
      <w:tblPr>
        <w:tblW w:w="14312" w:type="dxa"/>
        <w:tblLook w:val="00A0" w:firstRow="1" w:lastRow="0" w:firstColumn="1" w:lastColumn="0" w:noHBand="0" w:noVBand="0"/>
      </w:tblPr>
      <w:tblGrid>
        <w:gridCol w:w="6345"/>
        <w:gridCol w:w="7967"/>
      </w:tblGrid>
      <w:tr w:rsidR="001C4923" w:rsidRPr="000A20B8" w14:paraId="54D98D2C" w14:textId="77777777" w:rsidTr="006F6CDC">
        <w:tc>
          <w:tcPr>
            <w:tcW w:w="6345" w:type="dxa"/>
          </w:tcPr>
          <w:p w14:paraId="0D5A2232" w14:textId="77777777" w:rsidR="001C4923" w:rsidRPr="000A20B8" w:rsidRDefault="001C4923" w:rsidP="006F6CDC">
            <w:pPr>
              <w:pStyle w:val="naisf"/>
              <w:spacing w:before="0" w:after="0"/>
              <w:ind w:firstLine="0"/>
            </w:pPr>
            <w:r w:rsidRPr="000A20B8">
              <w:t xml:space="preserve">Datums: </w:t>
            </w:r>
          </w:p>
        </w:tc>
        <w:tc>
          <w:tcPr>
            <w:tcW w:w="7967" w:type="dxa"/>
          </w:tcPr>
          <w:p w14:paraId="55DE8678" w14:textId="1BB4311C" w:rsidR="001C4923" w:rsidRPr="000A20B8" w:rsidRDefault="00D85D95" w:rsidP="0088699C">
            <w:pPr>
              <w:pStyle w:val="NormalWeb"/>
              <w:spacing w:before="0" w:beforeAutospacing="0" w:after="0" w:afterAutospacing="0"/>
            </w:pPr>
            <w:r w:rsidRPr="00D85D95">
              <w:t>06.02.2020., 28.05.2020., 10.06.2020.</w:t>
            </w:r>
          </w:p>
        </w:tc>
      </w:tr>
      <w:tr w:rsidR="001C4923" w:rsidRPr="000A20B8" w14:paraId="22593F21" w14:textId="77777777" w:rsidTr="006F6CDC">
        <w:tc>
          <w:tcPr>
            <w:tcW w:w="6345" w:type="dxa"/>
          </w:tcPr>
          <w:p w14:paraId="3909BA2F" w14:textId="77777777" w:rsidR="001C4923" w:rsidRPr="000A20B8" w:rsidRDefault="001C4923" w:rsidP="006F6CDC">
            <w:pPr>
              <w:pStyle w:val="naisf"/>
              <w:spacing w:before="0" w:after="0"/>
              <w:ind w:firstLine="0"/>
            </w:pPr>
          </w:p>
        </w:tc>
        <w:tc>
          <w:tcPr>
            <w:tcW w:w="7967" w:type="dxa"/>
          </w:tcPr>
          <w:p w14:paraId="453877D0" w14:textId="77777777" w:rsidR="001C4923" w:rsidRPr="000A20B8" w:rsidRDefault="001C4923" w:rsidP="006F6CDC">
            <w:pPr>
              <w:pStyle w:val="NormalWeb"/>
              <w:spacing w:before="0" w:beforeAutospacing="0" w:after="0" w:afterAutospacing="0"/>
              <w:ind w:firstLine="720"/>
            </w:pPr>
          </w:p>
        </w:tc>
      </w:tr>
      <w:tr w:rsidR="001C4923" w:rsidRPr="000A20B8" w14:paraId="6D0FA22A" w14:textId="77777777" w:rsidTr="006F6CDC">
        <w:tc>
          <w:tcPr>
            <w:tcW w:w="6345" w:type="dxa"/>
          </w:tcPr>
          <w:p w14:paraId="54D7A34A" w14:textId="77777777" w:rsidR="001C4923" w:rsidRPr="000A20B8" w:rsidRDefault="001C4923" w:rsidP="006F6CDC">
            <w:pPr>
              <w:pStyle w:val="naiskr"/>
              <w:spacing w:before="0" w:after="0"/>
              <w:jc w:val="both"/>
            </w:pPr>
            <w:r w:rsidRPr="000A20B8">
              <w:t>Saskaņošanas dalībnieki</w:t>
            </w:r>
          </w:p>
        </w:tc>
        <w:tc>
          <w:tcPr>
            <w:tcW w:w="7967" w:type="dxa"/>
          </w:tcPr>
          <w:p w14:paraId="6FA0209A" w14:textId="13066A3F" w:rsidR="001C4923" w:rsidRPr="000A20B8" w:rsidRDefault="00BE0A5C" w:rsidP="006F6CDC">
            <w:pPr>
              <w:pStyle w:val="NormalWeb"/>
              <w:spacing w:before="0" w:beforeAutospacing="0" w:after="0" w:afterAutospacing="0"/>
              <w:ind w:right="29"/>
              <w:jc w:val="both"/>
            </w:pPr>
            <w:r w:rsidRPr="00496905">
              <w:t xml:space="preserve">Tieslietu ministrija, Finanšu ministrija, </w:t>
            </w:r>
            <w:r w:rsidR="00D372ED" w:rsidRPr="00496905">
              <w:t xml:space="preserve">Labklājības ministrija, </w:t>
            </w:r>
            <w:r w:rsidR="00A76A5B" w:rsidRPr="00A76A5B">
              <w:t>Vides un reģionālās attīstības ministrija</w:t>
            </w:r>
            <w:r w:rsidR="00A76A5B">
              <w:t>,</w:t>
            </w:r>
            <w:r w:rsidR="00A76A5B" w:rsidRPr="00A76A5B">
              <w:t xml:space="preserve"> </w:t>
            </w:r>
            <w:proofErr w:type="spellStart"/>
            <w:r w:rsidR="00D372ED" w:rsidRPr="00496905">
              <w:t>Pārresoru</w:t>
            </w:r>
            <w:proofErr w:type="spellEnd"/>
            <w:r w:rsidR="00D372ED" w:rsidRPr="00496905">
              <w:t xml:space="preserve"> koordinācijas centrs, </w:t>
            </w:r>
            <w:r w:rsidRPr="00496905">
              <w:t>Latvijas Pašvaldību savienība, Latvijas Brīvo arodbiedrību</w:t>
            </w:r>
            <w:r>
              <w:t xml:space="preserve"> asociācija</w:t>
            </w:r>
          </w:p>
        </w:tc>
      </w:tr>
    </w:tbl>
    <w:p w14:paraId="0BCD0698" w14:textId="77777777" w:rsidR="001C4923" w:rsidRPr="000A20B8" w:rsidRDefault="001C4923" w:rsidP="001C4923">
      <w:pPr>
        <w:jc w:val="both"/>
      </w:pPr>
    </w:p>
    <w:tbl>
      <w:tblPr>
        <w:tblW w:w="16047" w:type="dxa"/>
        <w:tblLook w:val="00A0" w:firstRow="1" w:lastRow="0" w:firstColumn="1" w:lastColumn="0" w:noHBand="0" w:noVBand="0"/>
      </w:tblPr>
      <w:tblGrid>
        <w:gridCol w:w="6169"/>
        <w:gridCol w:w="8148"/>
        <w:gridCol w:w="1730"/>
      </w:tblGrid>
      <w:tr w:rsidR="001C4923" w:rsidRPr="00712B66" w14:paraId="5E2A7D41" w14:textId="77777777" w:rsidTr="006F6CDC">
        <w:trPr>
          <w:trHeight w:val="285"/>
        </w:trPr>
        <w:tc>
          <w:tcPr>
            <w:tcW w:w="6169" w:type="dxa"/>
          </w:tcPr>
          <w:p w14:paraId="5382A6E5" w14:textId="77777777" w:rsidR="001C4923" w:rsidRPr="000A20B8" w:rsidRDefault="001C4923" w:rsidP="006F6CDC">
            <w:pPr>
              <w:pStyle w:val="naiskr"/>
              <w:spacing w:before="0" w:after="0"/>
              <w:jc w:val="both"/>
            </w:pPr>
            <w:r w:rsidRPr="000A20B8">
              <w:t>Saskaņošanas dalībnieki izskatīja šādu ministriju (citu institūciju) iebildumus</w:t>
            </w:r>
          </w:p>
        </w:tc>
        <w:tc>
          <w:tcPr>
            <w:tcW w:w="9878" w:type="dxa"/>
            <w:gridSpan w:val="2"/>
          </w:tcPr>
          <w:p w14:paraId="56498970" w14:textId="7AB5025B" w:rsidR="001C4923" w:rsidRPr="00712B66" w:rsidRDefault="00496905" w:rsidP="00496905">
            <w:pPr>
              <w:pStyle w:val="naiskr"/>
              <w:spacing w:before="0" w:after="0"/>
              <w:ind w:right="1730"/>
              <w:jc w:val="both"/>
            </w:pPr>
            <w:r>
              <w:t xml:space="preserve">   </w:t>
            </w:r>
            <w:r w:rsidR="00DE26B1">
              <w:t>Finanšu ministrija</w:t>
            </w:r>
          </w:p>
        </w:tc>
      </w:tr>
      <w:tr w:rsidR="001C4923" w:rsidRPr="00712B66" w14:paraId="600B7529" w14:textId="77777777" w:rsidTr="006F6CDC">
        <w:trPr>
          <w:gridAfter w:val="1"/>
          <w:wAfter w:w="1730" w:type="dxa"/>
          <w:trHeight w:val="465"/>
        </w:trPr>
        <w:tc>
          <w:tcPr>
            <w:tcW w:w="14317" w:type="dxa"/>
            <w:gridSpan w:val="2"/>
          </w:tcPr>
          <w:p w14:paraId="1F141236" w14:textId="77777777" w:rsidR="001C4923" w:rsidRPr="00712B66" w:rsidRDefault="001C4923" w:rsidP="006F6CDC">
            <w:pPr>
              <w:pStyle w:val="naisc"/>
              <w:spacing w:before="0" w:after="0"/>
              <w:jc w:val="left"/>
            </w:pPr>
          </w:p>
        </w:tc>
      </w:tr>
      <w:tr w:rsidR="001C4923" w:rsidRPr="00712B66" w14:paraId="573EBBDA" w14:textId="77777777" w:rsidTr="006F6CDC">
        <w:trPr>
          <w:gridAfter w:val="1"/>
          <w:wAfter w:w="1730" w:type="dxa"/>
        </w:trPr>
        <w:tc>
          <w:tcPr>
            <w:tcW w:w="6169" w:type="dxa"/>
          </w:tcPr>
          <w:p w14:paraId="329A940A" w14:textId="77777777" w:rsidR="001C4923" w:rsidRPr="00712B66" w:rsidRDefault="001C4923" w:rsidP="006F6CDC">
            <w:pPr>
              <w:pStyle w:val="naiskr"/>
              <w:spacing w:before="0" w:after="0"/>
            </w:pPr>
            <w:r w:rsidRPr="00712B66">
              <w:t>Ministrijas (citas institūcijas), kuras nav ieradušās uz sanāksmi vai kuras nav atbildējušas uz uzaicinājumu piedalīties elektroniskajā saskaņošanā</w:t>
            </w:r>
          </w:p>
        </w:tc>
        <w:tc>
          <w:tcPr>
            <w:tcW w:w="8148" w:type="dxa"/>
          </w:tcPr>
          <w:p w14:paraId="6F2E1DEB" w14:textId="77777777" w:rsidR="001C4923" w:rsidRPr="00712B66" w:rsidRDefault="00932A43" w:rsidP="006F6CDC">
            <w:pPr>
              <w:pStyle w:val="naiskr"/>
              <w:spacing w:before="0" w:after="0"/>
              <w:ind w:left="244"/>
              <w:jc w:val="both"/>
            </w:pPr>
            <w:r>
              <w:t>Nav.</w:t>
            </w:r>
          </w:p>
        </w:tc>
      </w:tr>
    </w:tbl>
    <w:p w14:paraId="1CB98139" w14:textId="77777777" w:rsidR="001C4923" w:rsidRPr="00712B66" w:rsidRDefault="001C4923" w:rsidP="001C4923">
      <w:pPr>
        <w:pStyle w:val="naisf"/>
        <w:spacing w:before="0" w:after="0"/>
        <w:ind w:firstLine="720"/>
      </w:pPr>
    </w:p>
    <w:p w14:paraId="139F382F" w14:textId="77777777" w:rsidR="001C4923" w:rsidRPr="00712B66" w:rsidRDefault="001C4923" w:rsidP="001C4923">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5E3B19B2" w14:textId="77777777" w:rsidR="001C4923" w:rsidRPr="00712B66" w:rsidRDefault="001C4923" w:rsidP="001C4923">
      <w:pPr>
        <w:pStyle w:val="naisf"/>
        <w:spacing w:before="0" w:after="0"/>
        <w:ind w:firstLine="720"/>
      </w:pPr>
    </w:p>
    <w:tbl>
      <w:tblPr>
        <w:tblpPr w:leftFromText="180" w:rightFromText="180" w:vertAnchor="text" w:tblpX="-24" w:tblpY="1"/>
        <w:tblOverlap w:val="never"/>
        <w:tblW w:w="1474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5"/>
        <w:gridCol w:w="3087"/>
        <w:gridCol w:w="4279"/>
        <w:gridCol w:w="4112"/>
        <w:gridCol w:w="2552"/>
      </w:tblGrid>
      <w:tr w:rsidR="001C4923" w:rsidRPr="002479B0" w14:paraId="26935281" w14:textId="77777777" w:rsidTr="005C5F48">
        <w:tc>
          <w:tcPr>
            <w:tcW w:w="715" w:type="dxa"/>
            <w:tcBorders>
              <w:top w:val="single" w:sz="6" w:space="0" w:color="000000"/>
              <w:left w:val="single" w:sz="6" w:space="0" w:color="000000"/>
              <w:bottom w:val="single" w:sz="6" w:space="0" w:color="000000"/>
              <w:right w:val="single" w:sz="6" w:space="0" w:color="000000"/>
            </w:tcBorders>
            <w:vAlign w:val="center"/>
          </w:tcPr>
          <w:p w14:paraId="1C55AB77" w14:textId="77777777" w:rsidR="001C4923" w:rsidRPr="002479B0" w:rsidRDefault="001C4923" w:rsidP="0088699C">
            <w:pPr>
              <w:pStyle w:val="naisc"/>
              <w:spacing w:before="0" w:after="0"/>
              <w:rPr>
                <w:sz w:val="22"/>
                <w:szCs w:val="22"/>
              </w:rPr>
            </w:pPr>
            <w:r w:rsidRPr="002479B0">
              <w:rPr>
                <w:sz w:val="22"/>
                <w:szCs w:val="22"/>
              </w:rPr>
              <w:t>Nr. p.k.</w:t>
            </w:r>
          </w:p>
        </w:tc>
        <w:tc>
          <w:tcPr>
            <w:tcW w:w="3087" w:type="dxa"/>
            <w:tcBorders>
              <w:top w:val="single" w:sz="6" w:space="0" w:color="000000"/>
              <w:left w:val="single" w:sz="6" w:space="0" w:color="000000"/>
              <w:bottom w:val="single" w:sz="6" w:space="0" w:color="000000"/>
              <w:right w:val="single" w:sz="6" w:space="0" w:color="000000"/>
            </w:tcBorders>
            <w:vAlign w:val="center"/>
          </w:tcPr>
          <w:p w14:paraId="1D9FB9FE" w14:textId="77777777" w:rsidR="001C4923" w:rsidRPr="002479B0" w:rsidRDefault="001C4923" w:rsidP="0088699C">
            <w:pPr>
              <w:pStyle w:val="naisc"/>
              <w:spacing w:before="0" w:after="0"/>
              <w:ind w:firstLine="12"/>
              <w:rPr>
                <w:sz w:val="22"/>
                <w:szCs w:val="22"/>
              </w:rPr>
            </w:pPr>
            <w:r w:rsidRPr="002479B0">
              <w:rPr>
                <w:sz w:val="22"/>
                <w:szCs w:val="22"/>
              </w:rPr>
              <w:t>Saskaņošanai nosūtītā projekta redakcija (konkrēta punkta (panta) redakcija)</w:t>
            </w:r>
          </w:p>
        </w:tc>
        <w:tc>
          <w:tcPr>
            <w:tcW w:w="4279" w:type="dxa"/>
            <w:tcBorders>
              <w:top w:val="single" w:sz="6" w:space="0" w:color="000000"/>
              <w:left w:val="single" w:sz="6" w:space="0" w:color="000000"/>
              <w:bottom w:val="single" w:sz="6" w:space="0" w:color="000000"/>
              <w:right w:val="single" w:sz="6" w:space="0" w:color="000000"/>
            </w:tcBorders>
            <w:vAlign w:val="center"/>
          </w:tcPr>
          <w:p w14:paraId="13AEFCE0" w14:textId="77777777" w:rsidR="001C4923" w:rsidRPr="002479B0" w:rsidRDefault="001C4923" w:rsidP="0088699C">
            <w:pPr>
              <w:pStyle w:val="naisc"/>
              <w:spacing w:before="0" w:after="0"/>
              <w:ind w:right="3"/>
              <w:rPr>
                <w:sz w:val="22"/>
                <w:szCs w:val="22"/>
              </w:rPr>
            </w:pPr>
            <w:r w:rsidRPr="002479B0">
              <w:rPr>
                <w:sz w:val="22"/>
                <w:szCs w:val="22"/>
              </w:rPr>
              <w:t>Atzinumā norādītais ministrijas (citas institūcijas) iebildums, kā arī saskaņošanā papildus izteiktais iebildums par projekta konkrēto punktu (pantu)</w:t>
            </w:r>
          </w:p>
        </w:tc>
        <w:tc>
          <w:tcPr>
            <w:tcW w:w="4112" w:type="dxa"/>
            <w:tcBorders>
              <w:top w:val="single" w:sz="6" w:space="0" w:color="000000"/>
              <w:left w:val="single" w:sz="6" w:space="0" w:color="000000"/>
              <w:bottom w:val="single" w:sz="6" w:space="0" w:color="000000"/>
              <w:right w:val="single" w:sz="6" w:space="0" w:color="000000"/>
            </w:tcBorders>
            <w:vAlign w:val="center"/>
          </w:tcPr>
          <w:p w14:paraId="3B27C84F" w14:textId="77777777" w:rsidR="001C4923" w:rsidRPr="002479B0" w:rsidRDefault="001C4923" w:rsidP="0088699C">
            <w:pPr>
              <w:pStyle w:val="naisc"/>
              <w:spacing w:before="0" w:after="0"/>
              <w:ind w:firstLine="21"/>
              <w:rPr>
                <w:sz w:val="22"/>
                <w:szCs w:val="22"/>
              </w:rPr>
            </w:pPr>
            <w:r w:rsidRPr="002479B0">
              <w:rPr>
                <w:sz w:val="22"/>
                <w:szCs w:val="22"/>
              </w:rPr>
              <w:t>Atbildīgās ministrijas norāde par to, ka iebildums ir ņemts vērā, vai informācija par saskaņošanā panākto alternatīvo risinājumu</w:t>
            </w:r>
          </w:p>
        </w:tc>
        <w:tc>
          <w:tcPr>
            <w:tcW w:w="2552" w:type="dxa"/>
            <w:tcBorders>
              <w:top w:val="single" w:sz="4" w:space="0" w:color="auto"/>
              <w:left w:val="single" w:sz="4" w:space="0" w:color="auto"/>
              <w:bottom w:val="single" w:sz="4" w:space="0" w:color="auto"/>
            </w:tcBorders>
            <w:vAlign w:val="center"/>
          </w:tcPr>
          <w:p w14:paraId="003C5B9D" w14:textId="77777777" w:rsidR="001C4923" w:rsidRPr="002479B0" w:rsidRDefault="001C4923" w:rsidP="0088699C">
            <w:pPr>
              <w:jc w:val="center"/>
              <w:rPr>
                <w:sz w:val="22"/>
                <w:szCs w:val="22"/>
              </w:rPr>
            </w:pPr>
            <w:r w:rsidRPr="002479B0">
              <w:rPr>
                <w:sz w:val="22"/>
                <w:szCs w:val="22"/>
              </w:rPr>
              <w:t>Projekta attiecīgā punkta (panta) galīgā redakcija</w:t>
            </w:r>
          </w:p>
        </w:tc>
      </w:tr>
      <w:tr w:rsidR="001C4923" w:rsidRPr="002479B0" w14:paraId="4CEFD976" w14:textId="77777777" w:rsidTr="005C5F48">
        <w:tc>
          <w:tcPr>
            <w:tcW w:w="715" w:type="dxa"/>
            <w:tcBorders>
              <w:top w:val="single" w:sz="6" w:space="0" w:color="000000"/>
              <w:left w:val="single" w:sz="6" w:space="0" w:color="000000"/>
              <w:bottom w:val="single" w:sz="6" w:space="0" w:color="000000"/>
              <w:right w:val="single" w:sz="6" w:space="0" w:color="000000"/>
            </w:tcBorders>
          </w:tcPr>
          <w:p w14:paraId="7CD0E8BE" w14:textId="7DB7637B" w:rsidR="001C4923" w:rsidRPr="002479B0" w:rsidRDefault="001C4923" w:rsidP="0088699C">
            <w:pPr>
              <w:pStyle w:val="naisc"/>
              <w:spacing w:before="0" w:after="0"/>
              <w:rPr>
                <w:sz w:val="22"/>
                <w:szCs w:val="22"/>
              </w:rPr>
            </w:pPr>
          </w:p>
        </w:tc>
        <w:tc>
          <w:tcPr>
            <w:tcW w:w="3087" w:type="dxa"/>
            <w:tcBorders>
              <w:top w:val="single" w:sz="6" w:space="0" w:color="000000"/>
              <w:left w:val="single" w:sz="6" w:space="0" w:color="000000"/>
              <w:bottom w:val="single" w:sz="4" w:space="0" w:color="auto"/>
              <w:right w:val="single" w:sz="6" w:space="0" w:color="000000"/>
            </w:tcBorders>
          </w:tcPr>
          <w:p w14:paraId="757DACFE" w14:textId="77777777" w:rsidR="001C4923" w:rsidRPr="002479B0" w:rsidRDefault="001C4923" w:rsidP="0088699C">
            <w:pPr>
              <w:pStyle w:val="naisc"/>
              <w:spacing w:before="0" w:after="0"/>
              <w:rPr>
                <w:sz w:val="22"/>
                <w:szCs w:val="22"/>
              </w:rPr>
            </w:pPr>
            <w:r w:rsidRPr="002479B0">
              <w:rPr>
                <w:sz w:val="22"/>
                <w:szCs w:val="22"/>
              </w:rPr>
              <w:t>2</w:t>
            </w:r>
          </w:p>
        </w:tc>
        <w:tc>
          <w:tcPr>
            <w:tcW w:w="4279" w:type="dxa"/>
            <w:tcBorders>
              <w:top w:val="single" w:sz="6" w:space="0" w:color="000000"/>
              <w:left w:val="single" w:sz="6" w:space="0" w:color="000000"/>
              <w:bottom w:val="single" w:sz="6" w:space="0" w:color="000000"/>
              <w:right w:val="single" w:sz="6" w:space="0" w:color="000000"/>
            </w:tcBorders>
          </w:tcPr>
          <w:p w14:paraId="716282BB" w14:textId="77777777" w:rsidR="001C4923" w:rsidRPr="002479B0" w:rsidRDefault="001C4923" w:rsidP="0088699C">
            <w:pPr>
              <w:pStyle w:val="naisc"/>
              <w:spacing w:before="0" w:after="0"/>
              <w:rPr>
                <w:sz w:val="22"/>
                <w:szCs w:val="22"/>
              </w:rPr>
            </w:pPr>
            <w:r w:rsidRPr="002479B0">
              <w:rPr>
                <w:sz w:val="22"/>
                <w:szCs w:val="22"/>
              </w:rPr>
              <w:t>3</w:t>
            </w:r>
          </w:p>
        </w:tc>
        <w:tc>
          <w:tcPr>
            <w:tcW w:w="4112" w:type="dxa"/>
            <w:tcBorders>
              <w:top w:val="single" w:sz="6" w:space="0" w:color="000000"/>
              <w:left w:val="single" w:sz="6" w:space="0" w:color="000000"/>
              <w:bottom w:val="single" w:sz="6" w:space="0" w:color="000000"/>
              <w:right w:val="single" w:sz="6" w:space="0" w:color="000000"/>
            </w:tcBorders>
          </w:tcPr>
          <w:p w14:paraId="6B3E46E1" w14:textId="77777777" w:rsidR="001C4923" w:rsidRPr="002479B0" w:rsidRDefault="001C4923" w:rsidP="0088699C">
            <w:pPr>
              <w:pStyle w:val="naisc"/>
              <w:spacing w:before="0" w:after="0"/>
              <w:rPr>
                <w:sz w:val="22"/>
                <w:szCs w:val="22"/>
              </w:rPr>
            </w:pPr>
            <w:r w:rsidRPr="002479B0">
              <w:rPr>
                <w:sz w:val="22"/>
                <w:szCs w:val="22"/>
              </w:rPr>
              <w:t>4</w:t>
            </w:r>
          </w:p>
        </w:tc>
        <w:tc>
          <w:tcPr>
            <w:tcW w:w="2552" w:type="dxa"/>
            <w:tcBorders>
              <w:top w:val="single" w:sz="4" w:space="0" w:color="auto"/>
              <w:left w:val="single" w:sz="4" w:space="0" w:color="auto"/>
              <w:bottom w:val="single" w:sz="4" w:space="0" w:color="auto"/>
            </w:tcBorders>
          </w:tcPr>
          <w:p w14:paraId="4F3204D2" w14:textId="77777777" w:rsidR="001C4923" w:rsidRPr="002479B0" w:rsidRDefault="001C4923" w:rsidP="0088699C">
            <w:pPr>
              <w:jc w:val="center"/>
              <w:rPr>
                <w:sz w:val="22"/>
                <w:szCs w:val="22"/>
              </w:rPr>
            </w:pPr>
            <w:r w:rsidRPr="002479B0">
              <w:rPr>
                <w:sz w:val="22"/>
                <w:szCs w:val="22"/>
              </w:rPr>
              <w:t>5</w:t>
            </w:r>
          </w:p>
        </w:tc>
      </w:tr>
      <w:tr w:rsidR="006C64E4" w:rsidRPr="002479B0" w14:paraId="4BDFAC4E" w14:textId="77777777" w:rsidTr="005C5F48">
        <w:tc>
          <w:tcPr>
            <w:tcW w:w="715" w:type="dxa"/>
            <w:tcBorders>
              <w:top w:val="single" w:sz="4" w:space="0" w:color="auto"/>
              <w:left w:val="single" w:sz="4" w:space="0" w:color="auto"/>
              <w:bottom w:val="single" w:sz="4" w:space="0" w:color="auto"/>
              <w:right w:val="single" w:sz="4" w:space="0" w:color="auto"/>
            </w:tcBorders>
          </w:tcPr>
          <w:p w14:paraId="4C367760" w14:textId="77777777" w:rsidR="006C64E4" w:rsidRDefault="006C64E4" w:rsidP="006C64E4">
            <w:pPr>
              <w:jc w:val="both"/>
              <w:rPr>
                <w:sz w:val="22"/>
                <w:szCs w:val="22"/>
              </w:rPr>
            </w:pPr>
            <w:r>
              <w:rPr>
                <w:sz w:val="22"/>
                <w:szCs w:val="22"/>
              </w:rPr>
              <w:lastRenderedPageBreak/>
              <w:t>1.</w:t>
            </w:r>
          </w:p>
        </w:tc>
        <w:tc>
          <w:tcPr>
            <w:tcW w:w="3087" w:type="dxa"/>
            <w:tcBorders>
              <w:top w:val="single" w:sz="4" w:space="0" w:color="auto"/>
              <w:left w:val="single" w:sz="4" w:space="0" w:color="auto"/>
              <w:right w:val="single" w:sz="4" w:space="0" w:color="auto"/>
            </w:tcBorders>
          </w:tcPr>
          <w:p w14:paraId="608E75EA" w14:textId="77777777" w:rsidR="006C64E4" w:rsidRDefault="006C64E4" w:rsidP="006C64E4">
            <w:pPr>
              <w:rPr>
                <w:b/>
                <w:sz w:val="22"/>
                <w:szCs w:val="22"/>
              </w:rPr>
            </w:pPr>
            <w:r>
              <w:rPr>
                <w:b/>
                <w:sz w:val="22"/>
                <w:szCs w:val="22"/>
              </w:rPr>
              <w:t>Vispārīgs iebildums</w:t>
            </w:r>
          </w:p>
        </w:tc>
        <w:tc>
          <w:tcPr>
            <w:tcW w:w="4279" w:type="dxa"/>
            <w:tcBorders>
              <w:top w:val="single" w:sz="4" w:space="0" w:color="auto"/>
              <w:left w:val="single" w:sz="4" w:space="0" w:color="auto"/>
              <w:bottom w:val="single" w:sz="4" w:space="0" w:color="auto"/>
              <w:right w:val="single" w:sz="4" w:space="0" w:color="auto"/>
            </w:tcBorders>
          </w:tcPr>
          <w:p w14:paraId="544E7C41" w14:textId="77777777" w:rsidR="006C64E4" w:rsidRPr="00EB2E30" w:rsidRDefault="006C64E4" w:rsidP="006C64E4">
            <w:pPr>
              <w:jc w:val="both"/>
              <w:rPr>
                <w:b/>
                <w:bCs/>
                <w:sz w:val="22"/>
                <w:szCs w:val="22"/>
              </w:rPr>
            </w:pPr>
            <w:r w:rsidRPr="00EB2E30">
              <w:rPr>
                <w:b/>
                <w:bCs/>
                <w:sz w:val="22"/>
                <w:szCs w:val="22"/>
              </w:rPr>
              <w:t>Finanšu ministrijas 21.02.2020. 1.iebildums:</w:t>
            </w:r>
          </w:p>
          <w:p w14:paraId="6201B92E" w14:textId="77777777" w:rsidR="006C64E4" w:rsidRPr="0071314F" w:rsidRDefault="006C64E4" w:rsidP="006C64E4">
            <w:pPr>
              <w:jc w:val="both"/>
              <w:rPr>
                <w:sz w:val="22"/>
                <w:szCs w:val="22"/>
              </w:rPr>
            </w:pPr>
            <w:r>
              <w:rPr>
                <w:sz w:val="22"/>
                <w:szCs w:val="22"/>
              </w:rPr>
              <w:t>“</w:t>
            </w:r>
            <w:r w:rsidRPr="00EB2E30">
              <w:rPr>
                <w:sz w:val="22"/>
                <w:szCs w:val="22"/>
              </w:rPr>
              <w:t xml:space="preserve">Lūdzam papildināt MK noteikumu Nr.135 un MK noteikumu Nr.495 grozījumu pavadošo dokumentāciju ar MK </w:t>
            </w:r>
            <w:proofErr w:type="spellStart"/>
            <w:r w:rsidRPr="00EB2E30">
              <w:rPr>
                <w:sz w:val="22"/>
                <w:szCs w:val="22"/>
              </w:rPr>
              <w:t>protokollēmumiem</w:t>
            </w:r>
            <w:proofErr w:type="spellEnd"/>
            <w:r w:rsidRPr="00EB2E30">
              <w:rPr>
                <w:sz w:val="22"/>
                <w:szCs w:val="22"/>
              </w:rPr>
              <w:t>, kas nosaka, ka veiktie grozījumu uzraudzības rādītājos stājas spēkā tikai pēc darbības programmas “Izaugsme un nodarbinātība” apstiprināšanas Eiropas Komisijā (turpmāk – EK). Vienlaikus lūdzam papildināt anotāciju ar veikto grozījumu skaidrojumu, ņemot vērā, ka uzraudzības rādītāji ir arī samazināti, ne tikai palielināti.</w:t>
            </w:r>
            <w:r>
              <w:rPr>
                <w:sz w:val="22"/>
                <w:szCs w:val="22"/>
              </w:rPr>
              <w:t>”</w:t>
            </w:r>
          </w:p>
        </w:tc>
        <w:tc>
          <w:tcPr>
            <w:tcW w:w="4112" w:type="dxa"/>
            <w:tcBorders>
              <w:top w:val="single" w:sz="4" w:space="0" w:color="auto"/>
              <w:left w:val="single" w:sz="4" w:space="0" w:color="auto"/>
              <w:bottom w:val="single" w:sz="4" w:space="0" w:color="auto"/>
              <w:right w:val="single" w:sz="4" w:space="0" w:color="auto"/>
            </w:tcBorders>
          </w:tcPr>
          <w:p w14:paraId="772A054E" w14:textId="7E5BA5AD" w:rsidR="006C64E4" w:rsidRPr="00617DE9" w:rsidRDefault="00442FD5" w:rsidP="00617DE9">
            <w:pPr>
              <w:pStyle w:val="naisc"/>
              <w:spacing w:before="0" w:after="0"/>
              <w:rPr>
                <w:bCs/>
                <w:sz w:val="22"/>
                <w:szCs w:val="22"/>
                <w:highlight w:val="yellow"/>
              </w:rPr>
            </w:pPr>
            <w:r>
              <w:rPr>
                <w:b/>
                <w:sz w:val="22"/>
                <w:szCs w:val="22"/>
              </w:rPr>
              <w:t>Panākta vienošanās.</w:t>
            </w:r>
          </w:p>
        </w:tc>
        <w:tc>
          <w:tcPr>
            <w:tcW w:w="2552" w:type="dxa"/>
            <w:tcBorders>
              <w:top w:val="single" w:sz="4" w:space="0" w:color="auto"/>
              <w:left w:val="single" w:sz="4" w:space="0" w:color="auto"/>
              <w:bottom w:val="single" w:sz="4" w:space="0" w:color="auto"/>
            </w:tcBorders>
          </w:tcPr>
          <w:p w14:paraId="57254547" w14:textId="08FBAD77" w:rsidR="006C64E4" w:rsidRPr="00EB2E30" w:rsidRDefault="00442FD5" w:rsidP="006C64E4">
            <w:pPr>
              <w:jc w:val="both"/>
              <w:rPr>
                <w:sz w:val="22"/>
                <w:szCs w:val="22"/>
                <w:highlight w:val="yellow"/>
              </w:rPr>
            </w:pPr>
            <w:r w:rsidRPr="00442FD5">
              <w:rPr>
                <w:b/>
                <w:sz w:val="22"/>
                <w:szCs w:val="22"/>
              </w:rPr>
              <w:t xml:space="preserve">28.04.2020 no EK saņemts DP lēmums, tāpēc iebildums par </w:t>
            </w:r>
            <w:proofErr w:type="spellStart"/>
            <w:r w:rsidRPr="00442FD5">
              <w:rPr>
                <w:b/>
                <w:sz w:val="22"/>
                <w:szCs w:val="22"/>
              </w:rPr>
              <w:t>protokollēmumu</w:t>
            </w:r>
            <w:proofErr w:type="spellEnd"/>
            <w:r w:rsidRPr="00442FD5">
              <w:rPr>
                <w:b/>
                <w:sz w:val="22"/>
                <w:szCs w:val="22"/>
              </w:rPr>
              <w:t xml:space="preserve"> pievienošanu nav aktuāls.</w:t>
            </w:r>
          </w:p>
        </w:tc>
      </w:tr>
      <w:tr w:rsidR="006C64E4" w:rsidRPr="002479B0" w14:paraId="1B6D761E" w14:textId="77777777" w:rsidTr="005C5F48">
        <w:tc>
          <w:tcPr>
            <w:tcW w:w="715" w:type="dxa"/>
            <w:tcBorders>
              <w:top w:val="single" w:sz="4" w:space="0" w:color="auto"/>
              <w:left w:val="single" w:sz="4" w:space="0" w:color="auto"/>
              <w:bottom w:val="single" w:sz="4" w:space="0" w:color="auto"/>
              <w:right w:val="single" w:sz="4" w:space="0" w:color="auto"/>
            </w:tcBorders>
          </w:tcPr>
          <w:p w14:paraId="5EE1FB4F" w14:textId="77777777" w:rsidR="006C64E4" w:rsidRDefault="006C64E4" w:rsidP="006C64E4">
            <w:pPr>
              <w:jc w:val="both"/>
              <w:rPr>
                <w:sz w:val="22"/>
                <w:szCs w:val="22"/>
              </w:rPr>
            </w:pPr>
            <w:r>
              <w:rPr>
                <w:sz w:val="22"/>
                <w:szCs w:val="22"/>
              </w:rPr>
              <w:t>2.</w:t>
            </w:r>
          </w:p>
        </w:tc>
        <w:tc>
          <w:tcPr>
            <w:tcW w:w="3087" w:type="dxa"/>
            <w:tcBorders>
              <w:top w:val="single" w:sz="4" w:space="0" w:color="auto"/>
              <w:left w:val="single" w:sz="4" w:space="0" w:color="auto"/>
              <w:bottom w:val="single" w:sz="4" w:space="0" w:color="auto"/>
              <w:right w:val="single" w:sz="4" w:space="0" w:color="auto"/>
            </w:tcBorders>
          </w:tcPr>
          <w:p w14:paraId="1E72F0C6" w14:textId="77777777" w:rsidR="006C64E4" w:rsidRDefault="006C64E4" w:rsidP="006C64E4">
            <w:pPr>
              <w:rPr>
                <w:b/>
                <w:sz w:val="22"/>
                <w:szCs w:val="22"/>
              </w:rPr>
            </w:pPr>
            <w:r>
              <w:rPr>
                <w:b/>
                <w:sz w:val="22"/>
                <w:szCs w:val="22"/>
              </w:rPr>
              <w:t xml:space="preserve">Vispārīgs iebildums </w:t>
            </w:r>
          </w:p>
        </w:tc>
        <w:tc>
          <w:tcPr>
            <w:tcW w:w="4279" w:type="dxa"/>
            <w:tcBorders>
              <w:top w:val="single" w:sz="4" w:space="0" w:color="auto"/>
              <w:left w:val="single" w:sz="4" w:space="0" w:color="auto"/>
              <w:bottom w:val="single" w:sz="4" w:space="0" w:color="auto"/>
              <w:right w:val="single" w:sz="4" w:space="0" w:color="auto"/>
            </w:tcBorders>
          </w:tcPr>
          <w:p w14:paraId="3A8BA50F" w14:textId="77777777" w:rsidR="006C64E4" w:rsidRDefault="006C64E4" w:rsidP="006C64E4">
            <w:pPr>
              <w:jc w:val="both"/>
              <w:rPr>
                <w:b/>
                <w:bCs/>
                <w:sz w:val="22"/>
                <w:szCs w:val="22"/>
              </w:rPr>
            </w:pPr>
            <w:r w:rsidRPr="00EB2E30">
              <w:rPr>
                <w:b/>
                <w:bCs/>
                <w:sz w:val="22"/>
                <w:szCs w:val="22"/>
              </w:rPr>
              <w:t xml:space="preserve">Finanšu ministrijas 21.02.2020. </w:t>
            </w:r>
          </w:p>
          <w:p w14:paraId="1A481515" w14:textId="77777777" w:rsidR="006C64E4" w:rsidRPr="00EB2E30" w:rsidRDefault="006C64E4" w:rsidP="006C64E4">
            <w:pPr>
              <w:jc w:val="both"/>
              <w:rPr>
                <w:b/>
                <w:bCs/>
                <w:sz w:val="22"/>
                <w:szCs w:val="22"/>
              </w:rPr>
            </w:pPr>
            <w:r>
              <w:rPr>
                <w:b/>
                <w:bCs/>
                <w:sz w:val="22"/>
                <w:szCs w:val="22"/>
              </w:rPr>
              <w:t>2</w:t>
            </w:r>
            <w:r w:rsidRPr="00EB2E30">
              <w:rPr>
                <w:b/>
                <w:bCs/>
                <w:sz w:val="22"/>
                <w:szCs w:val="22"/>
              </w:rPr>
              <w:t>.iebildums:</w:t>
            </w:r>
          </w:p>
          <w:p w14:paraId="5A5D77EE" w14:textId="77777777" w:rsidR="006C64E4" w:rsidRPr="00AD10D4" w:rsidRDefault="006C64E4" w:rsidP="006C64E4">
            <w:pPr>
              <w:jc w:val="both"/>
              <w:rPr>
                <w:sz w:val="22"/>
                <w:szCs w:val="22"/>
              </w:rPr>
            </w:pPr>
            <w:r>
              <w:rPr>
                <w:sz w:val="22"/>
                <w:szCs w:val="22"/>
              </w:rPr>
              <w:t>“</w:t>
            </w:r>
            <w:r w:rsidRPr="00EB2E30">
              <w:rPr>
                <w:sz w:val="22"/>
                <w:szCs w:val="22"/>
              </w:rPr>
              <w:t xml:space="preserve">Ievērojot to, ka komercdarbības atbalsts 4.3.1.SAM  ietvaros tiek sniegts saskaņā ar EK 2014. gada 17. jūnija Regulu (ES) Nr.  651/2014, ar ko noteiktas atbalsta kategorijas atzīst par saderīgām ar iekšējo tirgu, piemērojot Līguma 107. un 108. pantu (turpmāk – Komisijas regula Nr.  651/2014) un EK 2013. gada 18. decembra Regulu (ES) Nr.  1407/2013 par Līguma par Eiropas Savienības darbību 107. un 108. panta piemērošanu </w:t>
            </w:r>
            <w:proofErr w:type="spellStart"/>
            <w:r w:rsidRPr="00EB2E30">
              <w:rPr>
                <w:sz w:val="22"/>
                <w:szCs w:val="22"/>
              </w:rPr>
              <w:t>de</w:t>
            </w:r>
            <w:proofErr w:type="spellEnd"/>
            <w:r w:rsidRPr="00EB2E30">
              <w:rPr>
                <w:sz w:val="22"/>
                <w:szCs w:val="22"/>
              </w:rPr>
              <w:t xml:space="preserve"> </w:t>
            </w:r>
            <w:proofErr w:type="spellStart"/>
            <w:r w:rsidRPr="00EB2E30">
              <w:rPr>
                <w:sz w:val="22"/>
                <w:szCs w:val="22"/>
              </w:rPr>
              <w:t>minimis</w:t>
            </w:r>
            <w:proofErr w:type="spellEnd"/>
            <w:r w:rsidRPr="00EB2E30">
              <w:rPr>
                <w:sz w:val="22"/>
                <w:szCs w:val="22"/>
              </w:rPr>
              <w:t xml:space="preserve"> atbalstam (turpmāk – Komisijas regula Nr.  1407/2013), kā arī ievērojot aktuālāko Eiropas Savienības tiesas judikatūru (sk. Eiropas Savienības Tiesas 2019.gada 5.marta spriedumu lietā Nr.C-349/17 (ECLI:EU:C:2019:172)), lūdzam papildināt noteikumu projektus ar jaunu punktu, kas paredz komercdarbības atbalsta atgūšanu kopā ar procentiem, ja komercdarbības atbalsta saņēmējs ir pārkāpis Komisijas regulas Nr. </w:t>
            </w:r>
            <w:r w:rsidRPr="00EB2E30">
              <w:rPr>
                <w:sz w:val="22"/>
                <w:szCs w:val="22"/>
              </w:rPr>
              <w:lastRenderedPageBreak/>
              <w:t>651/2014 vai Komisijas regulas  Nr. 1407/2013 prasības</w:t>
            </w:r>
            <w:r>
              <w:rPr>
                <w:sz w:val="22"/>
                <w:szCs w:val="22"/>
              </w:rPr>
              <w:t>.”</w:t>
            </w:r>
          </w:p>
        </w:tc>
        <w:tc>
          <w:tcPr>
            <w:tcW w:w="4112" w:type="dxa"/>
            <w:tcBorders>
              <w:top w:val="single" w:sz="4" w:space="0" w:color="auto"/>
              <w:left w:val="single" w:sz="4" w:space="0" w:color="auto"/>
              <w:bottom w:val="single" w:sz="4" w:space="0" w:color="auto"/>
              <w:right w:val="single" w:sz="4" w:space="0" w:color="auto"/>
            </w:tcBorders>
          </w:tcPr>
          <w:p w14:paraId="7174BBFA" w14:textId="77777777" w:rsidR="008A4184" w:rsidRDefault="006C64E4" w:rsidP="006C64E4">
            <w:pPr>
              <w:jc w:val="center"/>
              <w:rPr>
                <w:b/>
                <w:sz w:val="22"/>
                <w:szCs w:val="22"/>
              </w:rPr>
            </w:pPr>
            <w:r w:rsidRPr="0096455B">
              <w:rPr>
                <w:b/>
                <w:sz w:val="22"/>
                <w:szCs w:val="22"/>
              </w:rPr>
              <w:lastRenderedPageBreak/>
              <w:t xml:space="preserve">Ņemts vērā, </w:t>
            </w:r>
          </w:p>
          <w:p w14:paraId="4ECED33B" w14:textId="2D0344D7" w:rsidR="006C64E4" w:rsidRPr="00EB2E30" w:rsidRDefault="006C64E4" w:rsidP="006C64E4">
            <w:pPr>
              <w:jc w:val="center"/>
              <w:rPr>
                <w:b/>
                <w:sz w:val="22"/>
                <w:szCs w:val="22"/>
                <w:highlight w:val="yellow"/>
              </w:rPr>
            </w:pPr>
            <w:r w:rsidRPr="008A4184">
              <w:rPr>
                <w:bCs/>
                <w:sz w:val="22"/>
                <w:szCs w:val="22"/>
              </w:rPr>
              <w:t>attiecīgi precizēts noteikumu projekts.</w:t>
            </w:r>
          </w:p>
        </w:tc>
        <w:tc>
          <w:tcPr>
            <w:tcW w:w="2552" w:type="dxa"/>
            <w:tcBorders>
              <w:top w:val="single" w:sz="4" w:space="0" w:color="auto"/>
              <w:left w:val="single" w:sz="4" w:space="0" w:color="auto"/>
              <w:bottom w:val="single" w:sz="4" w:space="0" w:color="auto"/>
            </w:tcBorders>
          </w:tcPr>
          <w:p w14:paraId="6F8A5C3E" w14:textId="47C6F4DB" w:rsidR="006C64E4" w:rsidRPr="0096455B" w:rsidRDefault="006C64E4" w:rsidP="006C64E4">
            <w:pPr>
              <w:jc w:val="both"/>
              <w:rPr>
                <w:b/>
                <w:sz w:val="22"/>
                <w:szCs w:val="22"/>
              </w:rPr>
            </w:pPr>
            <w:r w:rsidRPr="0096455B">
              <w:rPr>
                <w:b/>
                <w:sz w:val="22"/>
                <w:szCs w:val="22"/>
              </w:rPr>
              <w:t>Noteikumu projekts papildināts ar 1</w:t>
            </w:r>
            <w:r>
              <w:rPr>
                <w:b/>
                <w:sz w:val="22"/>
                <w:szCs w:val="22"/>
              </w:rPr>
              <w:t>8</w:t>
            </w:r>
            <w:r w:rsidRPr="0096455B">
              <w:rPr>
                <w:b/>
                <w:sz w:val="22"/>
                <w:szCs w:val="22"/>
              </w:rPr>
              <w:t>.</w:t>
            </w:r>
            <w:r w:rsidRPr="0096455B">
              <w:rPr>
                <w:b/>
                <w:sz w:val="22"/>
                <w:szCs w:val="22"/>
                <w:vertAlign w:val="superscript"/>
              </w:rPr>
              <w:t>1</w:t>
            </w:r>
            <w:r w:rsidRPr="0096455B">
              <w:rPr>
                <w:b/>
                <w:sz w:val="22"/>
                <w:szCs w:val="22"/>
              </w:rPr>
              <w:t xml:space="preserve"> punktu šādā redakcijā:</w:t>
            </w:r>
          </w:p>
          <w:p w14:paraId="2A01A040" w14:textId="77777777" w:rsidR="006C64E4" w:rsidRPr="0096455B" w:rsidRDefault="006C64E4" w:rsidP="006C64E4">
            <w:pPr>
              <w:jc w:val="both"/>
              <w:rPr>
                <w:bCs/>
                <w:sz w:val="22"/>
                <w:szCs w:val="22"/>
                <w:highlight w:val="yellow"/>
              </w:rPr>
            </w:pPr>
            <w:r w:rsidRPr="0096455B">
              <w:rPr>
                <w:bCs/>
                <w:sz w:val="22"/>
                <w:szCs w:val="22"/>
              </w:rPr>
              <w:t xml:space="preserve">“Ja komercdarbības atbalsta saņēmējs ir pārkāpis Komisijas regulas Nr. 651/2014 vai  Komisijas regulas Nr. 1407/2013 prasības, komercdarbības atbalsta saņēmējam ir pienākums atmaksāt sadarbības iestādei visu projekta ietvaros saņemto nelikumīgo komercdarbības atbalstu kopā ar procentiem, ko publicē Eiropas Komisija saskaņā ar Komisijas 2004. gada 21. aprīļa regulas (EK) Nr. 794/2004, ar ko īsteno </w:t>
            </w:r>
            <w:r w:rsidRPr="0096455B">
              <w:rPr>
                <w:bCs/>
                <w:sz w:val="22"/>
                <w:szCs w:val="22"/>
              </w:rPr>
              <w:lastRenderedPageBreak/>
              <w:t>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tc>
      </w:tr>
      <w:tr w:rsidR="006C64E4" w:rsidRPr="002479B0" w14:paraId="31CEC6D1" w14:textId="77777777" w:rsidTr="005C5F48">
        <w:tc>
          <w:tcPr>
            <w:tcW w:w="715" w:type="dxa"/>
            <w:tcBorders>
              <w:top w:val="single" w:sz="4" w:space="0" w:color="auto"/>
              <w:left w:val="single" w:sz="4" w:space="0" w:color="auto"/>
              <w:bottom w:val="single" w:sz="4" w:space="0" w:color="auto"/>
              <w:right w:val="single" w:sz="4" w:space="0" w:color="auto"/>
            </w:tcBorders>
          </w:tcPr>
          <w:p w14:paraId="51591F95" w14:textId="77777777" w:rsidR="006C64E4" w:rsidRDefault="006C64E4" w:rsidP="006C64E4">
            <w:pPr>
              <w:jc w:val="both"/>
              <w:rPr>
                <w:sz w:val="22"/>
                <w:szCs w:val="22"/>
              </w:rPr>
            </w:pPr>
            <w:r>
              <w:rPr>
                <w:sz w:val="22"/>
                <w:szCs w:val="22"/>
              </w:rPr>
              <w:lastRenderedPageBreak/>
              <w:t>3.</w:t>
            </w:r>
          </w:p>
        </w:tc>
        <w:tc>
          <w:tcPr>
            <w:tcW w:w="3087" w:type="dxa"/>
            <w:tcBorders>
              <w:top w:val="single" w:sz="4" w:space="0" w:color="auto"/>
              <w:left w:val="single" w:sz="4" w:space="0" w:color="auto"/>
              <w:bottom w:val="single" w:sz="4" w:space="0" w:color="auto"/>
              <w:right w:val="single" w:sz="4" w:space="0" w:color="auto"/>
            </w:tcBorders>
          </w:tcPr>
          <w:p w14:paraId="631D8A4B" w14:textId="77777777" w:rsidR="006C64E4" w:rsidRDefault="006C64E4" w:rsidP="006C64E4">
            <w:pPr>
              <w:rPr>
                <w:b/>
                <w:sz w:val="22"/>
                <w:szCs w:val="22"/>
              </w:rPr>
            </w:pPr>
            <w:r>
              <w:rPr>
                <w:b/>
                <w:sz w:val="22"/>
                <w:szCs w:val="22"/>
              </w:rPr>
              <w:t>Vispārīgs</w:t>
            </w:r>
            <w:r>
              <w:t xml:space="preserve"> </w:t>
            </w:r>
            <w:r w:rsidRPr="00EB2E30">
              <w:rPr>
                <w:b/>
                <w:sz w:val="22"/>
                <w:szCs w:val="22"/>
              </w:rPr>
              <w:t>iebildums</w:t>
            </w:r>
          </w:p>
        </w:tc>
        <w:tc>
          <w:tcPr>
            <w:tcW w:w="4279" w:type="dxa"/>
            <w:tcBorders>
              <w:top w:val="single" w:sz="4" w:space="0" w:color="auto"/>
              <w:left w:val="single" w:sz="4" w:space="0" w:color="auto"/>
              <w:bottom w:val="single" w:sz="4" w:space="0" w:color="auto"/>
              <w:right w:val="single" w:sz="4" w:space="0" w:color="auto"/>
            </w:tcBorders>
          </w:tcPr>
          <w:p w14:paraId="7F4F400D" w14:textId="77777777" w:rsidR="006C64E4" w:rsidRPr="00EB2E30" w:rsidRDefault="006C64E4" w:rsidP="006C64E4">
            <w:pPr>
              <w:jc w:val="both"/>
              <w:rPr>
                <w:b/>
                <w:bCs/>
                <w:sz w:val="22"/>
                <w:szCs w:val="22"/>
              </w:rPr>
            </w:pPr>
            <w:r w:rsidRPr="00EB2E30">
              <w:rPr>
                <w:b/>
                <w:bCs/>
                <w:sz w:val="22"/>
                <w:szCs w:val="22"/>
              </w:rPr>
              <w:t xml:space="preserve">Finanšu ministrijas 21.02.2020. </w:t>
            </w:r>
            <w:r>
              <w:rPr>
                <w:b/>
                <w:bCs/>
                <w:sz w:val="22"/>
                <w:szCs w:val="22"/>
              </w:rPr>
              <w:t>3</w:t>
            </w:r>
            <w:r w:rsidRPr="00EB2E30">
              <w:rPr>
                <w:b/>
                <w:bCs/>
                <w:sz w:val="22"/>
                <w:szCs w:val="22"/>
              </w:rPr>
              <w:t>.iebildums:</w:t>
            </w:r>
          </w:p>
          <w:p w14:paraId="1E5926A4" w14:textId="77777777" w:rsidR="006C64E4" w:rsidRPr="00EB2E30" w:rsidRDefault="006C64E4" w:rsidP="006C64E4">
            <w:pPr>
              <w:jc w:val="both"/>
              <w:rPr>
                <w:sz w:val="22"/>
                <w:szCs w:val="22"/>
              </w:rPr>
            </w:pPr>
            <w:r>
              <w:rPr>
                <w:sz w:val="22"/>
                <w:szCs w:val="22"/>
              </w:rPr>
              <w:t>“</w:t>
            </w:r>
            <w:r w:rsidRPr="00EB2E30">
              <w:rPr>
                <w:sz w:val="22"/>
                <w:szCs w:val="22"/>
              </w:rPr>
              <w:t>Ievērojot to, ka MK noteikumu Nr.135  11.</w:t>
            </w:r>
            <w:r w:rsidRPr="00442FD5">
              <w:rPr>
                <w:sz w:val="22"/>
                <w:szCs w:val="22"/>
                <w:vertAlign w:val="superscript"/>
              </w:rPr>
              <w:t>1</w:t>
            </w:r>
            <w:r w:rsidRPr="00EB2E30">
              <w:rPr>
                <w:sz w:val="22"/>
                <w:szCs w:val="22"/>
              </w:rPr>
              <w:t xml:space="preserve"> punkts un MK noteikumu Nr.495  12.</w:t>
            </w:r>
            <w:r w:rsidRPr="00442FD5">
              <w:rPr>
                <w:sz w:val="22"/>
                <w:szCs w:val="22"/>
                <w:vertAlign w:val="superscript"/>
              </w:rPr>
              <w:t>1</w:t>
            </w:r>
            <w:r w:rsidRPr="00EB2E30">
              <w:rPr>
                <w:sz w:val="22"/>
                <w:szCs w:val="22"/>
              </w:rPr>
              <w:t xml:space="preserve"> punkts paredz, ka atlases kārtas ietvaros projekta iesniedzējs var būt centralizētās siltumapgādes pakalpojuma sniedzējs, kuram uzticēts sniegt pakalpojumus ar vispārēju tautsaimniecisku nozīmi, ievērojot EK (2011.gada 20.decembris) lēmumu par Līguma par </w:t>
            </w:r>
            <w:r w:rsidRPr="00EB2E30">
              <w:rPr>
                <w:sz w:val="22"/>
                <w:szCs w:val="22"/>
              </w:rPr>
              <w:lastRenderedPageBreak/>
              <w:t>Eiropas Savienības darbību 106.panta 2.punkta piemērošanu valsts atbalstam attiecībā uz kompensāciju par sabiedriskajiem pakalpojumiem dažiem uzņēmumiem, kuriem uzticēts sniegt pakalpojumus ar vispārēju tautsaimniecisku nozīmi (turpmāk - EK lēmums Nr.2012/21/ES) nosacījumus, lūdzam:</w:t>
            </w:r>
          </w:p>
          <w:p w14:paraId="5D2C150D" w14:textId="77777777" w:rsidR="006C64E4" w:rsidRPr="00EB2E30" w:rsidRDefault="006C64E4" w:rsidP="006C64E4">
            <w:pPr>
              <w:jc w:val="both"/>
              <w:rPr>
                <w:sz w:val="22"/>
                <w:szCs w:val="22"/>
              </w:rPr>
            </w:pPr>
            <w:r w:rsidRPr="00EB2E30">
              <w:rPr>
                <w:sz w:val="22"/>
                <w:szCs w:val="22"/>
              </w:rPr>
              <w:t>3.1.</w:t>
            </w:r>
            <w:r w:rsidRPr="00EB2E30">
              <w:rPr>
                <w:sz w:val="22"/>
                <w:szCs w:val="22"/>
              </w:rPr>
              <w:tab/>
              <w:t xml:space="preserve">papildināt MK noteikumu Nr.135 35.1punktu un MK noteikumu Nr.495 36.1punktu ar jaunu apakšpunktu, kas paredz projekta iesniedzēja pienākumu sadarbības iestādei iesniegt pašvaldības apliecinājumu, ka tā, kā vispārējas tautsaimnieciskas nozīmes pakalpojuma sniegšanas pienākuma uzlicējs, nodrošina EK lēmuma Nr.2012/21/ES 2.panta 1.punkta a) apakšpunktā noteikto gada vidējā kompensācijas apmēra kontroli un EK lēmuma Nr.2012/21/ES 6.pantā noteikto pārmērīgas kompensācijas kontroli visā vispārējas tautsaimnieciskas nozīmes pakalpojuma sniegšanas pienākuma  līguma darbības laikā. </w:t>
            </w:r>
          </w:p>
          <w:p w14:paraId="7F308BC1" w14:textId="77777777" w:rsidR="006C64E4" w:rsidRPr="00BF4E22" w:rsidRDefault="006C64E4" w:rsidP="006C64E4">
            <w:pPr>
              <w:jc w:val="both"/>
              <w:rPr>
                <w:sz w:val="22"/>
                <w:szCs w:val="22"/>
              </w:rPr>
            </w:pPr>
            <w:r w:rsidRPr="00EB2E30">
              <w:rPr>
                <w:sz w:val="22"/>
                <w:szCs w:val="22"/>
              </w:rPr>
              <w:t>3.2.</w:t>
            </w:r>
            <w:r w:rsidRPr="00EB2E30">
              <w:rPr>
                <w:sz w:val="22"/>
                <w:szCs w:val="22"/>
              </w:rPr>
              <w:tab/>
              <w:t>papildināt anotāciju ar skaidrojumu par to, ka projekta iesniedzējs sadarbībā ar vispārējas tautsaimnieciskas nozīmes pakalpojuma pilnvarojuma uzlicēju (pašvaldību) nodrošina EK lēmuma Nr.2012/21/ES 6.pantā noteiktās uzraudzības veikšanas faktu apliecinošas dokumentācijas saglabāšanu un pieejamību saskaņā ar EK lēmuma Nr.2012/21/ES 8.pantā noteikto, tostarp pieejamību Eiropas Savienības struktūrfondu un Kohēzijas fonda vadības un kontroles sistēmā iesaistītajām iestādēm.</w:t>
            </w:r>
            <w:r>
              <w:rPr>
                <w:sz w:val="22"/>
                <w:szCs w:val="22"/>
              </w:rPr>
              <w:t>”</w:t>
            </w:r>
          </w:p>
        </w:tc>
        <w:tc>
          <w:tcPr>
            <w:tcW w:w="4112" w:type="dxa"/>
            <w:tcBorders>
              <w:top w:val="single" w:sz="4" w:space="0" w:color="auto"/>
              <w:left w:val="single" w:sz="4" w:space="0" w:color="auto"/>
              <w:bottom w:val="single" w:sz="4" w:space="0" w:color="auto"/>
              <w:right w:val="single" w:sz="4" w:space="0" w:color="auto"/>
            </w:tcBorders>
          </w:tcPr>
          <w:p w14:paraId="3FA09E80" w14:textId="77777777" w:rsidR="008A4184" w:rsidRDefault="00451086" w:rsidP="006C64E4">
            <w:pPr>
              <w:jc w:val="center"/>
              <w:rPr>
                <w:b/>
                <w:sz w:val="22"/>
                <w:szCs w:val="22"/>
              </w:rPr>
            </w:pPr>
            <w:r w:rsidRPr="00451086">
              <w:rPr>
                <w:b/>
                <w:sz w:val="22"/>
                <w:szCs w:val="22"/>
              </w:rPr>
              <w:lastRenderedPageBreak/>
              <w:t xml:space="preserve">Ņemts vērā, </w:t>
            </w:r>
          </w:p>
          <w:p w14:paraId="046E6ADF" w14:textId="265C57CA" w:rsidR="006C64E4" w:rsidRPr="00EB2E30" w:rsidRDefault="00451086" w:rsidP="006C64E4">
            <w:pPr>
              <w:jc w:val="center"/>
              <w:rPr>
                <w:b/>
                <w:sz w:val="22"/>
                <w:szCs w:val="22"/>
                <w:highlight w:val="yellow"/>
              </w:rPr>
            </w:pPr>
            <w:r w:rsidRPr="008A4184">
              <w:rPr>
                <w:bCs/>
                <w:sz w:val="22"/>
                <w:szCs w:val="22"/>
              </w:rPr>
              <w:t>precizēts noteikumu projekts un papildināta noteikumu projekta anotācija.</w:t>
            </w:r>
          </w:p>
        </w:tc>
        <w:tc>
          <w:tcPr>
            <w:tcW w:w="2552" w:type="dxa"/>
            <w:tcBorders>
              <w:top w:val="single" w:sz="4" w:space="0" w:color="auto"/>
              <w:left w:val="single" w:sz="4" w:space="0" w:color="auto"/>
              <w:bottom w:val="single" w:sz="4" w:space="0" w:color="auto"/>
            </w:tcBorders>
          </w:tcPr>
          <w:p w14:paraId="6FBABCEB" w14:textId="402C853B" w:rsidR="00451086" w:rsidRPr="00451086" w:rsidRDefault="00451086" w:rsidP="00451086">
            <w:pPr>
              <w:jc w:val="both"/>
              <w:rPr>
                <w:b/>
                <w:sz w:val="22"/>
                <w:szCs w:val="22"/>
              </w:rPr>
            </w:pPr>
            <w:r w:rsidRPr="00451086">
              <w:rPr>
                <w:b/>
                <w:sz w:val="22"/>
                <w:szCs w:val="22"/>
              </w:rPr>
              <w:t>Noteikumu projekts papildināts ar 3</w:t>
            </w:r>
            <w:r w:rsidR="00E81BFF">
              <w:rPr>
                <w:b/>
                <w:sz w:val="22"/>
                <w:szCs w:val="22"/>
              </w:rPr>
              <w:t>6</w:t>
            </w:r>
            <w:r w:rsidRPr="00451086">
              <w:rPr>
                <w:b/>
                <w:sz w:val="22"/>
                <w:szCs w:val="22"/>
              </w:rPr>
              <w:t>.</w:t>
            </w:r>
            <w:r w:rsidRPr="00E81BFF">
              <w:rPr>
                <w:b/>
                <w:sz w:val="22"/>
                <w:szCs w:val="22"/>
                <w:vertAlign w:val="superscript"/>
              </w:rPr>
              <w:t>1</w:t>
            </w:r>
            <w:r w:rsidRPr="00451086">
              <w:rPr>
                <w:b/>
                <w:sz w:val="22"/>
                <w:szCs w:val="22"/>
              </w:rPr>
              <w:t>4. apakšpunktu šādā redakcijā:</w:t>
            </w:r>
          </w:p>
          <w:p w14:paraId="4A6C24DB" w14:textId="0A46096D" w:rsidR="006C64E4" w:rsidRPr="00451086" w:rsidRDefault="00451086" w:rsidP="00451086">
            <w:pPr>
              <w:jc w:val="both"/>
              <w:rPr>
                <w:bCs/>
                <w:sz w:val="22"/>
                <w:szCs w:val="22"/>
                <w:highlight w:val="yellow"/>
              </w:rPr>
            </w:pPr>
            <w:r w:rsidRPr="00451086">
              <w:rPr>
                <w:bCs/>
                <w:sz w:val="22"/>
                <w:szCs w:val="22"/>
              </w:rPr>
              <w:t>“</w:t>
            </w:r>
            <w:r w:rsidR="00E81BFF">
              <w:t xml:space="preserve"> </w:t>
            </w:r>
            <w:r w:rsidR="00E81BFF" w:rsidRPr="00E81BFF">
              <w:rPr>
                <w:bCs/>
                <w:sz w:val="22"/>
                <w:szCs w:val="22"/>
              </w:rPr>
              <w:t xml:space="preserve">vispārējas tautsaimnieciskas nozīmes pakalpojuma pilnvarojuma uzlicēja apliecinājumu, ka finansējuma saņēmējs </w:t>
            </w:r>
            <w:r w:rsidR="00E81BFF" w:rsidRPr="00E81BFF">
              <w:rPr>
                <w:bCs/>
                <w:sz w:val="22"/>
                <w:szCs w:val="22"/>
              </w:rPr>
              <w:lastRenderedPageBreak/>
              <w:t>veiks noteikumu 1</w:t>
            </w:r>
            <w:r w:rsidR="00E81BFF">
              <w:rPr>
                <w:bCs/>
                <w:sz w:val="22"/>
                <w:szCs w:val="22"/>
              </w:rPr>
              <w:t>2</w:t>
            </w:r>
            <w:r w:rsidR="00E81BFF" w:rsidRPr="00E81BFF">
              <w:rPr>
                <w:bCs/>
                <w:sz w:val="22"/>
                <w:szCs w:val="22"/>
              </w:rPr>
              <w:t>.</w:t>
            </w:r>
            <w:r w:rsidR="00E81BFF" w:rsidRPr="00E81BFF">
              <w:rPr>
                <w:bCs/>
                <w:sz w:val="22"/>
                <w:szCs w:val="22"/>
                <w:vertAlign w:val="superscript"/>
              </w:rPr>
              <w:t>2</w:t>
            </w:r>
            <w:r w:rsidR="00E81BFF" w:rsidRPr="00E81BFF">
              <w:rPr>
                <w:bCs/>
                <w:sz w:val="22"/>
                <w:szCs w:val="22"/>
              </w:rPr>
              <w:t xml:space="preserve"> 7. apakšpunktā minētās atlīdzības (kompensācijas) maksājumu kontroli un pārskatīšanu, kā arī atlīdzības (kompensācijas) maksājumu pārmaksas novēršanu un atgūšanu.”</w:t>
            </w:r>
          </w:p>
        </w:tc>
      </w:tr>
      <w:tr w:rsidR="000C2713" w:rsidRPr="002479B0" w14:paraId="02F21190" w14:textId="77777777" w:rsidTr="005C5F48">
        <w:tc>
          <w:tcPr>
            <w:tcW w:w="715" w:type="dxa"/>
            <w:tcBorders>
              <w:top w:val="single" w:sz="4" w:space="0" w:color="auto"/>
              <w:left w:val="single" w:sz="4" w:space="0" w:color="auto"/>
              <w:bottom w:val="single" w:sz="4" w:space="0" w:color="auto"/>
              <w:right w:val="single" w:sz="4" w:space="0" w:color="auto"/>
            </w:tcBorders>
          </w:tcPr>
          <w:p w14:paraId="64AE10EC" w14:textId="77777777" w:rsidR="000C2713" w:rsidRDefault="000C2713" w:rsidP="000C2713">
            <w:pPr>
              <w:jc w:val="both"/>
              <w:rPr>
                <w:sz w:val="22"/>
                <w:szCs w:val="22"/>
              </w:rPr>
            </w:pPr>
            <w:r>
              <w:rPr>
                <w:sz w:val="22"/>
                <w:szCs w:val="22"/>
              </w:rPr>
              <w:lastRenderedPageBreak/>
              <w:t>4.</w:t>
            </w:r>
          </w:p>
        </w:tc>
        <w:tc>
          <w:tcPr>
            <w:tcW w:w="3087" w:type="dxa"/>
            <w:tcBorders>
              <w:top w:val="single" w:sz="4" w:space="0" w:color="auto"/>
              <w:left w:val="single" w:sz="4" w:space="0" w:color="auto"/>
              <w:bottom w:val="single" w:sz="4" w:space="0" w:color="auto"/>
              <w:right w:val="single" w:sz="4" w:space="0" w:color="auto"/>
            </w:tcBorders>
          </w:tcPr>
          <w:p w14:paraId="04CC1524" w14:textId="77777777" w:rsidR="000C2713" w:rsidRDefault="000C2713" w:rsidP="000C2713">
            <w:pPr>
              <w:rPr>
                <w:b/>
                <w:sz w:val="22"/>
                <w:szCs w:val="22"/>
              </w:rPr>
            </w:pPr>
            <w:r w:rsidRPr="00EB2E30">
              <w:rPr>
                <w:b/>
                <w:sz w:val="22"/>
                <w:szCs w:val="22"/>
              </w:rPr>
              <w:t>Noteikumu projekta anotācijas I sadaļas 2.punkts</w:t>
            </w:r>
          </w:p>
        </w:tc>
        <w:tc>
          <w:tcPr>
            <w:tcW w:w="4279" w:type="dxa"/>
            <w:tcBorders>
              <w:top w:val="single" w:sz="4" w:space="0" w:color="auto"/>
              <w:left w:val="single" w:sz="4" w:space="0" w:color="auto"/>
              <w:bottom w:val="single" w:sz="4" w:space="0" w:color="auto"/>
              <w:right w:val="single" w:sz="4" w:space="0" w:color="auto"/>
            </w:tcBorders>
          </w:tcPr>
          <w:p w14:paraId="2453ACAB" w14:textId="77777777" w:rsidR="000C2713" w:rsidRPr="00EB2E30" w:rsidRDefault="000C2713" w:rsidP="000C2713">
            <w:pPr>
              <w:jc w:val="both"/>
              <w:rPr>
                <w:b/>
                <w:bCs/>
                <w:sz w:val="22"/>
                <w:szCs w:val="22"/>
              </w:rPr>
            </w:pPr>
            <w:r w:rsidRPr="00EB2E30">
              <w:rPr>
                <w:b/>
                <w:bCs/>
                <w:sz w:val="22"/>
                <w:szCs w:val="22"/>
              </w:rPr>
              <w:t xml:space="preserve">Finanšu ministrijas 21.02.2020. </w:t>
            </w:r>
            <w:r>
              <w:rPr>
                <w:b/>
                <w:bCs/>
                <w:sz w:val="22"/>
                <w:szCs w:val="22"/>
              </w:rPr>
              <w:t>4</w:t>
            </w:r>
            <w:r w:rsidRPr="00EB2E30">
              <w:rPr>
                <w:b/>
                <w:bCs/>
                <w:sz w:val="22"/>
                <w:szCs w:val="22"/>
              </w:rPr>
              <w:t>.iebildums:</w:t>
            </w:r>
          </w:p>
          <w:p w14:paraId="3913E481" w14:textId="77777777" w:rsidR="000C2713" w:rsidRPr="00200057" w:rsidRDefault="000C2713" w:rsidP="000C2713">
            <w:pPr>
              <w:jc w:val="both"/>
              <w:rPr>
                <w:sz w:val="22"/>
                <w:szCs w:val="22"/>
              </w:rPr>
            </w:pPr>
            <w:r>
              <w:rPr>
                <w:sz w:val="22"/>
                <w:szCs w:val="22"/>
              </w:rPr>
              <w:t>“</w:t>
            </w:r>
            <w:r w:rsidRPr="00EB2E30">
              <w:rPr>
                <w:sz w:val="22"/>
                <w:szCs w:val="22"/>
              </w:rPr>
              <w:t>Lūdzam precizēt anotācijas I sadaļas “Tiesību akta projekta izstrādes nepieciešamība” 2. punktā  “Pašreizējā situācija un problēmas, kuru risināšanai tiesību akta projekts izstrādāts, tiesiskā regulējuma mērķis un būtība” sniegto informāciju par noslēgtajiem līgumiem un to finansējumu, norādot arī konkrētu datumu, uz kuru sniegti anotācijā ietvertie dati.</w:t>
            </w:r>
            <w:r>
              <w:rPr>
                <w:sz w:val="22"/>
                <w:szCs w:val="22"/>
              </w:rPr>
              <w:t>”</w:t>
            </w:r>
          </w:p>
        </w:tc>
        <w:tc>
          <w:tcPr>
            <w:tcW w:w="4112" w:type="dxa"/>
            <w:tcBorders>
              <w:top w:val="single" w:sz="4" w:space="0" w:color="auto"/>
              <w:left w:val="single" w:sz="4" w:space="0" w:color="auto"/>
              <w:bottom w:val="single" w:sz="4" w:space="0" w:color="auto"/>
              <w:right w:val="single" w:sz="4" w:space="0" w:color="auto"/>
            </w:tcBorders>
          </w:tcPr>
          <w:p w14:paraId="2CAA826B" w14:textId="77777777" w:rsidR="00E3175B" w:rsidRDefault="000C2713" w:rsidP="000C2713">
            <w:pPr>
              <w:jc w:val="center"/>
              <w:rPr>
                <w:b/>
                <w:sz w:val="22"/>
                <w:szCs w:val="22"/>
              </w:rPr>
            </w:pPr>
            <w:r w:rsidRPr="007D6F30">
              <w:rPr>
                <w:b/>
                <w:sz w:val="22"/>
                <w:szCs w:val="22"/>
              </w:rPr>
              <w:t xml:space="preserve">Ņemts vērā, </w:t>
            </w:r>
          </w:p>
          <w:p w14:paraId="13B4DFDD" w14:textId="4C95DF76" w:rsidR="000C2713" w:rsidRPr="007D6F30" w:rsidRDefault="000C2713" w:rsidP="000C2713">
            <w:pPr>
              <w:jc w:val="center"/>
              <w:rPr>
                <w:b/>
                <w:sz w:val="22"/>
                <w:szCs w:val="22"/>
              </w:rPr>
            </w:pPr>
            <w:r w:rsidRPr="00E3175B">
              <w:rPr>
                <w:bCs/>
                <w:sz w:val="22"/>
                <w:szCs w:val="22"/>
              </w:rPr>
              <w:t>attiecīgi papildināta noteikumu projekta anotācija.</w:t>
            </w:r>
          </w:p>
          <w:p w14:paraId="558AE87F" w14:textId="51D5D763" w:rsidR="000C2713" w:rsidRPr="00EB2E30" w:rsidRDefault="000C2713" w:rsidP="000C2713">
            <w:pPr>
              <w:jc w:val="both"/>
              <w:rPr>
                <w:sz w:val="22"/>
                <w:szCs w:val="22"/>
                <w:highlight w:val="yellow"/>
              </w:rPr>
            </w:pPr>
          </w:p>
        </w:tc>
        <w:tc>
          <w:tcPr>
            <w:tcW w:w="2552" w:type="dxa"/>
            <w:tcBorders>
              <w:top w:val="single" w:sz="4" w:space="0" w:color="auto"/>
              <w:left w:val="single" w:sz="4" w:space="0" w:color="auto"/>
              <w:bottom w:val="single" w:sz="4" w:space="0" w:color="auto"/>
            </w:tcBorders>
          </w:tcPr>
          <w:p w14:paraId="4D063A29" w14:textId="1761EDD2" w:rsidR="000C2713" w:rsidRPr="00EB2E30" w:rsidRDefault="00E3175B" w:rsidP="000C2713">
            <w:pPr>
              <w:jc w:val="both"/>
              <w:rPr>
                <w:b/>
                <w:sz w:val="22"/>
                <w:szCs w:val="22"/>
                <w:highlight w:val="yellow"/>
              </w:rPr>
            </w:pPr>
            <w:r w:rsidRPr="00E3175B">
              <w:rPr>
                <w:b/>
                <w:bCs/>
                <w:sz w:val="22"/>
                <w:szCs w:val="22"/>
              </w:rPr>
              <w:t>Veiktos labojumus lūgums skatīt noteikumu projekta anotācijā</w:t>
            </w:r>
            <w:r w:rsidR="00617DE9">
              <w:rPr>
                <w:b/>
                <w:bCs/>
                <w:sz w:val="22"/>
                <w:szCs w:val="22"/>
              </w:rPr>
              <w:t>.</w:t>
            </w:r>
          </w:p>
        </w:tc>
      </w:tr>
      <w:tr w:rsidR="006C64E4" w:rsidRPr="002479B0" w14:paraId="5E72AE5A" w14:textId="77777777" w:rsidTr="005C5F48">
        <w:tc>
          <w:tcPr>
            <w:tcW w:w="715" w:type="dxa"/>
            <w:tcBorders>
              <w:top w:val="single" w:sz="4" w:space="0" w:color="auto"/>
              <w:left w:val="single" w:sz="4" w:space="0" w:color="auto"/>
              <w:bottom w:val="single" w:sz="4" w:space="0" w:color="auto"/>
              <w:right w:val="single" w:sz="4" w:space="0" w:color="auto"/>
            </w:tcBorders>
          </w:tcPr>
          <w:p w14:paraId="1B986C8C" w14:textId="77777777" w:rsidR="006C64E4" w:rsidRDefault="006C64E4" w:rsidP="006C64E4">
            <w:pPr>
              <w:jc w:val="both"/>
              <w:rPr>
                <w:sz w:val="22"/>
                <w:szCs w:val="22"/>
              </w:rPr>
            </w:pPr>
            <w:r>
              <w:rPr>
                <w:sz w:val="22"/>
                <w:szCs w:val="22"/>
              </w:rPr>
              <w:t>5.</w:t>
            </w:r>
          </w:p>
        </w:tc>
        <w:tc>
          <w:tcPr>
            <w:tcW w:w="3087" w:type="dxa"/>
            <w:tcBorders>
              <w:top w:val="single" w:sz="4" w:space="0" w:color="auto"/>
              <w:left w:val="single" w:sz="4" w:space="0" w:color="auto"/>
              <w:bottom w:val="single" w:sz="4" w:space="0" w:color="auto"/>
              <w:right w:val="single" w:sz="4" w:space="0" w:color="auto"/>
            </w:tcBorders>
          </w:tcPr>
          <w:p w14:paraId="41890948" w14:textId="77777777" w:rsidR="006C64E4" w:rsidRDefault="006C64E4" w:rsidP="006C64E4">
            <w:pPr>
              <w:rPr>
                <w:b/>
                <w:sz w:val="22"/>
                <w:szCs w:val="22"/>
              </w:rPr>
            </w:pPr>
            <w:r w:rsidRPr="00EB2E30">
              <w:rPr>
                <w:b/>
                <w:sz w:val="22"/>
                <w:szCs w:val="22"/>
              </w:rPr>
              <w:t>Noteikumu projekta anotācijas I</w:t>
            </w:r>
            <w:r>
              <w:rPr>
                <w:b/>
                <w:sz w:val="22"/>
                <w:szCs w:val="22"/>
              </w:rPr>
              <w:t>II</w:t>
            </w:r>
            <w:r w:rsidRPr="00EB2E30">
              <w:rPr>
                <w:b/>
                <w:sz w:val="22"/>
                <w:szCs w:val="22"/>
              </w:rPr>
              <w:t xml:space="preserve"> sadaļa</w:t>
            </w:r>
          </w:p>
        </w:tc>
        <w:tc>
          <w:tcPr>
            <w:tcW w:w="4279" w:type="dxa"/>
            <w:tcBorders>
              <w:top w:val="single" w:sz="4" w:space="0" w:color="auto"/>
              <w:left w:val="single" w:sz="4" w:space="0" w:color="auto"/>
              <w:bottom w:val="single" w:sz="4" w:space="0" w:color="auto"/>
              <w:right w:val="single" w:sz="4" w:space="0" w:color="auto"/>
            </w:tcBorders>
          </w:tcPr>
          <w:p w14:paraId="4135F881" w14:textId="77777777" w:rsidR="006C64E4" w:rsidRPr="00EB2E30" w:rsidRDefault="006C64E4" w:rsidP="006C64E4">
            <w:pPr>
              <w:jc w:val="both"/>
              <w:rPr>
                <w:b/>
                <w:bCs/>
                <w:sz w:val="22"/>
                <w:szCs w:val="22"/>
              </w:rPr>
            </w:pPr>
            <w:r w:rsidRPr="00EB2E30">
              <w:rPr>
                <w:b/>
                <w:bCs/>
                <w:sz w:val="22"/>
                <w:szCs w:val="22"/>
              </w:rPr>
              <w:t xml:space="preserve">Finanšu ministrijas 21.02.2020. </w:t>
            </w:r>
            <w:r>
              <w:rPr>
                <w:b/>
                <w:bCs/>
                <w:sz w:val="22"/>
                <w:szCs w:val="22"/>
              </w:rPr>
              <w:t>5</w:t>
            </w:r>
            <w:r w:rsidRPr="00EB2E30">
              <w:rPr>
                <w:b/>
                <w:bCs/>
                <w:sz w:val="22"/>
                <w:szCs w:val="22"/>
              </w:rPr>
              <w:t>.iebildums:</w:t>
            </w:r>
          </w:p>
          <w:p w14:paraId="4E8B558A" w14:textId="77777777" w:rsidR="006C64E4" w:rsidRPr="0049097D" w:rsidRDefault="006C64E4" w:rsidP="006C64E4">
            <w:pPr>
              <w:jc w:val="both"/>
              <w:rPr>
                <w:sz w:val="22"/>
                <w:szCs w:val="22"/>
              </w:rPr>
            </w:pPr>
            <w:r>
              <w:rPr>
                <w:sz w:val="22"/>
                <w:szCs w:val="22"/>
              </w:rPr>
              <w:t>“</w:t>
            </w:r>
            <w:r w:rsidRPr="00EB2E30">
              <w:rPr>
                <w:sz w:val="22"/>
                <w:szCs w:val="22"/>
              </w:rPr>
              <w:t>Lūdzam precizēt anotācijas III sadaļā “Tiesību akta projekta ietekme uz valsts budžetu un pašvaldību budžetiem” (turpmāk – III sadaļa) norādīto kārtējo n gadu, kas ir 2020.gads, attiecīgi precizējot arī turpmākos gadus. Aizpildot III sadaļas tabulu, jānorāda EM budžetā 2020.gadam un turpmākajiem gadiem paredzēto finansējumu 4.3.1.SAM abu projektu iesniegumu atlašu kārtu ietvaros, kā arī samazināmā finansējuma apmēru konkrētajā gadā.  Vienlaikus lūdzam papildināt anotācijas III sadaļas 8.punktu “Cita informācija”, iekļaujot informāciju par samazināmā finansējuma izlietošanas mērķiem.</w:t>
            </w:r>
            <w:r>
              <w:rPr>
                <w:sz w:val="22"/>
                <w:szCs w:val="22"/>
              </w:rPr>
              <w:t>”</w:t>
            </w:r>
          </w:p>
        </w:tc>
        <w:tc>
          <w:tcPr>
            <w:tcW w:w="4112" w:type="dxa"/>
            <w:tcBorders>
              <w:top w:val="single" w:sz="4" w:space="0" w:color="auto"/>
              <w:left w:val="single" w:sz="4" w:space="0" w:color="auto"/>
              <w:bottom w:val="single" w:sz="4" w:space="0" w:color="auto"/>
              <w:right w:val="single" w:sz="4" w:space="0" w:color="auto"/>
            </w:tcBorders>
          </w:tcPr>
          <w:p w14:paraId="2BD0948C" w14:textId="77777777" w:rsidR="00E3175B" w:rsidRDefault="007E7B2F" w:rsidP="007E7B2F">
            <w:pPr>
              <w:jc w:val="center"/>
              <w:rPr>
                <w:b/>
                <w:sz w:val="22"/>
                <w:szCs w:val="22"/>
              </w:rPr>
            </w:pPr>
            <w:r w:rsidRPr="007D6F30">
              <w:rPr>
                <w:b/>
                <w:sz w:val="22"/>
                <w:szCs w:val="22"/>
              </w:rPr>
              <w:t xml:space="preserve">Ņemts vērā, </w:t>
            </w:r>
          </w:p>
          <w:p w14:paraId="241CDCD9" w14:textId="245A0077" w:rsidR="007E7B2F" w:rsidRPr="007D6F30" w:rsidRDefault="007E7B2F" w:rsidP="007E7B2F">
            <w:pPr>
              <w:jc w:val="center"/>
              <w:rPr>
                <w:b/>
                <w:sz w:val="22"/>
                <w:szCs w:val="22"/>
              </w:rPr>
            </w:pPr>
            <w:r w:rsidRPr="00E3175B">
              <w:rPr>
                <w:bCs/>
                <w:sz w:val="22"/>
                <w:szCs w:val="22"/>
              </w:rPr>
              <w:t>attiecīgi papildināta noteikumu projekta anotācija.</w:t>
            </w:r>
          </w:p>
          <w:p w14:paraId="7A6206B5" w14:textId="3C392301" w:rsidR="006C64E4" w:rsidRPr="00EB2E30" w:rsidRDefault="006C64E4" w:rsidP="006C64E4">
            <w:pPr>
              <w:jc w:val="both"/>
              <w:rPr>
                <w:sz w:val="22"/>
                <w:szCs w:val="22"/>
                <w:highlight w:val="yellow"/>
              </w:rPr>
            </w:pPr>
          </w:p>
        </w:tc>
        <w:tc>
          <w:tcPr>
            <w:tcW w:w="2552" w:type="dxa"/>
            <w:tcBorders>
              <w:top w:val="single" w:sz="4" w:space="0" w:color="auto"/>
              <w:left w:val="single" w:sz="4" w:space="0" w:color="auto"/>
              <w:bottom w:val="single" w:sz="4" w:space="0" w:color="auto"/>
            </w:tcBorders>
          </w:tcPr>
          <w:p w14:paraId="1DA85933" w14:textId="22ED44C4" w:rsidR="006C64E4" w:rsidRPr="00EB2E30" w:rsidRDefault="007E7B2F" w:rsidP="006C64E4">
            <w:pPr>
              <w:jc w:val="both"/>
              <w:rPr>
                <w:b/>
                <w:sz w:val="22"/>
                <w:szCs w:val="22"/>
                <w:highlight w:val="yellow"/>
              </w:rPr>
            </w:pPr>
            <w:r w:rsidRPr="00D90B8C">
              <w:rPr>
                <w:b/>
                <w:sz w:val="22"/>
                <w:szCs w:val="22"/>
              </w:rPr>
              <w:t>Veiktos labojumus lūgums skatīt noteikumu projekta anotācijā</w:t>
            </w:r>
            <w:r w:rsidR="00617DE9">
              <w:rPr>
                <w:b/>
                <w:sz w:val="22"/>
                <w:szCs w:val="22"/>
              </w:rPr>
              <w:t>.</w:t>
            </w:r>
          </w:p>
        </w:tc>
      </w:tr>
      <w:tr w:rsidR="006C64E4" w:rsidRPr="002479B0" w14:paraId="132F2BA8" w14:textId="77777777" w:rsidTr="005C5F48">
        <w:tc>
          <w:tcPr>
            <w:tcW w:w="715" w:type="dxa"/>
            <w:tcBorders>
              <w:top w:val="single" w:sz="4" w:space="0" w:color="auto"/>
              <w:left w:val="single" w:sz="4" w:space="0" w:color="auto"/>
              <w:bottom w:val="single" w:sz="4" w:space="0" w:color="auto"/>
              <w:right w:val="single" w:sz="4" w:space="0" w:color="auto"/>
            </w:tcBorders>
          </w:tcPr>
          <w:p w14:paraId="70978EB4" w14:textId="77777777" w:rsidR="006C64E4" w:rsidRDefault="006C64E4" w:rsidP="006C64E4">
            <w:pPr>
              <w:jc w:val="both"/>
              <w:rPr>
                <w:sz w:val="22"/>
                <w:szCs w:val="22"/>
              </w:rPr>
            </w:pPr>
            <w:r>
              <w:rPr>
                <w:sz w:val="22"/>
                <w:szCs w:val="22"/>
              </w:rPr>
              <w:t>6.</w:t>
            </w:r>
          </w:p>
        </w:tc>
        <w:tc>
          <w:tcPr>
            <w:tcW w:w="3087" w:type="dxa"/>
            <w:tcBorders>
              <w:top w:val="single" w:sz="4" w:space="0" w:color="auto"/>
              <w:left w:val="single" w:sz="4" w:space="0" w:color="auto"/>
              <w:bottom w:val="single" w:sz="4" w:space="0" w:color="auto"/>
              <w:right w:val="single" w:sz="4" w:space="0" w:color="auto"/>
            </w:tcBorders>
          </w:tcPr>
          <w:p w14:paraId="014A91B2" w14:textId="77777777" w:rsidR="006C64E4" w:rsidRPr="00EB2E30" w:rsidRDefault="006C64E4" w:rsidP="006C64E4">
            <w:pPr>
              <w:jc w:val="both"/>
              <w:rPr>
                <w:b/>
                <w:sz w:val="22"/>
                <w:szCs w:val="22"/>
                <w:highlight w:val="yellow"/>
              </w:rPr>
            </w:pPr>
            <w:r w:rsidRPr="00EB2E30">
              <w:rPr>
                <w:b/>
                <w:sz w:val="22"/>
                <w:szCs w:val="22"/>
              </w:rPr>
              <w:t>Noteikumu projekta anotācija</w:t>
            </w:r>
          </w:p>
        </w:tc>
        <w:tc>
          <w:tcPr>
            <w:tcW w:w="4279" w:type="dxa"/>
            <w:tcBorders>
              <w:top w:val="single" w:sz="4" w:space="0" w:color="auto"/>
              <w:left w:val="single" w:sz="4" w:space="0" w:color="auto"/>
              <w:bottom w:val="single" w:sz="4" w:space="0" w:color="auto"/>
              <w:right w:val="single" w:sz="4" w:space="0" w:color="auto"/>
            </w:tcBorders>
          </w:tcPr>
          <w:p w14:paraId="24C40859" w14:textId="77777777" w:rsidR="006C64E4" w:rsidRPr="00EB2E30" w:rsidRDefault="006C64E4" w:rsidP="006C64E4">
            <w:pPr>
              <w:jc w:val="both"/>
              <w:rPr>
                <w:b/>
                <w:bCs/>
                <w:sz w:val="22"/>
                <w:szCs w:val="22"/>
              </w:rPr>
            </w:pPr>
            <w:r w:rsidRPr="00EB2E30">
              <w:rPr>
                <w:b/>
                <w:bCs/>
                <w:sz w:val="22"/>
                <w:szCs w:val="22"/>
              </w:rPr>
              <w:t xml:space="preserve">Finanšu ministrijas 21.02.2020. </w:t>
            </w:r>
            <w:r>
              <w:rPr>
                <w:b/>
                <w:bCs/>
                <w:sz w:val="22"/>
                <w:szCs w:val="22"/>
              </w:rPr>
              <w:t>6</w:t>
            </w:r>
            <w:r w:rsidRPr="00EB2E30">
              <w:rPr>
                <w:b/>
                <w:bCs/>
                <w:sz w:val="22"/>
                <w:szCs w:val="22"/>
              </w:rPr>
              <w:t>.iebildums:</w:t>
            </w:r>
          </w:p>
          <w:p w14:paraId="0F80F808" w14:textId="77777777" w:rsidR="006C64E4" w:rsidRPr="00EB2E30" w:rsidRDefault="006C64E4" w:rsidP="006C64E4">
            <w:pPr>
              <w:jc w:val="both"/>
              <w:rPr>
                <w:rFonts w:eastAsia="Calibri"/>
                <w:bCs/>
                <w:sz w:val="22"/>
                <w:szCs w:val="22"/>
                <w:highlight w:val="yellow"/>
              </w:rPr>
            </w:pPr>
            <w:r>
              <w:rPr>
                <w:rFonts w:eastAsia="Calibri"/>
                <w:bCs/>
                <w:sz w:val="22"/>
                <w:szCs w:val="22"/>
              </w:rPr>
              <w:t>“</w:t>
            </w:r>
            <w:r w:rsidRPr="00EB2E30">
              <w:rPr>
                <w:rFonts w:eastAsia="Calibri"/>
                <w:bCs/>
                <w:sz w:val="22"/>
                <w:szCs w:val="22"/>
              </w:rPr>
              <w:t>Lūdzam papildināt anotāciju ar izvērstāku skaidrojumu un pamatojumu veiktajiem grozījumiem uzraudzības rādītājos, kā arī to ietekmi uz jau apstiprinātajiem un īstenošanā esošajiem projektiem.</w:t>
            </w:r>
            <w:r>
              <w:rPr>
                <w:rFonts w:eastAsia="Calibri"/>
                <w:bCs/>
                <w:sz w:val="22"/>
                <w:szCs w:val="22"/>
              </w:rPr>
              <w:t>”</w:t>
            </w:r>
          </w:p>
        </w:tc>
        <w:tc>
          <w:tcPr>
            <w:tcW w:w="4112" w:type="dxa"/>
            <w:tcBorders>
              <w:top w:val="single" w:sz="4" w:space="0" w:color="auto"/>
              <w:left w:val="single" w:sz="4" w:space="0" w:color="auto"/>
              <w:bottom w:val="single" w:sz="4" w:space="0" w:color="auto"/>
              <w:right w:val="single" w:sz="4" w:space="0" w:color="auto"/>
            </w:tcBorders>
          </w:tcPr>
          <w:p w14:paraId="312521C5" w14:textId="77777777" w:rsidR="00E3175B" w:rsidRPr="00E3175B" w:rsidRDefault="00E3175B" w:rsidP="00E3175B">
            <w:pPr>
              <w:jc w:val="center"/>
              <w:rPr>
                <w:b/>
                <w:sz w:val="22"/>
                <w:szCs w:val="22"/>
              </w:rPr>
            </w:pPr>
            <w:r w:rsidRPr="00E3175B">
              <w:rPr>
                <w:b/>
                <w:sz w:val="22"/>
                <w:szCs w:val="22"/>
              </w:rPr>
              <w:t xml:space="preserve">Ņemts vērā, </w:t>
            </w:r>
          </w:p>
          <w:p w14:paraId="61B804A3" w14:textId="788D5655" w:rsidR="006C64E4" w:rsidRPr="00E3175B" w:rsidRDefault="00E3175B" w:rsidP="00E3175B">
            <w:pPr>
              <w:jc w:val="center"/>
              <w:rPr>
                <w:bCs/>
                <w:sz w:val="22"/>
                <w:szCs w:val="22"/>
                <w:highlight w:val="yellow"/>
              </w:rPr>
            </w:pPr>
            <w:r w:rsidRPr="00E3175B">
              <w:rPr>
                <w:bCs/>
                <w:sz w:val="22"/>
                <w:szCs w:val="22"/>
              </w:rPr>
              <w:t>attiecīgi papildināta noteikumu projekta anotācija.</w:t>
            </w:r>
          </w:p>
        </w:tc>
        <w:tc>
          <w:tcPr>
            <w:tcW w:w="2552" w:type="dxa"/>
            <w:tcBorders>
              <w:top w:val="single" w:sz="4" w:space="0" w:color="auto"/>
              <w:left w:val="single" w:sz="4" w:space="0" w:color="auto"/>
              <w:bottom w:val="single" w:sz="4" w:space="0" w:color="auto"/>
            </w:tcBorders>
          </w:tcPr>
          <w:p w14:paraId="6B96CC79" w14:textId="0373E4E1" w:rsidR="006C64E4" w:rsidRPr="00EB2E30" w:rsidRDefault="00E3175B" w:rsidP="006C64E4">
            <w:pPr>
              <w:jc w:val="both"/>
              <w:rPr>
                <w:b/>
                <w:sz w:val="22"/>
                <w:szCs w:val="22"/>
                <w:highlight w:val="yellow"/>
              </w:rPr>
            </w:pPr>
            <w:r w:rsidRPr="00E3175B">
              <w:rPr>
                <w:b/>
                <w:sz w:val="22"/>
                <w:szCs w:val="22"/>
              </w:rPr>
              <w:t>Veiktos labojumus lūgums skatīt noteikumu projekta anotācijā</w:t>
            </w:r>
            <w:r w:rsidR="00617DE9">
              <w:rPr>
                <w:b/>
                <w:sz w:val="22"/>
                <w:szCs w:val="22"/>
              </w:rPr>
              <w:t>.</w:t>
            </w:r>
          </w:p>
        </w:tc>
      </w:tr>
      <w:tr w:rsidR="006C64E4" w:rsidRPr="002479B0" w14:paraId="3A5F15C3" w14:textId="77777777" w:rsidTr="005C5F48">
        <w:tc>
          <w:tcPr>
            <w:tcW w:w="715" w:type="dxa"/>
            <w:tcBorders>
              <w:top w:val="single" w:sz="4" w:space="0" w:color="auto"/>
              <w:left w:val="single" w:sz="4" w:space="0" w:color="auto"/>
              <w:bottom w:val="single" w:sz="4" w:space="0" w:color="auto"/>
              <w:right w:val="single" w:sz="4" w:space="0" w:color="auto"/>
            </w:tcBorders>
          </w:tcPr>
          <w:p w14:paraId="13AA7C83" w14:textId="77777777" w:rsidR="006C64E4" w:rsidRDefault="006C64E4" w:rsidP="006C64E4">
            <w:pPr>
              <w:jc w:val="both"/>
              <w:rPr>
                <w:sz w:val="22"/>
                <w:szCs w:val="22"/>
              </w:rPr>
            </w:pPr>
            <w:r>
              <w:rPr>
                <w:sz w:val="22"/>
                <w:szCs w:val="22"/>
              </w:rPr>
              <w:lastRenderedPageBreak/>
              <w:t>7.</w:t>
            </w:r>
          </w:p>
        </w:tc>
        <w:tc>
          <w:tcPr>
            <w:tcW w:w="3087" w:type="dxa"/>
            <w:tcBorders>
              <w:top w:val="single" w:sz="4" w:space="0" w:color="auto"/>
              <w:left w:val="single" w:sz="4" w:space="0" w:color="auto"/>
              <w:bottom w:val="single" w:sz="4" w:space="0" w:color="auto"/>
              <w:right w:val="single" w:sz="4" w:space="0" w:color="auto"/>
            </w:tcBorders>
          </w:tcPr>
          <w:p w14:paraId="0E777513" w14:textId="77777777" w:rsidR="006C64E4" w:rsidRPr="00EB2E30" w:rsidRDefault="006C64E4" w:rsidP="006C64E4">
            <w:pPr>
              <w:jc w:val="both"/>
              <w:rPr>
                <w:b/>
                <w:sz w:val="22"/>
                <w:szCs w:val="22"/>
              </w:rPr>
            </w:pPr>
            <w:r w:rsidRPr="00EB2E30">
              <w:rPr>
                <w:b/>
                <w:sz w:val="22"/>
                <w:szCs w:val="22"/>
              </w:rPr>
              <w:t>Noteikumu projekta anotācija</w:t>
            </w:r>
          </w:p>
        </w:tc>
        <w:tc>
          <w:tcPr>
            <w:tcW w:w="4279" w:type="dxa"/>
            <w:tcBorders>
              <w:top w:val="single" w:sz="4" w:space="0" w:color="auto"/>
              <w:left w:val="single" w:sz="4" w:space="0" w:color="auto"/>
              <w:bottom w:val="single" w:sz="4" w:space="0" w:color="auto"/>
              <w:right w:val="single" w:sz="4" w:space="0" w:color="auto"/>
            </w:tcBorders>
          </w:tcPr>
          <w:p w14:paraId="17D31852" w14:textId="77777777" w:rsidR="006C64E4" w:rsidRPr="00EB2E30" w:rsidRDefault="006C64E4" w:rsidP="006C64E4">
            <w:pPr>
              <w:jc w:val="both"/>
              <w:rPr>
                <w:b/>
                <w:bCs/>
                <w:sz w:val="22"/>
                <w:szCs w:val="22"/>
              </w:rPr>
            </w:pPr>
            <w:r w:rsidRPr="00EB2E30">
              <w:rPr>
                <w:b/>
                <w:bCs/>
                <w:sz w:val="22"/>
                <w:szCs w:val="22"/>
              </w:rPr>
              <w:t xml:space="preserve">Finanšu ministrijas 21.02.2020. </w:t>
            </w:r>
            <w:r>
              <w:rPr>
                <w:b/>
                <w:bCs/>
                <w:sz w:val="22"/>
                <w:szCs w:val="22"/>
              </w:rPr>
              <w:t>7</w:t>
            </w:r>
            <w:r w:rsidRPr="00EB2E30">
              <w:rPr>
                <w:b/>
                <w:bCs/>
                <w:sz w:val="22"/>
                <w:szCs w:val="22"/>
              </w:rPr>
              <w:t>.iebildums:</w:t>
            </w:r>
          </w:p>
          <w:p w14:paraId="1858C108" w14:textId="77777777" w:rsidR="006C64E4" w:rsidRPr="00EB2E30" w:rsidRDefault="006C64E4" w:rsidP="006C64E4">
            <w:pPr>
              <w:jc w:val="both"/>
              <w:rPr>
                <w:sz w:val="22"/>
                <w:szCs w:val="22"/>
              </w:rPr>
            </w:pPr>
            <w:r w:rsidRPr="00EB2E30">
              <w:rPr>
                <w:sz w:val="22"/>
                <w:szCs w:val="22"/>
              </w:rPr>
              <w:t>“Lūdzam papildināt anotāciju ar izvērstāku skaidrojumu un pamatojumu veiktajiem grozījumiem uzraudzības rādītājos, kā arī to ietekmi uz jau apstiprinātajiem un īstenošanā esošajiem projektiem.”</w:t>
            </w:r>
          </w:p>
        </w:tc>
        <w:tc>
          <w:tcPr>
            <w:tcW w:w="4112" w:type="dxa"/>
            <w:tcBorders>
              <w:top w:val="single" w:sz="4" w:space="0" w:color="auto"/>
              <w:left w:val="single" w:sz="4" w:space="0" w:color="auto"/>
              <w:bottom w:val="single" w:sz="4" w:space="0" w:color="auto"/>
              <w:right w:val="single" w:sz="4" w:space="0" w:color="auto"/>
            </w:tcBorders>
          </w:tcPr>
          <w:p w14:paraId="1F96AB80" w14:textId="77777777" w:rsidR="00E3175B" w:rsidRPr="00E3175B" w:rsidRDefault="00E3175B" w:rsidP="00E3175B">
            <w:pPr>
              <w:jc w:val="center"/>
              <w:rPr>
                <w:b/>
                <w:sz w:val="22"/>
                <w:szCs w:val="22"/>
              </w:rPr>
            </w:pPr>
            <w:r w:rsidRPr="00E3175B">
              <w:rPr>
                <w:b/>
                <w:sz w:val="22"/>
                <w:szCs w:val="22"/>
              </w:rPr>
              <w:t xml:space="preserve">Ņemts vērā, </w:t>
            </w:r>
          </w:p>
          <w:p w14:paraId="723E1893" w14:textId="77777777" w:rsidR="00E3175B" w:rsidRPr="00E3175B" w:rsidRDefault="00E3175B" w:rsidP="00E3175B">
            <w:pPr>
              <w:jc w:val="center"/>
              <w:rPr>
                <w:bCs/>
                <w:sz w:val="22"/>
                <w:szCs w:val="22"/>
              </w:rPr>
            </w:pPr>
            <w:r w:rsidRPr="00E3175B">
              <w:rPr>
                <w:bCs/>
                <w:sz w:val="22"/>
                <w:szCs w:val="22"/>
              </w:rPr>
              <w:t>attiecīgi papildināta noteikumu projekta anotācija.</w:t>
            </w:r>
          </w:p>
          <w:p w14:paraId="1FF20F13" w14:textId="171E203A" w:rsidR="006C64E4" w:rsidRPr="00EB2E30" w:rsidRDefault="00E3175B" w:rsidP="00E3175B">
            <w:pPr>
              <w:jc w:val="center"/>
              <w:rPr>
                <w:b/>
                <w:sz w:val="22"/>
                <w:szCs w:val="22"/>
                <w:highlight w:val="yellow"/>
              </w:rPr>
            </w:pPr>
            <w:r w:rsidRPr="00E3175B">
              <w:rPr>
                <w:b/>
                <w:sz w:val="22"/>
                <w:szCs w:val="22"/>
              </w:rPr>
              <w:tab/>
            </w:r>
          </w:p>
        </w:tc>
        <w:tc>
          <w:tcPr>
            <w:tcW w:w="2552" w:type="dxa"/>
            <w:tcBorders>
              <w:top w:val="single" w:sz="4" w:space="0" w:color="auto"/>
              <w:left w:val="single" w:sz="4" w:space="0" w:color="auto"/>
              <w:bottom w:val="single" w:sz="4" w:space="0" w:color="auto"/>
            </w:tcBorders>
          </w:tcPr>
          <w:p w14:paraId="2439041A" w14:textId="10203EC5" w:rsidR="006C64E4" w:rsidRPr="00EB2E30" w:rsidRDefault="00E3175B" w:rsidP="006C64E4">
            <w:pPr>
              <w:jc w:val="both"/>
              <w:rPr>
                <w:b/>
                <w:sz w:val="22"/>
                <w:szCs w:val="22"/>
                <w:highlight w:val="yellow"/>
              </w:rPr>
            </w:pPr>
            <w:r w:rsidRPr="00E3175B">
              <w:rPr>
                <w:b/>
                <w:sz w:val="22"/>
                <w:szCs w:val="22"/>
              </w:rPr>
              <w:t>Veiktos labojumus lūgums skatīt noteikumu projekta anotācijā</w:t>
            </w:r>
            <w:r w:rsidR="00617DE9">
              <w:rPr>
                <w:b/>
                <w:sz w:val="22"/>
                <w:szCs w:val="22"/>
              </w:rPr>
              <w:t>.</w:t>
            </w:r>
          </w:p>
        </w:tc>
      </w:tr>
      <w:tr w:rsidR="00167C79" w:rsidRPr="002479B0" w14:paraId="00C07725" w14:textId="77777777" w:rsidTr="005C5F48">
        <w:tc>
          <w:tcPr>
            <w:tcW w:w="715" w:type="dxa"/>
            <w:tcBorders>
              <w:top w:val="single" w:sz="4" w:space="0" w:color="auto"/>
              <w:left w:val="single" w:sz="4" w:space="0" w:color="auto"/>
              <w:bottom w:val="single" w:sz="4" w:space="0" w:color="auto"/>
              <w:right w:val="single" w:sz="4" w:space="0" w:color="auto"/>
            </w:tcBorders>
          </w:tcPr>
          <w:p w14:paraId="34368372" w14:textId="77777777" w:rsidR="00167C79" w:rsidRDefault="00167C79" w:rsidP="0036105F">
            <w:pPr>
              <w:jc w:val="both"/>
              <w:rPr>
                <w:sz w:val="22"/>
                <w:szCs w:val="22"/>
              </w:rPr>
            </w:pPr>
            <w:r>
              <w:rPr>
                <w:sz w:val="22"/>
                <w:szCs w:val="22"/>
              </w:rPr>
              <w:t>8.</w:t>
            </w:r>
          </w:p>
        </w:tc>
        <w:tc>
          <w:tcPr>
            <w:tcW w:w="3087" w:type="dxa"/>
            <w:tcBorders>
              <w:top w:val="single" w:sz="4" w:space="0" w:color="auto"/>
              <w:left w:val="single" w:sz="4" w:space="0" w:color="auto"/>
              <w:bottom w:val="single" w:sz="4" w:space="0" w:color="auto"/>
              <w:right w:val="single" w:sz="4" w:space="0" w:color="auto"/>
            </w:tcBorders>
          </w:tcPr>
          <w:p w14:paraId="2A5D7373" w14:textId="77777777" w:rsidR="00167C79" w:rsidRPr="00EB2E30" w:rsidRDefault="00167C79" w:rsidP="0036105F">
            <w:pPr>
              <w:jc w:val="both"/>
              <w:rPr>
                <w:b/>
                <w:sz w:val="22"/>
                <w:szCs w:val="22"/>
              </w:rPr>
            </w:pPr>
            <w:r>
              <w:rPr>
                <w:b/>
                <w:sz w:val="22"/>
                <w:szCs w:val="22"/>
              </w:rPr>
              <w:t>Vispārīgs iebildums</w:t>
            </w:r>
          </w:p>
        </w:tc>
        <w:tc>
          <w:tcPr>
            <w:tcW w:w="4279" w:type="dxa"/>
            <w:tcBorders>
              <w:top w:val="single" w:sz="4" w:space="0" w:color="auto"/>
              <w:left w:val="single" w:sz="4" w:space="0" w:color="auto"/>
              <w:bottom w:val="single" w:sz="4" w:space="0" w:color="auto"/>
              <w:right w:val="single" w:sz="4" w:space="0" w:color="auto"/>
            </w:tcBorders>
          </w:tcPr>
          <w:p w14:paraId="5E22BDBF" w14:textId="77777777" w:rsidR="00167C79" w:rsidRPr="00CC2929" w:rsidRDefault="00167C79" w:rsidP="0036105F">
            <w:pPr>
              <w:jc w:val="both"/>
              <w:rPr>
                <w:b/>
                <w:bCs/>
                <w:sz w:val="22"/>
                <w:szCs w:val="22"/>
              </w:rPr>
            </w:pPr>
            <w:r w:rsidRPr="00CC2929">
              <w:rPr>
                <w:b/>
                <w:bCs/>
                <w:sz w:val="22"/>
                <w:szCs w:val="22"/>
              </w:rPr>
              <w:t>Finanšu ministrijas 05.06.2020. 1.iebildums:</w:t>
            </w:r>
          </w:p>
          <w:p w14:paraId="75D62059" w14:textId="77777777" w:rsidR="00167C79" w:rsidRPr="00CC2929" w:rsidRDefault="00167C79" w:rsidP="0036105F">
            <w:pPr>
              <w:jc w:val="both"/>
              <w:rPr>
                <w:sz w:val="22"/>
                <w:szCs w:val="22"/>
              </w:rPr>
            </w:pPr>
            <w:r>
              <w:rPr>
                <w:sz w:val="22"/>
                <w:szCs w:val="22"/>
              </w:rPr>
              <w:t>“</w:t>
            </w:r>
            <w:r w:rsidRPr="00CC2929">
              <w:rPr>
                <w:sz w:val="22"/>
                <w:szCs w:val="22"/>
              </w:rPr>
              <w:t xml:space="preserve">Ievērojot, ka gadījumā, ja komercdarbības atbalsta saņēmējs ir pārkāpis Eiropas Komisijas 2014.gada 17.jūnija Regulas (ES) Nr.651/2014, ar ko noteiktas atbalsta kategorijas atzīst par saderīgām ar iekšējo tirgu, piemērojot Līguma 107. un 108.pantu (turpmāk – Komisijas regula Nr.651/2014), prasības, atbalsta sniedzējam no tā ir jāatgūst visu projekta ietvaros saņemto nelikumīgo komercdarbības atbalstu kopā ar procentiem, bet gadījumos, kad komercdarbības atbalsta saņēmējs ir pārkāpis Eiropas Komisijas 2013.gada 18.decembra Regulas (ES) Nr.1407/2013 par Līguma par Eiropas Savienības darbību 107. un 108.panta piemērošanu </w:t>
            </w:r>
            <w:proofErr w:type="spellStart"/>
            <w:r w:rsidRPr="00CC2929">
              <w:rPr>
                <w:sz w:val="22"/>
                <w:szCs w:val="22"/>
              </w:rPr>
              <w:t>de</w:t>
            </w:r>
            <w:proofErr w:type="spellEnd"/>
            <w:r w:rsidRPr="00CC2929">
              <w:rPr>
                <w:sz w:val="22"/>
                <w:szCs w:val="22"/>
              </w:rPr>
              <w:t xml:space="preserve"> </w:t>
            </w:r>
            <w:proofErr w:type="spellStart"/>
            <w:r w:rsidRPr="00CC2929">
              <w:rPr>
                <w:sz w:val="22"/>
                <w:szCs w:val="22"/>
              </w:rPr>
              <w:t>minimis</w:t>
            </w:r>
            <w:proofErr w:type="spellEnd"/>
            <w:r w:rsidRPr="00CC2929">
              <w:rPr>
                <w:sz w:val="22"/>
                <w:szCs w:val="22"/>
              </w:rPr>
              <w:t xml:space="preserve"> atbalstam </w:t>
            </w:r>
          </w:p>
          <w:p w14:paraId="32A3FFFA" w14:textId="77777777" w:rsidR="00167C79" w:rsidRPr="00CC2929" w:rsidRDefault="00167C79" w:rsidP="0036105F">
            <w:pPr>
              <w:jc w:val="both"/>
              <w:rPr>
                <w:sz w:val="22"/>
                <w:szCs w:val="22"/>
              </w:rPr>
            </w:pPr>
            <w:r w:rsidRPr="00CC2929">
              <w:rPr>
                <w:sz w:val="22"/>
                <w:szCs w:val="22"/>
              </w:rPr>
              <w:t xml:space="preserve">(turpmāk – Komisijas regula Nr.1407/2013) prasības, atbalsta sniedzējam no komercdarbības atbalsta saņēmēja ir jāatgūst visu projekta ietvaros saņemto komercdarbības atbalstu kopā ar procentiem, lūdzam precizēt MK noteikumu Nr.135 projekta 3.punktā izteikto 19.1 punktu un MK noteikumu Nr.495 projekta 4.punktā izteikto 18.1 punktu, attiecīgi tos precizējot atbilstoši </w:t>
            </w:r>
            <w:r w:rsidRPr="00CC2929">
              <w:rPr>
                <w:sz w:val="22"/>
                <w:szCs w:val="22"/>
              </w:rPr>
              <w:lastRenderedPageBreak/>
              <w:t xml:space="preserve">piemērojamās regulas nosacījumiem. Ierosinām izmantot šādas redakcijas:  </w:t>
            </w:r>
          </w:p>
          <w:p w14:paraId="589FE738" w14:textId="77777777" w:rsidR="00167C79" w:rsidRPr="00CC2929" w:rsidRDefault="00167C79" w:rsidP="0036105F">
            <w:pPr>
              <w:jc w:val="both"/>
              <w:rPr>
                <w:sz w:val="22"/>
                <w:szCs w:val="22"/>
              </w:rPr>
            </w:pPr>
            <w:r w:rsidRPr="00CC2929">
              <w:rPr>
                <w:sz w:val="22"/>
                <w:szCs w:val="22"/>
              </w:rPr>
              <w:t>“Ja tiek konstatēts Regulas Nr.651/2014 prasību pārkāpums, finansējuma saņēmējam ir pienākums atmaksāt sadarbības iestādei visu projekta 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0976418A" w14:textId="77777777" w:rsidR="00167C79" w:rsidRPr="00CC2929" w:rsidRDefault="00167C79" w:rsidP="0036105F">
            <w:pPr>
              <w:jc w:val="both"/>
              <w:rPr>
                <w:sz w:val="22"/>
                <w:szCs w:val="22"/>
              </w:rPr>
            </w:pPr>
            <w:r w:rsidRPr="00CC2929">
              <w:rPr>
                <w:sz w:val="22"/>
                <w:szCs w:val="22"/>
              </w:rPr>
              <w:t xml:space="preserve">“Ja tiek konstatēts Regulas Nr. 1407/2013 prasību pārkāpums, finansējuma saņēmējam ir pienākums atmaksāt sadarbības iestādei visu projekta ietvaros saņemto </w:t>
            </w:r>
            <w:proofErr w:type="spellStart"/>
            <w:r w:rsidRPr="00CC2929">
              <w:rPr>
                <w:sz w:val="22"/>
                <w:szCs w:val="22"/>
              </w:rPr>
              <w:t>de</w:t>
            </w:r>
            <w:proofErr w:type="spellEnd"/>
            <w:r w:rsidRPr="00CC2929">
              <w:rPr>
                <w:sz w:val="22"/>
                <w:szCs w:val="22"/>
              </w:rPr>
              <w:t xml:space="preserve"> </w:t>
            </w:r>
            <w:proofErr w:type="spellStart"/>
            <w:r w:rsidRPr="00CC2929">
              <w:rPr>
                <w:sz w:val="22"/>
                <w:szCs w:val="22"/>
              </w:rPr>
              <w:t>minimis</w:t>
            </w:r>
            <w:proofErr w:type="spellEnd"/>
            <w:r w:rsidRPr="00CC2929">
              <w:rPr>
                <w:sz w:val="22"/>
                <w:szCs w:val="22"/>
              </w:rPr>
              <w:t xml:space="preserve">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w:t>
            </w:r>
            <w:r w:rsidRPr="00CC2929">
              <w:rPr>
                <w:sz w:val="22"/>
                <w:szCs w:val="22"/>
              </w:rPr>
              <w:lastRenderedPageBreak/>
              <w:t>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c>
          <w:tcPr>
            <w:tcW w:w="4112" w:type="dxa"/>
            <w:tcBorders>
              <w:top w:val="single" w:sz="4" w:space="0" w:color="auto"/>
              <w:left w:val="single" w:sz="4" w:space="0" w:color="auto"/>
              <w:bottom w:val="single" w:sz="4" w:space="0" w:color="auto"/>
              <w:right w:val="single" w:sz="4" w:space="0" w:color="auto"/>
            </w:tcBorders>
          </w:tcPr>
          <w:p w14:paraId="18BCF7B8" w14:textId="77777777" w:rsidR="00167C79" w:rsidRPr="004904AA" w:rsidRDefault="00167C79" w:rsidP="0036105F">
            <w:pPr>
              <w:jc w:val="center"/>
              <w:rPr>
                <w:b/>
                <w:sz w:val="22"/>
                <w:szCs w:val="22"/>
              </w:rPr>
            </w:pPr>
            <w:r w:rsidRPr="004904AA">
              <w:rPr>
                <w:b/>
                <w:sz w:val="22"/>
                <w:szCs w:val="22"/>
              </w:rPr>
              <w:lastRenderedPageBreak/>
              <w:t xml:space="preserve">Ņemts vērā, </w:t>
            </w:r>
          </w:p>
          <w:p w14:paraId="2478043E" w14:textId="77777777" w:rsidR="00167C79" w:rsidRPr="004904AA" w:rsidRDefault="00167C79" w:rsidP="0036105F">
            <w:pPr>
              <w:jc w:val="center"/>
              <w:rPr>
                <w:bCs/>
                <w:sz w:val="22"/>
                <w:szCs w:val="22"/>
              </w:rPr>
            </w:pPr>
            <w:r w:rsidRPr="004904AA">
              <w:rPr>
                <w:bCs/>
                <w:sz w:val="22"/>
                <w:szCs w:val="22"/>
              </w:rPr>
              <w:t>precizēts noteikumu projekts</w:t>
            </w:r>
            <w:r>
              <w:rPr>
                <w:bCs/>
                <w:sz w:val="22"/>
                <w:szCs w:val="22"/>
              </w:rPr>
              <w:t>.</w:t>
            </w:r>
          </w:p>
        </w:tc>
        <w:tc>
          <w:tcPr>
            <w:tcW w:w="2552" w:type="dxa"/>
            <w:tcBorders>
              <w:top w:val="single" w:sz="4" w:space="0" w:color="auto"/>
              <w:left w:val="single" w:sz="4" w:space="0" w:color="auto"/>
              <w:bottom w:val="single" w:sz="4" w:space="0" w:color="auto"/>
            </w:tcBorders>
          </w:tcPr>
          <w:p w14:paraId="2B47936B" w14:textId="1293440F" w:rsidR="00167C79" w:rsidRPr="004904AA" w:rsidRDefault="00167C79" w:rsidP="0036105F">
            <w:pPr>
              <w:jc w:val="both"/>
              <w:rPr>
                <w:b/>
                <w:sz w:val="22"/>
                <w:szCs w:val="22"/>
              </w:rPr>
            </w:pPr>
            <w:r w:rsidRPr="004904AA">
              <w:rPr>
                <w:b/>
                <w:sz w:val="22"/>
                <w:szCs w:val="22"/>
              </w:rPr>
              <w:t>Noteikumu projektā precizēta 1</w:t>
            </w:r>
            <w:r>
              <w:rPr>
                <w:b/>
                <w:sz w:val="22"/>
                <w:szCs w:val="22"/>
              </w:rPr>
              <w:t>8</w:t>
            </w:r>
            <w:r w:rsidRPr="004904AA">
              <w:rPr>
                <w:b/>
                <w:sz w:val="22"/>
                <w:szCs w:val="22"/>
              </w:rPr>
              <w:t>.</w:t>
            </w:r>
            <w:r w:rsidRPr="004904AA">
              <w:rPr>
                <w:b/>
                <w:sz w:val="22"/>
                <w:szCs w:val="22"/>
                <w:vertAlign w:val="superscript"/>
              </w:rPr>
              <w:t>1</w:t>
            </w:r>
            <w:r w:rsidRPr="004904AA">
              <w:rPr>
                <w:b/>
                <w:sz w:val="22"/>
                <w:szCs w:val="22"/>
              </w:rPr>
              <w:t xml:space="preserve"> punkta redakcija: </w:t>
            </w:r>
          </w:p>
          <w:p w14:paraId="73EF41FD" w14:textId="77777777" w:rsidR="00167C79" w:rsidRPr="004904AA" w:rsidRDefault="00167C79" w:rsidP="0036105F">
            <w:pPr>
              <w:jc w:val="both"/>
              <w:rPr>
                <w:bCs/>
                <w:sz w:val="22"/>
                <w:szCs w:val="22"/>
              </w:rPr>
            </w:pPr>
            <w:r w:rsidRPr="004904AA">
              <w:rPr>
                <w:bCs/>
                <w:sz w:val="22"/>
                <w:szCs w:val="22"/>
              </w:rPr>
              <w:t xml:space="preserve">“Ja tiek konstatēts Regulas Nr.651/2014 prasību pārkāpums, finansējuma saņēmējam ir pienākums atmaksāt sadarbības iestādei visu projekta 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finansējuma saņēmējam līdz tā </w:t>
            </w:r>
            <w:r w:rsidRPr="004904AA">
              <w:rPr>
                <w:bCs/>
                <w:sz w:val="22"/>
                <w:szCs w:val="22"/>
              </w:rPr>
              <w:lastRenderedPageBreak/>
              <w:t>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3CC38A1C" w14:textId="354FC1E3" w:rsidR="00167C79" w:rsidRPr="004904AA" w:rsidRDefault="00167C79" w:rsidP="0036105F">
            <w:pPr>
              <w:jc w:val="both"/>
              <w:rPr>
                <w:b/>
                <w:sz w:val="22"/>
                <w:szCs w:val="22"/>
              </w:rPr>
            </w:pPr>
            <w:r>
              <w:rPr>
                <w:b/>
                <w:sz w:val="22"/>
                <w:szCs w:val="22"/>
              </w:rPr>
              <w:t>u</w:t>
            </w:r>
            <w:r w:rsidRPr="004904AA">
              <w:rPr>
                <w:b/>
                <w:sz w:val="22"/>
                <w:szCs w:val="22"/>
              </w:rPr>
              <w:t>n noteikumu projekts papildināts ar 1</w:t>
            </w:r>
            <w:r>
              <w:rPr>
                <w:b/>
                <w:sz w:val="22"/>
                <w:szCs w:val="22"/>
              </w:rPr>
              <w:t>8</w:t>
            </w:r>
            <w:r w:rsidRPr="004904AA">
              <w:rPr>
                <w:b/>
                <w:sz w:val="22"/>
                <w:szCs w:val="22"/>
              </w:rPr>
              <w:t>.</w:t>
            </w:r>
            <w:r w:rsidRPr="004904AA">
              <w:rPr>
                <w:b/>
                <w:sz w:val="22"/>
                <w:szCs w:val="22"/>
                <w:vertAlign w:val="superscript"/>
              </w:rPr>
              <w:t>2</w:t>
            </w:r>
            <w:r w:rsidRPr="004904AA">
              <w:rPr>
                <w:b/>
                <w:sz w:val="22"/>
                <w:szCs w:val="22"/>
              </w:rPr>
              <w:t xml:space="preserve"> punktu šādā redakcijā:</w:t>
            </w:r>
          </w:p>
          <w:p w14:paraId="3496301C" w14:textId="77777777" w:rsidR="00167C79" w:rsidRPr="004904AA" w:rsidRDefault="00167C79" w:rsidP="0036105F">
            <w:pPr>
              <w:jc w:val="both"/>
              <w:rPr>
                <w:bCs/>
                <w:sz w:val="22"/>
                <w:szCs w:val="22"/>
              </w:rPr>
            </w:pPr>
            <w:r w:rsidRPr="004904AA">
              <w:rPr>
                <w:bCs/>
                <w:sz w:val="22"/>
                <w:szCs w:val="22"/>
              </w:rPr>
              <w:t xml:space="preserve">“Ja tiek konstatēts Regulas Nr. 1407/2013 prasību pārkāpums, finansējuma saņēmējam ir pienākums atmaksāt sadarbības iestādei visu projekta ietvaros saņemto </w:t>
            </w:r>
            <w:proofErr w:type="spellStart"/>
            <w:r w:rsidRPr="004904AA">
              <w:rPr>
                <w:bCs/>
                <w:sz w:val="22"/>
                <w:szCs w:val="22"/>
              </w:rPr>
              <w:t>de</w:t>
            </w:r>
            <w:proofErr w:type="spellEnd"/>
            <w:r w:rsidRPr="004904AA">
              <w:rPr>
                <w:bCs/>
                <w:sz w:val="22"/>
                <w:szCs w:val="22"/>
              </w:rPr>
              <w:t xml:space="preserve"> </w:t>
            </w:r>
            <w:proofErr w:type="spellStart"/>
            <w:r w:rsidRPr="004904AA">
              <w:rPr>
                <w:bCs/>
                <w:sz w:val="22"/>
                <w:szCs w:val="22"/>
              </w:rPr>
              <w:t>minimis</w:t>
            </w:r>
            <w:proofErr w:type="spellEnd"/>
            <w:r w:rsidRPr="004904AA">
              <w:rPr>
                <w:bCs/>
                <w:sz w:val="22"/>
                <w:szCs w:val="22"/>
              </w:rPr>
              <w:t xml:space="preserve"> atbalstu kopā ar procentiem, ko publicē Eiropas Komisija saskaņā ar Komisijas 2004.gada 21.aprīļa regulas (EK) Nr.794/2004, ar ko īsteno Padomes Regulu (ES) 2015/1589, ar ko nosaka sīki izstrādātus noteikumus Līguma par Eiropas Savienības darbību 108. panta </w:t>
            </w:r>
            <w:r w:rsidRPr="004904AA">
              <w:rPr>
                <w:bCs/>
                <w:sz w:val="22"/>
                <w:szCs w:val="22"/>
              </w:rPr>
              <w:lastRenderedPageBreak/>
              <w:t>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r>
      <w:tr w:rsidR="00167C79" w:rsidRPr="002479B0" w14:paraId="69B8CEC3" w14:textId="77777777" w:rsidTr="005C5F48">
        <w:tc>
          <w:tcPr>
            <w:tcW w:w="715" w:type="dxa"/>
            <w:tcBorders>
              <w:top w:val="single" w:sz="4" w:space="0" w:color="auto"/>
              <w:left w:val="single" w:sz="4" w:space="0" w:color="auto"/>
              <w:bottom w:val="single" w:sz="4" w:space="0" w:color="auto"/>
              <w:right w:val="single" w:sz="4" w:space="0" w:color="auto"/>
            </w:tcBorders>
          </w:tcPr>
          <w:p w14:paraId="72A7792A" w14:textId="77777777" w:rsidR="00167C79" w:rsidRDefault="00167C79" w:rsidP="0036105F">
            <w:pPr>
              <w:jc w:val="both"/>
              <w:rPr>
                <w:sz w:val="22"/>
                <w:szCs w:val="22"/>
              </w:rPr>
            </w:pPr>
            <w:r>
              <w:rPr>
                <w:sz w:val="22"/>
                <w:szCs w:val="22"/>
              </w:rPr>
              <w:lastRenderedPageBreak/>
              <w:t>8.</w:t>
            </w:r>
          </w:p>
        </w:tc>
        <w:tc>
          <w:tcPr>
            <w:tcW w:w="3087" w:type="dxa"/>
            <w:tcBorders>
              <w:top w:val="single" w:sz="4" w:space="0" w:color="auto"/>
              <w:left w:val="single" w:sz="4" w:space="0" w:color="auto"/>
              <w:bottom w:val="single" w:sz="4" w:space="0" w:color="auto"/>
              <w:right w:val="single" w:sz="4" w:space="0" w:color="auto"/>
            </w:tcBorders>
          </w:tcPr>
          <w:p w14:paraId="1DE03F57" w14:textId="77777777" w:rsidR="00167C79" w:rsidRPr="00EB2E30" w:rsidRDefault="00167C79" w:rsidP="0036105F">
            <w:pPr>
              <w:jc w:val="both"/>
              <w:rPr>
                <w:b/>
                <w:sz w:val="22"/>
                <w:szCs w:val="22"/>
              </w:rPr>
            </w:pPr>
            <w:r>
              <w:rPr>
                <w:b/>
                <w:sz w:val="22"/>
                <w:szCs w:val="22"/>
              </w:rPr>
              <w:t>Vispārīgs iebildums</w:t>
            </w:r>
          </w:p>
        </w:tc>
        <w:tc>
          <w:tcPr>
            <w:tcW w:w="4279" w:type="dxa"/>
            <w:tcBorders>
              <w:top w:val="single" w:sz="4" w:space="0" w:color="auto"/>
              <w:left w:val="single" w:sz="4" w:space="0" w:color="auto"/>
              <w:bottom w:val="single" w:sz="4" w:space="0" w:color="auto"/>
              <w:right w:val="single" w:sz="4" w:space="0" w:color="auto"/>
            </w:tcBorders>
          </w:tcPr>
          <w:p w14:paraId="3EEAAE05" w14:textId="77777777" w:rsidR="00167C79" w:rsidRPr="00CC2929" w:rsidRDefault="00167C79" w:rsidP="0036105F">
            <w:pPr>
              <w:jc w:val="both"/>
              <w:rPr>
                <w:b/>
                <w:bCs/>
                <w:sz w:val="22"/>
                <w:szCs w:val="22"/>
              </w:rPr>
            </w:pPr>
            <w:r w:rsidRPr="00CC2929">
              <w:rPr>
                <w:b/>
                <w:bCs/>
                <w:sz w:val="22"/>
                <w:szCs w:val="22"/>
              </w:rPr>
              <w:t>Finanšu ministrijas 05.06.2020. 2.iebildums:</w:t>
            </w:r>
          </w:p>
          <w:p w14:paraId="4C22BF3F" w14:textId="77777777" w:rsidR="00167C79" w:rsidRPr="00CC2929" w:rsidRDefault="00167C79" w:rsidP="0036105F">
            <w:pPr>
              <w:jc w:val="both"/>
              <w:rPr>
                <w:sz w:val="22"/>
                <w:szCs w:val="22"/>
              </w:rPr>
            </w:pPr>
            <w:r w:rsidRPr="00CC2929">
              <w:rPr>
                <w:sz w:val="22"/>
                <w:szCs w:val="22"/>
              </w:rPr>
              <w:t>“MK noteikumu Nr.135.projekta 4.punktā izteiktajā 35.</w:t>
            </w:r>
            <w:r w:rsidRPr="004904AA">
              <w:rPr>
                <w:sz w:val="22"/>
                <w:szCs w:val="22"/>
                <w:vertAlign w:val="superscript"/>
              </w:rPr>
              <w:t>1</w:t>
            </w:r>
            <w:r w:rsidRPr="00CC2929">
              <w:rPr>
                <w:sz w:val="22"/>
                <w:szCs w:val="22"/>
              </w:rPr>
              <w:t>4.apakšpunktā un MK noteikumu Nr.495 projekta 6.punktā izteiktajā 36.</w:t>
            </w:r>
            <w:r w:rsidRPr="004904AA">
              <w:rPr>
                <w:sz w:val="22"/>
                <w:szCs w:val="22"/>
                <w:vertAlign w:val="superscript"/>
              </w:rPr>
              <w:t>1</w:t>
            </w:r>
            <w:r w:rsidRPr="00CC2929">
              <w:rPr>
                <w:sz w:val="22"/>
                <w:szCs w:val="22"/>
              </w:rPr>
              <w:t xml:space="preserve">4.apakšpunktā norādīts, ka vispārējas tautsaimnieciskas nozīmes pakalpojuma pilnvarojuma uzlicējs apliecinās, ka finansējuma saņēmējs veiks kompensācijas maksājumu kontroli un pārskatīšanu. Vēršam uzmanību, ka finansējuma saņēmējs 4.3.1.SAM  ietvaros ir komersants, kuram ar pašvaldību ir noslēgts vispārējas tautsaimnieciskas nozīmes pakalpojuma sniegšanas līgums un šī līguma uzraudzības nodrošināšana un </w:t>
            </w:r>
            <w:proofErr w:type="spellStart"/>
            <w:r w:rsidRPr="00CC2929">
              <w:rPr>
                <w:sz w:val="22"/>
                <w:szCs w:val="22"/>
              </w:rPr>
              <w:t>pārkompensācijas</w:t>
            </w:r>
            <w:proofErr w:type="spellEnd"/>
            <w:r w:rsidRPr="00CC2929">
              <w:rPr>
                <w:sz w:val="22"/>
                <w:szCs w:val="22"/>
              </w:rPr>
              <w:t xml:space="preserve"> kontrole, </w:t>
            </w:r>
            <w:r w:rsidRPr="00CC2929">
              <w:rPr>
                <w:sz w:val="22"/>
                <w:szCs w:val="22"/>
              </w:rPr>
              <w:lastRenderedPageBreak/>
              <w:t>ievērojot Eiropas Komisijas 2011.gada 20.decembra Lēmuma Nr.2012/21/ES par Līguma par Eiropas Savienības darbību 106.panta 2.punkta piemērošanu valsts atbalstam attiecībā uz kompensāciju par sabiedriskajiem pakalpojumiem dažiem uzņēmumiem, kuriem uzticēts sniegt pakalpojumus ar vispārēju tautsaimniecisku nozīmi (turpmāk – Komisijas lēmums Nr.2012/21/ES) 6.pantā noteikto, ir vispārējas tautsaimnieciskas nozīmes pakalpojuma pilnvarojuma uzlicēja – pašvaldības pienākums, nevis finansējuma saņēmēja pienākums. Attiecīgi lūdzam precizēt MK noteikumu Nr.135 projekta 4.punktu un MK noteikumu Nr.495 projekta 6.punktu, kā arī sniegt atbilstošu skaidrojumu anotācijā. Ierosinām izmantot šādas redakcijas:</w:t>
            </w:r>
          </w:p>
          <w:p w14:paraId="6C0FAE06" w14:textId="77777777" w:rsidR="00167C79" w:rsidRPr="00CC2929" w:rsidRDefault="00167C79" w:rsidP="0036105F">
            <w:pPr>
              <w:jc w:val="both"/>
              <w:rPr>
                <w:sz w:val="22"/>
                <w:szCs w:val="22"/>
              </w:rPr>
            </w:pPr>
            <w:r w:rsidRPr="00CC2929">
              <w:rPr>
                <w:sz w:val="22"/>
                <w:szCs w:val="22"/>
              </w:rPr>
              <w:t>“Vispārējas tautsaimnieciskas nozīmes pakalpojuma pilnvarojuma uzlicēja apliecinājumu, ka pašvaldība kā vispārējas tautsaimnieciskas nozīmes pakalpojuma sniegšanas pienākuma uzlicēja nodrošina noteikumu 11.</w:t>
            </w:r>
            <w:r w:rsidRPr="004904AA">
              <w:rPr>
                <w:sz w:val="22"/>
                <w:szCs w:val="22"/>
                <w:vertAlign w:val="superscript"/>
              </w:rPr>
              <w:t>2</w:t>
            </w:r>
            <w:r w:rsidRPr="00CC2929">
              <w:rPr>
                <w:sz w:val="22"/>
                <w:szCs w:val="22"/>
              </w:rPr>
              <w:t xml:space="preserve"> 6.apakšpunktā minētās kompensācijas apmēra kontroli un pārskatīšanu visā vispārējas tautsaimnieciskas nozīmes pakalpojuma sniegšanas pienākuma līguma darbības laikā, kā arī atlīdzības (kompensācijas) maksājumu pārmaksas novēršanu un atgūšanu.”;</w:t>
            </w:r>
          </w:p>
          <w:p w14:paraId="309409BA" w14:textId="77777777" w:rsidR="00167C79" w:rsidRPr="00CC2929" w:rsidRDefault="00167C79" w:rsidP="0036105F">
            <w:pPr>
              <w:jc w:val="both"/>
              <w:rPr>
                <w:sz w:val="22"/>
                <w:szCs w:val="22"/>
              </w:rPr>
            </w:pPr>
            <w:r w:rsidRPr="00CC2929">
              <w:rPr>
                <w:sz w:val="22"/>
                <w:szCs w:val="22"/>
              </w:rPr>
              <w:t xml:space="preserve">“Vispārējas tautsaimnieciskas nozīmes pakalpojuma pilnvarojuma uzlicēja apliecinājumu, ka pašvaldība kā vispārējas tautsaimnieciskas nozīmes pakalpojuma sniegšanas pienākuma uzlicēja nodrošina </w:t>
            </w:r>
            <w:r w:rsidRPr="00CC2929">
              <w:rPr>
                <w:sz w:val="22"/>
                <w:szCs w:val="22"/>
              </w:rPr>
              <w:lastRenderedPageBreak/>
              <w:t>noteikumu 12.</w:t>
            </w:r>
            <w:r w:rsidRPr="004904AA">
              <w:rPr>
                <w:sz w:val="22"/>
                <w:szCs w:val="22"/>
                <w:vertAlign w:val="superscript"/>
              </w:rPr>
              <w:t>2</w:t>
            </w:r>
            <w:r w:rsidRPr="00CC2929">
              <w:rPr>
                <w:sz w:val="22"/>
                <w:szCs w:val="22"/>
              </w:rPr>
              <w:t xml:space="preserve"> 6.apakšpunktā minētās kompensācijas apmēra kontroli un pārskatīšanu visā vispārējas tautsaimnieciskas nozīmes pakalpojuma sniegšanas pienākuma līguma darbības laikā, kā arī atlīdzības (kompensācijas) maksājumu pārmaksas novēršanu un atgūšanu.””</w:t>
            </w:r>
            <w:r>
              <w:rPr>
                <w:sz w:val="22"/>
                <w:szCs w:val="22"/>
              </w:rPr>
              <w:t>.</w:t>
            </w:r>
          </w:p>
        </w:tc>
        <w:tc>
          <w:tcPr>
            <w:tcW w:w="4112" w:type="dxa"/>
            <w:tcBorders>
              <w:top w:val="single" w:sz="4" w:space="0" w:color="auto"/>
              <w:left w:val="single" w:sz="4" w:space="0" w:color="auto"/>
              <w:bottom w:val="single" w:sz="4" w:space="0" w:color="auto"/>
              <w:right w:val="single" w:sz="4" w:space="0" w:color="auto"/>
            </w:tcBorders>
          </w:tcPr>
          <w:p w14:paraId="3A45EDA0" w14:textId="77777777" w:rsidR="00167C79" w:rsidRPr="004904AA" w:rsidRDefault="00167C79" w:rsidP="0036105F">
            <w:pPr>
              <w:jc w:val="center"/>
              <w:rPr>
                <w:b/>
                <w:sz w:val="22"/>
                <w:szCs w:val="22"/>
              </w:rPr>
            </w:pPr>
            <w:r w:rsidRPr="004904AA">
              <w:rPr>
                <w:b/>
                <w:sz w:val="22"/>
                <w:szCs w:val="22"/>
              </w:rPr>
              <w:lastRenderedPageBreak/>
              <w:t xml:space="preserve">Ņemts vērā, </w:t>
            </w:r>
          </w:p>
          <w:p w14:paraId="27B9F0CA" w14:textId="77777777" w:rsidR="00167C79" w:rsidRPr="00AC470E" w:rsidRDefault="00167C79" w:rsidP="0036105F">
            <w:pPr>
              <w:jc w:val="center"/>
              <w:rPr>
                <w:bCs/>
                <w:sz w:val="22"/>
                <w:szCs w:val="22"/>
              </w:rPr>
            </w:pPr>
            <w:r w:rsidRPr="00AC470E">
              <w:rPr>
                <w:bCs/>
                <w:sz w:val="22"/>
                <w:szCs w:val="22"/>
              </w:rPr>
              <w:t>precizēts noteikumu projekts.</w:t>
            </w:r>
          </w:p>
        </w:tc>
        <w:tc>
          <w:tcPr>
            <w:tcW w:w="2552" w:type="dxa"/>
            <w:tcBorders>
              <w:top w:val="single" w:sz="4" w:space="0" w:color="auto"/>
              <w:left w:val="single" w:sz="4" w:space="0" w:color="auto"/>
              <w:bottom w:val="single" w:sz="4" w:space="0" w:color="auto"/>
            </w:tcBorders>
          </w:tcPr>
          <w:p w14:paraId="23572ACF" w14:textId="0574DCE1" w:rsidR="00167C79" w:rsidRDefault="00167C79" w:rsidP="0036105F">
            <w:pPr>
              <w:jc w:val="both"/>
              <w:rPr>
                <w:b/>
                <w:sz w:val="22"/>
                <w:szCs w:val="22"/>
              </w:rPr>
            </w:pPr>
            <w:r w:rsidRPr="004904AA">
              <w:rPr>
                <w:b/>
                <w:sz w:val="22"/>
                <w:szCs w:val="22"/>
              </w:rPr>
              <w:t>Noteikumu projektā precizēta 3</w:t>
            </w:r>
            <w:r>
              <w:rPr>
                <w:b/>
                <w:sz w:val="22"/>
                <w:szCs w:val="22"/>
              </w:rPr>
              <w:t>6</w:t>
            </w:r>
            <w:r w:rsidRPr="004904AA">
              <w:rPr>
                <w:b/>
                <w:sz w:val="22"/>
                <w:szCs w:val="22"/>
              </w:rPr>
              <w:t>.</w:t>
            </w:r>
            <w:r w:rsidRPr="004904AA">
              <w:rPr>
                <w:b/>
                <w:sz w:val="22"/>
                <w:szCs w:val="22"/>
                <w:vertAlign w:val="superscript"/>
              </w:rPr>
              <w:t>1</w:t>
            </w:r>
            <w:r w:rsidRPr="004904AA">
              <w:rPr>
                <w:b/>
                <w:sz w:val="22"/>
                <w:szCs w:val="22"/>
              </w:rPr>
              <w:t>4.</w:t>
            </w:r>
            <w:r>
              <w:rPr>
                <w:b/>
                <w:sz w:val="22"/>
                <w:szCs w:val="22"/>
              </w:rPr>
              <w:t xml:space="preserve"> </w:t>
            </w:r>
            <w:r w:rsidRPr="004904AA">
              <w:rPr>
                <w:b/>
                <w:sz w:val="22"/>
                <w:szCs w:val="22"/>
              </w:rPr>
              <w:t>apakšpunkt</w:t>
            </w:r>
            <w:r>
              <w:rPr>
                <w:b/>
                <w:sz w:val="22"/>
                <w:szCs w:val="22"/>
              </w:rPr>
              <w:t>a</w:t>
            </w:r>
            <w:r w:rsidRPr="004904AA">
              <w:rPr>
                <w:b/>
                <w:sz w:val="22"/>
                <w:szCs w:val="22"/>
              </w:rPr>
              <w:t xml:space="preserve"> redakcija:</w:t>
            </w:r>
          </w:p>
          <w:p w14:paraId="62120E3B" w14:textId="1F802EA3" w:rsidR="00167C79" w:rsidRPr="004904AA" w:rsidRDefault="00167C79" w:rsidP="0036105F">
            <w:pPr>
              <w:jc w:val="both"/>
              <w:rPr>
                <w:bCs/>
                <w:sz w:val="22"/>
                <w:szCs w:val="22"/>
              </w:rPr>
            </w:pPr>
            <w:r w:rsidRPr="004904AA">
              <w:rPr>
                <w:bCs/>
                <w:sz w:val="22"/>
                <w:szCs w:val="22"/>
              </w:rPr>
              <w:t>“vispārējas tautsaimnieciskas nozīmes pakalpojuma pilnvarojuma uzlicēja apliecinājumu, ka pašvaldība kā vispārējas tautsaimnieciskas nozīmes pakalpojuma sniegšanas pienākuma uzlicēja nodrošina noteikumu 1</w:t>
            </w:r>
            <w:r w:rsidR="00032D93">
              <w:rPr>
                <w:bCs/>
                <w:sz w:val="22"/>
                <w:szCs w:val="22"/>
              </w:rPr>
              <w:t>2</w:t>
            </w:r>
            <w:r w:rsidRPr="004904AA">
              <w:rPr>
                <w:bCs/>
                <w:sz w:val="22"/>
                <w:szCs w:val="22"/>
              </w:rPr>
              <w:t>.</w:t>
            </w:r>
            <w:r w:rsidRPr="00032D93">
              <w:rPr>
                <w:bCs/>
                <w:sz w:val="22"/>
                <w:szCs w:val="22"/>
                <w:vertAlign w:val="superscript"/>
              </w:rPr>
              <w:t>2</w:t>
            </w:r>
            <w:r w:rsidRPr="004904AA">
              <w:rPr>
                <w:bCs/>
                <w:sz w:val="22"/>
                <w:szCs w:val="22"/>
              </w:rPr>
              <w:t xml:space="preserve"> 6.apakšpunktā minētās kompensācijas apmēra kontroli un pārskatīšanu </w:t>
            </w:r>
            <w:r w:rsidRPr="004904AA">
              <w:rPr>
                <w:bCs/>
                <w:sz w:val="22"/>
                <w:szCs w:val="22"/>
              </w:rPr>
              <w:lastRenderedPageBreak/>
              <w:t>visā vispārējas tautsaimnieciskas nozīmes pakalpojuma sniegšanas pienākuma līguma darbības laikā, kā arī atlīdzības (kompensācijas) maksājumu pārmaksas novēršanu un atgūšanu.”</w:t>
            </w:r>
          </w:p>
        </w:tc>
      </w:tr>
      <w:tr w:rsidR="00167C79" w:rsidRPr="002479B0" w14:paraId="2DF3FF60" w14:textId="77777777" w:rsidTr="005C5F48">
        <w:tc>
          <w:tcPr>
            <w:tcW w:w="715" w:type="dxa"/>
            <w:tcBorders>
              <w:top w:val="single" w:sz="4" w:space="0" w:color="auto"/>
              <w:left w:val="single" w:sz="4" w:space="0" w:color="auto"/>
              <w:bottom w:val="single" w:sz="4" w:space="0" w:color="auto"/>
              <w:right w:val="single" w:sz="4" w:space="0" w:color="auto"/>
            </w:tcBorders>
          </w:tcPr>
          <w:p w14:paraId="5CAE06CD" w14:textId="0D6DC6C4" w:rsidR="00167C79" w:rsidRDefault="00167C79" w:rsidP="0036105F">
            <w:pPr>
              <w:jc w:val="both"/>
              <w:rPr>
                <w:sz w:val="22"/>
                <w:szCs w:val="22"/>
              </w:rPr>
            </w:pPr>
            <w:r>
              <w:rPr>
                <w:sz w:val="22"/>
                <w:szCs w:val="22"/>
              </w:rPr>
              <w:lastRenderedPageBreak/>
              <w:t>9.</w:t>
            </w:r>
          </w:p>
        </w:tc>
        <w:tc>
          <w:tcPr>
            <w:tcW w:w="3087" w:type="dxa"/>
            <w:tcBorders>
              <w:top w:val="single" w:sz="4" w:space="0" w:color="auto"/>
              <w:left w:val="single" w:sz="4" w:space="0" w:color="auto"/>
              <w:bottom w:val="single" w:sz="4" w:space="0" w:color="auto"/>
              <w:right w:val="single" w:sz="4" w:space="0" w:color="auto"/>
            </w:tcBorders>
          </w:tcPr>
          <w:p w14:paraId="1B47DAFD" w14:textId="5133832C" w:rsidR="00167C79" w:rsidRDefault="00167C79" w:rsidP="0036105F">
            <w:pPr>
              <w:jc w:val="both"/>
              <w:rPr>
                <w:b/>
                <w:sz w:val="22"/>
                <w:szCs w:val="22"/>
              </w:rPr>
            </w:pPr>
            <w:r>
              <w:rPr>
                <w:b/>
                <w:sz w:val="22"/>
                <w:szCs w:val="22"/>
              </w:rPr>
              <w:t>Vispārīgs iebildums</w:t>
            </w:r>
          </w:p>
        </w:tc>
        <w:tc>
          <w:tcPr>
            <w:tcW w:w="4279" w:type="dxa"/>
            <w:tcBorders>
              <w:top w:val="single" w:sz="4" w:space="0" w:color="auto"/>
              <w:left w:val="single" w:sz="4" w:space="0" w:color="auto"/>
              <w:bottom w:val="single" w:sz="4" w:space="0" w:color="auto"/>
              <w:right w:val="single" w:sz="4" w:space="0" w:color="auto"/>
            </w:tcBorders>
          </w:tcPr>
          <w:p w14:paraId="098FC908" w14:textId="77777777" w:rsidR="00167C79" w:rsidRDefault="00167C79" w:rsidP="0036105F">
            <w:pPr>
              <w:jc w:val="both"/>
              <w:rPr>
                <w:b/>
                <w:bCs/>
                <w:sz w:val="22"/>
                <w:szCs w:val="22"/>
              </w:rPr>
            </w:pPr>
            <w:r>
              <w:rPr>
                <w:b/>
                <w:bCs/>
                <w:sz w:val="22"/>
                <w:szCs w:val="22"/>
              </w:rPr>
              <w:t>Finanšu ministrijas 05.06.2020. 3.iebildums:</w:t>
            </w:r>
          </w:p>
          <w:p w14:paraId="5908F236" w14:textId="6784DC24" w:rsidR="00167C79" w:rsidRPr="00167C79" w:rsidRDefault="00167C79" w:rsidP="00167C79">
            <w:pPr>
              <w:jc w:val="both"/>
              <w:rPr>
                <w:sz w:val="22"/>
                <w:szCs w:val="22"/>
              </w:rPr>
            </w:pPr>
            <w:r w:rsidRPr="00167C79">
              <w:rPr>
                <w:sz w:val="22"/>
                <w:szCs w:val="22"/>
              </w:rPr>
              <w:t>“Saskaņā ar Eiropas Savienības struktūrfondu un Kohēzijas fonda 2014.–2020.gada plānošanas perioda vadības likuma 1.panta 7.punktu projekts ir projekta iesniegums, kas atbilst kritērijiem un ko ir pastiprinājusi sadarbības iestāde. Ievērojot minēto, lūdzam izteikt MK noteikumu Nr.495 projekta 5.punktā izteikto 35.punktu šādā redakcijā:</w:t>
            </w:r>
          </w:p>
          <w:p w14:paraId="2EA8E0B2" w14:textId="0CA1A525" w:rsidR="00167C79" w:rsidRPr="00CC2929" w:rsidRDefault="00167C79" w:rsidP="00167C79">
            <w:pPr>
              <w:jc w:val="both"/>
              <w:rPr>
                <w:b/>
                <w:bCs/>
                <w:sz w:val="22"/>
                <w:szCs w:val="22"/>
              </w:rPr>
            </w:pPr>
            <w:r w:rsidRPr="00167C79">
              <w:rPr>
                <w:sz w:val="22"/>
                <w:szCs w:val="22"/>
              </w:rPr>
              <w:t>“35. Projektu īsteno no dienas, kad noslēgts līgums par projekta īstenošanu, ne ilgāk kā līdz 2023.gada 31.decembrim.””.</w:t>
            </w:r>
          </w:p>
        </w:tc>
        <w:tc>
          <w:tcPr>
            <w:tcW w:w="4112" w:type="dxa"/>
            <w:tcBorders>
              <w:top w:val="single" w:sz="4" w:space="0" w:color="auto"/>
              <w:left w:val="single" w:sz="4" w:space="0" w:color="auto"/>
              <w:bottom w:val="single" w:sz="4" w:space="0" w:color="auto"/>
              <w:right w:val="single" w:sz="4" w:space="0" w:color="auto"/>
            </w:tcBorders>
          </w:tcPr>
          <w:p w14:paraId="5C2569BD" w14:textId="77777777" w:rsidR="00032D93" w:rsidRPr="00032D93" w:rsidRDefault="00032D93" w:rsidP="00032D93">
            <w:pPr>
              <w:jc w:val="center"/>
              <w:rPr>
                <w:b/>
                <w:sz w:val="22"/>
                <w:szCs w:val="22"/>
              </w:rPr>
            </w:pPr>
            <w:r w:rsidRPr="00032D93">
              <w:rPr>
                <w:b/>
                <w:sz w:val="22"/>
                <w:szCs w:val="22"/>
              </w:rPr>
              <w:t xml:space="preserve">Ņemts vērā, </w:t>
            </w:r>
          </w:p>
          <w:p w14:paraId="1FC0DCC4" w14:textId="22566AAD" w:rsidR="00167C79" w:rsidRPr="00AC470E" w:rsidRDefault="00032D93" w:rsidP="00032D93">
            <w:pPr>
              <w:jc w:val="center"/>
              <w:rPr>
                <w:bCs/>
                <w:sz w:val="22"/>
                <w:szCs w:val="22"/>
              </w:rPr>
            </w:pPr>
            <w:r w:rsidRPr="00AC470E">
              <w:rPr>
                <w:bCs/>
                <w:sz w:val="22"/>
                <w:szCs w:val="22"/>
              </w:rPr>
              <w:t>precizēts noteikumu projekts.</w:t>
            </w:r>
          </w:p>
        </w:tc>
        <w:tc>
          <w:tcPr>
            <w:tcW w:w="2552" w:type="dxa"/>
            <w:tcBorders>
              <w:top w:val="single" w:sz="4" w:space="0" w:color="auto"/>
              <w:left w:val="single" w:sz="4" w:space="0" w:color="auto"/>
              <w:bottom w:val="single" w:sz="4" w:space="0" w:color="auto"/>
            </w:tcBorders>
          </w:tcPr>
          <w:p w14:paraId="5F7B21D2" w14:textId="77777777" w:rsidR="00167C79" w:rsidRDefault="00032D93" w:rsidP="0036105F">
            <w:pPr>
              <w:jc w:val="both"/>
              <w:rPr>
                <w:b/>
                <w:sz w:val="22"/>
                <w:szCs w:val="22"/>
              </w:rPr>
            </w:pPr>
            <w:r w:rsidRPr="00032D93">
              <w:rPr>
                <w:b/>
                <w:sz w:val="22"/>
                <w:szCs w:val="22"/>
              </w:rPr>
              <w:t>Noteikumu projektā precizēta 3</w:t>
            </w:r>
            <w:r>
              <w:rPr>
                <w:b/>
                <w:sz w:val="22"/>
                <w:szCs w:val="22"/>
              </w:rPr>
              <w:t>5</w:t>
            </w:r>
            <w:r w:rsidRPr="00032D93">
              <w:rPr>
                <w:b/>
                <w:sz w:val="22"/>
                <w:szCs w:val="22"/>
              </w:rPr>
              <w:t>. punkta redakcija:</w:t>
            </w:r>
          </w:p>
          <w:p w14:paraId="44E20559" w14:textId="36260FE4" w:rsidR="00032D93" w:rsidRPr="00032D93" w:rsidRDefault="00032D93" w:rsidP="0036105F">
            <w:pPr>
              <w:jc w:val="both"/>
              <w:rPr>
                <w:bCs/>
                <w:sz w:val="22"/>
                <w:szCs w:val="22"/>
              </w:rPr>
            </w:pPr>
            <w:r w:rsidRPr="00032D93">
              <w:rPr>
                <w:bCs/>
                <w:sz w:val="22"/>
                <w:szCs w:val="22"/>
              </w:rPr>
              <w:t>“Projektu īsteno no dienas, kad noslēgts līgums par projekta īstenošanu, ne ilgāk kā līdz 202</w:t>
            </w:r>
            <w:r w:rsidR="007F32C5">
              <w:rPr>
                <w:bCs/>
                <w:sz w:val="22"/>
                <w:szCs w:val="22"/>
              </w:rPr>
              <w:t>2</w:t>
            </w:r>
            <w:r w:rsidRPr="00032D93">
              <w:rPr>
                <w:bCs/>
                <w:sz w:val="22"/>
                <w:szCs w:val="22"/>
              </w:rPr>
              <w:t>.gada 31.decembrim.”</w:t>
            </w:r>
          </w:p>
        </w:tc>
      </w:tr>
      <w:tr w:rsidR="00167C79" w:rsidRPr="002479B0" w14:paraId="4FAF9807" w14:textId="77777777" w:rsidTr="005C5F48">
        <w:tc>
          <w:tcPr>
            <w:tcW w:w="715" w:type="dxa"/>
            <w:tcBorders>
              <w:top w:val="single" w:sz="4" w:space="0" w:color="auto"/>
              <w:left w:val="single" w:sz="4" w:space="0" w:color="auto"/>
              <w:bottom w:val="single" w:sz="4" w:space="0" w:color="auto"/>
              <w:right w:val="single" w:sz="4" w:space="0" w:color="auto"/>
            </w:tcBorders>
          </w:tcPr>
          <w:p w14:paraId="71E10D2B" w14:textId="41AB1E95" w:rsidR="00167C79" w:rsidRDefault="00167C79" w:rsidP="0036105F">
            <w:pPr>
              <w:jc w:val="both"/>
              <w:rPr>
                <w:sz w:val="22"/>
                <w:szCs w:val="22"/>
              </w:rPr>
            </w:pPr>
            <w:r>
              <w:rPr>
                <w:sz w:val="22"/>
                <w:szCs w:val="22"/>
              </w:rPr>
              <w:t>10.</w:t>
            </w:r>
          </w:p>
        </w:tc>
        <w:tc>
          <w:tcPr>
            <w:tcW w:w="3087" w:type="dxa"/>
            <w:tcBorders>
              <w:top w:val="single" w:sz="4" w:space="0" w:color="auto"/>
              <w:left w:val="single" w:sz="4" w:space="0" w:color="auto"/>
              <w:bottom w:val="single" w:sz="4" w:space="0" w:color="auto"/>
              <w:right w:val="single" w:sz="4" w:space="0" w:color="auto"/>
            </w:tcBorders>
          </w:tcPr>
          <w:p w14:paraId="61C30DE6" w14:textId="77777777" w:rsidR="00167C79" w:rsidRPr="00EB2E30" w:rsidRDefault="00167C79" w:rsidP="0036105F">
            <w:pPr>
              <w:jc w:val="both"/>
              <w:rPr>
                <w:b/>
                <w:sz w:val="22"/>
                <w:szCs w:val="22"/>
              </w:rPr>
            </w:pPr>
            <w:r>
              <w:rPr>
                <w:b/>
                <w:sz w:val="22"/>
                <w:szCs w:val="22"/>
              </w:rPr>
              <w:t>Vispārīgs iebildums</w:t>
            </w:r>
          </w:p>
        </w:tc>
        <w:tc>
          <w:tcPr>
            <w:tcW w:w="4279" w:type="dxa"/>
            <w:tcBorders>
              <w:top w:val="single" w:sz="4" w:space="0" w:color="auto"/>
              <w:left w:val="single" w:sz="4" w:space="0" w:color="auto"/>
              <w:bottom w:val="single" w:sz="4" w:space="0" w:color="auto"/>
              <w:right w:val="single" w:sz="4" w:space="0" w:color="auto"/>
            </w:tcBorders>
          </w:tcPr>
          <w:p w14:paraId="12F92452" w14:textId="77777777" w:rsidR="00167C79" w:rsidRDefault="00167C79" w:rsidP="0036105F">
            <w:pPr>
              <w:jc w:val="both"/>
              <w:rPr>
                <w:b/>
                <w:bCs/>
                <w:sz w:val="22"/>
                <w:szCs w:val="22"/>
              </w:rPr>
            </w:pPr>
            <w:r w:rsidRPr="00CC2929">
              <w:rPr>
                <w:b/>
                <w:bCs/>
                <w:sz w:val="22"/>
                <w:szCs w:val="22"/>
              </w:rPr>
              <w:t xml:space="preserve">Finanšu ministrijas 05.06.2020. </w:t>
            </w:r>
            <w:r>
              <w:rPr>
                <w:b/>
                <w:bCs/>
                <w:sz w:val="22"/>
                <w:szCs w:val="22"/>
              </w:rPr>
              <w:t>4</w:t>
            </w:r>
            <w:r w:rsidRPr="00CC2929">
              <w:rPr>
                <w:b/>
                <w:bCs/>
                <w:sz w:val="22"/>
                <w:szCs w:val="22"/>
              </w:rPr>
              <w:t>.iebildums:</w:t>
            </w:r>
          </w:p>
          <w:p w14:paraId="7AF3299D" w14:textId="77777777" w:rsidR="00167C79" w:rsidRPr="00CC2929" w:rsidRDefault="00167C79" w:rsidP="0036105F">
            <w:pPr>
              <w:jc w:val="both"/>
              <w:rPr>
                <w:sz w:val="22"/>
                <w:szCs w:val="22"/>
              </w:rPr>
            </w:pPr>
            <w:r>
              <w:rPr>
                <w:sz w:val="22"/>
                <w:szCs w:val="22"/>
              </w:rPr>
              <w:t>“</w:t>
            </w:r>
            <w:r w:rsidRPr="00CC2929">
              <w:rPr>
                <w:sz w:val="22"/>
                <w:szCs w:val="22"/>
              </w:rPr>
              <w:t>Ievērojot, ka MK noteikumu Nr.495  un MK noteikumu Nr.135 ietvaros var tikt sniegts arī atbalsts vispārējas tautsaimnieciskas nozīmes pakalpojumu sniedzējiem, lūdzam noteikumos iekļaut arī valsts atbalsta atgūšanas pienākumu, ja tiek pārkāpts Komisijas lēmums Nr.2012/21/ES šādā redakcijā:</w:t>
            </w:r>
          </w:p>
          <w:p w14:paraId="5D906558" w14:textId="77777777" w:rsidR="00167C79" w:rsidRPr="00EB2E30" w:rsidRDefault="00167C79" w:rsidP="0036105F">
            <w:pPr>
              <w:jc w:val="both"/>
              <w:rPr>
                <w:b/>
                <w:bCs/>
                <w:sz w:val="22"/>
                <w:szCs w:val="22"/>
              </w:rPr>
            </w:pPr>
            <w:r w:rsidRPr="00CC2929">
              <w:rPr>
                <w:sz w:val="22"/>
                <w:szCs w:val="22"/>
              </w:rPr>
              <w:t xml:space="preserve">“Ja tiek konstatēts Komisijas lēmuma Nr.2012/21/ES prasību pārkāpums šo noteikumu ietvaros īstenotā projektā, finansējuma saņēmējam ir pienākums atmaksāt sadarbības iestādei visu projekta ietvaros saņemto nelikumīgo valsts atbalstu </w:t>
            </w:r>
            <w:r w:rsidRPr="00CC2929">
              <w:rPr>
                <w:sz w:val="22"/>
                <w:szCs w:val="22"/>
              </w:rPr>
              <w:lastRenderedPageBreak/>
              <w:t>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rPr>
                <w:sz w:val="22"/>
                <w:szCs w:val="22"/>
              </w:rPr>
              <w:t>”</w:t>
            </w:r>
            <w:r w:rsidRPr="00CC2929">
              <w:rPr>
                <w:sz w:val="22"/>
                <w:szCs w:val="22"/>
              </w:rPr>
              <w:t>.</w:t>
            </w:r>
          </w:p>
        </w:tc>
        <w:tc>
          <w:tcPr>
            <w:tcW w:w="4112" w:type="dxa"/>
            <w:tcBorders>
              <w:top w:val="single" w:sz="4" w:space="0" w:color="auto"/>
              <w:left w:val="single" w:sz="4" w:space="0" w:color="auto"/>
              <w:bottom w:val="single" w:sz="4" w:space="0" w:color="auto"/>
              <w:right w:val="single" w:sz="4" w:space="0" w:color="auto"/>
            </w:tcBorders>
          </w:tcPr>
          <w:p w14:paraId="2A217BE6" w14:textId="77777777" w:rsidR="00AC470E" w:rsidRPr="00032D93" w:rsidRDefault="00AC470E" w:rsidP="00AC470E">
            <w:pPr>
              <w:jc w:val="center"/>
              <w:rPr>
                <w:b/>
                <w:sz w:val="22"/>
                <w:szCs w:val="22"/>
              </w:rPr>
            </w:pPr>
            <w:r w:rsidRPr="00032D93">
              <w:rPr>
                <w:b/>
                <w:sz w:val="22"/>
                <w:szCs w:val="22"/>
              </w:rPr>
              <w:lastRenderedPageBreak/>
              <w:t xml:space="preserve">Ņemts vērā, </w:t>
            </w:r>
          </w:p>
          <w:p w14:paraId="078CBDCF" w14:textId="619AE053" w:rsidR="00167C79" w:rsidRPr="00B830D7" w:rsidRDefault="00AC470E" w:rsidP="00AC470E">
            <w:pPr>
              <w:jc w:val="center"/>
              <w:rPr>
                <w:b/>
                <w:sz w:val="22"/>
                <w:szCs w:val="22"/>
              </w:rPr>
            </w:pPr>
            <w:r w:rsidRPr="00AC470E">
              <w:rPr>
                <w:bCs/>
                <w:sz w:val="22"/>
                <w:szCs w:val="22"/>
              </w:rPr>
              <w:t>precizēts noteikumu projekts.</w:t>
            </w:r>
          </w:p>
        </w:tc>
        <w:tc>
          <w:tcPr>
            <w:tcW w:w="2552" w:type="dxa"/>
            <w:tcBorders>
              <w:top w:val="single" w:sz="4" w:space="0" w:color="auto"/>
              <w:left w:val="single" w:sz="4" w:space="0" w:color="auto"/>
              <w:bottom w:val="single" w:sz="4" w:space="0" w:color="auto"/>
            </w:tcBorders>
          </w:tcPr>
          <w:p w14:paraId="0E14EDB7" w14:textId="510000EF" w:rsidR="00AC470E" w:rsidRPr="00AC470E" w:rsidRDefault="00AC470E" w:rsidP="00AC470E">
            <w:pPr>
              <w:jc w:val="both"/>
              <w:rPr>
                <w:b/>
                <w:sz w:val="22"/>
                <w:szCs w:val="22"/>
              </w:rPr>
            </w:pPr>
            <w:r w:rsidRPr="00AC470E">
              <w:rPr>
                <w:b/>
                <w:sz w:val="22"/>
                <w:szCs w:val="22"/>
              </w:rPr>
              <w:t>Noteikumu projekts papildināts ar 1</w:t>
            </w:r>
            <w:r>
              <w:rPr>
                <w:b/>
                <w:sz w:val="22"/>
                <w:szCs w:val="22"/>
              </w:rPr>
              <w:t>8</w:t>
            </w:r>
            <w:r w:rsidRPr="00AC470E">
              <w:rPr>
                <w:b/>
                <w:sz w:val="22"/>
                <w:szCs w:val="22"/>
              </w:rPr>
              <w:t>.</w:t>
            </w:r>
            <w:r w:rsidRPr="00AC470E">
              <w:rPr>
                <w:b/>
                <w:sz w:val="22"/>
                <w:szCs w:val="22"/>
                <w:vertAlign w:val="superscript"/>
              </w:rPr>
              <w:t>3</w:t>
            </w:r>
            <w:r w:rsidRPr="00AC470E">
              <w:rPr>
                <w:b/>
                <w:sz w:val="22"/>
                <w:szCs w:val="22"/>
              </w:rPr>
              <w:t xml:space="preserve"> punktu šādā redakcijā:</w:t>
            </w:r>
          </w:p>
          <w:p w14:paraId="3D5A63B3" w14:textId="53F04D09" w:rsidR="00167C79" w:rsidRPr="00AC470E" w:rsidRDefault="00AC470E" w:rsidP="00AC470E">
            <w:pPr>
              <w:jc w:val="both"/>
              <w:rPr>
                <w:bCs/>
                <w:sz w:val="22"/>
                <w:szCs w:val="22"/>
              </w:rPr>
            </w:pPr>
            <w:r w:rsidRPr="00AC470E">
              <w:rPr>
                <w:bCs/>
                <w:sz w:val="22"/>
                <w:szCs w:val="22"/>
              </w:rPr>
              <w:t xml:space="preserve">“Ja tiek konstatēts Komisijas lēmuma Nr.2012/21/ES prasību pārkāpums šo noteikumu ietvaros īstenotā projektā, finansējuma saņēmējam ir pienākums atmaksāt sadarbības iestādei visu projekta ietvaros saņemto nelikumīgo valsts atbalstu kopā ar procentiem, ko publicē Eiropas Komisija </w:t>
            </w:r>
            <w:r w:rsidRPr="00AC470E">
              <w:rPr>
                <w:bCs/>
                <w:sz w:val="22"/>
                <w:szCs w:val="22"/>
              </w:rPr>
              <w:lastRenderedPageBreak/>
              <w:t>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r>
      <w:tr w:rsidR="00032D93" w:rsidRPr="002479B0" w14:paraId="0E9C4EFD" w14:textId="77777777" w:rsidTr="005C5F48">
        <w:tc>
          <w:tcPr>
            <w:tcW w:w="715" w:type="dxa"/>
            <w:tcBorders>
              <w:top w:val="single" w:sz="4" w:space="0" w:color="auto"/>
              <w:left w:val="single" w:sz="4" w:space="0" w:color="auto"/>
              <w:bottom w:val="single" w:sz="4" w:space="0" w:color="auto"/>
              <w:right w:val="single" w:sz="4" w:space="0" w:color="auto"/>
            </w:tcBorders>
          </w:tcPr>
          <w:p w14:paraId="1E6821C2" w14:textId="74B51372" w:rsidR="00032D93" w:rsidRDefault="00032D93" w:rsidP="00032D93">
            <w:pPr>
              <w:jc w:val="both"/>
              <w:rPr>
                <w:sz w:val="22"/>
                <w:szCs w:val="22"/>
              </w:rPr>
            </w:pPr>
            <w:r>
              <w:rPr>
                <w:sz w:val="22"/>
                <w:szCs w:val="22"/>
              </w:rPr>
              <w:lastRenderedPageBreak/>
              <w:t xml:space="preserve">11. </w:t>
            </w:r>
          </w:p>
        </w:tc>
        <w:tc>
          <w:tcPr>
            <w:tcW w:w="3087" w:type="dxa"/>
            <w:tcBorders>
              <w:top w:val="single" w:sz="4" w:space="0" w:color="auto"/>
              <w:left w:val="single" w:sz="4" w:space="0" w:color="auto"/>
              <w:bottom w:val="single" w:sz="4" w:space="0" w:color="auto"/>
              <w:right w:val="single" w:sz="4" w:space="0" w:color="auto"/>
            </w:tcBorders>
          </w:tcPr>
          <w:p w14:paraId="1BE3C175" w14:textId="77777777" w:rsidR="00032D93" w:rsidRPr="00EB2E30" w:rsidRDefault="00032D93" w:rsidP="00032D93">
            <w:pPr>
              <w:jc w:val="both"/>
              <w:rPr>
                <w:b/>
                <w:sz w:val="22"/>
                <w:szCs w:val="22"/>
              </w:rPr>
            </w:pPr>
            <w:r w:rsidRPr="00EB2E30">
              <w:rPr>
                <w:b/>
                <w:sz w:val="22"/>
                <w:szCs w:val="22"/>
              </w:rPr>
              <w:t>Noteikumu projekta anotācijas I sadaļas 2.punkts</w:t>
            </w:r>
          </w:p>
        </w:tc>
        <w:tc>
          <w:tcPr>
            <w:tcW w:w="4279" w:type="dxa"/>
            <w:tcBorders>
              <w:top w:val="single" w:sz="4" w:space="0" w:color="auto"/>
              <w:left w:val="single" w:sz="4" w:space="0" w:color="auto"/>
              <w:bottom w:val="single" w:sz="4" w:space="0" w:color="auto"/>
              <w:right w:val="single" w:sz="4" w:space="0" w:color="auto"/>
            </w:tcBorders>
          </w:tcPr>
          <w:p w14:paraId="0B815EE7" w14:textId="77777777" w:rsidR="00032D93" w:rsidRDefault="00032D93" w:rsidP="00032D93">
            <w:pPr>
              <w:jc w:val="both"/>
              <w:rPr>
                <w:b/>
                <w:bCs/>
                <w:sz w:val="22"/>
                <w:szCs w:val="22"/>
              </w:rPr>
            </w:pPr>
            <w:r w:rsidRPr="00CC2929">
              <w:rPr>
                <w:b/>
                <w:bCs/>
                <w:sz w:val="22"/>
                <w:szCs w:val="22"/>
              </w:rPr>
              <w:t xml:space="preserve">Finanšu ministrijas 05.06.2020. </w:t>
            </w:r>
            <w:r>
              <w:rPr>
                <w:b/>
                <w:bCs/>
                <w:sz w:val="22"/>
                <w:szCs w:val="22"/>
              </w:rPr>
              <w:t>5</w:t>
            </w:r>
            <w:r w:rsidRPr="00CC2929">
              <w:rPr>
                <w:b/>
                <w:bCs/>
                <w:sz w:val="22"/>
                <w:szCs w:val="22"/>
              </w:rPr>
              <w:t>.iebildums:</w:t>
            </w:r>
          </w:p>
          <w:p w14:paraId="7D227CA3" w14:textId="77777777" w:rsidR="00032D93" w:rsidRPr="002E2451" w:rsidRDefault="00032D93" w:rsidP="00032D93">
            <w:pPr>
              <w:jc w:val="both"/>
              <w:rPr>
                <w:sz w:val="22"/>
                <w:szCs w:val="22"/>
              </w:rPr>
            </w:pPr>
            <w:r w:rsidRPr="002E2451">
              <w:rPr>
                <w:sz w:val="22"/>
                <w:szCs w:val="22"/>
              </w:rPr>
              <w:t xml:space="preserve">“Vēršam uzmanību, ka šobrīd anotācijas I sadaļas “Tiesību akta projekta izstrādes nepieciešamība” 2.punktā “Pašreizējā situācija un problēmas, kuru risināšanai tiesību akta projekts izstrādāts, tiesiskā regulējuma </w:t>
            </w:r>
            <w:r w:rsidRPr="002E2451">
              <w:rPr>
                <w:sz w:val="22"/>
                <w:szCs w:val="22"/>
              </w:rPr>
              <w:lastRenderedPageBreak/>
              <w:t xml:space="preserve">mērķis un būtība” (turpmāk – I sadaļas 2.punkts) ietverts skaidrojums, kuram nav atbilstošs neviens MK noteikumu Nr.135 un MK noteikumu Nr.495  projekta punkts – “Noteikumu projekti paredz noteikt, ka projekta iesniedzējs sadarbībā ar vispārējas tautsaimnieciskas nozīmes pakalpojuma pilnvarojuma uzlicēju (pašvaldību) nodrošina EK lēmuma Nr.2012/21/ES 6.pantā noteiktās uzraudzības veikšanas faktu apliecinošas dokumentācijas saglabāšanu un pieejamību saskaņā ar EK lēmuma Nr.2012/21/ES 8.pantā noteikto, tostarp pieejamību Eiropas Savienības struktūrfondu un Kohēzijas fonda vadības un kontroles sistēmā iesaistītajām iestādēm.”. Ievērojot to, ka spēkā esošie 4.3.1.SAM MK noteikumi jau paredz dokumentu glabāšanas pienākumu, un ar noteikumu projektiem tiek ietverti tikai papildus nosacījumi, kas atbalsta sniedzējam ļaus pārliecināties, ka vispārējas tautsaimnieciskas nozīmes pakalpojuma pilnvarojuma uzlicējs nodrošina savu uzraudzības pienākumu, aicinām anotācijā sniegto skaidrojumu vispārināt, to attiecinot uz projekta iesniedzēja un pašvaldības pienākumiem. Attiecīgi aicinām anotācijas </w:t>
            </w:r>
          </w:p>
          <w:p w14:paraId="2F146650" w14:textId="77777777" w:rsidR="00032D93" w:rsidRPr="00EB2E30" w:rsidRDefault="00032D93" w:rsidP="00032D93">
            <w:pPr>
              <w:jc w:val="both"/>
              <w:rPr>
                <w:b/>
                <w:bCs/>
                <w:sz w:val="22"/>
                <w:szCs w:val="22"/>
              </w:rPr>
            </w:pPr>
            <w:r w:rsidRPr="002E2451">
              <w:rPr>
                <w:sz w:val="22"/>
                <w:szCs w:val="22"/>
              </w:rPr>
              <w:t>I sadaļas 2.punktā sniegtajā skaidrojumā dzēst vārdus: “Noteikumu projekti paredz noteikt, ka”</w:t>
            </w:r>
            <w:r>
              <w:rPr>
                <w:sz w:val="22"/>
                <w:szCs w:val="22"/>
              </w:rPr>
              <w:t>”</w:t>
            </w:r>
            <w:r w:rsidRPr="002E2451">
              <w:rPr>
                <w:sz w:val="22"/>
                <w:szCs w:val="22"/>
              </w:rPr>
              <w:t>.</w:t>
            </w:r>
          </w:p>
        </w:tc>
        <w:tc>
          <w:tcPr>
            <w:tcW w:w="4112" w:type="dxa"/>
            <w:tcBorders>
              <w:top w:val="single" w:sz="4" w:space="0" w:color="auto"/>
              <w:left w:val="single" w:sz="4" w:space="0" w:color="auto"/>
              <w:bottom w:val="single" w:sz="4" w:space="0" w:color="auto"/>
              <w:right w:val="single" w:sz="4" w:space="0" w:color="auto"/>
            </w:tcBorders>
          </w:tcPr>
          <w:p w14:paraId="6CFF5128" w14:textId="77777777" w:rsidR="00032D93" w:rsidRPr="00E3175B" w:rsidRDefault="00032D93" w:rsidP="00032D93">
            <w:pPr>
              <w:jc w:val="center"/>
              <w:rPr>
                <w:b/>
                <w:sz w:val="22"/>
                <w:szCs w:val="22"/>
              </w:rPr>
            </w:pPr>
            <w:r w:rsidRPr="00E3175B">
              <w:rPr>
                <w:b/>
                <w:sz w:val="22"/>
                <w:szCs w:val="22"/>
              </w:rPr>
              <w:lastRenderedPageBreak/>
              <w:t xml:space="preserve">Ņemts vērā, </w:t>
            </w:r>
          </w:p>
          <w:p w14:paraId="3CA5D086" w14:textId="6255B652" w:rsidR="00032D93" w:rsidRPr="00B830D7" w:rsidRDefault="00032D93" w:rsidP="00032D93">
            <w:pPr>
              <w:jc w:val="center"/>
              <w:rPr>
                <w:b/>
                <w:sz w:val="22"/>
                <w:szCs w:val="22"/>
              </w:rPr>
            </w:pPr>
            <w:r w:rsidRPr="00E3175B">
              <w:rPr>
                <w:bCs/>
                <w:sz w:val="22"/>
                <w:szCs w:val="22"/>
              </w:rPr>
              <w:t>attiecīgi p</w:t>
            </w:r>
            <w:r>
              <w:rPr>
                <w:bCs/>
                <w:sz w:val="22"/>
                <w:szCs w:val="22"/>
              </w:rPr>
              <w:t>recizēta</w:t>
            </w:r>
            <w:r w:rsidRPr="00E3175B">
              <w:rPr>
                <w:bCs/>
                <w:sz w:val="22"/>
                <w:szCs w:val="22"/>
              </w:rPr>
              <w:t xml:space="preserve"> noteikumu projekta anotācija.</w:t>
            </w:r>
          </w:p>
        </w:tc>
        <w:tc>
          <w:tcPr>
            <w:tcW w:w="2552" w:type="dxa"/>
            <w:tcBorders>
              <w:top w:val="single" w:sz="4" w:space="0" w:color="auto"/>
              <w:left w:val="single" w:sz="4" w:space="0" w:color="auto"/>
              <w:bottom w:val="single" w:sz="4" w:space="0" w:color="auto"/>
            </w:tcBorders>
          </w:tcPr>
          <w:p w14:paraId="403D66C4" w14:textId="412180EC" w:rsidR="00032D93" w:rsidRPr="00B830D7" w:rsidRDefault="00032D93" w:rsidP="00032D93">
            <w:pPr>
              <w:jc w:val="both"/>
              <w:rPr>
                <w:b/>
                <w:sz w:val="22"/>
                <w:szCs w:val="22"/>
              </w:rPr>
            </w:pPr>
            <w:r w:rsidRPr="00E3175B">
              <w:rPr>
                <w:b/>
                <w:sz w:val="22"/>
                <w:szCs w:val="22"/>
              </w:rPr>
              <w:t>Veiktos labojumus lūgums skatīt noteikumu projekta anotācijā</w:t>
            </w:r>
            <w:r>
              <w:rPr>
                <w:b/>
                <w:sz w:val="22"/>
                <w:szCs w:val="22"/>
              </w:rPr>
              <w:t>.</w:t>
            </w:r>
          </w:p>
        </w:tc>
      </w:tr>
      <w:tr w:rsidR="00F756A4" w:rsidRPr="002479B0" w14:paraId="188EE0EA" w14:textId="77777777" w:rsidTr="005C5F48">
        <w:tc>
          <w:tcPr>
            <w:tcW w:w="715" w:type="dxa"/>
            <w:tcBorders>
              <w:top w:val="single" w:sz="4" w:space="0" w:color="auto"/>
              <w:left w:val="single" w:sz="4" w:space="0" w:color="auto"/>
              <w:bottom w:val="single" w:sz="4" w:space="0" w:color="auto"/>
              <w:right w:val="single" w:sz="4" w:space="0" w:color="auto"/>
            </w:tcBorders>
          </w:tcPr>
          <w:p w14:paraId="1D8EF4F6" w14:textId="697FF549" w:rsidR="00F756A4" w:rsidRDefault="00F756A4" w:rsidP="00F756A4">
            <w:pPr>
              <w:jc w:val="both"/>
              <w:rPr>
                <w:sz w:val="22"/>
                <w:szCs w:val="22"/>
              </w:rPr>
            </w:pPr>
            <w:r>
              <w:rPr>
                <w:sz w:val="22"/>
                <w:szCs w:val="22"/>
              </w:rPr>
              <w:t>12.</w:t>
            </w:r>
          </w:p>
        </w:tc>
        <w:tc>
          <w:tcPr>
            <w:tcW w:w="3087" w:type="dxa"/>
            <w:tcBorders>
              <w:top w:val="single" w:sz="4" w:space="0" w:color="auto"/>
              <w:left w:val="single" w:sz="4" w:space="0" w:color="auto"/>
              <w:bottom w:val="single" w:sz="4" w:space="0" w:color="auto"/>
              <w:right w:val="single" w:sz="4" w:space="0" w:color="auto"/>
            </w:tcBorders>
          </w:tcPr>
          <w:p w14:paraId="10584BED" w14:textId="77777777" w:rsidR="00F756A4" w:rsidRPr="00EB2E30" w:rsidRDefault="00F756A4" w:rsidP="00F756A4">
            <w:pPr>
              <w:jc w:val="both"/>
              <w:rPr>
                <w:b/>
                <w:sz w:val="22"/>
                <w:szCs w:val="22"/>
              </w:rPr>
            </w:pPr>
            <w:r w:rsidRPr="00EB2E30">
              <w:rPr>
                <w:b/>
                <w:sz w:val="22"/>
                <w:szCs w:val="22"/>
              </w:rPr>
              <w:t>Noteikumu projekta anotācijas I sadaļas 2.punkts</w:t>
            </w:r>
          </w:p>
        </w:tc>
        <w:tc>
          <w:tcPr>
            <w:tcW w:w="4279" w:type="dxa"/>
            <w:tcBorders>
              <w:top w:val="single" w:sz="4" w:space="0" w:color="auto"/>
              <w:left w:val="single" w:sz="4" w:space="0" w:color="auto"/>
              <w:bottom w:val="single" w:sz="4" w:space="0" w:color="auto"/>
              <w:right w:val="single" w:sz="4" w:space="0" w:color="auto"/>
            </w:tcBorders>
          </w:tcPr>
          <w:p w14:paraId="26656C4F" w14:textId="77777777" w:rsidR="00F756A4" w:rsidRDefault="00F756A4" w:rsidP="00F756A4">
            <w:pPr>
              <w:jc w:val="both"/>
              <w:rPr>
                <w:b/>
                <w:bCs/>
                <w:sz w:val="22"/>
                <w:szCs w:val="22"/>
              </w:rPr>
            </w:pPr>
            <w:r w:rsidRPr="002E2451">
              <w:rPr>
                <w:b/>
                <w:bCs/>
                <w:sz w:val="22"/>
                <w:szCs w:val="22"/>
              </w:rPr>
              <w:t xml:space="preserve">Finanšu ministrijas 05.06.2020. </w:t>
            </w:r>
            <w:r>
              <w:rPr>
                <w:b/>
                <w:bCs/>
                <w:sz w:val="22"/>
                <w:szCs w:val="22"/>
              </w:rPr>
              <w:t>6</w:t>
            </w:r>
            <w:r w:rsidRPr="002E2451">
              <w:rPr>
                <w:b/>
                <w:bCs/>
                <w:sz w:val="22"/>
                <w:szCs w:val="22"/>
              </w:rPr>
              <w:t>.iebildums:</w:t>
            </w:r>
          </w:p>
          <w:p w14:paraId="1BF8E8CB" w14:textId="77777777" w:rsidR="00F756A4" w:rsidRPr="002E2451" w:rsidRDefault="00F756A4" w:rsidP="00F756A4">
            <w:pPr>
              <w:jc w:val="both"/>
              <w:rPr>
                <w:sz w:val="22"/>
                <w:szCs w:val="22"/>
              </w:rPr>
            </w:pPr>
            <w:r w:rsidRPr="002E2451">
              <w:rPr>
                <w:sz w:val="22"/>
                <w:szCs w:val="22"/>
              </w:rPr>
              <w:t xml:space="preserve">MK 2014.gada 16.decembra noteikumos Nr.784 “Kārtība, kādā Eiropas Savienības struktūrfondu un Kohēzijas fonda vadībā </w:t>
            </w:r>
            <w:r w:rsidRPr="002E2451">
              <w:rPr>
                <w:sz w:val="22"/>
                <w:szCs w:val="22"/>
              </w:rPr>
              <w:lastRenderedPageBreak/>
              <w:t>iesaistītās institūcijas nodrošina plānošanas dokumentu sagatavošanu un šo fondu ieviešanu 2014.–2020.gada plānošanas periodā” ir noteikta kārtība, kādā sadarbības iestāde veic līguma vai vienošanās grozījumus. Sadarbības iestāde, saņemot finansējuma saņēmēja iesniegumu ar lūgumu pagarināt vienošanās vai līguma īstenošanas termiņu, saskaņā ar minēto noteikumu 51.punktu izvērtē attiecīgo grozījumu lietderību, pamatotību un nepieciešamību projekta sākotnējā mērķa sasniegšanai. Gadījumā, ja ir MK (vai citas kompetentas institūcijas) lēmums par rādītāju un/vai finansējuma palielināšanu, sadarbības iestāde var lemt par tādu projekta īstenošanas termiņa pagarināšanu, kas nepieciešams, lai finansējuma saņēmējs varētu sasniegt</w:t>
            </w:r>
            <w:r w:rsidRPr="002E2451">
              <w:rPr>
                <w:b/>
                <w:bCs/>
                <w:sz w:val="22"/>
                <w:szCs w:val="22"/>
              </w:rPr>
              <w:t xml:space="preserve"> </w:t>
            </w:r>
            <w:r w:rsidRPr="002E2451">
              <w:rPr>
                <w:sz w:val="22"/>
                <w:szCs w:val="22"/>
              </w:rPr>
              <w:t xml:space="preserve">projekta mērķi un īstenot papildus darbības. </w:t>
            </w:r>
          </w:p>
          <w:p w14:paraId="37078246" w14:textId="77777777" w:rsidR="00F756A4" w:rsidRPr="002E2451" w:rsidRDefault="00F756A4" w:rsidP="00F756A4">
            <w:pPr>
              <w:jc w:val="both"/>
              <w:rPr>
                <w:b/>
                <w:bCs/>
                <w:sz w:val="22"/>
                <w:szCs w:val="22"/>
              </w:rPr>
            </w:pPr>
            <w:r w:rsidRPr="002E2451">
              <w:rPr>
                <w:sz w:val="22"/>
                <w:szCs w:val="22"/>
              </w:rPr>
              <w:t>Vēršam uzmanību, ja netiek konstatēts finanšu disciplīnas pārkāpums, tad veicot līguma vai vienošanās grozījumus virs 6 mēnešiem nav piemērojams kāds no minēto noteikumu 51.</w:t>
            </w:r>
            <w:r w:rsidRPr="00A5050E">
              <w:rPr>
                <w:sz w:val="22"/>
                <w:szCs w:val="22"/>
                <w:vertAlign w:val="superscript"/>
              </w:rPr>
              <w:t>4</w:t>
            </w:r>
            <w:r w:rsidRPr="002E2451">
              <w:rPr>
                <w:sz w:val="22"/>
                <w:szCs w:val="22"/>
              </w:rPr>
              <w:t>apakšpunktiem. Ievērojot minēto, lūgums precizēt anotācijas I sadaļas 2.punktā ietverto informāciju par termiņa pagarināšanu.</w:t>
            </w:r>
            <w:r>
              <w:rPr>
                <w:sz w:val="22"/>
                <w:szCs w:val="22"/>
              </w:rPr>
              <w:t>”</w:t>
            </w:r>
          </w:p>
        </w:tc>
        <w:tc>
          <w:tcPr>
            <w:tcW w:w="4112" w:type="dxa"/>
            <w:tcBorders>
              <w:top w:val="single" w:sz="4" w:space="0" w:color="auto"/>
              <w:left w:val="single" w:sz="4" w:space="0" w:color="auto"/>
              <w:bottom w:val="single" w:sz="4" w:space="0" w:color="auto"/>
              <w:right w:val="single" w:sz="4" w:space="0" w:color="auto"/>
            </w:tcBorders>
          </w:tcPr>
          <w:p w14:paraId="527517ED" w14:textId="77777777" w:rsidR="00F756A4" w:rsidRDefault="00F756A4" w:rsidP="00F756A4">
            <w:pPr>
              <w:jc w:val="center"/>
              <w:rPr>
                <w:b/>
                <w:sz w:val="22"/>
                <w:szCs w:val="22"/>
                <w:lang w:eastAsia="en-US"/>
              </w:rPr>
            </w:pPr>
            <w:r>
              <w:rPr>
                <w:b/>
                <w:sz w:val="22"/>
                <w:szCs w:val="22"/>
                <w:lang w:eastAsia="en-US"/>
              </w:rPr>
              <w:lastRenderedPageBreak/>
              <w:t xml:space="preserve">Ņemts vērā, </w:t>
            </w:r>
          </w:p>
          <w:p w14:paraId="361D78B1" w14:textId="7123B03E" w:rsidR="00F756A4" w:rsidRPr="00B830D7" w:rsidRDefault="00F756A4" w:rsidP="00F756A4">
            <w:pPr>
              <w:jc w:val="center"/>
              <w:rPr>
                <w:b/>
                <w:sz w:val="22"/>
                <w:szCs w:val="22"/>
              </w:rPr>
            </w:pPr>
            <w:r>
              <w:rPr>
                <w:bCs/>
                <w:sz w:val="22"/>
                <w:szCs w:val="22"/>
                <w:lang w:eastAsia="en-US"/>
              </w:rPr>
              <w:t>attiecīgi precizēta noteikumu projekta anotācija.</w:t>
            </w:r>
            <w:r>
              <w:rPr>
                <w:bCs/>
                <w:sz w:val="22"/>
                <w:szCs w:val="22"/>
                <w:lang w:eastAsia="en-US"/>
              </w:rPr>
              <w:tab/>
            </w:r>
          </w:p>
        </w:tc>
        <w:tc>
          <w:tcPr>
            <w:tcW w:w="2552" w:type="dxa"/>
            <w:tcBorders>
              <w:top w:val="single" w:sz="4" w:space="0" w:color="auto"/>
              <w:left w:val="single" w:sz="4" w:space="0" w:color="auto"/>
              <w:bottom w:val="single" w:sz="4" w:space="0" w:color="auto"/>
              <w:right w:val="single" w:sz="4" w:space="0" w:color="auto"/>
            </w:tcBorders>
          </w:tcPr>
          <w:p w14:paraId="23AC0029" w14:textId="012D2FDE" w:rsidR="00F756A4" w:rsidRPr="00B830D7" w:rsidRDefault="00F756A4" w:rsidP="00F756A4">
            <w:pPr>
              <w:jc w:val="both"/>
              <w:rPr>
                <w:b/>
                <w:sz w:val="22"/>
                <w:szCs w:val="22"/>
              </w:rPr>
            </w:pPr>
            <w:r>
              <w:rPr>
                <w:b/>
                <w:sz w:val="22"/>
                <w:szCs w:val="22"/>
                <w:lang w:eastAsia="en-US"/>
              </w:rPr>
              <w:t>Veiktos labojumus lūgums skatīt noteikumu projekta anotācijā.</w:t>
            </w:r>
          </w:p>
        </w:tc>
      </w:tr>
      <w:tr w:rsidR="007677CB" w:rsidRPr="002479B0" w14:paraId="071AE3BC" w14:textId="77777777" w:rsidTr="00506E34">
        <w:tc>
          <w:tcPr>
            <w:tcW w:w="715" w:type="dxa"/>
            <w:tcBorders>
              <w:top w:val="single" w:sz="4" w:space="0" w:color="auto"/>
              <w:left w:val="single" w:sz="4" w:space="0" w:color="auto"/>
              <w:bottom w:val="single" w:sz="4" w:space="0" w:color="auto"/>
              <w:right w:val="single" w:sz="4" w:space="0" w:color="auto"/>
            </w:tcBorders>
          </w:tcPr>
          <w:p w14:paraId="3C573771" w14:textId="15CDDAAC" w:rsidR="007677CB" w:rsidRDefault="007677CB" w:rsidP="007677CB">
            <w:pPr>
              <w:jc w:val="both"/>
              <w:rPr>
                <w:sz w:val="22"/>
                <w:szCs w:val="22"/>
              </w:rPr>
            </w:pPr>
            <w:r>
              <w:rPr>
                <w:sz w:val="22"/>
                <w:szCs w:val="22"/>
              </w:rPr>
              <w:t>13.</w:t>
            </w:r>
          </w:p>
        </w:tc>
        <w:tc>
          <w:tcPr>
            <w:tcW w:w="3087" w:type="dxa"/>
            <w:tcBorders>
              <w:top w:val="single" w:sz="4" w:space="0" w:color="auto"/>
              <w:left w:val="single" w:sz="4" w:space="0" w:color="auto"/>
              <w:bottom w:val="single" w:sz="4" w:space="0" w:color="auto"/>
              <w:right w:val="single" w:sz="4" w:space="0" w:color="auto"/>
            </w:tcBorders>
          </w:tcPr>
          <w:p w14:paraId="78F6B9FF" w14:textId="77777777" w:rsidR="007677CB" w:rsidRPr="00EB2E30" w:rsidRDefault="007677CB" w:rsidP="007677CB">
            <w:pPr>
              <w:jc w:val="both"/>
              <w:rPr>
                <w:b/>
                <w:sz w:val="22"/>
                <w:szCs w:val="22"/>
              </w:rPr>
            </w:pPr>
            <w:r w:rsidRPr="00EB2E30">
              <w:rPr>
                <w:b/>
                <w:sz w:val="22"/>
                <w:szCs w:val="22"/>
              </w:rPr>
              <w:t xml:space="preserve">Noteikumu projekta anotācijas </w:t>
            </w:r>
            <w:r>
              <w:rPr>
                <w:b/>
                <w:sz w:val="22"/>
                <w:szCs w:val="22"/>
              </w:rPr>
              <w:t>V</w:t>
            </w:r>
            <w:r w:rsidRPr="00EB2E30">
              <w:rPr>
                <w:b/>
                <w:sz w:val="22"/>
                <w:szCs w:val="22"/>
              </w:rPr>
              <w:t xml:space="preserve"> sadaļa </w:t>
            </w:r>
          </w:p>
        </w:tc>
        <w:tc>
          <w:tcPr>
            <w:tcW w:w="4279" w:type="dxa"/>
            <w:tcBorders>
              <w:top w:val="single" w:sz="4" w:space="0" w:color="auto"/>
              <w:left w:val="single" w:sz="4" w:space="0" w:color="auto"/>
              <w:bottom w:val="single" w:sz="4" w:space="0" w:color="auto"/>
              <w:right w:val="single" w:sz="4" w:space="0" w:color="auto"/>
            </w:tcBorders>
          </w:tcPr>
          <w:p w14:paraId="2C4A6493" w14:textId="77777777" w:rsidR="007677CB" w:rsidRDefault="007677CB" w:rsidP="007677CB">
            <w:pPr>
              <w:jc w:val="both"/>
              <w:rPr>
                <w:b/>
                <w:bCs/>
                <w:sz w:val="22"/>
                <w:szCs w:val="22"/>
              </w:rPr>
            </w:pPr>
            <w:r w:rsidRPr="002E2451">
              <w:rPr>
                <w:b/>
                <w:bCs/>
                <w:sz w:val="22"/>
                <w:szCs w:val="22"/>
              </w:rPr>
              <w:t xml:space="preserve">Finanšu ministrijas 05.06.2020. </w:t>
            </w:r>
            <w:r>
              <w:rPr>
                <w:b/>
                <w:bCs/>
                <w:sz w:val="22"/>
                <w:szCs w:val="22"/>
              </w:rPr>
              <w:t>7</w:t>
            </w:r>
            <w:r w:rsidRPr="002E2451">
              <w:rPr>
                <w:b/>
                <w:bCs/>
                <w:sz w:val="22"/>
                <w:szCs w:val="22"/>
              </w:rPr>
              <w:t>.iebildums:</w:t>
            </w:r>
          </w:p>
          <w:p w14:paraId="3D011579" w14:textId="77777777" w:rsidR="007677CB" w:rsidRPr="002E2451" w:rsidRDefault="007677CB" w:rsidP="007677CB">
            <w:pPr>
              <w:jc w:val="both"/>
              <w:rPr>
                <w:sz w:val="22"/>
                <w:szCs w:val="22"/>
              </w:rPr>
            </w:pPr>
            <w:r w:rsidRPr="002E2451">
              <w:rPr>
                <w:sz w:val="22"/>
                <w:szCs w:val="22"/>
              </w:rPr>
              <w:t xml:space="preserve">“Ievērojot to, ka ar MK noteikumu Nr.135 un MK noteikumu Nr.495 projektiem, pretēji anotācijas V sadaļas “Tiesību akta projekta atbilstība Latvijas Republikas starptautiskajām saistībām” 1.tabulā “Tiesību akta projekta atbilstība ES tiesību aktiem” (turpmāk – V sadaļas 1.tabula) norādītajam, </w:t>
            </w:r>
            <w:r w:rsidRPr="002E2451">
              <w:rPr>
                <w:sz w:val="22"/>
                <w:szCs w:val="22"/>
              </w:rPr>
              <w:lastRenderedPageBreak/>
              <w:t xml:space="preserve">netiek pārņemtas visas Komisijas regulas Nr.651/2014, Komisijas regulas Nr.1407/2013, Komisijas lēmuma </w:t>
            </w:r>
          </w:p>
          <w:p w14:paraId="6DA19407" w14:textId="77777777" w:rsidR="007677CB" w:rsidRPr="00CC2929" w:rsidRDefault="007677CB" w:rsidP="007677CB">
            <w:pPr>
              <w:jc w:val="both"/>
              <w:rPr>
                <w:b/>
                <w:bCs/>
                <w:sz w:val="22"/>
                <w:szCs w:val="22"/>
              </w:rPr>
            </w:pPr>
            <w:r w:rsidRPr="002E2451">
              <w:rPr>
                <w:sz w:val="22"/>
                <w:szCs w:val="22"/>
              </w:rPr>
              <w:t xml:space="preserve">Nr. 2012/21/ES prasības, lūdzam atbilstoši precizēt anotācijas V sadaļas 1.tabulā sniegto atbilstības </w:t>
            </w:r>
            <w:proofErr w:type="spellStart"/>
            <w:r w:rsidRPr="002E2451">
              <w:rPr>
                <w:sz w:val="22"/>
                <w:szCs w:val="22"/>
              </w:rPr>
              <w:t>izvērtējumu</w:t>
            </w:r>
            <w:proofErr w:type="spellEnd"/>
            <w:r w:rsidRPr="002E2451">
              <w:rPr>
                <w:sz w:val="22"/>
                <w:szCs w:val="22"/>
              </w:rPr>
              <w:t>.”</w:t>
            </w:r>
          </w:p>
        </w:tc>
        <w:tc>
          <w:tcPr>
            <w:tcW w:w="4112" w:type="dxa"/>
            <w:tcBorders>
              <w:top w:val="single" w:sz="4" w:space="0" w:color="auto"/>
              <w:left w:val="single" w:sz="4" w:space="0" w:color="auto"/>
              <w:bottom w:val="single" w:sz="4" w:space="0" w:color="auto"/>
              <w:right w:val="single" w:sz="4" w:space="0" w:color="auto"/>
            </w:tcBorders>
          </w:tcPr>
          <w:p w14:paraId="063C47B1" w14:textId="77777777" w:rsidR="007677CB" w:rsidRDefault="007677CB" w:rsidP="007677CB">
            <w:pPr>
              <w:jc w:val="center"/>
              <w:rPr>
                <w:b/>
                <w:sz w:val="22"/>
                <w:szCs w:val="22"/>
                <w:lang w:eastAsia="en-US"/>
              </w:rPr>
            </w:pPr>
            <w:r>
              <w:rPr>
                <w:b/>
                <w:sz w:val="22"/>
                <w:szCs w:val="22"/>
                <w:lang w:eastAsia="en-US"/>
              </w:rPr>
              <w:lastRenderedPageBreak/>
              <w:t xml:space="preserve">Panākta vienošanās, </w:t>
            </w:r>
          </w:p>
          <w:p w14:paraId="6AB8BEE9" w14:textId="51970753" w:rsidR="007677CB" w:rsidRPr="00B830D7" w:rsidRDefault="007677CB" w:rsidP="007677CB">
            <w:pPr>
              <w:jc w:val="center"/>
              <w:rPr>
                <w:b/>
                <w:sz w:val="22"/>
                <w:szCs w:val="22"/>
              </w:rPr>
            </w:pPr>
            <w:r>
              <w:rPr>
                <w:bCs/>
                <w:sz w:val="22"/>
                <w:szCs w:val="22"/>
                <w:lang w:eastAsia="en-US"/>
              </w:rPr>
              <w:t>attiecīgi precizēta noteikumu projekta anotācija.</w:t>
            </w:r>
          </w:p>
        </w:tc>
        <w:tc>
          <w:tcPr>
            <w:tcW w:w="2552" w:type="dxa"/>
            <w:tcBorders>
              <w:top w:val="single" w:sz="4" w:space="0" w:color="auto"/>
              <w:left w:val="single" w:sz="4" w:space="0" w:color="auto"/>
              <w:bottom w:val="single" w:sz="4" w:space="0" w:color="auto"/>
              <w:right w:val="single" w:sz="4" w:space="0" w:color="auto"/>
            </w:tcBorders>
          </w:tcPr>
          <w:p w14:paraId="4C80DFEA" w14:textId="2A00D392" w:rsidR="007677CB" w:rsidRPr="00B830D7" w:rsidRDefault="007677CB" w:rsidP="007677CB">
            <w:pPr>
              <w:jc w:val="both"/>
              <w:rPr>
                <w:b/>
                <w:sz w:val="22"/>
                <w:szCs w:val="22"/>
              </w:rPr>
            </w:pPr>
            <w:r>
              <w:rPr>
                <w:b/>
                <w:sz w:val="22"/>
                <w:szCs w:val="22"/>
                <w:lang w:eastAsia="en-US"/>
              </w:rPr>
              <w:t>Veiktos labojumus lūgums skatīt noteikumu projekta anotācijā.</w:t>
            </w:r>
          </w:p>
        </w:tc>
      </w:tr>
      <w:tr w:rsidR="007F32C5" w:rsidRPr="002479B0" w14:paraId="3D1D4331" w14:textId="77777777" w:rsidTr="005C5F48">
        <w:tc>
          <w:tcPr>
            <w:tcW w:w="715" w:type="dxa"/>
            <w:tcBorders>
              <w:top w:val="single" w:sz="4" w:space="0" w:color="auto"/>
              <w:left w:val="single" w:sz="4" w:space="0" w:color="auto"/>
              <w:bottom w:val="single" w:sz="4" w:space="0" w:color="auto"/>
              <w:right w:val="single" w:sz="4" w:space="0" w:color="auto"/>
            </w:tcBorders>
          </w:tcPr>
          <w:p w14:paraId="2D9F60F7" w14:textId="6C0D158A" w:rsidR="007F32C5" w:rsidRDefault="007F32C5" w:rsidP="007F32C5">
            <w:pPr>
              <w:jc w:val="both"/>
              <w:rPr>
                <w:sz w:val="22"/>
                <w:szCs w:val="22"/>
              </w:rPr>
            </w:pPr>
            <w:r>
              <w:rPr>
                <w:sz w:val="22"/>
                <w:szCs w:val="22"/>
              </w:rPr>
              <w:t>14.</w:t>
            </w:r>
          </w:p>
        </w:tc>
        <w:tc>
          <w:tcPr>
            <w:tcW w:w="3087" w:type="dxa"/>
            <w:tcBorders>
              <w:top w:val="single" w:sz="4" w:space="0" w:color="auto"/>
              <w:left w:val="single" w:sz="4" w:space="0" w:color="auto"/>
              <w:bottom w:val="single" w:sz="4" w:space="0" w:color="auto"/>
              <w:right w:val="single" w:sz="4" w:space="0" w:color="auto"/>
            </w:tcBorders>
          </w:tcPr>
          <w:p w14:paraId="5657AA03" w14:textId="77777777" w:rsidR="007F32C5" w:rsidRPr="00EB2E30" w:rsidRDefault="007F32C5" w:rsidP="007F32C5">
            <w:pPr>
              <w:jc w:val="both"/>
              <w:rPr>
                <w:b/>
                <w:sz w:val="22"/>
                <w:szCs w:val="22"/>
              </w:rPr>
            </w:pPr>
            <w:r w:rsidRPr="00EB2E30">
              <w:rPr>
                <w:b/>
                <w:sz w:val="22"/>
                <w:szCs w:val="22"/>
              </w:rPr>
              <w:t>Noteikumu projekta anotācijas</w:t>
            </w:r>
            <w:r>
              <w:rPr>
                <w:b/>
                <w:sz w:val="22"/>
                <w:szCs w:val="22"/>
              </w:rPr>
              <w:t xml:space="preserve"> III</w:t>
            </w:r>
            <w:r w:rsidRPr="00EB2E30">
              <w:rPr>
                <w:b/>
                <w:sz w:val="22"/>
                <w:szCs w:val="22"/>
              </w:rPr>
              <w:t xml:space="preserve"> sadaļa</w:t>
            </w:r>
          </w:p>
        </w:tc>
        <w:tc>
          <w:tcPr>
            <w:tcW w:w="4279" w:type="dxa"/>
            <w:tcBorders>
              <w:top w:val="single" w:sz="4" w:space="0" w:color="auto"/>
              <w:left w:val="single" w:sz="4" w:space="0" w:color="auto"/>
              <w:bottom w:val="single" w:sz="4" w:space="0" w:color="auto"/>
              <w:right w:val="single" w:sz="4" w:space="0" w:color="auto"/>
            </w:tcBorders>
          </w:tcPr>
          <w:p w14:paraId="7C221D76" w14:textId="77777777" w:rsidR="007F32C5" w:rsidRPr="002E2451" w:rsidRDefault="007F32C5" w:rsidP="007F32C5">
            <w:pPr>
              <w:jc w:val="both"/>
              <w:rPr>
                <w:b/>
                <w:bCs/>
                <w:sz w:val="22"/>
                <w:szCs w:val="22"/>
              </w:rPr>
            </w:pPr>
            <w:r w:rsidRPr="002E2451">
              <w:rPr>
                <w:b/>
                <w:bCs/>
                <w:sz w:val="22"/>
                <w:szCs w:val="22"/>
              </w:rPr>
              <w:t xml:space="preserve">Finanšu ministrijas 05.06.2020. </w:t>
            </w:r>
            <w:r>
              <w:rPr>
                <w:b/>
                <w:bCs/>
                <w:sz w:val="22"/>
                <w:szCs w:val="22"/>
              </w:rPr>
              <w:t>8</w:t>
            </w:r>
            <w:r w:rsidRPr="002E2451">
              <w:rPr>
                <w:b/>
                <w:bCs/>
                <w:sz w:val="22"/>
                <w:szCs w:val="22"/>
              </w:rPr>
              <w:t>.iebildums:</w:t>
            </w:r>
          </w:p>
          <w:p w14:paraId="43D1390B" w14:textId="77777777" w:rsidR="007F32C5" w:rsidRPr="002E2451" w:rsidRDefault="007F32C5" w:rsidP="007F32C5">
            <w:pPr>
              <w:jc w:val="both"/>
              <w:rPr>
                <w:sz w:val="22"/>
                <w:szCs w:val="22"/>
              </w:rPr>
            </w:pPr>
            <w:r>
              <w:rPr>
                <w:sz w:val="22"/>
                <w:szCs w:val="22"/>
              </w:rPr>
              <w:t>“</w:t>
            </w:r>
            <w:r w:rsidRPr="002E2451">
              <w:rPr>
                <w:sz w:val="22"/>
                <w:szCs w:val="22"/>
              </w:rPr>
              <w:t xml:space="preserve">Lūdzam precizēt anotācijas III sadaļā “Tiesību akta projekta ietekme uz valsts budžetu un pašvaldību budžetiem” (turpmāk – III sadaļa) norādīto finansējuma samazinājumu trešās kolonas “izmaiņas kārtējā gadā, salīdzinot ar valsts budžetu kārtējam gadam” </w:t>
            </w:r>
          </w:p>
          <w:p w14:paraId="4C863A87" w14:textId="77777777" w:rsidR="007F32C5" w:rsidRPr="00CC2929" w:rsidRDefault="007F32C5" w:rsidP="007F32C5">
            <w:pPr>
              <w:jc w:val="both"/>
              <w:rPr>
                <w:b/>
                <w:bCs/>
                <w:sz w:val="22"/>
                <w:szCs w:val="22"/>
              </w:rPr>
            </w:pPr>
            <w:r w:rsidRPr="002E2451">
              <w:rPr>
                <w:sz w:val="22"/>
                <w:szCs w:val="22"/>
              </w:rPr>
              <w:t>1., 1.1., 2. un 2.1. punktus atbilstoši 8. punktā “Cita informācija” norādītajam.</w:t>
            </w:r>
            <w:r>
              <w:rPr>
                <w:sz w:val="22"/>
                <w:szCs w:val="22"/>
              </w:rPr>
              <w:t>”</w:t>
            </w:r>
          </w:p>
        </w:tc>
        <w:tc>
          <w:tcPr>
            <w:tcW w:w="4112" w:type="dxa"/>
            <w:tcBorders>
              <w:top w:val="single" w:sz="4" w:space="0" w:color="auto"/>
              <w:left w:val="single" w:sz="4" w:space="0" w:color="auto"/>
              <w:bottom w:val="single" w:sz="4" w:space="0" w:color="auto"/>
              <w:right w:val="single" w:sz="4" w:space="0" w:color="auto"/>
            </w:tcBorders>
          </w:tcPr>
          <w:p w14:paraId="57259C40" w14:textId="77777777" w:rsidR="007F32C5" w:rsidRPr="004A04AA" w:rsidRDefault="007F32C5" w:rsidP="007F32C5">
            <w:pPr>
              <w:jc w:val="center"/>
              <w:rPr>
                <w:b/>
                <w:sz w:val="22"/>
                <w:szCs w:val="22"/>
              </w:rPr>
            </w:pPr>
            <w:r w:rsidRPr="004A04AA">
              <w:rPr>
                <w:b/>
                <w:sz w:val="22"/>
                <w:szCs w:val="22"/>
              </w:rPr>
              <w:t xml:space="preserve">Ņemts vērā, </w:t>
            </w:r>
          </w:p>
          <w:p w14:paraId="54803D96" w14:textId="58E82F39" w:rsidR="007F32C5" w:rsidRPr="00B830D7" w:rsidRDefault="007F32C5" w:rsidP="007F32C5">
            <w:pPr>
              <w:jc w:val="center"/>
              <w:rPr>
                <w:b/>
                <w:sz w:val="22"/>
                <w:szCs w:val="22"/>
              </w:rPr>
            </w:pPr>
            <w:r w:rsidRPr="004A04AA">
              <w:rPr>
                <w:bCs/>
                <w:sz w:val="22"/>
                <w:szCs w:val="22"/>
              </w:rPr>
              <w:t>attiecīgi precizēta noteikumu projekta anotācija.</w:t>
            </w:r>
            <w:r w:rsidRPr="004A04AA">
              <w:rPr>
                <w:bCs/>
                <w:sz w:val="22"/>
                <w:szCs w:val="22"/>
              </w:rPr>
              <w:tab/>
            </w:r>
          </w:p>
        </w:tc>
        <w:tc>
          <w:tcPr>
            <w:tcW w:w="2552" w:type="dxa"/>
            <w:tcBorders>
              <w:top w:val="single" w:sz="4" w:space="0" w:color="auto"/>
              <w:left w:val="single" w:sz="4" w:space="0" w:color="auto"/>
              <w:bottom w:val="single" w:sz="4" w:space="0" w:color="auto"/>
            </w:tcBorders>
          </w:tcPr>
          <w:p w14:paraId="56C77696" w14:textId="5E6884BB" w:rsidR="007F32C5" w:rsidRPr="00B830D7" w:rsidRDefault="007F32C5" w:rsidP="007F32C5">
            <w:pPr>
              <w:jc w:val="both"/>
              <w:rPr>
                <w:b/>
                <w:sz w:val="22"/>
                <w:szCs w:val="22"/>
              </w:rPr>
            </w:pPr>
            <w:r w:rsidRPr="004A04AA">
              <w:rPr>
                <w:b/>
                <w:sz w:val="22"/>
                <w:szCs w:val="22"/>
              </w:rPr>
              <w:t>Veiktos labojumus lūgums skatīt noteikumu projekta anotācijā.</w:t>
            </w:r>
          </w:p>
        </w:tc>
      </w:tr>
      <w:tr w:rsidR="007F32C5" w:rsidRPr="002479B0" w14:paraId="5E958182" w14:textId="77777777" w:rsidTr="005C5F48">
        <w:tc>
          <w:tcPr>
            <w:tcW w:w="715" w:type="dxa"/>
            <w:tcBorders>
              <w:top w:val="single" w:sz="4" w:space="0" w:color="auto"/>
              <w:left w:val="single" w:sz="4" w:space="0" w:color="auto"/>
              <w:bottom w:val="single" w:sz="4" w:space="0" w:color="auto"/>
              <w:right w:val="single" w:sz="4" w:space="0" w:color="auto"/>
            </w:tcBorders>
          </w:tcPr>
          <w:p w14:paraId="26A77B74" w14:textId="1B729BB9" w:rsidR="007F32C5" w:rsidRDefault="007F32C5" w:rsidP="007F32C5">
            <w:pPr>
              <w:jc w:val="both"/>
              <w:rPr>
                <w:sz w:val="22"/>
                <w:szCs w:val="22"/>
              </w:rPr>
            </w:pPr>
            <w:r>
              <w:rPr>
                <w:sz w:val="22"/>
                <w:szCs w:val="22"/>
              </w:rPr>
              <w:t>15.</w:t>
            </w:r>
          </w:p>
        </w:tc>
        <w:tc>
          <w:tcPr>
            <w:tcW w:w="3087" w:type="dxa"/>
            <w:tcBorders>
              <w:top w:val="single" w:sz="4" w:space="0" w:color="auto"/>
              <w:left w:val="single" w:sz="4" w:space="0" w:color="auto"/>
              <w:bottom w:val="single" w:sz="4" w:space="0" w:color="auto"/>
              <w:right w:val="single" w:sz="4" w:space="0" w:color="auto"/>
            </w:tcBorders>
          </w:tcPr>
          <w:p w14:paraId="0237E404" w14:textId="77777777" w:rsidR="007F32C5" w:rsidRPr="00EB2E30" w:rsidRDefault="007F32C5" w:rsidP="007F32C5">
            <w:pPr>
              <w:jc w:val="both"/>
              <w:rPr>
                <w:b/>
                <w:sz w:val="22"/>
                <w:szCs w:val="22"/>
              </w:rPr>
            </w:pPr>
            <w:r w:rsidRPr="00EB2E30">
              <w:rPr>
                <w:b/>
                <w:sz w:val="22"/>
                <w:szCs w:val="22"/>
              </w:rPr>
              <w:t>Noteikumu projekta anotācija</w:t>
            </w:r>
          </w:p>
        </w:tc>
        <w:tc>
          <w:tcPr>
            <w:tcW w:w="4279" w:type="dxa"/>
            <w:tcBorders>
              <w:top w:val="single" w:sz="4" w:space="0" w:color="auto"/>
              <w:left w:val="single" w:sz="4" w:space="0" w:color="auto"/>
              <w:bottom w:val="single" w:sz="4" w:space="0" w:color="auto"/>
              <w:right w:val="single" w:sz="4" w:space="0" w:color="auto"/>
            </w:tcBorders>
          </w:tcPr>
          <w:p w14:paraId="35331CE2" w14:textId="77777777" w:rsidR="007F32C5" w:rsidRDefault="007F32C5" w:rsidP="007F32C5">
            <w:pPr>
              <w:jc w:val="both"/>
              <w:rPr>
                <w:b/>
                <w:bCs/>
                <w:sz w:val="22"/>
                <w:szCs w:val="22"/>
              </w:rPr>
            </w:pPr>
            <w:r w:rsidRPr="002E2451">
              <w:rPr>
                <w:b/>
                <w:bCs/>
                <w:sz w:val="22"/>
                <w:szCs w:val="22"/>
              </w:rPr>
              <w:t xml:space="preserve">Finanšu ministrijas 05.06.2020. </w:t>
            </w:r>
            <w:r>
              <w:rPr>
                <w:b/>
                <w:bCs/>
                <w:sz w:val="22"/>
                <w:szCs w:val="22"/>
              </w:rPr>
              <w:t>9</w:t>
            </w:r>
            <w:r w:rsidRPr="002E2451">
              <w:rPr>
                <w:b/>
                <w:bCs/>
                <w:sz w:val="22"/>
                <w:szCs w:val="22"/>
              </w:rPr>
              <w:t>.iebildums:</w:t>
            </w:r>
          </w:p>
          <w:p w14:paraId="04E7E31F" w14:textId="77777777" w:rsidR="007F32C5" w:rsidRPr="002E2451" w:rsidRDefault="007F32C5" w:rsidP="007F32C5">
            <w:pPr>
              <w:jc w:val="both"/>
              <w:rPr>
                <w:sz w:val="22"/>
                <w:szCs w:val="22"/>
              </w:rPr>
            </w:pPr>
            <w:r w:rsidRPr="002E2451">
              <w:rPr>
                <w:sz w:val="22"/>
                <w:szCs w:val="22"/>
              </w:rPr>
              <w:t>“Ņemot vērā ierosinātos grozījumus, atkārtoti lūdzam papildināt anotāciju ar skaidrojumu, kā noteikumu projektos paredzētie grozījumi ietekmē īstenošanā esošos projektus, t.i., vai būs nepieciešami grozījumi un vai tie ir būtiski Regulas Nr.1303/2013  71.panta izpratnē.”</w:t>
            </w:r>
          </w:p>
        </w:tc>
        <w:tc>
          <w:tcPr>
            <w:tcW w:w="4112" w:type="dxa"/>
            <w:tcBorders>
              <w:top w:val="single" w:sz="4" w:space="0" w:color="auto"/>
              <w:left w:val="single" w:sz="4" w:space="0" w:color="auto"/>
              <w:bottom w:val="single" w:sz="4" w:space="0" w:color="auto"/>
              <w:right w:val="single" w:sz="4" w:space="0" w:color="auto"/>
            </w:tcBorders>
          </w:tcPr>
          <w:p w14:paraId="28903816" w14:textId="77777777" w:rsidR="007F32C5" w:rsidRDefault="007F32C5" w:rsidP="007F32C5">
            <w:pPr>
              <w:jc w:val="center"/>
              <w:rPr>
                <w:b/>
                <w:sz w:val="22"/>
                <w:szCs w:val="22"/>
                <w:lang w:eastAsia="en-US"/>
              </w:rPr>
            </w:pPr>
            <w:r>
              <w:rPr>
                <w:b/>
                <w:sz w:val="22"/>
                <w:szCs w:val="22"/>
                <w:lang w:eastAsia="en-US"/>
              </w:rPr>
              <w:t xml:space="preserve">Ņemts vērā, </w:t>
            </w:r>
          </w:p>
          <w:p w14:paraId="4F00DEA6" w14:textId="3FC46914" w:rsidR="007F32C5" w:rsidRPr="00B830D7" w:rsidRDefault="007F32C5" w:rsidP="007F32C5">
            <w:pPr>
              <w:jc w:val="center"/>
              <w:rPr>
                <w:b/>
                <w:sz w:val="22"/>
                <w:szCs w:val="22"/>
              </w:rPr>
            </w:pPr>
            <w:r>
              <w:rPr>
                <w:bCs/>
                <w:sz w:val="22"/>
                <w:szCs w:val="22"/>
                <w:lang w:eastAsia="en-US"/>
              </w:rPr>
              <w:t>attiecīgi precizēta noteikumu projekta anotācija.</w:t>
            </w:r>
            <w:r>
              <w:rPr>
                <w:bCs/>
                <w:sz w:val="22"/>
                <w:szCs w:val="22"/>
                <w:lang w:eastAsia="en-US"/>
              </w:rPr>
              <w:tab/>
            </w:r>
          </w:p>
        </w:tc>
        <w:tc>
          <w:tcPr>
            <w:tcW w:w="2552" w:type="dxa"/>
            <w:tcBorders>
              <w:top w:val="single" w:sz="4" w:space="0" w:color="auto"/>
              <w:left w:val="single" w:sz="4" w:space="0" w:color="auto"/>
              <w:bottom w:val="single" w:sz="4" w:space="0" w:color="auto"/>
              <w:right w:val="single" w:sz="4" w:space="0" w:color="auto"/>
            </w:tcBorders>
          </w:tcPr>
          <w:p w14:paraId="6F6A5D98" w14:textId="6CFFE9DF" w:rsidR="007F32C5" w:rsidRPr="00B830D7" w:rsidRDefault="007F32C5" w:rsidP="007F32C5">
            <w:pPr>
              <w:jc w:val="both"/>
              <w:rPr>
                <w:b/>
                <w:sz w:val="22"/>
                <w:szCs w:val="22"/>
              </w:rPr>
            </w:pPr>
            <w:r>
              <w:rPr>
                <w:b/>
                <w:sz w:val="22"/>
                <w:szCs w:val="22"/>
                <w:lang w:eastAsia="en-US"/>
              </w:rPr>
              <w:t>Veiktos labojumus lūgums skatīt noteikumu projekta anotācijā.</w:t>
            </w:r>
          </w:p>
        </w:tc>
      </w:tr>
      <w:tr w:rsidR="007F32C5" w14:paraId="1ED9750C" w14:textId="77777777" w:rsidTr="00320B62">
        <w:tc>
          <w:tcPr>
            <w:tcW w:w="715" w:type="dxa"/>
            <w:tcBorders>
              <w:top w:val="single" w:sz="4" w:space="0" w:color="auto"/>
              <w:left w:val="single" w:sz="4" w:space="0" w:color="auto"/>
              <w:bottom w:val="single" w:sz="4" w:space="0" w:color="auto"/>
              <w:right w:val="single" w:sz="4" w:space="0" w:color="auto"/>
            </w:tcBorders>
            <w:hideMark/>
          </w:tcPr>
          <w:p w14:paraId="771F8DD0" w14:textId="5836661F" w:rsidR="007F32C5" w:rsidRDefault="007F32C5" w:rsidP="007F32C5">
            <w:pPr>
              <w:jc w:val="both"/>
              <w:rPr>
                <w:sz w:val="22"/>
                <w:szCs w:val="22"/>
                <w:lang w:eastAsia="en-US"/>
              </w:rPr>
            </w:pPr>
            <w:r>
              <w:rPr>
                <w:sz w:val="22"/>
                <w:szCs w:val="22"/>
                <w:lang w:eastAsia="en-US"/>
              </w:rPr>
              <w:t>16.</w:t>
            </w:r>
          </w:p>
        </w:tc>
        <w:tc>
          <w:tcPr>
            <w:tcW w:w="3087" w:type="dxa"/>
            <w:tcBorders>
              <w:top w:val="single" w:sz="4" w:space="0" w:color="auto"/>
              <w:left w:val="single" w:sz="4" w:space="0" w:color="auto"/>
              <w:bottom w:val="single" w:sz="4" w:space="0" w:color="auto"/>
              <w:right w:val="single" w:sz="4" w:space="0" w:color="auto"/>
            </w:tcBorders>
            <w:hideMark/>
          </w:tcPr>
          <w:p w14:paraId="10904B5E" w14:textId="77777777" w:rsidR="007F32C5" w:rsidRDefault="007F32C5" w:rsidP="007F32C5">
            <w:pPr>
              <w:jc w:val="both"/>
              <w:rPr>
                <w:b/>
                <w:sz w:val="22"/>
                <w:szCs w:val="22"/>
                <w:lang w:eastAsia="en-US"/>
              </w:rPr>
            </w:pPr>
            <w:r>
              <w:rPr>
                <w:b/>
                <w:sz w:val="22"/>
                <w:szCs w:val="22"/>
                <w:lang w:eastAsia="en-US"/>
              </w:rPr>
              <w:t>Noteikumu projekta anotācija</w:t>
            </w:r>
          </w:p>
        </w:tc>
        <w:tc>
          <w:tcPr>
            <w:tcW w:w="4279" w:type="dxa"/>
            <w:tcBorders>
              <w:top w:val="single" w:sz="4" w:space="0" w:color="auto"/>
              <w:left w:val="single" w:sz="4" w:space="0" w:color="auto"/>
              <w:bottom w:val="single" w:sz="4" w:space="0" w:color="auto"/>
              <w:right w:val="single" w:sz="4" w:space="0" w:color="auto"/>
            </w:tcBorders>
            <w:hideMark/>
          </w:tcPr>
          <w:p w14:paraId="0AA810B8" w14:textId="77777777" w:rsidR="007F32C5" w:rsidRDefault="007F32C5" w:rsidP="007F32C5">
            <w:pPr>
              <w:jc w:val="both"/>
              <w:rPr>
                <w:b/>
                <w:bCs/>
                <w:sz w:val="22"/>
                <w:szCs w:val="22"/>
                <w:lang w:eastAsia="en-US"/>
              </w:rPr>
            </w:pPr>
            <w:r>
              <w:rPr>
                <w:b/>
                <w:bCs/>
                <w:sz w:val="22"/>
                <w:szCs w:val="22"/>
                <w:lang w:eastAsia="en-US"/>
              </w:rPr>
              <w:t>Finanšu ministrijas 05.06.2020. 1.priekšlikums:</w:t>
            </w:r>
          </w:p>
          <w:p w14:paraId="6C9625D4" w14:textId="77777777" w:rsidR="007F32C5" w:rsidRDefault="007F32C5" w:rsidP="007F32C5">
            <w:pPr>
              <w:jc w:val="both"/>
              <w:rPr>
                <w:sz w:val="22"/>
                <w:szCs w:val="22"/>
                <w:lang w:eastAsia="en-US"/>
              </w:rPr>
            </w:pPr>
            <w:r>
              <w:rPr>
                <w:sz w:val="22"/>
                <w:szCs w:val="22"/>
                <w:lang w:eastAsia="en-US"/>
              </w:rPr>
              <w:t>“Lūdzam precizēt anotācijā norādīto informāciju par 4.3.1.SAM finansējuma atlikumu un snieguma rezerves kopsummu, vēršam uzmanību, ka I sadaļas 2.punktā norādītā informācija atšķiras no III sadaļas 6.punktā sniegtās informācijas.”</w:t>
            </w:r>
          </w:p>
        </w:tc>
        <w:tc>
          <w:tcPr>
            <w:tcW w:w="4112" w:type="dxa"/>
            <w:tcBorders>
              <w:top w:val="single" w:sz="4" w:space="0" w:color="auto"/>
              <w:left w:val="single" w:sz="4" w:space="0" w:color="auto"/>
              <w:bottom w:val="single" w:sz="4" w:space="0" w:color="auto"/>
              <w:right w:val="single" w:sz="4" w:space="0" w:color="auto"/>
            </w:tcBorders>
            <w:hideMark/>
          </w:tcPr>
          <w:p w14:paraId="57361EB0" w14:textId="41270212" w:rsidR="007F32C5" w:rsidRDefault="007F32C5" w:rsidP="007F32C5">
            <w:pPr>
              <w:jc w:val="center"/>
              <w:rPr>
                <w:b/>
                <w:sz w:val="22"/>
                <w:szCs w:val="22"/>
                <w:lang w:eastAsia="en-US"/>
              </w:rPr>
            </w:pPr>
            <w:r w:rsidRPr="002C6DAB">
              <w:rPr>
                <w:b/>
                <w:sz w:val="22"/>
                <w:szCs w:val="22"/>
                <w:lang w:eastAsia="en-US"/>
              </w:rPr>
              <w:t>Panākta vienošanās.</w:t>
            </w:r>
          </w:p>
        </w:tc>
        <w:tc>
          <w:tcPr>
            <w:tcW w:w="2552" w:type="dxa"/>
            <w:tcBorders>
              <w:top w:val="single" w:sz="4" w:space="0" w:color="auto"/>
              <w:left w:val="single" w:sz="4" w:space="0" w:color="auto"/>
              <w:bottom w:val="single" w:sz="4" w:space="0" w:color="auto"/>
              <w:right w:val="single" w:sz="4" w:space="0" w:color="auto"/>
            </w:tcBorders>
            <w:hideMark/>
          </w:tcPr>
          <w:p w14:paraId="52443CB3" w14:textId="45BAD165" w:rsidR="007F32C5" w:rsidRDefault="007F32C5" w:rsidP="007F32C5">
            <w:pPr>
              <w:jc w:val="both"/>
              <w:rPr>
                <w:bCs/>
                <w:sz w:val="22"/>
                <w:szCs w:val="22"/>
                <w:lang w:eastAsia="en-US"/>
              </w:rPr>
            </w:pPr>
            <w:r w:rsidRPr="007F32C5">
              <w:rPr>
                <w:b/>
                <w:sz w:val="22"/>
                <w:szCs w:val="22"/>
                <w:lang w:eastAsia="en-US"/>
              </w:rPr>
              <w:t>Skaidrojums:</w:t>
            </w:r>
            <w:r>
              <w:rPr>
                <w:bCs/>
                <w:sz w:val="22"/>
                <w:szCs w:val="22"/>
                <w:lang w:eastAsia="en-US"/>
              </w:rPr>
              <w:t xml:space="preserve"> noteikumu projekta anotācijas I sadaļas 2.punktā cita starpā sniegta informācija par faktisko 4.3.1.SAM atlikumu uz 22.05.2020. (2.kārtai 7 193 385 </w:t>
            </w:r>
            <w:proofErr w:type="spellStart"/>
            <w:r>
              <w:rPr>
                <w:bCs/>
                <w:i/>
                <w:iCs/>
                <w:sz w:val="22"/>
                <w:szCs w:val="22"/>
                <w:lang w:eastAsia="en-US"/>
              </w:rPr>
              <w:t>euro</w:t>
            </w:r>
            <w:proofErr w:type="spellEnd"/>
            <w:r>
              <w:rPr>
                <w:bCs/>
                <w:sz w:val="22"/>
                <w:szCs w:val="22"/>
                <w:lang w:eastAsia="en-US"/>
              </w:rPr>
              <w:t xml:space="preserve">), no kura daļa (7 159 870 </w:t>
            </w:r>
            <w:proofErr w:type="spellStart"/>
            <w:r>
              <w:rPr>
                <w:bCs/>
                <w:i/>
                <w:iCs/>
                <w:sz w:val="22"/>
                <w:szCs w:val="22"/>
                <w:lang w:eastAsia="en-US"/>
              </w:rPr>
              <w:t>euro</w:t>
            </w:r>
            <w:proofErr w:type="spellEnd"/>
            <w:r>
              <w:rPr>
                <w:bCs/>
                <w:sz w:val="22"/>
                <w:szCs w:val="22"/>
                <w:lang w:eastAsia="en-US"/>
              </w:rPr>
              <w:t xml:space="preserve">) tiek nodalīta  </w:t>
            </w:r>
            <w:r>
              <w:rPr>
                <w:bCs/>
                <w:lang w:eastAsia="en-US"/>
              </w:rPr>
              <w:t xml:space="preserve"> </w:t>
            </w:r>
            <w:r>
              <w:rPr>
                <w:bCs/>
                <w:sz w:val="22"/>
                <w:szCs w:val="22"/>
                <w:lang w:eastAsia="en-US"/>
              </w:rPr>
              <w:t xml:space="preserve">Rīgas un Pierīgas pasažieru </w:t>
            </w:r>
            <w:r>
              <w:rPr>
                <w:bCs/>
                <w:sz w:val="22"/>
                <w:szCs w:val="22"/>
                <w:lang w:eastAsia="en-US"/>
              </w:rPr>
              <w:lastRenderedPageBreak/>
              <w:t>pārvadājumu nodrošināšanai nepieciešamo elektrovilcienu iegādes projekta īstenošanai.</w:t>
            </w:r>
          </w:p>
        </w:tc>
      </w:tr>
    </w:tbl>
    <w:p w14:paraId="75344EB6" w14:textId="72BC8E74" w:rsidR="00617DE9" w:rsidRDefault="00617DE9" w:rsidP="001C4923">
      <w:pPr>
        <w:pStyle w:val="naisf"/>
        <w:spacing w:before="0" w:after="0"/>
        <w:ind w:firstLine="0"/>
        <w:rPr>
          <w:sz w:val="22"/>
          <w:szCs w:val="22"/>
        </w:rPr>
      </w:pPr>
    </w:p>
    <w:p w14:paraId="46B1FF89" w14:textId="77777777" w:rsidR="00617DE9" w:rsidRPr="001C4923" w:rsidRDefault="00617DE9" w:rsidP="001C4923">
      <w:pPr>
        <w:pStyle w:val="naisf"/>
        <w:spacing w:before="0" w:after="0"/>
        <w:ind w:firstLine="0"/>
        <w:rPr>
          <w:sz w:val="22"/>
          <w:szCs w:val="22"/>
        </w:rPr>
      </w:pPr>
    </w:p>
    <w:tbl>
      <w:tblPr>
        <w:tblpPr w:leftFromText="180" w:rightFromText="180" w:vertAnchor="text" w:horzAnchor="margin" w:tblpY="33"/>
        <w:tblOverlap w:val="never"/>
        <w:tblW w:w="0" w:type="auto"/>
        <w:tblLook w:val="00A0" w:firstRow="1" w:lastRow="0" w:firstColumn="1" w:lastColumn="0" w:noHBand="0" w:noVBand="0"/>
      </w:tblPr>
      <w:tblGrid>
        <w:gridCol w:w="8268"/>
      </w:tblGrid>
      <w:tr w:rsidR="001B797B" w:rsidRPr="001C4923" w14:paraId="2D96AD19" w14:textId="77777777" w:rsidTr="001B797B">
        <w:tc>
          <w:tcPr>
            <w:tcW w:w="8268" w:type="dxa"/>
            <w:tcBorders>
              <w:bottom w:val="single" w:sz="4" w:space="0" w:color="000000"/>
            </w:tcBorders>
          </w:tcPr>
          <w:p w14:paraId="565247BB" w14:textId="134461C3" w:rsidR="001B797B" w:rsidRPr="001C4923" w:rsidRDefault="00ED568C" w:rsidP="001B797B">
            <w:pPr>
              <w:jc w:val="center"/>
              <w:rPr>
                <w:sz w:val="22"/>
                <w:szCs w:val="22"/>
              </w:rPr>
            </w:pPr>
            <w:r>
              <w:rPr>
                <w:sz w:val="22"/>
                <w:szCs w:val="22"/>
              </w:rPr>
              <w:t>Evita Valgača</w:t>
            </w:r>
          </w:p>
        </w:tc>
      </w:tr>
      <w:tr w:rsidR="001B797B" w:rsidRPr="001C4923" w14:paraId="5EF8F7C0" w14:textId="77777777" w:rsidTr="001B797B">
        <w:tc>
          <w:tcPr>
            <w:tcW w:w="8268" w:type="dxa"/>
            <w:tcBorders>
              <w:top w:val="single" w:sz="4" w:space="0" w:color="000000"/>
            </w:tcBorders>
          </w:tcPr>
          <w:p w14:paraId="087B5B99" w14:textId="77777777" w:rsidR="001B797B" w:rsidRDefault="001B797B" w:rsidP="001B797B">
            <w:pPr>
              <w:jc w:val="center"/>
              <w:rPr>
                <w:sz w:val="22"/>
                <w:szCs w:val="22"/>
              </w:rPr>
            </w:pPr>
            <w:r w:rsidRPr="001C4923">
              <w:rPr>
                <w:sz w:val="22"/>
                <w:szCs w:val="22"/>
              </w:rPr>
              <w:t>(par projektu atbildīgās amatpersonas vārds un uzvārds)</w:t>
            </w:r>
          </w:p>
          <w:p w14:paraId="7F75A2F1" w14:textId="77777777" w:rsidR="001B797B" w:rsidRPr="001C4923" w:rsidRDefault="001B797B" w:rsidP="001B797B">
            <w:pPr>
              <w:jc w:val="center"/>
              <w:rPr>
                <w:sz w:val="22"/>
                <w:szCs w:val="22"/>
              </w:rPr>
            </w:pPr>
          </w:p>
        </w:tc>
      </w:tr>
      <w:tr w:rsidR="001B797B" w:rsidRPr="001C4923" w14:paraId="543A7047" w14:textId="77777777" w:rsidTr="001B797B">
        <w:tc>
          <w:tcPr>
            <w:tcW w:w="8268" w:type="dxa"/>
            <w:tcBorders>
              <w:bottom w:val="single" w:sz="4" w:space="0" w:color="000000"/>
            </w:tcBorders>
          </w:tcPr>
          <w:p w14:paraId="104578DD" w14:textId="3A4E0B55" w:rsidR="001B797B" w:rsidRPr="001C4923" w:rsidRDefault="001B797B" w:rsidP="001B797B">
            <w:pPr>
              <w:jc w:val="center"/>
              <w:rPr>
                <w:sz w:val="22"/>
                <w:szCs w:val="22"/>
              </w:rPr>
            </w:pPr>
            <w:r>
              <w:rPr>
                <w:sz w:val="22"/>
                <w:szCs w:val="22"/>
              </w:rPr>
              <w:t xml:space="preserve">Enerģētikas finanšu instrumentu nodaļas </w:t>
            </w:r>
            <w:r w:rsidR="00ED568C">
              <w:rPr>
                <w:sz w:val="22"/>
                <w:szCs w:val="22"/>
              </w:rPr>
              <w:t>vadītāja</w:t>
            </w:r>
          </w:p>
        </w:tc>
      </w:tr>
      <w:tr w:rsidR="001B797B" w:rsidRPr="001C4923" w14:paraId="0C99E60E" w14:textId="77777777" w:rsidTr="001B797B">
        <w:tc>
          <w:tcPr>
            <w:tcW w:w="8268" w:type="dxa"/>
            <w:tcBorders>
              <w:top w:val="single" w:sz="4" w:space="0" w:color="000000"/>
            </w:tcBorders>
          </w:tcPr>
          <w:p w14:paraId="60F24442" w14:textId="77777777" w:rsidR="001B797B" w:rsidRDefault="001B797B" w:rsidP="001B797B">
            <w:pPr>
              <w:jc w:val="center"/>
              <w:rPr>
                <w:sz w:val="22"/>
                <w:szCs w:val="22"/>
              </w:rPr>
            </w:pPr>
            <w:r w:rsidRPr="001C4923">
              <w:rPr>
                <w:sz w:val="22"/>
                <w:szCs w:val="22"/>
              </w:rPr>
              <w:t>(amats)</w:t>
            </w:r>
          </w:p>
          <w:p w14:paraId="49318A77" w14:textId="77777777" w:rsidR="001B797B" w:rsidRPr="001C4923" w:rsidRDefault="001B797B" w:rsidP="001B797B">
            <w:pPr>
              <w:jc w:val="center"/>
              <w:rPr>
                <w:sz w:val="22"/>
                <w:szCs w:val="22"/>
              </w:rPr>
            </w:pPr>
          </w:p>
        </w:tc>
      </w:tr>
      <w:tr w:rsidR="001B797B" w:rsidRPr="001C4923" w14:paraId="3D65CF65" w14:textId="77777777" w:rsidTr="001B797B">
        <w:tc>
          <w:tcPr>
            <w:tcW w:w="8268" w:type="dxa"/>
            <w:tcBorders>
              <w:bottom w:val="single" w:sz="4" w:space="0" w:color="000000"/>
            </w:tcBorders>
          </w:tcPr>
          <w:p w14:paraId="071B4D01" w14:textId="2DEEBF98" w:rsidR="001B797B" w:rsidRPr="001C4923" w:rsidRDefault="00C20E4A" w:rsidP="001B797B">
            <w:pPr>
              <w:jc w:val="center"/>
              <w:rPr>
                <w:sz w:val="22"/>
                <w:szCs w:val="22"/>
              </w:rPr>
            </w:pPr>
            <w:r>
              <w:rPr>
                <w:sz w:val="22"/>
                <w:szCs w:val="22"/>
              </w:rPr>
              <w:t>67013</w:t>
            </w:r>
            <w:r w:rsidR="00ED568C">
              <w:rPr>
                <w:sz w:val="22"/>
                <w:szCs w:val="22"/>
              </w:rPr>
              <w:t>298</w:t>
            </w:r>
          </w:p>
        </w:tc>
      </w:tr>
      <w:tr w:rsidR="001B797B" w:rsidRPr="001C4923" w14:paraId="5960E879" w14:textId="77777777" w:rsidTr="001B797B">
        <w:tc>
          <w:tcPr>
            <w:tcW w:w="8268" w:type="dxa"/>
            <w:tcBorders>
              <w:top w:val="single" w:sz="4" w:space="0" w:color="000000"/>
            </w:tcBorders>
          </w:tcPr>
          <w:p w14:paraId="05D219BB" w14:textId="77777777" w:rsidR="001B797B" w:rsidRDefault="001B797B" w:rsidP="001B797B">
            <w:pPr>
              <w:jc w:val="center"/>
              <w:rPr>
                <w:sz w:val="22"/>
                <w:szCs w:val="22"/>
              </w:rPr>
            </w:pPr>
            <w:r w:rsidRPr="001C4923">
              <w:rPr>
                <w:sz w:val="22"/>
                <w:szCs w:val="22"/>
              </w:rPr>
              <w:t>(tālruņa un faksa numurs)</w:t>
            </w:r>
          </w:p>
          <w:p w14:paraId="6831CBB6" w14:textId="77777777" w:rsidR="001B797B" w:rsidRPr="001C4923" w:rsidRDefault="001B797B" w:rsidP="001B797B">
            <w:pPr>
              <w:jc w:val="center"/>
              <w:rPr>
                <w:sz w:val="22"/>
                <w:szCs w:val="22"/>
              </w:rPr>
            </w:pPr>
          </w:p>
        </w:tc>
      </w:tr>
      <w:tr w:rsidR="001B797B" w:rsidRPr="001C4923" w14:paraId="5E38045A" w14:textId="77777777" w:rsidTr="001B797B">
        <w:tc>
          <w:tcPr>
            <w:tcW w:w="8268" w:type="dxa"/>
            <w:tcBorders>
              <w:bottom w:val="single" w:sz="4" w:space="0" w:color="000000"/>
            </w:tcBorders>
          </w:tcPr>
          <w:p w14:paraId="75C33E40" w14:textId="68A59033" w:rsidR="001B797B" w:rsidRPr="001C4923" w:rsidRDefault="00ED568C" w:rsidP="001B797B">
            <w:pPr>
              <w:jc w:val="center"/>
              <w:rPr>
                <w:sz w:val="22"/>
                <w:szCs w:val="22"/>
              </w:rPr>
            </w:pPr>
            <w:r>
              <w:rPr>
                <w:sz w:val="22"/>
                <w:szCs w:val="22"/>
              </w:rPr>
              <w:t>Evita</w:t>
            </w:r>
            <w:r w:rsidR="007E7B2F">
              <w:rPr>
                <w:sz w:val="22"/>
                <w:szCs w:val="22"/>
              </w:rPr>
              <w:t>.</w:t>
            </w:r>
            <w:r>
              <w:rPr>
                <w:sz w:val="22"/>
                <w:szCs w:val="22"/>
              </w:rPr>
              <w:t>Valgaca</w:t>
            </w:r>
            <w:r w:rsidR="00C20E4A">
              <w:rPr>
                <w:sz w:val="22"/>
                <w:szCs w:val="22"/>
              </w:rPr>
              <w:t>@em.gov.lv</w:t>
            </w:r>
          </w:p>
        </w:tc>
      </w:tr>
      <w:tr w:rsidR="001B797B" w:rsidRPr="001C4923" w14:paraId="2D09BF95" w14:textId="77777777" w:rsidTr="001B797B">
        <w:tc>
          <w:tcPr>
            <w:tcW w:w="8268" w:type="dxa"/>
            <w:tcBorders>
              <w:top w:val="single" w:sz="4" w:space="0" w:color="000000"/>
            </w:tcBorders>
          </w:tcPr>
          <w:p w14:paraId="260BC823" w14:textId="77777777" w:rsidR="001B797B" w:rsidRPr="001C4923" w:rsidRDefault="001B797B" w:rsidP="001B797B">
            <w:pPr>
              <w:jc w:val="center"/>
              <w:rPr>
                <w:sz w:val="22"/>
                <w:szCs w:val="22"/>
              </w:rPr>
            </w:pPr>
            <w:r w:rsidRPr="001C4923">
              <w:rPr>
                <w:sz w:val="22"/>
                <w:szCs w:val="22"/>
              </w:rPr>
              <w:t>(e-pasta adrese)</w:t>
            </w:r>
          </w:p>
        </w:tc>
      </w:tr>
    </w:tbl>
    <w:p w14:paraId="6A077AF0" w14:textId="77777777" w:rsidR="0088699C" w:rsidRDefault="0088699C" w:rsidP="001C4923">
      <w:pPr>
        <w:pStyle w:val="naisf"/>
        <w:tabs>
          <w:tab w:val="left" w:pos="6840"/>
        </w:tabs>
        <w:spacing w:before="0" w:after="0"/>
        <w:ind w:firstLine="0"/>
        <w:rPr>
          <w:sz w:val="22"/>
          <w:szCs w:val="22"/>
        </w:rPr>
      </w:pPr>
    </w:p>
    <w:p w14:paraId="3C0431CA" w14:textId="77777777" w:rsidR="0088699C" w:rsidRPr="0088699C" w:rsidRDefault="0088699C" w:rsidP="0088699C"/>
    <w:p w14:paraId="07F6DBBE" w14:textId="77777777" w:rsidR="0088699C" w:rsidRPr="0088699C" w:rsidRDefault="0088699C" w:rsidP="0088699C"/>
    <w:p w14:paraId="2458B4D5" w14:textId="77777777" w:rsidR="0088699C" w:rsidRPr="0088699C" w:rsidRDefault="0088699C" w:rsidP="0088699C"/>
    <w:p w14:paraId="7A1E1AAE" w14:textId="77777777" w:rsidR="0088699C" w:rsidRDefault="0088699C" w:rsidP="001C4923">
      <w:pPr>
        <w:pStyle w:val="naisf"/>
        <w:tabs>
          <w:tab w:val="left" w:pos="6840"/>
        </w:tabs>
        <w:spacing w:before="0" w:after="0"/>
        <w:ind w:firstLine="0"/>
        <w:rPr>
          <w:sz w:val="22"/>
          <w:szCs w:val="22"/>
        </w:rPr>
      </w:pPr>
    </w:p>
    <w:p w14:paraId="6FF2741A" w14:textId="77777777" w:rsidR="00C4513F" w:rsidRDefault="0088699C" w:rsidP="00C4513F">
      <w:pPr>
        <w:pStyle w:val="naisf"/>
        <w:tabs>
          <w:tab w:val="left" w:pos="6840"/>
        </w:tabs>
        <w:spacing w:before="0" w:after="0"/>
        <w:ind w:firstLine="0"/>
        <w:rPr>
          <w:sz w:val="20"/>
          <w:szCs w:val="20"/>
        </w:rPr>
      </w:pPr>
      <w:r>
        <w:rPr>
          <w:sz w:val="22"/>
          <w:szCs w:val="22"/>
        </w:rPr>
        <w:br w:type="textWrapping" w:clear="all"/>
      </w:r>
    </w:p>
    <w:p w14:paraId="435D030E" w14:textId="77777777" w:rsidR="001B797B" w:rsidRDefault="001B797B" w:rsidP="00C4513F">
      <w:pPr>
        <w:pStyle w:val="naisf"/>
        <w:tabs>
          <w:tab w:val="left" w:pos="6840"/>
        </w:tabs>
        <w:spacing w:before="0" w:after="0"/>
        <w:ind w:firstLine="0"/>
        <w:rPr>
          <w:sz w:val="20"/>
          <w:szCs w:val="20"/>
        </w:rPr>
      </w:pPr>
    </w:p>
    <w:p w14:paraId="624B026E" w14:textId="77777777" w:rsidR="006A6139" w:rsidRDefault="006A6139">
      <w:bookmarkStart w:id="0" w:name="_GoBack"/>
      <w:bookmarkEnd w:id="0"/>
    </w:p>
    <w:sectPr w:rsidR="006A6139" w:rsidSect="001C4923">
      <w:headerReference w:type="default" r:id="rId8"/>
      <w:footerReference w:type="default" r:id="rId9"/>
      <w:pgSz w:w="16838" w:h="11906" w:orient="landscape" w:code="9"/>
      <w:pgMar w:top="1701"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43AFD" w14:textId="77777777" w:rsidR="00B735CB" w:rsidRDefault="00B735CB" w:rsidP="001C4923">
      <w:r>
        <w:separator/>
      </w:r>
    </w:p>
  </w:endnote>
  <w:endnote w:type="continuationSeparator" w:id="0">
    <w:p w14:paraId="347257AA" w14:textId="77777777" w:rsidR="00B735CB" w:rsidRDefault="00B735CB" w:rsidP="001C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CB89" w14:textId="5968637C" w:rsidR="0033307A" w:rsidRPr="001C4923" w:rsidRDefault="0033307A" w:rsidP="001C4923">
    <w:pPr>
      <w:pStyle w:val="Footer"/>
      <w:jc w:val="both"/>
      <w:rPr>
        <w:sz w:val="20"/>
        <w:szCs w:val="20"/>
      </w:rPr>
    </w:pPr>
    <w:r>
      <w:rPr>
        <w:sz w:val="20"/>
        <w:szCs w:val="20"/>
      </w:rPr>
      <w:t>EMIzz_</w:t>
    </w:r>
    <w:r w:rsidR="00ED568C">
      <w:rPr>
        <w:sz w:val="20"/>
        <w:szCs w:val="20"/>
      </w:rPr>
      <w:t>250620</w:t>
    </w:r>
    <w:r>
      <w:rPr>
        <w:sz w:val="20"/>
        <w:szCs w:val="20"/>
      </w:rPr>
      <w:t>_</w:t>
    </w:r>
    <w:r w:rsidR="00D03415">
      <w:rPr>
        <w:sz w:val="20"/>
        <w:szCs w:val="20"/>
      </w:rPr>
      <w:t>Groz</w:t>
    </w:r>
    <w:r w:rsidR="00A67082">
      <w:rPr>
        <w:sz w:val="20"/>
        <w:szCs w:val="20"/>
      </w:rPr>
      <w:t>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3ABF4" w14:textId="77777777" w:rsidR="00B735CB" w:rsidRDefault="00B735CB" w:rsidP="001C4923">
      <w:r>
        <w:separator/>
      </w:r>
    </w:p>
  </w:footnote>
  <w:footnote w:type="continuationSeparator" w:id="0">
    <w:p w14:paraId="255B7772" w14:textId="77777777" w:rsidR="00B735CB" w:rsidRDefault="00B735CB" w:rsidP="001C4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724708"/>
      <w:docPartObj>
        <w:docPartGallery w:val="Page Numbers (Top of Page)"/>
        <w:docPartUnique/>
      </w:docPartObj>
    </w:sdtPr>
    <w:sdtEndPr>
      <w:rPr>
        <w:noProof/>
      </w:rPr>
    </w:sdtEndPr>
    <w:sdtContent>
      <w:p w14:paraId="282A1661" w14:textId="04806D2F" w:rsidR="003271D0" w:rsidRDefault="003271D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907816" w14:textId="77777777" w:rsidR="003271D0" w:rsidRDefault="00327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1F99"/>
    <w:multiLevelType w:val="hybridMultilevel"/>
    <w:tmpl w:val="48EAD170"/>
    <w:lvl w:ilvl="0" w:tplc="53765E2C">
      <w:start w:val="1"/>
      <w:numFmt w:val="lowerLetter"/>
      <w:lvlText w:val="%1)"/>
      <w:lvlJc w:val="left"/>
      <w:pPr>
        <w:ind w:left="1634" w:hanging="360"/>
      </w:pPr>
      <w:rPr>
        <w:rFonts w:hint="default"/>
      </w:rPr>
    </w:lvl>
    <w:lvl w:ilvl="1" w:tplc="04260019" w:tentative="1">
      <w:start w:val="1"/>
      <w:numFmt w:val="lowerLetter"/>
      <w:lvlText w:val="%2."/>
      <w:lvlJc w:val="left"/>
      <w:pPr>
        <w:ind w:left="2354" w:hanging="360"/>
      </w:pPr>
    </w:lvl>
    <w:lvl w:ilvl="2" w:tplc="0426001B" w:tentative="1">
      <w:start w:val="1"/>
      <w:numFmt w:val="lowerRoman"/>
      <w:lvlText w:val="%3."/>
      <w:lvlJc w:val="right"/>
      <w:pPr>
        <w:ind w:left="3074" w:hanging="180"/>
      </w:pPr>
    </w:lvl>
    <w:lvl w:ilvl="3" w:tplc="0426000F" w:tentative="1">
      <w:start w:val="1"/>
      <w:numFmt w:val="decimal"/>
      <w:lvlText w:val="%4."/>
      <w:lvlJc w:val="left"/>
      <w:pPr>
        <w:ind w:left="3794" w:hanging="360"/>
      </w:pPr>
    </w:lvl>
    <w:lvl w:ilvl="4" w:tplc="04260019" w:tentative="1">
      <w:start w:val="1"/>
      <w:numFmt w:val="lowerLetter"/>
      <w:lvlText w:val="%5."/>
      <w:lvlJc w:val="left"/>
      <w:pPr>
        <w:ind w:left="4514" w:hanging="360"/>
      </w:pPr>
    </w:lvl>
    <w:lvl w:ilvl="5" w:tplc="0426001B" w:tentative="1">
      <w:start w:val="1"/>
      <w:numFmt w:val="lowerRoman"/>
      <w:lvlText w:val="%6."/>
      <w:lvlJc w:val="right"/>
      <w:pPr>
        <w:ind w:left="5234" w:hanging="180"/>
      </w:pPr>
    </w:lvl>
    <w:lvl w:ilvl="6" w:tplc="0426000F" w:tentative="1">
      <w:start w:val="1"/>
      <w:numFmt w:val="decimal"/>
      <w:lvlText w:val="%7."/>
      <w:lvlJc w:val="left"/>
      <w:pPr>
        <w:ind w:left="5954" w:hanging="360"/>
      </w:pPr>
    </w:lvl>
    <w:lvl w:ilvl="7" w:tplc="04260019" w:tentative="1">
      <w:start w:val="1"/>
      <w:numFmt w:val="lowerLetter"/>
      <w:lvlText w:val="%8."/>
      <w:lvlJc w:val="left"/>
      <w:pPr>
        <w:ind w:left="6674" w:hanging="360"/>
      </w:pPr>
    </w:lvl>
    <w:lvl w:ilvl="8" w:tplc="0426001B" w:tentative="1">
      <w:start w:val="1"/>
      <w:numFmt w:val="lowerRoman"/>
      <w:lvlText w:val="%9."/>
      <w:lvlJc w:val="right"/>
      <w:pPr>
        <w:ind w:left="7394" w:hanging="180"/>
      </w:pPr>
    </w:lvl>
  </w:abstractNum>
  <w:abstractNum w:abstractNumId="1" w15:restartNumberingAfterBreak="1">
    <w:nsid w:val="0C8738EE"/>
    <w:multiLevelType w:val="hybridMultilevel"/>
    <w:tmpl w:val="65CCC44E"/>
    <w:lvl w:ilvl="0" w:tplc="98961A98">
      <w:start w:val="1"/>
      <w:numFmt w:val="decimal"/>
      <w:lvlText w:val="%1."/>
      <w:lvlJc w:val="left"/>
      <w:pPr>
        <w:ind w:left="720" w:hanging="360"/>
      </w:pPr>
      <w:rPr>
        <w:rFonts w:hint="default"/>
        <w:b w:val="0"/>
      </w:rPr>
    </w:lvl>
    <w:lvl w:ilvl="1" w:tplc="9B62818A" w:tentative="1">
      <w:start w:val="1"/>
      <w:numFmt w:val="lowerLetter"/>
      <w:lvlText w:val="%2."/>
      <w:lvlJc w:val="left"/>
      <w:pPr>
        <w:ind w:left="1440" w:hanging="360"/>
      </w:pPr>
    </w:lvl>
    <w:lvl w:ilvl="2" w:tplc="F2C40C0C" w:tentative="1">
      <w:start w:val="1"/>
      <w:numFmt w:val="lowerRoman"/>
      <w:lvlText w:val="%3."/>
      <w:lvlJc w:val="right"/>
      <w:pPr>
        <w:ind w:left="2160" w:hanging="180"/>
      </w:pPr>
    </w:lvl>
    <w:lvl w:ilvl="3" w:tplc="98E03882" w:tentative="1">
      <w:start w:val="1"/>
      <w:numFmt w:val="decimal"/>
      <w:lvlText w:val="%4."/>
      <w:lvlJc w:val="left"/>
      <w:pPr>
        <w:ind w:left="2880" w:hanging="360"/>
      </w:pPr>
    </w:lvl>
    <w:lvl w:ilvl="4" w:tplc="47B09FE2" w:tentative="1">
      <w:start w:val="1"/>
      <w:numFmt w:val="lowerLetter"/>
      <w:lvlText w:val="%5."/>
      <w:lvlJc w:val="left"/>
      <w:pPr>
        <w:ind w:left="3600" w:hanging="360"/>
      </w:pPr>
    </w:lvl>
    <w:lvl w:ilvl="5" w:tplc="14ECF9D2" w:tentative="1">
      <w:start w:val="1"/>
      <w:numFmt w:val="lowerRoman"/>
      <w:lvlText w:val="%6."/>
      <w:lvlJc w:val="right"/>
      <w:pPr>
        <w:ind w:left="4320" w:hanging="180"/>
      </w:pPr>
    </w:lvl>
    <w:lvl w:ilvl="6" w:tplc="A88225C6" w:tentative="1">
      <w:start w:val="1"/>
      <w:numFmt w:val="decimal"/>
      <w:lvlText w:val="%7."/>
      <w:lvlJc w:val="left"/>
      <w:pPr>
        <w:ind w:left="5040" w:hanging="360"/>
      </w:pPr>
    </w:lvl>
    <w:lvl w:ilvl="7" w:tplc="9B1866C2" w:tentative="1">
      <w:start w:val="1"/>
      <w:numFmt w:val="lowerLetter"/>
      <w:lvlText w:val="%8."/>
      <w:lvlJc w:val="left"/>
      <w:pPr>
        <w:ind w:left="5760" w:hanging="360"/>
      </w:pPr>
    </w:lvl>
    <w:lvl w:ilvl="8" w:tplc="7E2E33A4" w:tentative="1">
      <w:start w:val="1"/>
      <w:numFmt w:val="lowerRoman"/>
      <w:lvlText w:val="%9."/>
      <w:lvlJc w:val="right"/>
      <w:pPr>
        <w:ind w:left="6480" w:hanging="180"/>
      </w:pPr>
    </w:lvl>
  </w:abstractNum>
  <w:abstractNum w:abstractNumId="2" w15:restartNumberingAfterBreak="0">
    <w:nsid w:val="148A30D2"/>
    <w:multiLevelType w:val="hybridMultilevel"/>
    <w:tmpl w:val="41CC963C"/>
    <w:lvl w:ilvl="0" w:tplc="282A2C66">
      <w:start w:val="1"/>
      <w:numFmt w:val="decimal"/>
      <w:lvlText w:val="%1."/>
      <w:lvlJc w:val="left"/>
      <w:pPr>
        <w:ind w:left="502" w:hanging="360"/>
      </w:pPr>
      <w:rPr>
        <w:color w:val="auto"/>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3" w15:restartNumberingAfterBreak="0">
    <w:nsid w:val="1D2E1FEA"/>
    <w:multiLevelType w:val="hybridMultilevel"/>
    <w:tmpl w:val="24E025A8"/>
    <w:lvl w:ilvl="0" w:tplc="2C02AF20">
      <w:start w:val="1"/>
      <w:numFmt w:val="decimal"/>
      <w:lvlText w:val="%1."/>
      <w:lvlJc w:val="left"/>
      <w:pPr>
        <w:ind w:left="720" w:hanging="360"/>
      </w:pPr>
      <w:rPr>
        <w:rFonts w:ascii="Times New Roman" w:hAnsi="Times New Roman" w:cs="Times New Roman" w:hint="default"/>
        <w:b w:val="0"/>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801E37"/>
    <w:multiLevelType w:val="hybridMultilevel"/>
    <w:tmpl w:val="CF56BEA6"/>
    <w:lvl w:ilvl="0" w:tplc="E2A43446">
      <w:start w:val="1"/>
      <w:numFmt w:val="decimal"/>
      <w:lvlText w:val="%1."/>
      <w:lvlJc w:val="left"/>
      <w:pPr>
        <w:ind w:left="4897"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15:restartNumberingAfterBreak="0">
    <w:nsid w:val="30683806"/>
    <w:multiLevelType w:val="hybridMultilevel"/>
    <w:tmpl w:val="FF6A4C5C"/>
    <w:lvl w:ilvl="0" w:tplc="B95EF086">
      <w:start w:val="1"/>
      <w:numFmt w:val="decimal"/>
      <w:lvlText w:val="%1."/>
      <w:lvlJc w:val="left"/>
      <w:pPr>
        <w:ind w:left="1004" w:hanging="360"/>
      </w:pPr>
      <w:rPr>
        <w:i w:val="0"/>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3B0B50D8"/>
    <w:multiLevelType w:val="hybridMultilevel"/>
    <w:tmpl w:val="09D8E638"/>
    <w:lvl w:ilvl="0" w:tplc="8D100B9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51015"/>
    <w:multiLevelType w:val="hybridMultilevel"/>
    <w:tmpl w:val="3F60BEDE"/>
    <w:lvl w:ilvl="0" w:tplc="12FE02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D6E2C6D"/>
    <w:multiLevelType w:val="hybridMultilevel"/>
    <w:tmpl w:val="E31401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E87AA8"/>
    <w:multiLevelType w:val="hybridMultilevel"/>
    <w:tmpl w:val="195E71C6"/>
    <w:lvl w:ilvl="0" w:tplc="F6B2C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9E1750"/>
    <w:multiLevelType w:val="hybridMultilevel"/>
    <w:tmpl w:val="8EFC03EE"/>
    <w:lvl w:ilvl="0" w:tplc="04B29836">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FD44E9"/>
    <w:multiLevelType w:val="hybridMultilevel"/>
    <w:tmpl w:val="E2F6BD30"/>
    <w:lvl w:ilvl="0" w:tplc="6A8CE7D2">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2" w15:restartNumberingAfterBreak="0">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num w:numId="1">
    <w:abstractNumId w:val="10"/>
  </w:num>
  <w:num w:numId="2">
    <w:abstractNumId w:val="9"/>
  </w:num>
  <w:num w:numId="3">
    <w:abstractNumId w:val="8"/>
  </w:num>
  <w:num w:numId="4">
    <w:abstractNumId w:val="12"/>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BC"/>
    <w:rsid w:val="0000094E"/>
    <w:rsid w:val="00003F83"/>
    <w:rsid w:val="00024207"/>
    <w:rsid w:val="00026862"/>
    <w:rsid w:val="000278A6"/>
    <w:rsid w:val="00032D93"/>
    <w:rsid w:val="000509DF"/>
    <w:rsid w:val="000548B9"/>
    <w:rsid w:val="00055F8F"/>
    <w:rsid w:val="00060469"/>
    <w:rsid w:val="00065F94"/>
    <w:rsid w:val="00072425"/>
    <w:rsid w:val="000771EE"/>
    <w:rsid w:val="00082698"/>
    <w:rsid w:val="000A20B8"/>
    <w:rsid w:val="000A681E"/>
    <w:rsid w:val="000A73A5"/>
    <w:rsid w:val="000C01ED"/>
    <w:rsid w:val="000C2713"/>
    <w:rsid w:val="000E33D8"/>
    <w:rsid w:val="000E63EF"/>
    <w:rsid w:val="000F387C"/>
    <w:rsid w:val="000F40CE"/>
    <w:rsid w:val="001110AC"/>
    <w:rsid w:val="0011254E"/>
    <w:rsid w:val="00116BD0"/>
    <w:rsid w:val="00135CC1"/>
    <w:rsid w:val="00167C79"/>
    <w:rsid w:val="00176059"/>
    <w:rsid w:val="00184ED9"/>
    <w:rsid w:val="00195F27"/>
    <w:rsid w:val="001A616F"/>
    <w:rsid w:val="001B1A94"/>
    <w:rsid w:val="001B797B"/>
    <w:rsid w:val="001C4923"/>
    <w:rsid w:val="001C7175"/>
    <w:rsid w:val="001D5DEE"/>
    <w:rsid w:val="001E1D3C"/>
    <w:rsid w:val="001E7427"/>
    <w:rsid w:val="001F746B"/>
    <w:rsid w:val="00200057"/>
    <w:rsid w:val="0020328C"/>
    <w:rsid w:val="00222483"/>
    <w:rsid w:val="00234D33"/>
    <w:rsid w:val="002479B0"/>
    <w:rsid w:val="0025090B"/>
    <w:rsid w:val="00265075"/>
    <w:rsid w:val="002659D6"/>
    <w:rsid w:val="002704F7"/>
    <w:rsid w:val="00273997"/>
    <w:rsid w:val="00273D34"/>
    <w:rsid w:val="00286509"/>
    <w:rsid w:val="002A4E8D"/>
    <w:rsid w:val="002B0534"/>
    <w:rsid w:val="002B2A99"/>
    <w:rsid w:val="002B59B0"/>
    <w:rsid w:val="002B5F82"/>
    <w:rsid w:val="002C0726"/>
    <w:rsid w:val="002C6DAB"/>
    <w:rsid w:val="002D6441"/>
    <w:rsid w:val="002E4411"/>
    <w:rsid w:val="002F4453"/>
    <w:rsid w:val="002F47AA"/>
    <w:rsid w:val="0030647B"/>
    <w:rsid w:val="003104FB"/>
    <w:rsid w:val="003117A0"/>
    <w:rsid w:val="00320B62"/>
    <w:rsid w:val="003271D0"/>
    <w:rsid w:val="00331D77"/>
    <w:rsid w:val="0033307A"/>
    <w:rsid w:val="0033425C"/>
    <w:rsid w:val="00334E10"/>
    <w:rsid w:val="00350E39"/>
    <w:rsid w:val="0035679E"/>
    <w:rsid w:val="00357706"/>
    <w:rsid w:val="00362FC8"/>
    <w:rsid w:val="00373EF4"/>
    <w:rsid w:val="00384764"/>
    <w:rsid w:val="003852AB"/>
    <w:rsid w:val="00386B50"/>
    <w:rsid w:val="00387859"/>
    <w:rsid w:val="003A28C2"/>
    <w:rsid w:val="003A63C4"/>
    <w:rsid w:val="003B7844"/>
    <w:rsid w:val="003C4FA2"/>
    <w:rsid w:val="003F306E"/>
    <w:rsid w:val="003F768C"/>
    <w:rsid w:val="00402E8B"/>
    <w:rsid w:val="004032D6"/>
    <w:rsid w:val="0041420C"/>
    <w:rsid w:val="0043244B"/>
    <w:rsid w:val="00442FD5"/>
    <w:rsid w:val="004432C2"/>
    <w:rsid w:val="00451086"/>
    <w:rsid w:val="004753A1"/>
    <w:rsid w:val="00484D5A"/>
    <w:rsid w:val="0049097D"/>
    <w:rsid w:val="00492D01"/>
    <w:rsid w:val="00496753"/>
    <w:rsid w:val="00496905"/>
    <w:rsid w:val="004C2A11"/>
    <w:rsid w:val="004C4E43"/>
    <w:rsid w:val="004D3DB6"/>
    <w:rsid w:val="004D5D14"/>
    <w:rsid w:val="00513B06"/>
    <w:rsid w:val="00532141"/>
    <w:rsid w:val="00550CBA"/>
    <w:rsid w:val="00554773"/>
    <w:rsid w:val="0056421D"/>
    <w:rsid w:val="00571829"/>
    <w:rsid w:val="005742CE"/>
    <w:rsid w:val="00575577"/>
    <w:rsid w:val="00590833"/>
    <w:rsid w:val="005A7EB1"/>
    <w:rsid w:val="005B3FA0"/>
    <w:rsid w:val="005C4DFE"/>
    <w:rsid w:val="005C5F48"/>
    <w:rsid w:val="005C6A9A"/>
    <w:rsid w:val="005C6F7C"/>
    <w:rsid w:val="005E7A32"/>
    <w:rsid w:val="00617DE9"/>
    <w:rsid w:val="00643887"/>
    <w:rsid w:val="00644094"/>
    <w:rsid w:val="0064486D"/>
    <w:rsid w:val="00644A25"/>
    <w:rsid w:val="00676B12"/>
    <w:rsid w:val="00691997"/>
    <w:rsid w:val="006A174F"/>
    <w:rsid w:val="006A6139"/>
    <w:rsid w:val="006C64E4"/>
    <w:rsid w:val="006C6530"/>
    <w:rsid w:val="006E69DF"/>
    <w:rsid w:val="006F6CDC"/>
    <w:rsid w:val="00700D73"/>
    <w:rsid w:val="00710E3D"/>
    <w:rsid w:val="00710FD0"/>
    <w:rsid w:val="00711F58"/>
    <w:rsid w:val="0071314F"/>
    <w:rsid w:val="007363E2"/>
    <w:rsid w:val="00737C7F"/>
    <w:rsid w:val="00741E83"/>
    <w:rsid w:val="00742B78"/>
    <w:rsid w:val="00745A61"/>
    <w:rsid w:val="00751F8C"/>
    <w:rsid w:val="007651D3"/>
    <w:rsid w:val="007677CB"/>
    <w:rsid w:val="00773712"/>
    <w:rsid w:val="00787B25"/>
    <w:rsid w:val="007923A4"/>
    <w:rsid w:val="007B0871"/>
    <w:rsid w:val="007B5AA2"/>
    <w:rsid w:val="007C259D"/>
    <w:rsid w:val="007C2B86"/>
    <w:rsid w:val="007C6858"/>
    <w:rsid w:val="007D5C3B"/>
    <w:rsid w:val="007E7B2F"/>
    <w:rsid w:val="007F212E"/>
    <w:rsid w:val="007F32C5"/>
    <w:rsid w:val="008001FB"/>
    <w:rsid w:val="00813257"/>
    <w:rsid w:val="00815169"/>
    <w:rsid w:val="00834D29"/>
    <w:rsid w:val="00851E73"/>
    <w:rsid w:val="00857F8B"/>
    <w:rsid w:val="00867D8D"/>
    <w:rsid w:val="0088699C"/>
    <w:rsid w:val="00892EC5"/>
    <w:rsid w:val="00894EC2"/>
    <w:rsid w:val="00897D7F"/>
    <w:rsid w:val="008A4184"/>
    <w:rsid w:val="008A4985"/>
    <w:rsid w:val="008B4A0F"/>
    <w:rsid w:val="008B73BA"/>
    <w:rsid w:val="008F0DF6"/>
    <w:rsid w:val="008F5241"/>
    <w:rsid w:val="00900F90"/>
    <w:rsid w:val="00913458"/>
    <w:rsid w:val="00915EBA"/>
    <w:rsid w:val="00932A43"/>
    <w:rsid w:val="0093630C"/>
    <w:rsid w:val="00942F7C"/>
    <w:rsid w:val="00943722"/>
    <w:rsid w:val="009642E8"/>
    <w:rsid w:val="00965634"/>
    <w:rsid w:val="00971204"/>
    <w:rsid w:val="0097329B"/>
    <w:rsid w:val="00976A6C"/>
    <w:rsid w:val="009904C9"/>
    <w:rsid w:val="00990E89"/>
    <w:rsid w:val="0099650E"/>
    <w:rsid w:val="00997E69"/>
    <w:rsid w:val="009B7023"/>
    <w:rsid w:val="009D1AA4"/>
    <w:rsid w:val="009D5A8B"/>
    <w:rsid w:val="00A03C16"/>
    <w:rsid w:val="00A135BC"/>
    <w:rsid w:val="00A14716"/>
    <w:rsid w:val="00A1624F"/>
    <w:rsid w:val="00A26A7D"/>
    <w:rsid w:val="00A37A7A"/>
    <w:rsid w:val="00A42D9A"/>
    <w:rsid w:val="00A43C27"/>
    <w:rsid w:val="00A5050E"/>
    <w:rsid w:val="00A67082"/>
    <w:rsid w:val="00A76A5B"/>
    <w:rsid w:val="00AB0AA8"/>
    <w:rsid w:val="00AB18E7"/>
    <w:rsid w:val="00AB29DB"/>
    <w:rsid w:val="00AB392B"/>
    <w:rsid w:val="00AC470E"/>
    <w:rsid w:val="00AD10D4"/>
    <w:rsid w:val="00AD679B"/>
    <w:rsid w:val="00AE40C7"/>
    <w:rsid w:val="00B003E1"/>
    <w:rsid w:val="00B06ACF"/>
    <w:rsid w:val="00B3443C"/>
    <w:rsid w:val="00B451DA"/>
    <w:rsid w:val="00B60AEE"/>
    <w:rsid w:val="00B67DB6"/>
    <w:rsid w:val="00B7239E"/>
    <w:rsid w:val="00B735CB"/>
    <w:rsid w:val="00B8283C"/>
    <w:rsid w:val="00B976D8"/>
    <w:rsid w:val="00B977C7"/>
    <w:rsid w:val="00BA22B9"/>
    <w:rsid w:val="00BB6CC6"/>
    <w:rsid w:val="00BD34A8"/>
    <w:rsid w:val="00BE0A5C"/>
    <w:rsid w:val="00BE474A"/>
    <w:rsid w:val="00BF0E97"/>
    <w:rsid w:val="00BF3988"/>
    <w:rsid w:val="00BF4E22"/>
    <w:rsid w:val="00C07F10"/>
    <w:rsid w:val="00C124A2"/>
    <w:rsid w:val="00C14DB2"/>
    <w:rsid w:val="00C20E4A"/>
    <w:rsid w:val="00C27212"/>
    <w:rsid w:val="00C444D2"/>
    <w:rsid w:val="00C4513F"/>
    <w:rsid w:val="00C63BF2"/>
    <w:rsid w:val="00C72944"/>
    <w:rsid w:val="00C7382B"/>
    <w:rsid w:val="00C954A6"/>
    <w:rsid w:val="00CA3FDA"/>
    <w:rsid w:val="00CB5ED5"/>
    <w:rsid w:val="00CD3396"/>
    <w:rsid w:val="00CE3635"/>
    <w:rsid w:val="00CF2463"/>
    <w:rsid w:val="00D00F6E"/>
    <w:rsid w:val="00D03415"/>
    <w:rsid w:val="00D07CC0"/>
    <w:rsid w:val="00D32738"/>
    <w:rsid w:val="00D372ED"/>
    <w:rsid w:val="00D54080"/>
    <w:rsid w:val="00D606A9"/>
    <w:rsid w:val="00D63B6E"/>
    <w:rsid w:val="00D70831"/>
    <w:rsid w:val="00D85D95"/>
    <w:rsid w:val="00DE26B1"/>
    <w:rsid w:val="00DE737D"/>
    <w:rsid w:val="00DE75D6"/>
    <w:rsid w:val="00E01F1B"/>
    <w:rsid w:val="00E0718E"/>
    <w:rsid w:val="00E07757"/>
    <w:rsid w:val="00E219A5"/>
    <w:rsid w:val="00E3175B"/>
    <w:rsid w:val="00E4125B"/>
    <w:rsid w:val="00E46FFB"/>
    <w:rsid w:val="00E5025C"/>
    <w:rsid w:val="00E71488"/>
    <w:rsid w:val="00E75E11"/>
    <w:rsid w:val="00E81BFF"/>
    <w:rsid w:val="00E90691"/>
    <w:rsid w:val="00E93DDB"/>
    <w:rsid w:val="00EA21E9"/>
    <w:rsid w:val="00EA6348"/>
    <w:rsid w:val="00ED45FC"/>
    <w:rsid w:val="00ED568C"/>
    <w:rsid w:val="00EE1B15"/>
    <w:rsid w:val="00EE5475"/>
    <w:rsid w:val="00EF1A26"/>
    <w:rsid w:val="00F01939"/>
    <w:rsid w:val="00F06C17"/>
    <w:rsid w:val="00F113BA"/>
    <w:rsid w:val="00F153D9"/>
    <w:rsid w:val="00F2290E"/>
    <w:rsid w:val="00F31C35"/>
    <w:rsid w:val="00F31FB9"/>
    <w:rsid w:val="00F37C6F"/>
    <w:rsid w:val="00F37E19"/>
    <w:rsid w:val="00F54F8F"/>
    <w:rsid w:val="00F60E60"/>
    <w:rsid w:val="00F66677"/>
    <w:rsid w:val="00F67053"/>
    <w:rsid w:val="00F701CE"/>
    <w:rsid w:val="00F756A4"/>
    <w:rsid w:val="00F84503"/>
    <w:rsid w:val="00F84986"/>
    <w:rsid w:val="00F93A52"/>
    <w:rsid w:val="00FA074C"/>
    <w:rsid w:val="00FA0EC3"/>
    <w:rsid w:val="00FA3ED3"/>
    <w:rsid w:val="00FA69FA"/>
    <w:rsid w:val="00FB1846"/>
    <w:rsid w:val="00FD0BB8"/>
    <w:rsid w:val="00FD36D0"/>
    <w:rsid w:val="00FE7D8E"/>
    <w:rsid w:val="00FF44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B038"/>
  <w15:chartTrackingRefBased/>
  <w15:docId w15:val="{1F1555B0-6514-4F28-B81D-8280F557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B2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4923"/>
    <w:pPr>
      <w:spacing w:before="100" w:beforeAutospacing="1" w:after="100" w:afterAutospacing="1"/>
    </w:pPr>
  </w:style>
  <w:style w:type="paragraph" w:customStyle="1" w:styleId="naisf">
    <w:name w:val="naisf"/>
    <w:basedOn w:val="Normal"/>
    <w:rsid w:val="001C4923"/>
    <w:pPr>
      <w:spacing w:before="75" w:after="75"/>
      <w:ind w:firstLine="375"/>
      <w:jc w:val="both"/>
    </w:pPr>
  </w:style>
  <w:style w:type="paragraph" w:customStyle="1" w:styleId="naislab">
    <w:name w:val="naislab"/>
    <w:basedOn w:val="Normal"/>
    <w:uiPriority w:val="99"/>
    <w:rsid w:val="001C4923"/>
    <w:pPr>
      <w:spacing w:before="75" w:after="75"/>
      <w:jc w:val="right"/>
    </w:pPr>
  </w:style>
  <w:style w:type="paragraph" w:customStyle="1" w:styleId="naiskr">
    <w:name w:val="naiskr"/>
    <w:basedOn w:val="Normal"/>
    <w:rsid w:val="001C4923"/>
    <w:pPr>
      <w:spacing w:before="75" w:after="75"/>
    </w:pPr>
  </w:style>
  <w:style w:type="paragraph" w:customStyle="1" w:styleId="naisc">
    <w:name w:val="naisc"/>
    <w:basedOn w:val="Normal"/>
    <w:rsid w:val="001C4923"/>
    <w:pPr>
      <w:spacing w:before="75" w:after="75"/>
      <w:jc w:val="center"/>
    </w:pPr>
  </w:style>
  <w:style w:type="paragraph" w:styleId="ListParagraph">
    <w:name w:val="List Paragraph"/>
    <w:aliases w:val="2,List Paragraph1,H&amp;P List Paragraph,Strip"/>
    <w:basedOn w:val="Normal"/>
    <w:link w:val="ListParagraphChar"/>
    <w:uiPriority w:val="34"/>
    <w:qFormat/>
    <w:rsid w:val="001C4923"/>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List Paragraph1 Char,H&amp;P List Paragraph Char,Strip Char"/>
    <w:link w:val="ListParagraph"/>
    <w:uiPriority w:val="34"/>
    <w:qFormat/>
    <w:rsid w:val="001C4923"/>
    <w:rPr>
      <w:rFonts w:ascii="Calibri" w:eastAsia="Times New Roman" w:hAnsi="Calibri" w:cs="Times New Roman"/>
      <w:sz w:val="22"/>
    </w:rPr>
  </w:style>
  <w:style w:type="character" w:styleId="Hyperlink">
    <w:name w:val="Hyperlink"/>
    <w:rsid w:val="001C4923"/>
    <w:rPr>
      <w:rFonts w:cs="Times New Roman"/>
      <w:color w:val="0000FF"/>
      <w:u w:val="single"/>
    </w:rPr>
  </w:style>
  <w:style w:type="paragraph" w:styleId="Header">
    <w:name w:val="header"/>
    <w:basedOn w:val="Normal"/>
    <w:link w:val="HeaderChar"/>
    <w:uiPriority w:val="99"/>
    <w:unhideWhenUsed/>
    <w:rsid w:val="001C4923"/>
    <w:pPr>
      <w:tabs>
        <w:tab w:val="center" w:pos="4153"/>
        <w:tab w:val="right" w:pos="8306"/>
      </w:tabs>
    </w:pPr>
  </w:style>
  <w:style w:type="character" w:customStyle="1" w:styleId="HeaderChar">
    <w:name w:val="Header Char"/>
    <w:basedOn w:val="DefaultParagraphFont"/>
    <w:link w:val="Header"/>
    <w:uiPriority w:val="99"/>
    <w:rsid w:val="001C4923"/>
    <w:rPr>
      <w:rFonts w:eastAsia="Times New Roman" w:cs="Times New Roman"/>
      <w:sz w:val="24"/>
      <w:szCs w:val="24"/>
      <w:lang w:eastAsia="lv-LV"/>
    </w:rPr>
  </w:style>
  <w:style w:type="paragraph" w:styleId="Footer">
    <w:name w:val="footer"/>
    <w:basedOn w:val="Normal"/>
    <w:link w:val="FooterChar"/>
    <w:uiPriority w:val="99"/>
    <w:unhideWhenUsed/>
    <w:rsid w:val="001C4923"/>
    <w:pPr>
      <w:tabs>
        <w:tab w:val="center" w:pos="4153"/>
        <w:tab w:val="right" w:pos="8306"/>
      </w:tabs>
    </w:pPr>
  </w:style>
  <w:style w:type="character" w:customStyle="1" w:styleId="FooterChar">
    <w:name w:val="Footer Char"/>
    <w:basedOn w:val="DefaultParagraphFont"/>
    <w:link w:val="Footer"/>
    <w:uiPriority w:val="99"/>
    <w:rsid w:val="001C4923"/>
    <w:rPr>
      <w:rFonts w:eastAsia="Times New Roman" w:cs="Times New Roman"/>
      <w:sz w:val="24"/>
      <w:szCs w:val="24"/>
      <w:lang w:eastAsia="lv-LV"/>
    </w:rPr>
  </w:style>
  <w:style w:type="paragraph" w:customStyle="1" w:styleId="Default">
    <w:name w:val="Default"/>
    <w:rsid w:val="007B0871"/>
    <w:pPr>
      <w:autoSpaceDE w:val="0"/>
      <w:autoSpaceDN w:val="0"/>
      <w:adjustRightInd w:val="0"/>
    </w:pPr>
    <w:rPr>
      <w:rFonts w:eastAsia="Calibri" w:cs="Times New Roman"/>
      <w:color w:val="000000"/>
      <w:sz w:val="24"/>
      <w:szCs w:val="24"/>
    </w:rPr>
  </w:style>
  <w:style w:type="paragraph" w:styleId="BalloonText">
    <w:name w:val="Balloon Text"/>
    <w:basedOn w:val="Normal"/>
    <w:link w:val="BalloonTextChar"/>
    <w:uiPriority w:val="99"/>
    <w:semiHidden/>
    <w:unhideWhenUsed/>
    <w:rsid w:val="00EE1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15"/>
    <w:rPr>
      <w:rFonts w:ascii="Segoe UI" w:eastAsia="Times New Roman" w:hAnsi="Segoe UI" w:cs="Segoe UI"/>
      <w:sz w:val="18"/>
      <w:szCs w:val="18"/>
      <w:lang w:eastAsia="lv-LV"/>
    </w:rPr>
  </w:style>
  <w:style w:type="character" w:styleId="UnresolvedMention">
    <w:name w:val="Unresolved Mention"/>
    <w:basedOn w:val="DefaultParagraphFont"/>
    <w:uiPriority w:val="99"/>
    <w:semiHidden/>
    <w:unhideWhenUsed/>
    <w:rsid w:val="0088699C"/>
    <w:rPr>
      <w:color w:val="808080"/>
      <w:shd w:val="clear" w:color="auto" w:fill="E6E6E6"/>
    </w:rPr>
  </w:style>
  <w:style w:type="character" w:styleId="CommentReference">
    <w:name w:val="annotation reference"/>
    <w:basedOn w:val="DefaultParagraphFont"/>
    <w:uiPriority w:val="99"/>
    <w:semiHidden/>
    <w:unhideWhenUsed/>
    <w:rsid w:val="00C20E4A"/>
    <w:rPr>
      <w:sz w:val="16"/>
      <w:szCs w:val="16"/>
    </w:rPr>
  </w:style>
  <w:style w:type="paragraph" w:styleId="CommentText">
    <w:name w:val="annotation text"/>
    <w:basedOn w:val="Normal"/>
    <w:link w:val="CommentTextChar"/>
    <w:uiPriority w:val="99"/>
    <w:semiHidden/>
    <w:unhideWhenUsed/>
    <w:rsid w:val="00C20E4A"/>
    <w:rPr>
      <w:sz w:val="20"/>
      <w:szCs w:val="20"/>
    </w:rPr>
  </w:style>
  <w:style w:type="character" w:customStyle="1" w:styleId="CommentTextChar">
    <w:name w:val="Comment Text Char"/>
    <w:basedOn w:val="DefaultParagraphFont"/>
    <w:link w:val="CommentText"/>
    <w:uiPriority w:val="99"/>
    <w:semiHidden/>
    <w:rsid w:val="00C20E4A"/>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20E4A"/>
    <w:rPr>
      <w:b/>
      <w:bCs/>
    </w:rPr>
  </w:style>
  <w:style w:type="character" w:customStyle="1" w:styleId="CommentSubjectChar">
    <w:name w:val="Comment Subject Char"/>
    <w:basedOn w:val="CommentTextChar"/>
    <w:link w:val="CommentSubject"/>
    <w:uiPriority w:val="99"/>
    <w:semiHidden/>
    <w:rsid w:val="00C20E4A"/>
    <w:rPr>
      <w:rFonts w:eastAsia="Times New Roman" w:cs="Times New Roman"/>
      <w:b/>
      <w:bCs/>
      <w:sz w:val="20"/>
      <w:szCs w:val="20"/>
      <w:lang w:eastAsia="lv-LV"/>
    </w:rPr>
  </w:style>
  <w:style w:type="paragraph" w:styleId="PlainText">
    <w:name w:val="Plain Text"/>
    <w:basedOn w:val="Normal"/>
    <w:link w:val="PlainTextChar"/>
    <w:uiPriority w:val="99"/>
    <w:unhideWhenUsed/>
    <w:rsid w:val="00EA6348"/>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EA6348"/>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72537">
      <w:bodyDiv w:val="1"/>
      <w:marLeft w:val="0"/>
      <w:marRight w:val="0"/>
      <w:marTop w:val="0"/>
      <w:marBottom w:val="0"/>
      <w:divBdr>
        <w:top w:val="none" w:sz="0" w:space="0" w:color="auto"/>
        <w:left w:val="none" w:sz="0" w:space="0" w:color="auto"/>
        <w:bottom w:val="none" w:sz="0" w:space="0" w:color="auto"/>
        <w:right w:val="none" w:sz="0" w:space="0" w:color="auto"/>
      </w:divBdr>
    </w:div>
    <w:div w:id="365563491">
      <w:bodyDiv w:val="1"/>
      <w:marLeft w:val="0"/>
      <w:marRight w:val="0"/>
      <w:marTop w:val="0"/>
      <w:marBottom w:val="0"/>
      <w:divBdr>
        <w:top w:val="none" w:sz="0" w:space="0" w:color="auto"/>
        <w:left w:val="none" w:sz="0" w:space="0" w:color="auto"/>
        <w:bottom w:val="none" w:sz="0" w:space="0" w:color="auto"/>
        <w:right w:val="none" w:sz="0" w:space="0" w:color="auto"/>
      </w:divBdr>
    </w:div>
    <w:div w:id="391926164">
      <w:bodyDiv w:val="1"/>
      <w:marLeft w:val="0"/>
      <w:marRight w:val="0"/>
      <w:marTop w:val="0"/>
      <w:marBottom w:val="0"/>
      <w:divBdr>
        <w:top w:val="none" w:sz="0" w:space="0" w:color="auto"/>
        <w:left w:val="none" w:sz="0" w:space="0" w:color="auto"/>
        <w:bottom w:val="none" w:sz="0" w:space="0" w:color="auto"/>
        <w:right w:val="none" w:sz="0" w:space="0" w:color="auto"/>
      </w:divBdr>
    </w:div>
    <w:div w:id="492531936">
      <w:bodyDiv w:val="1"/>
      <w:marLeft w:val="0"/>
      <w:marRight w:val="0"/>
      <w:marTop w:val="0"/>
      <w:marBottom w:val="0"/>
      <w:divBdr>
        <w:top w:val="none" w:sz="0" w:space="0" w:color="auto"/>
        <w:left w:val="none" w:sz="0" w:space="0" w:color="auto"/>
        <w:bottom w:val="none" w:sz="0" w:space="0" w:color="auto"/>
        <w:right w:val="none" w:sz="0" w:space="0" w:color="auto"/>
      </w:divBdr>
    </w:div>
    <w:div w:id="514342938">
      <w:bodyDiv w:val="1"/>
      <w:marLeft w:val="0"/>
      <w:marRight w:val="0"/>
      <w:marTop w:val="0"/>
      <w:marBottom w:val="0"/>
      <w:divBdr>
        <w:top w:val="none" w:sz="0" w:space="0" w:color="auto"/>
        <w:left w:val="none" w:sz="0" w:space="0" w:color="auto"/>
        <w:bottom w:val="none" w:sz="0" w:space="0" w:color="auto"/>
        <w:right w:val="none" w:sz="0" w:space="0" w:color="auto"/>
      </w:divBdr>
    </w:div>
    <w:div w:id="781191266">
      <w:bodyDiv w:val="1"/>
      <w:marLeft w:val="0"/>
      <w:marRight w:val="0"/>
      <w:marTop w:val="0"/>
      <w:marBottom w:val="0"/>
      <w:divBdr>
        <w:top w:val="none" w:sz="0" w:space="0" w:color="auto"/>
        <w:left w:val="none" w:sz="0" w:space="0" w:color="auto"/>
        <w:bottom w:val="none" w:sz="0" w:space="0" w:color="auto"/>
        <w:right w:val="none" w:sz="0" w:space="0" w:color="auto"/>
      </w:divBdr>
    </w:div>
    <w:div w:id="790129303">
      <w:bodyDiv w:val="1"/>
      <w:marLeft w:val="0"/>
      <w:marRight w:val="0"/>
      <w:marTop w:val="0"/>
      <w:marBottom w:val="0"/>
      <w:divBdr>
        <w:top w:val="none" w:sz="0" w:space="0" w:color="auto"/>
        <w:left w:val="none" w:sz="0" w:space="0" w:color="auto"/>
        <w:bottom w:val="none" w:sz="0" w:space="0" w:color="auto"/>
        <w:right w:val="none" w:sz="0" w:space="0" w:color="auto"/>
      </w:divBdr>
    </w:div>
    <w:div w:id="894507342">
      <w:bodyDiv w:val="1"/>
      <w:marLeft w:val="0"/>
      <w:marRight w:val="0"/>
      <w:marTop w:val="0"/>
      <w:marBottom w:val="0"/>
      <w:divBdr>
        <w:top w:val="none" w:sz="0" w:space="0" w:color="auto"/>
        <w:left w:val="none" w:sz="0" w:space="0" w:color="auto"/>
        <w:bottom w:val="none" w:sz="0" w:space="0" w:color="auto"/>
        <w:right w:val="none" w:sz="0" w:space="0" w:color="auto"/>
      </w:divBdr>
    </w:div>
    <w:div w:id="1051147225">
      <w:bodyDiv w:val="1"/>
      <w:marLeft w:val="0"/>
      <w:marRight w:val="0"/>
      <w:marTop w:val="0"/>
      <w:marBottom w:val="0"/>
      <w:divBdr>
        <w:top w:val="none" w:sz="0" w:space="0" w:color="auto"/>
        <w:left w:val="none" w:sz="0" w:space="0" w:color="auto"/>
        <w:bottom w:val="none" w:sz="0" w:space="0" w:color="auto"/>
        <w:right w:val="none" w:sz="0" w:space="0" w:color="auto"/>
      </w:divBdr>
    </w:div>
    <w:div w:id="15808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83AA1-78CF-4925-80CC-0681F88E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1742</TotalTime>
  <Pages>15</Pages>
  <Words>15829</Words>
  <Characters>9023</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Izziņa</vt:lpstr>
    </vt:vector>
  </TitlesOfParts>
  <Company>Ekonomikas ministrija</Company>
  <LinksUpToDate>false</LinksUpToDate>
  <CharactersWithSpaces>24803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dc:title>
  <dc:subject>Izziņa par atzinumos sniegtajiem iebildumiem un priekšlikumiem</dc:subject>
  <dc:creator>Evelīna Matisone</dc:creator>
  <cp:keywords/>
  <dc:description>Evelina.Matisone@em.gov.lv_x000d_
67013241</dc:description>
  <cp:lastModifiedBy>Evita Valgača</cp:lastModifiedBy>
  <cp:revision>8</cp:revision>
  <dcterms:created xsi:type="dcterms:W3CDTF">2020-06-09T04:47:00Z</dcterms:created>
  <dcterms:modified xsi:type="dcterms:W3CDTF">2020-07-07T07:16:00Z</dcterms:modified>
</cp:coreProperties>
</file>