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4EC3E" w14:textId="77777777" w:rsidR="00F01D33" w:rsidRPr="00F01D33" w:rsidRDefault="00F01D33" w:rsidP="00F01D33">
      <w:pPr>
        <w:ind w:firstLine="720"/>
        <w:jc w:val="right"/>
        <w:rPr>
          <w:rFonts w:eastAsia="Times New Roman" w:cs="Times New Roman"/>
          <w:sz w:val="28"/>
          <w:szCs w:val="28"/>
          <w:lang w:eastAsia="lv-LV"/>
        </w:rPr>
      </w:pPr>
    </w:p>
    <w:p w14:paraId="12C7DDF8" w14:textId="77777777" w:rsidR="00F01D33" w:rsidRPr="00F01D33" w:rsidRDefault="00F01D33" w:rsidP="00F01D33">
      <w:pPr>
        <w:ind w:firstLine="720"/>
        <w:jc w:val="center"/>
        <w:rPr>
          <w:rFonts w:eastAsia="Times New Roman" w:cs="Times New Roman"/>
          <w:b/>
          <w:bCs/>
          <w:sz w:val="28"/>
          <w:szCs w:val="28"/>
          <w:lang w:eastAsia="lv-LV"/>
        </w:rPr>
      </w:pPr>
      <w:r w:rsidRPr="00F01D33">
        <w:rPr>
          <w:rFonts w:eastAsia="Times New Roman" w:cs="Times New Roman"/>
          <w:b/>
          <w:bCs/>
          <w:sz w:val="28"/>
          <w:szCs w:val="28"/>
          <w:lang w:eastAsia="lv-LV"/>
        </w:rPr>
        <w:t>Izziņa par atzinumos sniegtajiem iebildumiem</w:t>
      </w:r>
    </w:p>
    <w:p w14:paraId="189B2599" w14:textId="77777777" w:rsidR="00F01D33" w:rsidRPr="00F01D33" w:rsidRDefault="00F01D33" w:rsidP="00F01D33">
      <w:pPr>
        <w:ind w:firstLine="720"/>
        <w:jc w:val="both"/>
        <w:rPr>
          <w:rFonts w:eastAsia="Times New Roman" w:cs="Times New Roman"/>
          <w:szCs w:val="24"/>
          <w:lang w:eastAsia="lv-LV"/>
        </w:rPr>
      </w:pPr>
    </w:p>
    <w:tbl>
      <w:tblPr>
        <w:tblW w:w="0" w:type="auto"/>
        <w:jc w:val="center"/>
        <w:tblLook w:val="00A0" w:firstRow="1" w:lastRow="0" w:firstColumn="1" w:lastColumn="0" w:noHBand="0" w:noVBand="0"/>
      </w:tblPr>
      <w:tblGrid>
        <w:gridCol w:w="10188"/>
      </w:tblGrid>
      <w:tr w:rsidR="00F01D33" w:rsidRPr="00F01D33" w14:paraId="7ECCF9D0" w14:textId="77777777" w:rsidTr="00A25FD0">
        <w:trPr>
          <w:jc w:val="center"/>
        </w:trPr>
        <w:tc>
          <w:tcPr>
            <w:tcW w:w="10188" w:type="dxa"/>
            <w:tcBorders>
              <w:bottom w:val="single" w:sz="6" w:space="0" w:color="000000"/>
            </w:tcBorders>
          </w:tcPr>
          <w:p w14:paraId="12FE2265" w14:textId="77777777" w:rsidR="00E46D0D" w:rsidRPr="00E46D0D" w:rsidRDefault="00E46D0D" w:rsidP="00E46D0D">
            <w:pPr>
              <w:jc w:val="center"/>
              <w:rPr>
                <w:rFonts w:eastAsia="Times New Roman" w:cs="Times New Roman"/>
                <w:b/>
                <w:bCs/>
                <w:szCs w:val="24"/>
                <w:lang w:eastAsia="lv-LV"/>
              </w:rPr>
            </w:pPr>
            <w:r w:rsidRPr="00E46D0D">
              <w:rPr>
                <w:rFonts w:eastAsia="Times New Roman" w:cs="Times New Roman"/>
                <w:b/>
                <w:bCs/>
                <w:szCs w:val="24"/>
                <w:lang w:eastAsia="lv-LV"/>
              </w:rPr>
              <w:t xml:space="preserve">Grozījumi Ministru kabineta </w:t>
            </w:r>
            <w:r w:rsidRPr="00E46D0D">
              <w:rPr>
                <w:rFonts w:eastAsia="Times New Roman" w:cs="Times New Roman"/>
                <w:b/>
                <w:bCs/>
                <w:szCs w:val="24"/>
                <w:shd w:val="clear" w:color="auto" w:fill="FFFFFF"/>
                <w:lang w:eastAsia="lv-LV"/>
              </w:rPr>
              <w:t xml:space="preserve">2017.gada 7.februāra </w:t>
            </w:r>
            <w:r w:rsidRPr="00E46D0D">
              <w:rPr>
                <w:rFonts w:eastAsia="Times New Roman" w:cs="Times New Roman"/>
                <w:b/>
                <w:bCs/>
                <w:szCs w:val="24"/>
                <w:lang w:eastAsia="lv-LV"/>
              </w:rPr>
              <w:t xml:space="preserve">noteikumos Nr.75 </w:t>
            </w:r>
          </w:p>
          <w:p w14:paraId="3A7A3EEE" w14:textId="77777777" w:rsidR="00F01D33" w:rsidRPr="00F01D33" w:rsidRDefault="00E46D0D" w:rsidP="00E46D0D">
            <w:pPr>
              <w:jc w:val="center"/>
              <w:rPr>
                <w:rFonts w:eastAsia="Times New Roman" w:cs="Times New Roman"/>
                <w:szCs w:val="24"/>
                <w:lang w:eastAsia="lv-LV"/>
              </w:rPr>
            </w:pPr>
            <w:r w:rsidRPr="00E46D0D">
              <w:rPr>
                <w:rFonts w:eastAsia="Times New Roman" w:cs="Times New Roman"/>
                <w:b/>
                <w:bCs/>
                <w:szCs w:val="24"/>
                <w:lang w:eastAsia="lv-LV"/>
              </w:rPr>
              <w:t>“</w:t>
            </w:r>
            <w:r w:rsidRPr="00E46D0D">
              <w:rPr>
                <w:rFonts w:eastAsia="Times New Roman" w:cs="Times New Roman"/>
                <w:b/>
                <w:szCs w:val="24"/>
                <w:shd w:val="clear" w:color="auto" w:fill="FFFFFF"/>
                <w:lang w:eastAsia="lv-LV"/>
              </w:rPr>
              <w:t>Zvērinātu revidentu un zvērinātu revidentu komercsabiedrību darba organizācijas noteikumi</w:t>
            </w:r>
            <w:r w:rsidRPr="00E46D0D">
              <w:rPr>
                <w:rFonts w:eastAsia="Times New Roman" w:cs="Times New Roman"/>
                <w:b/>
                <w:bCs/>
                <w:szCs w:val="24"/>
                <w:lang w:eastAsia="lv-LV"/>
              </w:rPr>
              <w:t>”</w:t>
            </w:r>
            <w:r w:rsidRPr="00E46D0D">
              <w:rPr>
                <w:rFonts w:eastAsia="Times New Roman" w:cs="Times New Roman"/>
                <w:b/>
                <w:bCs/>
                <w:sz w:val="28"/>
                <w:szCs w:val="28"/>
                <w:lang w:eastAsia="lv-LV"/>
              </w:rPr>
              <w:t xml:space="preserve"> </w:t>
            </w:r>
          </w:p>
        </w:tc>
      </w:tr>
    </w:tbl>
    <w:p w14:paraId="18989A19" w14:textId="77777777" w:rsidR="00F01D33" w:rsidRPr="00F01D33" w:rsidRDefault="00F01D33" w:rsidP="00F01D33">
      <w:pPr>
        <w:ind w:firstLine="1080"/>
        <w:jc w:val="center"/>
        <w:rPr>
          <w:rFonts w:eastAsia="Times New Roman" w:cs="Times New Roman"/>
          <w:szCs w:val="24"/>
          <w:lang w:eastAsia="lv-LV"/>
        </w:rPr>
      </w:pPr>
      <w:r w:rsidRPr="00F01D33">
        <w:rPr>
          <w:rFonts w:eastAsia="Times New Roman" w:cs="Times New Roman"/>
          <w:szCs w:val="24"/>
          <w:lang w:eastAsia="lv-LV"/>
        </w:rPr>
        <w:t>(dokumenta veids un nosaukums)</w:t>
      </w:r>
    </w:p>
    <w:p w14:paraId="315C7C89" w14:textId="77777777" w:rsidR="00F01D33" w:rsidRDefault="00F01D33" w:rsidP="00F01D33">
      <w:pPr>
        <w:ind w:firstLine="720"/>
        <w:jc w:val="both"/>
        <w:rPr>
          <w:rFonts w:eastAsia="Times New Roman" w:cs="Times New Roman"/>
          <w:szCs w:val="24"/>
          <w:lang w:eastAsia="lv-LV"/>
        </w:rPr>
      </w:pPr>
    </w:p>
    <w:p w14:paraId="44226A3D" w14:textId="77777777" w:rsidR="001E1353" w:rsidRDefault="001E1353" w:rsidP="00F01D33">
      <w:pPr>
        <w:ind w:firstLine="720"/>
        <w:jc w:val="both"/>
        <w:rPr>
          <w:rFonts w:eastAsia="Times New Roman" w:cs="Times New Roman"/>
          <w:szCs w:val="24"/>
          <w:lang w:eastAsia="lv-LV"/>
        </w:rPr>
      </w:pPr>
    </w:p>
    <w:p w14:paraId="77527129" w14:textId="77777777" w:rsidR="001E1353" w:rsidRPr="00F01D33" w:rsidRDefault="001E1353" w:rsidP="001E1353">
      <w:pPr>
        <w:jc w:val="center"/>
        <w:rPr>
          <w:rFonts w:eastAsia="Times New Roman" w:cs="Times New Roman"/>
          <w:b/>
          <w:szCs w:val="24"/>
          <w:lang w:eastAsia="lv-LV"/>
        </w:rPr>
      </w:pPr>
      <w:r w:rsidRPr="00F01D33">
        <w:rPr>
          <w:rFonts w:eastAsia="Times New Roman" w:cs="Times New Roman"/>
          <w:b/>
          <w:szCs w:val="24"/>
          <w:lang w:eastAsia="lv-LV"/>
        </w:rPr>
        <w:t>I. Jautājumi, par kuriem saskaņošanā vienošanās nav panākta</w:t>
      </w:r>
    </w:p>
    <w:p w14:paraId="30CC2B48" w14:textId="77777777" w:rsidR="001E1353" w:rsidRPr="00F01D33" w:rsidRDefault="001E1353" w:rsidP="001E1353">
      <w:pPr>
        <w:ind w:firstLine="720"/>
        <w:jc w:val="both"/>
        <w:rPr>
          <w:rFonts w:eastAsia="Times New Roman" w:cs="Times New Roman"/>
          <w:szCs w:val="24"/>
          <w:lang w:eastAsia="lv-LV"/>
        </w:rPr>
      </w:pPr>
    </w:p>
    <w:tbl>
      <w:tblPr>
        <w:tblW w:w="15052"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5"/>
        <w:gridCol w:w="2919"/>
        <w:gridCol w:w="3460"/>
        <w:gridCol w:w="2693"/>
        <w:gridCol w:w="1817"/>
        <w:gridCol w:w="3428"/>
      </w:tblGrid>
      <w:tr w:rsidR="001E1353" w:rsidRPr="00F01D33" w14:paraId="3D166853" w14:textId="77777777" w:rsidTr="001F493D">
        <w:tc>
          <w:tcPr>
            <w:tcW w:w="735" w:type="dxa"/>
            <w:tcBorders>
              <w:top w:val="single" w:sz="6" w:space="0" w:color="000000"/>
              <w:left w:val="single" w:sz="6" w:space="0" w:color="000000"/>
              <w:bottom w:val="single" w:sz="6" w:space="0" w:color="000000"/>
              <w:right w:val="single" w:sz="6" w:space="0" w:color="000000"/>
            </w:tcBorders>
            <w:vAlign w:val="center"/>
          </w:tcPr>
          <w:p w14:paraId="23A52686" w14:textId="77777777" w:rsidR="001E1353" w:rsidRPr="00F01D33" w:rsidRDefault="001E1353" w:rsidP="001F493D">
            <w:pPr>
              <w:jc w:val="center"/>
              <w:rPr>
                <w:rFonts w:eastAsia="Times New Roman" w:cs="Times New Roman"/>
                <w:szCs w:val="24"/>
                <w:lang w:eastAsia="lv-LV"/>
              </w:rPr>
            </w:pPr>
            <w:r w:rsidRPr="00F01D33">
              <w:rPr>
                <w:rFonts w:eastAsia="Times New Roman" w:cs="Times New Roman"/>
                <w:szCs w:val="24"/>
                <w:lang w:eastAsia="lv-LV"/>
              </w:rPr>
              <w:t>Nr. p.k.</w:t>
            </w:r>
          </w:p>
        </w:tc>
        <w:tc>
          <w:tcPr>
            <w:tcW w:w="2919" w:type="dxa"/>
            <w:tcBorders>
              <w:top w:val="single" w:sz="6" w:space="0" w:color="000000"/>
              <w:left w:val="single" w:sz="6" w:space="0" w:color="000000"/>
              <w:bottom w:val="single" w:sz="6" w:space="0" w:color="000000"/>
              <w:right w:val="single" w:sz="6" w:space="0" w:color="000000"/>
            </w:tcBorders>
            <w:vAlign w:val="center"/>
          </w:tcPr>
          <w:p w14:paraId="11C3B375" w14:textId="77777777" w:rsidR="001E1353" w:rsidRPr="00F01D33" w:rsidRDefault="001E1353" w:rsidP="001F493D">
            <w:pPr>
              <w:ind w:firstLine="12"/>
              <w:jc w:val="center"/>
              <w:rPr>
                <w:rFonts w:eastAsia="Times New Roman" w:cs="Times New Roman"/>
                <w:szCs w:val="24"/>
                <w:lang w:eastAsia="lv-LV"/>
              </w:rPr>
            </w:pPr>
            <w:r w:rsidRPr="00F01D33">
              <w:rPr>
                <w:rFonts w:eastAsia="Times New Roman" w:cs="Times New Roman"/>
                <w:szCs w:val="24"/>
                <w:lang w:eastAsia="lv-LV"/>
              </w:rPr>
              <w:t>Saskaņošanai nosūtītā projekta redakcija (konkrēta punkta (panta) redakcija)</w:t>
            </w:r>
          </w:p>
        </w:tc>
        <w:tc>
          <w:tcPr>
            <w:tcW w:w="3460" w:type="dxa"/>
            <w:tcBorders>
              <w:top w:val="single" w:sz="6" w:space="0" w:color="000000"/>
              <w:left w:val="single" w:sz="6" w:space="0" w:color="000000"/>
              <w:bottom w:val="single" w:sz="6" w:space="0" w:color="000000"/>
              <w:right w:val="single" w:sz="6" w:space="0" w:color="000000"/>
            </w:tcBorders>
            <w:vAlign w:val="center"/>
          </w:tcPr>
          <w:p w14:paraId="1BC83BA4" w14:textId="77777777" w:rsidR="001E1353" w:rsidRPr="00F01D33" w:rsidRDefault="001E1353" w:rsidP="001F493D">
            <w:pPr>
              <w:ind w:right="3"/>
              <w:jc w:val="center"/>
              <w:rPr>
                <w:rFonts w:eastAsia="Times New Roman" w:cs="Times New Roman"/>
                <w:szCs w:val="24"/>
                <w:lang w:eastAsia="lv-LV"/>
              </w:rPr>
            </w:pPr>
            <w:r w:rsidRPr="00F01D33">
              <w:rPr>
                <w:rFonts w:eastAsia="Times New Roman" w:cs="Times New Roman"/>
                <w:szCs w:val="24"/>
                <w:lang w:eastAsia="lv-LV"/>
              </w:rPr>
              <w:t>Atzinumā norādītais ministrijas (citas institūcijas) iebildums, kā arī saskaņošanā papildus izteiktais iebildums par projekta konkrēto punktu (pantu)</w:t>
            </w:r>
          </w:p>
        </w:tc>
        <w:tc>
          <w:tcPr>
            <w:tcW w:w="2693" w:type="dxa"/>
            <w:tcBorders>
              <w:top w:val="single" w:sz="6" w:space="0" w:color="000000"/>
              <w:left w:val="single" w:sz="6" w:space="0" w:color="000000"/>
              <w:bottom w:val="single" w:sz="6" w:space="0" w:color="000000"/>
              <w:right w:val="single" w:sz="6" w:space="0" w:color="000000"/>
            </w:tcBorders>
            <w:vAlign w:val="center"/>
          </w:tcPr>
          <w:p w14:paraId="6BA4B587" w14:textId="77777777" w:rsidR="001E1353" w:rsidRPr="00F01D33" w:rsidRDefault="001E1353" w:rsidP="001F493D">
            <w:pPr>
              <w:ind w:firstLine="21"/>
              <w:jc w:val="center"/>
              <w:rPr>
                <w:rFonts w:eastAsia="Times New Roman" w:cs="Times New Roman"/>
                <w:szCs w:val="24"/>
                <w:lang w:eastAsia="lv-LV"/>
              </w:rPr>
            </w:pPr>
            <w:r w:rsidRPr="00F01D33">
              <w:rPr>
                <w:rFonts w:eastAsia="Times New Roman" w:cs="Times New Roman"/>
                <w:szCs w:val="24"/>
                <w:lang w:eastAsia="lv-LV"/>
              </w:rPr>
              <w:t>Atbildīgās ministrijas pamatojums iebilduma noraidījumam</w:t>
            </w:r>
          </w:p>
        </w:tc>
        <w:tc>
          <w:tcPr>
            <w:tcW w:w="1817" w:type="dxa"/>
            <w:tcBorders>
              <w:top w:val="single" w:sz="4" w:space="0" w:color="auto"/>
              <w:left w:val="single" w:sz="4" w:space="0" w:color="auto"/>
              <w:bottom w:val="single" w:sz="4" w:space="0" w:color="auto"/>
              <w:right w:val="single" w:sz="4" w:space="0" w:color="auto"/>
            </w:tcBorders>
            <w:vAlign w:val="center"/>
          </w:tcPr>
          <w:p w14:paraId="28D4E9AA" w14:textId="77777777" w:rsidR="001E1353" w:rsidRPr="00F01D33" w:rsidRDefault="001E1353" w:rsidP="001F493D">
            <w:pPr>
              <w:jc w:val="center"/>
              <w:rPr>
                <w:rFonts w:eastAsia="Times New Roman" w:cs="Times New Roman"/>
                <w:szCs w:val="24"/>
                <w:lang w:eastAsia="lv-LV"/>
              </w:rPr>
            </w:pPr>
            <w:r w:rsidRPr="00F01D33">
              <w:rPr>
                <w:rFonts w:eastAsia="Times New Roman" w:cs="Times New Roman"/>
                <w:szCs w:val="24"/>
                <w:lang w:eastAsia="lv-LV"/>
              </w:rPr>
              <w:t>Atzinuma sniedzēja uzturētais iebildums, ja tas atšķiras no atzinumā norādītā iebilduma pamatojuma</w:t>
            </w:r>
          </w:p>
        </w:tc>
        <w:tc>
          <w:tcPr>
            <w:tcW w:w="3428" w:type="dxa"/>
            <w:tcBorders>
              <w:top w:val="single" w:sz="4" w:space="0" w:color="auto"/>
              <w:left w:val="single" w:sz="4" w:space="0" w:color="auto"/>
              <w:bottom w:val="single" w:sz="4" w:space="0" w:color="auto"/>
            </w:tcBorders>
            <w:vAlign w:val="center"/>
          </w:tcPr>
          <w:p w14:paraId="0B14EEB6" w14:textId="77777777" w:rsidR="001E1353" w:rsidRPr="00F01D33" w:rsidRDefault="001E1353" w:rsidP="001F493D">
            <w:pPr>
              <w:jc w:val="center"/>
              <w:rPr>
                <w:rFonts w:eastAsia="Times New Roman" w:cs="Times New Roman"/>
                <w:szCs w:val="24"/>
                <w:lang w:eastAsia="lv-LV"/>
              </w:rPr>
            </w:pPr>
            <w:r w:rsidRPr="00F01D33">
              <w:rPr>
                <w:rFonts w:eastAsia="Times New Roman" w:cs="Times New Roman"/>
                <w:szCs w:val="24"/>
                <w:lang w:eastAsia="lv-LV"/>
              </w:rPr>
              <w:t>Projekta attiecīgā punkta (panta) galīgā redakcija</w:t>
            </w:r>
          </w:p>
        </w:tc>
      </w:tr>
      <w:tr w:rsidR="001E1353" w:rsidRPr="00F01D33" w14:paraId="7C46CE55" w14:textId="77777777" w:rsidTr="001F493D">
        <w:tc>
          <w:tcPr>
            <w:tcW w:w="735" w:type="dxa"/>
            <w:tcBorders>
              <w:top w:val="single" w:sz="6" w:space="0" w:color="000000"/>
              <w:left w:val="single" w:sz="6" w:space="0" w:color="000000"/>
              <w:bottom w:val="single" w:sz="6" w:space="0" w:color="000000"/>
              <w:right w:val="single" w:sz="6" w:space="0" w:color="000000"/>
            </w:tcBorders>
          </w:tcPr>
          <w:p w14:paraId="1FAD1870" w14:textId="77777777" w:rsidR="001E1353" w:rsidRPr="00F01D33" w:rsidRDefault="001E1353" w:rsidP="001F493D">
            <w:pPr>
              <w:jc w:val="center"/>
              <w:rPr>
                <w:rFonts w:eastAsia="Times New Roman" w:cs="Times New Roman"/>
                <w:sz w:val="20"/>
                <w:szCs w:val="20"/>
                <w:lang w:eastAsia="lv-LV"/>
              </w:rPr>
            </w:pPr>
            <w:r w:rsidRPr="00F01D33">
              <w:rPr>
                <w:rFonts w:eastAsia="Times New Roman" w:cs="Times New Roman"/>
                <w:sz w:val="20"/>
                <w:szCs w:val="20"/>
                <w:lang w:eastAsia="lv-LV"/>
              </w:rPr>
              <w:t>1</w:t>
            </w:r>
          </w:p>
        </w:tc>
        <w:tc>
          <w:tcPr>
            <w:tcW w:w="2919" w:type="dxa"/>
            <w:tcBorders>
              <w:top w:val="single" w:sz="6" w:space="0" w:color="000000"/>
              <w:left w:val="single" w:sz="6" w:space="0" w:color="000000"/>
              <w:bottom w:val="single" w:sz="6" w:space="0" w:color="000000"/>
              <w:right w:val="single" w:sz="6" w:space="0" w:color="000000"/>
            </w:tcBorders>
          </w:tcPr>
          <w:p w14:paraId="4E8F43D3" w14:textId="77777777" w:rsidR="001E1353" w:rsidRPr="00F01D33" w:rsidRDefault="001E1353" w:rsidP="001F493D">
            <w:pPr>
              <w:ind w:firstLine="720"/>
              <w:jc w:val="center"/>
              <w:rPr>
                <w:rFonts w:eastAsia="Times New Roman" w:cs="Times New Roman"/>
                <w:sz w:val="20"/>
                <w:szCs w:val="20"/>
                <w:lang w:eastAsia="lv-LV"/>
              </w:rPr>
            </w:pPr>
            <w:r w:rsidRPr="00F01D33">
              <w:rPr>
                <w:rFonts w:eastAsia="Times New Roman" w:cs="Times New Roman"/>
                <w:sz w:val="20"/>
                <w:szCs w:val="20"/>
                <w:lang w:eastAsia="lv-LV"/>
              </w:rPr>
              <w:t>2</w:t>
            </w:r>
          </w:p>
        </w:tc>
        <w:tc>
          <w:tcPr>
            <w:tcW w:w="3460" w:type="dxa"/>
            <w:tcBorders>
              <w:top w:val="single" w:sz="6" w:space="0" w:color="000000"/>
              <w:left w:val="single" w:sz="6" w:space="0" w:color="000000"/>
              <w:bottom w:val="single" w:sz="6" w:space="0" w:color="000000"/>
              <w:right w:val="single" w:sz="6" w:space="0" w:color="000000"/>
            </w:tcBorders>
          </w:tcPr>
          <w:p w14:paraId="6929C5E6" w14:textId="77777777" w:rsidR="001E1353" w:rsidRPr="00F01D33" w:rsidRDefault="001E1353" w:rsidP="001F493D">
            <w:pPr>
              <w:ind w:firstLine="720"/>
              <w:jc w:val="center"/>
              <w:rPr>
                <w:rFonts w:eastAsia="Times New Roman" w:cs="Times New Roman"/>
                <w:sz w:val="20"/>
                <w:szCs w:val="20"/>
                <w:lang w:eastAsia="lv-LV"/>
              </w:rPr>
            </w:pPr>
            <w:r w:rsidRPr="00F01D33">
              <w:rPr>
                <w:rFonts w:eastAsia="Times New Roman" w:cs="Times New Roman"/>
                <w:sz w:val="20"/>
                <w:szCs w:val="20"/>
                <w:lang w:eastAsia="lv-LV"/>
              </w:rPr>
              <w:t>3</w:t>
            </w:r>
          </w:p>
        </w:tc>
        <w:tc>
          <w:tcPr>
            <w:tcW w:w="2693" w:type="dxa"/>
            <w:tcBorders>
              <w:top w:val="single" w:sz="6" w:space="0" w:color="000000"/>
              <w:left w:val="single" w:sz="6" w:space="0" w:color="000000"/>
              <w:bottom w:val="single" w:sz="6" w:space="0" w:color="000000"/>
              <w:right w:val="single" w:sz="6" w:space="0" w:color="000000"/>
            </w:tcBorders>
          </w:tcPr>
          <w:p w14:paraId="0299F701" w14:textId="77777777" w:rsidR="001E1353" w:rsidRPr="00F01D33" w:rsidRDefault="001E1353" w:rsidP="001F493D">
            <w:pPr>
              <w:ind w:firstLine="720"/>
              <w:jc w:val="center"/>
              <w:rPr>
                <w:rFonts w:eastAsia="Times New Roman" w:cs="Times New Roman"/>
                <w:sz w:val="20"/>
                <w:szCs w:val="20"/>
                <w:lang w:eastAsia="lv-LV"/>
              </w:rPr>
            </w:pPr>
            <w:r w:rsidRPr="00F01D33">
              <w:rPr>
                <w:rFonts w:eastAsia="Times New Roman" w:cs="Times New Roman"/>
                <w:sz w:val="20"/>
                <w:szCs w:val="20"/>
                <w:lang w:eastAsia="lv-LV"/>
              </w:rPr>
              <w:t>4</w:t>
            </w:r>
          </w:p>
        </w:tc>
        <w:tc>
          <w:tcPr>
            <w:tcW w:w="1817" w:type="dxa"/>
            <w:tcBorders>
              <w:top w:val="single" w:sz="4" w:space="0" w:color="auto"/>
              <w:left w:val="single" w:sz="4" w:space="0" w:color="auto"/>
              <w:bottom w:val="single" w:sz="4" w:space="0" w:color="auto"/>
              <w:right w:val="single" w:sz="4" w:space="0" w:color="auto"/>
            </w:tcBorders>
          </w:tcPr>
          <w:p w14:paraId="67A58ACC" w14:textId="77777777" w:rsidR="001E1353" w:rsidRPr="00F01D33" w:rsidRDefault="001E1353" w:rsidP="001F493D">
            <w:pPr>
              <w:jc w:val="center"/>
              <w:rPr>
                <w:rFonts w:eastAsia="Times New Roman" w:cs="Times New Roman"/>
                <w:sz w:val="20"/>
                <w:szCs w:val="20"/>
                <w:lang w:eastAsia="lv-LV"/>
              </w:rPr>
            </w:pPr>
            <w:r w:rsidRPr="00F01D33">
              <w:rPr>
                <w:rFonts w:eastAsia="Times New Roman" w:cs="Times New Roman"/>
                <w:sz w:val="20"/>
                <w:szCs w:val="20"/>
                <w:lang w:eastAsia="lv-LV"/>
              </w:rPr>
              <w:t>5</w:t>
            </w:r>
          </w:p>
        </w:tc>
        <w:tc>
          <w:tcPr>
            <w:tcW w:w="3428" w:type="dxa"/>
            <w:tcBorders>
              <w:top w:val="single" w:sz="4" w:space="0" w:color="auto"/>
              <w:left w:val="single" w:sz="4" w:space="0" w:color="auto"/>
              <w:bottom w:val="single" w:sz="4" w:space="0" w:color="auto"/>
            </w:tcBorders>
          </w:tcPr>
          <w:p w14:paraId="54CA9F1C" w14:textId="77777777" w:rsidR="001E1353" w:rsidRPr="00F01D33" w:rsidRDefault="001E1353" w:rsidP="001F493D">
            <w:pPr>
              <w:jc w:val="center"/>
              <w:rPr>
                <w:rFonts w:eastAsia="Times New Roman" w:cs="Times New Roman"/>
                <w:sz w:val="20"/>
                <w:szCs w:val="20"/>
                <w:lang w:eastAsia="lv-LV"/>
              </w:rPr>
            </w:pPr>
            <w:r w:rsidRPr="00F01D33">
              <w:rPr>
                <w:rFonts w:eastAsia="Times New Roman" w:cs="Times New Roman"/>
                <w:sz w:val="20"/>
                <w:szCs w:val="20"/>
                <w:lang w:eastAsia="lv-LV"/>
              </w:rPr>
              <w:t>6</w:t>
            </w:r>
          </w:p>
        </w:tc>
      </w:tr>
      <w:tr w:rsidR="001E1353" w:rsidRPr="00F01D33" w14:paraId="070003FF" w14:textId="77777777" w:rsidTr="001F493D">
        <w:tc>
          <w:tcPr>
            <w:tcW w:w="735" w:type="dxa"/>
            <w:tcBorders>
              <w:left w:val="single" w:sz="6" w:space="0" w:color="000000"/>
              <w:bottom w:val="single" w:sz="4" w:space="0" w:color="auto"/>
              <w:right w:val="single" w:sz="6" w:space="0" w:color="000000"/>
            </w:tcBorders>
          </w:tcPr>
          <w:p w14:paraId="436698ED" w14:textId="77777777" w:rsidR="001E1353" w:rsidRPr="00F01D33" w:rsidRDefault="001E1353" w:rsidP="001F493D">
            <w:pPr>
              <w:jc w:val="center"/>
              <w:rPr>
                <w:rFonts w:eastAsia="Times New Roman" w:cs="Times New Roman"/>
                <w:szCs w:val="24"/>
                <w:lang w:eastAsia="lv-LV"/>
              </w:rPr>
            </w:pPr>
          </w:p>
        </w:tc>
        <w:tc>
          <w:tcPr>
            <w:tcW w:w="2919" w:type="dxa"/>
            <w:tcBorders>
              <w:left w:val="single" w:sz="6" w:space="0" w:color="000000"/>
              <w:bottom w:val="single" w:sz="4" w:space="0" w:color="auto"/>
              <w:right w:val="single" w:sz="6" w:space="0" w:color="000000"/>
            </w:tcBorders>
          </w:tcPr>
          <w:p w14:paraId="5205944A" w14:textId="77777777" w:rsidR="001E1353" w:rsidRPr="00F01D33" w:rsidRDefault="001E1353" w:rsidP="001F493D">
            <w:pPr>
              <w:jc w:val="both"/>
              <w:rPr>
                <w:rFonts w:eastAsia="Times New Roman" w:cs="Times New Roman"/>
                <w:szCs w:val="24"/>
                <w:lang w:eastAsia="lv-LV"/>
              </w:rPr>
            </w:pPr>
          </w:p>
        </w:tc>
        <w:tc>
          <w:tcPr>
            <w:tcW w:w="3460" w:type="dxa"/>
            <w:tcBorders>
              <w:left w:val="single" w:sz="6" w:space="0" w:color="000000"/>
              <w:bottom w:val="single" w:sz="4" w:space="0" w:color="auto"/>
              <w:right w:val="single" w:sz="6" w:space="0" w:color="000000"/>
            </w:tcBorders>
          </w:tcPr>
          <w:p w14:paraId="3B16ACB5" w14:textId="77777777" w:rsidR="001E1353" w:rsidRPr="00F01D33" w:rsidRDefault="001E1353" w:rsidP="001F493D">
            <w:pPr>
              <w:spacing w:after="120"/>
              <w:jc w:val="both"/>
              <w:rPr>
                <w:rFonts w:eastAsia="Calibri" w:cs="Times New Roman"/>
                <w:b/>
                <w:szCs w:val="24"/>
                <w:u w:val="single"/>
              </w:rPr>
            </w:pPr>
          </w:p>
        </w:tc>
        <w:tc>
          <w:tcPr>
            <w:tcW w:w="2693" w:type="dxa"/>
            <w:tcBorders>
              <w:left w:val="single" w:sz="6" w:space="0" w:color="000000"/>
              <w:bottom w:val="single" w:sz="4" w:space="0" w:color="auto"/>
              <w:right w:val="single" w:sz="6" w:space="0" w:color="000000"/>
            </w:tcBorders>
          </w:tcPr>
          <w:p w14:paraId="6FEC5CB7" w14:textId="77777777" w:rsidR="001E1353" w:rsidRPr="00F01D33" w:rsidRDefault="001E1353" w:rsidP="001F493D">
            <w:pPr>
              <w:rPr>
                <w:rFonts w:eastAsia="Times New Roman" w:cs="Times New Roman"/>
                <w:b/>
                <w:szCs w:val="24"/>
                <w:lang w:eastAsia="lv-LV"/>
              </w:rPr>
            </w:pPr>
          </w:p>
        </w:tc>
        <w:tc>
          <w:tcPr>
            <w:tcW w:w="1817" w:type="dxa"/>
            <w:tcBorders>
              <w:top w:val="single" w:sz="4" w:space="0" w:color="auto"/>
              <w:left w:val="single" w:sz="4" w:space="0" w:color="auto"/>
              <w:bottom w:val="single" w:sz="4" w:space="0" w:color="auto"/>
              <w:right w:val="single" w:sz="4" w:space="0" w:color="auto"/>
            </w:tcBorders>
          </w:tcPr>
          <w:p w14:paraId="59ADC4D3" w14:textId="77777777" w:rsidR="001E1353" w:rsidRPr="00F01D33" w:rsidRDefault="001E1353" w:rsidP="001F493D">
            <w:pPr>
              <w:rPr>
                <w:rFonts w:eastAsia="Times New Roman" w:cs="Times New Roman"/>
                <w:szCs w:val="24"/>
                <w:lang w:eastAsia="lv-LV"/>
              </w:rPr>
            </w:pPr>
          </w:p>
        </w:tc>
        <w:tc>
          <w:tcPr>
            <w:tcW w:w="3428" w:type="dxa"/>
            <w:tcBorders>
              <w:top w:val="single" w:sz="4" w:space="0" w:color="auto"/>
              <w:left w:val="single" w:sz="4" w:space="0" w:color="auto"/>
              <w:bottom w:val="single" w:sz="4" w:space="0" w:color="auto"/>
            </w:tcBorders>
          </w:tcPr>
          <w:p w14:paraId="7A64C5AA" w14:textId="77777777" w:rsidR="001E1353" w:rsidRPr="00F01D33" w:rsidRDefault="001E1353" w:rsidP="001F493D">
            <w:pPr>
              <w:jc w:val="both"/>
              <w:rPr>
                <w:rFonts w:eastAsia="Times New Roman" w:cs="Times New Roman"/>
                <w:szCs w:val="24"/>
                <w:lang w:eastAsia="lv-LV"/>
              </w:rPr>
            </w:pPr>
          </w:p>
        </w:tc>
      </w:tr>
    </w:tbl>
    <w:p w14:paraId="26A5FD38" w14:textId="77777777" w:rsidR="001E1353" w:rsidRDefault="001E1353" w:rsidP="00F01D33">
      <w:pPr>
        <w:ind w:firstLine="720"/>
        <w:jc w:val="both"/>
        <w:rPr>
          <w:rFonts w:eastAsia="Times New Roman" w:cs="Times New Roman"/>
          <w:szCs w:val="24"/>
          <w:lang w:eastAsia="lv-LV"/>
        </w:rPr>
      </w:pPr>
    </w:p>
    <w:p w14:paraId="48F00DEF" w14:textId="77777777" w:rsidR="001E1353" w:rsidRPr="00F01D33" w:rsidRDefault="001E1353" w:rsidP="00F01D33">
      <w:pPr>
        <w:ind w:firstLine="720"/>
        <w:jc w:val="both"/>
        <w:rPr>
          <w:rFonts w:eastAsia="Times New Roman" w:cs="Times New Roman"/>
          <w:szCs w:val="24"/>
          <w:lang w:eastAsia="lv-LV"/>
        </w:rPr>
      </w:pPr>
    </w:p>
    <w:p w14:paraId="3C535354" w14:textId="77777777" w:rsidR="00F01D33" w:rsidRPr="00F01D33" w:rsidRDefault="00F01D33" w:rsidP="00F01D33">
      <w:pPr>
        <w:jc w:val="both"/>
        <w:rPr>
          <w:rFonts w:eastAsia="Times New Roman" w:cs="Times New Roman"/>
          <w:szCs w:val="24"/>
          <w:lang w:eastAsia="lv-LV"/>
        </w:rPr>
      </w:pPr>
    </w:p>
    <w:p w14:paraId="63B09E9F" w14:textId="77777777" w:rsidR="00F01D33" w:rsidRPr="00F01D33" w:rsidRDefault="00F01D33" w:rsidP="00F01D33">
      <w:pPr>
        <w:jc w:val="both"/>
        <w:rPr>
          <w:rFonts w:eastAsia="Times New Roman" w:cs="Times New Roman"/>
          <w:b/>
          <w:szCs w:val="24"/>
          <w:lang w:eastAsia="lv-LV"/>
        </w:rPr>
      </w:pPr>
      <w:r w:rsidRPr="00F01D33">
        <w:rPr>
          <w:rFonts w:eastAsia="Times New Roman" w:cs="Times New Roman"/>
          <w:b/>
          <w:szCs w:val="24"/>
          <w:lang w:eastAsia="lv-LV"/>
        </w:rPr>
        <w:t xml:space="preserve">Informācija par </w:t>
      </w:r>
      <w:proofErr w:type="spellStart"/>
      <w:r w:rsidRPr="00F01D33">
        <w:rPr>
          <w:rFonts w:eastAsia="Times New Roman" w:cs="Times New Roman"/>
          <w:b/>
          <w:szCs w:val="24"/>
          <w:lang w:eastAsia="lv-LV"/>
        </w:rPr>
        <w:t>starpministriju</w:t>
      </w:r>
      <w:proofErr w:type="spellEnd"/>
      <w:r w:rsidRPr="00F01D33">
        <w:rPr>
          <w:rFonts w:eastAsia="Times New Roman" w:cs="Times New Roman"/>
          <w:b/>
          <w:szCs w:val="24"/>
          <w:lang w:eastAsia="lv-LV"/>
        </w:rPr>
        <w:t xml:space="preserve"> (starpinstitūciju) sanāksmi vai elektronisko saskaņošanu</w:t>
      </w:r>
    </w:p>
    <w:p w14:paraId="09C22331" w14:textId="77777777" w:rsidR="00F01D33" w:rsidRPr="00F01D33" w:rsidRDefault="00F01D33" w:rsidP="00F01D33">
      <w:pPr>
        <w:jc w:val="both"/>
        <w:rPr>
          <w:rFonts w:eastAsia="Times New Roman" w:cs="Times New Roman"/>
          <w:b/>
          <w:szCs w:val="24"/>
          <w:lang w:eastAsia="lv-LV"/>
        </w:rPr>
      </w:pPr>
    </w:p>
    <w:tbl>
      <w:tblPr>
        <w:tblW w:w="12582" w:type="dxa"/>
        <w:tblLook w:val="00A0" w:firstRow="1" w:lastRow="0" w:firstColumn="1" w:lastColumn="0" w:noHBand="0" w:noVBand="0"/>
      </w:tblPr>
      <w:tblGrid>
        <w:gridCol w:w="6345"/>
        <w:gridCol w:w="6237"/>
      </w:tblGrid>
      <w:tr w:rsidR="00F01D33" w:rsidRPr="00F01D33" w14:paraId="343717DC" w14:textId="77777777" w:rsidTr="00A25FD0">
        <w:tc>
          <w:tcPr>
            <w:tcW w:w="6345" w:type="dxa"/>
          </w:tcPr>
          <w:p w14:paraId="77CCB1B7" w14:textId="77777777"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Datums</w:t>
            </w:r>
          </w:p>
        </w:tc>
        <w:tc>
          <w:tcPr>
            <w:tcW w:w="6237" w:type="dxa"/>
            <w:tcBorders>
              <w:bottom w:val="single" w:sz="4" w:space="0" w:color="auto"/>
            </w:tcBorders>
          </w:tcPr>
          <w:p w14:paraId="02CAAC0D" w14:textId="77777777" w:rsidR="00F01D33" w:rsidRPr="00F01D33" w:rsidRDefault="00492EDF" w:rsidP="00E46D0D">
            <w:pPr>
              <w:rPr>
                <w:rFonts w:eastAsia="Times New Roman" w:cs="Times New Roman"/>
                <w:szCs w:val="24"/>
                <w:lang w:eastAsia="lv-LV"/>
              </w:rPr>
            </w:pPr>
            <w:r>
              <w:rPr>
                <w:rFonts w:eastAsia="Times New Roman" w:cs="Times New Roman"/>
                <w:szCs w:val="24"/>
                <w:lang w:eastAsia="lv-LV"/>
              </w:rPr>
              <w:t>1</w:t>
            </w:r>
            <w:r w:rsidR="00E8415A">
              <w:rPr>
                <w:rFonts w:eastAsia="Times New Roman" w:cs="Times New Roman"/>
                <w:szCs w:val="24"/>
                <w:lang w:eastAsia="lv-LV"/>
              </w:rPr>
              <w:t>2</w:t>
            </w:r>
            <w:r>
              <w:rPr>
                <w:rFonts w:eastAsia="Times New Roman" w:cs="Times New Roman"/>
                <w:szCs w:val="24"/>
                <w:lang w:eastAsia="lv-LV"/>
              </w:rPr>
              <w:t>.</w:t>
            </w:r>
            <w:r w:rsidR="00E46D0D">
              <w:rPr>
                <w:rFonts w:eastAsia="Times New Roman" w:cs="Times New Roman"/>
                <w:szCs w:val="24"/>
                <w:lang w:eastAsia="lv-LV"/>
              </w:rPr>
              <w:t>06.2020</w:t>
            </w:r>
            <w:r w:rsidR="00F01D33" w:rsidRPr="002C6584">
              <w:rPr>
                <w:rFonts w:eastAsia="Times New Roman" w:cs="Times New Roman"/>
                <w:szCs w:val="24"/>
                <w:lang w:eastAsia="lv-LV"/>
              </w:rPr>
              <w:t>.g. – elektroniskā saskaņošana</w:t>
            </w:r>
          </w:p>
        </w:tc>
      </w:tr>
      <w:tr w:rsidR="00F01D33" w:rsidRPr="00F01D33" w14:paraId="3E50FAE9" w14:textId="77777777" w:rsidTr="00A25FD0">
        <w:tc>
          <w:tcPr>
            <w:tcW w:w="6345" w:type="dxa"/>
          </w:tcPr>
          <w:p w14:paraId="409B220C" w14:textId="77777777" w:rsidR="00F01D33" w:rsidRPr="00F01D33" w:rsidRDefault="00F01D33" w:rsidP="00F01D33">
            <w:pPr>
              <w:jc w:val="both"/>
              <w:rPr>
                <w:rFonts w:eastAsia="Times New Roman" w:cs="Times New Roman"/>
                <w:szCs w:val="24"/>
                <w:lang w:eastAsia="lv-LV"/>
              </w:rPr>
            </w:pPr>
          </w:p>
        </w:tc>
        <w:tc>
          <w:tcPr>
            <w:tcW w:w="6237" w:type="dxa"/>
            <w:tcBorders>
              <w:top w:val="single" w:sz="4" w:space="0" w:color="auto"/>
            </w:tcBorders>
          </w:tcPr>
          <w:p w14:paraId="1A761003" w14:textId="77777777" w:rsidR="00F01D33" w:rsidRPr="00F01D33" w:rsidRDefault="00F01D33" w:rsidP="00F01D33">
            <w:pPr>
              <w:ind w:firstLine="720"/>
              <w:rPr>
                <w:rFonts w:eastAsia="Times New Roman" w:cs="Times New Roman"/>
                <w:szCs w:val="24"/>
                <w:lang w:eastAsia="lv-LV"/>
              </w:rPr>
            </w:pPr>
          </w:p>
        </w:tc>
      </w:tr>
      <w:tr w:rsidR="00F01D33" w:rsidRPr="00F01D33" w14:paraId="13308032" w14:textId="77777777" w:rsidTr="002C6584">
        <w:trPr>
          <w:trHeight w:val="1519"/>
        </w:trPr>
        <w:tc>
          <w:tcPr>
            <w:tcW w:w="6345" w:type="dxa"/>
          </w:tcPr>
          <w:p w14:paraId="43B6A2D9" w14:textId="77777777" w:rsidR="00F01D33" w:rsidRPr="00F01D33" w:rsidRDefault="00F01D33" w:rsidP="00F01D33">
            <w:pPr>
              <w:rPr>
                <w:rFonts w:eastAsia="Times New Roman" w:cs="Times New Roman"/>
                <w:szCs w:val="24"/>
                <w:lang w:eastAsia="lv-LV"/>
              </w:rPr>
            </w:pPr>
            <w:r w:rsidRPr="00F01D33">
              <w:rPr>
                <w:rFonts w:eastAsia="Times New Roman" w:cs="Times New Roman"/>
                <w:szCs w:val="24"/>
                <w:lang w:eastAsia="lv-LV"/>
              </w:rPr>
              <w:lastRenderedPageBreak/>
              <w:t>Saskaņošanas dalībnieki</w:t>
            </w:r>
          </w:p>
        </w:tc>
        <w:tc>
          <w:tcPr>
            <w:tcW w:w="6237" w:type="dxa"/>
            <w:tcBorders>
              <w:bottom w:val="single" w:sz="6" w:space="0" w:color="000000"/>
            </w:tcBorders>
          </w:tcPr>
          <w:p w14:paraId="50922F61" w14:textId="77777777" w:rsidR="00F01D33" w:rsidRPr="00F01D33" w:rsidRDefault="00E46D0D" w:rsidP="00E46D0D">
            <w:pPr>
              <w:jc w:val="both"/>
              <w:rPr>
                <w:rFonts w:eastAsia="Times New Roman" w:cs="Times New Roman"/>
                <w:szCs w:val="24"/>
                <w:lang w:eastAsia="lv-LV"/>
              </w:rPr>
            </w:pPr>
            <w:r>
              <w:rPr>
                <w:rFonts w:eastAsia="Times New Roman" w:cs="Times New Roman"/>
                <w:szCs w:val="24"/>
                <w:lang w:eastAsia="lv-LV"/>
              </w:rPr>
              <w:t>Tieslietu ministrija</w:t>
            </w:r>
            <w:r w:rsidR="002B5F43">
              <w:rPr>
                <w:rFonts w:eastAsia="Times New Roman" w:cs="Times New Roman"/>
                <w:szCs w:val="24"/>
                <w:lang w:eastAsia="lv-LV"/>
              </w:rPr>
              <w:t>, Finanšu ministrija, Latvijas Zvērinātu revidentu asociācija</w:t>
            </w:r>
            <w:r w:rsidR="00B87C9A">
              <w:rPr>
                <w:rFonts w:eastAsia="Times New Roman" w:cs="Times New Roman"/>
                <w:szCs w:val="24"/>
                <w:lang w:eastAsia="lv-LV"/>
              </w:rPr>
              <w:t>, Latvijas Darba devēju konfederācija</w:t>
            </w:r>
          </w:p>
        </w:tc>
      </w:tr>
      <w:tr w:rsidR="00F01D33" w:rsidRPr="00F01D33" w14:paraId="1219755E" w14:textId="77777777" w:rsidTr="002C6584">
        <w:tc>
          <w:tcPr>
            <w:tcW w:w="6345" w:type="dxa"/>
          </w:tcPr>
          <w:p w14:paraId="46B2BD7A" w14:textId="77777777" w:rsidR="00F01D33" w:rsidRPr="00F01D33" w:rsidRDefault="00F01D33" w:rsidP="00F01D33">
            <w:pPr>
              <w:ind w:firstLine="720"/>
              <w:rPr>
                <w:rFonts w:eastAsia="Times New Roman" w:cs="Times New Roman"/>
                <w:szCs w:val="24"/>
                <w:lang w:eastAsia="lv-LV"/>
              </w:rPr>
            </w:pPr>
            <w:r w:rsidRPr="00F01D33">
              <w:rPr>
                <w:rFonts w:eastAsia="Times New Roman" w:cs="Times New Roman"/>
                <w:szCs w:val="24"/>
                <w:lang w:eastAsia="lv-LV"/>
              </w:rPr>
              <w:t>  </w:t>
            </w:r>
          </w:p>
        </w:tc>
        <w:tc>
          <w:tcPr>
            <w:tcW w:w="6237" w:type="dxa"/>
            <w:tcBorders>
              <w:top w:val="single" w:sz="6" w:space="0" w:color="000000"/>
            </w:tcBorders>
          </w:tcPr>
          <w:p w14:paraId="521BDDD1" w14:textId="77777777" w:rsidR="00F01D33" w:rsidRPr="00F01D33" w:rsidRDefault="00F01D33" w:rsidP="00F01D33">
            <w:pPr>
              <w:ind w:firstLine="720"/>
              <w:rPr>
                <w:rFonts w:eastAsia="Times New Roman" w:cs="Times New Roman"/>
                <w:szCs w:val="24"/>
                <w:lang w:eastAsia="lv-LV"/>
              </w:rPr>
            </w:pPr>
          </w:p>
        </w:tc>
      </w:tr>
    </w:tbl>
    <w:p w14:paraId="75B853D6" w14:textId="77777777" w:rsidR="00F01D33" w:rsidRPr="00F01D33" w:rsidRDefault="00F01D33" w:rsidP="00F01D33">
      <w:pPr>
        <w:rPr>
          <w:rFonts w:eastAsia="Times New Roman" w:cs="Times New Roman"/>
          <w:szCs w:val="24"/>
          <w:lang w:eastAsia="lv-LV"/>
        </w:rPr>
      </w:pPr>
    </w:p>
    <w:tbl>
      <w:tblPr>
        <w:tblW w:w="12582" w:type="dxa"/>
        <w:tblLook w:val="00A0" w:firstRow="1" w:lastRow="0" w:firstColumn="1" w:lastColumn="0" w:noHBand="0" w:noVBand="0"/>
      </w:tblPr>
      <w:tblGrid>
        <w:gridCol w:w="6328"/>
        <w:gridCol w:w="5971"/>
        <w:gridCol w:w="283"/>
      </w:tblGrid>
      <w:tr w:rsidR="00F01D33" w:rsidRPr="00F01D33" w14:paraId="235D7F9A" w14:textId="77777777" w:rsidTr="002C6584">
        <w:trPr>
          <w:trHeight w:val="285"/>
        </w:trPr>
        <w:tc>
          <w:tcPr>
            <w:tcW w:w="6328" w:type="dxa"/>
          </w:tcPr>
          <w:p w14:paraId="3B753DE4" w14:textId="77777777" w:rsidR="00F01D33" w:rsidRPr="00F01D33" w:rsidRDefault="00F01D33" w:rsidP="00F01D33">
            <w:pPr>
              <w:rPr>
                <w:rFonts w:eastAsia="Times New Roman" w:cs="Times New Roman"/>
                <w:szCs w:val="24"/>
                <w:lang w:eastAsia="lv-LV"/>
              </w:rPr>
            </w:pPr>
            <w:r w:rsidRPr="00F01D33">
              <w:rPr>
                <w:rFonts w:eastAsia="Times New Roman" w:cs="Times New Roman"/>
                <w:szCs w:val="24"/>
                <w:lang w:eastAsia="lv-LV"/>
              </w:rPr>
              <w:t>Saskaņošanas dalībnieki izskatīja šādu ministriju (citu institūciju) iebildumus</w:t>
            </w:r>
          </w:p>
        </w:tc>
        <w:tc>
          <w:tcPr>
            <w:tcW w:w="5971" w:type="dxa"/>
            <w:tcBorders>
              <w:bottom w:val="single" w:sz="6" w:space="0" w:color="000000"/>
            </w:tcBorders>
          </w:tcPr>
          <w:p w14:paraId="1BD42521" w14:textId="77777777" w:rsidR="00F01D33" w:rsidRPr="00F01D33" w:rsidRDefault="00E46D0D" w:rsidP="00E46D0D">
            <w:pPr>
              <w:jc w:val="both"/>
              <w:rPr>
                <w:rFonts w:eastAsia="Times New Roman" w:cs="Times New Roman"/>
                <w:szCs w:val="24"/>
                <w:lang w:eastAsia="lv-LV"/>
              </w:rPr>
            </w:pPr>
            <w:r>
              <w:rPr>
                <w:rFonts w:eastAsia="Times New Roman" w:cs="Times New Roman"/>
                <w:szCs w:val="24"/>
                <w:lang w:eastAsia="lv-LV"/>
              </w:rPr>
              <w:t>Tieslietu ministrija</w:t>
            </w:r>
          </w:p>
        </w:tc>
        <w:tc>
          <w:tcPr>
            <w:tcW w:w="283" w:type="dxa"/>
            <w:tcBorders>
              <w:bottom w:val="single" w:sz="6" w:space="0" w:color="000000"/>
            </w:tcBorders>
          </w:tcPr>
          <w:p w14:paraId="34A11989" w14:textId="77777777" w:rsidR="00F01D33" w:rsidRPr="00F01D33" w:rsidRDefault="00F01D33" w:rsidP="00F01D33">
            <w:pPr>
              <w:ind w:firstLine="12"/>
              <w:rPr>
                <w:rFonts w:eastAsia="Times New Roman" w:cs="Times New Roman"/>
                <w:szCs w:val="24"/>
                <w:lang w:eastAsia="lv-LV"/>
              </w:rPr>
            </w:pPr>
          </w:p>
        </w:tc>
      </w:tr>
      <w:tr w:rsidR="00F01D33" w:rsidRPr="00F01D33" w14:paraId="2A0404FB" w14:textId="77777777" w:rsidTr="002C6584">
        <w:trPr>
          <w:trHeight w:val="465"/>
        </w:trPr>
        <w:tc>
          <w:tcPr>
            <w:tcW w:w="6328" w:type="dxa"/>
          </w:tcPr>
          <w:p w14:paraId="54F500D3" w14:textId="77777777" w:rsidR="00F01D33" w:rsidRPr="00F01D33" w:rsidRDefault="00F01D33" w:rsidP="00F01D33">
            <w:pPr>
              <w:ind w:firstLine="720"/>
              <w:rPr>
                <w:rFonts w:eastAsia="Times New Roman" w:cs="Times New Roman"/>
                <w:szCs w:val="24"/>
                <w:lang w:eastAsia="lv-LV"/>
              </w:rPr>
            </w:pPr>
            <w:r w:rsidRPr="00F01D33">
              <w:rPr>
                <w:rFonts w:eastAsia="Times New Roman" w:cs="Times New Roman"/>
                <w:szCs w:val="24"/>
                <w:lang w:eastAsia="lv-LV"/>
              </w:rPr>
              <w:t>  </w:t>
            </w:r>
          </w:p>
        </w:tc>
        <w:tc>
          <w:tcPr>
            <w:tcW w:w="6254" w:type="dxa"/>
            <w:gridSpan w:val="2"/>
            <w:tcBorders>
              <w:top w:val="single" w:sz="6" w:space="0" w:color="000000"/>
            </w:tcBorders>
          </w:tcPr>
          <w:p w14:paraId="562D7C3D" w14:textId="77777777" w:rsidR="00F01D33" w:rsidRPr="00F01D33" w:rsidRDefault="00F01D33" w:rsidP="00F01D33">
            <w:pPr>
              <w:ind w:firstLine="720"/>
              <w:rPr>
                <w:rFonts w:eastAsia="Times New Roman" w:cs="Times New Roman"/>
                <w:szCs w:val="24"/>
                <w:lang w:eastAsia="lv-LV"/>
              </w:rPr>
            </w:pPr>
          </w:p>
        </w:tc>
      </w:tr>
      <w:tr w:rsidR="00F01D33" w:rsidRPr="00F01D33" w14:paraId="67F4B033" w14:textId="77777777" w:rsidTr="00A25FD0">
        <w:trPr>
          <w:trHeight w:val="465"/>
        </w:trPr>
        <w:tc>
          <w:tcPr>
            <w:tcW w:w="12582" w:type="dxa"/>
            <w:gridSpan w:val="3"/>
          </w:tcPr>
          <w:p w14:paraId="773FDC55" w14:textId="77777777" w:rsidR="00F01D33" w:rsidRPr="00F01D33" w:rsidRDefault="00F01D33" w:rsidP="00F01D33">
            <w:pPr>
              <w:ind w:left="4820" w:firstLine="720"/>
              <w:jc w:val="center"/>
              <w:rPr>
                <w:rFonts w:eastAsia="Times New Roman" w:cs="Times New Roman"/>
                <w:szCs w:val="24"/>
                <w:lang w:eastAsia="lv-LV"/>
              </w:rPr>
            </w:pPr>
          </w:p>
        </w:tc>
      </w:tr>
      <w:tr w:rsidR="00F01D33" w:rsidRPr="00F01D33" w14:paraId="703A880D" w14:textId="77777777" w:rsidTr="002C6584">
        <w:tc>
          <w:tcPr>
            <w:tcW w:w="6328" w:type="dxa"/>
          </w:tcPr>
          <w:p w14:paraId="3118702A" w14:textId="77777777" w:rsidR="00F01D33" w:rsidRPr="00F01D33" w:rsidRDefault="00F01D33" w:rsidP="00F01D33">
            <w:pPr>
              <w:rPr>
                <w:rFonts w:eastAsia="Times New Roman" w:cs="Times New Roman"/>
                <w:szCs w:val="24"/>
                <w:lang w:eastAsia="lv-LV"/>
              </w:rPr>
            </w:pPr>
            <w:r w:rsidRPr="00F01D33">
              <w:rPr>
                <w:rFonts w:eastAsia="Times New Roman" w:cs="Times New Roman"/>
                <w:szCs w:val="24"/>
                <w:lang w:eastAsia="lv-LV"/>
              </w:rPr>
              <w:t>Ministrijas (citas institūcijas), kuras nav ieradušās uz sanāksmi vai kuras nav atbildējušas uz uzaicinājumu piedalīties elektroniskajā saskaņošanā</w:t>
            </w:r>
          </w:p>
        </w:tc>
        <w:tc>
          <w:tcPr>
            <w:tcW w:w="6254" w:type="dxa"/>
            <w:gridSpan w:val="2"/>
            <w:tcBorders>
              <w:bottom w:val="single" w:sz="6" w:space="0" w:color="000000"/>
            </w:tcBorders>
          </w:tcPr>
          <w:p w14:paraId="1193DAB8" w14:textId="77777777" w:rsidR="00F01D33" w:rsidRPr="00F01D33" w:rsidRDefault="00A80DE3" w:rsidP="00F01D33">
            <w:pPr>
              <w:ind w:firstLine="720"/>
              <w:rPr>
                <w:rFonts w:eastAsia="Times New Roman" w:cs="Times New Roman"/>
                <w:szCs w:val="24"/>
                <w:lang w:eastAsia="lv-LV"/>
              </w:rPr>
            </w:pPr>
            <w:r>
              <w:rPr>
                <w:rFonts w:eastAsia="Times New Roman" w:cs="Times New Roman"/>
                <w:szCs w:val="24"/>
                <w:lang w:eastAsia="lv-LV"/>
              </w:rPr>
              <w:t>-</w:t>
            </w:r>
          </w:p>
        </w:tc>
      </w:tr>
      <w:tr w:rsidR="00A25FD0" w:rsidRPr="00F01D33" w14:paraId="6D816FC8" w14:textId="77777777" w:rsidTr="002C6584">
        <w:tc>
          <w:tcPr>
            <w:tcW w:w="6328" w:type="dxa"/>
          </w:tcPr>
          <w:p w14:paraId="1082584E" w14:textId="77777777" w:rsidR="00A25FD0" w:rsidRPr="00F01D33" w:rsidRDefault="00A25FD0" w:rsidP="00F01D33">
            <w:pPr>
              <w:ind w:firstLine="720"/>
              <w:rPr>
                <w:rFonts w:eastAsia="Times New Roman" w:cs="Times New Roman"/>
                <w:szCs w:val="24"/>
                <w:lang w:eastAsia="lv-LV"/>
              </w:rPr>
            </w:pPr>
          </w:p>
        </w:tc>
        <w:tc>
          <w:tcPr>
            <w:tcW w:w="6254" w:type="dxa"/>
            <w:gridSpan w:val="2"/>
            <w:tcBorders>
              <w:top w:val="single" w:sz="6" w:space="0" w:color="000000"/>
            </w:tcBorders>
          </w:tcPr>
          <w:p w14:paraId="73826C4B" w14:textId="77777777" w:rsidR="00A25FD0" w:rsidRPr="00F01D33" w:rsidRDefault="00A25FD0" w:rsidP="00F01D33">
            <w:pPr>
              <w:ind w:firstLine="720"/>
              <w:rPr>
                <w:rFonts w:eastAsia="Times New Roman" w:cs="Times New Roman"/>
                <w:szCs w:val="24"/>
                <w:lang w:eastAsia="lv-LV"/>
              </w:rPr>
            </w:pPr>
          </w:p>
        </w:tc>
      </w:tr>
    </w:tbl>
    <w:p w14:paraId="19AA3349" w14:textId="77777777" w:rsidR="00E46D0D" w:rsidRDefault="00E46D0D" w:rsidP="00F01D33">
      <w:pPr>
        <w:jc w:val="center"/>
        <w:rPr>
          <w:rFonts w:eastAsia="Times New Roman" w:cs="Times New Roman"/>
          <w:b/>
          <w:szCs w:val="24"/>
          <w:lang w:eastAsia="lv-LV"/>
        </w:rPr>
      </w:pPr>
    </w:p>
    <w:p w14:paraId="317E3317" w14:textId="77777777" w:rsidR="00E46D0D" w:rsidRDefault="00E46D0D" w:rsidP="00F01D33">
      <w:pPr>
        <w:jc w:val="center"/>
        <w:rPr>
          <w:rFonts w:eastAsia="Times New Roman" w:cs="Times New Roman"/>
          <w:b/>
          <w:szCs w:val="24"/>
          <w:lang w:eastAsia="lv-LV"/>
        </w:rPr>
      </w:pPr>
    </w:p>
    <w:p w14:paraId="517ABC57" w14:textId="77777777" w:rsidR="00E46D0D" w:rsidRDefault="00E46D0D" w:rsidP="00F01D33">
      <w:pPr>
        <w:jc w:val="center"/>
        <w:rPr>
          <w:rFonts w:eastAsia="Times New Roman" w:cs="Times New Roman"/>
          <w:b/>
          <w:szCs w:val="24"/>
          <w:lang w:eastAsia="lv-LV"/>
        </w:rPr>
      </w:pPr>
    </w:p>
    <w:p w14:paraId="6C983E47" w14:textId="77777777" w:rsidR="00E46D0D" w:rsidRDefault="00E46D0D" w:rsidP="00F01D33">
      <w:pPr>
        <w:jc w:val="center"/>
        <w:rPr>
          <w:rFonts w:eastAsia="Times New Roman" w:cs="Times New Roman"/>
          <w:b/>
          <w:szCs w:val="24"/>
          <w:lang w:eastAsia="lv-LV"/>
        </w:rPr>
      </w:pPr>
    </w:p>
    <w:p w14:paraId="279A207B" w14:textId="77777777" w:rsidR="00F01D33" w:rsidRPr="00F01D33" w:rsidRDefault="00F01D33" w:rsidP="00F01D33">
      <w:pPr>
        <w:jc w:val="center"/>
        <w:rPr>
          <w:rFonts w:eastAsia="Times New Roman" w:cs="Times New Roman"/>
          <w:b/>
          <w:szCs w:val="24"/>
          <w:lang w:eastAsia="lv-LV"/>
        </w:rPr>
      </w:pPr>
    </w:p>
    <w:p w14:paraId="5EDCDDBB" w14:textId="77777777" w:rsidR="00F01D33" w:rsidRPr="00F01D33" w:rsidRDefault="00F01D33" w:rsidP="00F01D33">
      <w:pPr>
        <w:jc w:val="center"/>
        <w:rPr>
          <w:rFonts w:eastAsia="Times New Roman" w:cs="Times New Roman"/>
          <w:b/>
          <w:szCs w:val="24"/>
          <w:lang w:eastAsia="lv-LV"/>
        </w:rPr>
      </w:pPr>
    </w:p>
    <w:p w14:paraId="5A3340F9" w14:textId="77777777" w:rsidR="00F01D33" w:rsidRPr="00F01D33" w:rsidRDefault="00F01D33" w:rsidP="00F01D33">
      <w:pPr>
        <w:jc w:val="center"/>
        <w:rPr>
          <w:rFonts w:eastAsia="Times New Roman" w:cs="Times New Roman"/>
          <w:b/>
          <w:szCs w:val="24"/>
          <w:lang w:eastAsia="lv-LV"/>
        </w:rPr>
      </w:pPr>
      <w:r w:rsidRPr="00F01D33">
        <w:rPr>
          <w:rFonts w:eastAsia="Times New Roman" w:cs="Times New Roman"/>
          <w:b/>
          <w:szCs w:val="24"/>
          <w:lang w:eastAsia="lv-LV"/>
        </w:rPr>
        <w:t>II. Jautājumi, par kuriem saskaņošanā vienošanās ir panākta</w:t>
      </w:r>
    </w:p>
    <w:p w14:paraId="7B507BD3" w14:textId="77777777" w:rsidR="00F01D33" w:rsidRPr="00F01D33" w:rsidRDefault="00F01D33" w:rsidP="00F01D33">
      <w:pPr>
        <w:ind w:firstLine="720"/>
        <w:jc w:val="both"/>
        <w:rPr>
          <w:rFonts w:eastAsia="Times New Roman" w:cs="Times New Roman"/>
          <w:szCs w:val="24"/>
          <w:lang w:eastAsia="lv-LV"/>
        </w:rPr>
      </w:pPr>
    </w:p>
    <w:tbl>
      <w:tblPr>
        <w:tblW w:w="15168"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84"/>
        <w:gridCol w:w="2400"/>
        <w:gridCol w:w="686"/>
        <w:gridCol w:w="4394"/>
        <w:gridCol w:w="1099"/>
        <w:gridCol w:w="3012"/>
        <w:gridCol w:w="2693"/>
      </w:tblGrid>
      <w:tr w:rsidR="00F01D33" w:rsidRPr="00F01D33" w14:paraId="577ECDCF" w14:textId="77777777" w:rsidTr="00A25FD0">
        <w:tc>
          <w:tcPr>
            <w:tcW w:w="884" w:type="dxa"/>
            <w:tcBorders>
              <w:top w:val="single" w:sz="6" w:space="0" w:color="000000"/>
              <w:left w:val="single" w:sz="6" w:space="0" w:color="000000"/>
              <w:bottom w:val="single" w:sz="6" w:space="0" w:color="000000"/>
              <w:right w:val="single" w:sz="6" w:space="0" w:color="000000"/>
            </w:tcBorders>
            <w:vAlign w:val="center"/>
          </w:tcPr>
          <w:p w14:paraId="59AB5905" w14:textId="77777777"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1D82E8F7" w14:textId="77777777" w:rsidR="00F01D33" w:rsidRPr="00F01D33" w:rsidRDefault="00F01D33" w:rsidP="00F01D33">
            <w:pPr>
              <w:ind w:firstLine="12"/>
              <w:jc w:val="center"/>
              <w:rPr>
                <w:rFonts w:eastAsia="Times New Roman" w:cs="Times New Roman"/>
                <w:szCs w:val="24"/>
                <w:lang w:eastAsia="lv-LV"/>
              </w:rPr>
            </w:pPr>
            <w:r w:rsidRPr="00F01D33">
              <w:rPr>
                <w:rFonts w:eastAsia="Times New Roman" w:cs="Times New Roman"/>
                <w:szCs w:val="24"/>
                <w:lang w:eastAsia="lv-LV"/>
              </w:rPr>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422FFE88" w14:textId="77777777" w:rsidR="00F01D33" w:rsidRPr="00F01D33" w:rsidRDefault="00F01D33" w:rsidP="00F01D33">
            <w:pPr>
              <w:ind w:right="3"/>
              <w:jc w:val="center"/>
              <w:rPr>
                <w:rFonts w:eastAsia="Times New Roman" w:cs="Times New Roman"/>
                <w:szCs w:val="24"/>
                <w:lang w:eastAsia="lv-LV"/>
              </w:rPr>
            </w:pPr>
            <w:r w:rsidRPr="00F01D33">
              <w:rPr>
                <w:rFonts w:eastAsia="Times New Roman" w:cs="Times New Roman"/>
                <w:szCs w:val="24"/>
                <w:lang w:eastAsia="lv-LV"/>
              </w:rPr>
              <w:t>Atzinumā norādītais ministrijas (citas institūcijas) iebildums, kā arī saskaņošanā papildus izteiktais iebildums</w:t>
            </w:r>
            <w:bookmarkStart w:id="0" w:name="_GoBack"/>
            <w:bookmarkEnd w:id="0"/>
            <w:r w:rsidRPr="00F01D33">
              <w:rPr>
                <w:rFonts w:eastAsia="Times New Roman" w:cs="Times New Roman"/>
                <w:szCs w:val="24"/>
                <w:lang w:eastAsia="lv-LV"/>
              </w:rPr>
              <w:t xml:space="preserve">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46448717" w14:textId="77777777" w:rsidR="00F01D33" w:rsidRPr="00F01D33" w:rsidRDefault="00F01D33" w:rsidP="00F01D33">
            <w:pPr>
              <w:ind w:firstLine="21"/>
              <w:jc w:val="center"/>
              <w:rPr>
                <w:rFonts w:eastAsia="Times New Roman" w:cs="Times New Roman"/>
                <w:szCs w:val="24"/>
                <w:lang w:eastAsia="lv-LV"/>
              </w:rPr>
            </w:pPr>
            <w:r w:rsidRPr="00F01D33">
              <w:rPr>
                <w:rFonts w:eastAsia="Times New Roman" w:cs="Times New Roman"/>
                <w:szCs w:val="24"/>
                <w:lang w:eastAsia="lv-LV"/>
              </w:rPr>
              <w:t>Atbildīgās ministrijas norāde par to, ka iebildums ir ņemts vērā, vai informācija par saskaņošanā panākto alternatīvo risinājumu</w:t>
            </w:r>
          </w:p>
        </w:tc>
        <w:tc>
          <w:tcPr>
            <w:tcW w:w="2693" w:type="dxa"/>
            <w:tcBorders>
              <w:top w:val="single" w:sz="4" w:space="0" w:color="auto"/>
              <w:left w:val="single" w:sz="4" w:space="0" w:color="auto"/>
              <w:bottom w:val="single" w:sz="4" w:space="0" w:color="auto"/>
            </w:tcBorders>
            <w:vAlign w:val="center"/>
          </w:tcPr>
          <w:p w14:paraId="4DFF5578" w14:textId="77777777"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t>Projekta attiecīgā punkta (panta) galīgā redakcija</w:t>
            </w:r>
          </w:p>
        </w:tc>
      </w:tr>
      <w:tr w:rsidR="00F01D33" w:rsidRPr="00F01D33" w14:paraId="68623946" w14:textId="77777777" w:rsidTr="00A25FD0">
        <w:tc>
          <w:tcPr>
            <w:tcW w:w="884" w:type="dxa"/>
            <w:tcBorders>
              <w:top w:val="single" w:sz="6" w:space="0" w:color="000000"/>
              <w:left w:val="single" w:sz="6" w:space="0" w:color="000000"/>
              <w:bottom w:val="single" w:sz="6" w:space="0" w:color="000000"/>
              <w:right w:val="single" w:sz="6" w:space="0" w:color="000000"/>
            </w:tcBorders>
          </w:tcPr>
          <w:p w14:paraId="36AA69A6" w14:textId="77777777" w:rsidR="00F01D33" w:rsidRPr="00F01D33" w:rsidRDefault="00F01D33" w:rsidP="00F01D33">
            <w:pPr>
              <w:jc w:val="center"/>
              <w:rPr>
                <w:rFonts w:eastAsia="Times New Roman" w:cs="Times New Roman"/>
                <w:sz w:val="20"/>
                <w:szCs w:val="20"/>
                <w:lang w:eastAsia="lv-LV"/>
              </w:rPr>
            </w:pPr>
            <w:r w:rsidRPr="00F01D33">
              <w:rPr>
                <w:rFonts w:eastAsia="Times New Roman" w:cs="Times New Roman"/>
                <w:sz w:val="20"/>
                <w:szCs w:val="20"/>
                <w:lang w:eastAsia="lv-LV"/>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42A3CAEA" w14:textId="77777777" w:rsidR="00F01D33" w:rsidRPr="00F01D33" w:rsidRDefault="00F01D33" w:rsidP="00F01D33">
            <w:pPr>
              <w:ind w:firstLine="720"/>
              <w:jc w:val="center"/>
              <w:rPr>
                <w:rFonts w:eastAsia="Times New Roman" w:cs="Times New Roman"/>
                <w:sz w:val="20"/>
                <w:szCs w:val="20"/>
                <w:lang w:eastAsia="lv-LV"/>
              </w:rPr>
            </w:pPr>
            <w:r w:rsidRPr="00F01D33">
              <w:rPr>
                <w:rFonts w:eastAsia="Times New Roman" w:cs="Times New Roman"/>
                <w:sz w:val="20"/>
                <w:szCs w:val="20"/>
                <w:lang w:eastAsia="lv-LV"/>
              </w:rPr>
              <w:t>2</w:t>
            </w:r>
          </w:p>
        </w:tc>
        <w:tc>
          <w:tcPr>
            <w:tcW w:w="4394" w:type="dxa"/>
            <w:tcBorders>
              <w:top w:val="single" w:sz="6" w:space="0" w:color="000000"/>
              <w:left w:val="single" w:sz="6" w:space="0" w:color="000000"/>
              <w:bottom w:val="single" w:sz="6" w:space="0" w:color="000000"/>
              <w:right w:val="single" w:sz="6" w:space="0" w:color="000000"/>
            </w:tcBorders>
          </w:tcPr>
          <w:p w14:paraId="20AC4309" w14:textId="77777777" w:rsidR="00F01D33" w:rsidRPr="00F01D33" w:rsidRDefault="00F01D33" w:rsidP="00F01D33">
            <w:pPr>
              <w:ind w:firstLine="720"/>
              <w:jc w:val="center"/>
              <w:rPr>
                <w:rFonts w:eastAsia="Times New Roman" w:cs="Times New Roman"/>
                <w:sz w:val="20"/>
                <w:szCs w:val="20"/>
                <w:lang w:eastAsia="lv-LV"/>
              </w:rPr>
            </w:pPr>
            <w:r w:rsidRPr="00F01D33">
              <w:rPr>
                <w:rFonts w:eastAsia="Times New Roman" w:cs="Times New Roman"/>
                <w:sz w:val="20"/>
                <w:szCs w:val="20"/>
                <w:lang w:eastAsia="lv-LV"/>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0B946373" w14:textId="77777777" w:rsidR="00F01D33" w:rsidRPr="00F01D33" w:rsidRDefault="00F01D33" w:rsidP="00F01D33">
            <w:pPr>
              <w:ind w:firstLine="720"/>
              <w:jc w:val="center"/>
              <w:rPr>
                <w:rFonts w:eastAsia="Times New Roman" w:cs="Times New Roman"/>
                <w:sz w:val="20"/>
                <w:szCs w:val="20"/>
                <w:lang w:eastAsia="lv-LV"/>
              </w:rPr>
            </w:pPr>
            <w:r w:rsidRPr="00F01D33">
              <w:rPr>
                <w:rFonts w:eastAsia="Times New Roman" w:cs="Times New Roman"/>
                <w:sz w:val="20"/>
                <w:szCs w:val="20"/>
                <w:lang w:eastAsia="lv-LV"/>
              </w:rPr>
              <w:t>4</w:t>
            </w:r>
          </w:p>
        </w:tc>
        <w:tc>
          <w:tcPr>
            <w:tcW w:w="2693" w:type="dxa"/>
            <w:tcBorders>
              <w:top w:val="single" w:sz="4" w:space="0" w:color="auto"/>
              <w:left w:val="single" w:sz="4" w:space="0" w:color="auto"/>
              <w:bottom w:val="single" w:sz="4" w:space="0" w:color="auto"/>
            </w:tcBorders>
          </w:tcPr>
          <w:p w14:paraId="56B7E893" w14:textId="77777777" w:rsidR="00F01D33" w:rsidRPr="00F01D33" w:rsidRDefault="00F01D33" w:rsidP="00F01D33">
            <w:pPr>
              <w:jc w:val="center"/>
              <w:rPr>
                <w:rFonts w:eastAsia="Times New Roman" w:cs="Times New Roman"/>
                <w:sz w:val="20"/>
                <w:szCs w:val="20"/>
                <w:lang w:eastAsia="lv-LV"/>
              </w:rPr>
            </w:pPr>
            <w:r w:rsidRPr="00F01D33">
              <w:rPr>
                <w:rFonts w:eastAsia="Times New Roman" w:cs="Times New Roman"/>
                <w:sz w:val="20"/>
                <w:szCs w:val="20"/>
                <w:lang w:eastAsia="lv-LV"/>
              </w:rPr>
              <w:t>5</w:t>
            </w:r>
          </w:p>
        </w:tc>
      </w:tr>
      <w:tr w:rsidR="00E46D0D" w:rsidRPr="00F01D33" w14:paraId="0E6D7489" w14:textId="77777777" w:rsidTr="00A25FD0">
        <w:tc>
          <w:tcPr>
            <w:tcW w:w="884" w:type="dxa"/>
            <w:tcBorders>
              <w:top w:val="single" w:sz="6" w:space="0" w:color="000000"/>
              <w:left w:val="single" w:sz="6" w:space="0" w:color="000000"/>
              <w:bottom w:val="single" w:sz="6" w:space="0" w:color="000000"/>
              <w:right w:val="single" w:sz="6" w:space="0" w:color="000000"/>
            </w:tcBorders>
          </w:tcPr>
          <w:p w14:paraId="1B3C2586" w14:textId="77777777" w:rsidR="00E46D0D" w:rsidRPr="00F01D33" w:rsidRDefault="00E46D0D" w:rsidP="00E46D0D">
            <w:pPr>
              <w:jc w:val="center"/>
              <w:rPr>
                <w:rFonts w:eastAsia="Times New Roman" w:cs="Times New Roman"/>
                <w:szCs w:val="24"/>
                <w:lang w:eastAsia="lv-LV"/>
              </w:rPr>
            </w:pPr>
            <w:r w:rsidRPr="00F01D33">
              <w:rPr>
                <w:rFonts w:eastAsia="Times New Roman" w:cs="Times New Roman"/>
                <w:szCs w:val="24"/>
                <w:lang w:eastAsia="lv-LV"/>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6D783927" w14:textId="77777777" w:rsidR="00E46D0D" w:rsidRPr="00E46D0D" w:rsidRDefault="00E46D0D" w:rsidP="00E46D0D">
            <w:pPr>
              <w:jc w:val="both"/>
              <w:rPr>
                <w:rFonts w:eastAsia="Times New Roman" w:cs="Times New Roman"/>
                <w:szCs w:val="24"/>
                <w:lang w:eastAsia="lv-LV"/>
              </w:rPr>
            </w:pPr>
            <w:r w:rsidRPr="00E46D0D">
              <w:rPr>
                <w:rFonts w:eastAsia="Times New Roman" w:cs="Times New Roman"/>
                <w:szCs w:val="24"/>
                <w:lang w:eastAsia="lv-LV"/>
              </w:rPr>
              <w:t>Noteikumu projekta 2.punkts:</w:t>
            </w:r>
          </w:p>
          <w:p w14:paraId="38358534" w14:textId="77777777" w:rsidR="00E46D0D" w:rsidRPr="00E46D0D" w:rsidRDefault="00E46D0D" w:rsidP="00E46D0D">
            <w:pPr>
              <w:jc w:val="both"/>
              <w:rPr>
                <w:rFonts w:eastAsia="Times New Roman" w:cs="Times New Roman"/>
                <w:szCs w:val="24"/>
                <w:lang w:eastAsia="lv-LV"/>
              </w:rPr>
            </w:pPr>
          </w:p>
          <w:p w14:paraId="7843F56D" w14:textId="77777777" w:rsidR="00E46D0D" w:rsidRPr="00E46D0D" w:rsidRDefault="00E46D0D" w:rsidP="00E46D0D">
            <w:pPr>
              <w:jc w:val="both"/>
              <w:rPr>
                <w:rFonts w:eastAsia="Times New Roman" w:cs="Times New Roman"/>
                <w:szCs w:val="24"/>
                <w:lang w:eastAsia="lv-LV"/>
              </w:rPr>
            </w:pPr>
            <w:r w:rsidRPr="00E46D0D">
              <w:rPr>
                <w:rFonts w:eastAsia="Times New Roman" w:cs="Times New Roman"/>
                <w:szCs w:val="24"/>
                <w:lang w:eastAsia="lv-LV"/>
              </w:rPr>
              <w:lastRenderedPageBreak/>
              <w:t>“2. Papildināt noteikumus ar 29. punktu šādā redakcijā:</w:t>
            </w:r>
          </w:p>
          <w:p w14:paraId="622B591F" w14:textId="77777777" w:rsidR="00E46D0D" w:rsidRPr="00E46D0D" w:rsidRDefault="00E46D0D" w:rsidP="00E46D0D">
            <w:pPr>
              <w:jc w:val="both"/>
              <w:rPr>
                <w:rFonts w:eastAsia="Times New Roman" w:cs="Times New Roman"/>
                <w:szCs w:val="24"/>
                <w:lang w:eastAsia="lv-LV"/>
              </w:rPr>
            </w:pPr>
          </w:p>
          <w:p w14:paraId="3406E449" w14:textId="77777777" w:rsidR="00E46D0D" w:rsidRPr="00E46D0D" w:rsidRDefault="00E46D0D" w:rsidP="00E46D0D">
            <w:pPr>
              <w:jc w:val="both"/>
              <w:rPr>
                <w:rFonts w:eastAsia="Times New Roman" w:cs="Times New Roman"/>
                <w:i/>
                <w:szCs w:val="24"/>
                <w:lang w:eastAsia="lv-LV"/>
              </w:rPr>
            </w:pPr>
            <w:r w:rsidRPr="00E46D0D">
              <w:rPr>
                <w:rFonts w:eastAsia="Times New Roman" w:cs="Times New Roman"/>
                <w:szCs w:val="24"/>
                <w:lang w:eastAsia="lv-LV"/>
              </w:rPr>
              <w:t>"29. Šo noteikumu 18.punkta pirmajā teikumā minētā prasība attiecībā uz termiņu piemērojama ar 2021. gada 1. janvāri.".”</w:t>
            </w:r>
          </w:p>
          <w:p w14:paraId="07709F30" w14:textId="77777777" w:rsidR="00E46D0D" w:rsidRPr="00F01D33" w:rsidRDefault="00E46D0D" w:rsidP="00E46D0D">
            <w:pPr>
              <w:ind w:firstLine="720"/>
              <w:jc w:val="center"/>
              <w:rPr>
                <w:rFonts w:eastAsia="Times New Roman" w:cs="Times New Roman"/>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14:paraId="06979FAD" w14:textId="77777777" w:rsidR="00E46D0D" w:rsidRDefault="00E46D0D" w:rsidP="00E46D0D">
            <w:pPr>
              <w:pStyle w:val="naisc"/>
              <w:spacing w:before="0" w:after="0"/>
              <w:jc w:val="both"/>
              <w:rPr>
                <w:b/>
                <w:u w:val="single"/>
              </w:rPr>
            </w:pPr>
            <w:r w:rsidRPr="00BA7ACC">
              <w:rPr>
                <w:b/>
                <w:u w:val="single"/>
              </w:rPr>
              <w:lastRenderedPageBreak/>
              <w:t>Tieslietu ministrija.</w:t>
            </w:r>
          </w:p>
          <w:p w14:paraId="01D55BE9" w14:textId="77777777" w:rsidR="00E46D0D" w:rsidRPr="00F37251" w:rsidRDefault="00E46D0D" w:rsidP="00E46D0D">
            <w:pPr>
              <w:pStyle w:val="ListParagraph"/>
              <w:widowControl w:val="0"/>
              <w:tabs>
                <w:tab w:val="left" w:pos="993"/>
                <w:tab w:val="left" w:pos="1134"/>
              </w:tabs>
              <w:spacing w:after="0" w:line="240" w:lineRule="auto"/>
              <w:ind w:left="0"/>
              <w:jc w:val="both"/>
              <w:rPr>
                <w:rFonts w:ascii="Times" w:hAnsi="Times"/>
                <w:color w:val="000000"/>
                <w:sz w:val="24"/>
                <w:szCs w:val="24"/>
                <w:lang w:eastAsia="en-GB"/>
              </w:rPr>
            </w:pPr>
            <w:r>
              <w:rPr>
                <w:rFonts w:ascii="Times" w:hAnsi="Times"/>
                <w:color w:val="000000"/>
                <w:lang w:eastAsia="en-GB"/>
              </w:rPr>
              <w:t>1.</w:t>
            </w:r>
            <w:r w:rsidRPr="00F37251">
              <w:rPr>
                <w:rFonts w:ascii="Times" w:hAnsi="Times"/>
                <w:color w:val="000000"/>
                <w:sz w:val="24"/>
                <w:szCs w:val="24"/>
                <w:lang w:eastAsia="en-GB"/>
              </w:rPr>
              <w:t xml:space="preserve">Ņemot vērā, ka </w:t>
            </w:r>
            <w:r w:rsidRPr="002A66DA">
              <w:rPr>
                <w:rFonts w:ascii="Times" w:hAnsi="Times"/>
                <w:bCs/>
                <w:sz w:val="24"/>
                <w:szCs w:val="24"/>
                <w:lang w:eastAsia="zh-CN"/>
              </w:rPr>
              <w:t>Ministru kabineta 2017.</w:t>
            </w:r>
            <w:r>
              <w:rPr>
                <w:rFonts w:ascii="Times" w:hAnsi="Times"/>
                <w:bCs/>
                <w:sz w:val="24"/>
                <w:szCs w:val="24"/>
                <w:lang w:eastAsia="zh-CN"/>
              </w:rPr>
              <w:t> </w:t>
            </w:r>
            <w:r w:rsidRPr="002A66DA">
              <w:rPr>
                <w:rFonts w:ascii="Times" w:hAnsi="Times"/>
                <w:bCs/>
                <w:sz w:val="24"/>
                <w:szCs w:val="24"/>
                <w:lang w:eastAsia="zh-CN"/>
              </w:rPr>
              <w:t>gada 7.</w:t>
            </w:r>
            <w:r>
              <w:rPr>
                <w:rFonts w:ascii="Times" w:hAnsi="Times"/>
                <w:bCs/>
                <w:sz w:val="24"/>
                <w:szCs w:val="24"/>
                <w:lang w:eastAsia="zh-CN"/>
              </w:rPr>
              <w:t> </w:t>
            </w:r>
            <w:r w:rsidRPr="002A66DA">
              <w:rPr>
                <w:rFonts w:ascii="Times" w:hAnsi="Times"/>
                <w:bCs/>
                <w:sz w:val="24"/>
                <w:szCs w:val="24"/>
                <w:lang w:eastAsia="zh-CN"/>
              </w:rPr>
              <w:t xml:space="preserve">februāra noteikumu Nr. 75 </w:t>
            </w:r>
            <w:r w:rsidRPr="002A66DA">
              <w:rPr>
                <w:rFonts w:ascii="Times" w:hAnsi="Times"/>
                <w:bCs/>
                <w:sz w:val="24"/>
                <w:szCs w:val="24"/>
                <w:lang w:eastAsia="zh-CN"/>
              </w:rPr>
              <w:lastRenderedPageBreak/>
              <w:t>"Zvērinātu revidentu un zvērinātu revidentu komercsabiedrību darba organizācijas noteikumi" teksts dalīts nodaļās</w:t>
            </w:r>
            <w:r>
              <w:rPr>
                <w:rFonts w:ascii="Times" w:hAnsi="Times"/>
                <w:bCs/>
                <w:sz w:val="24"/>
                <w:szCs w:val="24"/>
                <w:lang w:eastAsia="zh-CN"/>
              </w:rPr>
              <w:t>, Tieslietu ministrija ierosina</w:t>
            </w:r>
            <w:r w:rsidRPr="002A66DA">
              <w:rPr>
                <w:rFonts w:ascii="Times" w:hAnsi="Times"/>
                <w:bCs/>
                <w:sz w:val="24"/>
                <w:szCs w:val="24"/>
                <w:lang w:eastAsia="zh-CN"/>
              </w:rPr>
              <w:t xml:space="preserve"> izveidot </w:t>
            </w:r>
            <w:r>
              <w:rPr>
                <w:rFonts w:ascii="Times" w:hAnsi="Times"/>
                <w:bCs/>
                <w:sz w:val="24"/>
                <w:szCs w:val="24"/>
                <w:lang w:eastAsia="zh-CN"/>
              </w:rPr>
              <w:t>IV </w:t>
            </w:r>
            <w:r w:rsidRPr="002A66DA">
              <w:rPr>
                <w:rFonts w:ascii="Times" w:hAnsi="Times"/>
                <w:bCs/>
                <w:sz w:val="24"/>
                <w:szCs w:val="24"/>
                <w:lang w:eastAsia="zh-CN"/>
              </w:rPr>
              <w:t xml:space="preserve">nodaļu </w:t>
            </w:r>
            <w:r>
              <w:rPr>
                <w:rFonts w:ascii="Times" w:hAnsi="Times"/>
                <w:bCs/>
                <w:sz w:val="24"/>
                <w:szCs w:val="24"/>
                <w:lang w:eastAsia="zh-CN"/>
              </w:rPr>
              <w:t>"</w:t>
            </w:r>
            <w:r w:rsidRPr="002A66DA">
              <w:rPr>
                <w:rFonts w:ascii="Times" w:hAnsi="Times"/>
                <w:bCs/>
                <w:sz w:val="24"/>
                <w:szCs w:val="24"/>
                <w:lang w:eastAsia="zh-CN"/>
              </w:rPr>
              <w:t>Noslēguma jautājums</w:t>
            </w:r>
            <w:r>
              <w:rPr>
                <w:rFonts w:ascii="Times" w:hAnsi="Times"/>
                <w:bCs/>
                <w:sz w:val="24"/>
                <w:szCs w:val="24"/>
                <w:lang w:eastAsia="zh-CN"/>
              </w:rPr>
              <w:t>"</w:t>
            </w:r>
            <w:r w:rsidRPr="002A66DA">
              <w:rPr>
                <w:rFonts w:ascii="Times" w:hAnsi="Times"/>
                <w:bCs/>
                <w:sz w:val="24"/>
                <w:szCs w:val="24"/>
                <w:lang w:eastAsia="zh-CN"/>
              </w:rPr>
              <w:t>, tajā ietverot projekta 2.</w:t>
            </w:r>
            <w:r>
              <w:rPr>
                <w:rFonts w:ascii="Times" w:hAnsi="Times"/>
                <w:bCs/>
                <w:sz w:val="24"/>
                <w:szCs w:val="24"/>
                <w:lang w:eastAsia="zh-CN"/>
              </w:rPr>
              <w:t> </w:t>
            </w:r>
            <w:r w:rsidRPr="002A66DA">
              <w:rPr>
                <w:rFonts w:ascii="Times" w:hAnsi="Times"/>
                <w:bCs/>
                <w:sz w:val="24"/>
                <w:szCs w:val="24"/>
                <w:lang w:eastAsia="zh-CN"/>
              </w:rPr>
              <w:t>punkt</w:t>
            </w:r>
            <w:r>
              <w:rPr>
                <w:rFonts w:ascii="Times" w:hAnsi="Times"/>
                <w:bCs/>
                <w:sz w:val="24"/>
                <w:szCs w:val="24"/>
                <w:lang w:eastAsia="zh-CN"/>
              </w:rPr>
              <w:t>ā paredzēto regulējumu, jo tam ir noslēguma jautājumu raksturs (paredz pārejas kārtību no iepriekšējā uz jauno regulējumu)</w:t>
            </w:r>
            <w:r w:rsidRPr="002A66DA">
              <w:rPr>
                <w:rFonts w:ascii="Times" w:hAnsi="Times"/>
                <w:bCs/>
                <w:sz w:val="24"/>
                <w:szCs w:val="24"/>
                <w:lang w:eastAsia="zh-CN"/>
              </w:rPr>
              <w:t>.</w:t>
            </w:r>
          </w:p>
          <w:p w14:paraId="7133A5A0" w14:textId="77777777" w:rsidR="00E46D0D" w:rsidRPr="00BA7ACC" w:rsidRDefault="00E46D0D" w:rsidP="00E46D0D">
            <w:pPr>
              <w:jc w:val="both"/>
              <w:rPr>
                <w:b/>
                <w:u w:val="single"/>
              </w:rPr>
            </w:pPr>
          </w:p>
        </w:tc>
        <w:tc>
          <w:tcPr>
            <w:tcW w:w="4111" w:type="dxa"/>
            <w:gridSpan w:val="2"/>
            <w:tcBorders>
              <w:top w:val="single" w:sz="6" w:space="0" w:color="000000"/>
              <w:left w:val="single" w:sz="6" w:space="0" w:color="000000"/>
              <w:bottom w:val="single" w:sz="6" w:space="0" w:color="000000"/>
              <w:right w:val="single" w:sz="6" w:space="0" w:color="000000"/>
            </w:tcBorders>
          </w:tcPr>
          <w:p w14:paraId="6565DCDE" w14:textId="77777777" w:rsidR="00B76ED4" w:rsidRPr="00B76ED4" w:rsidRDefault="00B76ED4" w:rsidP="00B76ED4">
            <w:pPr>
              <w:ind w:left="34"/>
              <w:rPr>
                <w:rFonts w:ascii="times nwe roman" w:hAnsi="times nwe roman"/>
                <w:b/>
                <w:szCs w:val="24"/>
              </w:rPr>
            </w:pPr>
            <w:r w:rsidRPr="00B76ED4">
              <w:rPr>
                <w:rFonts w:ascii="times nwe roman" w:hAnsi="times nwe roman"/>
                <w:b/>
                <w:szCs w:val="24"/>
              </w:rPr>
              <w:lastRenderedPageBreak/>
              <w:t xml:space="preserve">Panākta vienošanās elektroniskajā saskaņošanā. </w:t>
            </w:r>
          </w:p>
          <w:p w14:paraId="0FD7173B" w14:textId="77777777" w:rsidR="00E46D0D" w:rsidRPr="00F01D33" w:rsidRDefault="00E46D0D" w:rsidP="00E46D0D">
            <w:pPr>
              <w:rPr>
                <w:rFonts w:eastAsia="Times New Roman" w:cs="Times New Roman"/>
                <w:sz w:val="20"/>
                <w:szCs w:val="20"/>
                <w:lang w:eastAsia="lv-LV"/>
              </w:rPr>
            </w:pPr>
          </w:p>
        </w:tc>
        <w:tc>
          <w:tcPr>
            <w:tcW w:w="2693" w:type="dxa"/>
            <w:tcBorders>
              <w:top w:val="single" w:sz="4" w:space="0" w:color="auto"/>
              <w:left w:val="single" w:sz="4" w:space="0" w:color="auto"/>
              <w:bottom w:val="single" w:sz="4" w:space="0" w:color="auto"/>
            </w:tcBorders>
          </w:tcPr>
          <w:p w14:paraId="49A2D919" w14:textId="77777777" w:rsidR="00AE7CA2" w:rsidRPr="00E46D0D" w:rsidRDefault="00AE7CA2" w:rsidP="00AE7CA2">
            <w:pPr>
              <w:jc w:val="both"/>
              <w:rPr>
                <w:rFonts w:eastAsia="Times New Roman" w:cs="Times New Roman"/>
                <w:szCs w:val="24"/>
                <w:lang w:eastAsia="lv-LV"/>
              </w:rPr>
            </w:pPr>
            <w:r w:rsidRPr="00E46D0D">
              <w:rPr>
                <w:rFonts w:eastAsia="Times New Roman" w:cs="Times New Roman"/>
                <w:szCs w:val="24"/>
                <w:lang w:eastAsia="lv-LV"/>
              </w:rPr>
              <w:t>Noteikumu projekta 2.punkts:</w:t>
            </w:r>
          </w:p>
          <w:p w14:paraId="076F636F" w14:textId="77777777" w:rsidR="00AE7CA2" w:rsidRDefault="00AE7CA2" w:rsidP="00E46D0D">
            <w:pPr>
              <w:jc w:val="center"/>
              <w:rPr>
                <w:rFonts w:ascii="Times" w:eastAsia="Times New Roman" w:hAnsi="Times"/>
                <w:bCs/>
                <w:szCs w:val="24"/>
                <w:lang w:eastAsia="zh-CN"/>
              </w:rPr>
            </w:pPr>
          </w:p>
          <w:p w14:paraId="57465A83" w14:textId="77777777" w:rsidR="00A80DE3" w:rsidRPr="00A80DE3" w:rsidRDefault="00A80DE3" w:rsidP="00A80DE3">
            <w:pPr>
              <w:jc w:val="center"/>
              <w:rPr>
                <w:rFonts w:ascii="Times" w:eastAsia="Times New Roman" w:hAnsi="Times"/>
                <w:b/>
                <w:bCs/>
                <w:szCs w:val="24"/>
                <w:lang w:eastAsia="zh-CN"/>
              </w:rPr>
            </w:pPr>
            <w:r w:rsidRPr="00A80DE3">
              <w:rPr>
                <w:rFonts w:ascii="Times" w:eastAsia="Times New Roman" w:hAnsi="Times"/>
                <w:b/>
                <w:bCs/>
                <w:szCs w:val="24"/>
                <w:lang w:eastAsia="zh-CN"/>
              </w:rPr>
              <w:lastRenderedPageBreak/>
              <w:t>2. Papildināt noteikumus ar IV nodaļu šādā redakcijā:</w:t>
            </w:r>
          </w:p>
          <w:p w14:paraId="410B2E7A" w14:textId="77777777" w:rsidR="00A80DE3" w:rsidRPr="00A80DE3" w:rsidRDefault="00A80DE3" w:rsidP="00A80DE3">
            <w:pPr>
              <w:jc w:val="center"/>
              <w:rPr>
                <w:rFonts w:ascii="Times" w:eastAsia="Times New Roman" w:hAnsi="Times"/>
                <w:b/>
                <w:bCs/>
                <w:szCs w:val="24"/>
                <w:lang w:eastAsia="zh-CN"/>
              </w:rPr>
            </w:pPr>
          </w:p>
          <w:p w14:paraId="6502E4D2" w14:textId="77777777" w:rsidR="00A80DE3" w:rsidRPr="00A80DE3" w:rsidRDefault="00482554" w:rsidP="00A80DE3">
            <w:pPr>
              <w:jc w:val="center"/>
              <w:rPr>
                <w:rFonts w:ascii="Times" w:eastAsia="Times New Roman" w:hAnsi="Times"/>
                <w:b/>
                <w:bCs/>
                <w:szCs w:val="24"/>
                <w:lang w:eastAsia="zh-CN"/>
              </w:rPr>
            </w:pPr>
            <w:r>
              <w:rPr>
                <w:rFonts w:ascii="Times" w:eastAsia="Times New Roman" w:hAnsi="Times"/>
                <w:b/>
                <w:bCs/>
                <w:szCs w:val="24"/>
                <w:lang w:eastAsia="zh-CN"/>
              </w:rPr>
              <w:t>"</w:t>
            </w:r>
            <w:r w:rsidR="006813C7">
              <w:rPr>
                <w:rFonts w:ascii="Times" w:eastAsia="Times New Roman" w:hAnsi="Times"/>
                <w:b/>
                <w:bCs/>
                <w:szCs w:val="24"/>
                <w:lang w:eastAsia="zh-CN"/>
              </w:rPr>
              <w:t xml:space="preserve">IV. </w:t>
            </w:r>
            <w:r w:rsidR="00A80DE3" w:rsidRPr="00A80DE3">
              <w:rPr>
                <w:rFonts w:ascii="Times" w:eastAsia="Times New Roman" w:hAnsi="Times"/>
                <w:b/>
                <w:bCs/>
                <w:szCs w:val="24"/>
                <w:lang w:eastAsia="zh-CN"/>
              </w:rPr>
              <w:t>Noslēguma jautājums</w:t>
            </w:r>
          </w:p>
          <w:p w14:paraId="3B1138B6" w14:textId="77777777" w:rsidR="00A80DE3" w:rsidRPr="00A80DE3" w:rsidRDefault="00A80DE3" w:rsidP="00A80DE3">
            <w:pPr>
              <w:jc w:val="both"/>
              <w:rPr>
                <w:rFonts w:ascii="Times" w:eastAsia="Times New Roman" w:hAnsi="Times"/>
                <w:b/>
                <w:bCs/>
                <w:szCs w:val="24"/>
                <w:lang w:eastAsia="zh-CN"/>
              </w:rPr>
            </w:pPr>
          </w:p>
          <w:p w14:paraId="1EB97197" w14:textId="77777777" w:rsidR="00A80DE3" w:rsidRPr="00A80DE3" w:rsidRDefault="00A80DE3" w:rsidP="00A80DE3">
            <w:pPr>
              <w:jc w:val="both"/>
              <w:rPr>
                <w:rFonts w:ascii="Times" w:eastAsia="Times New Roman" w:hAnsi="Times"/>
                <w:b/>
                <w:bCs/>
                <w:i/>
                <w:szCs w:val="24"/>
                <w:lang w:eastAsia="zh-CN"/>
              </w:rPr>
            </w:pPr>
            <w:r w:rsidRPr="00A80DE3">
              <w:rPr>
                <w:rFonts w:ascii="Times" w:eastAsia="Times New Roman" w:hAnsi="Times"/>
                <w:b/>
                <w:bCs/>
                <w:szCs w:val="24"/>
                <w:lang w:eastAsia="zh-CN"/>
              </w:rPr>
              <w:t>29. Šo noteikumu 18.punkta pirmajā teikumā minētā prasība attiecībā uz termiņu piemērojama ar 2021. gada 1. janvāri.".</w:t>
            </w:r>
          </w:p>
          <w:p w14:paraId="4B476EAB" w14:textId="77777777" w:rsidR="00AE7CA2" w:rsidRPr="00F01D33" w:rsidRDefault="00AE7CA2" w:rsidP="00AE7CA2">
            <w:pPr>
              <w:jc w:val="both"/>
              <w:rPr>
                <w:rFonts w:eastAsia="Times New Roman" w:cs="Times New Roman"/>
                <w:szCs w:val="24"/>
                <w:lang w:eastAsia="lv-LV"/>
              </w:rPr>
            </w:pPr>
          </w:p>
        </w:tc>
      </w:tr>
      <w:tr w:rsidR="00E46D0D" w:rsidRPr="00F01D33" w14:paraId="6611C6DD" w14:textId="77777777" w:rsidTr="00A25FD0">
        <w:tc>
          <w:tcPr>
            <w:tcW w:w="884" w:type="dxa"/>
            <w:tcBorders>
              <w:top w:val="single" w:sz="6" w:space="0" w:color="000000"/>
              <w:left w:val="single" w:sz="6" w:space="0" w:color="000000"/>
              <w:bottom w:val="single" w:sz="6" w:space="0" w:color="000000"/>
              <w:right w:val="single" w:sz="6" w:space="0" w:color="000000"/>
            </w:tcBorders>
          </w:tcPr>
          <w:p w14:paraId="181C5A27" w14:textId="77777777" w:rsidR="00E46D0D" w:rsidRPr="00F01D33" w:rsidRDefault="00E46D0D" w:rsidP="00E46D0D">
            <w:pPr>
              <w:jc w:val="center"/>
              <w:rPr>
                <w:rFonts w:eastAsia="Times New Roman" w:cs="Times New Roman"/>
                <w:szCs w:val="24"/>
                <w:lang w:eastAsia="lv-LV"/>
              </w:rPr>
            </w:pPr>
            <w:r w:rsidRPr="00F01D33">
              <w:rPr>
                <w:rFonts w:eastAsia="Times New Roman" w:cs="Times New Roman"/>
                <w:szCs w:val="24"/>
                <w:lang w:eastAsia="lv-LV"/>
              </w:rPr>
              <w:lastRenderedPageBreak/>
              <w:t>2.</w:t>
            </w:r>
          </w:p>
        </w:tc>
        <w:tc>
          <w:tcPr>
            <w:tcW w:w="3086" w:type="dxa"/>
            <w:gridSpan w:val="2"/>
            <w:tcBorders>
              <w:top w:val="single" w:sz="6" w:space="0" w:color="000000"/>
              <w:left w:val="single" w:sz="6" w:space="0" w:color="000000"/>
              <w:bottom w:val="single" w:sz="6" w:space="0" w:color="000000"/>
              <w:right w:val="single" w:sz="6" w:space="0" w:color="000000"/>
            </w:tcBorders>
          </w:tcPr>
          <w:p w14:paraId="12BB4E5B" w14:textId="77777777" w:rsidR="00E46D0D" w:rsidRDefault="00E46D0D" w:rsidP="00E46D0D">
            <w:pPr>
              <w:jc w:val="both"/>
              <w:rPr>
                <w:rFonts w:ascii="Times" w:hAnsi="Times"/>
                <w:color w:val="000000"/>
              </w:rPr>
            </w:pPr>
            <w:r>
              <w:rPr>
                <w:rFonts w:ascii="Times" w:hAnsi="Times"/>
                <w:color w:val="000000"/>
              </w:rPr>
              <w:t>Anotācijas VI sadaļas 3. punkts:</w:t>
            </w:r>
          </w:p>
          <w:p w14:paraId="36B9B7C6" w14:textId="77777777" w:rsidR="00E46D0D" w:rsidRDefault="00E46D0D" w:rsidP="00E46D0D">
            <w:pPr>
              <w:jc w:val="both"/>
              <w:rPr>
                <w:rFonts w:ascii="Times" w:hAnsi="Times"/>
                <w:color w:val="000000"/>
              </w:rPr>
            </w:pPr>
          </w:p>
          <w:p w14:paraId="0DCC020C" w14:textId="77777777" w:rsidR="00E46D0D" w:rsidRPr="00BA7ACC" w:rsidRDefault="00E46D0D" w:rsidP="00E46D0D">
            <w:pPr>
              <w:jc w:val="both"/>
            </w:pPr>
            <w:r>
              <w:rPr>
                <w:rFonts w:ascii="Times" w:hAnsi="Times"/>
                <w:color w:val="000000"/>
              </w:rPr>
              <w:t>“</w:t>
            </w:r>
            <w:r w:rsidRPr="005F5239">
              <w:rPr>
                <w:rFonts w:ascii="Times" w:hAnsi="Times"/>
                <w:iCs/>
                <w:color w:val="000000"/>
              </w:rPr>
              <w:t>Noteikumu projekts</w:t>
            </w:r>
            <w:r w:rsidRPr="005F5239">
              <w:rPr>
                <w:rFonts w:ascii="Times" w:hAnsi="Times"/>
                <w:b/>
                <w:iCs/>
                <w:color w:val="000000"/>
              </w:rPr>
              <w:t xml:space="preserve"> </w:t>
            </w:r>
            <w:r w:rsidRPr="005F5239">
              <w:rPr>
                <w:rFonts w:ascii="Times" w:hAnsi="Times"/>
                <w:iCs/>
                <w:color w:val="000000"/>
              </w:rPr>
              <w:t>tika nosūtīts atzinuma sniegšanai LZRA.</w:t>
            </w:r>
            <w:r w:rsidRPr="005F5239">
              <w:rPr>
                <w:rFonts w:ascii="Times" w:eastAsia="Times New Roman" w:hAnsi="Times"/>
                <w:iCs/>
                <w:color w:val="000000"/>
              </w:rPr>
              <w:t xml:space="preserve"> LZRA ar Likumu ir deleģēts pienākums veikt valsts varas funkcijas, tas ir, īstenot zvērinātu revidentu un zvērinātu revidentu komercsabiedrību profesionālās darbības uzraudzību.</w:t>
            </w:r>
            <w:r>
              <w:rPr>
                <w:rFonts w:ascii="Times" w:hAnsi="Times"/>
                <w:iCs/>
                <w:color w:val="000000"/>
              </w:rPr>
              <w:t>”</w:t>
            </w:r>
          </w:p>
          <w:p w14:paraId="6677350A" w14:textId="77777777" w:rsidR="00E46D0D" w:rsidRDefault="00E46D0D" w:rsidP="00E46D0D">
            <w:pPr>
              <w:jc w:val="both"/>
              <w:rPr>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063AA0B2" w14:textId="77777777" w:rsidR="00E46D0D" w:rsidRDefault="00E46D0D" w:rsidP="00E46D0D">
            <w:pPr>
              <w:pStyle w:val="naisc"/>
              <w:spacing w:before="0" w:after="0"/>
              <w:jc w:val="both"/>
              <w:rPr>
                <w:b/>
                <w:u w:val="single"/>
              </w:rPr>
            </w:pPr>
            <w:r w:rsidRPr="00BA7ACC">
              <w:rPr>
                <w:b/>
                <w:u w:val="single"/>
              </w:rPr>
              <w:t>Tieslietu ministrija.</w:t>
            </w:r>
          </w:p>
          <w:p w14:paraId="12337AE6" w14:textId="77777777" w:rsidR="00E46D0D" w:rsidRPr="00F37251" w:rsidRDefault="00E46D0D" w:rsidP="00E46D0D">
            <w:pPr>
              <w:pStyle w:val="ListParagraph"/>
              <w:widowControl w:val="0"/>
              <w:tabs>
                <w:tab w:val="left" w:pos="993"/>
                <w:tab w:val="left" w:pos="1134"/>
              </w:tabs>
              <w:spacing w:after="0" w:line="240" w:lineRule="auto"/>
              <w:ind w:left="0"/>
              <w:jc w:val="both"/>
              <w:rPr>
                <w:rFonts w:ascii="Times" w:hAnsi="Times"/>
                <w:color w:val="000000"/>
                <w:sz w:val="24"/>
                <w:szCs w:val="24"/>
              </w:rPr>
            </w:pPr>
            <w:r>
              <w:rPr>
                <w:rFonts w:ascii="Times" w:hAnsi="Times"/>
                <w:color w:val="000000"/>
              </w:rPr>
              <w:t>2.</w:t>
            </w:r>
            <w:r w:rsidRPr="00F37251">
              <w:rPr>
                <w:rFonts w:ascii="Times" w:hAnsi="Times"/>
                <w:color w:val="000000"/>
                <w:sz w:val="24"/>
                <w:szCs w:val="24"/>
              </w:rPr>
              <w:t>Lūgums anotācijas VI sadaļas 3. punktu aizpildīt atbilstoši Ministru kabineta 2009. gada 15. decembra instrukcijas Nr. 19 "Tiesību akta projekta sākotnējās ietekmes izvērtēšanas kārtība" 62. punktam, jo no šobrīd atspoguļotās informācijas nav saprotams, vai tika saņemti arī kādu citu sabiedrības pārstāvju priekšlikumi.</w:t>
            </w:r>
          </w:p>
          <w:p w14:paraId="5BFE7FCD" w14:textId="77777777" w:rsidR="00E46D0D" w:rsidRPr="002739F2" w:rsidRDefault="00E46D0D" w:rsidP="00E46D0D">
            <w:pPr>
              <w:jc w:val="both"/>
              <w:rPr>
                <w:sz w:val="20"/>
                <w:szCs w:val="20"/>
              </w:rPr>
            </w:pPr>
          </w:p>
        </w:tc>
        <w:tc>
          <w:tcPr>
            <w:tcW w:w="4111" w:type="dxa"/>
            <w:gridSpan w:val="2"/>
            <w:tcBorders>
              <w:top w:val="single" w:sz="6" w:space="0" w:color="000000"/>
              <w:left w:val="single" w:sz="6" w:space="0" w:color="000000"/>
              <w:bottom w:val="single" w:sz="6" w:space="0" w:color="000000"/>
              <w:right w:val="single" w:sz="6" w:space="0" w:color="000000"/>
            </w:tcBorders>
          </w:tcPr>
          <w:p w14:paraId="4D79C8CB" w14:textId="77777777" w:rsidR="00B76ED4" w:rsidRPr="00B76ED4" w:rsidRDefault="00B76ED4" w:rsidP="00B76ED4">
            <w:pPr>
              <w:ind w:left="34"/>
              <w:rPr>
                <w:rFonts w:ascii="times nwe roman" w:hAnsi="times nwe roman"/>
                <w:b/>
                <w:szCs w:val="24"/>
              </w:rPr>
            </w:pPr>
            <w:r w:rsidRPr="00B76ED4">
              <w:rPr>
                <w:rFonts w:ascii="times nwe roman" w:hAnsi="times nwe roman"/>
                <w:b/>
                <w:szCs w:val="24"/>
              </w:rPr>
              <w:t xml:space="preserve">Panākta vienošanās elektroniskajā saskaņošanā. </w:t>
            </w:r>
          </w:p>
          <w:p w14:paraId="5418EE1C" w14:textId="77777777" w:rsidR="003509A3" w:rsidRPr="003509A3" w:rsidRDefault="003509A3" w:rsidP="00E46D0D">
            <w:pPr>
              <w:pStyle w:val="naisc"/>
              <w:spacing w:before="0" w:after="0"/>
              <w:jc w:val="left"/>
            </w:pPr>
          </w:p>
          <w:p w14:paraId="5B738442" w14:textId="77777777" w:rsidR="00E46D0D" w:rsidRPr="00F01D33" w:rsidRDefault="00E46D0D" w:rsidP="00E46D0D">
            <w:pPr>
              <w:jc w:val="both"/>
              <w:rPr>
                <w:rFonts w:eastAsia="Times New Roman" w:cs="Times New Roman"/>
                <w:szCs w:val="24"/>
                <w:lang w:eastAsia="lv-LV"/>
              </w:rPr>
            </w:pPr>
          </w:p>
        </w:tc>
        <w:tc>
          <w:tcPr>
            <w:tcW w:w="2693" w:type="dxa"/>
            <w:tcBorders>
              <w:top w:val="single" w:sz="4" w:space="0" w:color="auto"/>
              <w:left w:val="single" w:sz="4" w:space="0" w:color="auto"/>
              <w:bottom w:val="single" w:sz="4" w:space="0" w:color="auto"/>
            </w:tcBorders>
          </w:tcPr>
          <w:p w14:paraId="79A5BAE1" w14:textId="77777777" w:rsidR="003509A3" w:rsidRDefault="003509A3" w:rsidP="003509A3">
            <w:pPr>
              <w:jc w:val="both"/>
              <w:rPr>
                <w:rFonts w:ascii="Times" w:hAnsi="Times"/>
                <w:color w:val="000000"/>
              </w:rPr>
            </w:pPr>
            <w:r>
              <w:rPr>
                <w:rFonts w:ascii="Times" w:hAnsi="Times"/>
                <w:color w:val="000000"/>
              </w:rPr>
              <w:t>Anotācijas VI sadaļas 3. punkts:</w:t>
            </w:r>
          </w:p>
          <w:p w14:paraId="65FF40F2" w14:textId="77777777" w:rsidR="003509A3" w:rsidRDefault="003509A3" w:rsidP="003509A3">
            <w:pPr>
              <w:jc w:val="both"/>
              <w:rPr>
                <w:rFonts w:ascii="Times" w:hAnsi="Times"/>
                <w:color w:val="000000"/>
              </w:rPr>
            </w:pPr>
          </w:p>
          <w:p w14:paraId="0C6B83D2" w14:textId="77777777" w:rsidR="00E8415A" w:rsidRDefault="00F14971" w:rsidP="00F14971">
            <w:pPr>
              <w:jc w:val="both"/>
              <w:rPr>
                <w:rFonts w:cs="Times New Roman"/>
                <w:szCs w:val="24"/>
              </w:rPr>
            </w:pPr>
            <w:r>
              <w:rPr>
                <w:rFonts w:cs="Times New Roman"/>
                <w:iCs/>
                <w:szCs w:val="24"/>
              </w:rPr>
              <w:t>“</w:t>
            </w:r>
            <w:r w:rsidRPr="00F14971">
              <w:rPr>
                <w:rFonts w:cs="Times New Roman"/>
                <w:iCs/>
                <w:szCs w:val="24"/>
              </w:rPr>
              <w:t xml:space="preserve">LZRA </w:t>
            </w:r>
            <w:r w:rsidR="004E46EA" w:rsidRPr="00E8415A">
              <w:rPr>
                <w:rFonts w:cs="Times New Roman"/>
                <w:b/>
                <w:iCs/>
                <w:szCs w:val="24"/>
              </w:rPr>
              <w:t xml:space="preserve">atbalstīja to, ka ar Noteikumu projektu tiek precizēts termiņš, kādā zvērinātam revidentam un zvērinātu revidentu komercsabiedrībai ir pienākums pārbaudīt un novērtēt savu iekšējās kvalitātes kontroles sistēmas darbību, tas ir, nosakot, ka šāds pienākums ir jāveic katru gadu, jo šobrīd noteiktais termiņš – regulāri </w:t>
            </w:r>
            <w:r w:rsidR="004E46EA" w:rsidRPr="00E8415A">
              <w:rPr>
                <w:rFonts w:cs="Times New Roman"/>
                <w:b/>
                <w:szCs w:val="24"/>
              </w:rPr>
              <w:t xml:space="preserve">nav </w:t>
            </w:r>
            <w:r w:rsidR="004E46EA" w:rsidRPr="00E8415A">
              <w:rPr>
                <w:rFonts w:cs="Times New Roman"/>
                <w:b/>
                <w:szCs w:val="24"/>
              </w:rPr>
              <w:lastRenderedPageBreak/>
              <w:t>konkrēts un var tikt interpretēts dažādi</w:t>
            </w:r>
            <w:r w:rsidR="004E46EA">
              <w:rPr>
                <w:rFonts w:cs="Times New Roman"/>
                <w:szCs w:val="24"/>
              </w:rPr>
              <w:t>.</w:t>
            </w:r>
          </w:p>
          <w:p w14:paraId="13ACC517" w14:textId="77777777" w:rsidR="00BF19B3" w:rsidRPr="00F01D33" w:rsidRDefault="007E1043" w:rsidP="00E8415A">
            <w:pPr>
              <w:jc w:val="both"/>
              <w:rPr>
                <w:rFonts w:eastAsia="Times New Roman" w:cs="Times New Roman"/>
                <w:szCs w:val="24"/>
                <w:lang w:eastAsia="lv-LV"/>
              </w:rPr>
            </w:pPr>
            <w:r w:rsidRPr="00BF19B3">
              <w:rPr>
                <w:rFonts w:cs="Times New Roman"/>
                <w:b/>
                <w:szCs w:val="24"/>
              </w:rPr>
              <w:t>Citu sabiedrības pārstāvju priekšlikumi vai</w:t>
            </w:r>
            <w:r>
              <w:rPr>
                <w:rFonts w:cs="Times New Roman"/>
                <w:szCs w:val="24"/>
              </w:rPr>
              <w:t xml:space="preserve"> </w:t>
            </w:r>
            <w:r w:rsidRPr="00BF19B3">
              <w:rPr>
                <w:rFonts w:cs="Times New Roman"/>
                <w:b/>
                <w:szCs w:val="24"/>
              </w:rPr>
              <w:t>iebildumi netika saņemti.</w:t>
            </w:r>
            <w:r w:rsidR="00F14971" w:rsidRPr="00BF19B3">
              <w:rPr>
                <w:rFonts w:cs="Times New Roman"/>
                <w:b/>
                <w:szCs w:val="24"/>
              </w:rPr>
              <w:t>”</w:t>
            </w:r>
          </w:p>
        </w:tc>
      </w:tr>
      <w:tr w:rsidR="00E46D0D" w:rsidRPr="00F01D33" w14:paraId="5CEE4E8E" w14:textId="77777777" w:rsidTr="00A25FD0">
        <w:tblPrEx>
          <w:tblBorders>
            <w:top w:val="none" w:sz="0" w:space="0" w:color="auto"/>
            <w:left w:val="none" w:sz="0" w:space="0" w:color="auto"/>
            <w:bottom w:val="none" w:sz="0" w:space="0" w:color="auto"/>
            <w:right w:val="none" w:sz="0" w:space="0" w:color="auto"/>
          </w:tblBorders>
        </w:tblPrEx>
        <w:trPr>
          <w:gridAfter w:val="2"/>
          <w:wAfter w:w="5705" w:type="dxa"/>
        </w:trPr>
        <w:tc>
          <w:tcPr>
            <w:tcW w:w="3284" w:type="dxa"/>
            <w:gridSpan w:val="2"/>
          </w:tcPr>
          <w:p w14:paraId="5306FF60" w14:textId="77777777" w:rsidR="00E46D0D" w:rsidRPr="00F01D33" w:rsidRDefault="00E46D0D" w:rsidP="00E46D0D">
            <w:pPr>
              <w:rPr>
                <w:rFonts w:eastAsia="Times New Roman" w:cs="Times New Roman"/>
                <w:szCs w:val="24"/>
                <w:lang w:eastAsia="lv-LV"/>
              </w:rPr>
            </w:pPr>
          </w:p>
          <w:p w14:paraId="4E7FDFB7" w14:textId="77777777" w:rsidR="00E46D0D" w:rsidRPr="00F01D33" w:rsidRDefault="00E46D0D" w:rsidP="00E46D0D">
            <w:pPr>
              <w:rPr>
                <w:rFonts w:eastAsia="Times New Roman" w:cs="Times New Roman"/>
                <w:szCs w:val="24"/>
                <w:lang w:eastAsia="lv-LV"/>
              </w:rPr>
            </w:pPr>
            <w:r w:rsidRPr="00F01D33">
              <w:rPr>
                <w:rFonts w:eastAsia="Times New Roman" w:cs="Times New Roman"/>
                <w:szCs w:val="24"/>
                <w:lang w:eastAsia="lv-LV"/>
              </w:rPr>
              <w:t>Atbildīgā amatpersona</w:t>
            </w:r>
          </w:p>
        </w:tc>
        <w:tc>
          <w:tcPr>
            <w:tcW w:w="6179" w:type="dxa"/>
            <w:gridSpan w:val="3"/>
          </w:tcPr>
          <w:p w14:paraId="1AB64128" w14:textId="77777777" w:rsidR="00E46D0D" w:rsidRPr="00F01D33" w:rsidRDefault="00E46D0D" w:rsidP="00E46D0D">
            <w:pPr>
              <w:ind w:firstLine="720"/>
              <w:rPr>
                <w:rFonts w:eastAsia="Times New Roman" w:cs="Times New Roman"/>
                <w:szCs w:val="24"/>
                <w:lang w:eastAsia="lv-LV"/>
              </w:rPr>
            </w:pPr>
            <w:r w:rsidRPr="00F01D33">
              <w:rPr>
                <w:rFonts w:eastAsia="Times New Roman" w:cs="Times New Roman"/>
                <w:szCs w:val="24"/>
                <w:lang w:eastAsia="lv-LV"/>
              </w:rPr>
              <w:t>  </w:t>
            </w:r>
          </w:p>
        </w:tc>
      </w:tr>
      <w:tr w:rsidR="00E46D0D" w:rsidRPr="00F01D33" w14:paraId="776A756B" w14:textId="77777777" w:rsidTr="00A25FD0">
        <w:tblPrEx>
          <w:tblBorders>
            <w:top w:val="none" w:sz="0" w:space="0" w:color="auto"/>
            <w:left w:val="none" w:sz="0" w:space="0" w:color="auto"/>
            <w:bottom w:val="none" w:sz="0" w:space="0" w:color="auto"/>
            <w:right w:val="none" w:sz="0" w:space="0" w:color="auto"/>
          </w:tblBorders>
        </w:tblPrEx>
        <w:trPr>
          <w:gridAfter w:val="2"/>
          <w:wAfter w:w="5705" w:type="dxa"/>
        </w:trPr>
        <w:tc>
          <w:tcPr>
            <w:tcW w:w="3284" w:type="dxa"/>
            <w:gridSpan w:val="2"/>
          </w:tcPr>
          <w:p w14:paraId="3D48922D" w14:textId="77777777" w:rsidR="00E46D0D" w:rsidRPr="00F01D33" w:rsidRDefault="00E46D0D" w:rsidP="00E46D0D">
            <w:pPr>
              <w:ind w:firstLine="720"/>
              <w:rPr>
                <w:rFonts w:eastAsia="Times New Roman" w:cs="Times New Roman"/>
                <w:szCs w:val="24"/>
                <w:lang w:eastAsia="lv-LV"/>
              </w:rPr>
            </w:pPr>
          </w:p>
        </w:tc>
        <w:tc>
          <w:tcPr>
            <w:tcW w:w="6179" w:type="dxa"/>
            <w:gridSpan w:val="3"/>
            <w:tcBorders>
              <w:top w:val="single" w:sz="6" w:space="0" w:color="000000"/>
            </w:tcBorders>
          </w:tcPr>
          <w:p w14:paraId="241C941A" w14:textId="77777777" w:rsidR="00E46D0D" w:rsidRPr="00F01D33" w:rsidRDefault="00E46D0D" w:rsidP="00E46D0D">
            <w:pPr>
              <w:ind w:firstLine="720"/>
              <w:jc w:val="center"/>
              <w:rPr>
                <w:rFonts w:eastAsia="Times New Roman" w:cs="Times New Roman"/>
                <w:szCs w:val="24"/>
                <w:lang w:eastAsia="lv-LV"/>
              </w:rPr>
            </w:pPr>
            <w:r w:rsidRPr="00F01D33">
              <w:rPr>
                <w:rFonts w:eastAsia="Times New Roman" w:cs="Times New Roman"/>
                <w:szCs w:val="24"/>
                <w:lang w:eastAsia="lv-LV"/>
              </w:rPr>
              <w:t>(paraksts)*</w:t>
            </w:r>
          </w:p>
        </w:tc>
      </w:tr>
    </w:tbl>
    <w:p w14:paraId="4A27911E" w14:textId="77777777" w:rsidR="00F01D33" w:rsidRPr="00F01D33" w:rsidRDefault="00F01D33" w:rsidP="00F01D33">
      <w:pPr>
        <w:ind w:firstLine="720"/>
        <w:jc w:val="both"/>
        <w:rPr>
          <w:rFonts w:eastAsia="Times New Roman" w:cs="Times New Roman"/>
          <w:szCs w:val="24"/>
          <w:lang w:eastAsia="lv-LV"/>
        </w:rPr>
      </w:pPr>
    </w:p>
    <w:p w14:paraId="6AF7007D" w14:textId="77777777" w:rsidR="00F01D33" w:rsidRPr="00B74BE6" w:rsidRDefault="00F01D33" w:rsidP="003D1F20">
      <w:pPr>
        <w:jc w:val="both"/>
        <w:rPr>
          <w:rFonts w:eastAsia="Times New Roman" w:cs="Times New Roman"/>
          <w:sz w:val="20"/>
          <w:szCs w:val="24"/>
          <w:lang w:eastAsia="lv-LV"/>
        </w:rPr>
      </w:pPr>
      <w:r w:rsidRPr="00B74BE6">
        <w:rPr>
          <w:rFonts w:eastAsia="Times New Roman" w:cs="Times New Roman"/>
          <w:sz w:val="20"/>
          <w:szCs w:val="24"/>
          <w:lang w:eastAsia="lv-LV"/>
        </w:rPr>
        <w:t>Piezīme. * Dokumenta rekvizītu "paraksts" neaizpilda, ja elektroniskais dokuments ir sagatavots atbilstoši normatīvajiem aktiem par elektronisko dokumentu noformēšanu.</w:t>
      </w:r>
    </w:p>
    <w:p w14:paraId="20DABE63" w14:textId="77777777" w:rsidR="00F01D33" w:rsidRPr="00F01D33" w:rsidRDefault="00F01D33" w:rsidP="00F01D33">
      <w:pPr>
        <w:ind w:firstLine="720"/>
        <w:jc w:val="both"/>
        <w:rPr>
          <w:rFonts w:eastAsia="Times New Roman" w:cs="Times New Roman"/>
          <w:szCs w:val="24"/>
          <w:lang w:eastAsia="lv-LV"/>
        </w:rPr>
      </w:pPr>
    </w:p>
    <w:p w14:paraId="02C6A2ED" w14:textId="77777777" w:rsidR="00F01D33" w:rsidRPr="00F01D33" w:rsidRDefault="00F01D33" w:rsidP="00F01D33">
      <w:pPr>
        <w:ind w:firstLine="720"/>
        <w:jc w:val="both"/>
        <w:rPr>
          <w:rFonts w:eastAsia="Times New Roman" w:cs="Times New Roman"/>
          <w:szCs w:val="24"/>
          <w:lang w:eastAsia="lv-LV"/>
        </w:rPr>
      </w:pPr>
      <w:r w:rsidRPr="00F01D33">
        <w:rPr>
          <w:rFonts w:eastAsia="Times New Roman" w:cs="Times New Roman"/>
          <w:szCs w:val="24"/>
          <w:lang w:eastAsia="lv-LV"/>
        </w:rPr>
        <w:t xml:space="preserve">                                          Dace Šodnaka</w:t>
      </w:r>
    </w:p>
    <w:tbl>
      <w:tblPr>
        <w:tblW w:w="0" w:type="auto"/>
        <w:tblLook w:val="00A0" w:firstRow="1" w:lastRow="0" w:firstColumn="1" w:lastColumn="0" w:noHBand="0" w:noVBand="0"/>
      </w:tblPr>
      <w:tblGrid>
        <w:gridCol w:w="8268"/>
      </w:tblGrid>
      <w:tr w:rsidR="00F01D33" w:rsidRPr="00F01D33" w14:paraId="63C2DC87" w14:textId="77777777" w:rsidTr="00A25FD0">
        <w:tc>
          <w:tcPr>
            <w:tcW w:w="8268" w:type="dxa"/>
            <w:tcBorders>
              <w:top w:val="single" w:sz="4" w:space="0" w:color="000000"/>
            </w:tcBorders>
          </w:tcPr>
          <w:p w14:paraId="1965121A" w14:textId="77777777"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t>(par projektu atbildīgās amatpersonas vārds un uzvārds)</w:t>
            </w:r>
          </w:p>
          <w:p w14:paraId="5574252C" w14:textId="77777777" w:rsidR="00F01D33" w:rsidRPr="00F01D33" w:rsidRDefault="00F01D33" w:rsidP="00F01D33">
            <w:pPr>
              <w:jc w:val="center"/>
              <w:rPr>
                <w:rFonts w:eastAsia="Times New Roman" w:cs="Times New Roman"/>
                <w:szCs w:val="24"/>
                <w:lang w:eastAsia="lv-LV"/>
              </w:rPr>
            </w:pPr>
          </w:p>
        </w:tc>
      </w:tr>
      <w:tr w:rsidR="00F01D33" w:rsidRPr="00F01D33" w14:paraId="36A0ACBA" w14:textId="77777777" w:rsidTr="00A25FD0">
        <w:tc>
          <w:tcPr>
            <w:tcW w:w="8268" w:type="dxa"/>
            <w:tcBorders>
              <w:bottom w:val="single" w:sz="4" w:space="0" w:color="000000"/>
            </w:tcBorders>
          </w:tcPr>
          <w:p w14:paraId="45931530" w14:textId="77777777" w:rsidR="00F01D33" w:rsidRPr="00F01D33" w:rsidRDefault="00F01D33" w:rsidP="00F01D33">
            <w:pPr>
              <w:rPr>
                <w:rFonts w:eastAsia="Times New Roman" w:cs="Times New Roman"/>
                <w:szCs w:val="24"/>
                <w:lang w:eastAsia="lv-LV"/>
              </w:rPr>
            </w:pPr>
            <w:r w:rsidRPr="00F01D33">
              <w:rPr>
                <w:rFonts w:eastAsia="Times New Roman" w:cs="Times New Roman"/>
                <w:szCs w:val="24"/>
                <w:lang w:eastAsia="lv-LV"/>
              </w:rPr>
              <w:t>Grāmatvedības un revīzijas politikas departamenta Komercsabiedrību revīzijas politikas un uzraudzības nodaļas vadītāja - departamenta direktora vietniece</w:t>
            </w:r>
          </w:p>
        </w:tc>
      </w:tr>
      <w:tr w:rsidR="00F01D33" w:rsidRPr="00F01D33" w14:paraId="5ACBB6F6" w14:textId="77777777" w:rsidTr="00A25FD0">
        <w:tc>
          <w:tcPr>
            <w:tcW w:w="8268" w:type="dxa"/>
            <w:tcBorders>
              <w:top w:val="single" w:sz="4" w:space="0" w:color="000000"/>
            </w:tcBorders>
          </w:tcPr>
          <w:p w14:paraId="4D0F30B0" w14:textId="77777777"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t>(amats)</w:t>
            </w:r>
          </w:p>
        </w:tc>
      </w:tr>
      <w:tr w:rsidR="00F01D33" w:rsidRPr="00F01D33" w14:paraId="5AF691E0" w14:textId="77777777" w:rsidTr="00A25FD0">
        <w:tc>
          <w:tcPr>
            <w:tcW w:w="8268" w:type="dxa"/>
            <w:tcBorders>
              <w:bottom w:val="single" w:sz="4" w:space="0" w:color="000000"/>
            </w:tcBorders>
          </w:tcPr>
          <w:p w14:paraId="5436F234" w14:textId="77777777" w:rsidR="00F01D33" w:rsidRPr="00F01D33" w:rsidRDefault="00F01D33" w:rsidP="00F01D33">
            <w:pPr>
              <w:rPr>
                <w:rFonts w:eastAsia="Times New Roman" w:cs="Times New Roman"/>
                <w:szCs w:val="24"/>
                <w:lang w:eastAsia="lv-LV"/>
              </w:rPr>
            </w:pPr>
            <w:r w:rsidRPr="00F01D33">
              <w:rPr>
                <w:rFonts w:eastAsia="Times New Roman" w:cs="Times New Roman"/>
                <w:szCs w:val="24"/>
                <w:lang w:eastAsia="lv-LV"/>
              </w:rPr>
              <w:t xml:space="preserve">                                                  67095615</w:t>
            </w:r>
          </w:p>
        </w:tc>
      </w:tr>
      <w:tr w:rsidR="00F01D33" w:rsidRPr="00F01D33" w14:paraId="04DD0C1C" w14:textId="77777777" w:rsidTr="00A25FD0">
        <w:tc>
          <w:tcPr>
            <w:tcW w:w="8268" w:type="dxa"/>
            <w:tcBorders>
              <w:top w:val="single" w:sz="4" w:space="0" w:color="000000"/>
            </w:tcBorders>
          </w:tcPr>
          <w:p w14:paraId="4047282D" w14:textId="77777777"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t>(tālruņa un faksa numurs)</w:t>
            </w:r>
          </w:p>
        </w:tc>
      </w:tr>
      <w:tr w:rsidR="00F01D33" w:rsidRPr="00F01D33" w14:paraId="03506633" w14:textId="77777777" w:rsidTr="00A25FD0">
        <w:tc>
          <w:tcPr>
            <w:tcW w:w="8268" w:type="dxa"/>
            <w:tcBorders>
              <w:bottom w:val="single" w:sz="4" w:space="0" w:color="000000"/>
            </w:tcBorders>
          </w:tcPr>
          <w:p w14:paraId="2F2645C5" w14:textId="77777777" w:rsidR="00F01D33" w:rsidRPr="00F01D33" w:rsidRDefault="00F01D33" w:rsidP="00F01D33">
            <w:pPr>
              <w:rPr>
                <w:rFonts w:eastAsia="Times New Roman" w:cs="Times New Roman"/>
                <w:szCs w:val="24"/>
                <w:lang w:eastAsia="lv-LV"/>
              </w:rPr>
            </w:pPr>
            <w:r w:rsidRPr="00F01D33">
              <w:rPr>
                <w:rFonts w:eastAsia="Times New Roman" w:cs="Times New Roman"/>
                <w:szCs w:val="24"/>
                <w:lang w:eastAsia="lv-LV"/>
              </w:rPr>
              <w:t xml:space="preserve">                                           </w:t>
            </w:r>
          </w:p>
          <w:p w14:paraId="6A4F67DD" w14:textId="77777777" w:rsidR="00F01D33" w:rsidRPr="00F01D33" w:rsidRDefault="00F01D33" w:rsidP="00F01D33">
            <w:pPr>
              <w:rPr>
                <w:rFonts w:eastAsia="Times New Roman" w:cs="Times New Roman"/>
                <w:szCs w:val="24"/>
                <w:lang w:eastAsia="lv-LV"/>
              </w:rPr>
            </w:pPr>
            <w:r w:rsidRPr="00F01D33">
              <w:rPr>
                <w:rFonts w:eastAsia="Times New Roman" w:cs="Times New Roman"/>
                <w:szCs w:val="24"/>
                <w:lang w:eastAsia="lv-LV"/>
              </w:rPr>
              <w:t xml:space="preserve">                                       </w:t>
            </w:r>
            <w:hyperlink r:id="rId8" w:history="1">
              <w:r w:rsidRPr="00F01D33">
                <w:rPr>
                  <w:rFonts w:eastAsia="Times New Roman" w:cs="Times New Roman"/>
                  <w:color w:val="0000FF"/>
                  <w:szCs w:val="24"/>
                  <w:u w:val="single"/>
                  <w:lang w:eastAsia="lv-LV"/>
                </w:rPr>
                <w:t>Dace.Sodnaka@fm.gov.lv</w:t>
              </w:r>
            </w:hyperlink>
            <w:r w:rsidRPr="00F01D33">
              <w:rPr>
                <w:rFonts w:eastAsia="Times New Roman" w:cs="Times New Roman"/>
                <w:szCs w:val="24"/>
                <w:lang w:eastAsia="lv-LV"/>
              </w:rPr>
              <w:t xml:space="preserve"> </w:t>
            </w:r>
          </w:p>
        </w:tc>
      </w:tr>
      <w:tr w:rsidR="00F01D33" w:rsidRPr="00F01D33" w14:paraId="0747F686" w14:textId="77777777" w:rsidTr="00A25FD0">
        <w:tc>
          <w:tcPr>
            <w:tcW w:w="8268" w:type="dxa"/>
            <w:tcBorders>
              <w:top w:val="single" w:sz="4" w:space="0" w:color="000000"/>
            </w:tcBorders>
          </w:tcPr>
          <w:p w14:paraId="3E6D6EFF" w14:textId="77777777"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t>(e-pasta adrese)</w:t>
            </w:r>
          </w:p>
        </w:tc>
      </w:tr>
    </w:tbl>
    <w:p w14:paraId="6EC91A8A" w14:textId="77777777" w:rsidR="00EA000A" w:rsidRDefault="00EA000A" w:rsidP="003D1F20"/>
    <w:sectPr w:rsidR="00EA000A" w:rsidSect="002C6584">
      <w:headerReference w:type="even" r:id="rId9"/>
      <w:headerReference w:type="default" r:id="rId10"/>
      <w:footerReference w:type="default" r:id="rId11"/>
      <w:footerReference w:type="first" r:id="rId12"/>
      <w:pgSz w:w="16838" w:h="11906" w:orient="landscape" w:code="9"/>
      <w:pgMar w:top="1276"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1B3A5" w14:textId="77777777" w:rsidR="0036423B" w:rsidRDefault="0036423B">
      <w:r>
        <w:separator/>
      </w:r>
    </w:p>
  </w:endnote>
  <w:endnote w:type="continuationSeparator" w:id="0">
    <w:p w14:paraId="6ED34E7D" w14:textId="77777777" w:rsidR="0036423B" w:rsidRDefault="0036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times nwe roman">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C7B0" w14:textId="025FD42C" w:rsidR="00513022" w:rsidRPr="00513022" w:rsidRDefault="00C20F2A" w:rsidP="00513022">
    <w:pPr>
      <w:pStyle w:val="Footer"/>
      <w:rPr>
        <w:sz w:val="20"/>
        <w:szCs w:val="20"/>
      </w:rPr>
    </w:pPr>
    <w:r>
      <w:rPr>
        <w:sz w:val="20"/>
        <w:szCs w:val="20"/>
      </w:rPr>
      <w:t>FMIzz_3006</w:t>
    </w:r>
    <w:r w:rsidR="00513022" w:rsidRPr="00513022">
      <w:rPr>
        <w:sz w:val="20"/>
        <w:szCs w:val="20"/>
      </w:rPr>
      <w:t>20_MKnot75.docx</w:t>
    </w:r>
  </w:p>
  <w:p w14:paraId="12FD5091" w14:textId="048C60F8" w:rsidR="002B5F43" w:rsidRDefault="002B5F43" w:rsidP="002B5F43">
    <w:pPr>
      <w:pStyle w:val="Footer"/>
    </w:pPr>
  </w:p>
  <w:p w14:paraId="1B088CD7" w14:textId="77777777" w:rsidR="001E1353" w:rsidRDefault="001E1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47711" w14:textId="05079772" w:rsidR="001E1353" w:rsidRPr="00513022" w:rsidRDefault="00B76ED4">
    <w:pPr>
      <w:pStyle w:val="Footer"/>
      <w:rPr>
        <w:sz w:val="20"/>
        <w:szCs w:val="20"/>
      </w:rPr>
    </w:pPr>
    <w:r w:rsidRPr="00513022">
      <w:rPr>
        <w:sz w:val="20"/>
        <w:szCs w:val="20"/>
      </w:rPr>
      <w:t>FM</w:t>
    </w:r>
    <w:r w:rsidR="00C20F2A">
      <w:rPr>
        <w:sz w:val="20"/>
        <w:szCs w:val="20"/>
      </w:rPr>
      <w:t>Izz_3006</w:t>
    </w:r>
    <w:r w:rsidR="00513022" w:rsidRPr="00513022">
      <w:rPr>
        <w:sz w:val="20"/>
        <w:szCs w:val="20"/>
      </w:rPr>
      <w:t>20_</w:t>
    </w:r>
    <w:r w:rsidR="001E1353" w:rsidRPr="00513022">
      <w:rPr>
        <w:sz w:val="20"/>
        <w:szCs w:val="20"/>
      </w:rPr>
      <w:t>MKnot75</w:t>
    </w:r>
    <w:r w:rsidR="00513022" w:rsidRPr="00513022">
      <w:rPr>
        <w:sz w:val="20"/>
        <w:szCs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AC8A1" w14:textId="77777777" w:rsidR="0036423B" w:rsidRDefault="0036423B">
      <w:r>
        <w:separator/>
      </w:r>
    </w:p>
  </w:footnote>
  <w:footnote w:type="continuationSeparator" w:id="0">
    <w:p w14:paraId="2279B61F" w14:textId="77777777" w:rsidR="0036423B" w:rsidRDefault="00364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011" w14:textId="77777777" w:rsidR="00A25FD0" w:rsidRDefault="00A25FD0" w:rsidP="00A25F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DED618" w14:textId="77777777" w:rsidR="00A25FD0" w:rsidRDefault="00A25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47498" w14:textId="6FA8077B" w:rsidR="00A25FD0" w:rsidRDefault="00A25FD0" w:rsidP="00A25F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0F2A">
      <w:rPr>
        <w:rStyle w:val="PageNumber"/>
        <w:noProof/>
      </w:rPr>
      <w:t>3</w:t>
    </w:r>
    <w:r>
      <w:rPr>
        <w:rStyle w:val="PageNumber"/>
      </w:rPr>
      <w:fldChar w:fldCharType="end"/>
    </w:r>
  </w:p>
  <w:p w14:paraId="1D09B34D" w14:textId="77777777" w:rsidR="00A25FD0" w:rsidRDefault="00A25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45F4"/>
    <w:multiLevelType w:val="multilevel"/>
    <w:tmpl w:val="D096ACC6"/>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7353CC"/>
    <w:multiLevelType w:val="multilevel"/>
    <w:tmpl w:val="DC0449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7D1740"/>
    <w:multiLevelType w:val="hybridMultilevel"/>
    <w:tmpl w:val="366C5C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8B642A"/>
    <w:multiLevelType w:val="hybridMultilevel"/>
    <w:tmpl w:val="D4AE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3A0010"/>
    <w:multiLevelType w:val="multilevel"/>
    <w:tmpl w:val="97F62DA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D32B2E"/>
    <w:multiLevelType w:val="multilevel"/>
    <w:tmpl w:val="99D61D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7E671E"/>
    <w:multiLevelType w:val="hybridMultilevel"/>
    <w:tmpl w:val="57AE3742"/>
    <w:lvl w:ilvl="0" w:tplc="DE4813FE">
      <w:start w:val="1"/>
      <w:numFmt w:val="upperRoman"/>
      <w:lvlText w:val="%1."/>
      <w:lvlJc w:val="left"/>
      <w:pPr>
        <w:ind w:left="2564"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3222F60"/>
    <w:multiLevelType w:val="multilevel"/>
    <w:tmpl w:val="93689384"/>
    <w:lvl w:ilvl="0">
      <w:start w:val="3"/>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1892931"/>
    <w:multiLevelType w:val="multilevel"/>
    <w:tmpl w:val="DBACF7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F7579A"/>
    <w:multiLevelType w:val="hybridMultilevel"/>
    <w:tmpl w:val="AD58B6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A0504FC"/>
    <w:multiLevelType w:val="multilevel"/>
    <w:tmpl w:val="93689384"/>
    <w:lvl w:ilvl="0">
      <w:start w:val="3"/>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157083"/>
    <w:multiLevelType w:val="multilevel"/>
    <w:tmpl w:val="000ADE76"/>
    <w:lvl w:ilvl="0">
      <w:start w:val="7"/>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2"/>
  </w:num>
  <w:num w:numId="4">
    <w:abstractNumId w:val="11"/>
  </w:num>
  <w:num w:numId="5">
    <w:abstractNumId w:val="8"/>
  </w:num>
  <w:num w:numId="6">
    <w:abstractNumId w:val="3"/>
  </w:num>
  <w:num w:numId="7">
    <w:abstractNumId w:val="2"/>
  </w:num>
  <w:num w:numId="8">
    <w:abstractNumId w:val="7"/>
  </w:num>
  <w:num w:numId="9">
    <w:abstractNumId w:val="13"/>
  </w:num>
  <w:num w:numId="10">
    <w:abstractNumId w:val="10"/>
  </w:num>
  <w:num w:numId="11">
    <w:abstractNumId w:val="6"/>
  </w:num>
  <w:num w:numId="12">
    <w:abstractNumId w:val="4"/>
  </w:num>
  <w:num w:numId="13">
    <w:abstractNumId w:val="14"/>
  </w:num>
  <w:num w:numId="14">
    <w:abstractNumId w:val="1"/>
  </w:num>
  <w:num w:numId="15">
    <w:abstractNumId w:val="9"/>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33"/>
    <w:rsid w:val="00041A58"/>
    <w:rsid w:val="00062B95"/>
    <w:rsid w:val="001E1353"/>
    <w:rsid w:val="00252D0A"/>
    <w:rsid w:val="002B5F43"/>
    <w:rsid w:val="002C6584"/>
    <w:rsid w:val="003407BE"/>
    <w:rsid w:val="003509A3"/>
    <w:rsid w:val="0036423B"/>
    <w:rsid w:val="003D1F20"/>
    <w:rsid w:val="00431711"/>
    <w:rsid w:val="00482554"/>
    <w:rsid w:val="00492EDF"/>
    <w:rsid w:val="00496253"/>
    <w:rsid w:val="004D2F95"/>
    <w:rsid w:val="004E46EA"/>
    <w:rsid w:val="00513022"/>
    <w:rsid w:val="005422C2"/>
    <w:rsid w:val="0067055D"/>
    <w:rsid w:val="006813C7"/>
    <w:rsid w:val="007E1043"/>
    <w:rsid w:val="00952788"/>
    <w:rsid w:val="00A25FD0"/>
    <w:rsid w:val="00A80DE3"/>
    <w:rsid w:val="00A91BE9"/>
    <w:rsid w:val="00AE7CA2"/>
    <w:rsid w:val="00B74BE6"/>
    <w:rsid w:val="00B755B4"/>
    <w:rsid w:val="00B76ED4"/>
    <w:rsid w:val="00B87C9A"/>
    <w:rsid w:val="00BF19B3"/>
    <w:rsid w:val="00C20F2A"/>
    <w:rsid w:val="00CE73F9"/>
    <w:rsid w:val="00D14D82"/>
    <w:rsid w:val="00E46D0D"/>
    <w:rsid w:val="00E8415A"/>
    <w:rsid w:val="00EA000A"/>
    <w:rsid w:val="00F01D33"/>
    <w:rsid w:val="00F14971"/>
    <w:rsid w:val="00F64A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D2855"/>
  <w15:chartTrackingRefBased/>
  <w15:docId w15:val="{6A094ACB-3D36-439A-88C7-EFEA6B52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F01D33"/>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1D33"/>
    <w:rPr>
      <w:rFonts w:eastAsia="Times New Roman" w:cs="Times New Roman"/>
      <w:b/>
      <w:bCs/>
      <w:kern w:val="36"/>
      <w:sz w:val="48"/>
      <w:szCs w:val="48"/>
      <w:lang w:eastAsia="lv-LV"/>
    </w:rPr>
  </w:style>
  <w:style w:type="numbering" w:customStyle="1" w:styleId="NoList1">
    <w:name w:val="No List1"/>
    <w:next w:val="NoList"/>
    <w:uiPriority w:val="99"/>
    <w:semiHidden/>
    <w:unhideWhenUsed/>
    <w:rsid w:val="00F01D33"/>
  </w:style>
  <w:style w:type="character" w:styleId="Hyperlink">
    <w:name w:val="Hyperlink"/>
    <w:uiPriority w:val="99"/>
    <w:semiHidden/>
    <w:rsid w:val="00F01D33"/>
    <w:rPr>
      <w:rFonts w:cs="Times New Roman"/>
      <w:color w:val="0000FF"/>
      <w:u w:val="single"/>
    </w:rPr>
  </w:style>
  <w:style w:type="character" w:styleId="FollowedHyperlink">
    <w:name w:val="FollowedHyperlink"/>
    <w:uiPriority w:val="99"/>
    <w:semiHidden/>
    <w:rsid w:val="00F01D33"/>
    <w:rPr>
      <w:rFonts w:cs="Times New Roman"/>
      <w:color w:val="800080"/>
      <w:u w:val="single"/>
    </w:rPr>
  </w:style>
  <w:style w:type="paragraph" w:customStyle="1" w:styleId="h1">
    <w:name w:val="h1"/>
    <w:basedOn w:val="Normal"/>
    <w:uiPriority w:val="99"/>
    <w:rsid w:val="00F01D33"/>
    <w:pPr>
      <w:spacing w:after="150"/>
    </w:pPr>
    <w:rPr>
      <w:rFonts w:eastAsia="Times New Roman" w:cs="Times New Roman"/>
      <w:color w:val="306060"/>
      <w:sz w:val="31"/>
      <w:szCs w:val="31"/>
      <w:lang w:eastAsia="lv-LV"/>
    </w:rPr>
  </w:style>
  <w:style w:type="paragraph" w:customStyle="1" w:styleId="h2">
    <w:name w:val="h2"/>
    <w:basedOn w:val="Normal"/>
    <w:uiPriority w:val="99"/>
    <w:rsid w:val="00F01D33"/>
    <w:pPr>
      <w:spacing w:before="100" w:beforeAutospacing="1" w:after="100" w:afterAutospacing="1"/>
    </w:pPr>
    <w:rPr>
      <w:rFonts w:eastAsia="Times New Roman" w:cs="Times New Roman"/>
      <w:color w:val="306060"/>
      <w:szCs w:val="24"/>
      <w:lang w:eastAsia="lv-LV"/>
    </w:rPr>
  </w:style>
  <w:style w:type="paragraph" w:customStyle="1" w:styleId="a">
    <w:name w:val="a"/>
    <w:basedOn w:val="Normal"/>
    <w:uiPriority w:val="99"/>
    <w:rsid w:val="00F01D33"/>
    <w:pPr>
      <w:spacing w:before="100" w:beforeAutospacing="1" w:after="100" w:afterAutospacing="1"/>
    </w:pPr>
    <w:rPr>
      <w:rFonts w:eastAsia="Times New Roman" w:cs="Times New Roman"/>
      <w:color w:val="306060"/>
      <w:szCs w:val="24"/>
      <w:lang w:eastAsia="lv-LV"/>
    </w:rPr>
  </w:style>
  <w:style w:type="paragraph" w:customStyle="1" w:styleId="b">
    <w:name w:val="b"/>
    <w:basedOn w:val="Normal"/>
    <w:uiPriority w:val="99"/>
    <w:rsid w:val="00F01D33"/>
    <w:pPr>
      <w:spacing w:before="100" w:beforeAutospacing="1" w:after="100" w:afterAutospacing="1"/>
    </w:pPr>
    <w:rPr>
      <w:rFonts w:eastAsia="Times New Roman" w:cs="Times New Roman"/>
      <w:color w:val="306060"/>
      <w:szCs w:val="24"/>
      <w:lang w:eastAsia="lv-LV"/>
    </w:rPr>
  </w:style>
  <w:style w:type="paragraph" w:customStyle="1" w:styleId="body">
    <w:name w:val="body"/>
    <w:basedOn w:val="Normal"/>
    <w:uiPriority w:val="99"/>
    <w:rsid w:val="00F01D33"/>
    <w:pPr>
      <w:shd w:val="clear" w:color="auto" w:fill="C9E1DF"/>
      <w:spacing w:before="100" w:beforeAutospacing="1" w:after="100" w:afterAutospacing="1"/>
    </w:pPr>
    <w:rPr>
      <w:rFonts w:ascii="Arial" w:eastAsia="Times New Roman" w:hAnsi="Arial" w:cs="Arial"/>
      <w:color w:val="333333"/>
      <w:szCs w:val="24"/>
      <w:lang w:eastAsia="lv-LV"/>
    </w:rPr>
  </w:style>
  <w:style w:type="paragraph" w:customStyle="1" w:styleId="button">
    <w:name w:val="button"/>
    <w:basedOn w:val="Normal"/>
    <w:uiPriority w:val="99"/>
    <w:rsid w:val="00F01D33"/>
    <w:pPr>
      <w:spacing w:before="100" w:beforeAutospacing="1" w:after="100" w:afterAutospacing="1"/>
    </w:pPr>
    <w:rPr>
      <w:rFonts w:eastAsia="Times New Roman" w:cs="Times New Roman"/>
      <w:color w:val="F0F8F8"/>
      <w:szCs w:val="24"/>
      <w:lang w:eastAsia="lv-LV"/>
    </w:rPr>
  </w:style>
  <w:style w:type="paragraph" w:customStyle="1" w:styleId="radio">
    <w:name w:val="radio"/>
    <w:basedOn w:val="Normal"/>
    <w:uiPriority w:val="99"/>
    <w:rsid w:val="00F01D33"/>
    <w:pPr>
      <w:spacing w:before="100" w:beforeAutospacing="1" w:after="100" w:afterAutospacing="1"/>
    </w:pPr>
    <w:rPr>
      <w:rFonts w:eastAsia="Times New Roman" w:cs="Times New Roman"/>
      <w:szCs w:val="24"/>
      <w:lang w:eastAsia="lv-LV"/>
    </w:rPr>
  </w:style>
  <w:style w:type="paragraph" w:customStyle="1" w:styleId="headcol">
    <w:name w:val="headcol"/>
    <w:basedOn w:val="Normal"/>
    <w:uiPriority w:val="99"/>
    <w:rsid w:val="00F01D33"/>
    <w:pPr>
      <w:spacing w:before="100" w:beforeAutospacing="1" w:after="100" w:afterAutospacing="1"/>
    </w:pPr>
    <w:rPr>
      <w:rFonts w:eastAsia="Times New Roman" w:cs="Times New Roman"/>
      <w:color w:val="F0F8F8"/>
      <w:szCs w:val="24"/>
      <w:lang w:eastAsia="lv-LV"/>
    </w:rPr>
  </w:style>
  <w:style w:type="paragraph" w:customStyle="1" w:styleId="titlecol">
    <w:name w:val="titlecol"/>
    <w:basedOn w:val="Normal"/>
    <w:uiPriority w:val="99"/>
    <w:rsid w:val="00F01D33"/>
    <w:pPr>
      <w:spacing w:before="100" w:beforeAutospacing="1" w:after="100" w:afterAutospacing="1"/>
      <w:jc w:val="right"/>
    </w:pPr>
    <w:rPr>
      <w:rFonts w:eastAsia="Times New Roman" w:cs="Times New Roman"/>
      <w:b/>
      <w:bCs/>
      <w:szCs w:val="24"/>
      <w:lang w:eastAsia="lv-LV"/>
    </w:rPr>
  </w:style>
  <w:style w:type="paragraph" w:customStyle="1" w:styleId="th">
    <w:name w:val="th"/>
    <w:basedOn w:val="Normal"/>
    <w:uiPriority w:val="99"/>
    <w:rsid w:val="00F01D33"/>
    <w:pPr>
      <w:spacing w:before="100" w:beforeAutospacing="1" w:after="100" w:afterAutospacing="1"/>
    </w:pPr>
    <w:rPr>
      <w:rFonts w:eastAsia="Times New Roman" w:cs="Times New Roman"/>
      <w:b/>
      <w:bCs/>
      <w:color w:val="333333"/>
      <w:szCs w:val="24"/>
      <w:lang w:eastAsia="lv-LV"/>
    </w:rPr>
  </w:style>
  <w:style w:type="paragraph" w:customStyle="1" w:styleId="thr">
    <w:name w:val="thr"/>
    <w:basedOn w:val="Normal"/>
    <w:uiPriority w:val="99"/>
    <w:rsid w:val="00F01D33"/>
    <w:pPr>
      <w:spacing w:before="100" w:beforeAutospacing="1" w:after="100" w:afterAutospacing="1"/>
      <w:jc w:val="right"/>
    </w:pPr>
    <w:rPr>
      <w:rFonts w:eastAsia="Times New Roman" w:cs="Times New Roman"/>
      <w:szCs w:val="24"/>
      <w:lang w:eastAsia="lv-LV"/>
    </w:rPr>
  </w:style>
  <w:style w:type="paragraph" w:customStyle="1" w:styleId="bdc">
    <w:name w:val="bdc"/>
    <w:basedOn w:val="Normal"/>
    <w:uiPriority w:val="99"/>
    <w:rsid w:val="00F01D33"/>
    <w:pPr>
      <w:spacing w:before="100" w:beforeAutospacing="1" w:after="100" w:afterAutospacing="1"/>
    </w:pPr>
    <w:rPr>
      <w:rFonts w:eastAsia="Times New Roman" w:cs="Times New Roman"/>
      <w:b/>
      <w:bCs/>
      <w:szCs w:val="24"/>
      <w:lang w:eastAsia="lv-LV"/>
    </w:rPr>
  </w:style>
  <w:style w:type="paragraph" w:customStyle="1" w:styleId="input">
    <w:name w:val="input"/>
    <w:basedOn w:val="Normal"/>
    <w:uiPriority w:val="99"/>
    <w:rsid w:val="00F01D33"/>
    <w:pPr>
      <w:shd w:val="clear" w:color="auto" w:fill="F0F8F8"/>
      <w:spacing w:before="100" w:beforeAutospacing="1" w:after="100" w:afterAutospacing="1"/>
    </w:pPr>
    <w:rPr>
      <w:rFonts w:ascii="Arial" w:eastAsia="Times New Roman" w:hAnsi="Arial" w:cs="Arial"/>
      <w:color w:val="333333"/>
      <w:szCs w:val="24"/>
      <w:lang w:eastAsia="lv-LV"/>
    </w:rPr>
  </w:style>
  <w:style w:type="paragraph" w:customStyle="1" w:styleId="myinput">
    <w:name w:val="myinput"/>
    <w:basedOn w:val="Normal"/>
    <w:uiPriority w:val="99"/>
    <w:rsid w:val="00F01D33"/>
    <w:pPr>
      <w:shd w:val="clear" w:color="auto" w:fill="F0F8F8"/>
      <w:spacing w:before="100" w:beforeAutospacing="1" w:after="100" w:afterAutospacing="1"/>
    </w:pPr>
    <w:rPr>
      <w:rFonts w:ascii="Arial" w:eastAsia="Times New Roman" w:hAnsi="Arial" w:cs="Arial"/>
      <w:color w:val="333333"/>
      <w:szCs w:val="24"/>
      <w:lang w:eastAsia="lv-LV"/>
    </w:rPr>
  </w:style>
  <w:style w:type="paragraph" w:customStyle="1" w:styleId="select">
    <w:name w:val="select"/>
    <w:basedOn w:val="Normal"/>
    <w:uiPriority w:val="99"/>
    <w:rsid w:val="00F01D33"/>
    <w:pPr>
      <w:shd w:val="clear" w:color="auto" w:fill="F0F8F8"/>
      <w:spacing w:before="100" w:beforeAutospacing="1" w:after="100" w:afterAutospacing="1"/>
    </w:pPr>
    <w:rPr>
      <w:rFonts w:eastAsia="Times New Roman" w:cs="Times New Roman"/>
      <w:color w:val="333333"/>
      <w:szCs w:val="24"/>
      <w:lang w:eastAsia="lv-LV"/>
    </w:rPr>
  </w:style>
  <w:style w:type="paragraph" w:customStyle="1" w:styleId="top1">
    <w:name w:val="top1"/>
    <w:basedOn w:val="Normal"/>
    <w:uiPriority w:val="99"/>
    <w:rsid w:val="00F01D33"/>
    <w:pPr>
      <w:spacing w:before="100" w:beforeAutospacing="1" w:after="100" w:afterAutospacing="1"/>
    </w:pPr>
    <w:rPr>
      <w:rFonts w:eastAsia="Times New Roman" w:cs="Times New Roman"/>
      <w:szCs w:val="24"/>
      <w:lang w:eastAsia="lv-LV"/>
    </w:rPr>
  </w:style>
  <w:style w:type="paragraph" w:customStyle="1" w:styleId="logo">
    <w:name w:val="logo"/>
    <w:basedOn w:val="Normal"/>
    <w:uiPriority w:val="99"/>
    <w:rsid w:val="00F01D33"/>
    <w:pPr>
      <w:spacing w:before="100" w:beforeAutospacing="1" w:after="100" w:afterAutospacing="1"/>
    </w:pPr>
    <w:rPr>
      <w:rFonts w:eastAsia="Times New Roman" w:cs="Times New Roman"/>
      <w:szCs w:val="24"/>
      <w:lang w:eastAsia="lv-LV"/>
    </w:rPr>
  </w:style>
  <w:style w:type="paragraph" w:customStyle="1" w:styleId="top2">
    <w:name w:val="top2"/>
    <w:basedOn w:val="Normal"/>
    <w:uiPriority w:val="99"/>
    <w:rsid w:val="00F01D33"/>
    <w:pPr>
      <w:spacing w:before="100" w:beforeAutospacing="1" w:after="100" w:afterAutospacing="1"/>
    </w:pPr>
    <w:rPr>
      <w:rFonts w:eastAsia="Times New Roman" w:cs="Times New Roman"/>
      <w:szCs w:val="24"/>
      <w:lang w:eastAsia="lv-LV"/>
    </w:rPr>
  </w:style>
  <w:style w:type="paragraph" w:customStyle="1" w:styleId="hline">
    <w:name w:val="hline"/>
    <w:basedOn w:val="Normal"/>
    <w:uiPriority w:val="99"/>
    <w:rsid w:val="00F01D33"/>
    <w:pPr>
      <w:spacing w:before="100" w:beforeAutospacing="1" w:after="100" w:afterAutospacing="1"/>
    </w:pPr>
    <w:rPr>
      <w:rFonts w:eastAsia="Times New Roman" w:cs="Times New Roman"/>
      <w:szCs w:val="24"/>
      <w:lang w:eastAsia="lv-LV"/>
    </w:rPr>
  </w:style>
  <w:style w:type="paragraph" w:customStyle="1" w:styleId="vline">
    <w:name w:val="vline"/>
    <w:basedOn w:val="Normal"/>
    <w:uiPriority w:val="99"/>
    <w:rsid w:val="00F01D33"/>
    <w:pPr>
      <w:spacing w:before="100" w:beforeAutospacing="1" w:after="100" w:afterAutospacing="1"/>
    </w:pPr>
    <w:rPr>
      <w:rFonts w:eastAsia="Times New Roman" w:cs="Times New Roman"/>
      <w:szCs w:val="24"/>
      <w:lang w:eastAsia="lv-LV"/>
    </w:rPr>
  </w:style>
  <w:style w:type="paragraph" w:customStyle="1" w:styleId="zvabri">
    <w:name w:val="zvabri"/>
    <w:basedOn w:val="Normal"/>
    <w:uiPriority w:val="99"/>
    <w:rsid w:val="00F01D33"/>
    <w:pPr>
      <w:spacing w:before="100" w:beforeAutospacing="1" w:after="100" w:afterAutospacing="1"/>
    </w:pPr>
    <w:rPr>
      <w:rFonts w:eastAsia="Times New Roman" w:cs="Times New Roman"/>
      <w:color w:val="FF0000"/>
      <w:szCs w:val="24"/>
      <w:lang w:eastAsia="lv-LV"/>
    </w:rPr>
  </w:style>
  <w:style w:type="paragraph" w:styleId="z-TopofForm">
    <w:name w:val="HTML Top of Form"/>
    <w:basedOn w:val="Normal"/>
    <w:next w:val="Normal"/>
    <w:link w:val="z-TopofFormChar"/>
    <w:hidden/>
    <w:uiPriority w:val="99"/>
    <w:semiHidden/>
    <w:rsid w:val="00F01D33"/>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F01D33"/>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F01D33"/>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F01D33"/>
    <w:rPr>
      <w:rFonts w:ascii="Arial" w:eastAsia="Times New Roman" w:hAnsi="Arial" w:cs="Arial"/>
      <w:vanish/>
      <w:sz w:val="16"/>
      <w:szCs w:val="16"/>
      <w:lang w:eastAsia="lv-LV"/>
    </w:rPr>
  </w:style>
  <w:style w:type="paragraph" w:styleId="NormalWeb">
    <w:name w:val="Normal (Web)"/>
    <w:basedOn w:val="Normal"/>
    <w:uiPriority w:val="99"/>
    <w:rsid w:val="00F01D33"/>
    <w:pPr>
      <w:spacing w:before="100" w:beforeAutospacing="1" w:after="100" w:afterAutospacing="1"/>
    </w:pPr>
    <w:rPr>
      <w:rFonts w:eastAsia="Times New Roman" w:cs="Times New Roman"/>
      <w:szCs w:val="24"/>
      <w:lang w:eastAsia="lv-LV"/>
    </w:rPr>
  </w:style>
  <w:style w:type="paragraph" w:customStyle="1" w:styleId="naisf">
    <w:name w:val="naisf"/>
    <w:basedOn w:val="Normal"/>
    <w:rsid w:val="00F01D33"/>
    <w:pPr>
      <w:spacing w:before="75" w:after="75"/>
      <w:ind w:firstLine="375"/>
      <w:jc w:val="both"/>
    </w:pPr>
    <w:rPr>
      <w:rFonts w:eastAsia="Times New Roman" w:cs="Times New Roman"/>
      <w:szCs w:val="24"/>
      <w:lang w:eastAsia="lv-LV"/>
    </w:rPr>
  </w:style>
  <w:style w:type="paragraph" w:customStyle="1" w:styleId="nais1">
    <w:name w:val="nais1"/>
    <w:basedOn w:val="Normal"/>
    <w:uiPriority w:val="99"/>
    <w:rsid w:val="00F01D33"/>
    <w:pPr>
      <w:spacing w:before="75" w:after="75"/>
      <w:ind w:left="450" w:firstLine="375"/>
      <w:jc w:val="both"/>
    </w:pPr>
    <w:rPr>
      <w:rFonts w:eastAsia="Times New Roman" w:cs="Times New Roman"/>
      <w:szCs w:val="24"/>
      <w:lang w:eastAsia="lv-LV"/>
    </w:rPr>
  </w:style>
  <w:style w:type="paragraph" w:customStyle="1" w:styleId="nais2">
    <w:name w:val="nais2"/>
    <w:basedOn w:val="Normal"/>
    <w:uiPriority w:val="99"/>
    <w:rsid w:val="00F01D33"/>
    <w:pPr>
      <w:spacing w:before="75" w:after="75"/>
      <w:ind w:left="900" w:firstLine="375"/>
      <w:jc w:val="both"/>
    </w:pPr>
    <w:rPr>
      <w:rFonts w:eastAsia="Times New Roman" w:cs="Times New Roman"/>
      <w:szCs w:val="24"/>
      <w:lang w:eastAsia="lv-LV"/>
    </w:rPr>
  </w:style>
  <w:style w:type="paragraph" w:customStyle="1" w:styleId="naispant">
    <w:name w:val="naispant"/>
    <w:basedOn w:val="Normal"/>
    <w:uiPriority w:val="99"/>
    <w:rsid w:val="00F01D33"/>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uiPriority w:val="99"/>
    <w:rsid w:val="00F01D33"/>
    <w:pPr>
      <w:spacing w:before="150" w:after="150"/>
      <w:jc w:val="center"/>
    </w:pPr>
    <w:rPr>
      <w:rFonts w:eastAsia="Times New Roman" w:cs="Times New Roman"/>
      <w:b/>
      <w:bCs/>
      <w:sz w:val="28"/>
      <w:szCs w:val="28"/>
      <w:lang w:eastAsia="lv-LV"/>
    </w:rPr>
  </w:style>
  <w:style w:type="paragraph" w:customStyle="1" w:styleId="naisnod">
    <w:name w:val="naisnod"/>
    <w:basedOn w:val="Normal"/>
    <w:uiPriority w:val="99"/>
    <w:rsid w:val="00F01D33"/>
    <w:pPr>
      <w:spacing w:before="150" w:after="150"/>
      <w:jc w:val="center"/>
    </w:pPr>
    <w:rPr>
      <w:rFonts w:eastAsia="Times New Roman" w:cs="Times New Roman"/>
      <w:b/>
      <w:bCs/>
      <w:szCs w:val="24"/>
      <w:lang w:eastAsia="lv-LV"/>
    </w:rPr>
  </w:style>
  <w:style w:type="paragraph" w:customStyle="1" w:styleId="naislab">
    <w:name w:val="naislab"/>
    <w:basedOn w:val="Normal"/>
    <w:uiPriority w:val="99"/>
    <w:rsid w:val="00F01D33"/>
    <w:pPr>
      <w:spacing w:before="75" w:after="75"/>
      <w:jc w:val="right"/>
    </w:pPr>
    <w:rPr>
      <w:rFonts w:eastAsia="Times New Roman" w:cs="Times New Roman"/>
      <w:szCs w:val="24"/>
      <w:lang w:eastAsia="lv-LV"/>
    </w:rPr>
  </w:style>
  <w:style w:type="paragraph" w:customStyle="1" w:styleId="naiskr">
    <w:name w:val="naiskr"/>
    <w:basedOn w:val="Normal"/>
    <w:rsid w:val="00F01D33"/>
    <w:pPr>
      <w:spacing w:before="75" w:after="75"/>
    </w:pPr>
    <w:rPr>
      <w:rFonts w:eastAsia="Times New Roman" w:cs="Times New Roman"/>
      <w:szCs w:val="24"/>
      <w:lang w:eastAsia="lv-LV"/>
    </w:rPr>
  </w:style>
  <w:style w:type="paragraph" w:customStyle="1" w:styleId="naisc">
    <w:name w:val="naisc"/>
    <w:basedOn w:val="Normal"/>
    <w:rsid w:val="00F01D33"/>
    <w:pPr>
      <w:spacing w:before="75" w:after="75"/>
      <w:jc w:val="center"/>
    </w:pPr>
    <w:rPr>
      <w:rFonts w:eastAsia="Times New Roman" w:cs="Times New Roman"/>
      <w:szCs w:val="24"/>
      <w:lang w:eastAsia="lv-LV"/>
    </w:rPr>
  </w:style>
  <w:style w:type="character" w:styleId="Strong">
    <w:name w:val="Strong"/>
    <w:uiPriority w:val="22"/>
    <w:qFormat/>
    <w:rsid w:val="00F01D33"/>
    <w:rPr>
      <w:rFonts w:cs="Times New Roman"/>
      <w:b/>
      <w:bCs/>
    </w:rPr>
  </w:style>
  <w:style w:type="character" w:customStyle="1" w:styleId="th1">
    <w:name w:val="th1"/>
    <w:uiPriority w:val="99"/>
    <w:rsid w:val="00F01D33"/>
    <w:rPr>
      <w:rFonts w:cs="Times New Roman"/>
      <w:b/>
      <w:bCs/>
      <w:color w:val="333333"/>
    </w:rPr>
  </w:style>
  <w:style w:type="character" w:styleId="Emphasis">
    <w:name w:val="Emphasis"/>
    <w:uiPriority w:val="20"/>
    <w:qFormat/>
    <w:rsid w:val="00F01D33"/>
    <w:rPr>
      <w:rFonts w:cs="Times New Roman"/>
      <w:i/>
      <w:iCs/>
    </w:rPr>
  </w:style>
  <w:style w:type="paragraph" w:styleId="BalloonText">
    <w:name w:val="Balloon Text"/>
    <w:basedOn w:val="Normal"/>
    <w:link w:val="BalloonTextChar"/>
    <w:uiPriority w:val="99"/>
    <w:semiHidden/>
    <w:rsid w:val="00F01D33"/>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F01D33"/>
    <w:rPr>
      <w:rFonts w:ascii="Tahoma" w:eastAsia="Times New Roman" w:hAnsi="Tahoma" w:cs="Tahoma"/>
      <w:sz w:val="16"/>
      <w:szCs w:val="16"/>
      <w:lang w:eastAsia="lv-LV"/>
    </w:rPr>
  </w:style>
  <w:style w:type="table" w:styleId="TableGrid">
    <w:name w:val="Table Grid"/>
    <w:basedOn w:val="TableNormal"/>
    <w:uiPriority w:val="99"/>
    <w:rsid w:val="00F01D33"/>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F01D33"/>
    <w:pPr>
      <w:ind w:firstLine="709"/>
      <w:jc w:val="both"/>
    </w:pPr>
    <w:rPr>
      <w:rFonts w:eastAsia="Times New Roman" w:cs="Times New Roman"/>
      <w:sz w:val="28"/>
      <w:szCs w:val="28"/>
    </w:rPr>
  </w:style>
  <w:style w:type="character" w:customStyle="1" w:styleId="BodyTextIndent3Char">
    <w:name w:val="Body Text Indent 3 Char"/>
    <w:basedOn w:val="DefaultParagraphFont"/>
    <w:link w:val="BodyTextIndent3"/>
    <w:uiPriority w:val="99"/>
    <w:rsid w:val="00F01D33"/>
    <w:rPr>
      <w:rFonts w:eastAsia="Times New Roman" w:cs="Times New Roman"/>
      <w:sz w:val="28"/>
      <w:szCs w:val="28"/>
    </w:rPr>
  </w:style>
  <w:style w:type="paragraph" w:styleId="Header">
    <w:name w:val="header"/>
    <w:basedOn w:val="Normal"/>
    <w:link w:val="HeaderChar"/>
    <w:uiPriority w:val="99"/>
    <w:rsid w:val="00F01D33"/>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uiPriority w:val="99"/>
    <w:rsid w:val="00F01D33"/>
    <w:rPr>
      <w:rFonts w:eastAsia="Times New Roman" w:cs="Times New Roman"/>
      <w:szCs w:val="24"/>
      <w:lang w:eastAsia="lv-LV"/>
    </w:rPr>
  </w:style>
  <w:style w:type="character" w:styleId="PageNumber">
    <w:name w:val="page number"/>
    <w:uiPriority w:val="99"/>
    <w:rsid w:val="00F01D33"/>
    <w:rPr>
      <w:rFonts w:cs="Times New Roman"/>
    </w:rPr>
  </w:style>
  <w:style w:type="paragraph" w:styleId="Footer">
    <w:name w:val="footer"/>
    <w:basedOn w:val="Normal"/>
    <w:link w:val="FooterChar"/>
    <w:uiPriority w:val="99"/>
    <w:rsid w:val="00F01D33"/>
    <w:pPr>
      <w:tabs>
        <w:tab w:val="center" w:pos="4153"/>
        <w:tab w:val="right" w:pos="8306"/>
      </w:tabs>
    </w:pPr>
    <w:rPr>
      <w:rFonts w:eastAsia="Times New Roman" w:cs="Times New Roman"/>
      <w:szCs w:val="24"/>
      <w:lang w:eastAsia="lv-LV"/>
    </w:rPr>
  </w:style>
  <w:style w:type="character" w:customStyle="1" w:styleId="FooterChar">
    <w:name w:val="Footer Char"/>
    <w:basedOn w:val="DefaultParagraphFont"/>
    <w:link w:val="Footer"/>
    <w:uiPriority w:val="99"/>
    <w:rsid w:val="00F01D33"/>
    <w:rPr>
      <w:rFonts w:eastAsia="Times New Roman" w:cs="Times New Roman"/>
      <w:szCs w:val="24"/>
      <w:lang w:eastAsia="lv-LV"/>
    </w:rPr>
  </w:style>
  <w:style w:type="paragraph" w:styleId="ListParagraph">
    <w:name w:val="List Paragraph"/>
    <w:aliases w:val="2,Akapit z listą BS,H&amp;P List Paragraph,Strip"/>
    <w:basedOn w:val="Normal"/>
    <w:link w:val="ListParagraphChar"/>
    <w:uiPriority w:val="34"/>
    <w:qFormat/>
    <w:rsid w:val="00F01D33"/>
    <w:pPr>
      <w:spacing w:after="200" w:line="276" w:lineRule="auto"/>
      <w:ind w:left="720"/>
      <w:contextualSpacing/>
    </w:pPr>
    <w:rPr>
      <w:rFonts w:ascii="Calibri" w:eastAsia="Times New Roman" w:hAnsi="Calibri" w:cs="Times New Roman"/>
      <w:sz w:val="22"/>
    </w:rPr>
  </w:style>
  <w:style w:type="character" w:styleId="CommentReference">
    <w:name w:val="annotation reference"/>
    <w:uiPriority w:val="99"/>
    <w:semiHidden/>
    <w:unhideWhenUsed/>
    <w:rsid w:val="00F01D33"/>
    <w:rPr>
      <w:sz w:val="16"/>
      <w:szCs w:val="16"/>
    </w:rPr>
  </w:style>
  <w:style w:type="paragraph" w:styleId="CommentText">
    <w:name w:val="annotation text"/>
    <w:basedOn w:val="Normal"/>
    <w:link w:val="CommentTextChar"/>
    <w:uiPriority w:val="99"/>
    <w:semiHidden/>
    <w:unhideWhenUsed/>
    <w:rsid w:val="00F01D33"/>
    <w:rPr>
      <w:rFonts w:eastAsia="Times New Roman" w:cs="Times New Roman"/>
      <w:sz w:val="20"/>
      <w:szCs w:val="20"/>
      <w:lang w:eastAsia="lv-LV"/>
    </w:rPr>
  </w:style>
  <w:style w:type="character" w:customStyle="1" w:styleId="CommentTextChar">
    <w:name w:val="Comment Text Char"/>
    <w:basedOn w:val="DefaultParagraphFont"/>
    <w:link w:val="CommentText"/>
    <w:uiPriority w:val="99"/>
    <w:semiHidden/>
    <w:rsid w:val="00F01D33"/>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01D33"/>
    <w:rPr>
      <w:b/>
      <w:bCs/>
    </w:rPr>
  </w:style>
  <w:style w:type="character" w:customStyle="1" w:styleId="CommentSubjectChar">
    <w:name w:val="Comment Subject Char"/>
    <w:basedOn w:val="CommentTextChar"/>
    <w:link w:val="CommentSubject"/>
    <w:uiPriority w:val="99"/>
    <w:semiHidden/>
    <w:rsid w:val="00F01D33"/>
    <w:rPr>
      <w:rFonts w:eastAsia="Times New Roman" w:cs="Times New Roman"/>
      <w:b/>
      <w:bCs/>
      <w:sz w:val="20"/>
      <w:szCs w:val="20"/>
      <w:lang w:eastAsia="lv-LV"/>
    </w:rPr>
  </w:style>
  <w:style w:type="character" w:customStyle="1" w:styleId="Bodytext">
    <w:name w:val="Body text_"/>
    <w:link w:val="BodyText2"/>
    <w:rsid w:val="00F01D33"/>
    <w:rPr>
      <w:rFonts w:ascii="Arial" w:eastAsia="Arial" w:hAnsi="Arial" w:cs="Arial"/>
      <w:sz w:val="19"/>
      <w:szCs w:val="19"/>
      <w:shd w:val="clear" w:color="auto" w:fill="FFFFFF"/>
    </w:rPr>
  </w:style>
  <w:style w:type="paragraph" w:customStyle="1" w:styleId="BodyText2">
    <w:name w:val="Body Text2"/>
    <w:basedOn w:val="Normal"/>
    <w:link w:val="Bodytext"/>
    <w:rsid w:val="00F01D33"/>
    <w:pPr>
      <w:widowControl w:val="0"/>
      <w:shd w:val="clear" w:color="auto" w:fill="FFFFFF"/>
      <w:spacing w:before="600" w:after="60" w:line="0" w:lineRule="atLeast"/>
      <w:ind w:hanging="340"/>
    </w:pPr>
    <w:rPr>
      <w:rFonts w:ascii="Arial" w:eastAsia="Arial" w:hAnsi="Arial" w:cs="Arial"/>
      <w:sz w:val="19"/>
      <w:szCs w:val="19"/>
    </w:rPr>
  </w:style>
  <w:style w:type="character" w:customStyle="1" w:styleId="BodytextItalic">
    <w:name w:val="Body text + Italic"/>
    <w:rsid w:val="00F01D33"/>
    <w:rPr>
      <w:rFonts w:ascii="Arial" w:eastAsia="Arial" w:hAnsi="Arial" w:cs="Arial"/>
      <w:i/>
      <w:iCs/>
      <w:color w:val="000000"/>
      <w:spacing w:val="0"/>
      <w:w w:val="100"/>
      <w:position w:val="0"/>
      <w:sz w:val="19"/>
      <w:szCs w:val="19"/>
      <w:shd w:val="clear" w:color="auto" w:fill="FFFFFF"/>
      <w:lang w:val="lv-LV" w:eastAsia="lv-LV" w:bidi="lv-LV"/>
    </w:rPr>
  </w:style>
  <w:style w:type="character" w:customStyle="1" w:styleId="Footnote">
    <w:name w:val="Footnote_"/>
    <w:link w:val="Footnote0"/>
    <w:rsid w:val="00F01D33"/>
    <w:rPr>
      <w:rFonts w:ascii="Arial" w:eastAsia="Arial" w:hAnsi="Arial" w:cs="Arial"/>
      <w:sz w:val="19"/>
      <w:szCs w:val="19"/>
      <w:shd w:val="clear" w:color="auto" w:fill="FFFFFF"/>
    </w:rPr>
  </w:style>
  <w:style w:type="paragraph" w:customStyle="1" w:styleId="Footnote0">
    <w:name w:val="Footnote"/>
    <w:basedOn w:val="Normal"/>
    <w:link w:val="Footnote"/>
    <w:rsid w:val="00F01D33"/>
    <w:pPr>
      <w:widowControl w:val="0"/>
      <w:shd w:val="clear" w:color="auto" w:fill="FFFFFF"/>
      <w:spacing w:line="240" w:lineRule="exact"/>
      <w:jc w:val="both"/>
    </w:pPr>
    <w:rPr>
      <w:rFonts w:ascii="Arial" w:eastAsia="Arial" w:hAnsi="Arial" w:cs="Arial"/>
      <w:sz w:val="19"/>
      <w:szCs w:val="19"/>
    </w:rPr>
  </w:style>
  <w:style w:type="paragraph" w:customStyle="1" w:styleId="Bodytext1">
    <w:name w:val="Body text1"/>
    <w:basedOn w:val="Normal"/>
    <w:rsid w:val="00F01D33"/>
    <w:pPr>
      <w:shd w:val="clear" w:color="auto" w:fill="FFFFFF"/>
      <w:snapToGrid w:val="0"/>
      <w:spacing w:before="2100" w:line="240" w:lineRule="atLeast"/>
      <w:ind w:hanging="720"/>
      <w:jc w:val="center"/>
    </w:pPr>
    <w:rPr>
      <w:rFonts w:eastAsia="Calibri" w:cs="Times New Roman"/>
      <w:sz w:val="21"/>
      <w:szCs w:val="21"/>
      <w:lang w:eastAsia="lv-LV"/>
    </w:rPr>
  </w:style>
  <w:style w:type="paragraph" w:customStyle="1" w:styleId="Heading51">
    <w:name w:val="Heading #51"/>
    <w:basedOn w:val="Normal"/>
    <w:rsid w:val="00F01D33"/>
    <w:pPr>
      <w:shd w:val="clear" w:color="auto" w:fill="FFFFFF"/>
      <w:snapToGrid w:val="0"/>
      <w:spacing w:before="300" w:after="240" w:line="240" w:lineRule="atLeast"/>
      <w:ind w:hanging="720"/>
    </w:pPr>
    <w:rPr>
      <w:rFonts w:ascii="Calibri" w:eastAsia="Calibri" w:hAnsi="Calibri" w:cs="Calibri"/>
      <w:b/>
      <w:bCs/>
      <w:sz w:val="22"/>
      <w:lang w:eastAsia="lv-LV"/>
    </w:rPr>
  </w:style>
  <w:style w:type="character" w:customStyle="1" w:styleId="Heading523">
    <w:name w:val="Heading #523"/>
    <w:rsid w:val="00F01D33"/>
    <w:rPr>
      <w:rFonts w:ascii="Calibri" w:hAnsi="Calibri" w:cs="Calibri" w:hint="default"/>
      <w:b/>
      <w:bCs/>
      <w:spacing w:val="0"/>
    </w:rPr>
  </w:style>
  <w:style w:type="character" w:customStyle="1" w:styleId="Bodytext5">
    <w:name w:val="Body text (5)_"/>
    <w:link w:val="Bodytext50"/>
    <w:rsid w:val="00F01D33"/>
    <w:rPr>
      <w:rFonts w:ascii="Trebuchet MS" w:eastAsia="Trebuchet MS" w:hAnsi="Trebuchet MS" w:cs="Trebuchet MS"/>
      <w:b/>
      <w:bCs/>
      <w:shd w:val="clear" w:color="auto" w:fill="FFFFFF"/>
    </w:rPr>
  </w:style>
  <w:style w:type="paragraph" w:customStyle="1" w:styleId="Bodytext50">
    <w:name w:val="Body text (5)"/>
    <w:basedOn w:val="Normal"/>
    <w:link w:val="Bodytext5"/>
    <w:rsid w:val="00F01D33"/>
    <w:pPr>
      <w:widowControl w:val="0"/>
      <w:shd w:val="clear" w:color="auto" w:fill="FFFFFF"/>
      <w:spacing w:line="259" w:lineRule="exact"/>
      <w:jc w:val="right"/>
    </w:pPr>
    <w:rPr>
      <w:rFonts w:ascii="Trebuchet MS" w:eastAsia="Trebuchet MS" w:hAnsi="Trebuchet MS" w:cs="Trebuchet MS"/>
      <w:b/>
      <w:bCs/>
    </w:rPr>
  </w:style>
  <w:style w:type="character" w:customStyle="1" w:styleId="st1">
    <w:name w:val="st1"/>
    <w:rsid w:val="00F01D33"/>
  </w:style>
  <w:style w:type="paragraph" w:styleId="FootnoteText">
    <w:name w:val="footnote text"/>
    <w:basedOn w:val="Normal"/>
    <w:link w:val="FootnoteTextChar"/>
    <w:uiPriority w:val="99"/>
    <w:semiHidden/>
    <w:unhideWhenUsed/>
    <w:rsid w:val="00F01D33"/>
    <w:pPr>
      <w:spacing w:after="200" w:line="276" w:lineRule="auto"/>
    </w:pPr>
    <w:rPr>
      <w:rFonts w:ascii="Calibri" w:eastAsia="Calibri" w:hAnsi="Calibri" w:cs="Times New Roman"/>
      <w:sz w:val="20"/>
      <w:szCs w:val="20"/>
      <w:lang w:eastAsia="lv-LV"/>
    </w:rPr>
  </w:style>
  <w:style w:type="character" w:customStyle="1" w:styleId="FootnoteTextChar">
    <w:name w:val="Footnote Text Char"/>
    <w:basedOn w:val="DefaultParagraphFont"/>
    <w:link w:val="FootnoteText"/>
    <w:uiPriority w:val="99"/>
    <w:semiHidden/>
    <w:rsid w:val="00F01D33"/>
    <w:rPr>
      <w:rFonts w:ascii="Calibri" w:eastAsia="Calibri" w:hAnsi="Calibri" w:cs="Times New Roman"/>
      <w:sz w:val="20"/>
      <w:szCs w:val="20"/>
      <w:lang w:eastAsia="lv-LV"/>
    </w:rPr>
  </w:style>
  <w:style w:type="character" w:styleId="FootnoteReference">
    <w:name w:val="footnote reference"/>
    <w:uiPriority w:val="99"/>
    <w:semiHidden/>
    <w:unhideWhenUsed/>
    <w:rsid w:val="00F01D33"/>
    <w:rPr>
      <w:vertAlign w:val="superscript"/>
      <w:lang w:val="lv-LV" w:eastAsia="lv-LV"/>
    </w:rPr>
  </w:style>
  <w:style w:type="character" w:customStyle="1" w:styleId="BodytextBold">
    <w:name w:val="Body text + Bold"/>
    <w:rsid w:val="00F01D33"/>
    <w:rPr>
      <w:rFonts w:ascii="Arial" w:eastAsia="Arial" w:hAnsi="Arial" w:cs="Arial"/>
      <w:b/>
      <w:bCs/>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Heading2">
    <w:name w:val="Heading #2_"/>
    <w:link w:val="Heading20"/>
    <w:rsid w:val="00F01D33"/>
    <w:rPr>
      <w:rFonts w:ascii="Arial" w:eastAsia="Arial" w:hAnsi="Arial" w:cs="Arial"/>
      <w:b/>
      <w:bCs/>
      <w:shd w:val="clear" w:color="auto" w:fill="FFFFFF"/>
    </w:rPr>
  </w:style>
  <w:style w:type="paragraph" w:customStyle="1" w:styleId="Heading20">
    <w:name w:val="Heading #2"/>
    <w:basedOn w:val="Normal"/>
    <w:link w:val="Heading2"/>
    <w:rsid w:val="00F01D33"/>
    <w:pPr>
      <w:widowControl w:val="0"/>
      <w:shd w:val="clear" w:color="auto" w:fill="FFFFFF"/>
      <w:spacing w:before="180" w:after="300" w:line="0" w:lineRule="atLeast"/>
      <w:jc w:val="both"/>
      <w:outlineLvl w:val="1"/>
    </w:pPr>
    <w:rPr>
      <w:rFonts w:ascii="Arial" w:eastAsia="Arial" w:hAnsi="Arial" w:cs="Arial"/>
      <w:b/>
      <w:bCs/>
    </w:rPr>
  </w:style>
  <w:style w:type="paragraph" w:styleId="Revision">
    <w:name w:val="Revision"/>
    <w:hidden/>
    <w:uiPriority w:val="99"/>
    <w:semiHidden/>
    <w:rsid w:val="00A25FD0"/>
  </w:style>
  <w:style w:type="paragraph" w:styleId="BodyText20">
    <w:name w:val="Body Text 2"/>
    <w:basedOn w:val="Normal"/>
    <w:link w:val="BodyText2Char"/>
    <w:uiPriority w:val="99"/>
    <w:semiHidden/>
    <w:unhideWhenUsed/>
    <w:rsid w:val="00E46D0D"/>
    <w:pPr>
      <w:spacing w:after="120" w:line="480" w:lineRule="auto"/>
    </w:pPr>
  </w:style>
  <w:style w:type="character" w:customStyle="1" w:styleId="BodyText2Char">
    <w:name w:val="Body Text 2 Char"/>
    <w:basedOn w:val="DefaultParagraphFont"/>
    <w:link w:val="BodyText20"/>
    <w:uiPriority w:val="99"/>
    <w:semiHidden/>
    <w:rsid w:val="00E46D0D"/>
  </w:style>
  <w:style w:type="character" w:customStyle="1" w:styleId="ListParagraphChar">
    <w:name w:val="List Paragraph Char"/>
    <w:aliases w:val="2 Char,Akapit z listą BS Char,H&amp;P List Paragraph Char,Strip Char"/>
    <w:link w:val="ListParagraph"/>
    <w:uiPriority w:val="34"/>
    <w:locked/>
    <w:rsid w:val="00E46D0D"/>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Sodnaka@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59E28-A470-4793-891D-9F6122C4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2961</Words>
  <Characters>1688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Izziņa par atzinumos izteiktajiem iebildumiem</vt:lpstr>
    </vt:vector>
  </TitlesOfParts>
  <Company>Finanšu ministrija</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izteiktajiem iebildumiem</dc:title>
  <dc:subject>Izziņa par Ministru kabineta noteikumu projektu "Grozījums Ministru kabineta 2017. gada 7. februāra noteikumos Nr. 75 "Zvērinātu revidentu un zvērinātu revidentu komercsabiedrību darba organizācijas noteikumi""</dc:subject>
  <dc:creator>I.Purviņa</dc:creator>
  <cp:keywords/>
  <dc:description>I.Purviņa_x000d_
67083805_x000d_
Ieva.Purvina@fm.gov.lv</dc:description>
  <cp:lastModifiedBy>Ieva Purviņa</cp:lastModifiedBy>
  <cp:revision>4</cp:revision>
  <cp:lastPrinted>2019-04-17T13:28:00Z</cp:lastPrinted>
  <dcterms:created xsi:type="dcterms:W3CDTF">2020-06-30T07:09:00Z</dcterms:created>
  <dcterms:modified xsi:type="dcterms:W3CDTF">2020-06-30T07:45:00Z</dcterms:modified>
  <cp:category/>
</cp:coreProperties>
</file>