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9848" w14:textId="77777777" w:rsidR="001E1D43" w:rsidRPr="00812C71" w:rsidRDefault="001E1D43" w:rsidP="00812C71">
      <w:pPr>
        <w:ind w:right="-1"/>
        <w:jc w:val="both"/>
        <w:rPr>
          <w:sz w:val="28"/>
          <w:szCs w:val="28"/>
        </w:rPr>
      </w:pPr>
    </w:p>
    <w:p w14:paraId="75874D82" w14:textId="28796821" w:rsidR="00812C71" w:rsidRPr="00A81F12" w:rsidRDefault="00812C71" w:rsidP="00A81F12">
      <w:pPr>
        <w:tabs>
          <w:tab w:val="left" w:pos="6663"/>
        </w:tabs>
        <w:rPr>
          <w:b/>
          <w:sz w:val="28"/>
          <w:szCs w:val="28"/>
        </w:rPr>
      </w:pPr>
      <w:r w:rsidRPr="00A81F12">
        <w:rPr>
          <w:sz w:val="28"/>
          <w:szCs w:val="28"/>
        </w:rPr>
        <w:t xml:space="preserve">2020. gada </w:t>
      </w:r>
      <w:r w:rsidR="00AE1770">
        <w:rPr>
          <w:sz w:val="28"/>
          <w:szCs w:val="28"/>
        </w:rPr>
        <w:t>11. augustā</w:t>
      </w:r>
      <w:r w:rsidRPr="00A81F12">
        <w:rPr>
          <w:sz w:val="28"/>
          <w:szCs w:val="28"/>
        </w:rPr>
        <w:tab/>
        <w:t>Noteikumi Nr.</w:t>
      </w:r>
      <w:r w:rsidR="00AE1770">
        <w:rPr>
          <w:sz w:val="28"/>
          <w:szCs w:val="28"/>
        </w:rPr>
        <w:t> 502</w:t>
      </w:r>
    </w:p>
    <w:p w14:paraId="62B55854" w14:textId="26B45EC4" w:rsidR="00812C71" w:rsidRPr="00A81F12" w:rsidRDefault="00812C71" w:rsidP="00A81F12">
      <w:pPr>
        <w:tabs>
          <w:tab w:val="left" w:pos="6663"/>
        </w:tabs>
        <w:rPr>
          <w:sz w:val="28"/>
          <w:szCs w:val="28"/>
        </w:rPr>
      </w:pPr>
      <w:r w:rsidRPr="00A81F12">
        <w:rPr>
          <w:sz w:val="28"/>
          <w:szCs w:val="28"/>
        </w:rPr>
        <w:t>Rīgā</w:t>
      </w:r>
      <w:r w:rsidRPr="00A81F12">
        <w:rPr>
          <w:sz w:val="28"/>
          <w:szCs w:val="28"/>
        </w:rPr>
        <w:tab/>
        <w:t>(prot. Nr.</w:t>
      </w:r>
      <w:r w:rsidR="00AE1770">
        <w:rPr>
          <w:sz w:val="28"/>
          <w:szCs w:val="28"/>
        </w:rPr>
        <w:t> 47 14</w:t>
      </w:r>
      <w:bookmarkStart w:id="0" w:name="_GoBack"/>
      <w:bookmarkEnd w:id="0"/>
      <w:r w:rsidRPr="00A81F12">
        <w:rPr>
          <w:sz w:val="28"/>
          <w:szCs w:val="28"/>
        </w:rPr>
        <w:t>. §)</w:t>
      </w:r>
    </w:p>
    <w:p w14:paraId="705DDAC5" w14:textId="31A3D74C" w:rsidR="00261E0A" w:rsidRPr="00812C71" w:rsidRDefault="00261E0A" w:rsidP="00812C71">
      <w:pPr>
        <w:ind w:left="2160" w:right="-1" w:hanging="2160"/>
        <w:rPr>
          <w:sz w:val="28"/>
          <w:szCs w:val="28"/>
        </w:rPr>
      </w:pPr>
    </w:p>
    <w:p w14:paraId="6F0BDFA1" w14:textId="0508A03A" w:rsidR="00261E0A" w:rsidRPr="00812C71" w:rsidRDefault="00A87280" w:rsidP="00812C71">
      <w:pPr>
        <w:pStyle w:val="tv20787921"/>
        <w:spacing w:after="0" w:line="240" w:lineRule="auto"/>
        <w:ind w:right="-1"/>
        <w:rPr>
          <w:rFonts w:ascii="Times New Roman" w:hAnsi="Times New Roman"/>
        </w:rPr>
      </w:pPr>
      <w:bookmarkStart w:id="1" w:name="OLE_LINK8"/>
      <w:bookmarkStart w:id="2" w:name="OLE_LINK7"/>
      <w:r w:rsidRPr="00812C71">
        <w:rPr>
          <w:rFonts w:ascii="Times New Roman" w:hAnsi="Times New Roman"/>
        </w:rPr>
        <w:t>Grozījumi Ministru kabineta 2017.</w:t>
      </w:r>
      <w:r w:rsidR="00812C71">
        <w:rPr>
          <w:rFonts w:ascii="Times New Roman" w:hAnsi="Times New Roman"/>
        </w:rPr>
        <w:t> </w:t>
      </w:r>
      <w:r w:rsidRPr="00812C71">
        <w:rPr>
          <w:rFonts w:ascii="Times New Roman" w:hAnsi="Times New Roman"/>
        </w:rPr>
        <w:t>gada 28.</w:t>
      </w:r>
      <w:r w:rsidR="00812C71">
        <w:rPr>
          <w:rFonts w:ascii="Times New Roman" w:hAnsi="Times New Roman"/>
        </w:rPr>
        <w:t> </w:t>
      </w:r>
      <w:r w:rsidRPr="00812C71">
        <w:rPr>
          <w:rFonts w:ascii="Times New Roman" w:hAnsi="Times New Roman"/>
        </w:rPr>
        <w:t>marta noteikumos Nr.</w:t>
      </w:r>
      <w:r w:rsidR="00812C71">
        <w:rPr>
          <w:rFonts w:ascii="Times New Roman" w:hAnsi="Times New Roman"/>
        </w:rPr>
        <w:t> </w:t>
      </w:r>
      <w:r w:rsidRPr="00812C71">
        <w:rPr>
          <w:rFonts w:ascii="Times New Roman" w:hAnsi="Times New Roman"/>
        </w:rPr>
        <w:t xml:space="preserve">186 </w:t>
      </w:r>
      <w:r w:rsidR="00812C71">
        <w:rPr>
          <w:rFonts w:ascii="Times New Roman" w:hAnsi="Times New Roman"/>
          <w:iCs/>
        </w:rPr>
        <w:t>"</w:t>
      </w:r>
      <w:r w:rsidR="007D0B43" w:rsidRPr="00812C71">
        <w:rPr>
          <w:rFonts w:ascii="Times New Roman" w:hAnsi="Times New Roman"/>
        </w:rPr>
        <w:t>K</w:t>
      </w:r>
      <w:r w:rsidR="00801F27" w:rsidRPr="00812C71">
        <w:rPr>
          <w:rFonts w:ascii="Times New Roman" w:hAnsi="Times New Roman"/>
        </w:rPr>
        <w:t>ārtīb</w:t>
      </w:r>
      <w:r w:rsidR="007D0B43" w:rsidRPr="00812C71">
        <w:rPr>
          <w:rFonts w:ascii="Times New Roman" w:hAnsi="Times New Roman"/>
        </w:rPr>
        <w:t>a</w:t>
      </w:r>
      <w:r w:rsidR="00801F27" w:rsidRPr="00812C71">
        <w:rPr>
          <w:rFonts w:ascii="Times New Roman" w:hAnsi="Times New Roman"/>
        </w:rPr>
        <w:t>, kādā kredītiestāde, krājaizdevu sabiedrība</w:t>
      </w:r>
      <w:r w:rsidR="007D0B43" w:rsidRPr="00812C71">
        <w:rPr>
          <w:rFonts w:ascii="Times New Roman" w:hAnsi="Times New Roman"/>
        </w:rPr>
        <w:t xml:space="preserve"> </w:t>
      </w:r>
      <w:r w:rsidR="00801F27" w:rsidRPr="00812C71">
        <w:rPr>
          <w:rFonts w:ascii="Times New Roman" w:hAnsi="Times New Roman"/>
        </w:rPr>
        <w:t xml:space="preserve">un maksājumu pakalpojumu sniedzējs sniedz </w:t>
      </w:r>
      <w:r w:rsidR="00504E50" w:rsidRPr="00812C71">
        <w:rPr>
          <w:rFonts w:ascii="Times New Roman" w:hAnsi="Times New Roman"/>
        </w:rPr>
        <w:t xml:space="preserve">informāciju kontu reģistram </w:t>
      </w:r>
      <w:r w:rsidR="00801F27" w:rsidRPr="00812C71">
        <w:rPr>
          <w:rFonts w:ascii="Times New Roman" w:hAnsi="Times New Roman"/>
        </w:rPr>
        <w:t xml:space="preserve">un </w:t>
      </w:r>
      <w:r w:rsidR="00504E50" w:rsidRPr="00812C71">
        <w:rPr>
          <w:rFonts w:ascii="Times New Roman" w:hAnsi="Times New Roman"/>
        </w:rPr>
        <w:t xml:space="preserve">kontu reģistra </w:t>
      </w:r>
      <w:r w:rsidR="00902923" w:rsidRPr="00812C71">
        <w:rPr>
          <w:rFonts w:ascii="Times New Roman" w:hAnsi="Times New Roman"/>
        </w:rPr>
        <w:t xml:space="preserve">informācijas </w:t>
      </w:r>
      <w:r w:rsidR="00081A35" w:rsidRPr="00812C71">
        <w:rPr>
          <w:rFonts w:ascii="Times New Roman" w:hAnsi="Times New Roman"/>
        </w:rPr>
        <w:t>lietotāji saņem kontu reģistra informāciju</w:t>
      </w:r>
      <w:r w:rsidR="00812C71">
        <w:rPr>
          <w:rFonts w:ascii="Times New Roman" w:hAnsi="Times New Roman"/>
        </w:rPr>
        <w:t>"</w:t>
      </w:r>
    </w:p>
    <w:p w14:paraId="358F17EE" w14:textId="77777777" w:rsidR="008A3775" w:rsidRPr="00812C71" w:rsidRDefault="008A3775" w:rsidP="00812C71">
      <w:pPr>
        <w:pStyle w:val="tv20787921"/>
        <w:spacing w:after="0" w:line="240" w:lineRule="auto"/>
        <w:ind w:right="-1"/>
        <w:rPr>
          <w:rFonts w:ascii="Times New Roman" w:hAnsi="Times New Roman"/>
        </w:rPr>
      </w:pPr>
    </w:p>
    <w:p w14:paraId="345B4832" w14:textId="77777777" w:rsidR="00B778B8" w:rsidRDefault="00261E0A" w:rsidP="00812C71">
      <w:pPr>
        <w:ind w:left="4111" w:right="-1"/>
        <w:jc w:val="right"/>
        <w:rPr>
          <w:sz w:val="28"/>
          <w:szCs w:val="28"/>
        </w:rPr>
      </w:pPr>
      <w:r w:rsidRPr="00812C71">
        <w:rPr>
          <w:sz w:val="28"/>
          <w:szCs w:val="28"/>
        </w:rPr>
        <w:t xml:space="preserve">Izdoti saskaņā ar </w:t>
      </w:r>
    </w:p>
    <w:p w14:paraId="5C8BFC10" w14:textId="77777777" w:rsidR="00B778B8" w:rsidRDefault="00504E50" w:rsidP="00812C71">
      <w:pPr>
        <w:ind w:left="4111" w:right="-1"/>
        <w:jc w:val="right"/>
        <w:rPr>
          <w:sz w:val="28"/>
          <w:szCs w:val="28"/>
        </w:rPr>
      </w:pPr>
      <w:r w:rsidRPr="00812C71">
        <w:rPr>
          <w:sz w:val="28"/>
          <w:szCs w:val="28"/>
        </w:rPr>
        <w:t xml:space="preserve">Kontu reģistra </w:t>
      </w:r>
      <w:r w:rsidR="00261E0A" w:rsidRPr="00812C71">
        <w:rPr>
          <w:sz w:val="28"/>
          <w:szCs w:val="28"/>
        </w:rPr>
        <w:t>l</w:t>
      </w:r>
      <w:r w:rsidRPr="00812C71">
        <w:rPr>
          <w:sz w:val="28"/>
          <w:szCs w:val="28"/>
        </w:rPr>
        <w:t xml:space="preserve">ikuma </w:t>
      </w:r>
    </w:p>
    <w:p w14:paraId="631E2B14" w14:textId="77777777" w:rsidR="00B778B8" w:rsidRDefault="00504E50" w:rsidP="00812C71">
      <w:pPr>
        <w:ind w:left="4111" w:right="-1"/>
        <w:jc w:val="right"/>
        <w:rPr>
          <w:sz w:val="28"/>
          <w:szCs w:val="28"/>
        </w:rPr>
      </w:pPr>
      <w:r w:rsidRPr="00812C71">
        <w:rPr>
          <w:sz w:val="28"/>
          <w:szCs w:val="28"/>
        </w:rPr>
        <w:t>5.</w:t>
      </w:r>
      <w:r w:rsidR="00812C71">
        <w:rPr>
          <w:sz w:val="28"/>
          <w:szCs w:val="28"/>
        </w:rPr>
        <w:t> </w:t>
      </w:r>
      <w:r w:rsidRPr="00812C71">
        <w:rPr>
          <w:sz w:val="28"/>
          <w:szCs w:val="28"/>
        </w:rPr>
        <w:t>panta desmito daļu un</w:t>
      </w:r>
    </w:p>
    <w:p w14:paraId="4D95C36D" w14:textId="24296541" w:rsidR="00261E0A" w:rsidRPr="00812C71" w:rsidRDefault="00504E50" w:rsidP="00812C71">
      <w:pPr>
        <w:ind w:left="4111" w:right="-1"/>
        <w:jc w:val="right"/>
        <w:rPr>
          <w:sz w:val="28"/>
          <w:szCs w:val="28"/>
        </w:rPr>
      </w:pPr>
      <w:r w:rsidRPr="00812C71">
        <w:rPr>
          <w:sz w:val="28"/>
          <w:szCs w:val="28"/>
        </w:rPr>
        <w:t xml:space="preserve"> 8.</w:t>
      </w:r>
      <w:r w:rsidR="00812C71">
        <w:rPr>
          <w:sz w:val="28"/>
          <w:szCs w:val="28"/>
        </w:rPr>
        <w:t> </w:t>
      </w:r>
      <w:r w:rsidRPr="00812C71">
        <w:rPr>
          <w:sz w:val="28"/>
          <w:szCs w:val="28"/>
        </w:rPr>
        <w:t>panta otro daļu</w:t>
      </w:r>
    </w:p>
    <w:p w14:paraId="05770EC2" w14:textId="77777777" w:rsidR="00E50132" w:rsidRPr="00812C71" w:rsidRDefault="00E50132" w:rsidP="00812C71">
      <w:pPr>
        <w:ind w:left="4111" w:right="-1"/>
        <w:jc w:val="right"/>
        <w:rPr>
          <w:sz w:val="28"/>
          <w:szCs w:val="28"/>
        </w:rPr>
      </w:pPr>
    </w:p>
    <w:p w14:paraId="5FC95CED" w14:textId="510F1BBF" w:rsidR="00733CB6" w:rsidRPr="00812C71" w:rsidRDefault="00E50132" w:rsidP="00812C71">
      <w:pPr>
        <w:ind w:right="-1" w:firstLine="709"/>
        <w:jc w:val="both"/>
        <w:rPr>
          <w:sz w:val="28"/>
          <w:szCs w:val="28"/>
        </w:rPr>
      </w:pPr>
      <w:r w:rsidRPr="00812C71">
        <w:rPr>
          <w:sz w:val="28"/>
          <w:szCs w:val="28"/>
        </w:rPr>
        <w:t>Izdarīt Ministru kabineta 2017.</w:t>
      </w:r>
      <w:r w:rsidR="00812C71" w:rsidRPr="00812C71">
        <w:rPr>
          <w:sz w:val="28"/>
          <w:szCs w:val="28"/>
        </w:rPr>
        <w:t> </w:t>
      </w:r>
      <w:r w:rsidRPr="00812C71">
        <w:rPr>
          <w:sz w:val="28"/>
          <w:szCs w:val="28"/>
        </w:rPr>
        <w:t>gada 28.</w:t>
      </w:r>
      <w:r w:rsidR="00812C71" w:rsidRPr="00812C71">
        <w:rPr>
          <w:sz w:val="28"/>
          <w:szCs w:val="28"/>
        </w:rPr>
        <w:t> </w:t>
      </w:r>
      <w:r w:rsidRPr="00812C71">
        <w:rPr>
          <w:sz w:val="28"/>
          <w:szCs w:val="28"/>
        </w:rPr>
        <w:t>marta noteikumos Nr.</w:t>
      </w:r>
      <w:r w:rsidR="00812C71" w:rsidRPr="00812C71">
        <w:rPr>
          <w:sz w:val="28"/>
          <w:szCs w:val="28"/>
        </w:rPr>
        <w:t> </w:t>
      </w:r>
      <w:r w:rsidRPr="00812C71">
        <w:rPr>
          <w:sz w:val="28"/>
          <w:szCs w:val="28"/>
        </w:rPr>
        <w:t xml:space="preserve">186 </w:t>
      </w:r>
      <w:r w:rsidR="00812C71">
        <w:rPr>
          <w:bCs/>
          <w:iCs/>
          <w:sz w:val="28"/>
          <w:szCs w:val="28"/>
        </w:rPr>
        <w:t>"</w:t>
      </w:r>
      <w:r w:rsidRPr="00812C71">
        <w:rPr>
          <w:sz w:val="28"/>
          <w:szCs w:val="28"/>
        </w:rPr>
        <w:t>Kārtība, kādā kredītiestāde, krājaizdevu sabiedrība un maksājumu pakalpojumu sniedzējs sniedz informāciju kontu reģistram un kontu reģistra informācijas lietotāji saņem kontu reģistra informāciju</w:t>
      </w:r>
      <w:r w:rsidR="00812C71">
        <w:rPr>
          <w:sz w:val="28"/>
          <w:szCs w:val="28"/>
        </w:rPr>
        <w:t>"</w:t>
      </w:r>
      <w:r w:rsidR="00B17AFE" w:rsidRPr="00812C71">
        <w:rPr>
          <w:sz w:val="28"/>
          <w:szCs w:val="28"/>
        </w:rPr>
        <w:t xml:space="preserve"> </w:t>
      </w:r>
      <w:proofErr w:type="gramStart"/>
      <w:r w:rsidR="00B17AFE" w:rsidRPr="00812C71">
        <w:rPr>
          <w:sz w:val="28"/>
          <w:szCs w:val="28"/>
        </w:rPr>
        <w:t>(</w:t>
      </w:r>
      <w:proofErr w:type="gramEnd"/>
      <w:r w:rsidR="00B17AFE" w:rsidRPr="00812C71">
        <w:rPr>
          <w:sz w:val="28"/>
          <w:szCs w:val="28"/>
        </w:rPr>
        <w:t>Latvijas Vēstnesis, 2017, 73.</w:t>
      </w:r>
      <w:r w:rsidR="002C04B7" w:rsidRPr="00812C71">
        <w:rPr>
          <w:sz w:val="28"/>
          <w:szCs w:val="28"/>
        </w:rPr>
        <w:t>, 224.</w:t>
      </w:r>
      <w:r w:rsidR="00B17AFE" w:rsidRPr="00812C71">
        <w:rPr>
          <w:sz w:val="28"/>
          <w:szCs w:val="28"/>
        </w:rPr>
        <w:t xml:space="preserve"> nr.</w:t>
      </w:r>
      <w:r w:rsidR="00CB631A" w:rsidRPr="00812C71">
        <w:rPr>
          <w:sz w:val="28"/>
          <w:szCs w:val="28"/>
        </w:rPr>
        <w:t>; 2018, 8. nr.</w:t>
      </w:r>
      <w:r w:rsidR="00B17AFE" w:rsidRPr="00812C71">
        <w:rPr>
          <w:sz w:val="28"/>
          <w:szCs w:val="28"/>
        </w:rPr>
        <w:t>) šādus grozījumus:</w:t>
      </w:r>
    </w:p>
    <w:p w14:paraId="36C8FD22" w14:textId="77777777" w:rsidR="00812C71" w:rsidRDefault="00812C71" w:rsidP="00812C71">
      <w:pPr>
        <w:ind w:right="-1" w:firstLine="709"/>
        <w:jc w:val="both"/>
        <w:rPr>
          <w:sz w:val="28"/>
          <w:szCs w:val="28"/>
        </w:rPr>
      </w:pPr>
    </w:p>
    <w:p w14:paraId="03FD56A4" w14:textId="1495E385" w:rsidR="00F116F6" w:rsidRPr="00812C71" w:rsidRDefault="00F116F6" w:rsidP="00812C71">
      <w:pPr>
        <w:ind w:right="-1" w:firstLine="709"/>
        <w:jc w:val="both"/>
        <w:rPr>
          <w:sz w:val="28"/>
          <w:szCs w:val="28"/>
        </w:rPr>
      </w:pPr>
      <w:r w:rsidRPr="00812C71">
        <w:rPr>
          <w:sz w:val="28"/>
          <w:szCs w:val="28"/>
        </w:rPr>
        <w:t xml:space="preserve">1. Aizstāt </w:t>
      </w:r>
      <w:r w:rsidR="00B778B8">
        <w:rPr>
          <w:sz w:val="28"/>
          <w:szCs w:val="28"/>
        </w:rPr>
        <w:t>noteikumu</w:t>
      </w:r>
      <w:r w:rsidRPr="00812C71">
        <w:rPr>
          <w:sz w:val="28"/>
          <w:szCs w:val="28"/>
        </w:rPr>
        <w:t xml:space="preserve"> tekstā vārdus </w:t>
      </w:r>
      <w:r w:rsidR="00812C71">
        <w:rPr>
          <w:sz w:val="28"/>
          <w:szCs w:val="28"/>
        </w:rPr>
        <w:t>"</w:t>
      </w:r>
      <w:r w:rsidRPr="00812C71">
        <w:rPr>
          <w:sz w:val="28"/>
          <w:szCs w:val="28"/>
        </w:rPr>
        <w:t>Noziedzīgi iegūtu līdzekļu legalizācijas novēršanas dienests</w:t>
      </w:r>
      <w:r w:rsidR="00812C71">
        <w:rPr>
          <w:sz w:val="28"/>
          <w:szCs w:val="28"/>
        </w:rPr>
        <w:t>"</w:t>
      </w:r>
      <w:r w:rsidRPr="00812C71">
        <w:rPr>
          <w:sz w:val="28"/>
          <w:szCs w:val="28"/>
        </w:rPr>
        <w:t xml:space="preserve"> (attiecīgā locījumā) ar vārdiem </w:t>
      </w:r>
      <w:r w:rsidR="00812C71">
        <w:rPr>
          <w:sz w:val="28"/>
          <w:szCs w:val="28"/>
        </w:rPr>
        <w:t>"</w:t>
      </w:r>
      <w:r w:rsidRPr="00812C71">
        <w:rPr>
          <w:sz w:val="28"/>
          <w:szCs w:val="28"/>
        </w:rPr>
        <w:t>Finanšu izlūkošanas dienests</w:t>
      </w:r>
      <w:r w:rsidR="00812C71">
        <w:rPr>
          <w:sz w:val="28"/>
          <w:szCs w:val="28"/>
        </w:rPr>
        <w:t>"</w:t>
      </w:r>
      <w:r w:rsidRPr="00812C71">
        <w:rPr>
          <w:sz w:val="28"/>
          <w:szCs w:val="28"/>
        </w:rPr>
        <w:t xml:space="preserve"> (attiecīgā locījumā).</w:t>
      </w:r>
    </w:p>
    <w:p w14:paraId="41AA14AA" w14:textId="77777777" w:rsidR="00812C71" w:rsidRDefault="00812C71" w:rsidP="00812C71">
      <w:pPr>
        <w:ind w:right="-1" w:firstLine="709"/>
        <w:jc w:val="both"/>
        <w:rPr>
          <w:sz w:val="28"/>
          <w:szCs w:val="28"/>
        </w:rPr>
      </w:pPr>
    </w:p>
    <w:p w14:paraId="4204629C" w14:textId="6C23D200" w:rsidR="005B4E17" w:rsidRPr="00812C71" w:rsidRDefault="005667D9" w:rsidP="00812C71">
      <w:pPr>
        <w:ind w:right="-1" w:firstLine="709"/>
        <w:jc w:val="both"/>
        <w:rPr>
          <w:sz w:val="28"/>
          <w:szCs w:val="28"/>
        </w:rPr>
      </w:pPr>
      <w:r w:rsidRPr="00812C71">
        <w:rPr>
          <w:sz w:val="28"/>
          <w:szCs w:val="28"/>
        </w:rPr>
        <w:t>2</w:t>
      </w:r>
      <w:r w:rsidR="00B82F13" w:rsidRPr="00812C71">
        <w:rPr>
          <w:sz w:val="28"/>
          <w:szCs w:val="28"/>
        </w:rPr>
        <w:t>.</w:t>
      </w:r>
      <w:r w:rsidR="00343969" w:rsidRPr="00812C71">
        <w:rPr>
          <w:sz w:val="28"/>
          <w:szCs w:val="28"/>
        </w:rPr>
        <w:t> </w:t>
      </w:r>
      <w:r w:rsidR="00733CB6" w:rsidRPr="00812C71">
        <w:rPr>
          <w:sz w:val="28"/>
          <w:szCs w:val="28"/>
        </w:rPr>
        <w:t>Papildināt 1.1.</w:t>
      </w:r>
      <w:r w:rsidR="00975E53">
        <w:rPr>
          <w:sz w:val="28"/>
          <w:szCs w:val="28"/>
        </w:rPr>
        <w:t> </w:t>
      </w:r>
      <w:r w:rsidR="00733CB6" w:rsidRPr="00812C71">
        <w:rPr>
          <w:sz w:val="28"/>
          <w:szCs w:val="28"/>
        </w:rPr>
        <w:t>apakšpunk</w:t>
      </w:r>
      <w:r w:rsidR="00651949" w:rsidRPr="00812C71">
        <w:rPr>
          <w:sz w:val="28"/>
          <w:szCs w:val="28"/>
        </w:rPr>
        <w:t>tu</w:t>
      </w:r>
      <w:r w:rsidR="00733CB6" w:rsidRPr="00812C71">
        <w:rPr>
          <w:sz w:val="28"/>
          <w:szCs w:val="28"/>
        </w:rPr>
        <w:t xml:space="preserve"> </w:t>
      </w:r>
      <w:r w:rsidR="00AC0940" w:rsidRPr="00812C71">
        <w:rPr>
          <w:sz w:val="28"/>
          <w:szCs w:val="28"/>
        </w:rPr>
        <w:t xml:space="preserve">aiz </w:t>
      </w:r>
      <w:r w:rsidR="00733CB6" w:rsidRPr="00812C71">
        <w:rPr>
          <w:sz w:val="28"/>
          <w:szCs w:val="28"/>
        </w:rPr>
        <w:t xml:space="preserve">vārda </w:t>
      </w:r>
      <w:r w:rsidR="00812C71">
        <w:rPr>
          <w:sz w:val="28"/>
          <w:szCs w:val="28"/>
        </w:rPr>
        <w:t>"</w:t>
      </w:r>
      <w:r w:rsidR="00733CB6" w:rsidRPr="00812C71">
        <w:rPr>
          <w:sz w:val="28"/>
          <w:szCs w:val="28"/>
        </w:rPr>
        <w:t>kontiem</w:t>
      </w:r>
      <w:r w:rsidR="00812C71">
        <w:rPr>
          <w:sz w:val="28"/>
          <w:szCs w:val="28"/>
        </w:rPr>
        <w:t>"</w:t>
      </w:r>
      <w:r w:rsidR="00733CB6" w:rsidRPr="00812C71">
        <w:rPr>
          <w:sz w:val="28"/>
          <w:szCs w:val="28"/>
        </w:rPr>
        <w:t xml:space="preserve"> ar vārdiem </w:t>
      </w:r>
      <w:r w:rsidR="00812C71">
        <w:rPr>
          <w:sz w:val="28"/>
          <w:szCs w:val="28"/>
        </w:rPr>
        <w:t>"</w:t>
      </w:r>
      <w:r w:rsidR="00733CB6" w:rsidRPr="00812C71">
        <w:rPr>
          <w:sz w:val="28"/>
          <w:szCs w:val="28"/>
        </w:rPr>
        <w:t>un individuālajiem seifiem</w:t>
      </w:r>
      <w:r w:rsidR="00812C71">
        <w:rPr>
          <w:sz w:val="28"/>
          <w:szCs w:val="28"/>
        </w:rPr>
        <w:t>"</w:t>
      </w:r>
      <w:r w:rsidR="00733CB6" w:rsidRPr="00812C71">
        <w:rPr>
          <w:sz w:val="28"/>
          <w:szCs w:val="28"/>
        </w:rPr>
        <w:t>.</w:t>
      </w:r>
    </w:p>
    <w:p w14:paraId="36057F5B" w14:textId="77777777" w:rsidR="00812C71" w:rsidRDefault="00812C71" w:rsidP="00812C71">
      <w:pPr>
        <w:ind w:right="-1" w:firstLine="709"/>
        <w:jc w:val="both"/>
        <w:rPr>
          <w:sz w:val="28"/>
          <w:szCs w:val="28"/>
        </w:rPr>
      </w:pPr>
    </w:p>
    <w:p w14:paraId="47026D4E" w14:textId="54BBB3DF" w:rsidR="00733CB6" w:rsidRPr="00812C71" w:rsidRDefault="005667D9" w:rsidP="00812C71">
      <w:pPr>
        <w:ind w:right="-1" w:firstLine="709"/>
        <w:jc w:val="both"/>
        <w:rPr>
          <w:sz w:val="28"/>
          <w:szCs w:val="28"/>
        </w:rPr>
      </w:pPr>
      <w:r w:rsidRPr="00812C71">
        <w:rPr>
          <w:sz w:val="28"/>
          <w:szCs w:val="28"/>
        </w:rPr>
        <w:t>3</w:t>
      </w:r>
      <w:r w:rsidR="00343969" w:rsidRPr="00812C71">
        <w:rPr>
          <w:sz w:val="28"/>
          <w:szCs w:val="28"/>
        </w:rPr>
        <w:t>. </w:t>
      </w:r>
      <w:r w:rsidR="00733CB6" w:rsidRPr="00812C71">
        <w:rPr>
          <w:sz w:val="28"/>
          <w:szCs w:val="28"/>
        </w:rPr>
        <w:t>Izteikt 8.</w:t>
      </w:r>
      <w:r w:rsidR="00812C71">
        <w:rPr>
          <w:sz w:val="28"/>
          <w:szCs w:val="28"/>
        </w:rPr>
        <w:t> </w:t>
      </w:r>
      <w:r w:rsidR="00733CB6" w:rsidRPr="00812C71">
        <w:rPr>
          <w:sz w:val="28"/>
          <w:szCs w:val="28"/>
        </w:rPr>
        <w:t>punktu šādā redakcijā:</w:t>
      </w:r>
    </w:p>
    <w:p w14:paraId="3B329D5D" w14:textId="77777777" w:rsidR="004926BD" w:rsidRPr="00812C71" w:rsidRDefault="004926BD" w:rsidP="00812C71">
      <w:pPr>
        <w:pStyle w:val="tv213"/>
        <w:shd w:val="clear" w:color="auto" w:fill="FFFFFF"/>
        <w:spacing w:before="0" w:beforeAutospacing="0" w:after="0" w:afterAutospacing="0"/>
        <w:ind w:right="-1" w:firstLine="709"/>
        <w:jc w:val="both"/>
        <w:rPr>
          <w:sz w:val="28"/>
          <w:szCs w:val="28"/>
        </w:rPr>
      </w:pPr>
    </w:p>
    <w:p w14:paraId="1D484593" w14:textId="1FC82628" w:rsidR="00733CB6" w:rsidRPr="00812C71" w:rsidRDefault="00812C71" w:rsidP="00812C71">
      <w:pPr>
        <w:pStyle w:val="tv213"/>
        <w:shd w:val="clear" w:color="auto" w:fill="FFFFFF"/>
        <w:spacing w:before="0" w:beforeAutospacing="0" w:after="0" w:afterAutospacing="0"/>
        <w:ind w:right="-1" w:firstLine="709"/>
        <w:jc w:val="both"/>
        <w:rPr>
          <w:sz w:val="28"/>
          <w:szCs w:val="28"/>
        </w:rPr>
      </w:pPr>
      <w:r>
        <w:rPr>
          <w:sz w:val="28"/>
          <w:szCs w:val="28"/>
        </w:rPr>
        <w:t>"</w:t>
      </w:r>
      <w:r w:rsidR="00733CB6" w:rsidRPr="00812C71">
        <w:rPr>
          <w:sz w:val="28"/>
          <w:szCs w:val="28"/>
        </w:rPr>
        <w:t>8. Ziņu sniedzējs, sniedzot reģistram ziņas par fiziskas vai juridiskas personas kontu, lietošanā esošu individuālo seifu un ar šo kontu un individuālo seifu saistītu informāciju, norāda katrai ziņai unikālo identifikatoru.</w:t>
      </w:r>
      <w:r>
        <w:rPr>
          <w:sz w:val="28"/>
          <w:szCs w:val="28"/>
        </w:rPr>
        <w:t>"</w:t>
      </w:r>
    </w:p>
    <w:p w14:paraId="23F87558" w14:textId="29475049" w:rsidR="00733CB6" w:rsidRPr="00812C71" w:rsidRDefault="00733CB6" w:rsidP="00812C71">
      <w:pPr>
        <w:pStyle w:val="tv213"/>
        <w:shd w:val="clear" w:color="auto" w:fill="FFFFFF"/>
        <w:spacing w:before="0" w:beforeAutospacing="0" w:after="0" w:afterAutospacing="0"/>
        <w:ind w:right="-1" w:firstLine="709"/>
        <w:jc w:val="both"/>
        <w:rPr>
          <w:sz w:val="28"/>
          <w:szCs w:val="28"/>
        </w:rPr>
      </w:pPr>
    </w:p>
    <w:p w14:paraId="2FDFC814" w14:textId="7175BA9F" w:rsidR="00733CB6"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4</w:t>
      </w:r>
      <w:r w:rsidR="00343969" w:rsidRPr="00812C71">
        <w:rPr>
          <w:sz w:val="28"/>
          <w:szCs w:val="28"/>
        </w:rPr>
        <w:t>. </w:t>
      </w:r>
      <w:r w:rsidR="00733CB6" w:rsidRPr="00812C71">
        <w:rPr>
          <w:sz w:val="28"/>
          <w:szCs w:val="28"/>
        </w:rPr>
        <w:t>Papildināt 9. un 10.</w:t>
      </w:r>
      <w:r w:rsidR="00812C71">
        <w:rPr>
          <w:sz w:val="28"/>
          <w:szCs w:val="28"/>
        </w:rPr>
        <w:t> </w:t>
      </w:r>
      <w:r w:rsidR="00AC0940" w:rsidRPr="00812C71">
        <w:rPr>
          <w:sz w:val="28"/>
          <w:szCs w:val="28"/>
        </w:rPr>
        <w:t xml:space="preserve">punktu aiz </w:t>
      </w:r>
      <w:r w:rsidR="00733CB6" w:rsidRPr="00812C71">
        <w:rPr>
          <w:sz w:val="28"/>
          <w:szCs w:val="28"/>
        </w:rPr>
        <w:t xml:space="preserve">vārda </w:t>
      </w:r>
      <w:r w:rsidR="00812C71">
        <w:rPr>
          <w:sz w:val="28"/>
          <w:szCs w:val="28"/>
        </w:rPr>
        <w:t>"</w:t>
      </w:r>
      <w:r w:rsidR="00733CB6" w:rsidRPr="00812C71">
        <w:rPr>
          <w:sz w:val="28"/>
          <w:szCs w:val="28"/>
        </w:rPr>
        <w:t>turētāju</w:t>
      </w:r>
      <w:r w:rsidR="00812C71">
        <w:rPr>
          <w:sz w:val="28"/>
          <w:szCs w:val="28"/>
        </w:rPr>
        <w:t>"</w:t>
      </w:r>
      <w:r w:rsidR="00733CB6" w:rsidRPr="00812C71">
        <w:rPr>
          <w:sz w:val="28"/>
          <w:szCs w:val="28"/>
        </w:rPr>
        <w:t xml:space="preserve"> ar vārdiem </w:t>
      </w:r>
      <w:r w:rsidR="00812C71">
        <w:rPr>
          <w:sz w:val="28"/>
          <w:szCs w:val="28"/>
        </w:rPr>
        <w:t>"</w:t>
      </w:r>
      <w:r w:rsidR="00733CB6" w:rsidRPr="00812C71">
        <w:rPr>
          <w:sz w:val="28"/>
          <w:szCs w:val="28"/>
        </w:rPr>
        <w:t xml:space="preserve">vai individuālā seifa </w:t>
      </w:r>
      <w:r w:rsidR="00D87971" w:rsidRPr="00812C71">
        <w:rPr>
          <w:sz w:val="28"/>
          <w:szCs w:val="28"/>
        </w:rPr>
        <w:t>pakalpojuma saņēmēju</w:t>
      </w:r>
      <w:r w:rsidR="00812C71">
        <w:rPr>
          <w:sz w:val="28"/>
          <w:szCs w:val="28"/>
        </w:rPr>
        <w:t>"</w:t>
      </w:r>
      <w:r w:rsidR="00733CB6" w:rsidRPr="00812C71">
        <w:rPr>
          <w:sz w:val="28"/>
          <w:szCs w:val="28"/>
        </w:rPr>
        <w:t>.</w:t>
      </w:r>
    </w:p>
    <w:p w14:paraId="1A3EE3C4"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13608B82" w14:textId="2295BEBD" w:rsidR="004154B7"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5</w:t>
      </w:r>
      <w:r w:rsidR="00343969" w:rsidRPr="00812C71">
        <w:rPr>
          <w:sz w:val="28"/>
          <w:szCs w:val="28"/>
        </w:rPr>
        <w:t>. </w:t>
      </w:r>
      <w:r w:rsidR="004154B7" w:rsidRPr="00812C71">
        <w:rPr>
          <w:sz w:val="28"/>
          <w:szCs w:val="28"/>
        </w:rPr>
        <w:t>Papildināt 11.</w:t>
      </w:r>
      <w:r w:rsidR="00812C71">
        <w:rPr>
          <w:sz w:val="28"/>
          <w:szCs w:val="28"/>
        </w:rPr>
        <w:t> </w:t>
      </w:r>
      <w:r w:rsidR="00AC0940" w:rsidRPr="00812C71">
        <w:rPr>
          <w:sz w:val="28"/>
          <w:szCs w:val="28"/>
        </w:rPr>
        <w:t xml:space="preserve">punktu aiz </w:t>
      </w:r>
      <w:r w:rsidR="004154B7" w:rsidRPr="00812C71">
        <w:rPr>
          <w:sz w:val="28"/>
          <w:szCs w:val="28"/>
        </w:rPr>
        <w:t xml:space="preserve">vārda </w:t>
      </w:r>
      <w:r w:rsidR="00812C71">
        <w:rPr>
          <w:sz w:val="28"/>
          <w:szCs w:val="28"/>
        </w:rPr>
        <w:t>"</w:t>
      </w:r>
      <w:r w:rsidR="004154B7" w:rsidRPr="00812C71">
        <w:rPr>
          <w:sz w:val="28"/>
          <w:szCs w:val="28"/>
        </w:rPr>
        <w:t>konta</w:t>
      </w:r>
      <w:r w:rsidR="00812C71">
        <w:rPr>
          <w:sz w:val="28"/>
          <w:szCs w:val="28"/>
        </w:rPr>
        <w:t>"</w:t>
      </w:r>
      <w:r w:rsidR="004154B7" w:rsidRPr="00812C71">
        <w:rPr>
          <w:sz w:val="28"/>
          <w:szCs w:val="28"/>
        </w:rPr>
        <w:t xml:space="preserve"> ar vārdiem </w:t>
      </w:r>
      <w:r w:rsidR="00812C71">
        <w:rPr>
          <w:sz w:val="28"/>
          <w:szCs w:val="28"/>
        </w:rPr>
        <w:t>"</w:t>
      </w:r>
      <w:r w:rsidR="004154B7" w:rsidRPr="00812C71">
        <w:rPr>
          <w:sz w:val="28"/>
          <w:szCs w:val="28"/>
        </w:rPr>
        <w:t>vai individuālā seifa</w:t>
      </w:r>
      <w:r w:rsidR="00812C71">
        <w:rPr>
          <w:sz w:val="28"/>
          <w:szCs w:val="28"/>
        </w:rPr>
        <w:t>"</w:t>
      </w:r>
      <w:r w:rsidR="004154B7" w:rsidRPr="00812C71">
        <w:rPr>
          <w:sz w:val="28"/>
          <w:szCs w:val="28"/>
        </w:rPr>
        <w:t>.</w:t>
      </w:r>
    </w:p>
    <w:p w14:paraId="212C0631"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635E9A5B" w14:textId="40CED5BA" w:rsidR="009155D2"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lastRenderedPageBreak/>
        <w:t>6</w:t>
      </w:r>
      <w:r w:rsidR="00343969" w:rsidRPr="00812C71">
        <w:rPr>
          <w:sz w:val="28"/>
          <w:szCs w:val="28"/>
        </w:rPr>
        <w:t>. </w:t>
      </w:r>
      <w:r w:rsidR="009155D2" w:rsidRPr="00812C71">
        <w:rPr>
          <w:sz w:val="28"/>
          <w:szCs w:val="28"/>
        </w:rPr>
        <w:t>Papildināt 19.1.</w:t>
      </w:r>
      <w:r w:rsidR="00B778B8">
        <w:rPr>
          <w:sz w:val="28"/>
          <w:szCs w:val="28"/>
        </w:rPr>
        <w:t> </w:t>
      </w:r>
      <w:r w:rsidR="009155D2" w:rsidRPr="00812C71">
        <w:rPr>
          <w:sz w:val="28"/>
          <w:szCs w:val="28"/>
        </w:rPr>
        <w:t>apak</w:t>
      </w:r>
      <w:r w:rsidR="001C21C2" w:rsidRPr="00812C71">
        <w:rPr>
          <w:sz w:val="28"/>
          <w:szCs w:val="28"/>
        </w:rPr>
        <w:t>špunkt</w:t>
      </w:r>
      <w:r w:rsidR="00950BEC" w:rsidRPr="00812C71">
        <w:rPr>
          <w:sz w:val="28"/>
          <w:szCs w:val="28"/>
        </w:rPr>
        <w:t>u</w:t>
      </w:r>
      <w:r w:rsidR="009155D2" w:rsidRPr="00812C71">
        <w:rPr>
          <w:sz w:val="28"/>
          <w:szCs w:val="28"/>
        </w:rPr>
        <w:t xml:space="preserve"> aiz vārda </w:t>
      </w:r>
      <w:r w:rsidR="00812C71">
        <w:rPr>
          <w:sz w:val="28"/>
          <w:szCs w:val="28"/>
        </w:rPr>
        <w:t>"</w:t>
      </w:r>
      <w:r w:rsidR="009155D2" w:rsidRPr="00812C71">
        <w:rPr>
          <w:sz w:val="28"/>
          <w:szCs w:val="28"/>
        </w:rPr>
        <w:t>pašvaldībām</w:t>
      </w:r>
      <w:r w:rsidR="00812C71">
        <w:rPr>
          <w:sz w:val="28"/>
          <w:szCs w:val="28"/>
        </w:rPr>
        <w:t>"</w:t>
      </w:r>
      <w:r w:rsidR="009155D2" w:rsidRPr="00812C71">
        <w:rPr>
          <w:sz w:val="28"/>
          <w:szCs w:val="28"/>
        </w:rPr>
        <w:t xml:space="preserve"> ar vārdiem </w:t>
      </w:r>
      <w:r w:rsidR="00812C71">
        <w:rPr>
          <w:sz w:val="28"/>
          <w:szCs w:val="28"/>
        </w:rPr>
        <w:t>"</w:t>
      </w:r>
      <w:r w:rsidR="00CE0C9C" w:rsidRPr="00812C71">
        <w:rPr>
          <w:sz w:val="28"/>
          <w:szCs w:val="28"/>
        </w:rPr>
        <w:t xml:space="preserve">maksātnespējas </w:t>
      </w:r>
      <w:r w:rsidR="00EB601D" w:rsidRPr="00812C71">
        <w:rPr>
          <w:sz w:val="28"/>
          <w:szCs w:val="28"/>
        </w:rPr>
        <w:t>procesa administratoram un Maksātnespējas kontroles dienestam</w:t>
      </w:r>
      <w:r w:rsidR="00812C71">
        <w:rPr>
          <w:sz w:val="28"/>
          <w:szCs w:val="28"/>
        </w:rPr>
        <w:t>"</w:t>
      </w:r>
      <w:r w:rsidR="009155D2" w:rsidRPr="00812C71">
        <w:rPr>
          <w:sz w:val="28"/>
          <w:szCs w:val="28"/>
        </w:rPr>
        <w:t>.</w:t>
      </w:r>
    </w:p>
    <w:p w14:paraId="72FA13B3"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566421EC" w14:textId="56332BD4" w:rsidR="00D31AFB"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7</w:t>
      </w:r>
      <w:r w:rsidR="00343969" w:rsidRPr="00812C71">
        <w:rPr>
          <w:sz w:val="28"/>
          <w:szCs w:val="28"/>
        </w:rPr>
        <w:t>. </w:t>
      </w:r>
      <w:r w:rsidR="00950BEC" w:rsidRPr="00812C71">
        <w:rPr>
          <w:sz w:val="28"/>
          <w:szCs w:val="28"/>
        </w:rPr>
        <w:t>Papildināt 19.1.1.</w:t>
      </w:r>
      <w:r w:rsidR="00975E53">
        <w:rPr>
          <w:sz w:val="28"/>
          <w:szCs w:val="28"/>
        </w:rPr>
        <w:t> </w:t>
      </w:r>
      <w:r w:rsidR="00950BEC" w:rsidRPr="00812C71">
        <w:rPr>
          <w:sz w:val="28"/>
          <w:szCs w:val="28"/>
        </w:rPr>
        <w:t>apakšpunktu</w:t>
      </w:r>
      <w:r w:rsidR="00D31AFB" w:rsidRPr="00812C71">
        <w:rPr>
          <w:sz w:val="28"/>
          <w:szCs w:val="28"/>
        </w:rPr>
        <w:t xml:space="preserve"> </w:t>
      </w:r>
      <w:r w:rsidR="00AC0940" w:rsidRPr="00812C71">
        <w:rPr>
          <w:sz w:val="28"/>
          <w:szCs w:val="28"/>
        </w:rPr>
        <w:t xml:space="preserve">aiz </w:t>
      </w:r>
      <w:r w:rsidR="00D31AFB" w:rsidRPr="00812C71">
        <w:rPr>
          <w:sz w:val="28"/>
          <w:szCs w:val="28"/>
        </w:rPr>
        <w:t xml:space="preserve">vārda </w:t>
      </w:r>
      <w:r w:rsidR="00812C71">
        <w:rPr>
          <w:sz w:val="28"/>
          <w:szCs w:val="28"/>
        </w:rPr>
        <w:t>"</w:t>
      </w:r>
      <w:r w:rsidR="00D31AFB" w:rsidRPr="00812C71">
        <w:rPr>
          <w:sz w:val="28"/>
          <w:szCs w:val="28"/>
        </w:rPr>
        <w:t>konts</w:t>
      </w:r>
      <w:r w:rsidR="00812C71">
        <w:rPr>
          <w:sz w:val="28"/>
          <w:szCs w:val="28"/>
        </w:rPr>
        <w:t>"</w:t>
      </w:r>
      <w:r w:rsidR="00D31AFB" w:rsidRPr="00812C71">
        <w:rPr>
          <w:sz w:val="28"/>
          <w:szCs w:val="28"/>
        </w:rPr>
        <w:t xml:space="preserve"> ar vārdiem </w:t>
      </w:r>
      <w:r w:rsidR="00812C71">
        <w:rPr>
          <w:sz w:val="28"/>
          <w:szCs w:val="28"/>
        </w:rPr>
        <w:t>"</w:t>
      </w:r>
      <w:r w:rsidR="00D31AFB" w:rsidRPr="00812C71">
        <w:rPr>
          <w:sz w:val="28"/>
          <w:szCs w:val="28"/>
        </w:rPr>
        <w:t>vai saņemts individuālā seifa pakalpojums</w:t>
      </w:r>
      <w:r w:rsidR="00812C71">
        <w:rPr>
          <w:sz w:val="28"/>
          <w:szCs w:val="28"/>
        </w:rPr>
        <w:t>"</w:t>
      </w:r>
      <w:r w:rsidR="00D31AFB" w:rsidRPr="00812C71">
        <w:rPr>
          <w:sz w:val="28"/>
          <w:szCs w:val="28"/>
        </w:rPr>
        <w:t xml:space="preserve">. </w:t>
      </w:r>
    </w:p>
    <w:p w14:paraId="75B7F5BF"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3A744717" w14:textId="06A4E033" w:rsidR="001873D4"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8</w:t>
      </w:r>
      <w:r w:rsidR="00343969" w:rsidRPr="00812C71">
        <w:rPr>
          <w:sz w:val="28"/>
          <w:szCs w:val="28"/>
        </w:rPr>
        <w:t>. </w:t>
      </w:r>
      <w:r w:rsidR="001873D4" w:rsidRPr="00812C71">
        <w:rPr>
          <w:sz w:val="28"/>
          <w:szCs w:val="28"/>
        </w:rPr>
        <w:t>Izteikt 19.1.6.</w:t>
      </w:r>
      <w:r w:rsidR="00975E53">
        <w:rPr>
          <w:sz w:val="28"/>
          <w:szCs w:val="28"/>
        </w:rPr>
        <w:t> </w:t>
      </w:r>
      <w:r w:rsidR="001873D4" w:rsidRPr="00812C71">
        <w:rPr>
          <w:sz w:val="28"/>
          <w:szCs w:val="28"/>
        </w:rPr>
        <w:t xml:space="preserve">apakšpunktu šādā redakcijā: </w:t>
      </w:r>
    </w:p>
    <w:p w14:paraId="57210901" w14:textId="77777777" w:rsidR="00FD0D52" w:rsidRPr="00812C71" w:rsidRDefault="00FD0D52" w:rsidP="00812C71">
      <w:pPr>
        <w:pStyle w:val="tv213"/>
        <w:shd w:val="clear" w:color="auto" w:fill="FFFFFF"/>
        <w:spacing w:before="0" w:beforeAutospacing="0" w:after="0" w:afterAutospacing="0"/>
        <w:ind w:right="-1" w:firstLine="709"/>
        <w:jc w:val="both"/>
        <w:rPr>
          <w:sz w:val="28"/>
          <w:szCs w:val="28"/>
        </w:rPr>
      </w:pPr>
    </w:p>
    <w:p w14:paraId="371F0FD8" w14:textId="15A99D4B" w:rsidR="001873D4" w:rsidRPr="00812C71" w:rsidRDefault="00812C71" w:rsidP="00812C71">
      <w:pPr>
        <w:pStyle w:val="tv213"/>
        <w:shd w:val="clear" w:color="auto" w:fill="FFFFFF"/>
        <w:spacing w:before="0" w:beforeAutospacing="0" w:after="0" w:afterAutospacing="0"/>
        <w:ind w:right="-1" w:firstLine="709"/>
        <w:jc w:val="both"/>
        <w:rPr>
          <w:sz w:val="28"/>
          <w:szCs w:val="28"/>
        </w:rPr>
      </w:pPr>
      <w:r>
        <w:rPr>
          <w:sz w:val="28"/>
          <w:szCs w:val="28"/>
        </w:rPr>
        <w:t>"</w:t>
      </w:r>
      <w:r w:rsidR="001873D4" w:rsidRPr="00812C71">
        <w:rPr>
          <w:sz w:val="28"/>
          <w:szCs w:val="28"/>
        </w:rPr>
        <w:t xml:space="preserve">19.1.6. par individuālā seifa pakalpojuma saņēmēju – fizisko personu, kas ir Latvijas Republikas rezidents, – vārds, uzvārds, personas kods, </w:t>
      </w:r>
      <w:r w:rsidR="003C16C5" w:rsidRPr="00812C71">
        <w:rPr>
          <w:sz w:val="28"/>
          <w:szCs w:val="28"/>
        </w:rPr>
        <w:t xml:space="preserve">individuālā seifa </w:t>
      </w:r>
      <w:r w:rsidR="003C16C5" w:rsidRPr="00812C71">
        <w:rPr>
          <w:bCs/>
          <w:sz w:val="28"/>
          <w:szCs w:val="28"/>
        </w:rPr>
        <w:t>vai līguma numurs vai cits unikāls seifa pakalpojuma identifikators</w:t>
      </w:r>
      <w:r w:rsidR="001873D4" w:rsidRPr="00812C71">
        <w:rPr>
          <w:sz w:val="28"/>
          <w:szCs w:val="28"/>
        </w:rPr>
        <w:t>, nomas vai īres līguma noslēgšanas un izbeigšanas datums;</w:t>
      </w:r>
      <w:r>
        <w:rPr>
          <w:sz w:val="28"/>
          <w:szCs w:val="28"/>
        </w:rPr>
        <w:t>"</w:t>
      </w:r>
      <w:r w:rsidR="008A1551" w:rsidRPr="00812C71">
        <w:rPr>
          <w:sz w:val="28"/>
          <w:szCs w:val="28"/>
        </w:rPr>
        <w:t>.</w:t>
      </w:r>
    </w:p>
    <w:p w14:paraId="6E813EE8" w14:textId="3BA4794B" w:rsidR="00163344" w:rsidRPr="00812C71" w:rsidRDefault="00163344" w:rsidP="00812C71">
      <w:pPr>
        <w:pStyle w:val="tv213"/>
        <w:shd w:val="clear" w:color="auto" w:fill="FFFFFF"/>
        <w:spacing w:before="0" w:beforeAutospacing="0" w:after="0" w:afterAutospacing="0"/>
        <w:ind w:right="-1" w:firstLine="709"/>
        <w:jc w:val="both"/>
        <w:rPr>
          <w:sz w:val="28"/>
          <w:szCs w:val="28"/>
        </w:rPr>
      </w:pPr>
    </w:p>
    <w:p w14:paraId="602DA6C1" w14:textId="109197A8" w:rsidR="00163344"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9</w:t>
      </w:r>
      <w:r w:rsidR="00343969" w:rsidRPr="00812C71">
        <w:rPr>
          <w:sz w:val="28"/>
          <w:szCs w:val="28"/>
        </w:rPr>
        <w:t>. </w:t>
      </w:r>
      <w:r w:rsidR="00163344" w:rsidRPr="00812C71">
        <w:rPr>
          <w:sz w:val="28"/>
          <w:szCs w:val="28"/>
        </w:rPr>
        <w:t>Papildināt noteikumus ar 19.1.7., 19.1.8.</w:t>
      </w:r>
      <w:r w:rsidR="003C16C5" w:rsidRPr="00812C71">
        <w:rPr>
          <w:sz w:val="28"/>
          <w:szCs w:val="28"/>
        </w:rPr>
        <w:t>,</w:t>
      </w:r>
      <w:r w:rsidR="00163344" w:rsidRPr="00812C71">
        <w:rPr>
          <w:sz w:val="28"/>
          <w:szCs w:val="28"/>
        </w:rPr>
        <w:t xml:space="preserve"> 19.1.9.</w:t>
      </w:r>
      <w:r w:rsidR="003C16C5" w:rsidRPr="00812C71">
        <w:rPr>
          <w:sz w:val="28"/>
          <w:szCs w:val="28"/>
        </w:rPr>
        <w:t xml:space="preserve"> un 19.1.10.</w:t>
      </w:r>
      <w:r w:rsidR="000B2E47">
        <w:rPr>
          <w:sz w:val="28"/>
          <w:szCs w:val="28"/>
        </w:rPr>
        <w:t> </w:t>
      </w:r>
      <w:r w:rsidR="00163344" w:rsidRPr="00812C71">
        <w:rPr>
          <w:sz w:val="28"/>
          <w:szCs w:val="28"/>
        </w:rPr>
        <w:t>apakšpunktu šādā redakcijā:</w:t>
      </w:r>
    </w:p>
    <w:p w14:paraId="2D38691B"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3DAF92BB" w14:textId="1A027AD6" w:rsidR="001873D4" w:rsidRPr="00812C71" w:rsidRDefault="00812C71" w:rsidP="00812C71">
      <w:pPr>
        <w:pStyle w:val="tv213"/>
        <w:shd w:val="clear" w:color="auto" w:fill="FFFFFF"/>
        <w:spacing w:before="0" w:beforeAutospacing="0" w:after="0" w:afterAutospacing="0"/>
        <w:ind w:right="-1" w:firstLine="709"/>
        <w:jc w:val="both"/>
        <w:rPr>
          <w:sz w:val="28"/>
          <w:szCs w:val="28"/>
        </w:rPr>
      </w:pPr>
      <w:r>
        <w:rPr>
          <w:sz w:val="28"/>
          <w:szCs w:val="28"/>
        </w:rPr>
        <w:t>"</w:t>
      </w:r>
      <w:r w:rsidR="00163344" w:rsidRPr="00812C71">
        <w:rPr>
          <w:sz w:val="28"/>
          <w:szCs w:val="28"/>
        </w:rPr>
        <w:t>19.1.7</w:t>
      </w:r>
      <w:r w:rsidR="001873D4" w:rsidRPr="00812C71">
        <w:rPr>
          <w:sz w:val="28"/>
          <w:szCs w:val="28"/>
        </w:rPr>
        <w:t xml:space="preserve">. par individuālā seifa pakalpojuma saņēmēju – fizisko personu, kas ir Latvijas Republikas nerezidents, – vārds, uzvārds, dzimšanas datums, personu apliecinoša dokumenta numurs un izsniedzējas valsts nosaukums, </w:t>
      </w:r>
      <w:r w:rsidR="003C16C5" w:rsidRPr="00812C71">
        <w:rPr>
          <w:sz w:val="28"/>
          <w:szCs w:val="28"/>
        </w:rPr>
        <w:t xml:space="preserve">individuālā seifa </w:t>
      </w:r>
      <w:r w:rsidR="003C16C5" w:rsidRPr="00812C71">
        <w:rPr>
          <w:bCs/>
          <w:sz w:val="28"/>
          <w:szCs w:val="28"/>
        </w:rPr>
        <w:t>vai līguma numurs vai cits unikāls seifa pakalpojuma identifikators</w:t>
      </w:r>
      <w:r w:rsidR="001873D4" w:rsidRPr="00812C71">
        <w:rPr>
          <w:sz w:val="28"/>
          <w:szCs w:val="28"/>
        </w:rPr>
        <w:t>, nomas vai īres līguma noslēgšanas un izbeigšanas datums;</w:t>
      </w:r>
    </w:p>
    <w:p w14:paraId="139CF1CB" w14:textId="33F42202" w:rsidR="001873D4" w:rsidRPr="00812C71" w:rsidRDefault="00163344" w:rsidP="00812C71">
      <w:pPr>
        <w:pStyle w:val="tv213"/>
        <w:shd w:val="clear" w:color="auto" w:fill="FFFFFF"/>
        <w:spacing w:before="0" w:beforeAutospacing="0" w:after="0" w:afterAutospacing="0"/>
        <w:ind w:right="-1" w:firstLine="709"/>
        <w:jc w:val="both"/>
        <w:rPr>
          <w:sz w:val="28"/>
          <w:szCs w:val="28"/>
        </w:rPr>
      </w:pPr>
      <w:r w:rsidRPr="00812C71">
        <w:rPr>
          <w:sz w:val="28"/>
          <w:szCs w:val="28"/>
        </w:rPr>
        <w:t>19.1.8</w:t>
      </w:r>
      <w:r w:rsidR="001873D4" w:rsidRPr="00812C71">
        <w:rPr>
          <w:sz w:val="28"/>
          <w:szCs w:val="28"/>
        </w:rPr>
        <w:t>.</w:t>
      </w:r>
      <w:r w:rsidR="000B2E47">
        <w:rPr>
          <w:sz w:val="28"/>
          <w:szCs w:val="28"/>
        </w:rPr>
        <w:t> </w:t>
      </w:r>
      <w:r w:rsidR="001873D4" w:rsidRPr="00812C71">
        <w:rPr>
          <w:sz w:val="28"/>
          <w:szCs w:val="28"/>
        </w:rPr>
        <w:t xml:space="preserve">par individuālā seifa pakalpojuma saņēmēju – juridisko personu, kas ir Latvijas Republikas rezidents vai nerezidenta pastāvīgā pārstāvniecība Latvijā, – nosaukums, reģistrācijas numurs, </w:t>
      </w:r>
      <w:r w:rsidR="003C16C5" w:rsidRPr="00812C71">
        <w:rPr>
          <w:sz w:val="28"/>
          <w:szCs w:val="28"/>
        </w:rPr>
        <w:t xml:space="preserve">individuālā seifa </w:t>
      </w:r>
      <w:r w:rsidR="003C16C5" w:rsidRPr="00812C71">
        <w:rPr>
          <w:bCs/>
          <w:sz w:val="28"/>
          <w:szCs w:val="28"/>
        </w:rPr>
        <w:t>vai līguma numurs vai cits unikāls seifa pakalpojuma identifikators</w:t>
      </w:r>
      <w:r w:rsidR="001873D4" w:rsidRPr="00812C71">
        <w:rPr>
          <w:sz w:val="28"/>
          <w:szCs w:val="28"/>
        </w:rPr>
        <w:t>, nomas vai īres līguma noslēgšanas un izbeigšanas datums;</w:t>
      </w:r>
    </w:p>
    <w:p w14:paraId="5C4C8FA3" w14:textId="6B1DF426" w:rsidR="003C16C5" w:rsidRPr="00812C71" w:rsidRDefault="003C16C5" w:rsidP="00812C71">
      <w:pPr>
        <w:pStyle w:val="tv213"/>
        <w:shd w:val="clear" w:color="auto" w:fill="FFFFFF"/>
        <w:spacing w:before="0" w:beforeAutospacing="0" w:after="0" w:afterAutospacing="0"/>
        <w:ind w:right="-1" w:firstLine="709"/>
        <w:jc w:val="both"/>
        <w:rPr>
          <w:sz w:val="28"/>
          <w:szCs w:val="28"/>
        </w:rPr>
      </w:pPr>
      <w:r w:rsidRPr="00812C71">
        <w:rPr>
          <w:sz w:val="28"/>
          <w:szCs w:val="28"/>
        </w:rPr>
        <w:t xml:space="preserve">19.1.9. par individuālā seifa pakalpojuma saņēmēju – juridisko personu, kas ir Latvijas Republikas nerezidents, – nosaukums, reģistrācijas numurs, reģistrācijas valsts nosaukums, individuālā seifa </w:t>
      </w:r>
      <w:r w:rsidRPr="00812C71">
        <w:rPr>
          <w:bCs/>
          <w:sz w:val="28"/>
          <w:szCs w:val="28"/>
        </w:rPr>
        <w:t>vai līguma numurs vai cits unikāls seifa pakalpojuma identifikators</w:t>
      </w:r>
      <w:r w:rsidRPr="00812C71">
        <w:rPr>
          <w:sz w:val="28"/>
          <w:szCs w:val="28"/>
        </w:rPr>
        <w:t>, nomas vai īres līguma noslēgšanas un izbeigšanas datums;</w:t>
      </w:r>
    </w:p>
    <w:p w14:paraId="754D7E7C" w14:textId="16A01E97" w:rsidR="00163344" w:rsidRPr="00812C71" w:rsidRDefault="00163344" w:rsidP="00812C71">
      <w:pPr>
        <w:pStyle w:val="tv213"/>
        <w:shd w:val="clear" w:color="auto" w:fill="FFFFFF"/>
        <w:spacing w:before="0" w:beforeAutospacing="0" w:after="0" w:afterAutospacing="0"/>
        <w:ind w:right="-1" w:firstLine="709"/>
        <w:jc w:val="both"/>
        <w:rPr>
          <w:sz w:val="28"/>
          <w:szCs w:val="28"/>
        </w:rPr>
      </w:pPr>
      <w:r w:rsidRPr="00812C71">
        <w:rPr>
          <w:sz w:val="28"/>
          <w:szCs w:val="28"/>
        </w:rPr>
        <w:t>19.1.</w:t>
      </w:r>
      <w:r w:rsidR="003C16C5" w:rsidRPr="00812C71">
        <w:rPr>
          <w:sz w:val="28"/>
          <w:szCs w:val="28"/>
        </w:rPr>
        <w:t>10</w:t>
      </w:r>
      <w:r w:rsidRPr="00812C71">
        <w:rPr>
          <w:sz w:val="28"/>
          <w:szCs w:val="28"/>
        </w:rPr>
        <w:t>. vienlaikus ar šo noteikumu 19.1.2., 19.1.3., 19.1.4</w:t>
      </w:r>
      <w:r w:rsidR="00B949F0" w:rsidRPr="00812C71">
        <w:rPr>
          <w:sz w:val="28"/>
          <w:szCs w:val="28"/>
        </w:rPr>
        <w:t xml:space="preserve">. vai 19.1.5., 19.1.6., 19.1.7., </w:t>
      </w:r>
      <w:r w:rsidRPr="00812C71">
        <w:rPr>
          <w:sz w:val="28"/>
          <w:szCs w:val="28"/>
        </w:rPr>
        <w:t>19.1.8.</w:t>
      </w:r>
      <w:r w:rsidR="00B949F0" w:rsidRPr="00812C71">
        <w:rPr>
          <w:sz w:val="28"/>
          <w:szCs w:val="28"/>
        </w:rPr>
        <w:t xml:space="preserve"> un </w:t>
      </w:r>
      <w:r w:rsidR="001445BE" w:rsidRPr="00812C71">
        <w:rPr>
          <w:sz w:val="28"/>
          <w:szCs w:val="28"/>
        </w:rPr>
        <w:t>19.1.9.</w:t>
      </w:r>
      <w:r w:rsidR="00B949F0" w:rsidRPr="00812C71">
        <w:rPr>
          <w:sz w:val="28"/>
          <w:szCs w:val="28"/>
        </w:rPr>
        <w:t xml:space="preserve"> </w:t>
      </w:r>
      <w:r w:rsidRPr="00812C71">
        <w:rPr>
          <w:sz w:val="28"/>
          <w:szCs w:val="28"/>
        </w:rPr>
        <w:t>apakšpunktā minētajām ziņām izsniedz </w:t>
      </w:r>
      <w:hyperlink r:id="rId11" w:tgtFrame="_blank" w:history="1">
        <w:r w:rsidRPr="00812C71">
          <w:rPr>
            <w:rStyle w:val="Hyperlink"/>
            <w:color w:val="auto"/>
            <w:sz w:val="28"/>
            <w:szCs w:val="28"/>
            <w:u w:val="none"/>
          </w:rPr>
          <w:t>Kontu reģistra likuma</w:t>
        </w:r>
      </w:hyperlink>
      <w:r w:rsidRPr="00812C71">
        <w:rPr>
          <w:sz w:val="28"/>
          <w:szCs w:val="28"/>
        </w:rPr>
        <w:t> </w:t>
      </w:r>
      <w:hyperlink r:id="rId12" w:anchor="p5" w:tgtFrame="_blank" w:history="1">
        <w:r w:rsidRPr="00812C71">
          <w:rPr>
            <w:rStyle w:val="Hyperlink"/>
            <w:color w:val="auto"/>
            <w:sz w:val="28"/>
            <w:szCs w:val="28"/>
            <w:u w:val="none"/>
          </w:rPr>
          <w:t>5. panta</w:t>
        </w:r>
      </w:hyperlink>
      <w:r w:rsidRPr="00812C71">
        <w:rPr>
          <w:sz w:val="28"/>
          <w:szCs w:val="28"/>
        </w:rPr>
        <w:t> trešajā un 3.</w:t>
      </w:r>
      <w:r w:rsidRPr="00812C71">
        <w:rPr>
          <w:sz w:val="28"/>
          <w:szCs w:val="28"/>
          <w:vertAlign w:val="superscript"/>
        </w:rPr>
        <w:t>1</w:t>
      </w:r>
      <w:r w:rsidRPr="00812C71">
        <w:rPr>
          <w:sz w:val="28"/>
          <w:szCs w:val="28"/>
        </w:rPr>
        <w:t> daļā minētās ziņas. Kontu reģistra likuma </w:t>
      </w:r>
      <w:hyperlink r:id="rId13" w:anchor="p5" w:tgtFrame="_blank" w:history="1">
        <w:r w:rsidRPr="00812C71">
          <w:rPr>
            <w:rStyle w:val="Hyperlink"/>
            <w:color w:val="auto"/>
            <w:sz w:val="28"/>
            <w:szCs w:val="28"/>
            <w:u w:val="none"/>
          </w:rPr>
          <w:t>5. panta</w:t>
        </w:r>
      </w:hyperlink>
      <w:r w:rsidRPr="00812C71">
        <w:rPr>
          <w:sz w:val="28"/>
          <w:szCs w:val="28"/>
        </w:rPr>
        <w:t> trešajā un 3.</w:t>
      </w:r>
      <w:r w:rsidRPr="00812C71">
        <w:rPr>
          <w:sz w:val="28"/>
          <w:szCs w:val="28"/>
          <w:vertAlign w:val="superscript"/>
        </w:rPr>
        <w:t>1</w:t>
      </w:r>
      <w:r w:rsidRPr="00812C71">
        <w:rPr>
          <w:sz w:val="28"/>
          <w:szCs w:val="28"/>
        </w:rPr>
        <w:t> daļā minētās ziņas nesniedz zvērinātiem tiesu izpildītājiem un pašvaldībām</w:t>
      </w:r>
      <w:r w:rsidR="00975E53">
        <w:rPr>
          <w:sz w:val="28"/>
          <w:szCs w:val="28"/>
        </w:rPr>
        <w:t>;</w:t>
      </w:r>
      <w:r w:rsidR="00812C71">
        <w:rPr>
          <w:sz w:val="28"/>
          <w:szCs w:val="28"/>
        </w:rPr>
        <w:t>"</w:t>
      </w:r>
      <w:r w:rsidR="00975E53">
        <w:rPr>
          <w:sz w:val="28"/>
          <w:szCs w:val="28"/>
        </w:rPr>
        <w:t>.</w:t>
      </w:r>
    </w:p>
    <w:p w14:paraId="0FB64BF3" w14:textId="40C2A2BF" w:rsidR="00C75BFA" w:rsidRPr="00812C71" w:rsidRDefault="00C75BFA" w:rsidP="00812C71">
      <w:pPr>
        <w:pStyle w:val="tv213"/>
        <w:shd w:val="clear" w:color="auto" w:fill="FFFFFF"/>
        <w:spacing w:before="0" w:beforeAutospacing="0" w:after="0" w:afterAutospacing="0"/>
        <w:ind w:right="-1" w:firstLine="709"/>
        <w:jc w:val="both"/>
        <w:rPr>
          <w:sz w:val="28"/>
          <w:szCs w:val="28"/>
        </w:rPr>
      </w:pPr>
    </w:p>
    <w:p w14:paraId="05EA56AD" w14:textId="27415CE5" w:rsidR="00C75BFA" w:rsidRPr="00812C71" w:rsidRDefault="005667D9" w:rsidP="00812C71">
      <w:pPr>
        <w:pStyle w:val="tv213"/>
        <w:shd w:val="clear" w:color="auto" w:fill="FFFFFF"/>
        <w:spacing w:before="0" w:beforeAutospacing="0" w:after="0" w:afterAutospacing="0"/>
        <w:ind w:right="-1" w:firstLine="709"/>
        <w:jc w:val="both"/>
        <w:rPr>
          <w:sz w:val="28"/>
          <w:szCs w:val="28"/>
        </w:rPr>
      </w:pPr>
      <w:r w:rsidRPr="00812C71">
        <w:rPr>
          <w:sz w:val="28"/>
          <w:szCs w:val="28"/>
        </w:rPr>
        <w:t>10</w:t>
      </w:r>
      <w:r w:rsidR="00343969" w:rsidRPr="00812C71">
        <w:rPr>
          <w:sz w:val="28"/>
          <w:szCs w:val="28"/>
        </w:rPr>
        <w:t>. </w:t>
      </w:r>
      <w:r w:rsidR="00F514EB" w:rsidRPr="00812C71">
        <w:rPr>
          <w:sz w:val="28"/>
          <w:szCs w:val="28"/>
        </w:rPr>
        <w:t>Papildināt 19.2.1.</w:t>
      </w:r>
      <w:r w:rsidR="000B2E47">
        <w:rPr>
          <w:sz w:val="28"/>
          <w:szCs w:val="28"/>
        </w:rPr>
        <w:t> </w:t>
      </w:r>
      <w:r w:rsidR="00F514EB" w:rsidRPr="00812C71">
        <w:rPr>
          <w:sz w:val="28"/>
          <w:szCs w:val="28"/>
        </w:rPr>
        <w:t>apakšpunktu</w:t>
      </w:r>
      <w:r w:rsidR="00C75BFA" w:rsidRPr="00812C71">
        <w:rPr>
          <w:sz w:val="28"/>
          <w:szCs w:val="28"/>
        </w:rPr>
        <w:t xml:space="preserve"> aiz vārda </w:t>
      </w:r>
      <w:r w:rsidR="00812C71">
        <w:rPr>
          <w:sz w:val="28"/>
          <w:szCs w:val="28"/>
        </w:rPr>
        <w:t>"</w:t>
      </w:r>
      <w:r w:rsidR="00C75BFA" w:rsidRPr="00812C71">
        <w:rPr>
          <w:sz w:val="28"/>
          <w:szCs w:val="28"/>
        </w:rPr>
        <w:t>konts</w:t>
      </w:r>
      <w:r w:rsidR="00812C71">
        <w:rPr>
          <w:sz w:val="28"/>
          <w:szCs w:val="28"/>
        </w:rPr>
        <w:t>"</w:t>
      </w:r>
      <w:r w:rsidR="00C75BFA" w:rsidRPr="00812C71">
        <w:rPr>
          <w:sz w:val="28"/>
          <w:szCs w:val="28"/>
        </w:rPr>
        <w:t xml:space="preserve"> ar vārdiem </w:t>
      </w:r>
      <w:r w:rsidR="00812C71">
        <w:rPr>
          <w:sz w:val="28"/>
          <w:szCs w:val="28"/>
        </w:rPr>
        <w:t>"</w:t>
      </w:r>
      <w:r w:rsidR="00C75BFA" w:rsidRPr="00812C71">
        <w:rPr>
          <w:sz w:val="28"/>
          <w:szCs w:val="28"/>
        </w:rPr>
        <w:t>vai saņemts individuālā seifa pakalpojums</w:t>
      </w:r>
      <w:r w:rsidR="00812C71">
        <w:rPr>
          <w:sz w:val="28"/>
          <w:szCs w:val="28"/>
        </w:rPr>
        <w:t>"</w:t>
      </w:r>
      <w:r w:rsidR="00C75BFA" w:rsidRPr="00812C71">
        <w:rPr>
          <w:sz w:val="28"/>
          <w:szCs w:val="28"/>
        </w:rPr>
        <w:t>.</w:t>
      </w:r>
    </w:p>
    <w:p w14:paraId="6F4A3D28"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4C8C25E4" w14:textId="68250553" w:rsidR="00C75BFA" w:rsidRPr="00812C71" w:rsidRDefault="003448CB" w:rsidP="00812C71">
      <w:pPr>
        <w:pStyle w:val="tv213"/>
        <w:shd w:val="clear" w:color="auto" w:fill="FFFFFF"/>
        <w:spacing w:before="0" w:beforeAutospacing="0" w:after="0" w:afterAutospacing="0"/>
        <w:ind w:right="-1" w:firstLine="709"/>
        <w:jc w:val="both"/>
        <w:rPr>
          <w:sz w:val="28"/>
          <w:szCs w:val="28"/>
        </w:rPr>
      </w:pPr>
      <w:r w:rsidRPr="00812C71">
        <w:rPr>
          <w:sz w:val="28"/>
          <w:szCs w:val="28"/>
        </w:rPr>
        <w:t>11</w:t>
      </w:r>
      <w:r w:rsidR="00343969" w:rsidRPr="00812C71">
        <w:rPr>
          <w:sz w:val="28"/>
          <w:szCs w:val="28"/>
        </w:rPr>
        <w:t>. </w:t>
      </w:r>
      <w:r w:rsidR="00C75BFA" w:rsidRPr="00812C71">
        <w:rPr>
          <w:sz w:val="28"/>
          <w:szCs w:val="28"/>
        </w:rPr>
        <w:t>Papildināt noteikumus ar 19.2.4. un 19.2.5. apakšpunktu šādā redakcijā:</w:t>
      </w:r>
    </w:p>
    <w:p w14:paraId="1F505D5C" w14:textId="77777777" w:rsidR="00FD0D52" w:rsidRPr="00812C71" w:rsidRDefault="00FD0D52" w:rsidP="00812C71">
      <w:pPr>
        <w:pStyle w:val="tv213"/>
        <w:shd w:val="clear" w:color="auto" w:fill="FFFFFF"/>
        <w:spacing w:before="0" w:beforeAutospacing="0" w:after="0" w:afterAutospacing="0"/>
        <w:ind w:right="-1" w:firstLine="709"/>
        <w:jc w:val="both"/>
        <w:rPr>
          <w:sz w:val="28"/>
          <w:szCs w:val="28"/>
        </w:rPr>
      </w:pPr>
    </w:p>
    <w:p w14:paraId="19CFCD93" w14:textId="056394E3" w:rsidR="00C75BFA" w:rsidRPr="00812C71" w:rsidRDefault="00812C71" w:rsidP="00812C71">
      <w:pPr>
        <w:pStyle w:val="tv213"/>
        <w:shd w:val="clear" w:color="auto" w:fill="FFFFFF"/>
        <w:spacing w:before="0" w:beforeAutospacing="0" w:after="0" w:afterAutospacing="0"/>
        <w:ind w:right="-1" w:firstLine="709"/>
        <w:jc w:val="both"/>
        <w:rPr>
          <w:sz w:val="28"/>
          <w:szCs w:val="28"/>
        </w:rPr>
      </w:pPr>
      <w:r>
        <w:rPr>
          <w:sz w:val="28"/>
          <w:szCs w:val="28"/>
        </w:rPr>
        <w:lastRenderedPageBreak/>
        <w:t>"</w:t>
      </w:r>
      <w:r w:rsidR="00C75BFA" w:rsidRPr="00812C71">
        <w:rPr>
          <w:sz w:val="28"/>
          <w:szCs w:val="28"/>
        </w:rPr>
        <w:t xml:space="preserve">19.2.4. par individuālā seifa pakalpojuma saņēmēju – fizisko personu, kas ir Latvijas Republikas rezidents, – vārds, uzvārds, personas kods, </w:t>
      </w:r>
      <w:r w:rsidR="003C16C5" w:rsidRPr="00812C71">
        <w:rPr>
          <w:sz w:val="28"/>
          <w:szCs w:val="28"/>
        </w:rPr>
        <w:t xml:space="preserve">individuālā seifa </w:t>
      </w:r>
      <w:r w:rsidR="003C16C5" w:rsidRPr="00812C71">
        <w:rPr>
          <w:bCs/>
          <w:sz w:val="28"/>
          <w:szCs w:val="28"/>
        </w:rPr>
        <w:t>vai līguma numurs vai cits unikāls seifa pakalpojuma identifikators</w:t>
      </w:r>
      <w:r w:rsidR="00C75BFA" w:rsidRPr="00812C71">
        <w:rPr>
          <w:sz w:val="28"/>
          <w:szCs w:val="28"/>
        </w:rPr>
        <w:t>, nomas vai īres līguma noslēgšanas un izbeigšanas datums;</w:t>
      </w:r>
    </w:p>
    <w:p w14:paraId="650C66F8" w14:textId="739241FC" w:rsidR="00C75BFA" w:rsidRPr="00812C71" w:rsidRDefault="00C75BFA" w:rsidP="00812C71">
      <w:pPr>
        <w:pStyle w:val="tv213"/>
        <w:shd w:val="clear" w:color="auto" w:fill="FFFFFF"/>
        <w:spacing w:before="0" w:beforeAutospacing="0" w:after="0" w:afterAutospacing="0"/>
        <w:ind w:right="-1" w:firstLine="709"/>
        <w:jc w:val="both"/>
        <w:rPr>
          <w:sz w:val="28"/>
          <w:szCs w:val="28"/>
        </w:rPr>
      </w:pPr>
      <w:r w:rsidRPr="00812C71">
        <w:rPr>
          <w:sz w:val="28"/>
          <w:szCs w:val="28"/>
        </w:rPr>
        <w:t xml:space="preserve">19.2.5. par individuālā seifa pakalpojuma saņēmēju – fizisko personu, kas ir Latvijas Republikas nerezidents, – vārds, uzvārds, dzimšanas datums, personu apliecinoša dokumenta numurs un izsniedzējas valsts nosaukums, </w:t>
      </w:r>
      <w:r w:rsidR="003C16C5" w:rsidRPr="00812C71">
        <w:rPr>
          <w:sz w:val="28"/>
          <w:szCs w:val="28"/>
        </w:rPr>
        <w:t xml:space="preserve">individuālā seifa </w:t>
      </w:r>
      <w:r w:rsidR="003C16C5" w:rsidRPr="00812C71">
        <w:rPr>
          <w:bCs/>
          <w:sz w:val="28"/>
          <w:szCs w:val="28"/>
        </w:rPr>
        <w:t>vai līguma numurs vai cits unikāls seifa pakalpojuma identifikators</w:t>
      </w:r>
      <w:r w:rsidRPr="00812C71">
        <w:rPr>
          <w:sz w:val="28"/>
          <w:szCs w:val="28"/>
        </w:rPr>
        <w:t>, nomas vai īres līguma noslēgšanas un izbeigšanas datums</w:t>
      </w:r>
      <w:r w:rsidR="00975E53">
        <w:rPr>
          <w:sz w:val="28"/>
          <w:szCs w:val="28"/>
        </w:rPr>
        <w:t>;</w:t>
      </w:r>
      <w:r w:rsidR="00812C71">
        <w:rPr>
          <w:sz w:val="28"/>
          <w:szCs w:val="28"/>
        </w:rPr>
        <w:t>"</w:t>
      </w:r>
      <w:r w:rsidR="00975E53">
        <w:rPr>
          <w:sz w:val="28"/>
          <w:szCs w:val="28"/>
        </w:rPr>
        <w:t>.</w:t>
      </w:r>
    </w:p>
    <w:p w14:paraId="6E1866EB" w14:textId="05C3A407" w:rsidR="00C250A8" w:rsidRPr="00812C71" w:rsidRDefault="00C250A8" w:rsidP="00812C71">
      <w:pPr>
        <w:pStyle w:val="tv213"/>
        <w:shd w:val="clear" w:color="auto" w:fill="FFFFFF"/>
        <w:spacing w:before="0" w:beforeAutospacing="0" w:after="0" w:afterAutospacing="0"/>
        <w:ind w:right="-1" w:firstLine="709"/>
        <w:jc w:val="both"/>
        <w:rPr>
          <w:sz w:val="28"/>
          <w:szCs w:val="28"/>
        </w:rPr>
      </w:pPr>
    </w:p>
    <w:p w14:paraId="3D784DE0" w14:textId="66C62963" w:rsidR="00C250A8" w:rsidRPr="00812C71" w:rsidRDefault="003448CB" w:rsidP="00812C71">
      <w:pPr>
        <w:pStyle w:val="tv213"/>
        <w:shd w:val="clear" w:color="auto" w:fill="FFFFFF"/>
        <w:spacing w:before="0" w:beforeAutospacing="0" w:after="0" w:afterAutospacing="0"/>
        <w:ind w:right="-1" w:firstLine="709"/>
        <w:jc w:val="both"/>
        <w:rPr>
          <w:sz w:val="28"/>
          <w:szCs w:val="28"/>
        </w:rPr>
      </w:pPr>
      <w:r w:rsidRPr="00812C71">
        <w:rPr>
          <w:sz w:val="28"/>
          <w:szCs w:val="28"/>
        </w:rPr>
        <w:t>12</w:t>
      </w:r>
      <w:r w:rsidR="00343969" w:rsidRPr="00812C71">
        <w:rPr>
          <w:sz w:val="28"/>
          <w:szCs w:val="28"/>
        </w:rPr>
        <w:t>. </w:t>
      </w:r>
      <w:r w:rsidR="00C250A8" w:rsidRPr="00812C71">
        <w:rPr>
          <w:sz w:val="28"/>
          <w:szCs w:val="28"/>
        </w:rPr>
        <w:t>Papildin</w:t>
      </w:r>
      <w:r w:rsidR="00F514EB" w:rsidRPr="00812C71">
        <w:rPr>
          <w:sz w:val="28"/>
          <w:szCs w:val="28"/>
        </w:rPr>
        <w:t>āt 19.3.1. un 19.3.2.</w:t>
      </w:r>
      <w:r w:rsidR="000B2E47">
        <w:rPr>
          <w:sz w:val="28"/>
          <w:szCs w:val="28"/>
        </w:rPr>
        <w:t> </w:t>
      </w:r>
      <w:r w:rsidR="00F514EB" w:rsidRPr="00812C71">
        <w:rPr>
          <w:sz w:val="28"/>
          <w:szCs w:val="28"/>
        </w:rPr>
        <w:t>apakšpunktu</w:t>
      </w:r>
      <w:r w:rsidR="00C250A8" w:rsidRPr="00812C71">
        <w:rPr>
          <w:sz w:val="28"/>
          <w:szCs w:val="28"/>
        </w:rPr>
        <w:t xml:space="preserve"> aiz vārda </w:t>
      </w:r>
      <w:r w:rsidR="00812C71">
        <w:rPr>
          <w:sz w:val="28"/>
          <w:szCs w:val="28"/>
        </w:rPr>
        <w:t>"</w:t>
      </w:r>
      <w:r w:rsidR="00C250A8" w:rsidRPr="00812C71">
        <w:rPr>
          <w:sz w:val="28"/>
          <w:szCs w:val="28"/>
        </w:rPr>
        <w:t>beigām</w:t>
      </w:r>
      <w:r w:rsidR="00812C71">
        <w:rPr>
          <w:sz w:val="28"/>
          <w:szCs w:val="28"/>
        </w:rPr>
        <w:t>"</w:t>
      </w:r>
      <w:r w:rsidR="00C250A8" w:rsidRPr="00812C71">
        <w:rPr>
          <w:sz w:val="28"/>
          <w:szCs w:val="28"/>
        </w:rPr>
        <w:t xml:space="preserve"> ar vārdiem </w:t>
      </w:r>
      <w:r w:rsidR="00812C71">
        <w:rPr>
          <w:sz w:val="28"/>
          <w:szCs w:val="28"/>
        </w:rPr>
        <w:t>"</w:t>
      </w:r>
      <w:r w:rsidR="00C250A8" w:rsidRPr="00812C71">
        <w:rPr>
          <w:sz w:val="28"/>
          <w:szCs w:val="28"/>
        </w:rPr>
        <w:t>un individuālo seifu nomas un īres līgumu skaitu, kuri ir spēkā uz pārskata perioda beigām</w:t>
      </w:r>
      <w:r w:rsidR="00812C71">
        <w:rPr>
          <w:sz w:val="28"/>
          <w:szCs w:val="28"/>
        </w:rPr>
        <w:t>"</w:t>
      </w:r>
      <w:r w:rsidR="00C250A8" w:rsidRPr="00812C71">
        <w:rPr>
          <w:sz w:val="28"/>
          <w:szCs w:val="28"/>
        </w:rPr>
        <w:t>.</w:t>
      </w:r>
    </w:p>
    <w:p w14:paraId="73DFE298" w14:textId="77777777" w:rsidR="00812C71" w:rsidRDefault="00812C71" w:rsidP="00812C71">
      <w:pPr>
        <w:pStyle w:val="tv213"/>
        <w:shd w:val="clear" w:color="auto" w:fill="FFFFFF"/>
        <w:spacing w:before="0" w:beforeAutospacing="0" w:after="0" w:afterAutospacing="0"/>
        <w:ind w:right="-1" w:firstLine="709"/>
        <w:jc w:val="both"/>
        <w:rPr>
          <w:sz w:val="28"/>
          <w:szCs w:val="28"/>
        </w:rPr>
      </w:pPr>
    </w:p>
    <w:p w14:paraId="43075186" w14:textId="408BDC3A" w:rsidR="00C250A8" w:rsidRPr="00812C71" w:rsidRDefault="003448CB" w:rsidP="00812C71">
      <w:pPr>
        <w:pStyle w:val="tv213"/>
        <w:shd w:val="clear" w:color="auto" w:fill="FFFFFF"/>
        <w:spacing w:before="0" w:beforeAutospacing="0" w:after="0" w:afterAutospacing="0"/>
        <w:ind w:right="-1" w:firstLine="709"/>
        <w:jc w:val="both"/>
        <w:rPr>
          <w:sz w:val="28"/>
          <w:szCs w:val="28"/>
        </w:rPr>
      </w:pPr>
      <w:r w:rsidRPr="00812C71">
        <w:rPr>
          <w:sz w:val="28"/>
          <w:szCs w:val="28"/>
        </w:rPr>
        <w:t>13</w:t>
      </w:r>
      <w:r w:rsidR="00343969" w:rsidRPr="00812C71">
        <w:rPr>
          <w:sz w:val="28"/>
          <w:szCs w:val="28"/>
        </w:rPr>
        <w:t>. </w:t>
      </w:r>
      <w:r w:rsidR="00C250A8" w:rsidRPr="00812C71">
        <w:rPr>
          <w:sz w:val="28"/>
          <w:szCs w:val="28"/>
        </w:rPr>
        <w:t>Papildināt noteikumus ar 19.3.5. un 19.3.6.</w:t>
      </w:r>
      <w:r w:rsidR="00975E53">
        <w:rPr>
          <w:sz w:val="28"/>
          <w:szCs w:val="28"/>
        </w:rPr>
        <w:t> </w:t>
      </w:r>
      <w:r w:rsidR="00C250A8" w:rsidRPr="00812C71">
        <w:rPr>
          <w:sz w:val="28"/>
          <w:szCs w:val="28"/>
        </w:rPr>
        <w:t>apakšpunktu šādā redakcijā:</w:t>
      </w:r>
    </w:p>
    <w:p w14:paraId="7DA2976C" w14:textId="77777777" w:rsidR="00FD0D52" w:rsidRPr="00812C71" w:rsidRDefault="00FD0D52" w:rsidP="00812C71">
      <w:pPr>
        <w:pStyle w:val="tv213"/>
        <w:shd w:val="clear" w:color="auto" w:fill="FFFFFF"/>
        <w:spacing w:before="0" w:beforeAutospacing="0" w:after="0" w:afterAutospacing="0"/>
        <w:ind w:right="-1" w:firstLine="709"/>
        <w:jc w:val="both"/>
        <w:rPr>
          <w:sz w:val="28"/>
          <w:szCs w:val="28"/>
        </w:rPr>
      </w:pPr>
    </w:p>
    <w:p w14:paraId="69C76D83" w14:textId="5994F307" w:rsidR="00C250A8" w:rsidRPr="00812C71" w:rsidRDefault="00812C71" w:rsidP="00812C71">
      <w:pPr>
        <w:pStyle w:val="tv213"/>
        <w:shd w:val="clear" w:color="auto" w:fill="FFFFFF"/>
        <w:spacing w:before="0" w:beforeAutospacing="0" w:after="0" w:afterAutospacing="0"/>
        <w:ind w:right="-1" w:firstLine="709"/>
        <w:jc w:val="both"/>
        <w:rPr>
          <w:sz w:val="28"/>
          <w:szCs w:val="28"/>
        </w:rPr>
      </w:pPr>
      <w:r>
        <w:rPr>
          <w:sz w:val="28"/>
          <w:szCs w:val="28"/>
        </w:rPr>
        <w:t>"</w:t>
      </w:r>
      <w:r w:rsidR="00C250A8" w:rsidRPr="00812C71">
        <w:rPr>
          <w:sz w:val="28"/>
          <w:szCs w:val="28"/>
        </w:rPr>
        <w:t>19.3.5. par fizisk</w:t>
      </w:r>
      <w:r w:rsidR="000B2E47">
        <w:rPr>
          <w:sz w:val="28"/>
          <w:szCs w:val="28"/>
        </w:rPr>
        <w:t>u</w:t>
      </w:r>
      <w:r w:rsidR="00C250A8" w:rsidRPr="00812C71">
        <w:rPr>
          <w:sz w:val="28"/>
          <w:szCs w:val="28"/>
        </w:rPr>
        <w:t xml:space="preserve"> un juridisk</w:t>
      </w:r>
      <w:r w:rsidR="000B2E47">
        <w:rPr>
          <w:sz w:val="28"/>
          <w:szCs w:val="28"/>
        </w:rPr>
        <w:t>u</w:t>
      </w:r>
      <w:r w:rsidR="00C250A8" w:rsidRPr="00812C71">
        <w:rPr>
          <w:sz w:val="28"/>
          <w:szCs w:val="28"/>
        </w:rPr>
        <w:t xml:space="preserve"> personu – Latvijas Republikas rezidentu vai nerezidenta pastāvīgo pārstāvniecību Latvijā – to personu skaits, kuras saņem individuālā seifa pakalpojumu un seifu nomas un īres līgumi ir spēkā uz pārskata perioda beigām. Skaitu norāda sadalījumā pēc tās iestādes nosaukuma un reģistrācijas numura, kurā ir saņemts individuālā seifa pakalpojums, ziņu sniedzēja veida (kredītiestāde, krājaizdevu sabiedrība vai maksājumu iestāde), pakalpojuma saņēmēja personas veida (fiziska vai juridiska persona);</w:t>
      </w:r>
    </w:p>
    <w:p w14:paraId="26BB213A" w14:textId="39D0D1F9" w:rsidR="00C250A8" w:rsidRPr="00812C71" w:rsidRDefault="00C250A8" w:rsidP="00812C71">
      <w:pPr>
        <w:pStyle w:val="tv213"/>
        <w:shd w:val="clear" w:color="auto" w:fill="FFFFFF"/>
        <w:spacing w:before="0" w:beforeAutospacing="0" w:after="0" w:afterAutospacing="0"/>
        <w:ind w:right="-1" w:firstLine="709"/>
        <w:jc w:val="both"/>
        <w:rPr>
          <w:sz w:val="28"/>
          <w:szCs w:val="28"/>
        </w:rPr>
      </w:pPr>
      <w:r w:rsidRPr="00812C71">
        <w:rPr>
          <w:sz w:val="28"/>
          <w:szCs w:val="28"/>
        </w:rPr>
        <w:t>19.3.6. par fizisku un juridisku personu – Latvijas Republikas nerezidentu</w:t>
      </w:r>
      <w:r w:rsidR="00A030A6">
        <w:rPr>
          <w:sz w:val="28"/>
          <w:szCs w:val="28"/>
        </w:rPr>
        <w:t> </w:t>
      </w:r>
      <w:r w:rsidRPr="00812C71">
        <w:rPr>
          <w:sz w:val="28"/>
          <w:szCs w:val="28"/>
        </w:rPr>
        <w:t xml:space="preserve">– to personu skaits, </w:t>
      </w:r>
      <w:proofErr w:type="gramStart"/>
      <w:r w:rsidRPr="00812C71">
        <w:rPr>
          <w:sz w:val="28"/>
          <w:szCs w:val="28"/>
        </w:rPr>
        <w:t>kuras saņem individuālā</w:t>
      </w:r>
      <w:proofErr w:type="gramEnd"/>
      <w:r w:rsidRPr="00812C71">
        <w:rPr>
          <w:sz w:val="28"/>
          <w:szCs w:val="28"/>
        </w:rPr>
        <w:t xml:space="preserve"> seifa pakalpojumu un seifu nomas un īres līgumi ir spēkā uz pārskata perioda beigām. Skaitu norāda sadalījumā pēc tās iestādes nosaukuma un reģistrācijas numura, kurā ir saņemts individuālā seifa pakalpojums, ziņu sniedzēja veida (kredītiestāde, krājaizdevu sabiedrība vai maksājum</w:t>
      </w:r>
      <w:r w:rsidR="00975E53">
        <w:rPr>
          <w:sz w:val="28"/>
          <w:szCs w:val="28"/>
        </w:rPr>
        <w:t>u</w:t>
      </w:r>
      <w:r w:rsidRPr="00812C71">
        <w:rPr>
          <w:sz w:val="28"/>
          <w:szCs w:val="28"/>
        </w:rPr>
        <w:t xml:space="preserve"> iestāde), pakalpojuma saņēmēja personas veida (fiziska vai juridiska persona), pakalpojuma saņēmēja, kas ir Latvijas Republikas nerezidents, rezidences valsts nosaukuma</w:t>
      </w:r>
      <w:r w:rsidR="00975E53">
        <w:rPr>
          <w:sz w:val="28"/>
          <w:szCs w:val="28"/>
        </w:rPr>
        <w:t>;</w:t>
      </w:r>
      <w:r w:rsidR="00812C71">
        <w:rPr>
          <w:sz w:val="28"/>
          <w:szCs w:val="28"/>
        </w:rPr>
        <w:t>"</w:t>
      </w:r>
      <w:r w:rsidR="00975E53">
        <w:rPr>
          <w:sz w:val="28"/>
          <w:szCs w:val="28"/>
        </w:rPr>
        <w:t>.</w:t>
      </w:r>
    </w:p>
    <w:p w14:paraId="507B4302" w14:textId="644C33C1" w:rsidR="00FB06D9" w:rsidRPr="00812C71" w:rsidRDefault="00FB06D9" w:rsidP="00812C71">
      <w:pPr>
        <w:pStyle w:val="tv213"/>
        <w:shd w:val="clear" w:color="auto" w:fill="FFFFFF"/>
        <w:spacing w:before="0" w:beforeAutospacing="0" w:after="0" w:afterAutospacing="0"/>
        <w:ind w:right="-1" w:firstLine="709"/>
        <w:jc w:val="both"/>
        <w:rPr>
          <w:sz w:val="28"/>
          <w:szCs w:val="28"/>
        </w:rPr>
      </w:pPr>
    </w:p>
    <w:p w14:paraId="16C399E4" w14:textId="116D783C" w:rsidR="00FB06D9" w:rsidRPr="00812C71" w:rsidRDefault="00FB06D9" w:rsidP="00812C71">
      <w:pPr>
        <w:pStyle w:val="tv213"/>
        <w:shd w:val="clear" w:color="auto" w:fill="FFFFFF"/>
        <w:spacing w:before="0" w:beforeAutospacing="0" w:after="0" w:afterAutospacing="0"/>
        <w:ind w:right="-1" w:firstLine="709"/>
        <w:jc w:val="both"/>
        <w:rPr>
          <w:sz w:val="28"/>
          <w:szCs w:val="28"/>
        </w:rPr>
      </w:pPr>
      <w:r w:rsidRPr="00812C71">
        <w:rPr>
          <w:sz w:val="28"/>
          <w:szCs w:val="28"/>
        </w:rPr>
        <w:t>14. Papildināt noteikumus ar 19.5.</w:t>
      </w:r>
      <w:r w:rsidR="00962038" w:rsidRPr="00812C71">
        <w:rPr>
          <w:sz w:val="28"/>
          <w:szCs w:val="28"/>
        </w:rPr>
        <w:t xml:space="preserve"> un</w:t>
      </w:r>
      <w:r w:rsidR="002766AF" w:rsidRPr="00812C71">
        <w:rPr>
          <w:sz w:val="28"/>
          <w:szCs w:val="28"/>
        </w:rPr>
        <w:t xml:space="preserve"> 19.6.</w:t>
      </w:r>
      <w:r w:rsidR="00A030A6">
        <w:rPr>
          <w:sz w:val="28"/>
          <w:szCs w:val="28"/>
        </w:rPr>
        <w:t> </w:t>
      </w:r>
      <w:r w:rsidRPr="00812C71">
        <w:rPr>
          <w:sz w:val="28"/>
          <w:szCs w:val="28"/>
        </w:rPr>
        <w:t>apakšpunktu šādā redakcijā:</w:t>
      </w:r>
    </w:p>
    <w:p w14:paraId="58A2421D" w14:textId="77777777" w:rsidR="00FD0D52" w:rsidRPr="00812C71" w:rsidRDefault="00FD0D52" w:rsidP="00812C71">
      <w:pPr>
        <w:pStyle w:val="tv213"/>
        <w:shd w:val="clear" w:color="auto" w:fill="FFFFFF"/>
        <w:spacing w:before="0" w:beforeAutospacing="0" w:after="0" w:afterAutospacing="0"/>
        <w:ind w:right="-1" w:firstLine="709"/>
        <w:jc w:val="both"/>
        <w:rPr>
          <w:sz w:val="28"/>
          <w:szCs w:val="28"/>
        </w:rPr>
      </w:pPr>
    </w:p>
    <w:p w14:paraId="51309EBF" w14:textId="228CABFC" w:rsidR="00BA5FF1" w:rsidRPr="00812C71" w:rsidRDefault="00812C71" w:rsidP="00812C71">
      <w:pPr>
        <w:pStyle w:val="tv213"/>
        <w:shd w:val="clear" w:color="auto" w:fill="FFFFFF"/>
        <w:spacing w:before="0" w:beforeAutospacing="0" w:after="0" w:afterAutospacing="0"/>
        <w:ind w:right="-1" w:firstLine="709"/>
        <w:jc w:val="both"/>
        <w:rPr>
          <w:iCs/>
          <w:sz w:val="28"/>
          <w:szCs w:val="28"/>
        </w:rPr>
      </w:pPr>
      <w:r>
        <w:rPr>
          <w:sz w:val="28"/>
          <w:szCs w:val="28"/>
        </w:rPr>
        <w:t>"</w:t>
      </w:r>
      <w:r w:rsidR="00FB06D9" w:rsidRPr="00812C71">
        <w:rPr>
          <w:sz w:val="28"/>
          <w:szCs w:val="28"/>
        </w:rPr>
        <w:t xml:space="preserve">19.5. </w:t>
      </w:r>
      <w:r w:rsidR="00FB06D9" w:rsidRPr="00812C71">
        <w:rPr>
          <w:iCs/>
          <w:sz w:val="28"/>
          <w:szCs w:val="28"/>
        </w:rPr>
        <w:t>Valsts ieņēmumu dienestam papildus šo noteikumu 19.1. un 19.4</w:t>
      </w:r>
      <w:r w:rsidR="00A030A6">
        <w:rPr>
          <w:iCs/>
          <w:sz w:val="28"/>
          <w:szCs w:val="28"/>
        </w:rPr>
        <w:t>. </w:t>
      </w:r>
      <w:r w:rsidR="00FB06D9" w:rsidRPr="00812C71">
        <w:rPr>
          <w:iCs/>
          <w:sz w:val="28"/>
          <w:szCs w:val="28"/>
        </w:rPr>
        <w:t>apakšpunktā noteiktajam</w:t>
      </w:r>
      <w:r w:rsidR="00A030A6">
        <w:rPr>
          <w:iCs/>
          <w:sz w:val="28"/>
          <w:szCs w:val="28"/>
        </w:rPr>
        <w:t xml:space="preserve"> –</w:t>
      </w:r>
      <w:r w:rsidR="00FB06D9" w:rsidRPr="00812C71">
        <w:rPr>
          <w:iCs/>
          <w:sz w:val="28"/>
          <w:szCs w:val="28"/>
        </w:rPr>
        <w:t xml:space="preserve"> par fizisku un juridisku personu – Latvijas Republikas nerezidentu – to personu skaits, kurām ir atvērti konti un tie nav slēgti uz pārskata perioda beigām. Skaitu norāda sadalījumā pēc tās iestādes nosaukuma un reģistrācijas numura, kurā ir atvērts</w:t>
      </w:r>
      <w:proofErr w:type="gramStart"/>
      <w:r w:rsidR="00FB06D9" w:rsidRPr="00812C71">
        <w:rPr>
          <w:iCs/>
          <w:sz w:val="28"/>
          <w:szCs w:val="28"/>
        </w:rPr>
        <w:t xml:space="preserve"> vai slēgts konts</w:t>
      </w:r>
      <w:proofErr w:type="gramEnd"/>
      <w:r w:rsidR="00FB06D9" w:rsidRPr="00812C71">
        <w:rPr>
          <w:iCs/>
          <w:sz w:val="28"/>
          <w:szCs w:val="28"/>
        </w:rPr>
        <w:t>, ziņu sniedzēja veida (kredītiestāde, krājaizdevu sabiedrība vai maksājum</w:t>
      </w:r>
      <w:r w:rsidR="00975E53">
        <w:rPr>
          <w:iCs/>
          <w:sz w:val="28"/>
          <w:szCs w:val="28"/>
        </w:rPr>
        <w:t>u</w:t>
      </w:r>
      <w:r w:rsidR="00FB06D9" w:rsidRPr="00812C71">
        <w:rPr>
          <w:iCs/>
          <w:sz w:val="28"/>
          <w:szCs w:val="28"/>
        </w:rPr>
        <w:t xml:space="preserve"> iestāde), konta turētāja personas veida (fiziska vai juridiska persona), kontu turētāja, kas ir Latvijas Republikas nerezidents, rezidences valsts nosaukuma, konta veida (pieprasījuma, noguldījuma vai maksājumu konts</w:t>
      </w:r>
      <w:r w:rsidR="002766AF" w:rsidRPr="00812C71">
        <w:rPr>
          <w:iCs/>
          <w:sz w:val="28"/>
          <w:szCs w:val="28"/>
        </w:rPr>
        <w:t>);</w:t>
      </w:r>
    </w:p>
    <w:p w14:paraId="1E222ACC" w14:textId="6558B0C7" w:rsidR="00BA5FF1" w:rsidRPr="00812C71" w:rsidRDefault="00BA5FF1"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t xml:space="preserve">19.6. </w:t>
      </w:r>
      <w:r w:rsidR="0001666A" w:rsidRPr="00812C71">
        <w:rPr>
          <w:iCs/>
          <w:sz w:val="28"/>
          <w:szCs w:val="28"/>
        </w:rPr>
        <w:t xml:space="preserve">kredītiestādēm un </w:t>
      </w:r>
      <w:r w:rsidRPr="00812C71">
        <w:rPr>
          <w:iCs/>
          <w:sz w:val="28"/>
          <w:szCs w:val="28"/>
        </w:rPr>
        <w:t>maksājumu pakalpojumu sniedzējiem:</w:t>
      </w:r>
    </w:p>
    <w:p w14:paraId="7D8A67DB" w14:textId="1FACA335" w:rsidR="00491A08" w:rsidRPr="00812C71" w:rsidRDefault="00491A08"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lastRenderedPageBreak/>
        <w:t xml:space="preserve">19.6.1. </w:t>
      </w:r>
      <w:r w:rsidR="004F369C" w:rsidRPr="00812C71">
        <w:rPr>
          <w:iCs/>
          <w:sz w:val="28"/>
          <w:szCs w:val="28"/>
        </w:rPr>
        <w:t>par fizisko personu, k</w:t>
      </w:r>
      <w:r w:rsidR="00EF5259" w:rsidRPr="00812C71">
        <w:rPr>
          <w:iCs/>
          <w:sz w:val="28"/>
          <w:szCs w:val="28"/>
        </w:rPr>
        <w:t>ura</w:t>
      </w:r>
      <w:r w:rsidR="004F369C" w:rsidRPr="00812C71">
        <w:rPr>
          <w:iCs/>
          <w:sz w:val="28"/>
          <w:szCs w:val="28"/>
        </w:rPr>
        <w:t xml:space="preserve"> atvērusi</w:t>
      </w:r>
      <w:proofErr w:type="gramStart"/>
      <w:r w:rsidR="004F369C" w:rsidRPr="00812C71">
        <w:rPr>
          <w:iCs/>
          <w:sz w:val="28"/>
          <w:szCs w:val="28"/>
        </w:rPr>
        <w:t xml:space="preserve"> vai vēlas atvērt </w:t>
      </w:r>
      <w:r w:rsidR="00EF5259" w:rsidRPr="00812C71">
        <w:rPr>
          <w:iCs/>
          <w:sz w:val="28"/>
          <w:szCs w:val="28"/>
        </w:rPr>
        <w:t>kontu</w:t>
      </w:r>
      <w:proofErr w:type="gramEnd"/>
      <w:r w:rsidR="00A030A6">
        <w:rPr>
          <w:iCs/>
          <w:sz w:val="28"/>
          <w:szCs w:val="28"/>
        </w:rPr>
        <w:t>,</w:t>
      </w:r>
      <w:r w:rsidR="00EF5259" w:rsidRPr="00812C71">
        <w:rPr>
          <w:iCs/>
          <w:sz w:val="28"/>
          <w:szCs w:val="28"/>
        </w:rPr>
        <w:t xml:space="preserve"> </w:t>
      </w:r>
      <w:r w:rsidR="00A030A6">
        <w:rPr>
          <w:iCs/>
          <w:sz w:val="28"/>
          <w:szCs w:val="28"/>
        </w:rPr>
        <w:t>–</w:t>
      </w:r>
      <w:r w:rsidR="00EF5259" w:rsidRPr="00812C71">
        <w:rPr>
          <w:iCs/>
          <w:sz w:val="28"/>
          <w:szCs w:val="28"/>
        </w:rPr>
        <w:t xml:space="preserve"> </w:t>
      </w:r>
      <w:r w:rsidR="003E67F9" w:rsidRPr="00812C71">
        <w:rPr>
          <w:iCs/>
          <w:sz w:val="28"/>
          <w:szCs w:val="28"/>
        </w:rPr>
        <w:t>kontu esīb</w:t>
      </w:r>
      <w:r w:rsidR="00FA47CA">
        <w:rPr>
          <w:iCs/>
          <w:sz w:val="28"/>
          <w:szCs w:val="28"/>
        </w:rPr>
        <w:t>a</w:t>
      </w:r>
      <w:r w:rsidR="003E67F9" w:rsidRPr="00812C71">
        <w:rPr>
          <w:iCs/>
          <w:sz w:val="28"/>
          <w:szCs w:val="28"/>
        </w:rPr>
        <w:t xml:space="preserve"> pie cita ziņu sniedzēja;</w:t>
      </w:r>
    </w:p>
    <w:p w14:paraId="79B8C188" w14:textId="7D1CD3A1" w:rsidR="008543AF" w:rsidRPr="00812C71" w:rsidRDefault="003E67F9"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t xml:space="preserve">19.6.2. </w:t>
      </w:r>
      <w:r w:rsidR="00C624FB" w:rsidRPr="00812C71">
        <w:rPr>
          <w:iCs/>
          <w:sz w:val="28"/>
          <w:szCs w:val="28"/>
        </w:rPr>
        <w:t xml:space="preserve">par </w:t>
      </w:r>
      <w:r w:rsidR="00A96863" w:rsidRPr="00812C71">
        <w:rPr>
          <w:iCs/>
          <w:sz w:val="28"/>
          <w:szCs w:val="28"/>
        </w:rPr>
        <w:t>fizisk</w:t>
      </w:r>
      <w:r w:rsidR="00FA47CA">
        <w:rPr>
          <w:iCs/>
          <w:sz w:val="28"/>
          <w:szCs w:val="28"/>
        </w:rPr>
        <w:t>o</w:t>
      </w:r>
      <w:r w:rsidR="00A96863" w:rsidRPr="00812C71">
        <w:rPr>
          <w:iCs/>
          <w:sz w:val="28"/>
          <w:szCs w:val="28"/>
        </w:rPr>
        <w:t xml:space="preserve"> un juridisk</w:t>
      </w:r>
      <w:r w:rsidR="00FA47CA">
        <w:rPr>
          <w:iCs/>
          <w:sz w:val="28"/>
          <w:szCs w:val="28"/>
        </w:rPr>
        <w:t>o</w:t>
      </w:r>
      <w:r w:rsidR="00A96863" w:rsidRPr="00812C71">
        <w:rPr>
          <w:iCs/>
          <w:sz w:val="28"/>
          <w:szCs w:val="28"/>
        </w:rPr>
        <w:t xml:space="preserve"> pers</w:t>
      </w:r>
      <w:r w:rsidR="0015671D" w:rsidRPr="00812C71">
        <w:rPr>
          <w:iCs/>
          <w:sz w:val="28"/>
          <w:szCs w:val="28"/>
        </w:rPr>
        <w:t>o</w:t>
      </w:r>
      <w:r w:rsidR="00A96863" w:rsidRPr="00812C71">
        <w:rPr>
          <w:iCs/>
          <w:sz w:val="28"/>
          <w:szCs w:val="28"/>
        </w:rPr>
        <w:t>n</w:t>
      </w:r>
      <w:r w:rsidR="00FA47CA">
        <w:rPr>
          <w:iCs/>
          <w:sz w:val="28"/>
          <w:szCs w:val="28"/>
        </w:rPr>
        <w:t>u</w:t>
      </w:r>
      <w:r w:rsidR="00C624FB" w:rsidRPr="00812C71">
        <w:rPr>
          <w:iCs/>
          <w:sz w:val="28"/>
          <w:szCs w:val="28"/>
        </w:rPr>
        <w:t>, kura atvēr</w:t>
      </w:r>
      <w:r w:rsidR="007C5319" w:rsidRPr="00812C71">
        <w:rPr>
          <w:iCs/>
          <w:sz w:val="28"/>
          <w:szCs w:val="28"/>
        </w:rPr>
        <w:t>usi</w:t>
      </w:r>
      <w:proofErr w:type="gramStart"/>
      <w:r w:rsidR="00C624FB" w:rsidRPr="00812C71">
        <w:rPr>
          <w:iCs/>
          <w:sz w:val="28"/>
          <w:szCs w:val="28"/>
        </w:rPr>
        <w:t xml:space="preserve"> vai vēlas atvērt kontu</w:t>
      </w:r>
      <w:proofErr w:type="gramEnd"/>
      <w:r w:rsidR="00866509">
        <w:rPr>
          <w:iCs/>
          <w:sz w:val="28"/>
          <w:szCs w:val="28"/>
        </w:rPr>
        <w:t>,</w:t>
      </w:r>
      <w:r w:rsidR="00FA47CA">
        <w:rPr>
          <w:iCs/>
          <w:sz w:val="28"/>
          <w:szCs w:val="28"/>
        </w:rPr>
        <w:t> –</w:t>
      </w:r>
      <w:r w:rsidR="00C624FB" w:rsidRPr="00812C71">
        <w:rPr>
          <w:iCs/>
          <w:sz w:val="28"/>
          <w:szCs w:val="28"/>
        </w:rPr>
        <w:t xml:space="preserve"> </w:t>
      </w:r>
      <w:r w:rsidR="0015671D" w:rsidRPr="00812C71">
        <w:rPr>
          <w:iCs/>
          <w:sz w:val="28"/>
          <w:szCs w:val="28"/>
        </w:rPr>
        <w:t xml:space="preserve">kontu skaitu </w:t>
      </w:r>
      <w:r w:rsidR="008543AF" w:rsidRPr="00812C71">
        <w:rPr>
          <w:iCs/>
          <w:sz w:val="28"/>
          <w:szCs w:val="28"/>
        </w:rPr>
        <w:t>pie cita ziņu sniedzēja;</w:t>
      </w:r>
    </w:p>
    <w:p w14:paraId="5877F017" w14:textId="2B9EE2DC" w:rsidR="004764C1" w:rsidRPr="00812C71" w:rsidRDefault="004764C1"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t xml:space="preserve">19.6.3. par </w:t>
      </w:r>
      <w:r w:rsidR="007C6410" w:rsidRPr="00812C71">
        <w:rPr>
          <w:iCs/>
          <w:sz w:val="28"/>
          <w:szCs w:val="28"/>
        </w:rPr>
        <w:t xml:space="preserve">citu </w:t>
      </w:r>
      <w:r w:rsidR="00921991" w:rsidRPr="00812C71">
        <w:rPr>
          <w:iCs/>
          <w:sz w:val="28"/>
          <w:szCs w:val="28"/>
        </w:rPr>
        <w:t>ziņu sniedzēju skaitu, pie k</w:t>
      </w:r>
      <w:r w:rsidR="00866509">
        <w:rPr>
          <w:iCs/>
          <w:sz w:val="28"/>
          <w:szCs w:val="28"/>
        </w:rPr>
        <w:t>uriem</w:t>
      </w:r>
      <w:r w:rsidR="00921991" w:rsidRPr="00812C71">
        <w:rPr>
          <w:iCs/>
          <w:sz w:val="28"/>
          <w:szCs w:val="28"/>
        </w:rPr>
        <w:t xml:space="preserve"> atvērti </w:t>
      </w:r>
      <w:r w:rsidR="00866509">
        <w:rPr>
          <w:iCs/>
          <w:sz w:val="28"/>
          <w:szCs w:val="28"/>
        </w:rPr>
        <w:t xml:space="preserve">šo noteikumu </w:t>
      </w:r>
      <w:r w:rsidR="00805231" w:rsidRPr="00812C71">
        <w:rPr>
          <w:iCs/>
          <w:sz w:val="28"/>
          <w:szCs w:val="28"/>
        </w:rPr>
        <w:t>19.6.2. apakšpunktā minēto personu konti;</w:t>
      </w:r>
    </w:p>
    <w:p w14:paraId="1536BDEC" w14:textId="100EAE21" w:rsidR="008543AF" w:rsidRPr="00812C71" w:rsidRDefault="008543AF"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t>19.6.</w:t>
      </w:r>
      <w:r w:rsidR="00D7530C" w:rsidRPr="00812C71">
        <w:rPr>
          <w:iCs/>
          <w:sz w:val="28"/>
          <w:szCs w:val="28"/>
        </w:rPr>
        <w:t>4</w:t>
      </w:r>
      <w:r w:rsidRPr="00812C71">
        <w:rPr>
          <w:iCs/>
          <w:sz w:val="28"/>
          <w:szCs w:val="28"/>
        </w:rPr>
        <w:t xml:space="preserve">. </w:t>
      </w:r>
      <w:r w:rsidR="002D28C7" w:rsidRPr="00812C71">
        <w:rPr>
          <w:iCs/>
          <w:sz w:val="28"/>
          <w:szCs w:val="28"/>
        </w:rPr>
        <w:t xml:space="preserve">ja </w:t>
      </w:r>
      <w:r w:rsidR="00E60107" w:rsidRPr="00812C71">
        <w:rPr>
          <w:iCs/>
          <w:sz w:val="28"/>
          <w:szCs w:val="28"/>
        </w:rPr>
        <w:t>k</w:t>
      </w:r>
      <w:r w:rsidR="002D28C7" w:rsidRPr="00812C71">
        <w:rPr>
          <w:iCs/>
          <w:sz w:val="28"/>
          <w:szCs w:val="28"/>
        </w:rPr>
        <w:t>ontu r</w:t>
      </w:r>
      <w:r w:rsidR="00E60107" w:rsidRPr="00812C71">
        <w:rPr>
          <w:iCs/>
          <w:sz w:val="28"/>
          <w:szCs w:val="28"/>
        </w:rPr>
        <w:t xml:space="preserve">eģistrs satur ziņas par </w:t>
      </w:r>
      <w:r w:rsidR="00866509">
        <w:rPr>
          <w:iCs/>
          <w:sz w:val="28"/>
          <w:szCs w:val="28"/>
        </w:rPr>
        <w:t xml:space="preserve">šo noteikumu </w:t>
      </w:r>
      <w:r w:rsidR="00E60107" w:rsidRPr="00812C71">
        <w:rPr>
          <w:iCs/>
          <w:sz w:val="28"/>
          <w:szCs w:val="28"/>
        </w:rPr>
        <w:t>19.6.2. apakšpunktā minēto personu</w:t>
      </w:r>
      <w:r w:rsidR="0067688E" w:rsidRPr="00812C71">
        <w:rPr>
          <w:iCs/>
          <w:sz w:val="28"/>
          <w:szCs w:val="28"/>
        </w:rPr>
        <w:t xml:space="preserve"> patiesā labuma guvēju</w:t>
      </w:r>
      <w:r w:rsidR="00975E53">
        <w:rPr>
          <w:iCs/>
          <w:sz w:val="28"/>
          <w:szCs w:val="28"/>
        </w:rPr>
        <w:t>,</w:t>
      </w:r>
      <w:r w:rsidR="00AF08F5" w:rsidRPr="00812C71">
        <w:rPr>
          <w:iCs/>
          <w:sz w:val="28"/>
          <w:szCs w:val="28"/>
        </w:rPr>
        <w:t xml:space="preserve"> </w:t>
      </w:r>
      <w:r w:rsidR="00866509">
        <w:rPr>
          <w:iCs/>
          <w:sz w:val="28"/>
          <w:szCs w:val="28"/>
        </w:rPr>
        <w:t>–</w:t>
      </w:r>
      <w:r w:rsidR="00F83B14" w:rsidRPr="00812C71">
        <w:rPr>
          <w:iCs/>
          <w:sz w:val="28"/>
          <w:szCs w:val="28"/>
        </w:rPr>
        <w:t xml:space="preserve"> pa</w:t>
      </w:r>
      <w:r w:rsidR="00BE3B91" w:rsidRPr="00812C71">
        <w:rPr>
          <w:iCs/>
          <w:sz w:val="28"/>
          <w:szCs w:val="28"/>
        </w:rPr>
        <w:t>r</w:t>
      </w:r>
      <w:r w:rsidR="00F83B14" w:rsidRPr="00812C71">
        <w:rPr>
          <w:iCs/>
          <w:sz w:val="28"/>
          <w:szCs w:val="28"/>
        </w:rPr>
        <w:t xml:space="preserve"> paties</w:t>
      </w:r>
      <w:r w:rsidR="009F6C2B" w:rsidRPr="00812C71">
        <w:rPr>
          <w:iCs/>
          <w:sz w:val="28"/>
          <w:szCs w:val="28"/>
        </w:rPr>
        <w:t>a</w:t>
      </w:r>
      <w:r w:rsidR="00F32249" w:rsidRPr="00812C71">
        <w:rPr>
          <w:iCs/>
          <w:sz w:val="28"/>
          <w:szCs w:val="28"/>
        </w:rPr>
        <w:t>ja</w:t>
      </w:r>
      <w:r w:rsidR="009F6C2B" w:rsidRPr="00812C71">
        <w:rPr>
          <w:iCs/>
          <w:sz w:val="28"/>
          <w:szCs w:val="28"/>
        </w:rPr>
        <w:t>m</w:t>
      </w:r>
      <w:r w:rsidR="00F83B14" w:rsidRPr="00812C71">
        <w:rPr>
          <w:iCs/>
          <w:sz w:val="28"/>
          <w:szCs w:val="28"/>
        </w:rPr>
        <w:t xml:space="preserve"> labuma guvēj</w:t>
      </w:r>
      <w:r w:rsidR="009F6C2B" w:rsidRPr="00812C71">
        <w:rPr>
          <w:iCs/>
          <w:sz w:val="28"/>
          <w:szCs w:val="28"/>
        </w:rPr>
        <w:t>am</w:t>
      </w:r>
      <w:r w:rsidR="00F83B14" w:rsidRPr="00812C71">
        <w:rPr>
          <w:iCs/>
          <w:sz w:val="28"/>
          <w:szCs w:val="28"/>
        </w:rPr>
        <w:t xml:space="preserve"> </w:t>
      </w:r>
      <w:r w:rsidR="00BE3B91" w:rsidRPr="00812C71">
        <w:rPr>
          <w:iCs/>
          <w:sz w:val="28"/>
          <w:szCs w:val="28"/>
        </w:rPr>
        <w:t xml:space="preserve">atvērto kontu </w:t>
      </w:r>
      <w:r w:rsidR="003C6C94" w:rsidRPr="00812C71">
        <w:rPr>
          <w:iCs/>
          <w:sz w:val="28"/>
          <w:szCs w:val="28"/>
        </w:rPr>
        <w:t>skaitu pie cita ziņu sniedzēja;</w:t>
      </w:r>
    </w:p>
    <w:p w14:paraId="63BD9004" w14:textId="4FE5EFA3" w:rsidR="00D7530C" w:rsidRPr="00812C71" w:rsidRDefault="00D7530C" w:rsidP="00812C71">
      <w:pPr>
        <w:pStyle w:val="tv213"/>
        <w:shd w:val="clear" w:color="auto" w:fill="FFFFFF"/>
        <w:spacing w:before="0" w:beforeAutospacing="0" w:after="0" w:afterAutospacing="0"/>
        <w:ind w:right="-1" w:firstLine="709"/>
        <w:jc w:val="both"/>
        <w:rPr>
          <w:iCs/>
          <w:sz w:val="28"/>
          <w:szCs w:val="28"/>
        </w:rPr>
      </w:pPr>
      <w:r w:rsidRPr="00812C71">
        <w:rPr>
          <w:iCs/>
          <w:sz w:val="28"/>
          <w:szCs w:val="28"/>
        </w:rPr>
        <w:t xml:space="preserve">19.6.5. ja kontu reģistrs satur ziņas par </w:t>
      </w:r>
      <w:r w:rsidR="00866509">
        <w:rPr>
          <w:iCs/>
          <w:sz w:val="28"/>
          <w:szCs w:val="28"/>
        </w:rPr>
        <w:t xml:space="preserve">šo noteikumu </w:t>
      </w:r>
      <w:r w:rsidRPr="00812C71">
        <w:rPr>
          <w:iCs/>
          <w:sz w:val="28"/>
          <w:szCs w:val="28"/>
        </w:rPr>
        <w:t>19.6.2. apakšpunktā minēto personu patiesā labuma guvēju</w:t>
      </w:r>
      <w:r w:rsidR="00975E53">
        <w:rPr>
          <w:iCs/>
          <w:sz w:val="28"/>
          <w:szCs w:val="28"/>
        </w:rPr>
        <w:t>,</w:t>
      </w:r>
      <w:r w:rsidR="00AF08F5" w:rsidRPr="00812C71">
        <w:rPr>
          <w:iCs/>
          <w:sz w:val="28"/>
          <w:szCs w:val="28"/>
        </w:rPr>
        <w:t xml:space="preserve"> </w:t>
      </w:r>
      <w:r w:rsidR="007C6410" w:rsidRPr="00812C71">
        <w:rPr>
          <w:iCs/>
          <w:sz w:val="28"/>
          <w:szCs w:val="28"/>
        </w:rPr>
        <w:t>–</w:t>
      </w:r>
      <w:r w:rsidRPr="00812C71">
        <w:rPr>
          <w:iCs/>
          <w:sz w:val="28"/>
          <w:szCs w:val="28"/>
        </w:rPr>
        <w:t xml:space="preserve"> par</w:t>
      </w:r>
      <w:r w:rsidR="007C6410" w:rsidRPr="00812C71">
        <w:rPr>
          <w:iCs/>
          <w:sz w:val="28"/>
          <w:szCs w:val="28"/>
        </w:rPr>
        <w:t xml:space="preserve"> citu</w:t>
      </w:r>
      <w:r w:rsidRPr="00812C71">
        <w:rPr>
          <w:iCs/>
          <w:sz w:val="28"/>
          <w:szCs w:val="28"/>
        </w:rPr>
        <w:t xml:space="preserve"> ziņu snied</w:t>
      </w:r>
      <w:r w:rsidR="00A93E47" w:rsidRPr="00812C71">
        <w:rPr>
          <w:iCs/>
          <w:sz w:val="28"/>
          <w:szCs w:val="28"/>
        </w:rPr>
        <w:t>zē</w:t>
      </w:r>
      <w:r w:rsidRPr="00812C71">
        <w:rPr>
          <w:iCs/>
          <w:sz w:val="28"/>
          <w:szCs w:val="28"/>
        </w:rPr>
        <w:t>ju skaitu</w:t>
      </w:r>
      <w:r w:rsidR="00A93E47" w:rsidRPr="00812C71">
        <w:rPr>
          <w:iCs/>
          <w:sz w:val="28"/>
          <w:szCs w:val="28"/>
        </w:rPr>
        <w:t xml:space="preserve">, pie </w:t>
      </w:r>
      <w:r w:rsidR="00866509">
        <w:rPr>
          <w:iCs/>
          <w:sz w:val="28"/>
          <w:szCs w:val="28"/>
        </w:rPr>
        <w:t>kur</w:t>
      </w:r>
      <w:r w:rsidR="00975E53">
        <w:rPr>
          <w:iCs/>
          <w:sz w:val="28"/>
          <w:szCs w:val="28"/>
        </w:rPr>
        <w:t>iem</w:t>
      </w:r>
      <w:r w:rsidR="00A93E47" w:rsidRPr="00812C71">
        <w:rPr>
          <w:iCs/>
          <w:sz w:val="28"/>
          <w:szCs w:val="28"/>
        </w:rPr>
        <w:t xml:space="preserve"> atvērti </w:t>
      </w:r>
      <w:r w:rsidRPr="00812C71">
        <w:rPr>
          <w:iCs/>
          <w:sz w:val="28"/>
          <w:szCs w:val="28"/>
        </w:rPr>
        <w:t>patie</w:t>
      </w:r>
      <w:r w:rsidR="00A93E47" w:rsidRPr="00812C71">
        <w:rPr>
          <w:iCs/>
          <w:sz w:val="28"/>
          <w:szCs w:val="28"/>
        </w:rPr>
        <w:t xml:space="preserve">sā </w:t>
      </w:r>
      <w:r w:rsidRPr="00812C71">
        <w:rPr>
          <w:iCs/>
          <w:sz w:val="28"/>
          <w:szCs w:val="28"/>
        </w:rPr>
        <w:t xml:space="preserve">labuma guvēja </w:t>
      </w:r>
      <w:r w:rsidR="00CC68EF" w:rsidRPr="00812C71">
        <w:rPr>
          <w:iCs/>
          <w:sz w:val="28"/>
          <w:szCs w:val="28"/>
        </w:rPr>
        <w:t>konti</w:t>
      </w:r>
      <w:r w:rsidR="00CD5EE1" w:rsidRPr="00812C71">
        <w:rPr>
          <w:iCs/>
          <w:sz w:val="28"/>
          <w:szCs w:val="28"/>
        </w:rPr>
        <w:t>.</w:t>
      </w:r>
      <w:r w:rsidR="00812C71">
        <w:rPr>
          <w:iCs/>
          <w:sz w:val="28"/>
          <w:szCs w:val="28"/>
        </w:rPr>
        <w:t>"</w:t>
      </w:r>
    </w:p>
    <w:p w14:paraId="7819CDA0" w14:textId="77777777" w:rsidR="000B2945" w:rsidRPr="00812C71" w:rsidRDefault="000B2945" w:rsidP="00812C71">
      <w:pPr>
        <w:pStyle w:val="tv213"/>
        <w:shd w:val="clear" w:color="auto" w:fill="FFFFFF"/>
        <w:spacing w:before="0" w:beforeAutospacing="0" w:after="0" w:afterAutospacing="0"/>
        <w:ind w:right="-1" w:firstLine="709"/>
        <w:jc w:val="both"/>
        <w:rPr>
          <w:iCs/>
          <w:sz w:val="28"/>
          <w:szCs w:val="28"/>
        </w:rPr>
      </w:pPr>
    </w:p>
    <w:p w14:paraId="3E0E619B" w14:textId="77E4325A" w:rsidR="004D637C" w:rsidRPr="00812C71" w:rsidRDefault="00FB06D9" w:rsidP="00812C71">
      <w:pPr>
        <w:pStyle w:val="tv213"/>
        <w:shd w:val="clear" w:color="auto" w:fill="FFFFFF"/>
        <w:spacing w:before="0" w:beforeAutospacing="0" w:after="0" w:afterAutospacing="0"/>
        <w:ind w:right="-1" w:firstLine="709"/>
        <w:jc w:val="both"/>
        <w:rPr>
          <w:sz w:val="28"/>
          <w:szCs w:val="28"/>
        </w:rPr>
      </w:pPr>
      <w:r w:rsidRPr="00812C71">
        <w:rPr>
          <w:sz w:val="28"/>
          <w:szCs w:val="28"/>
        </w:rPr>
        <w:t>15</w:t>
      </w:r>
      <w:r w:rsidR="00343969" w:rsidRPr="00812C71">
        <w:rPr>
          <w:sz w:val="28"/>
          <w:szCs w:val="28"/>
        </w:rPr>
        <w:t>. </w:t>
      </w:r>
      <w:r w:rsidR="001C21C2" w:rsidRPr="00812C71">
        <w:rPr>
          <w:sz w:val="28"/>
          <w:szCs w:val="28"/>
        </w:rPr>
        <w:t>Papildināt 22.</w:t>
      </w:r>
      <w:r w:rsidR="004D637C" w:rsidRPr="00812C71">
        <w:rPr>
          <w:sz w:val="28"/>
          <w:szCs w:val="28"/>
        </w:rPr>
        <w:t xml:space="preserve"> un 23.</w:t>
      </w:r>
      <w:r w:rsidR="00866509">
        <w:rPr>
          <w:sz w:val="28"/>
          <w:szCs w:val="28"/>
        </w:rPr>
        <w:t> </w:t>
      </w:r>
      <w:r w:rsidR="00F514EB" w:rsidRPr="00812C71">
        <w:rPr>
          <w:sz w:val="28"/>
          <w:szCs w:val="28"/>
        </w:rPr>
        <w:t>punktu</w:t>
      </w:r>
      <w:r w:rsidR="001C21C2" w:rsidRPr="00812C71">
        <w:rPr>
          <w:sz w:val="28"/>
          <w:szCs w:val="28"/>
        </w:rPr>
        <w:t xml:space="preserve"> aiz vārda </w:t>
      </w:r>
      <w:r w:rsidR="00812C71">
        <w:rPr>
          <w:sz w:val="28"/>
          <w:szCs w:val="28"/>
        </w:rPr>
        <w:t>"</w:t>
      </w:r>
      <w:r w:rsidR="001C21C2" w:rsidRPr="00812C71">
        <w:rPr>
          <w:sz w:val="28"/>
          <w:szCs w:val="28"/>
        </w:rPr>
        <w:t>pašvaldības</w:t>
      </w:r>
      <w:r w:rsidR="00812C71">
        <w:rPr>
          <w:sz w:val="28"/>
          <w:szCs w:val="28"/>
        </w:rPr>
        <w:t>"</w:t>
      </w:r>
      <w:r w:rsidR="001C21C2" w:rsidRPr="00812C71">
        <w:rPr>
          <w:sz w:val="28"/>
          <w:szCs w:val="28"/>
        </w:rPr>
        <w:t xml:space="preserve"> ar vārdiem </w:t>
      </w:r>
      <w:r w:rsidR="00812C71">
        <w:rPr>
          <w:sz w:val="28"/>
          <w:szCs w:val="28"/>
        </w:rPr>
        <w:t>"</w:t>
      </w:r>
      <w:r w:rsidR="00F972F7" w:rsidRPr="00812C71">
        <w:rPr>
          <w:sz w:val="28"/>
          <w:szCs w:val="28"/>
        </w:rPr>
        <w:t xml:space="preserve">maksātnespējas </w:t>
      </w:r>
      <w:r w:rsidR="00E02453" w:rsidRPr="00812C71">
        <w:rPr>
          <w:sz w:val="28"/>
          <w:szCs w:val="28"/>
        </w:rPr>
        <w:t xml:space="preserve">procesa </w:t>
      </w:r>
      <w:r w:rsidR="00F972F7" w:rsidRPr="00812C71">
        <w:rPr>
          <w:sz w:val="28"/>
          <w:szCs w:val="28"/>
        </w:rPr>
        <w:t>administratori</w:t>
      </w:r>
      <w:r w:rsidR="000836C8" w:rsidRPr="00812C71">
        <w:rPr>
          <w:sz w:val="28"/>
          <w:szCs w:val="28"/>
        </w:rPr>
        <w:t xml:space="preserve">, </w:t>
      </w:r>
      <w:r w:rsidR="00F972F7" w:rsidRPr="00812C71">
        <w:rPr>
          <w:sz w:val="28"/>
          <w:szCs w:val="28"/>
        </w:rPr>
        <w:t>Maksātnespējas kontroles dienests</w:t>
      </w:r>
      <w:r w:rsidR="000836C8" w:rsidRPr="00812C71">
        <w:rPr>
          <w:sz w:val="28"/>
          <w:szCs w:val="28"/>
        </w:rPr>
        <w:t>, kredītiestādes un maksājumu pakalpojumu sniedzēji</w:t>
      </w:r>
      <w:r w:rsidR="00812C71">
        <w:rPr>
          <w:sz w:val="28"/>
          <w:szCs w:val="28"/>
        </w:rPr>
        <w:t>"</w:t>
      </w:r>
      <w:r w:rsidR="001C21C2" w:rsidRPr="00812C71">
        <w:rPr>
          <w:sz w:val="28"/>
          <w:szCs w:val="28"/>
        </w:rPr>
        <w:t>.</w:t>
      </w:r>
    </w:p>
    <w:p w14:paraId="267CFE43" w14:textId="77777777" w:rsidR="00812C71" w:rsidRDefault="00812C71" w:rsidP="00812C71">
      <w:pPr>
        <w:ind w:right="-1" w:firstLine="709"/>
        <w:jc w:val="both"/>
        <w:rPr>
          <w:sz w:val="28"/>
          <w:szCs w:val="28"/>
        </w:rPr>
      </w:pPr>
      <w:bookmarkStart w:id="3" w:name="p9"/>
      <w:bookmarkStart w:id="4" w:name="p-619608"/>
      <w:bookmarkStart w:id="5" w:name="p11"/>
      <w:bookmarkStart w:id="6" w:name="p-619610"/>
      <w:bookmarkEnd w:id="3"/>
      <w:bookmarkEnd w:id="4"/>
      <w:bookmarkEnd w:id="5"/>
      <w:bookmarkEnd w:id="6"/>
    </w:p>
    <w:p w14:paraId="6FB5C007" w14:textId="55E3C9FD" w:rsidR="00DC4419" w:rsidRPr="00812C71" w:rsidRDefault="00D47773" w:rsidP="00812C71">
      <w:pPr>
        <w:ind w:right="-1" w:firstLine="709"/>
        <w:jc w:val="both"/>
        <w:rPr>
          <w:sz w:val="28"/>
          <w:szCs w:val="28"/>
        </w:rPr>
      </w:pPr>
      <w:r w:rsidRPr="00812C71">
        <w:rPr>
          <w:sz w:val="28"/>
          <w:szCs w:val="28"/>
        </w:rPr>
        <w:t>16</w:t>
      </w:r>
      <w:r w:rsidR="00343969" w:rsidRPr="00812C71">
        <w:rPr>
          <w:sz w:val="28"/>
          <w:szCs w:val="28"/>
        </w:rPr>
        <w:t>. </w:t>
      </w:r>
      <w:r w:rsidR="00DC4419" w:rsidRPr="00812C71">
        <w:rPr>
          <w:sz w:val="28"/>
          <w:szCs w:val="28"/>
        </w:rPr>
        <w:t>Izteikt 57.</w:t>
      </w:r>
      <w:r w:rsidR="00866509">
        <w:rPr>
          <w:sz w:val="28"/>
          <w:szCs w:val="28"/>
        </w:rPr>
        <w:t> </w:t>
      </w:r>
      <w:r w:rsidR="00DC4419" w:rsidRPr="00812C71">
        <w:rPr>
          <w:sz w:val="28"/>
          <w:szCs w:val="28"/>
        </w:rPr>
        <w:t>punkta pirmo teikumu šādā redakcijā:</w:t>
      </w:r>
    </w:p>
    <w:p w14:paraId="3EE6F5DB" w14:textId="77777777" w:rsidR="00FD0D52" w:rsidRPr="00812C71" w:rsidRDefault="00FD0D52" w:rsidP="00812C71">
      <w:pPr>
        <w:pStyle w:val="ListParagraph"/>
        <w:ind w:left="0" w:right="-1" w:firstLine="709"/>
        <w:jc w:val="both"/>
        <w:rPr>
          <w:sz w:val="28"/>
          <w:szCs w:val="28"/>
        </w:rPr>
      </w:pPr>
    </w:p>
    <w:p w14:paraId="0FCF51FC" w14:textId="310115F8" w:rsidR="00DC4419" w:rsidRPr="00812C71" w:rsidRDefault="00812C71" w:rsidP="00812C71">
      <w:pPr>
        <w:pStyle w:val="ListParagraph"/>
        <w:ind w:left="0" w:right="-1" w:firstLine="709"/>
        <w:jc w:val="both"/>
        <w:rPr>
          <w:sz w:val="28"/>
          <w:szCs w:val="28"/>
        </w:rPr>
      </w:pPr>
      <w:r>
        <w:rPr>
          <w:sz w:val="28"/>
          <w:szCs w:val="28"/>
        </w:rPr>
        <w:t>"</w:t>
      </w:r>
      <w:r w:rsidR="00DC4419" w:rsidRPr="00812C71">
        <w:rPr>
          <w:sz w:val="28"/>
          <w:szCs w:val="28"/>
        </w:rPr>
        <w:t>Valsts ieņēmumu dienests automātiski saņem ziņas par kontiem un individuālajiem seifiem, kuru turētāji vai lietotāji ir juridiskas personas.</w:t>
      </w:r>
      <w:r>
        <w:rPr>
          <w:sz w:val="28"/>
          <w:szCs w:val="28"/>
        </w:rPr>
        <w:t>"</w:t>
      </w:r>
      <w:r w:rsidR="00DC4419" w:rsidRPr="00812C71">
        <w:rPr>
          <w:sz w:val="28"/>
          <w:szCs w:val="28"/>
        </w:rPr>
        <w:t> </w:t>
      </w:r>
    </w:p>
    <w:p w14:paraId="120802E0" w14:textId="1C5A6774" w:rsidR="00674CD1" w:rsidRPr="00812C71" w:rsidRDefault="00674CD1" w:rsidP="00812C71">
      <w:pPr>
        <w:pStyle w:val="ListParagraph"/>
        <w:ind w:left="0" w:right="-1" w:firstLine="709"/>
        <w:jc w:val="both"/>
        <w:rPr>
          <w:sz w:val="28"/>
          <w:szCs w:val="28"/>
        </w:rPr>
      </w:pPr>
    </w:p>
    <w:p w14:paraId="2F9BBF60" w14:textId="7EB05E31" w:rsidR="00674CD1" w:rsidRPr="00812C71" w:rsidRDefault="00D47773" w:rsidP="00812C71">
      <w:pPr>
        <w:ind w:right="-1" w:firstLine="709"/>
        <w:jc w:val="both"/>
        <w:rPr>
          <w:sz w:val="28"/>
          <w:szCs w:val="28"/>
        </w:rPr>
      </w:pPr>
      <w:r w:rsidRPr="00812C71">
        <w:rPr>
          <w:sz w:val="28"/>
          <w:szCs w:val="28"/>
        </w:rPr>
        <w:t>17</w:t>
      </w:r>
      <w:r w:rsidR="00343969" w:rsidRPr="00812C71">
        <w:rPr>
          <w:sz w:val="28"/>
          <w:szCs w:val="28"/>
        </w:rPr>
        <w:t>. </w:t>
      </w:r>
      <w:r w:rsidR="00674CD1" w:rsidRPr="00812C71">
        <w:rPr>
          <w:sz w:val="28"/>
          <w:szCs w:val="28"/>
        </w:rPr>
        <w:t>Izteikt 58.</w:t>
      </w:r>
      <w:r w:rsidR="001E1D43" w:rsidRPr="00812C71">
        <w:rPr>
          <w:sz w:val="28"/>
          <w:szCs w:val="28"/>
        </w:rPr>
        <w:t xml:space="preserve"> un 59. </w:t>
      </w:r>
      <w:r w:rsidR="00674CD1" w:rsidRPr="00812C71">
        <w:rPr>
          <w:sz w:val="28"/>
          <w:szCs w:val="28"/>
        </w:rPr>
        <w:t>punktu šādā redakcijā:</w:t>
      </w:r>
    </w:p>
    <w:p w14:paraId="642B89E2" w14:textId="77777777" w:rsidR="00FD0D52" w:rsidRPr="00812C71" w:rsidRDefault="00FD0D52" w:rsidP="00812C71">
      <w:pPr>
        <w:pStyle w:val="ListParagraph"/>
        <w:ind w:left="0" w:right="-1" w:firstLine="709"/>
        <w:jc w:val="both"/>
        <w:rPr>
          <w:sz w:val="28"/>
          <w:szCs w:val="28"/>
        </w:rPr>
      </w:pPr>
    </w:p>
    <w:p w14:paraId="50D03F54" w14:textId="560F05B3" w:rsidR="00674CD1" w:rsidRPr="00812C71" w:rsidRDefault="00812C71" w:rsidP="00812C71">
      <w:pPr>
        <w:pStyle w:val="ListParagraph"/>
        <w:ind w:left="0" w:right="-1" w:firstLine="709"/>
        <w:jc w:val="both"/>
        <w:rPr>
          <w:sz w:val="28"/>
          <w:szCs w:val="28"/>
        </w:rPr>
      </w:pPr>
      <w:r>
        <w:rPr>
          <w:sz w:val="28"/>
          <w:szCs w:val="28"/>
        </w:rPr>
        <w:t>"</w:t>
      </w:r>
      <w:r w:rsidR="00674CD1" w:rsidRPr="00812C71">
        <w:rPr>
          <w:sz w:val="28"/>
          <w:szCs w:val="28"/>
        </w:rPr>
        <w:t>58. Valsts ieņēmumu dienests automātiski aktualizē to kontu un individuālo seifu statusu, kuri atrodas citās informācijas sistēmās un kuru turētāji vai lietotāji ir fiziskas person</w:t>
      </w:r>
      <w:r w:rsidR="00A66B88" w:rsidRPr="00812C71">
        <w:rPr>
          <w:sz w:val="28"/>
          <w:szCs w:val="28"/>
        </w:rPr>
        <w:t>as.</w:t>
      </w:r>
    </w:p>
    <w:p w14:paraId="6E3EAFC2" w14:textId="1338EF63" w:rsidR="0010431A" w:rsidRPr="00812C71" w:rsidRDefault="0010431A" w:rsidP="00812C71">
      <w:pPr>
        <w:pStyle w:val="ListParagraph"/>
        <w:ind w:left="0" w:right="-1" w:firstLine="709"/>
        <w:jc w:val="both"/>
        <w:rPr>
          <w:sz w:val="28"/>
          <w:szCs w:val="28"/>
        </w:rPr>
      </w:pPr>
    </w:p>
    <w:p w14:paraId="21881690" w14:textId="062CB20F" w:rsidR="00A66B88" w:rsidRPr="00812C71" w:rsidRDefault="00A66B88" w:rsidP="00812C71">
      <w:pPr>
        <w:ind w:right="-1" w:firstLine="709"/>
        <w:jc w:val="both"/>
        <w:rPr>
          <w:sz w:val="28"/>
          <w:szCs w:val="28"/>
        </w:rPr>
      </w:pPr>
      <w:r w:rsidRPr="00812C71">
        <w:rPr>
          <w:sz w:val="28"/>
          <w:szCs w:val="28"/>
        </w:rPr>
        <w:t>59. Reģistra lietotāji no reģistra saņemtās ziņas elektroniskā formā glabā ne ilgāk kā piecus gadus pēc reģistrā iekļautā konta slēgšanas vai individuālā seifa nomas vai īres līguma izbeigšanās, izņemot gadījumus, kas noteikti normatīvajos aktos par noziedzīgi iegūtu līdzekļu legalizācijas un terorisma un proliferācijas finansēšanas novēršanu.</w:t>
      </w:r>
      <w:r w:rsidR="00975E53">
        <w:rPr>
          <w:sz w:val="28"/>
          <w:szCs w:val="28"/>
        </w:rPr>
        <w:t>"</w:t>
      </w:r>
    </w:p>
    <w:p w14:paraId="6EABF455" w14:textId="77777777" w:rsidR="00A66B88" w:rsidRPr="00812C71" w:rsidRDefault="00A66B88" w:rsidP="00812C71">
      <w:pPr>
        <w:ind w:right="-1" w:firstLine="709"/>
        <w:jc w:val="both"/>
        <w:rPr>
          <w:sz w:val="28"/>
          <w:szCs w:val="28"/>
        </w:rPr>
      </w:pPr>
    </w:p>
    <w:p w14:paraId="1A6BF846" w14:textId="74EA3B6D" w:rsidR="00272342" w:rsidRPr="00812C71" w:rsidRDefault="00D47773" w:rsidP="00812C71">
      <w:pPr>
        <w:ind w:right="-1" w:firstLine="709"/>
        <w:jc w:val="both"/>
        <w:rPr>
          <w:sz w:val="28"/>
          <w:szCs w:val="28"/>
        </w:rPr>
      </w:pPr>
      <w:r w:rsidRPr="00812C71">
        <w:rPr>
          <w:sz w:val="28"/>
          <w:szCs w:val="28"/>
        </w:rPr>
        <w:t>1</w:t>
      </w:r>
      <w:r w:rsidR="00A66B88" w:rsidRPr="00812C71">
        <w:rPr>
          <w:sz w:val="28"/>
          <w:szCs w:val="28"/>
        </w:rPr>
        <w:t>8</w:t>
      </w:r>
      <w:r w:rsidR="00343969" w:rsidRPr="00812C71">
        <w:rPr>
          <w:sz w:val="28"/>
          <w:szCs w:val="28"/>
        </w:rPr>
        <w:t>. </w:t>
      </w:r>
      <w:r w:rsidR="0010431A" w:rsidRPr="00812C71">
        <w:rPr>
          <w:sz w:val="28"/>
          <w:szCs w:val="28"/>
        </w:rPr>
        <w:t>Papildināt</w:t>
      </w:r>
      <w:r w:rsidR="00A66B88" w:rsidRPr="00812C71">
        <w:rPr>
          <w:sz w:val="28"/>
          <w:szCs w:val="28"/>
        </w:rPr>
        <w:t xml:space="preserve"> noteikumus </w:t>
      </w:r>
      <w:r w:rsidRPr="00812C71">
        <w:rPr>
          <w:sz w:val="28"/>
          <w:szCs w:val="28"/>
        </w:rPr>
        <w:t>ar 64</w:t>
      </w:r>
      <w:r w:rsidR="00CA42D8" w:rsidRPr="00812C71">
        <w:rPr>
          <w:sz w:val="28"/>
          <w:szCs w:val="28"/>
        </w:rPr>
        <w:t>.</w:t>
      </w:r>
      <w:r w:rsidR="00866509">
        <w:rPr>
          <w:sz w:val="28"/>
          <w:szCs w:val="28"/>
        </w:rPr>
        <w:t> </w:t>
      </w:r>
      <w:r w:rsidR="0010431A" w:rsidRPr="00812C71">
        <w:rPr>
          <w:sz w:val="28"/>
          <w:szCs w:val="28"/>
        </w:rPr>
        <w:t>punktu šādā redakcijā:</w:t>
      </w:r>
    </w:p>
    <w:p w14:paraId="39A018EE" w14:textId="2CC87531" w:rsidR="00FA47CA" w:rsidRDefault="00FA47CA">
      <w:pPr>
        <w:rPr>
          <w:sz w:val="28"/>
          <w:szCs w:val="28"/>
        </w:rPr>
      </w:pPr>
      <w:r>
        <w:rPr>
          <w:sz w:val="28"/>
          <w:szCs w:val="28"/>
        </w:rPr>
        <w:br w:type="page"/>
      </w:r>
    </w:p>
    <w:p w14:paraId="2144B604" w14:textId="77777777" w:rsidR="00FD0D52" w:rsidRPr="00812C71" w:rsidRDefault="00FD0D52" w:rsidP="00812C71">
      <w:pPr>
        <w:pStyle w:val="ListParagraph"/>
        <w:ind w:left="0" w:right="-1" w:firstLine="709"/>
        <w:jc w:val="both"/>
        <w:rPr>
          <w:sz w:val="28"/>
          <w:szCs w:val="28"/>
        </w:rPr>
      </w:pPr>
    </w:p>
    <w:p w14:paraId="0A92788A" w14:textId="77777777" w:rsidR="00FA47CA" w:rsidRDefault="00812C71" w:rsidP="00812C71">
      <w:pPr>
        <w:pStyle w:val="ListParagraph"/>
        <w:ind w:left="0" w:right="-1" w:firstLine="709"/>
        <w:jc w:val="both"/>
        <w:rPr>
          <w:sz w:val="28"/>
          <w:szCs w:val="28"/>
        </w:rPr>
      </w:pPr>
      <w:r>
        <w:rPr>
          <w:sz w:val="28"/>
          <w:szCs w:val="28"/>
        </w:rPr>
        <w:t>"</w:t>
      </w:r>
      <w:r w:rsidR="00F97616" w:rsidRPr="00812C71">
        <w:rPr>
          <w:sz w:val="28"/>
          <w:szCs w:val="28"/>
        </w:rPr>
        <w:t xml:space="preserve">64. </w:t>
      </w:r>
      <w:r w:rsidR="00FA47CA">
        <w:rPr>
          <w:sz w:val="28"/>
          <w:szCs w:val="28"/>
        </w:rPr>
        <w:t>Ziņu sniedzējs:</w:t>
      </w:r>
    </w:p>
    <w:p w14:paraId="17F58501" w14:textId="3A189D0C" w:rsidR="00FA47CA" w:rsidRDefault="00FA47CA" w:rsidP="00812C71">
      <w:pPr>
        <w:pStyle w:val="ListParagraph"/>
        <w:ind w:left="0" w:right="-1" w:firstLine="709"/>
        <w:jc w:val="both"/>
        <w:rPr>
          <w:sz w:val="28"/>
          <w:szCs w:val="28"/>
        </w:rPr>
      </w:pPr>
      <w:r>
        <w:rPr>
          <w:sz w:val="28"/>
          <w:szCs w:val="28"/>
        </w:rPr>
        <w:t>64.1 l</w:t>
      </w:r>
      <w:r w:rsidR="00276BF8" w:rsidRPr="00812C71">
        <w:rPr>
          <w:sz w:val="28"/>
          <w:szCs w:val="28"/>
        </w:rPr>
        <w:t>īdz 2020.</w:t>
      </w:r>
      <w:r w:rsidR="00812C71">
        <w:rPr>
          <w:sz w:val="28"/>
          <w:szCs w:val="28"/>
        </w:rPr>
        <w:t> </w:t>
      </w:r>
      <w:r w:rsidR="00276BF8" w:rsidRPr="00812C71">
        <w:rPr>
          <w:sz w:val="28"/>
          <w:szCs w:val="28"/>
        </w:rPr>
        <w:t>gada 31. augustam iesniedz ziņas par spēkā esošajiem individuālo seifu nomas vai īres līgumiem</w:t>
      </w:r>
      <w:r>
        <w:rPr>
          <w:sz w:val="28"/>
          <w:szCs w:val="28"/>
        </w:rPr>
        <w:t>;</w:t>
      </w:r>
    </w:p>
    <w:p w14:paraId="66BC5216" w14:textId="565BE955" w:rsidR="006843F3" w:rsidRPr="00812C71" w:rsidRDefault="00FA47CA" w:rsidP="00812C71">
      <w:pPr>
        <w:pStyle w:val="ListParagraph"/>
        <w:ind w:left="0" w:right="-1" w:firstLine="709"/>
        <w:jc w:val="both"/>
        <w:rPr>
          <w:sz w:val="28"/>
          <w:szCs w:val="28"/>
        </w:rPr>
      </w:pPr>
      <w:r>
        <w:rPr>
          <w:sz w:val="28"/>
          <w:szCs w:val="28"/>
        </w:rPr>
        <w:t>64.2. n</w:t>
      </w:r>
      <w:r w:rsidR="00276BF8" w:rsidRPr="00812C71">
        <w:rPr>
          <w:sz w:val="28"/>
          <w:szCs w:val="28"/>
        </w:rPr>
        <w:t>o 2020. gada 1.</w:t>
      </w:r>
      <w:r w:rsidR="00812C71">
        <w:rPr>
          <w:sz w:val="28"/>
          <w:szCs w:val="28"/>
        </w:rPr>
        <w:t> </w:t>
      </w:r>
      <w:r w:rsidR="00276BF8" w:rsidRPr="00812C71">
        <w:rPr>
          <w:sz w:val="28"/>
          <w:szCs w:val="28"/>
        </w:rPr>
        <w:t xml:space="preserve">septembra </w:t>
      </w:r>
      <w:r>
        <w:rPr>
          <w:sz w:val="28"/>
          <w:szCs w:val="28"/>
        </w:rPr>
        <w:t>iesniedz</w:t>
      </w:r>
      <w:r w:rsidR="00866509">
        <w:rPr>
          <w:sz w:val="28"/>
          <w:szCs w:val="28"/>
        </w:rPr>
        <w:t xml:space="preserve"> ziņas</w:t>
      </w:r>
      <w:r w:rsidR="00276BF8" w:rsidRPr="00812C71">
        <w:rPr>
          <w:sz w:val="28"/>
          <w:szCs w:val="28"/>
        </w:rPr>
        <w:t xml:space="preserve"> par spēkā esošajiem, izbeigtajiem un no jauna noslēgtajiem individuālo seifu nomas vai īres līgumiem</w:t>
      </w:r>
      <w:r w:rsidR="00F97616" w:rsidRPr="00812C71">
        <w:rPr>
          <w:sz w:val="28"/>
          <w:szCs w:val="28"/>
        </w:rPr>
        <w:t>.</w:t>
      </w:r>
      <w:r w:rsidR="00812C71">
        <w:rPr>
          <w:sz w:val="28"/>
          <w:szCs w:val="28"/>
        </w:rPr>
        <w:t>"</w:t>
      </w:r>
    </w:p>
    <w:p w14:paraId="1F3F5346" w14:textId="7F89BA30" w:rsidR="002F58C7" w:rsidRPr="00812C71" w:rsidRDefault="002F58C7" w:rsidP="00812C71">
      <w:pPr>
        <w:ind w:right="-1" w:firstLine="709"/>
        <w:jc w:val="both"/>
        <w:rPr>
          <w:sz w:val="28"/>
          <w:szCs w:val="28"/>
        </w:rPr>
      </w:pPr>
    </w:p>
    <w:p w14:paraId="2735E9D0" w14:textId="55A73E6A" w:rsidR="00B3234C" w:rsidRPr="00812C71" w:rsidRDefault="00B3234C" w:rsidP="00812C71">
      <w:pPr>
        <w:ind w:right="-1"/>
        <w:jc w:val="both"/>
        <w:rPr>
          <w:sz w:val="28"/>
          <w:szCs w:val="28"/>
        </w:rPr>
      </w:pPr>
    </w:p>
    <w:p w14:paraId="189C11F8" w14:textId="77777777" w:rsidR="00660316" w:rsidRPr="00812C71" w:rsidRDefault="00660316" w:rsidP="00812C71">
      <w:pPr>
        <w:ind w:right="-1"/>
        <w:jc w:val="both"/>
        <w:rPr>
          <w:sz w:val="28"/>
          <w:szCs w:val="28"/>
        </w:rPr>
      </w:pPr>
    </w:p>
    <w:p w14:paraId="5C58FE1D" w14:textId="77777777" w:rsidR="00812C71" w:rsidRPr="00DE283C" w:rsidRDefault="00812C71"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D1978F9" w14:textId="77777777" w:rsidR="00812C71" w:rsidRDefault="00812C71" w:rsidP="00037EE9">
      <w:pPr>
        <w:pStyle w:val="Body"/>
        <w:spacing w:after="0" w:line="240" w:lineRule="auto"/>
        <w:ind w:firstLine="709"/>
        <w:jc w:val="both"/>
        <w:rPr>
          <w:rFonts w:ascii="Times New Roman" w:hAnsi="Times New Roman"/>
          <w:color w:val="auto"/>
          <w:sz w:val="28"/>
          <w:lang w:val="de-DE"/>
        </w:rPr>
      </w:pPr>
    </w:p>
    <w:p w14:paraId="3542CB83" w14:textId="77777777" w:rsidR="00812C71" w:rsidRDefault="00812C71" w:rsidP="00037EE9">
      <w:pPr>
        <w:pStyle w:val="Body"/>
        <w:spacing w:after="0" w:line="240" w:lineRule="auto"/>
        <w:ind w:firstLine="709"/>
        <w:jc w:val="both"/>
        <w:rPr>
          <w:rFonts w:ascii="Times New Roman" w:hAnsi="Times New Roman"/>
          <w:color w:val="auto"/>
          <w:sz w:val="28"/>
          <w:lang w:val="de-DE"/>
        </w:rPr>
      </w:pPr>
    </w:p>
    <w:p w14:paraId="5E863F5F" w14:textId="77777777" w:rsidR="00812C71" w:rsidRDefault="00812C71" w:rsidP="00037EE9">
      <w:pPr>
        <w:pStyle w:val="Body"/>
        <w:spacing w:after="0" w:line="240" w:lineRule="auto"/>
        <w:ind w:firstLine="709"/>
        <w:jc w:val="both"/>
        <w:rPr>
          <w:rFonts w:ascii="Times New Roman" w:hAnsi="Times New Roman"/>
          <w:color w:val="auto"/>
          <w:sz w:val="28"/>
          <w:lang w:val="de-DE"/>
        </w:rPr>
      </w:pPr>
    </w:p>
    <w:p w14:paraId="2038CB70" w14:textId="75633BD9" w:rsidR="00A00EFF" w:rsidRPr="00812C71" w:rsidRDefault="00812C71" w:rsidP="00812C7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bookmarkEnd w:id="1"/>
      <w:bookmarkEnd w:id="2"/>
    </w:p>
    <w:sectPr w:rsidR="00A00EFF" w:rsidRPr="00812C71" w:rsidSect="00812C71">
      <w:headerReference w:type="default" r:id="rId14"/>
      <w:footerReference w:type="default" r:id="rId15"/>
      <w:headerReference w:type="firs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5D5FD" w14:textId="77777777" w:rsidR="00913A6E" w:rsidRDefault="00913A6E" w:rsidP="00186347">
      <w:r>
        <w:separator/>
      </w:r>
    </w:p>
  </w:endnote>
  <w:endnote w:type="continuationSeparator" w:id="0">
    <w:p w14:paraId="607ED1B3" w14:textId="77777777" w:rsidR="00913A6E" w:rsidRDefault="00913A6E" w:rsidP="00186347">
      <w:r>
        <w:continuationSeparator/>
      </w:r>
    </w:p>
  </w:endnote>
  <w:endnote w:type="continuationNotice" w:id="1">
    <w:p w14:paraId="33823755" w14:textId="77777777" w:rsidR="00913A6E" w:rsidRDefault="0091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88F9" w14:textId="0FF59082" w:rsidR="00812C71" w:rsidRPr="00812C71" w:rsidRDefault="00812C71" w:rsidP="00812C71">
    <w:pPr>
      <w:pStyle w:val="Footer"/>
      <w:rPr>
        <w:sz w:val="16"/>
        <w:szCs w:val="16"/>
      </w:rPr>
    </w:pPr>
    <w:r w:rsidRPr="00812C71">
      <w:rPr>
        <w:sz w:val="16"/>
        <w:szCs w:val="16"/>
      </w:rPr>
      <w:t>N2536_</w:t>
    </w:r>
    <w:r>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CE3B" w14:textId="5AEA4E24" w:rsidR="00812C71" w:rsidRPr="00812C71" w:rsidRDefault="00812C71">
    <w:pPr>
      <w:pStyle w:val="Footer"/>
      <w:rPr>
        <w:sz w:val="16"/>
        <w:szCs w:val="16"/>
      </w:rPr>
    </w:pPr>
    <w:r w:rsidRPr="00812C71">
      <w:rPr>
        <w:sz w:val="16"/>
        <w:szCs w:val="16"/>
      </w:rPr>
      <w:t>N2536_</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C10E9" w14:textId="77777777" w:rsidR="00913A6E" w:rsidRDefault="00913A6E" w:rsidP="00186347">
      <w:r>
        <w:separator/>
      </w:r>
    </w:p>
  </w:footnote>
  <w:footnote w:type="continuationSeparator" w:id="0">
    <w:p w14:paraId="42DF1710" w14:textId="77777777" w:rsidR="00913A6E" w:rsidRDefault="00913A6E" w:rsidP="00186347">
      <w:r>
        <w:continuationSeparator/>
      </w:r>
    </w:p>
  </w:footnote>
  <w:footnote w:type="continuationNotice" w:id="1">
    <w:p w14:paraId="0F3F6096" w14:textId="77777777" w:rsidR="00913A6E" w:rsidRDefault="00913A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928531"/>
      <w:docPartObj>
        <w:docPartGallery w:val="Page Numbers (Top of Page)"/>
        <w:docPartUnique/>
      </w:docPartObj>
    </w:sdtPr>
    <w:sdtEndPr>
      <w:rPr>
        <w:noProof/>
      </w:rPr>
    </w:sdtEndPr>
    <w:sdtContent>
      <w:p w14:paraId="7454AFC1" w14:textId="0A30C921" w:rsidR="008A23DD" w:rsidRDefault="008A23DD">
        <w:pPr>
          <w:pStyle w:val="Header"/>
          <w:jc w:val="center"/>
        </w:pPr>
        <w:r>
          <w:fldChar w:fldCharType="begin"/>
        </w:r>
        <w:r>
          <w:instrText xml:space="preserve"> PAGE   \* MERGEFORMAT </w:instrText>
        </w:r>
        <w:r>
          <w:fldChar w:fldCharType="separate"/>
        </w:r>
        <w:r w:rsidR="00975E53">
          <w:rPr>
            <w:noProof/>
          </w:rPr>
          <w:t>5</w:t>
        </w:r>
        <w:r>
          <w:rPr>
            <w:noProof/>
          </w:rPr>
          <w:fldChar w:fldCharType="end"/>
        </w:r>
      </w:p>
    </w:sdtContent>
  </w:sdt>
  <w:p w14:paraId="6FE76769" w14:textId="77777777" w:rsidR="008A23DD" w:rsidRDefault="008A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812DF" w14:textId="77777777" w:rsidR="00812C71" w:rsidRPr="003629D6" w:rsidRDefault="00812C71">
    <w:pPr>
      <w:pStyle w:val="Header"/>
    </w:pPr>
  </w:p>
  <w:p w14:paraId="5634A338" w14:textId="3C75E961" w:rsidR="00812C71" w:rsidRDefault="00812C71">
    <w:pPr>
      <w:pStyle w:val="Header"/>
    </w:pPr>
    <w:r>
      <w:rPr>
        <w:noProof/>
      </w:rPr>
      <w:drawing>
        <wp:inline distT="0" distB="0" distL="0" distR="0" wp14:anchorId="58C187CD" wp14:editId="1383A5A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C33"/>
    <w:multiLevelType w:val="multilevel"/>
    <w:tmpl w:val="BB2C076C"/>
    <w:lvl w:ilvl="0">
      <w:start w:val="1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4F7E07"/>
    <w:multiLevelType w:val="multilevel"/>
    <w:tmpl w:val="8DA44E20"/>
    <w:lvl w:ilvl="0">
      <w:start w:val="1"/>
      <w:numFmt w:val="upperRoman"/>
      <w:lvlText w:val="%1."/>
      <w:lvlJc w:val="left"/>
      <w:pPr>
        <w:ind w:left="1080" w:hanging="72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0C0310DC"/>
    <w:multiLevelType w:val="multilevel"/>
    <w:tmpl w:val="DC8C9C98"/>
    <w:lvl w:ilvl="0">
      <w:start w:val="21"/>
      <w:numFmt w:val="decimal"/>
      <w:lvlText w:val="%1."/>
      <w:lvlJc w:val="left"/>
      <w:pPr>
        <w:ind w:left="600" w:hanging="600"/>
      </w:pPr>
      <w:rPr>
        <w:rFonts w:hint="default"/>
      </w:rPr>
    </w:lvl>
    <w:lvl w:ilvl="1">
      <w:start w:val="1"/>
      <w:numFmt w:val="decimal"/>
      <w:lvlText w:val="%1.%2."/>
      <w:lvlJc w:val="left"/>
      <w:pPr>
        <w:ind w:left="817" w:hanging="600"/>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3" w15:restartNumberingAfterBreak="0">
    <w:nsid w:val="0FF5615F"/>
    <w:multiLevelType w:val="hybridMultilevel"/>
    <w:tmpl w:val="9BFED846"/>
    <w:lvl w:ilvl="0" w:tplc="1DE2D70C">
      <w:start w:val="67"/>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211A21"/>
    <w:multiLevelType w:val="hybridMultilevel"/>
    <w:tmpl w:val="B1905A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586034"/>
    <w:multiLevelType w:val="hybridMultilevel"/>
    <w:tmpl w:val="7AE41104"/>
    <w:lvl w:ilvl="0" w:tplc="D474DF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F8B4ED7"/>
    <w:multiLevelType w:val="hybridMultilevel"/>
    <w:tmpl w:val="BB32DF96"/>
    <w:lvl w:ilvl="0" w:tplc="8C24AA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B93364"/>
    <w:multiLevelType w:val="hybridMultilevel"/>
    <w:tmpl w:val="9286A9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54BF"/>
    <w:multiLevelType w:val="hybridMultilevel"/>
    <w:tmpl w:val="14067FC4"/>
    <w:lvl w:ilvl="0" w:tplc="9AFAFC5C">
      <w:start w:val="1"/>
      <w:numFmt w:val="bullet"/>
      <w:lvlText w:val=""/>
      <w:lvlJc w:val="left"/>
      <w:pPr>
        <w:ind w:left="1440" w:hanging="360"/>
      </w:pPr>
      <w:rPr>
        <w:rFonts w:ascii="Symbol" w:hAnsi="Symbol" w:hint="default"/>
      </w:rPr>
    </w:lvl>
    <w:lvl w:ilvl="1" w:tplc="0F884338">
      <w:start w:val="1"/>
      <w:numFmt w:val="bullet"/>
      <w:lvlText w:val="o"/>
      <w:lvlJc w:val="left"/>
      <w:pPr>
        <w:ind w:left="1440" w:hanging="360"/>
      </w:pPr>
      <w:rPr>
        <w:rFonts w:ascii="Courier New" w:hAnsi="Courier New" w:cs="Courier New" w:hint="default"/>
      </w:rPr>
    </w:lvl>
    <w:lvl w:ilvl="2" w:tplc="3056BEE4">
      <w:start w:val="1"/>
      <w:numFmt w:val="bullet"/>
      <w:lvlText w:val=""/>
      <w:lvlJc w:val="left"/>
      <w:pPr>
        <w:ind w:left="2160" w:hanging="360"/>
      </w:pPr>
      <w:rPr>
        <w:rFonts w:ascii="Wingdings" w:hAnsi="Wingdings" w:hint="default"/>
      </w:rPr>
    </w:lvl>
    <w:lvl w:ilvl="3" w:tplc="C86C8F94" w:tentative="1">
      <w:start w:val="1"/>
      <w:numFmt w:val="bullet"/>
      <w:lvlText w:val=""/>
      <w:lvlJc w:val="left"/>
      <w:pPr>
        <w:ind w:left="2880" w:hanging="360"/>
      </w:pPr>
      <w:rPr>
        <w:rFonts w:ascii="Symbol" w:hAnsi="Symbol" w:hint="default"/>
      </w:rPr>
    </w:lvl>
    <w:lvl w:ilvl="4" w:tplc="99060258" w:tentative="1">
      <w:start w:val="1"/>
      <w:numFmt w:val="bullet"/>
      <w:lvlText w:val="o"/>
      <w:lvlJc w:val="left"/>
      <w:pPr>
        <w:ind w:left="3600" w:hanging="360"/>
      </w:pPr>
      <w:rPr>
        <w:rFonts w:ascii="Courier New" w:hAnsi="Courier New" w:cs="Courier New" w:hint="default"/>
      </w:rPr>
    </w:lvl>
    <w:lvl w:ilvl="5" w:tplc="54B07A10" w:tentative="1">
      <w:start w:val="1"/>
      <w:numFmt w:val="bullet"/>
      <w:lvlText w:val=""/>
      <w:lvlJc w:val="left"/>
      <w:pPr>
        <w:ind w:left="4320" w:hanging="360"/>
      </w:pPr>
      <w:rPr>
        <w:rFonts w:ascii="Wingdings" w:hAnsi="Wingdings" w:hint="default"/>
      </w:rPr>
    </w:lvl>
    <w:lvl w:ilvl="6" w:tplc="4DC031B8" w:tentative="1">
      <w:start w:val="1"/>
      <w:numFmt w:val="bullet"/>
      <w:lvlText w:val=""/>
      <w:lvlJc w:val="left"/>
      <w:pPr>
        <w:ind w:left="5040" w:hanging="360"/>
      </w:pPr>
      <w:rPr>
        <w:rFonts w:ascii="Symbol" w:hAnsi="Symbol" w:hint="default"/>
      </w:rPr>
    </w:lvl>
    <w:lvl w:ilvl="7" w:tplc="DAB4E4CA" w:tentative="1">
      <w:start w:val="1"/>
      <w:numFmt w:val="bullet"/>
      <w:lvlText w:val="o"/>
      <w:lvlJc w:val="left"/>
      <w:pPr>
        <w:ind w:left="5760" w:hanging="360"/>
      </w:pPr>
      <w:rPr>
        <w:rFonts w:ascii="Courier New" w:hAnsi="Courier New" w:cs="Courier New" w:hint="default"/>
      </w:rPr>
    </w:lvl>
    <w:lvl w:ilvl="8" w:tplc="A9941FE4" w:tentative="1">
      <w:start w:val="1"/>
      <w:numFmt w:val="bullet"/>
      <w:lvlText w:val=""/>
      <w:lvlJc w:val="left"/>
      <w:pPr>
        <w:ind w:left="6480" w:hanging="360"/>
      </w:pPr>
      <w:rPr>
        <w:rFonts w:ascii="Wingdings" w:hAnsi="Wingdings" w:hint="default"/>
      </w:rPr>
    </w:lvl>
  </w:abstractNum>
  <w:abstractNum w:abstractNumId="9" w15:restartNumberingAfterBreak="0">
    <w:nsid w:val="22C75832"/>
    <w:multiLevelType w:val="hybridMultilevel"/>
    <w:tmpl w:val="568EF2B0"/>
    <w:lvl w:ilvl="0" w:tplc="9DC281A0">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954B57"/>
    <w:multiLevelType w:val="multilevel"/>
    <w:tmpl w:val="29342046"/>
    <w:lvl w:ilvl="0">
      <w:start w:val="21"/>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1" w15:restartNumberingAfterBreak="0">
    <w:nsid w:val="2ECE4DF7"/>
    <w:multiLevelType w:val="hybridMultilevel"/>
    <w:tmpl w:val="869A51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63434"/>
    <w:multiLevelType w:val="multilevel"/>
    <w:tmpl w:val="CF323D84"/>
    <w:lvl w:ilvl="0">
      <w:start w:val="21"/>
      <w:numFmt w:val="decimal"/>
      <w:lvlText w:val="%1."/>
      <w:lvlJc w:val="left"/>
      <w:pPr>
        <w:ind w:left="435" w:hanging="435"/>
      </w:pPr>
      <w:rPr>
        <w:rFonts w:hint="default"/>
      </w:rPr>
    </w:lvl>
    <w:lvl w:ilvl="1">
      <w:start w:val="1"/>
      <w:numFmt w:val="decimal"/>
      <w:lvlText w:val="%1.%2."/>
      <w:lvlJc w:val="left"/>
      <w:pPr>
        <w:ind w:left="1035" w:hanging="43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3429597B"/>
    <w:multiLevelType w:val="multilevel"/>
    <w:tmpl w:val="F8A2E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911306"/>
    <w:multiLevelType w:val="hybridMultilevel"/>
    <w:tmpl w:val="C7521E28"/>
    <w:lvl w:ilvl="0" w:tplc="C6785B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BB67A31"/>
    <w:multiLevelType w:val="hybridMultilevel"/>
    <w:tmpl w:val="FA1816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D2C44"/>
    <w:multiLevelType w:val="hybridMultilevel"/>
    <w:tmpl w:val="64663108"/>
    <w:lvl w:ilvl="0" w:tplc="28BCF988">
      <w:start w:val="1"/>
      <w:numFmt w:val="bullet"/>
      <w:lvlText w:val=""/>
      <w:lvlJc w:val="left"/>
      <w:pPr>
        <w:ind w:left="720" w:hanging="360"/>
      </w:pPr>
      <w:rPr>
        <w:rFonts w:ascii="Symbol" w:hAnsi="Symbol" w:hint="default"/>
      </w:rPr>
    </w:lvl>
    <w:lvl w:ilvl="1" w:tplc="5F84E9F6">
      <w:start w:val="1"/>
      <w:numFmt w:val="bullet"/>
      <w:lvlText w:val="o"/>
      <w:lvlJc w:val="left"/>
      <w:pPr>
        <w:ind w:left="1440" w:hanging="360"/>
      </w:pPr>
      <w:rPr>
        <w:rFonts w:ascii="Courier New" w:hAnsi="Courier New" w:cs="Courier New" w:hint="default"/>
      </w:rPr>
    </w:lvl>
    <w:lvl w:ilvl="2" w:tplc="2F9A97F2" w:tentative="1">
      <w:start w:val="1"/>
      <w:numFmt w:val="bullet"/>
      <w:lvlText w:val=""/>
      <w:lvlJc w:val="left"/>
      <w:pPr>
        <w:ind w:left="2160" w:hanging="360"/>
      </w:pPr>
      <w:rPr>
        <w:rFonts w:ascii="Wingdings" w:hAnsi="Wingdings" w:hint="default"/>
      </w:rPr>
    </w:lvl>
    <w:lvl w:ilvl="3" w:tplc="8B8C04EA" w:tentative="1">
      <w:start w:val="1"/>
      <w:numFmt w:val="bullet"/>
      <w:lvlText w:val=""/>
      <w:lvlJc w:val="left"/>
      <w:pPr>
        <w:ind w:left="2880" w:hanging="360"/>
      </w:pPr>
      <w:rPr>
        <w:rFonts w:ascii="Symbol" w:hAnsi="Symbol" w:hint="default"/>
      </w:rPr>
    </w:lvl>
    <w:lvl w:ilvl="4" w:tplc="FE92C666" w:tentative="1">
      <w:start w:val="1"/>
      <w:numFmt w:val="bullet"/>
      <w:lvlText w:val="o"/>
      <w:lvlJc w:val="left"/>
      <w:pPr>
        <w:ind w:left="3600" w:hanging="360"/>
      </w:pPr>
      <w:rPr>
        <w:rFonts w:ascii="Courier New" w:hAnsi="Courier New" w:cs="Courier New" w:hint="default"/>
      </w:rPr>
    </w:lvl>
    <w:lvl w:ilvl="5" w:tplc="EBC44286" w:tentative="1">
      <w:start w:val="1"/>
      <w:numFmt w:val="bullet"/>
      <w:lvlText w:val=""/>
      <w:lvlJc w:val="left"/>
      <w:pPr>
        <w:ind w:left="4320" w:hanging="360"/>
      </w:pPr>
      <w:rPr>
        <w:rFonts w:ascii="Wingdings" w:hAnsi="Wingdings" w:hint="default"/>
      </w:rPr>
    </w:lvl>
    <w:lvl w:ilvl="6" w:tplc="9AF08980" w:tentative="1">
      <w:start w:val="1"/>
      <w:numFmt w:val="bullet"/>
      <w:lvlText w:val=""/>
      <w:lvlJc w:val="left"/>
      <w:pPr>
        <w:ind w:left="5040" w:hanging="360"/>
      </w:pPr>
      <w:rPr>
        <w:rFonts w:ascii="Symbol" w:hAnsi="Symbol" w:hint="default"/>
      </w:rPr>
    </w:lvl>
    <w:lvl w:ilvl="7" w:tplc="989E81D8" w:tentative="1">
      <w:start w:val="1"/>
      <w:numFmt w:val="bullet"/>
      <w:lvlText w:val="o"/>
      <w:lvlJc w:val="left"/>
      <w:pPr>
        <w:ind w:left="5760" w:hanging="360"/>
      </w:pPr>
      <w:rPr>
        <w:rFonts w:ascii="Courier New" w:hAnsi="Courier New" w:cs="Courier New" w:hint="default"/>
      </w:rPr>
    </w:lvl>
    <w:lvl w:ilvl="8" w:tplc="CB1A2248" w:tentative="1">
      <w:start w:val="1"/>
      <w:numFmt w:val="bullet"/>
      <w:lvlText w:val=""/>
      <w:lvlJc w:val="left"/>
      <w:pPr>
        <w:ind w:left="6480" w:hanging="360"/>
      </w:pPr>
      <w:rPr>
        <w:rFonts w:ascii="Wingdings" w:hAnsi="Wingdings" w:hint="default"/>
      </w:rPr>
    </w:lvl>
  </w:abstractNum>
  <w:abstractNum w:abstractNumId="17" w15:restartNumberingAfterBreak="0">
    <w:nsid w:val="46630E94"/>
    <w:multiLevelType w:val="multilevel"/>
    <w:tmpl w:val="E6B2BB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CF47B1"/>
    <w:multiLevelType w:val="hybridMultilevel"/>
    <w:tmpl w:val="7CFAEF7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717044"/>
    <w:multiLevelType w:val="multilevel"/>
    <w:tmpl w:val="64FC9F3A"/>
    <w:lvl w:ilvl="0">
      <w:start w:val="19"/>
      <w:numFmt w:val="decimal"/>
      <w:lvlText w:val="%1."/>
      <w:lvlJc w:val="left"/>
      <w:pPr>
        <w:ind w:left="1020" w:hanging="1020"/>
      </w:pPr>
      <w:rPr>
        <w:rFonts w:hint="default"/>
      </w:rPr>
    </w:lvl>
    <w:lvl w:ilvl="1">
      <w:start w:val="1"/>
      <w:numFmt w:val="decimal"/>
      <w:lvlText w:val="%1.%2."/>
      <w:lvlJc w:val="left"/>
      <w:pPr>
        <w:ind w:left="1260" w:hanging="1020"/>
      </w:pPr>
      <w:rPr>
        <w:rFonts w:hint="default"/>
      </w:rPr>
    </w:lvl>
    <w:lvl w:ilvl="2">
      <w:start w:val="6"/>
      <w:numFmt w:val="decimal"/>
      <w:lvlText w:val="%1.%2.%3."/>
      <w:lvlJc w:val="left"/>
      <w:pPr>
        <w:ind w:left="1500" w:hanging="10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0" w15:restartNumberingAfterBreak="0">
    <w:nsid w:val="559B6F94"/>
    <w:multiLevelType w:val="multilevel"/>
    <w:tmpl w:val="ACD291BE"/>
    <w:lvl w:ilvl="0">
      <w:start w:val="2"/>
      <w:numFmt w:val="decimal"/>
      <w:lvlText w:val="%1"/>
      <w:lvlJc w:val="left"/>
      <w:pPr>
        <w:ind w:left="375" w:hanging="375"/>
      </w:pPr>
      <w:rPr>
        <w:rFonts w:hint="default"/>
        <w:sz w:val="28"/>
      </w:rPr>
    </w:lvl>
    <w:lvl w:ilvl="1">
      <w:start w:val="1"/>
      <w:numFmt w:val="decimal"/>
      <w:lvlText w:val="%1.%2"/>
      <w:lvlJc w:val="left"/>
      <w:pPr>
        <w:ind w:left="825" w:hanging="375"/>
      </w:pPr>
      <w:rPr>
        <w:rFonts w:hint="default"/>
        <w:sz w:val="28"/>
      </w:rPr>
    </w:lvl>
    <w:lvl w:ilvl="2">
      <w:start w:val="1"/>
      <w:numFmt w:val="decimal"/>
      <w:lvlText w:val="%1.%2.%3"/>
      <w:lvlJc w:val="left"/>
      <w:pPr>
        <w:ind w:left="1620" w:hanging="720"/>
      </w:pPr>
      <w:rPr>
        <w:rFonts w:hint="default"/>
        <w:sz w:val="28"/>
      </w:rPr>
    </w:lvl>
    <w:lvl w:ilvl="3">
      <w:start w:val="1"/>
      <w:numFmt w:val="decimal"/>
      <w:lvlText w:val="%1.%2.%3.%4"/>
      <w:lvlJc w:val="left"/>
      <w:pPr>
        <w:ind w:left="2070" w:hanging="720"/>
      </w:pPr>
      <w:rPr>
        <w:rFonts w:hint="default"/>
        <w:sz w:val="28"/>
      </w:rPr>
    </w:lvl>
    <w:lvl w:ilvl="4">
      <w:start w:val="1"/>
      <w:numFmt w:val="decimal"/>
      <w:lvlText w:val="%1.%2.%3.%4.%5"/>
      <w:lvlJc w:val="left"/>
      <w:pPr>
        <w:ind w:left="2880" w:hanging="1080"/>
      </w:pPr>
      <w:rPr>
        <w:rFonts w:hint="default"/>
        <w:sz w:val="28"/>
      </w:rPr>
    </w:lvl>
    <w:lvl w:ilvl="5">
      <w:start w:val="1"/>
      <w:numFmt w:val="decimal"/>
      <w:lvlText w:val="%1.%2.%3.%4.%5.%6"/>
      <w:lvlJc w:val="left"/>
      <w:pPr>
        <w:ind w:left="3330" w:hanging="1080"/>
      </w:pPr>
      <w:rPr>
        <w:rFonts w:hint="default"/>
        <w:sz w:val="28"/>
      </w:rPr>
    </w:lvl>
    <w:lvl w:ilvl="6">
      <w:start w:val="1"/>
      <w:numFmt w:val="decimal"/>
      <w:lvlText w:val="%1.%2.%3.%4.%5.%6.%7"/>
      <w:lvlJc w:val="left"/>
      <w:pPr>
        <w:ind w:left="4140" w:hanging="1440"/>
      </w:pPr>
      <w:rPr>
        <w:rFonts w:hint="default"/>
        <w:sz w:val="28"/>
      </w:rPr>
    </w:lvl>
    <w:lvl w:ilvl="7">
      <w:start w:val="1"/>
      <w:numFmt w:val="decimal"/>
      <w:lvlText w:val="%1.%2.%3.%4.%5.%6.%7.%8"/>
      <w:lvlJc w:val="left"/>
      <w:pPr>
        <w:ind w:left="4590" w:hanging="1440"/>
      </w:pPr>
      <w:rPr>
        <w:rFonts w:hint="default"/>
        <w:sz w:val="28"/>
      </w:rPr>
    </w:lvl>
    <w:lvl w:ilvl="8">
      <w:start w:val="1"/>
      <w:numFmt w:val="decimal"/>
      <w:lvlText w:val="%1.%2.%3.%4.%5.%6.%7.%8.%9"/>
      <w:lvlJc w:val="left"/>
      <w:pPr>
        <w:ind w:left="5400" w:hanging="1800"/>
      </w:pPr>
      <w:rPr>
        <w:rFonts w:hint="default"/>
        <w:sz w:val="28"/>
      </w:rPr>
    </w:lvl>
  </w:abstractNum>
  <w:abstractNum w:abstractNumId="21" w15:restartNumberingAfterBreak="0">
    <w:nsid w:val="5BF92231"/>
    <w:multiLevelType w:val="multilevel"/>
    <w:tmpl w:val="EEC0FCF2"/>
    <w:lvl w:ilvl="0">
      <w:start w:val="18"/>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2" w15:restartNumberingAfterBreak="0">
    <w:nsid w:val="5C155224"/>
    <w:multiLevelType w:val="multilevel"/>
    <w:tmpl w:val="76948426"/>
    <w:lvl w:ilvl="0">
      <w:start w:val="1"/>
      <w:numFmt w:val="decimal"/>
      <w:lvlText w:val="%1."/>
      <w:lvlJc w:val="left"/>
      <w:pPr>
        <w:ind w:left="786" w:hanging="360"/>
      </w:pPr>
      <w:rPr>
        <w:rFonts w:hint="default"/>
        <w:b w:val="0"/>
      </w:r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613B5B5D"/>
    <w:multiLevelType w:val="multilevel"/>
    <w:tmpl w:val="A574D1F4"/>
    <w:lvl w:ilvl="0">
      <w:start w:val="20"/>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4" w15:restartNumberingAfterBreak="0">
    <w:nsid w:val="6392124A"/>
    <w:multiLevelType w:val="multilevel"/>
    <w:tmpl w:val="AE44E8B6"/>
    <w:lvl w:ilvl="0">
      <w:start w:val="19"/>
      <w:numFmt w:val="decimal"/>
      <w:lvlText w:val="%1."/>
      <w:lvlJc w:val="left"/>
      <w:pPr>
        <w:ind w:left="810" w:hanging="810"/>
      </w:pPr>
      <w:rPr>
        <w:rFonts w:hint="default"/>
      </w:rPr>
    </w:lvl>
    <w:lvl w:ilvl="1">
      <w:start w:val="1"/>
      <w:numFmt w:val="decimal"/>
      <w:lvlText w:val="%1.%2."/>
      <w:lvlJc w:val="left"/>
      <w:pPr>
        <w:ind w:left="1410" w:hanging="810"/>
      </w:pPr>
      <w:rPr>
        <w:rFonts w:hint="default"/>
      </w:rPr>
    </w:lvl>
    <w:lvl w:ilvl="2">
      <w:start w:val="2"/>
      <w:numFmt w:val="decimal"/>
      <w:lvlText w:val="%1.%2.%3."/>
      <w:lvlJc w:val="left"/>
      <w:pPr>
        <w:ind w:left="2010" w:hanging="81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5" w15:restartNumberingAfterBreak="0">
    <w:nsid w:val="64F42193"/>
    <w:multiLevelType w:val="multilevel"/>
    <w:tmpl w:val="8C1CA1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7851F55"/>
    <w:multiLevelType w:val="hybridMultilevel"/>
    <w:tmpl w:val="772AE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2B4502"/>
    <w:multiLevelType w:val="hybridMultilevel"/>
    <w:tmpl w:val="54665348"/>
    <w:lvl w:ilvl="0" w:tplc="11CE9104">
      <w:start w:val="1"/>
      <w:numFmt w:val="bullet"/>
      <w:lvlText w:val=""/>
      <w:lvlJc w:val="left"/>
      <w:pPr>
        <w:ind w:left="720" w:hanging="360"/>
      </w:pPr>
      <w:rPr>
        <w:rFonts w:ascii="Symbol" w:hAnsi="Symbol" w:hint="default"/>
      </w:rPr>
    </w:lvl>
    <w:lvl w:ilvl="1" w:tplc="B8AAC9E8" w:tentative="1">
      <w:start w:val="1"/>
      <w:numFmt w:val="bullet"/>
      <w:lvlText w:val="o"/>
      <w:lvlJc w:val="left"/>
      <w:pPr>
        <w:ind w:left="1440" w:hanging="360"/>
      </w:pPr>
      <w:rPr>
        <w:rFonts w:ascii="Courier New" w:hAnsi="Courier New" w:cs="Courier New" w:hint="default"/>
      </w:rPr>
    </w:lvl>
    <w:lvl w:ilvl="2" w:tplc="77C0941C">
      <w:start w:val="1"/>
      <w:numFmt w:val="bullet"/>
      <w:lvlText w:val=""/>
      <w:lvlJc w:val="left"/>
      <w:pPr>
        <w:ind w:left="2160" w:hanging="360"/>
      </w:pPr>
      <w:rPr>
        <w:rFonts w:ascii="Wingdings" w:hAnsi="Wingdings" w:hint="default"/>
      </w:rPr>
    </w:lvl>
    <w:lvl w:ilvl="3" w:tplc="810C35BE" w:tentative="1">
      <w:start w:val="1"/>
      <w:numFmt w:val="bullet"/>
      <w:lvlText w:val=""/>
      <w:lvlJc w:val="left"/>
      <w:pPr>
        <w:ind w:left="2880" w:hanging="360"/>
      </w:pPr>
      <w:rPr>
        <w:rFonts w:ascii="Symbol" w:hAnsi="Symbol" w:hint="default"/>
      </w:rPr>
    </w:lvl>
    <w:lvl w:ilvl="4" w:tplc="21BCAA8A" w:tentative="1">
      <w:start w:val="1"/>
      <w:numFmt w:val="bullet"/>
      <w:lvlText w:val="o"/>
      <w:lvlJc w:val="left"/>
      <w:pPr>
        <w:ind w:left="3600" w:hanging="360"/>
      </w:pPr>
      <w:rPr>
        <w:rFonts w:ascii="Courier New" w:hAnsi="Courier New" w:cs="Courier New" w:hint="default"/>
      </w:rPr>
    </w:lvl>
    <w:lvl w:ilvl="5" w:tplc="0DF85522" w:tentative="1">
      <w:start w:val="1"/>
      <w:numFmt w:val="bullet"/>
      <w:lvlText w:val=""/>
      <w:lvlJc w:val="left"/>
      <w:pPr>
        <w:ind w:left="4320" w:hanging="360"/>
      </w:pPr>
      <w:rPr>
        <w:rFonts w:ascii="Wingdings" w:hAnsi="Wingdings" w:hint="default"/>
      </w:rPr>
    </w:lvl>
    <w:lvl w:ilvl="6" w:tplc="68E24486" w:tentative="1">
      <w:start w:val="1"/>
      <w:numFmt w:val="bullet"/>
      <w:lvlText w:val=""/>
      <w:lvlJc w:val="left"/>
      <w:pPr>
        <w:ind w:left="5040" w:hanging="360"/>
      </w:pPr>
      <w:rPr>
        <w:rFonts w:ascii="Symbol" w:hAnsi="Symbol" w:hint="default"/>
      </w:rPr>
    </w:lvl>
    <w:lvl w:ilvl="7" w:tplc="23302E24" w:tentative="1">
      <w:start w:val="1"/>
      <w:numFmt w:val="bullet"/>
      <w:lvlText w:val="o"/>
      <w:lvlJc w:val="left"/>
      <w:pPr>
        <w:ind w:left="5760" w:hanging="360"/>
      </w:pPr>
      <w:rPr>
        <w:rFonts w:ascii="Courier New" w:hAnsi="Courier New" w:cs="Courier New" w:hint="default"/>
      </w:rPr>
    </w:lvl>
    <w:lvl w:ilvl="8" w:tplc="9434F830" w:tentative="1">
      <w:start w:val="1"/>
      <w:numFmt w:val="bullet"/>
      <w:lvlText w:val=""/>
      <w:lvlJc w:val="left"/>
      <w:pPr>
        <w:ind w:left="6480" w:hanging="360"/>
      </w:pPr>
      <w:rPr>
        <w:rFonts w:ascii="Wingdings" w:hAnsi="Wingdings" w:hint="default"/>
      </w:rPr>
    </w:lvl>
  </w:abstractNum>
  <w:abstractNum w:abstractNumId="28" w15:restartNumberingAfterBreak="0">
    <w:nsid w:val="6B6C6B46"/>
    <w:multiLevelType w:val="multilevel"/>
    <w:tmpl w:val="6B365926"/>
    <w:lvl w:ilvl="0">
      <w:start w:val="1"/>
      <w:numFmt w:val="decimal"/>
      <w:lvlText w:val="%1."/>
      <w:lvlJc w:val="left"/>
      <w:pPr>
        <w:ind w:left="684" w:hanging="684"/>
      </w:pPr>
      <w:rPr>
        <w:rFonts w:hint="default"/>
      </w:rPr>
    </w:lvl>
    <w:lvl w:ilvl="1">
      <w:start w:val="1"/>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9" w15:restartNumberingAfterBreak="0">
    <w:nsid w:val="6BCA78AC"/>
    <w:multiLevelType w:val="multilevel"/>
    <w:tmpl w:val="E0B04CEE"/>
    <w:lvl w:ilvl="0">
      <w:start w:val="1"/>
      <w:numFmt w:val="decimal"/>
      <w:lvlText w:val="%1."/>
      <w:lvlJc w:val="left"/>
      <w:pPr>
        <w:ind w:left="450" w:hanging="450"/>
      </w:pPr>
      <w:rPr>
        <w:sz w:val="28"/>
        <w:szCs w:val="28"/>
      </w:rPr>
    </w:lvl>
    <w:lvl w:ilvl="1">
      <w:start w:val="1"/>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15:restartNumberingAfterBreak="0">
    <w:nsid w:val="6D872FB0"/>
    <w:multiLevelType w:val="hybridMultilevel"/>
    <w:tmpl w:val="0C3E0294"/>
    <w:lvl w:ilvl="0" w:tplc="E6EA2F8A">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2F407E"/>
    <w:multiLevelType w:val="multilevel"/>
    <w:tmpl w:val="A22282DA"/>
    <w:lvl w:ilvl="0">
      <w:start w:val="23"/>
      <w:numFmt w:val="decimal"/>
      <w:lvlText w:val="%1."/>
      <w:lvlJc w:val="left"/>
      <w:pPr>
        <w:ind w:left="600" w:hanging="60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32" w15:restartNumberingAfterBreak="0">
    <w:nsid w:val="76B26C29"/>
    <w:multiLevelType w:val="hybridMultilevel"/>
    <w:tmpl w:val="10F4E3C4"/>
    <w:lvl w:ilvl="0" w:tplc="802EF7F4">
      <w:start w:val="1"/>
      <w:numFmt w:val="bullet"/>
      <w:lvlText w:val=""/>
      <w:lvlJc w:val="left"/>
      <w:pPr>
        <w:ind w:left="720" w:hanging="360"/>
      </w:pPr>
      <w:rPr>
        <w:rFonts w:ascii="Symbol" w:hAnsi="Symbol" w:hint="default"/>
      </w:rPr>
    </w:lvl>
    <w:lvl w:ilvl="1" w:tplc="084459F8">
      <w:start w:val="1"/>
      <w:numFmt w:val="bullet"/>
      <w:lvlText w:val="o"/>
      <w:lvlJc w:val="left"/>
      <w:pPr>
        <w:ind w:left="1440" w:hanging="360"/>
      </w:pPr>
      <w:rPr>
        <w:rFonts w:ascii="Courier New" w:hAnsi="Courier New" w:cs="Courier New" w:hint="default"/>
      </w:rPr>
    </w:lvl>
    <w:lvl w:ilvl="2" w:tplc="D79CF626">
      <w:start w:val="1"/>
      <w:numFmt w:val="bullet"/>
      <w:lvlText w:val=""/>
      <w:lvlJc w:val="left"/>
      <w:pPr>
        <w:ind w:left="2160" w:hanging="360"/>
      </w:pPr>
      <w:rPr>
        <w:rFonts w:ascii="Wingdings" w:hAnsi="Wingdings" w:hint="default"/>
      </w:rPr>
    </w:lvl>
    <w:lvl w:ilvl="3" w:tplc="A1385C56" w:tentative="1">
      <w:start w:val="1"/>
      <w:numFmt w:val="bullet"/>
      <w:lvlText w:val=""/>
      <w:lvlJc w:val="left"/>
      <w:pPr>
        <w:ind w:left="2880" w:hanging="360"/>
      </w:pPr>
      <w:rPr>
        <w:rFonts w:ascii="Symbol" w:hAnsi="Symbol" w:hint="default"/>
      </w:rPr>
    </w:lvl>
    <w:lvl w:ilvl="4" w:tplc="A280A87C" w:tentative="1">
      <w:start w:val="1"/>
      <w:numFmt w:val="bullet"/>
      <w:lvlText w:val="o"/>
      <w:lvlJc w:val="left"/>
      <w:pPr>
        <w:ind w:left="3600" w:hanging="360"/>
      </w:pPr>
      <w:rPr>
        <w:rFonts w:ascii="Courier New" w:hAnsi="Courier New" w:cs="Courier New" w:hint="default"/>
      </w:rPr>
    </w:lvl>
    <w:lvl w:ilvl="5" w:tplc="08309CA6" w:tentative="1">
      <w:start w:val="1"/>
      <w:numFmt w:val="bullet"/>
      <w:lvlText w:val=""/>
      <w:lvlJc w:val="left"/>
      <w:pPr>
        <w:ind w:left="4320" w:hanging="360"/>
      </w:pPr>
      <w:rPr>
        <w:rFonts w:ascii="Wingdings" w:hAnsi="Wingdings" w:hint="default"/>
      </w:rPr>
    </w:lvl>
    <w:lvl w:ilvl="6" w:tplc="F9B667BC" w:tentative="1">
      <w:start w:val="1"/>
      <w:numFmt w:val="bullet"/>
      <w:lvlText w:val=""/>
      <w:lvlJc w:val="left"/>
      <w:pPr>
        <w:ind w:left="5040" w:hanging="360"/>
      </w:pPr>
      <w:rPr>
        <w:rFonts w:ascii="Symbol" w:hAnsi="Symbol" w:hint="default"/>
      </w:rPr>
    </w:lvl>
    <w:lvl w:ilvl="7" w:tplc="1A2EDC5A" w:tentative="1">
      <w:start w:val="1"/>
      <w:numFmt w:val="bullet"/>
      <w:lvlText w:val="o"/>
      <w:lvlJc w:val="left"/>
      <w:pPr>
        <w:ind w:left="5760" w:hanging="360"/>
      </w:pPr>
      <w:rPr>
        <w:rFonts w:ascii="Courier New" w:hAnsi="Courier New" w:cs="Courier New" w:hint="default"/>
      </w:rPr>
    </w:lvl>
    <w:lvl w:ilvl="8" w:tplc="2466D634" w:tentative="1">
      <w:start w:val="1"/>
      <w:numFmt w:val="bullet"/>
      <w:lvlText w:val=""/>
      <w:lvlJc w:val="left"/>
      <w:pPr>
        <w:ind w:left="6480" w:hanging="360"/>
      </w:pPr>
      <w:rPr>
        <w:rFonts w:ascii="Wingdings" w:hAnsi="Wingdings" w:hint="default"/>
      </w:rPr>
    </w:lvl>
  </w:abstractNum>
  <w:abstractNum w:abstractNumId="33" w15:restartNumberingAfterBreak="0">
    <w:nsid w:val="7D1323E2"/>
    <w:multiLevelType w:val="multilevel"/>
    <w:tmpl w:val="82C8B2C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9"/>
  </w:num>
  <w:num w:numId="2">
    <w:abstractNumId w:val="20"/>
  </w:num>
  <w:num w:numId="3">
    <w:abstractNumId w:val="9"/>
  </w:num>
  <w:num w:numId="4">
    <w:abstractNumId w:val="1"/>
  </w:num>
  <w:num w:numId="5">
    <w:abstractNumId w:val="5"/>
  </w:num>
  <w:num w:numId="6">
    <w:abstractNumId w:val="14"/>
  </w:num>
  <w:num w:numId="7">
    <w:abstractNumId w:val="22"/>
  </w:num>
  <w:num w:numId="8">
    <w:abstractNumId w:val="6"/>
  </w:num>
  <w:num w:numId="9">
    <w:abstractNumId w:val="4"/>
  </w:num>
  <w:num w:numId="10">
    <w:abstractNumId w:val="27"/>
  </w:num>
  <w:num w:numId="11">
    <w:abstractNumId w:val="16"/>
  </w:num>
  <w:num w:numId="12">
    <w:abstractNumId w:val="32"/>
  </w:num>
  <w:num w:numId="13">
    <w:abstractNumId w:val="8"/>
  </w:num>
  <w:num w:numId="14">
    <w:abstractNumId w:val="28"/>
  </w:num>
  <w:num w:numId="15">
    <w:abstractNumId w:val="31"/>
  </w:num>
  <w:num w:numId="16">
    <w:abstractNumId w:val="10"/>
  </w:num>
  <w:num w:numId="17">
    <w:abstractNumId w:val="23"/>
  </w:num>
  <w:num w:numId="18">
    <w:abstractNumId w:val="12"/>
  </w:num>
  <w:num w:numId="19">
    <w:abstractNumId w:val="2"/>
  </w:num>
  <w:num w:numId="20">
    <w:abstractNumId w:val="26"/>
  </w:num>
  <w:num w:numId="21">
    <w:abstractNumId w:val="3"/>
  </w:num>
  <w:num w:numId="22">
    <w:abstractNumId w:val="21"/>
  </w:num>
  <w:num w:numId="23">
    <w:abstractNumId w:val="30"/>
  </w:num>
  <w:num w:numId="24">
    <w:abstractNumId w:val="24"/>
  </w:num>
  <w:num w:numId="25">
    <w:abstractNumId w:val="18"/>
  </w:num>
  <w:num w:numId="26">
    <w:abstractNumId w:val="7"/>
  </w:num>
  <w:num w:numId="27">
    <w:abstractNumId w:val="19"/>
  </w:num>
  <w:num w:numId="28">
    <w:abstractNumId w:val="0"/>
  </w:num>
  <w:num w:numId="29">
    <w:abstractNumId w:val="25"/>
  </w:num>
  <w:num w:numId="30">
    <w:abstractNumId w:val="17"/>
  </w:num>
  <w:num w:numId="31">
    <w:abstractNumId w:val="13"/>
  </w:num>
  <w:num w:numId="32">
    <w:abstractNumId w:val="33"/>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0A"/>
    <w:rsid w:val="0000273B"/>
    <w:rsid w:val="00002ED6"/>
    <w:rsid w:val="000040C6"/>
    <w:rsid w:val="00004CEA"/>
    <w:rsid w:val="00006348"/>
    <w:rsid w:val="000071EA"/>
    <w:rsid w:val="0001666A"/>
    <w:rsid w:val="00025669"/>
    <w:rsid w:val="00026F0D"/>
    <w:rsid w:val="00033A0F"/>
    <w:rsid w:val="0003417D"/>
    <w:rsid w:val="00035C37"/>
    <w:rsid w:val="00037A24"/>
    <w:rsid w:val="00043C34"/>
    <w:rsid w:val="00044716"/>
    <w:rsid w:val="0004584C"/>
    <w:rsid w:val="00047DEE"/>
    <w:rsid w:val="00053B29"/>
    <w:rsid w:val="00060657"/>
    <w:rsid w:val="0006666A"/>
    <w:rsid w:val="000740F8"/>
    <w:rsid w:val="000763C2"/>
    <w:rsid w:val="00081A35"/>
    <w:rsid w:val="000836C8"/>
    <w:rsid w:val="00083880"/>
    <w:rsid w:val="00085A1F"/>
    <w:rsid w:val="00092474"/>
    <w:rsid w:val="00097F54"/>
    <w:rsid w:val="000A0FD1"/>
    <w:rsid w:val="000A2A3D"/>
    <w:rsid w:val="000A77EE"/>
    <w:rsid w:val="000B2945"/>
    <w:rsid w:val="000B2E47"/>
    <w:rsid w:val="000D278D"/>
    <w:rsid w:val="000E4F9E"/>
    <w:rsid w:val="000E72B1"/>
    <w:rsid w:val="000F20C1"/>
    <w:rsid w:val="0010431A"/>
    <w:rsid w:val="00105809"/>
    <w:rsid w:val="00111297"/>
    <w:rsid w:val="001132B8"/>
    <w:rsid w:val="00124C09"/>
    <w:rsid w:val="00142F99"/>
    <w:rsid w:val="001445BE"/>
    <w:rsid w:val="00147914"/>
    <w:rsid w:val="00150C4A"/>
    <w:rsid w:val="0015390F"/>
    <w:rsid w:val="0015671D"/>
    <w:rsid w:val="001573B0"/>
    <w:rsid w:val="0016329C"/>
    <w:rsid w:val="00163344"/>
    <w:rsid w:val="00170B5D"/>
    <w:rsid w:val="00174A71"/>
    <w:rsid w:val="00174C9F"/>
    <w:rsid w:val="00174CEB"/>
    <w:rsid w:val="0017513A"/>
    <w:rsid w:val="00186347"/>
    <w:rsid w:val="00186C45"/>
    <w:rsid w:val="001873D4"/>
    <w:rsid w:val="0019300D"/>
    <w:rsid w:val="00193F2B"/>
    <w:rsid w:val="001A3FA8"/>
    <w:rsid w:val="001A4725"/>
    <w:rsid w:val="001A62AF"/>
    <w:rsid w:val="001A6B32"/>
    <w:rsid w:val="001B6786"/>
    <w:rsid w:val="001C21C2"/>
    <w:rsid w:val="001C4D95"/>
    <w:rsid w:val="001D172D"/>
    <w:rsid w:val="001D372F"/>
    <w:rsid w:val="001E1D43"/>
    <w:rsid w:val="001E7456"/>
    <w:rsid w:val="001F315F"/>
    <w:rsid w:val="001F4979"/>
    <w:rsid w:val="001F5E66"/>
    <w:rsid w:val="0020473F"/>
    <w:rsid w:val="002059AE"/>
    <w:rsid w:val="002070FD"/>
    <w:rsid w:val="0021337E"/>
    <w:rsid w:val="002138FC"/>
    <w:rsid w:val="00213F76"/>
    <w:rsid w:val="0021618D"/>
    <w:rsid w:val="00221399"/>
    <w:rsid w:val="0022663A"/>
    <w:rsid w:val="002266C1"/>
    <w:rsid w:val="00226A1B"/>
    <w:rsid w:val="002327D7"/>
    <w:rsid w:val="002352B6"/>
    <w:rsid w:val="00236C0B"/>
    <w:rsid w:val="002374CA"/>
    <w:rsid w:val="00245783"/>
    <w:rsid w:val="00246018"/>
    <w:rsid w:val="002503FB"/>
    <w:rsid w:val="0025154E"/>
    <w:rsid w:val="0025492F"/>
    <w:rsid w:val="00260F58"/>
    <w:rsid w:val="0026158A"/>
    <w:rsid w:val="00261E0A"/>
    <w:rsid w:val="00264610"/>
    <w:rsid w:val="00272342"/>
    <w:rsid w:val="002766AF"/>
    <w:rsid w:val="00276BF8"/>
    <w:rsid w:val="00285A05"/>
    <w:rsid w:val="002860F9"/>
    <w:rsid w:val="0028762F"/>
    <w:rsid w:val="002A3F92"/>
    <w:rsid w:val="002C04B7"/>
    <w:rsid w:val="002C1891"/>
    <w:rsid w:val="002C32D4"/>
    <w:rsid w:val="002C583C"/>
    <w:rsid w:val="002C66B9"/>
    <w:rsid w:val="002C7D82"/>
    <w:rsid w:val="002D28C7"/>
    <w:rsid w:val="002D7544"/>
    <w:rsid w:val="002E618E"/>
    <w:rsid w:val="002E770D"/>
    <w:rsid w:val="002E7F7A"/>
    <w:rsid w:val="002F0400"/>
    <w:rsid w:val="002F28FD"/>
    <w:rsid w:val="002F300A"/>
    <w:rsid w:val="002F58C7"/>
    <w:rsid w:val="002F6EC8"/>
    <w:rsid w:val="002F78AF"/>
    <w:rsid w:val="00302CEA"/>
    <w:rsid w:val="00302F35"/>
    <w:rsid w:val="003045C7"/>
    <w:rsid w:val="003060D5"/>
    <w:rsid w:val="0031210C"/>
    <w:rsid w:val="003131E6"/>
    <w:rsid w:val="0032124F"/>
    <w:rsid w:val="003250D0"/>
    <w:rsid w:val="00326797"/>
    <w:rsid w:val="00335E05"/>
    <w:rsid w:val="00343969"/>
    <w:rsid w:val="00343A46"/>
    <w:rsid w:val="00343EDD"/>
    <w:rsid w:val="003448CB"/>
    <w:rsid w:val="00353146"/>
    <w:rsid w:val="003545B8"/>
    <w:rsid w:val="003553CA"/>
    <w:rsid w:val="00355E96"/>
    <w:rsid w:val="0036160D"/>
    <w:rsid w:val="0036583B"/>
    <w:rsid w:val="00371F2C"/>
    <w:rsid w:val="0039320C"/>
    <w:rsid w:val="003946DA"/>
    <w:rsid w:val="00397B9C"/>
    <w:rsid w:val="003A1CB8"/>
    <w:rsid w:val="003B054F"/>
    <w:rsid w:val="003B1872"/>
    <w:rsid w:val="003B29C2"/>
    <w:rsid w:val="003B459F"/>
    <w:rsid w:val="003B47DC"/>
    <w:rsid w:val="003C16C5"/>
    <w:rsid w:val="003C6C94"/>
    <w:rsid w:val="003C7928"/>
    <w:rsid w:val="003D03B8"/>
    <w:rsid w:val="003D6DD8"/>
    <w:rsid w:val="003E04F9"/>
    <w:rsid w:val="003E2DE0"/>
    <w:rsid w:val="003E334D"/>
    <w:rsid w:val="003E67F9"/>
    <w:rsid w:val="003E7B55"/>
    <w:rsid w:val="003F2AC7"/>
    <w:rsid w:val="003F58FD"/>
    <w:rsid w:val="004015FD"/>
    <w:rsid w:val="0040422F"/>
    <w:rsid w:val="0040776B"/>
    <w:rsid w:val="00413465"/>
    <w:rsid w:val="004154B7"/>
    <w:rsid w:val="00422C95"/>
    <w:rsid w:val="00426B17"/>
    <w:rsid w:val="00437292"/>
    <w:rsid w:val="00440775"/>
    <w:rsid w:val="00442126"/>
    <w:rsid w:val="0044464E"/>
    <w:rsid w:val="00452CBA"/>
    <w:rsid w:val="00456D5A"/>
    <w:rsid w:val="004571F6"/>
    <w:rsid w:val="00460B8D"/>
    <w:rsid w:val="004706A9"/>
    <w:rsid w:val="00472F59"/>
    <w:rsid w:val="00474CCF"/>
    <w:rsid w:val="004764C1"/>
    <w:rsid w:val="00477BEB"/>
    <w:rsid w:val="004800BC"/>
    <w:rsid w:val="00482F96"/>
    <w:rsid w:val="00491A08"/>
    <w:rsid w:val="004926BD"/>
    <w:rsid w:val="004A0268"/>
    <w:rsid w:val="004A44F6"/>
    <w:rsid w:val="004A7CED"/>
    <w:rsid w:val="004B1905"/>
    <w:rsid w:val="004B6B79"/>
    <w:rsid w:val="004D0D5D"/>
    <w:rsid w:val="004D184C"/>
    <w:rsid w:val="004D49A4"/>
    <w:rsid w:val="004D637C"/>
    <w:rsid w:val="004F1F49"/>
    <w:rsid w:val="004F369C"/>
    <w:rsid w:val="00502985"/>
    <w:rsid w:val="00504E50"/>
    <w:rsid w:val="00505B80"/>
    <w:rsid w:val="0051405E"/>
    <w:rsid w:val="00521876"/>
    <w:rsid w:val="00521F9E"/>
    <w:rsid w:val="005231B0"/>
    <w:rsid w:val="00526601"/>
    <w:rsid w:val="0052733E"/>
    <w:rsid w:val="0053455D"/>
    <w:rsid w:val="00534987"/>
    <w:rsid w:val="005368BA"/>
    <w:rsid w:val="00541030"/>
    <w:rsid w:val="005455D5"/>
    <w:rsid w:val="005638B8"/>
    <w:rsid w:val="005667D9"/>
    <w:rsid w:val="00570012"/>
    <w:rsid w:val="0057121A"/>
    <w:rsid w:val="00571C7D"/>
    <w:rsid w:val="005747E1"/>
    <w:rsid w:val="00575778"/>
    <w:rsid w:val="00586715"/>
    <w:rsid w:val="00591494"/>
    <w:rsid w:val="005A2211"/>
    <w:rsid w:val="005A2F49"/>
    <w:rsid w:val="005B4DCB"/>
    <w:rsid w:val="005B4E17"/>
    <w:rsid w:val="005C473D"/>
    <w:rsid w:val="005D13F7"/>
    <w:rsid w:val="005E2949"/>
    <w:rsid w:val="00600409"/>
    <w:rsid w:val="0060420B"/>
    <w:rsid w:val="006054FD"/>
    <w:rsid w:val="006117A6"/>
    <w:rsid w:val="00612370"/>
    <w:rsid w:val="006234E4"/>
    <w:rsid w:val="00623C6A"/>
    <w:rsid w:val="0062789D"/>
    <w:rsid w:val="00630111"/>
    <w:rsid w:val="00631E51"/>
    <w:rsid w:val="00632A69"/>
    <w:rsid w:val="00634D4B"/>
    <w:rsid w:val="0064255B"/>
    <w:rsid w:val="00643546"/>
    <w:rsid w:val="00644B8F"/>
    <w:rsid w:val="00647529"/>
    <w:rsid w:val="00651949"/>
    <w:rsid w:val="0065206B"/>
    <w:rsid w:val="00660316"/>
    <w:rsid w:val="0066459B"/>
    <w:rsid w:val="0066476B"/>
    <w:rsid w:val="00664905"/>
    <w:rsid w:val="00665B17"/>
    <w:rsid w:val="00665DB3"/>
    <w:rsid w:val="006715AA"/>
    <w:rsid w:val="0067350F"/>
    <w:rsid w:val="00674CD1"/>
    <w:rsid w:val="0067688E"/>
    <w:rsid w:val="00682AF3"/>
    <w:rsid w:val="006843F3"/>
    <w:rsid w:val="00687B37"/>
    <w:rsid w:val="00690243"/>
    <w:rsid w:val="00692EA9"/>
    <w:rsid w:val="00693A7D"/>
    <w:rsid w:val="00694930"/>
    <w:rsid w:val="00695D0A"/>
    <w:rsid w:val="00697360"/>
    <w:rsid w:val="006B55AA"/>
    <w:rsid w:val="006B7AAF"/>
    <w:rsid w:val="006C02C6"/>
    <w:rsid w:val="006C23A0"/>
    <w:rsid w:val="006C60AB"/>
    <w:rsid w:val="006C6D85"/>
    <w:rsid w:val="006D4F38"/>
    <w:rsid w:val="006E314B"/>
    <w:rsid w:val="006E46E4"/>
    <w:rsid w:val="006E7FEC"/>
    <w:rsid w:val="006F16F2"/>
    <w:rsid w:val="006F4D61"/>
    <w:rsid w:val="006F54A4"/>
    <w:rsid w:val="006F7627"/>
    <w:rsid w:val="00710BBD"/>
    <w:rsid w:val="0071238C"/>
    <w:rsid w:val="00712FBE"/>
    <w:rsid w:val="007133D3"/>
    <w:rsid w:val="007144C3"/>
    <w:rsid w:val="007169B9"/>
    <w:rsid w:val="00717CD8"/>
    <w:rsid w:val="00720EA3"/>
    <w:rsid w:val="00730BF8"/>
    <w:rsid w:val="00731805"/>
    <w:rsid w:val="007335AA"/>
    <w:rsid w:val="00733CB6"/>
    <w:rsid w:val="00734DBE"/>
    <w:rsid w:val="007374C9"/>
    <w:rsid w:val="00737C5C"/>
    <w:rsid w:val="00744506"/>
    <w:rsid w:val="0075648A"/>
    <w:rsid w:val="00764FC3"/>
    <w:rsid w:val="00770787"/>
    <w:rsid w:val="00771F66"/>
    <w:rsid w:val="0077388C"/>
    <w:rsid w:val="00774CE2"/>
    <w:rsid w:val="0077657F"/>
    <w:rsid w:val="00777B77"/>
    <w:rsid w:val="007912F5"/>
    <w:rsid w:val="00794DD1"/>
    <w:rsid w:val="00795680"/>
    <w:rsid w:val="00795E2E"/>
    <w:rsid w:val="0079676E"/>
    <w:rsid w:val="007B71EC"/>
    <w:rsid w:val="007B7259"/>
    <w:rsid w:val="007C1207"/>
    <w:rsid w:val="007C2FBA"/>
    <w:rsid w:val="007C39D4"/>
    <w:rsid w:val="007C5319"/>
    <w:rsid w:val="007C6410"/>
    <w:rsid w:val="007D0B43"/>
    <w:rsid w:val="007E7B99"/>
    <w:rsid w:val="007E7C0C"/>
    <w:rsid w:val="007F0EEE"/>
    <w:rsid w:val="007F25E7"/>
    <w:rsid w:val="007F2848"/>
    <w:rsid w:val="00801F27"/>
    <w:rsid w:val="00802542"/>
    <w:rsid w:val="00805231"/>
    <w:rsid w:val="00810E08"/>
    <w:rsid w:val="00812C71"/>
    <w:rsid w:val="00826503"/>
    <w:rsid w:val="00845528"/>
    <w:rsid w:val="008464C1"/>
    <w:rsid w:val="00852410"/>
    <w:rsid w:val="008543AF"/>
    <w:rsid w:val="0085725F"/>
    <w:rsid w:val="008652E8"/>
    <w:rsid w:val="00865306"/>
    <w:rsid w:val="00866509"/>
    <w:rsid w:val="008700D9"/>
    <w:rsid w:val="00880CD8"/>
    <w:rsid w:val="00881B69"/>
    <w:rsid w:val="008939C6"/>
    <w:rsid w:val="008976F3"/>
    <w:rsid w:val="008A1551"/>
    <w:rsid w:val="008A23DD"/>
    <w:rsid w:val="008A3775"/>
    <w:rsid w:val="008A6C2B"/>
    <w:rsid w:val="008A7F3F"/>
    <w:rsid w:val="008C5DFD"/>
    <w:rsid w:val="008C74DB"/>
    <w:rsid w:val="008D45A9"/>
    <w:rsid w:val="008D7A0D"/>
    <w:rsid w:val="008E6BE5"/>
    <w:rsid w:val="008F0D43"/>
    <w:rsid w:val="008F1CDB"/>
    <w:rsid w:val="008F1DEC"/>
    <w:rsid w:val="009005EB"/>
    <w:rsid w:val="00902923"/>
    <w:rsid w:val="0090719B"/>
    <w:rsid w:val="009107E5"/>
    <w:rsid w:val="00910C99"/>
    <w:rsid w:val="00913A6E"/>
    <w:rsid w:val="009155D2"/>
    <w:rsid w:val="00915A41"/>
    <w:rsid w:val="00921991"/>
    <w:rsid w:val="009220CD"/>
    <w:rsid w:val="00924750"/>
    <w:rsid w:val="00931F67"/>
    <w:rsid w:val="009379E6"/>
    <w:rsid w:val="009411F7"/>
    <w:rsid w:val="009442F7"/>
    <w:rsid w:val="00950BEC"/>
    <w:rsid w:val="0095453B"/>
    <w:rsid w:val="00955E9F"/>
    <w:rsid w:val="00957E75"/>
    <w:rsid w:val="009610E0"/>
    <w:rsid w:val="009614CC"/>
    <w:rsid w:val="00961864"/>
    <w:rsid w:val="00962038"/>
    <w:rsid w:val="00962784"/>
    <w:rsid w:val="00965707"/>
    <w:rsid w:val="00970969"/>
    <w:rsid w:val="00973872"/>
    <w:rsid w:val="009754FA"/>
    <w:rsid w:val="00975E53"/>
    <w:rsid w:val="009823CD"/>
    <w:rsid w:val="00982EA2"/>
    <w:rsid w:val="00984993"/>
    <w:rsid w:val="009A21C8"/>
    <w:rsid w:val="009A41A2"/>
    <w:rsid w:val="009B6E9D"/>
    <w:rsid w:val="009C365E"/>
    <w:rsid w:val="009C42CD"/>
    <w:rsid w:val="009C50E8"/>
    <w:rsid w:val="009D5B21"/>
    <w:rsid w:val="009E08FC"/>
    <w:rsid w:val="009E0BBC"/>
    <w:rsid w:val="009F04FE"/>
    <w:rsid w:val="009F0770"/>
    <w:rsid w:val="009F09AE"/>
    <w:rsid w:val="009F23AE"/>
    <w:rsid w:val="009F47E2"/>
    <w:rsid w:val="009F6020"/>
    <w:rsid w:val="009F6C2B"/>
    <w:rsid w:val="00A00786"/>
    <w:rsid w:val="00A00EFF"/>
    <w:rsid w:val="00A0280A"/>
    <w:rsid w:val="00A030A6"/>
    <w:rsid w:val="00A17D03"/>
    <w:rsid w:val="00A26008"/>
    <w:rsid w:val="00A27E0E"/>
    <w:rsid w:val="00A30174"/>
    <w:rsid w:val="00A32AD0"/>
    <w:rsid w:val="00A36A31"/>
    <w:rsid w:val="00A40CD5"/>
    <w:rsid w:val="00A458BF"/>
    <w:rsid w:val="00A561C1"/>
    <w:rsid w:val="00A56912"/>
    <w:rsid w:val="00A60C9E"/>
    <w:rsid w:val="00A60F90"/>
    <w:rsid w:val="00A6436F"/>
    <w:rsid w:val="00A64DC4"/>
    <w:rsid w:val="00A66B88"/>
    <w:rsid w:val="00A7169B"/>
    <w:rsid w:val="00A81E3F"/>
    <w:rsid w:val="00A82BC0"/>
    <w:rsid w:val="00A87280"/>
    <w:rsid w:val="00A9173C"/>
    <w:rsid w:val="00A93E47"/>
    <w:rsid w:val="00A96863"/>
    <w:rsid w:val="00A973E6"/>
    <w:rsid w:val="00AC0940"/>
    <w:rsid w:val="00AC0E8A"/>
    <w:rsid w:val="00AD03D7"/>
    <w:rsid w:val="00AD4575"/>
    <w:rsid w:val="00AD61FE"/>
    <w:rsid w:val="00AD6F58"/>
    <w:rsid w:val="00AE1770"/>
    <w:rsid w:val="00AE6C1C"/>
    <w:rsid w:val="00AF08F5"/>
    <w:rsid w:val="00AF651B"/>
    <w:rsid w:val="00B026A6"/>
    <w:rsid w:val="00B03D9D"/>
    <w:rsid w:val="00B057F2"/>
    <w:rsid w:val="00B17AFE"/>
    <w:rsid w:val="00B23E52"/>
    <w:rsid w:val="00B3234C"/>
    <w:rsid w:val="00B330DF"/>
    <w:rsid w:val="00B339D0"/>
    <w:rsid w:val="00B3460F"/>
    <w:rsid w:val="00B35B5F"/>
    <w:rsid w:val="00B369F9"/>
    <w:rsid w:val="00B463B0"/>
    <w:rsid w:val="00B505FA"/>
    <w:rsid w:val="00B52AF4"/>
    <w:rsid w:val="00B538ED"/>
    <w:rsid w:val="00B629F6"/>
    <w:rsid w:val="00B755A8"/>
    <w:rsid w:val="00B778B8"/>
    <w:rsid w:val="00B82F13"/>
    <w:rsid w:val="00B84042"/>
    <w:rsid w:val="00B9416C"/>
    <w:rsid w:val="00B949F0"/>
    <w:rsid w:val="00BA01BE"/>
    <w:rsid w:val="00BA0281"/>
    <w:rsid w:val="00BA19D7"/>
    <w:rsid w:val="00BA3A0B"/>
    <w:rsid w:val="00BA5FF1"/>
    <w:rsid w:val="00BB084F"/>
    <w:rsid w:val="00BE1222"/>
    <w:rsid w:val="00BE3B91"/>
    <w:rsid w:val="00BE4945"/>
    <w:rsid w:val="00C01007"/>
    <w:rsid w:val="00C050CD"/>
    <w:rsid w:val="00C055C6"/>
    <w:rsid w:val="00C0686D"/>
    <w:rsid w:val="00C0742D"/>
    <w:rsid w:val="00C1758E"/>
    <w:rsid w:val="00C211B5"/>
    <w:rsid w:val="00C250A8"/>
    <w:rsid w:val="00C2544D"/>
    <w:rsid w:val="00C25DB1"/>
    <w:rsid w:val="00C32FD8"/>
    <w:rsid w:val="00C41BC3"/>
    <w:rsid w:val="00C54643"/>
    <w:rsid w:val="00C624FB"/>
    <w:rsid w:val="00C632A3"/>
    <w:rsid w:val="00C6690A"/>
    <w:rsid w:val="00C727BD"/>
    <w:rsid w:val="00C72A1A"/>
    <w:rsid w:val="00C7326D"/>
    <w:rsid w:val="00C74085"/>
    <w:rsid w:val="00C7587A"/>
    <w:rsid w:val="00C75BFA"/>
    <w:rsid w:val="00C83AD8"/>
    <w:rsid w:val="00C83FFE"/>
    <w:rsid w:val="00C86DE0"/>
    <w:rsid w:val="00C949BC"/>
    <w:rsid w:val="00CA09E2"/>
    <w:rsid w:val="00CA42D8"/>
    <w:rsid w:val="00CA5437"/>
    <w:rsid w:val="00CA5CD9"/>
    <w:rsid w:val="00CA7291"/>
    <w:rsid w:val="00CB03D3"/>
    <w:rsid w:val="00CB0B83"/>
    <w:rsid w:val="00CB427A"/>
    <w:rsid w:val="00CB59DE"/>
    <w:rsid w:val="00CB631A"/>
    <w:rsid w:val="00CB68F2"/>
    <w:rsid w:val="00CB7015"/>
    <w:rsid w:val="00CB7AA7"/>
    <w:rsid w:val="00CB7CDE"/>
    <w:rsid w:val="00CB7F0E"/>
    <w:rsid w:val="00CC3B58"/>
    <w:rsid w:val="00CC42FB"/>
    <w:rsid w:val="00CC68EF"/>
    <w:rsid w:val="00CD3357"/>
    <w:rsid w:val="00CD5EE1"/>
    <w:rsid w:val="00CE078C"/>
    <w:rsid w:val="00CE0C9C"/>
    <w:rsid w:val="00CE109D"/>
    <w:rsid w:val="00CE18CF"/>
    <w:rsid w:val="00CE2231"/>
    <w:rsid w:val="00CE2826"/>
    <w:rsid w:val="00CE3DB3"/>
    <w:rsid w:val="00CE5425"/>
    <w:rsid w:val="00D00A0F"/>
    <w:rsid w:val="00D025A8"/>
    <w:rsid w:val="00D02C3C"/>
    <w:rsid w:val="00D02E58"/>
    <w:rsid w:val="00D06C29"/>
    <w:rsid w:val="00D10CDD"/>
    <w:rsid w:val="00D160C9"/>
    <w:rsid w:val="00D1712D"/>
    <w:rsid w:val="00D17D43"/>
    <w:rsid w:val="00D23A6B"/>
    <w:rsid w:val="00D31282"/>
    <w:rsid w:val="00D31AFB"/>
    <w:rsid w:val="00D32929"/>
    <w:rsid w:val="00D37B90"/>
    <w:rsid w:val="00D37E0F"/>
    <w:rsid w:val="00D42F88"/>
    <w:rsid w:val="00D47773"/>
    <w:rsid w:val="00D50593"/>
    <w:rsid w:val="00D51855"/>
    <w:rsid w:val="00D554DD"/>
    <w:rsid w:val="00D72054"/>
    <w:rsid w:val="00D743D7"/>
    <w:rsid w:val="00D744F3"/>
    <w:rsid w:val="00D7530C"/>
    <w:rsid w:val="00D776F0"/>
    <w:rsid w:val="00D80F5F"/>
    <w:rsid w:val="00D8630A"/>
    <w:rsid w:val="00D87971"/>
    <w:rsid w:val="00D93AC3"/>
    <w:rsid w:val="00DA34C2"/>
    <w:rsid w:val="00DA6E9F"/>
    <w:rsid w:val="00DC21CA"/>
    <w:rsid w:val="00DC3C34"/>
    <w:rsid w:val="00DC4419"/>
    <w:rsid w:val="00DD41BB"/>
    <w:rsid w:val="00DE2FB3"/>
    <w:rsid w:val="00DF3963"/>
    <w:rsid w:val="00DF7B64"/>
    <w:rsid w:val="00E019BA"/>
    <w:rsid w:val="00E02453"/>
    <w:rsid w:val="00E03749"/>
    <w:rsid w:val="00E03D12"/>
    <w:rsid w:val="00E05CC0"/>
    <w:rsid w:val="00E1186A"/>
    <w:rsid w:val="00E14D25"/>
    <w:rsid w:val="00E21231"/>
    <w:rsid w:val="00E2438F"/>
    <w:rsid w:val="00E2532D"/>
    <w:rsid w:val="00E320F4"/>
    <w:rsid w:val="00E429D9"/>
    <w:rsid w:val="00E50132"/>
    <w:rsid w:val="00E536EB"/>
    <w:rsid w:val="00E60107"/>
    <w:rsid w:val="00E6421A"/>
    <w:rsid w:val="00E65367"/>
    <w:rsid w:val="00E803E0"/>
    <w:rsid w:val="00E851D2"/>
    <w:rsid w:val="00E9322B"/>
    <w:rsid w:val="00EA0B17"/>
    <w:rsid w:val="00EA2CF4"/>
    <w:rsid w:val="00EB1191"/>
    <w:rsid w:val="00EB2580"/>
    <w:rsid w:val="00EB3084"/>
    <w:rsid w:val="00EB3D1A"/>
    <w:rsid w:val="00EB601D"/>
    <w:rsid w:val="00EB724E"/>
    <w:rsid w:val="00EC01D6"/>
    <w:rsid w:val="00EC07F5"/>
    <w:rsid w:val="00EC0899"/>
    <w:rsid w:val="00EC185C"/>
    <w:rsid w:val="00EC3463"/>
    <w:rsid w:val="00EC681B"/>
    <w:rsid w:val="00EC7D5B"/>
    <w:rsid w:val="00ED23E2"/>
    <w:rsid w:val="00ED59E2"/>
    <w:rsid w:val="00ED7F1E"/>
    <w:rsid w:val="00EE107F"/>
    <w:rsid w:val="00EE54C7"/>
    <w:rsid w:val="00EE69C0"/>
    <w:rsid w:val="00EF4C24"/>
    <w:rsid w:val="00EF5259"/>
    <w:rsid w:val="00EF74C6"/>
    <w:rsid w:val="00EF7870"/>
    <w:rsid w:val="00F06CD2"/>
    <w:rsid w:val="00F116F6"/>
    <w:rsid w:val="00F134BD"/>
    <w:rsid w:val="00F1548E"/>
    <w:rsid w:val="00F166E6"/>
    <w:rsid w:val="00F17B82"/>
    <w:rsid w:val="00F202C9"/>
    <w:rsid w:val="00F32249"/>
    <w:rsid w:val="00F406CA"/>
    <w:rsid w:val="00F408A0"/>
    <w:rsid w:val="00F514EB"/>
    <w:rsid w:val="00F518A7"/>
    <w:rsid w:val="00F53E2E"/>
    <w:rsid w:val="00F62BD7"/>
    <w:rsid w:val="00F62C60"/>
    <w:rsid w:val="00F73022"/>
    <w:rsid w:val="00F762B8"/>
    <w:rsid w:val="00F83B14"/>
    <w:rsid w:val="00F86B2B"/>
    <w:rsid w:val="00F90439"/>
    <w:rsid w:val="00F972F7"/>
    <w:rsid w:val="00F97616"/>
    <w:rsid w:val="00FA0B06"/>
    <w:rsid w:val="00FA147E"/>
    <w:rsid w:val="00FA1AFE"/>
    <w:rsid w:val="00FA2997"/>
    <w:rsid w:val="00FA47CA"/>
    <w:rsid w:val="00FB06D9"/>
    <w:rsid w:val="00FB4446"/>
    <w:rsid w:val="00FC0F6A"/>
    <w:rsid w:val="00FC2852"/>
    <w:rsid w:val="00FD0D52"/>
    <w:rsid w:val="00FD131B"/>
    <w:rsid w:val="00FD42CF"/>
    <w:rsid w:val="00FD42DE"/>
    <w:rsid w:val="00FE07BC"/>
    <w:rsid w:val="00FF190E"/>
    <w:rsid w:val="00FF250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0EB7B8"/>
  <w15:chartTrackingRefBased/>
  <w15:docId w15:val="{8FA7977E-1E10-4CB2-B764-7E7C616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E0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0A"/>
    <w:rPr>
      <w:color w:val="0563C1" w:themeColor="hyperlink"/>
      <w:u w:val="single"/>
    </w:rPr>
  </w:style>
  <w:style w:type="paragraph" w:styleId="NormalWeb">
    <w:name w:val="Normal (Web)"/>
    <w:basedOn w:val="Normal"/>
    <w:unhideWhenUsed/>
    <w:rsid w:val="00261E0A"/>
    <w:pPr>
      <w:spacing w:before="100" w:beforeAutospacing="1" w:after="100" w:afterAutospacing="1"/>
    </w:pPr>
    <w:rPr>
      <w:lang w:eastAsia="lv-LV"/>
    </w:rPr>
  </w:style>
  <w:style w:type="paragraph" w:styleId="ListParagraph">
    <w:name w:val="List Paragraph"/>
    <w:basedOn w:val="Normal"/>
    <w:uiPriority w:val="34"/>
    <w:qFormat/>
    <w:rsid w:val="00261E0A"/>
    <w:pPr>
      <w:ind w:left="720"/>
      <w:contextualSpacing/>
    </w:pPr>
  </w:style>
  <w:style w:type="paragraph" w:customStyle="1" w:styleId="tv20787921">
    <w:name w:val="tv207_87_921"/>
    <w:basedOn w:val="Normal"/>
    <w:semiHidden/>
    <w:rsid w:val="00261E0A"/>
    <w:pPr>
      <w:spacing w:after="567" w:line="360" w:lineRule="auto"/>
      <w:jc w:val="center"/>
    </w:pPr>
    <w:rPr>
      <w:rFonts w:ascii="Verdana" w:hAnsi="Verdana"/>
      <w:b/>
      <w:bCs/>
      <w:sz w:val="28"/>
      <w:szCs w:val="28"/>
      <w:lang w:eastAsia="lv-LV"/>
    </w:rPr>
  </w:style>
  <w:style w:type="character" w:customStyle="1" w:styleId="st">
    <w:name w:val="st"/>
    <w:basedOn w:val="DefaultParagraphFont"/>
    <w:rsid w:val="00261E0A"/>
  </w:style>
  <w:style w:type="character" w:customStyle="1" w:styleId="apple-converted-space">
    <w:name w:val="apple-converted-space"/>
    <w:basedOn w:val="DefaultParagraphFont"/>
    <w:rsid w:val="00261E0A"/>
  </w:style>
  <w:style w:type="paragraph" w:styleId="Header">
    <w:name w:val="header"/>
    <w:basedOn w:val="Normal"/>
    <w:link w:val="HeaderChar"/>
    <w:uiPriority w:val="99"/>
    <w:unhideWhenUsed/>
    <w:rsid w:val="00186347"/>
    <w:pPr>
      <w:tabs>
        <w:tab w:val="center" w:pos="4153"/>
        <w:tab w:val="right" w:pos="8306"/>
      </w:tabs>
    </w:pPr>
  </w:style>
  <w:style w:type="character" w:customStyle="1" w:styleId="HeaderChar">
    <w:name w:val="Header Char"/>
    <w:basedOn w:val="DefaultParagraphFont"/>
    <w:link w:val="Header"/>
    <w:uiPriority w:val="99"/>
    <w:rsid w:val="00186347"/>
    <w:rPr>
      <w:rFonts w:eastAsia="Times New Roman" w:cs="Times New Roman"/>
      <w:szCs w:val="24"/>
    </w:rPr>
  </w:style>
  <w:style w:type="paragraph" w:styleId="Footer">
    <w:name w:val="footer"/>
    <w:basedOn w:val="Normal"/>
    <w:link w:val="FooterChar"/>
    <w:uiPriority w:val="99"/>
    <w:unhideWhenUsed/>
    <w:rsid w:val="00186347"/>
    <w:pPr>
      <w:tabs>
        <w:tab w:val="center" w:pos="4153"/>
        <w:tab w:val="right" w:pos="8306"/>
      </w:tabs>
    </w:pPr>
  </w:style>
  <w:style w:type="character" w:customStyle="1" w:styleId="FooterChar">
    <w:name w:val="Footer Char"/>
    <w:basedOn w:val="DefaultParagraphFont"/>
    <w:link w:val="Footer"/>
    <w:uiPriority w:val="99"/>
    <w:rsid w:val="00186347"/>
    <w:rPr>
      <w:rFonts w:eastAsia="Times New Roman" w:cs="Times New Roman"/>
      <w:szCs w:val="24"/>
    </w:rPr>
  </w:style>
  <w:style w:type="paragraph" w:customStyle="1" w:styleId="tv213">
    <w:name w:val="tv213"/>
    <w:basedOn w:val="Normal"/>
    <w:rsid w:val="00D31282"/>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FB4446"/>
    <w:rPr>
      <w:sz w:val="16"/>
      <w:szCs w:val="16"/>
    </w:rPr>
  </w:style>
  <w:style w:type="paragraph" w:styleId="CommentText">
    <w:name w:val="annotation text"/>
    <w:basedOn w:val="Normal"/>
    <w:link w:val="CommentTextChar"/>
    <w:uiPriority w:val="99"/>
    <w:unhideWhenUsed/>
    <w:rsid w:val="00FB444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4446"/>
    <w:rPr>
      <w:rFonts w:asciiTheme="minorHAnsi" w:hAnsiTheme="minorHAnsi"/>
      <w:sz w:val="20"/>
      <w:szCs w:val="20"/>
    </w:rPr>
  </w:style>
  <w:style w:type="paragraph" w:styleId="BalloonText">
    <w:name w:val="Balloon Text"/>
    <w:basedOn w:val="Normal"/>
    <w:link w:val="BalloonTextChar"/>
    <w:uiPriority w:val="99"/>
    <w:semiHidden/>
    <w:unhideWhenUsed/>
    <w:rsid w:val="00FB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4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657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7657F"/>
    <w:rPr>
      <w:rFonts w:asciiTheme="minorHAnsi" w:eastAsia="Times New Roman" w:hAnsiTheme="minorHAnsi" w:cs="Times New Roman"/>
      <w:b/>
      <w:bCs/>
      <w:sz w:val="20"/>
      <w:szCs w:val="20"/>
    </w:rPr>
  </w:style>
  <w:style w:type="character" w:styleId="Strong">
    <w:name w:val="Strong"/>
    <w:basedOn w:val="DefaultParagraphFont"/>
    <w:uiPriority w:val="22"/>
    <w:qFormat/>
    <w:rsid w:val="0053455D"/>
    <w:rPr>
      <w:b/>
      <w:bCs/>
    </w:rPr>
  </w:style>
  <w:style w:type="paragraph" w:styleId="NoSpacing">
    <w:name w:val="No Spacing"/>
    <w:uiPriority w:val="1"/>
    <w:qFormat/>
    <w:rsid w:val="00B3234C"/>
    <w:rPr>
      <w:rFonts w:eastAsia="Times New Roman" w:cs="Times New Roman"/>
      <w:szCs w:val="24"/>
    </w:rPr>
  </w:style>
  <w:style w:type="paragraph" w:customStyle="1" w:styleId="Body">
    <w:name w:val="Body"/>
    <w:rsid w:val="00812C71"/>
    <w:pPr>
      <w:spacing w:after="200" w:line="276" w:lineRule="auto"/>
    </w:pPr>
    <w:rPr>
      <w:rFonts w:ascii="Calibri" w:eastAsia="Arial Unicode MS" w:hAnsi="Calibri" w:cs="Arial Unicode MS"/>
      <w:color w:val="000000"/>
      <w:sz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18">
      <w:bodyDiv w:val="1"/>
      <w:marLeft w:val="0"/>
      <w:marRight w:val="0"/>
      <w:marTop w:val="0"/>
      <w:marBottom w:val="0"/>
      <w:divBdr>
        <w:top w:val="none" w:sz="0" w:space="0" w:color="auto"/>
        <w:left w:val="none" w:sz="0" w:space="0" w:color="auto"/>
        <w:bottom w:val="none" w:sz="0" w:space="0" w:color="auto"/>
        <w:right w:val="none" w:sz="0" w:space="0" w:color="auto"/>
      </w:divBdr>
    </w:div>
    <w:div w:id="54403357">
      <w:bodyDiv w:val="1"/>
      <w:marLeft w:val="0"/>
      <w:marRight w:val="0"/>
      <w:marTop w:val="0"/>
      <w:marBottom w:val="0"/>
      <w:divBdr>
        <w:top w:val="none" w:sz="0" w:space="0" w:color="auto"/>
        <w:left w:val="none" w:sz="0" w:space="0" w:color="auto"/>
        <w:bottom w:val="none" w:sz="0" w:space="0" w:color="auto"/>
        <w:right w:val="none" w:sz="0" w:space="0" w:color="auto"/>
      </w:divBdr>
    </w:div>
    <w:div w:id="58023787">
      <w:bodyDiv w:val="1"/>
      <w:marLeft w:val="0"/>
      <w:marRight w:val="0"/>
      <w:marTop w:val="0"/>
      <w:marBottom w:val="0"/>
      <w:divBdr>
        <w:top w:val="none" w:sz="0" w:space="0" w:color="auto"/>
        <w:left w:val="none" w:sz="0" w:space="0" w:color="auto"/>
        <w:bottom w:val="none" w:sz="0" w:space="0" w:color="auto"/>
        <w:right w:val="none" w:sz="0" w:space="0" w:color="auto"/>
      </w:divBdr>
      <w:divsChild>
        <w:div w:id="1232425750">
          <w:marLeft w:val="0"/>
          <w:marRight w:val="0"/>
          <w:marTop w:val="400"/>
          <w:marBottom w:val="0"/>
          <w:divBdr>
            <w:top w:val="none" w:sz="0" w:space="0" w:color="auto"/>
            <w:left w:val="none" w:sz="0" w:space="0" w:color="auto"/>
            <w:bottom w:val="none" w:sz="0" w:space="0" w:color="auto"/>
            <w:right w:val="none" w:sz="0" w:space="0" w:color="auto"/>
          </w:divBdr>
        </w:div>
        <w:div w:id="577708853">
          <w:marLeft w:val="0"/>
          <w:marRight w:val="0"/>
          <w:marTop w:val="0"/>
          <w:marBottom w:val="0"/>
          <w:divBdr>
            <w:top w:val="none" w:sz="0" w:space="0" w:color="auto"/>
            <w:left w:val="none" w:sz="0" w:space="0" w:color="auto"/>
            <w:bottom w:val="none" w:sz="0" w:space="0" w:color="auto"/>
            <w:right w:val="none" w:sz="0" w:space="0" w:color="auto"/>
          </w:divBdr>
        </w:div>
        <w:div w:id="1296448670">
          <w:marLeft w:val="0"/>
          <w:marRight w:val="0"/>
          <w:marTop w:val="0"/>
          <w:marBottom w:val="0"/>
          <w:divBdr>
            <w:top w:val="none" w:sz="0" w:space="0" w:color="auto"/>
            <w:left w:val="none" w:sz="0" w:space="0" w:color="auto"/>
            <w:bottom w:val="none" w:sz="0" w:space="0" w:color="auto"/>
            <w:right w:val="none" w:sz="0" w:space="0" w:color="auto"/>
          </w:divBdr>
        </w:div>
      </w:divsChild>
    </w:div>
    <w:div w:id="70736197">
      <w:bodyDiv w:val="1"/>
      <w:marLeft w:val="0"/>
      <w:marRight w:val="0"/>
      <w:marTop w:val="0"/>
      <w:marBottom w:val="0"/>
      <w:divBdr>
        <w:top w:val="none" w:sz="0" w:space="0" w:color="auto"/>
        <w:left w:val="none" w:sz="0" w:space="0" w:color="auto"/>
        <w:bottom w:val="none" w:sz="0" w:space="0" w:color="auto"/>
        <w:right w:val="none" w:sz="0" w:space="0" w:color="auto"/>
      </w:divBdr>
      <w:divsChild>
        <w:div w:id="1087769990">
          <w:marLeft w:val="0"/>
          <w:marRight w:val="0"/>
          <w:marTop w:val="0"/>
          <w:marBottom w:val="0"/>
          <w:divBdr>
            <w:top w:val="none" w:sz="0" w:space="0" w:color="auto"/>
            <w:left w:val="none" w:sz="0" w:space="0" w:color="auto"/>
            <w:bottom w:val="none" w:sz="0" w:space="0" w:color="auto"/>
            <w:right w:val="none" w:sz="0" w:space="0" w:color="auto"/>
          </w:divBdr>
        </w:div>
        <w:div w:id="1565681616">
          <w:marLeft w:val="0"/>
          <w:marRight w:val="0"/>
          <w:marTop w:val="0"/>
          <w:marBottom w:val="0"/>
          <w:divBdr>
            <w:top w:val="none" w:sz="0" w:space="0" w:color="auto"/>
            <w:left w:val="none" w:sz="0" w:space="0" w:color="auto"/>
            <w:bottom w:val="none" w:sz="0" w:space="0" w:color="auto"/>
            <w:right w:val="none" w:sz="0" w:space="0" w:color="auto"/>
          </w:divBdr>
        </w:div>
        <w:div w:id="1322658594">
          <w:marLeft w:val="0"/>
          <w:marRight w:val="0"/>
          <w:marTop w:val="0"/>
          <w:marBottom w:val="0"/>
          <w:divBdr>
            <w:top w:val="none" w:sz="0" w:space="0" w:color="auto"/>
            <w:left w:val="none" w:sz="0" w:space="0" w:color="auto"/>
            <w:bottom w:val="none" w:sz="0" w:space="0" w:color="auto"/>
            <w:right w:val="none" w:sz="0" w:space="0" w:color="auto"/>
          </w:divBdr>
        </w:div>
        <w:div w:id="1061948564">
          <w:marLeft w:val="0"/>
          <w:marRight w:val="0"/>
          <w:marTop w:val="0"/>
          <w:marBottom w:val="0"/>
          <w:divBdr>
            <w:top w:val="none" w:sz="0" w:space="0" w:color="auto"/>
            <w:left w:val="none" w:sz="0" w:space="0" w:color="auto"/>
            <w:bottom w:val="none" w:sz="0" w:space="0" w:color="auto"/>
            <w:right w:val="none" w:sz="0" w:space="0" w:color="auto"/>
          </w:divBdr>
        </w:div>
      </w:divsChild>
    </w:div>
    <w:div w:id="151260945">
      <w:bodyDiv w:val="1"/>
      <w:marLeft w:val="0"/>
      <w:marRight w:val="0"/>
      <w:marTop w:val="0"/>
      <w:marBottom w:val="0"/>
      <w:divBdr>
        <w:top w:val="none" w:sz="0" w:space="0" w:color="auto"/>
        <w:left w:val="none" w:sz="0" w:space="0" w:color="auto"/>
        <w:bottom w:val="none" w:sz="0" w:space="0" w:color="auto"/>
        <w:right w:val="none" w:sz="0" w:space="0" w:color="auto"/>
      </w:divBdr>
    </w:div>
    <w:div w:id="178273354">
      <w:bodyDiv w:val="1"/>
      <w:marLeft w:val="0"/>
      <w:marRight w:val="0"/>
      <w:marTop w:val="0"/>
      <w:marBottom w:val="0"/>
      <w:divBdr>
        <w:top w:val="none" w:sz="0" w:space="0" w:color="auto"/>
        <w:left w:val="none" w:sz="0" w:space="0" w:color="auto"/>
        <w:bottom w:val="none" w:sz="0" w:space="0" w:color="auto"/>
        <w:right w:val="none" w:sz="0" w:space="0" w:color="auto"/>
      </w:divBdr>
    </w:div>
    <w:div w:id="318970421">
      <w:bodyDiv w:val="1"/>
      <w:marLeft w:val="0"/>
      <w:marRight w:val="0"/>
      <w:marTop w:val="0"/>
      <w:marBottom w:val="0"/>
      <w:divBdr>
        <w:top w:val="none" w:sz="0" w:space="0" w:color="auto"/>
        <w:left w:val="none" w:sz="0" w:space="0" w:color="auto"/>
        <w:bottom w:val="none" w:sz="0" w:space="0" w:color="auto"/>
        <w:right w:val="none" w:sz="0" w:space="0" w:color="auto"/>
      </w:divBdr>
    </w:div>
    <w:div w:id="792096688">
      <w:bodyDiv w:val="1"/>
      <w:marLeft w:val="0"/>
      <w:marRight w:val="0"/>
      <w:marTop w:val="0"/>
      <w:marBottom w:val="0"/>
      <w:divBdr>
        <w:top w:val="none" w:sz="0" w:space="0" w:color="auto"/>
        <w:left w:val="none" w:sz="0" w:space="0" w:color="auto"/>
        <w:bottom w:val="none" w:sz="0" w:space="0" w:color="auto"/>
        <w:right w:val="none" w:sz="0" w:space="0" w:color="auto"/>
      </w:divBdr>
    </w:div>
    <w:div w:id="1016150969">
      <w:bodyDiv w:val="1"/>
      <w:marLeft w:val="0"/>
      <w:marRight w:val="0"/>
      <w:marTop w:val="0"/>
      <w:marBottom w:val="0"/>
      <w:divBdr>
        <w:top w:val="none" w:sz="0" w:space="0" w:color="auto"/>
        <w:left w:val="none" w:sz="0" w:space="0" w:color="auto"/>
        <w:bottom w:val="none" w:sz="0" w:space="0" w:color="auto"/>
        <w:right w:val="none" w:sz="0" w:space="0" w:color="auto"/>
      </w:divBdr>
      <w:divsChild>
        <w:div w:id="340745400">
          <w:marLeft w:val="0"/>
          <w:marRight w:val="0"/>
          <w:marTop w:val="400"/>
          <w:marBottom w:val="0"/>
          <w:divBdr>
            <w:top w:val="none" w:sz="0" w:space="0" w:color="auto"/>
            <w:left w:val="none" w:sz="0" w:space="0" w:color="auto"/>
            <w:bottom w:val="none" w:sz="0" w:space="0" w:color="auto"/>
            <w:right w:val="none" w:sz="0" w:space="0" w:color="auto"/>
          </w:divBdr>
        </w:div>
        <w:div w:id="268199400">
          <w:marLeft w:val="0"/>
          <w:marRight w:val="0"/>
          <w:marTop w:val="0"/>
          <w:marBottom w:val="0"/>
          <w:divBdr>
            <w:top w:val="none" w:sz="0" w:space="0" w:color="auto"/>
            <w:left w:val="none" w:sz="0" w:space="0" w:color="auto"/>
            <w:bottom w:val="none" w:sz="0" w:space="0" w:color="auto"/>
            <w:right w:val="none" w:sz="0" w:space="0" w:color="auto"/>
          </w:divBdr>
        </w:div>
        <w:div w:id="386148096">
          <w:marLeft w:val="0"/>
          <w:marRight w:val="0"/>
          <w:marTop w:val="0"/>
          <w:marBottom w:val="0"/>
          <w:divBdr>
            <w:top w:val="none" w:sz="0" w:space="0" w:color="auto"/>
            <w:left w:val="none" w:sz="0" w:space="0" w:color="auto"/>
            <w:bottom w:val="none" w:sz="0" w:space="0" w:color="auto"/>
            <w:right w:val="none" w:sz="0" w:space="0" w:color="auto"/>
          </w:divBdr>
        </w:div>
      </w:divsChild>
    </w:div>
    <w:div w:id="1073356952">
      <w:bodyDiv w:val="1"/>
      <w:marLeft w:val="0"/>
      <w:marRight w:val="0"/>
      <w:marTop w:val="0"/>
      <w:marBottom w:val="0"/>
      <w:divBdr>
        <w:top w:val="none" w:sz="0" w:space="0" w:color="auto"/>
        <w:left w:val="none" w:sz="0" w:space="0" w:color="auto"/>
        <w:bottom w:val="none" w:sz="0" w:space="0" w:color="auto"/>
        <w:right w:val="none" w:sz="0" w:space="0" w:color="auto"/>
      </w:divBdr>
    </w:div>
    <w:div w:id="1078283694">
      <w:bodyDiv w:val="1"/>
      <w:marLeft w:val="0"/>
      <w:marRight w:val="0"/>
      <w:marTop w:val="0"/>
      <w:marBottom w:val="0"/>
      <w:divBdr>
        <w:top w:val="none" w:sz="0" w:space="0" w:color="auto"/>
        <w:left w:val="none" w:sz="0" w:space="0" w:color="auto"/>
        <w:bottom w:val="none" w:sz="0" w:space="0" w:color="auto"/>
        <w:right w:val="none" w:sz="0" w:space="0" w:color="auto"/>
      </w:divBdr>
    </w:div>
    <w:div w:id="1338774446">
      <w:bodyDiv w:val="1"/>
      <w:marLeft w:val="0"/>
      <w:marRight w:val="0"/>
      <w:marTop w:val="0"/>
      <w:marBottom w:val="0"/>
      <w:divBdr>
        <w:top w:val="none" w:sz="0" w:space="0" w:color="auto"/>
        <w:left w:val="none" w:sz="0" w:space="0" w:color="auto"/>
        <w:bottom w:val="none" w:sz="0" w:space="0" w:color="auto"/>
        <w:right w:val="none" w:sz="0" w:space="0" w:color="auto"/>
      </w:divBdr>
    </w:div>
    <w:div w:id="1372220834">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35846962">
      <w:bodyDiv w:val="1"/>
      <w:marLeft w:val="0"/>
      <w:marRight w:val="0"/>
      <w:marTop w:val="0"/>
      <w:marBottom w:val="0"/>
      <w:divBdr>
        <w:top w:val="none" w:sz="0" w:space="0" w:color="auto"/>
        <w:left w:val="none" w:sz="0" w:space="0" w:color="auto"/>
        <w:bottom w:val="none" w:sz="0" w:space="0" w:color="auto"/>
        <w:right w:val="none" w:sz="0" w:space="0" w:color="auto"/>
      </w:divBdr>
    </w:div>
    <w:div w:id="1640652639">
      <w:bodyDiv w:val="1"/>
      <w:marLeft w:val="0"/>
      <w:marRight w:val="0"/>
      <w:marTop w:val="0"/>
      <w:marBottom w:val="0"/>
      <w:divBdr>
        <w:top w:val="none" w:sz="0" w:space="0" w:color="auto"/>
        <w:left w:val="none" w:sz="0" w:space="0" w:color="auto"/>
        <w:bottom w:val="none" w:sz="0" w:space="0" w:color="auto"/>
        <w:right w:val="none" w:sz="0" w:space="0" w:color="auto"/>
      </w:divBdr>
    </w:div>
    <w:div w:id="1797285564">
      <w:bodyDiv w:val="1"/>
      <w:marLeft w:val="0"/>
      <w:marRight w:val="0"/>
      <w:marTop w:val="0"/>
      <w:marBottom w:val="0"/>
      <w:divBdr>
        <w:top w:val="none" w:sz="0" w:space="0" w:color="auto"/>
        <w:left w:val="none" w:sz="0" w:space="0" w:color="auto"/>
        <w:bottom w:val="none" w:sz="0" w:space="0" w:color="auto"/>
        <w:right w:val="none" w:sz="0" w:space="0" w:color="auto"/>
      </w:divBdr>
    </w:div>
    <w:div w:id="20523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7271-kontu-registra-liku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271-kontu-registra-liku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271-kontu-registra-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0067E3EB0AF4A889A87C433FEF638" ma:contentTypeVersion="12" ma:contentTypeDescription="Create a new document." ma:contentTypeScope="" ma:versionID="c81468cf0e07d503126e80201b7abe45">
  <xsd:schema xmlns:xsd="http://www.w3.org/2001/XMLSchema" xmlns:xs="http://www.w3.org/2001/XMLSchema" xmlns:p="http://schemas.microsoft.com/office/2006/metadata/properties" xmlns:ns2="d5bfda95-7fad-4336-b839-9f16f5c9f2fe" xmlns:ns3="860946da-6400-4646-97d2-c91a636ef2d1" targetNamespace="http://schemas.microsoft.com/office/2006/metadata/properties" ma:root="true" ma:fieldsID="a89b1707822cbc578a02da11eede94a0" ns2:_="" ns3:_="">
    <xsd:import namespace="d5bfda95-7fad-4336-b839-9f16f5c9f2fe"/>
    <xsd:import namespace="860946da-6400-4646-97d2-c91a636ef2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da95-7fad-4336-b839-9f16f5c9f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946da-6400-4646-97d2-c91a636ef2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64E5-F0F8-43FF-95CC-56B535CA2A8B}">
  <ds:schemaRefs>
    <ds:schemaRef ds:uri="http://schemas.microsoft.com/sharepoint/v3/contenttype/forms"/>
  </ds:schemaRefs>
</ds:datastoreItem>
</file>

<file path=customXml/itemProps2.xml><?xml version="1.0" encoding="utf-8"?>
<ds:datastoreItem xmlns:ds="http://schemas.openxmlformats.org/officeDocument/2006/customXml" ds:itemID="{24A9F2B4-52F9-4207-B80B-CA0E90C1D4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9238E-6EEF-471E-8655-DF79E649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da95-7fad-4336-b839-9f16f5c9f2fe"/>
    <ds:schemaRef ds:uri="860946da-6400-4646-97d2-c91a636ef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D416B-DFDF-498C-92DA-D1B842DA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5668</Words>
  <Characters>3232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Grozījumi Ministru kabineta 2017.gada 28.marta noteikumos Nr. 186 “Kārtība, kādā kredītiestāde, krājaizdevu sabiedrība un maksājumu pakalpojumu sniedzējs sniedz informāciju kontu reģistram un kontu reģistra informācijas lietotāji saņem kontu reģistra info</vt:lpstr>
    </vt:vector>
  </TitlesOfParts>
  <Company>Finanšu ministrija</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28.marta noteikumos Nr. 186 “Kārtība, kādā kredītiestāde, krājaizdevu sabiedrība un maksājumu pakalpojumu sniedzējs sniedz informāciju kontu reģistram un kontu reģistra informācijas lietotāji saņem kontu reģistra informāciju”</dc:title>
  <dc:subject>Noteikumu projekts</dc:subject>
  <dc:creator>Kristaps Ziediņš</dc:creator>
  <cp:keywords>Noteikumu projekts</cp:keywords>
  <dc:description>67095600, kristaps.ziedins@fm.gov.lv</dc:description>
  <cp:lastModifiedBy>Leontine Babkina</cp:lastModifiedBy>
  <cp:revision>13</cp:revision>
  <cp:lastPrinted>2020-07-16T12:29:00Z</cp:lastPrinted>
  <dcterms:created xsi:type="dcterms:W3CDTF">2020-07-07T11:41:00Z</dcterms:created>
  <dcterms:modified xsi:type="dcterms:W3CDTF">2020-08-14T07:07:00Z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0x010100C110067E3EB0AF4A889A87C433FEF638</vt:lpwstr>
  </property>
</Properties>
</file>