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5C4" w:rsidRPr="00487310" w:rsidRDefault="002F3E95" w:rsidP="00CA6486">
      <w:pPr>
        <w:spacing w:after="0" w:line="240" w:lineRule="auto"/>
        <w:jc w:val="right"/>
        <w:rPr>
          <w:rFonts w:ascii="Times New Roman" w:hAnsi="Times New Roman" w:cs="Times New Roman"/>
        </w:rPr>
      </w:pPr>
      <w:r w:rsidRPr="00487310">
        <w:rPr>
          <w:rFonts w:ascii="Times New Roman" w:hAnsi="Times New Roman" w:cs="Times New Roman"/>
        </w:rPr>
        <w:t>P</w:t>
      </w:r>
      <w:r w:rsidR="009A6552" w:rsidRPr="00487310">
        <w:rPr>
          <w:rFonts w:ascii="Times New Roman" w:hAnsi="Times New Roman" w:cs="Times New Roman"/>
        </w:rPr>
        <w:t>ielikums</w:t>
      </w:r>
    </w:p>
    <w:p w:rsidR="006B10AF" w:rsidRPr="00487310" w:rsidRDefault="006B10AF" w:rsidP="006B10AF">
      <w:pPr>
        <w:spacing w:after="0" w:line="240" w:lineRule="auto"/>
        <w:jc w:val="right"/>
        <w:rPr>
          <w:rFonts w:ascii="Times New Roman" w:hAnsi="Times New Roman" w:cs="Times New Roman"/>
        </w:rPr>
      </w:pPr>
      <w:r w:rsidRPr="00487310">
        <w:rPr>
          <w:rFonts w:ascii="Times New Roman" w:hAnsi="Times New Roman" w:cs="Times New Roman"/>
        </w:rPr>
        <w:t>Ministru kabineta rīkojuma projekta „Grozījumi Ministru kabineta</w:t>
      </w:r>
    </w:p>
    <w:p w:rsidR="006B10AF" w:rsidRPr="00487310" w:rsidRDefault="006B10AF" w:rsidP="006B10AF">
      <w:pPr>
        <w:spacing w:after="0" w:line="240" w:lineRule="auto"/>
        <w:jc w:val="right"/>
        <w:rPr>
          <w:rFonts w:ascii="Times New Roman" w:hAnsi="Times New Roman" w:cs="Times New Roman"/>
        </w:rPr>
      </w:pPr>
      <w:r w:rsidRPr="00487310">
        <w:rPr>
          <w:rFonts w:ascii="Times New Roman" w:hAnsi="Times New Roman" w:cs="Times New Roman"/>
        </w:rPr>
        <w:t xml:space="preserve">2014. gada 29. jūlija rīkojumā Nr.382 “Par Iekšlietu ministrijas </w:t>
      </w:r>
    </w:p>
    <w:p w:rsidR="006B10AF" w:rsidRPr="00487310" w:rsidRDefault="006B10AF" w:rsidP="006B10AF">
      <w:pPr>
        <w:spacing w:after="0" w:line="240" w:lineRule="auto"/>
        <w:jc w:val="right"/>
        <w:rPr>
          <w:rFonts w:ascii="Times New Roman" w:hAnsi="Times New Roman" w:cs="Times New Roman"/>
        </w:rPr>
      </w:pPr>
      <w:r w:rsidRPr="00487310">
        <w:rPr>
          <w:rFonts w:ascii="Times New Roman" w:hAnsi="Times New Roman" w:cs="Times New Roman"/>
        </w:rPr>
        <w:t xml:space="preserve">ilgtermiņa saistībām ceļu satiksmes pārkāpumu fiksēšanas tehnisko </w:t>
      </w:r>
    </w:p>
    <w:p w:rsidR="006B10AF" w:rsidRPr="00487310" w:rsidRDefault="006B10AF" w:rsidP="006B10AF">
      <w:pPr>
        <w:spacing w:after="0" w:line="240" w:lineRule="auto"/>
        <w:jc w:val="right"/>
        <w:rPr>
          <w:rFonts w:ascii="Times New Roman" w:hAnsi="Times New Roman" w:cs="Times New Roman"/>
        </w:rPr>
      </w:pPr>
      <w:r w:rsidRPr="00487310">
        <w:rPr>
          <w:rFonts w:ascii="Times New Roman" w:hAnsi="Times New Roman" w:cs="Times New Roman"/>
        </w:rPr>
        <w:t xml:space="preserve"> līdzekļu (fotoradaru) darbības nodrošināšanai”” sākotnējās</w:t>
      </w:r>
    </w:p>
    <w:p w:rsidR="006B10AF" w:rsidRPr="00487310" w:rsidRDefault="006B10AF" w:rsidP="006B10AF">
      <w:pPr>
        <w:spacing w:after="0" w:line="240" w:lineRule="auto"/>
        <w:jc w:val="right"/>
        <w:rPr>
          <w:rFonts w:ascii="Times New Roman" w:hAnsi="Times New Roman" w:cs="Times New Roman"/>
        </w:rPr>
      </w:pPr>
      <w:r w:rsidRPr="00487310">
        <w:rPr>
          <w:rFonts w:ascii="Times New Roman" w:hAnsi="Times New Roman" w:cs="Times New Roman"/>
        </w:rPr>
        <w:t xml:space="preserve"> ietekmes novērtējuma ziņojumam (anotācijai)</w:t>
      </w:r>
    </w:p>
    <w:p w:rsidR="00E33249" w:rsidRDefault="00E33249" w:rsidP="008A4186">
      <w:pPr>
        <w:spacing w:after="0" w:line="240" w:lineRule="auto"/>
        <w:jc w:val="center"/>
        <w:rPr>
          <w:rFonts w:ascii="Times New Roman" w:hAnsi="Times New Roman" w:cs="Times New Roman"/>
          <w:b/>
          <w:sz w:val="24"/>
          <w:szCs w:val="24"/>
        </w:rPr>
      </w:pPr>
    </w:p>
    <w:p w:rsidR="00A864CA" w:rsidRPr="00030C3B" w:rsidRDefault="00C95156" w:rsidP="008A4186">
      <w:pPr>
        <w:spacing w:after="0" w:line="240" w:lineRule="auto"/>
        <w:jc w:val="center"/>
        <w:rPr>
          <w:rFonts w:ascii="Times New Roman" w:hAnsi="Times New Roman" w:cs="Times New Roman"/>
          <w:b/>
        </w:rPr>
      </w:pPr>
      <w:r w:rsidRPr="00030C3B">
        <w:rPr>
          <w:rFonts w:ascii="Times New Roman" w:hAnsi="Times New Roman" w:cs="Times New Roman"/>
          <w:b/>
        </w:rPr>
        <w:t>Ilgtermiņa saistības ceļu satiksmes pārkāpumu fiksēšanas tehnisko līdzekļu darbības nodrošināšanai</w:t>
      </w:r>
    </w:p>
    <w:p w:rsidR="005D7566" w:rsidRPr="00030C3B" w:rsidRDefault="005D7566" w:rsidP="008A4186">
      <w:pPr>
        <w:spacing w:after="0" w:line="240" w:lineRule="auto"/>
        <w:jc w:val="center"/>
        <w:rPr>
          <w:rFonts w:ascii="Times New Roman" w:hAnsi="Times New Roman" w:cs="Times New Roman"/>
          <w:b/>
        </w:rPr>
      </w:pPr>
    </w:p>
    <w:p w:rsidR="001F2148" w:rsidRPr="00DE1E0E" w:rsidRDefault="001F2148" w:rsidP="001F2148">
      <w:pPr>
        <w:spacing w:after="0" w:line="240" w:lineRule="auto"/>
        <w:rPr>
          <w:rFonts w:ascii="Times New Roman" w:hAnsi="Times New Roman" w:cs="Times New Roman"/>
          <w:b/>
        </w:rPr>
      </w:pPr>
      <w:r w:rsidRPr="00DE1E0E">
        <w:rPr>
          <w:rFonts w:ascii="Times New Roman" w:hAnsi="Times New Roman" w:cs="Times New Roman"/>
          <w:b/>
        </w:rPr>
        <w:t>Aprēķini veikti šādās sadaļās:</w:t>
      </w:r>
    </w:p>
    <w:p w:rsidR="001F2148" w:rsidRPr="00DE1E0E" w:rsidRDefault="001F2148" w:rsidP="001F2148">
      <w:pPr>
        <w:spacing w:after="0" w:line="240" w:lineRule="auto"/>
        <w:rPr>
          <w:rFonts w:ascii="Times New Roman" w:hAnsi="Times New Roman" w:cs="Times New Roman"/>
        </w:rPr>
      </w:pPr>
      <w:r w:rsidRPr="00DE1E0E">
        <w:rPr>
          <w:rFonts w:ascii="Times New Roman" w:hAnsi="Times New Roman" w:cs="Times New Roman"/>
          <w:b/>
        </w:rPr>
        <w:t>1. Prognozētās</w:t>
      </w:r>
      <w:r>
        <w:rPr>
          <w:rFonts w:ascii="Times New Roman" w:hAnsi="Times New Roman" w:cs="Times New Roman"/>
          <w:b/>
        </w:rPr>
        <w:t xml:space="preserve"> valsts akciju sabiedrības “Ceļu satiksmes drošības direkcija”</w:t>
      </w:r>
      <w:r w:rsidRPr="00DE1E0E">
        <w:rPr>
          <w:rFonts w:ascii="Times New Roman" w:hAnsi="Times New Roman" w:cs="Times New Roman"/>
          <w:b/>
        </w:rPr>
        <w:t xml:space="preserve"> izmaksas par tehnisko līdzekļu </w:t>
      </w:r>
      <w:r>
        <w:rPr>
          <w:rFonts w:ascii="Times New Roman" w:hAnsi="Times New Roman" w:cs="Times New Roman"/>
          <w:b/>
        </w:rPr>
        <w:t xml:space="preserve">(100 fotoradaru) </w:t>
      </w:r>
      <w:r w:rsidRPr="00DE1E0E">
        <w:rPr>
          <w:rFonts w:ascii="Times New Roman" w:hAnsi="Times New Roman" w:cs="Times New Roman"/>
          <w:b/>
        </w:rPr>
        <w:t xml:space="preserve">darbības nodrošināšanu </w:t>
      </w:r>
      <w:r w:rsidRPr="00DE1E0E">
        <w:rPr>
          <w:rFonts w:ascii="Times New Roman" w:hAnsi="Times New Roman" w:cs="Times New Roman"/>
        </w:rPr>
        <w:t>–</w:t>
      </w:r>
      <w:r>
        <w:rPr>
          <w:rFonts w:ascii="Times New Roman" w:hAnsi="Times New Roman" w:cs="Times New Roman"/>
        </w:rPr>
        <w:t xml:space="preserve"> </w:t>
      </w:r>
      <w:r w:rsidRPr="00DE1E0E">
        <w:rPr>
          <w:rFonts w:ascii="Times New Roman" w:hAnsi="Times New Roman" w:cs="Times New Roman"/>
        </w:rPr>
        <w:t>1. tabul</w:t>
      </w:r>
      <w:r>
        <w:rPr>
          <w:rFonts w:ascii="Times New Roman" w:hAnsi="Times New Roman" w:cs="Times New Roman"/>
        </w:rPr>
        <w:t>a</w:t>
      </w:r>
    </w:p>
    <w:p w:rsidR="001F2148" w:rsidRPr="00DE1E0E" w:rsidRDefault="001F2148" w:rsidP="001F2148">
      <w:pPr>
        <w:spacing w:after="0" w:line="240" w:lineRule="auto"/>
        <w:rPr>
          <w:rFonts w:ascii="Times New Roman" w:hAnsi="Times New Roman" w:cs="Times New Roman"/>
        </w:rPr>
      </w:pPr>
    </w:p>
    <w:p w:rsidR="001F2148" w:rsidRDefault="001F2148" w:rsidP="001F2148">
      <w:pPr>
        <w:spacing w:after="0" w:line="240" w:lineRule="auto"/>
        <w:rPr>
          <w:rFonts w:ascii="Times New Roman" w:hAnsi="Times New Roman" w:cs="Times New Roman"/>
        </w:rPr>
      </w:pPr>
      <w:r w:rsidRPr="00DE1E0E">
        <w:rPr>
          <w:rFonts w:ascii="Times New Roman" w:hAnsi="Times New Roman" w:cs="Times New Roman"/>
          <w:b/>
        </w:rPr>
        <w:t>2. Prognozētās</w:t>
      </w:r>
      <w:r w:rsidRPr="00770DFF">
        <w:rPr>
          <w:rFonts w:ascii="Times New Roman" w:hAnsi="Times New Roman" w:cs="Times New Roman"/>
          <w:b/>
        </w:rPr>
        <w:t xml:space="preserve"> </w:t>
      </w:r>
      <w:r>
        <w:rPr>
          <w:rFonts w:ascii="Times New Roman" w:hAnsi="Times New Roman" w:cs="Times New Roman"/>
          <w:b/>
        </w:rPr>
        <w:t>valsts akciju sabiedrības “Ceļu satiksmes drošības direkcija”</w:t>
      </w:r>
      <w:r w:rsidRPr="00DE1E0E">
        <w:rPr>
          <w:rFonts w:ascii="Times New Roman" w:hAnsi="Times New Roman" w:cs="Times New Roman"/>
          <w:b/>
        </w:rPr>
        <w:t xml:space="preserve">  tehnisko līdzekļu </w:t>
      </w:r>
      <w:r>
        <w:rPr>
          <w:rFonts w:ascii="Times New Roman" w:hAnsi="Times New Roman" w:cs="Times New Roman"/>
          <w:b/>
        </w:rPr>
        <w:t xml:space="preserve">(100 fotoradaru) fiksēto pārkāpumu </w:t>
      </w:r>
      <w:r w:rsidRPr="00DE1E0E">
        <w:rPr>
          <w:rFonts w:ascii="Times New Roman" w:hAnsi="Times New Roman" w:cs="Times New Roman"/>
          <w:b/>
        </w:rPr>
        <w:t xml:space="preserve">informācijas apstrādes </w:t>
      </w:r>
      <w:r>
        <w:rPr>
          <w:rFonts w:ascii="Times New Roman" w:hAnsi="Times New Roman" w:cs="Times New Roman"/>
          <w:b/>
        </w:rPr>
        <w:t xml:space="preserve">izmaksas un </w:t>
      </w:r>
      <w:r w:rsidRPr="00DE1E0E">
        <w:rPr>
          <w:rFonts w:ascii="Times New Roman" w:hAnsi="Times New Roman" w:cs="Times New Roman"/>
          <w:b/>
        </w:rPr>
        <w:t xml:space="preserve">lēmuma nosūtīšanas adresātam izmaksas, kā arī paziņojumu (atgādinājumu) sagatavošanas un nosūtīšanas izmaksas </w:t>
      </w:r>
      <w:r w:rsidRPr="00DE1E0E">
        <w:rPr>
          <w:rFonts w:ascii="Times New Roman" w:hAnsi="Times New Roman" w:cs="Times New Roman"/>
        </w:rPr>
        <w:t>–</w:t>
      </w:r>
      <w:r>
        <w:rPr>
          <w:rFonts w:ascii="Times New Roman" w:hAnsi="Times New Roman" w:cs="Times New Roman"/>
        </w:rPr>
        <w:t xml:space="preserve"> </w:t>
      </w:r>
      <w:r w:rsidRPr="00DE1E0E">
        <w:rPr>
          <w:rFonts w:ascii="Times New Roman" w:hAnsi="Times New Roman" w:cs="Times New Roman"/>
        </w:rPr>
        <w:t>2. tabul</w:t>
      </w:r>
      <w:r>
        <w:rPr>
          <w:rFonts w:ascii="Times New Roman" w:hAnsi="Times New Roman" w:cs="Times New Roman"/>
        </w:rPr>
        <w:t>a</w:t>
      </w:r>
    </w:p>
    <w:p w:rsidR="001F2148" w:rsidRPr="00030C3B" w:rsidRDefault="001F2148" w:rsidP="001F2148">
      <w:pPr>
        <w:spacing w:after="0" w:line="240" w:lineRule="auto"/>
        <w:rPr>
          <w:rFonts w:ascii="Times New Roman" w:hAnsi="Times New Roman" w:cs="Times New Roman"/>
          <w:b/>
          <w:highlight w:val="yellow"/>
        </w:rPr>
      </w:pPr>
    </w:p>
    <w:p w:rsidR="001F2148" w:rsidRPr="00030C3B" w:rsidRDefault="001F2148" w:rsidP="001F2148">
      <w:pPr>
        <w:spacing w:after="0" w:line="240" w:lineRule="auto"/>
        <w:rPr>
          <w:rFonts w:ascii="Times New Roman" w:hAnsi="Times New Roman" w:cs="Times New Roman"/>
        </w:rPr>
      </w:pPr>
      <w:r>
        <w:rPr>
          <w:rFonts w:ascii="Times New Roman" w:hAnsi="Times New Roman" w:cs="Times New Roman"/>
          <w:b/>
        </w:rPr>
        <w:t>3. Prognozēto ieņēmumu</w:t>
      </w:r>
      <w:r w:rsidRPr="00030C3B">
        <w:rPr>
          <w:rFonts w:ascii="Times New Roman" w:hAnsi="Times New Roman" w:cs="Times New Roman"/>
          <w:b/>
        </w:rPr>
        <w:t xml:space="preserve"> no naudas sodiem, ko uzliek Valsts policija par pārkāpumiem ceļu satiksmē, kas fiksēti </w:t>
      </w:r>
      <w:r>
        <w:rPr>
          <w:rFonts w:ascii="Times New Roman" w:hAnsi="Times New Roman" w:cs="Times New Roman"/>
          <w:b/>
        </w:rPr>
        <w:t xml:space="preserve">ar </w:t>
      </w:r>
      <w:r w:rsidRPr="00030C3B">
        <w:rPr>
          <w:rFonts w:ascii="Times New Roman" w:hAnsi="Times New Roman" w:cs="Times New Roman"/>
          <w:b/>
        </w:rPr>
        <w:t xml:space="preserve">komersanta tehniskajiem līdzekļiem, aprēķins </w:t>
      </w:r>
      <w:r w:rsidRPr="00030C3B">
        <w:rPr>
          <w:rFonts w:ascii="Times New Roman" w:hAnsi="Times New Roman" w:cs="Times New Roman"/>
        </w:rPr>
        <w:t>–</w:t>
      </w:r>
      <w:r>
        <w:rPr>
          <w:rFonts w:ascii="Times New Roman" w:hAnsi="Times New Roman" w:cs="Times New Roman"/>
        </w:rPr>
        <w:t xml:space="preserve"> </w:t>
      </w:r>
      <w:r w:rsidRPr="00030C3B">
        <w:rPr>
          <w:rFonts w:ascii="Times New Roman" w:hAnsi="Times New Roman" w:cs="Times New Roman"/>
        </w:rPr>
        <w:t>3. tabul</w:t>
      </w:r>
      <w:r>
        <w:rPr>
          <w:rFonts w:ascii="Times New Roman" w:hAnsi="Times New Roman" w:cs="Times New Roman"/>
        </w:rPr>
        <w:t>a</w:t>
      </w:r>
    </w:p>
    <w:p w:rsidR="001F2148" w:rsidRDefault="001F2148" w:rsidP="001F2148">
      <w:pPr>
        <w:spacing w:after="0" w:line="240" w:lineRule="auto"/>
        <w:rPr>
          <w:rFonts w:ascii="Times New Roman" w:hAnsi="Times New Roman" w:cs="Times New Roman"/>
        </w:rPr>
      </w:pPr>
    </w:p>
    <w:p w:rsidR="001F2148" w:rsidRPr="00030C3B" w:rsidRDefault="001F2148" w:rsidP="001F2148">
      <w:pPr>
        <w:spacing w:after="0" w:line="240" w:lineRule="auto"/>
        <w:rPr>
          <w:rFonts w:ascii="Times New Roman" w:hAnsi="Times New Roman" w:cs="Times New Roman"/>
        </w:rPr>
      </w:pPr>
      <w:r>
        <w:rPr>
          <w:rFonts w:ascii="Times New Roman" w:hAnsi="Times New Roman" w:cs="Times New Roman"/>
          <w:b/>
        </w:rPr>
        <w:t>4</w:t>
      </w:r>
      <w:r w:rsidRPr="00030C3B">
        <w:rPr>
          <w:rFonts w:ascii="Times New Roman" w:hAnsi="Times New Roman" w:cs="Times New Roman"/>
          <w:b/>
        </w:rPr>
        <w:t>. Informācija par fot</w:t>
      </w:r>
      <w:r>
        <w:rPr>
          <w:rFonts w:ascii="Times New Roman" w:hAnsi="Times New Roman" w:cs="Times New Roman"/>
          <w:b/>
        </w:rPr>
        <w:t xml:space="preserve">oradaru skaitu, prognozēto lēmumu skaitu </w:t>
      </w:r>
      <w:r w:rsidRPr="00030C3B">
        <w:rPr>
          <w:rFonts w:ascii="Times New Roman" w:hAnsi="Times New Roman" w:cs="Times New Roman"/>
          <w:b/>
        </w:rPr>
        <w:t xml:space="preserve">un fotoradaru darbības dienu skaitu </w:t>
      </w:r>
      <w:r>
        <w:rPr>
          <w:rFonts w:ascii="Times New Roman" w:hAnsi="Times New Roman" w:cs="Times New Roman"/>
        </w:rPr>
        <w:t>– 4</w:t>
      </w:r>
      <w:r w:rsidRPr="00030C3B">
        <w:rPr>
          <w:rFonts w:ascii="Times New Roman" w:hAnsi="Times New Roman" w:cs="Times New Roman"/>
        </w:rPr>
        <w:t>. tabul</w:t>
      </w:r>
      <w:r>
        <w:rPr>
          <w:rFonts w:ascii="Times New Roman" w:hAnsi="Times New Roman" w:cs="Times New Roman"/>
        </w:rPr>
        <w:t>a</w:t>
      </w:r>
    </w:p>
    <w:p w:rsidR="001F2148" w:rsidRPr="00030C3B" w:rsidRDefault="001F2148" w:rsidP="001F2148">
      <w:pPr>
        <w:spacing w:after="0" w:line="240" w:lineRule="auto"/>
        <w:rPr>
          <w:rFonts w:ascii="Times New Roman" w:hAnsi="Times New Roman" w:cs="Times New Roman"/>
          <w:b/>
        </w:rPr>
      </w:pPr>
    </w:p>
    <w:p w:rsidR="001F2148" w:rsidRPr="00030C3B" w:rsidRDefault="001F2148" w:rsidP="001F2148">
      <w:pPr>
        <w:spacing w:after="0" w:line="240" w:lineRule="auto"/>
        <w:rPr>
          <w:rFonts w:ascii="Times New Roman" w:hAnsi="Times New Roman" w:cs="Times New Roman"/>
        </w:rPr>
      </w:pPr>
      <w:r>
        <w:rPr>
          <w:rFonts w:ascii="Times New Roman" w:hAnsi="Times New Roman" w:cs="Times New Roman"/>
          <w:b/>
        </w:rPr>
        <w:t>5</w:t>
      </w:r>
      <w:r w:rsidRPr="00030C3B">
        <w:rPr>
          <w:rFonts w:ascii="Times New Roman" w:hAnsi="Times New Roman" w:cs="Times New Roman"/>
          <w:b/>
        </w:rPr>
        <w:t>. Ieņēmumu un izdevumu KOPSAVILKUMS</w:t>
      </w:r>
      <w:r w:rsidRPr="00030C3B">
        <w:rPr>
          <w:rFonts w:ascii="Times New Roman" w:hAnsi="Times New Roman" w:cs="Times New Roman"/>
        </w:rPr>
        <w:t xml:space="preserve"> </w:t>
      </w:r>
      <w:r>
        <w:rPr>
          <w:rFonts w:ascii="Times New Roman" w:hAnsi="Times New Roman" w:cs="Times New Roman"/>
        </w:rPr>
        <w:t>– 5</w:t>
      </w:r>
      <w:r w:rsidRPr="00030C3B">
        <w:rPr>
          <w:rFonts w:ascii="Times New Roman" w:hAnsi="Times New Roman" w:cs="Times New Roman"/>
        </w:rPr>
        <w:t>. tabul</w:t>
      </w:r>
      <w:r>
        <w:rPr>
          <w:rFonts w:ascii="Times New Roman" w:hAnsi="Times New Roman" w:cs="Times New Roman"/>
        </w:rPr>
        <w:t>a</w:t>
      </w:r>
    </w:p>
    <w:p w:rsidR="001F2148" w:rsidRPr="00030C3B" w:rsidRDefault="001F2148" w:rsidP="001F2148">
      <w:pPr>
        <w:spacing w:after="0" w:line="240" w:lineRule="auto"/>
        <w:rPr>
          <w:rFonts w:ascii="Times New Roman" w:hAnsi="Times New Roman" w:cs="Times New Roman"/>
          <w:b/>
          <w:color w:val="C00000"/>
          <w:highlight w:val="yellow"/>
        </w:rPr>
      </w:pPr>
    </w:p>
    <w:p w:rsidR="001F2148" w:rsidRDefault="001F2148" w:rsidP="001F2148">
      <w:pPr>
        <w:spacing w:after="0" w:line="240" w:lineRule="auto"/>
        <w:rPr>
          <w:rFonts w:ascii="Times New Roman" w:hAnsi="Times New Roman" w:cs="Times New Roman"/>
        </w:rPr>
      </w:pPr>
      <w:r w:rsidRPr="00D3046B">
        <w:rPr>
          <w:rFonts w:ascii="Times New Roman" w:hAnsi="Times New Roman" w:cs="Times New Roman"/>
          <w:b/>
        </w:rPr>
        <w:t>6. Valsts akciju sabiedrības “Ceļu satiksmes drošības direkcija” izd</w:t>
      </w:r>
      <w:r>
        <w:rPr>
          <w:rFonts w:ascii="Times New Roman" w:hAnsi="Times New Roman" w:cs="Times New Roman"/>
          <w:b/>
        </w:rPr>
        <w:t>evumu izmaiņu finansēšanas avoti</w:t>
      </w:r>
      <w:r w:rsidRPr="00D3046B">
        <w:rPr>
          <w:rFonts w:ascii="Times New Roman" w:hAnsi="Times New Roman" w:cs="Times New Roman"/>
          <w:b/>
        </w:rPr>
        <w:t xml:space="preserve"> –</w:t>
      </w:r>
      <w:r>
        <w:rPr>
          <w:rFonts w:ascii="Times New Roman" w:hAnsi="Times New Roman" w:cs="Times New Roman"/>
          <w:b/>
        </w:rPr>
        <w:t xml:space="preserve"> </w:t>
      </w:r>
      <w:r w:rsidRPr="00D3046B">
        <w:rPr>
          <w:rFonts w:ascii="Times New Roman" w:hAnsi="Times New Roman" w:cs="Times New Roman"/>
        </w:rPr>
        <w:t>6.</w:t>
      </w:r>
      <w:r>
        <w:rPr>
          <w:rFonts w:ascii="Times New Roman" w:hAnsi="Times New Roman" w:cs="Times New Roman"/>
        </w:rPr>
        <w:t>tabula</w:t>
      </w:r>
    </w:p>
    <w:p w:rsidR="001F2148" w:rsidRDefault="001F2148" w:rsidP="001F2148">
      <w:pPr>
        <w:spacing w:after="0" w:line="240" w:lineRule="auto"/>
        <w:rPr>
          <w:rFonts w:ascii="Times New Roman" w:hAnsi="Times New Roman" w:cs="Times New Roman"/>
        </w:rPr>
      </w:pPr>
    </w:p>
    <w:p w:rsidR="001F2148" w:rsidRDefault="001F2148" w:rsidP="001F2148">
      <w:pPr>
        <w:spacing w:after="0" w:line="240" w:lineRule="auto"/>
        <w:rPr>
          <w:rFonts w:ascii="Times New Roman" w:hAnsi="Times New Roman" w:cs="Times New Roman"/>
          <w:b/>
        </w:rPr>
      </w:pPr>
      <w:r>
        <w:rPr>
          <w:rFonts w:ascii="Times New Roman" w:hAnsi="Times New Roman" w:cs="Times New Roman"/>
          <w:b/>
        </w:rPr>
        <w:t>7</w:t>
      </w:r>
      <w:r w:rsidRPr="00804189">
        <w:rPr>
          <w:rFonts w:ascii="Times New Roman" w:hAnsi="Times New Roman" w:cs="Times New Roman"/>
          <w:b/>
        </w:rPr>
        <w:t>.</w:t>
      </w:r>
      <w:r>
        <w:rPr>
          <w:rFonts w:ascii="Times New Roman" w:hAnsi="Times New Roman" w:cs="Times New Roman"/>
          <w:b/>
        </w:rPr>
        <w:t xml:space="preserve"> </w:t>
      </w:r>
      <w:r w:rsidRPr="0018567A">
        <w:rPr>
          <w:rFonts w:ascii="Times New Roman" w:hAnsi="Times New Roman" w:cs="Times New Roman"/>
          <w:b/>
        </w:rPr>
        <w:t>I</w:t>
      </w:r>
      <w:r>
        <w:rPr>
          <w:rFonts w:ascii="Times New Roman" w:hAnsi="Times New Roman" w:cs="Times New Roman"/>
          <w:b/>
        </w:rPr>
        <w:t>lgtermiņa saistības</w:t>
      </w:r>
      <w:r w:rsidRPr="0018567A">
        <w:rPr>
          <w:rFonts w:ascii="Times New Roman" w:hAnsi="Times New Roman" w:cs="Times New Roman"/>
          <w:b/>
        </w:rPr>
        <w:t xml:space="preserve"> pasākumam </w:t>
      </w:r>
      <w:r>
        <w:rPr>
          <w:rFonts w:ascii="Times New Roman" w:hAnsi="Times New Roman" w:cs="Times New Roman"/>
          <w:b/>
        </w:rPr>
        <w:t>“</w:t>
      </w:r>
      <w:r w:rsidRPr="0018567A">
        <w:rPr>
          <w:rFonts w:ascii="Times New Roman" w:hAnsi="Times New Roman" w:cs="Times New Roman"/>
          <w:b/>
        </w:rPr>
        <w:t xml:space="preserve">Ceļu satiksmes pārkāpumu fiksēšanas tehnisko līdzekļu (fotoradaru) </w:t>
      </w:r>
      <w:r>
        <w:rPr>
          <w:rFonts w:ascii="Times New Roman" w:hAnsi="Times New Roman" w:cs="Times New Roman"/>
          <w:b/>
        </w:rPr>
        <w:t xml:space="preserve">darbības nodrošināšana” – </w:t>
      </w:r>
      <w:r>
        <w:rPr>
          <w:rFonts w:ascii="Times New Roman" w:hAnsi="Times New Roman" w:cs="Times New Roman"/>
        </w:rPr>
        <w:t>7</w:t>
      </w:r>
      <w:r w:rsidRPr="00D3046B">
        <w:rPr>
          <w:rFonts w:ascii="Times New Roman" w:hAnsi="Times New Roman" w:cs="Times New Roman"/>
        </w:rPr>
        <w:t>.</w:t>
      </w:r>
      <w:r>
        <w:rPr>
          <w:rFonts w:ascii="Times New Roman" w:hAnsi="Times New Roman" w:cs="Times New Roman"/>
        </w:rPr>
        <w:t> tabula</w:t>
      </w:r>
    </w:p>
    <w:p w:rsidR="00C33ACF" w:rsidRPr="00C70058" w:rsidRDefault="00C33ACF">
      <w:pPr>
        <w:rPr>
          <w:rFonts w:ascii="Times New Roman" w:hAnsi="Times New Roman" w:cs="Times New Roman"/>
          <w:color w:val="C00000"/>
          <w:sz w:val="24"/>
          <w:szCs w:val="24"/>
          <w:highlight w:val="yellow"/>
        </w:rPr>
      </w:pPr>
      <w:r w:rsidRPr="00C70058">
        <w:rPr>
          <w:rFonts w:ascii="Times New Roman" w:hAnsi="Times New Roman" w:cs="Times New Roman"/>
          <w:color w:val="C00000"/>
          <w:sz w:val="24"/>
          <w:szCs w:val="24"/>
          <w:highlight w:val="yellow"/>
        </w:rPr>
        <w:br w:type="page"/>
      </w:r>
    </w:p>
    <w:p w:rsidR="001F2148" w:rsidRDefault="001F2148" w:rsidP="001F2148">
      <w:pPr>
        <w:pStyle w:val="tv213"/>
        <w:spacing w:before="0" w:beforeAutospacing="0" w:after="0" w:afterAutospacing="0"/>
        <w:jc w:val="right"/>
        <w:rPr>
          <w:b/>
        </w:rPr>
      </w:pPr>
      <w:r>
        <w:rPr>
          <w:b/>
        </w:rPr>
        <w:lastRenderedPageBreak/>
        <w:t>1.</w:t>
      </w:r>
      <w:r w:rsidRPr="00852945">
        <w:rPr>
          <w:b/>
        </w:rPr>
        <w:t>tabula</w:t>
      </w:r>
    </w:p>
    <w:p w:rsidR="0002451B" w:rsidRPr="00487310" w:rsidRDefault="00410BE4" w:rsidP="0002451B">
      <w:pPr>
        <w:pStyle w:val="tv213"/>
        <w:spacing w:before="0" w:beforeAutospacing="0" w:after="0" w:afterAutospacing="0"/>
        <w:rPr>
          <w:sz w:val="22"/>
          <w:szCs w:val="22"/>
        </w:rPr>
      </w:pPr>
      <w:r>
        <w:rPr>
          <w:b/>
        </w:rPr>
        <w:t xml:space="preserve">1. </w:t>
      </w:r>
      <w:r w:rsidR="000B449C" w:rsidRPr="00487310">
        <w:rPr>
          <w:b/>
        </w:rPr>
        <w:t xml:space="preserve"> </w:t>
      </w:r>
      <w:r w:rsidR="0002451B" w:rsidRPr="00487310">
        <w:rPr>
          <w:b/>
          <w:sz w:val="22"/>
          <w:szCs w:val="22"/>
        </w:rPr>
        <w:t>Prognozētās</w:t>
      </w:r>
      <w:r w:rsidR="00BF07F8">
        <w:rPr>
          <w:b/>
          <w:sz w:val="22"/>
          <w:szCs w:val="22"/>
        </w:rPr>
        <w:t xml:space="preserve"> </w:t>
      </w:r>
      <w:r w:rsidR="00BF07F8" w:rsidRPr="00BF07F8">
        <w:rPr>
          <w:b/>
          <w:sz w:val="22"/>
          <w:szCs w:val="22"/>
        </w:rPr>
        <w:t xml:space="preserve">valsts akciju sabiedrības “Ceļu satiksmes drošības direkcija” </w:t>
      </w:r>
      <w:r w:rsidR="0002451B" w:rsidRPr="00487310">
        <w:rPr>
          <w:b/>
          <w:sz w:val="22"/>
          <w:szCs w:val="22"/>
        </w:rPr>
        <w:t xml:space="preserve">izmaksas par tehnisko līdzekļu (100 fotoradaru) </w:t>
      </w:r>
      <w:r w:rsidR="002B0B67">
        <w:rPr>
          <w:b/>
          <w:sz w:val="22"/>
          <w:szCs w:val="22"/>
        </w:rPr>
        <w:t>darbības nodrošināšanu</w:t>
      </w:r>
      <w:r w:rsidR="0002451B" w:rsidRPr="00487310">
        <w:rPr>
          <w:b/>
          <w:sz w:val="22"/>
          <w:szCs w:val="22"/>
        </w:rPr>
        <w:t xml:space="preserve"> </w:t>
      </w:r>
      <w:r w:rsidR="0002451B" w:rsidRPr="00487310">
        <w:rPr>
          <w:sz w:val="22"/>
          <w:szCs w:val="22"/>
        </w:rPr>
        <w:t>(fotoradari uzstādīti pakāpeniski 2015. gadā (16 gab.), 2016. gadā (24 gab.), 2017. gadā (20 gab.) un 2018. gadā (40 gab.)) (samaksai CSDD)</w:t>
      </w:r>
    </w:p>
    <w:tbl>
      <w:tblPr>
        <w:tblW w:w="15877" w:type="dxa"/>
        <w:tblInd w:w="-1139" w:type="dxa"/>
        <w:tblLayout w:type="fixed"/>
        <w:tblLook w:val="04A0" w:firstRow="1" w:lastRow="0" w:firstColumn="1" w:lastColumn="0" w:noHBand="0" w:noVBand="1"/>
      </w:tblPr>
      <w:tblGrid>
        <w:gridCol w:w="851"/>
        <w:gridCol w:w="709"/>
        <w:gridCol w:w="2835"/>
        <w:gridCol w:w="2268"/>
        <w:gridCol w:w="992"/>
        <w:gridCol w:w="993"/>
        <w:gridCol w:w="992"/>
        <w:gridCol w:w="992"/>
        <w:gridCol w:w="851"/>
        <w:gridCol w:w="951"/>
        <w:gridCol w:w="891"/>
        <w:gridCol w:w="851"/>
        <w:gridCol w:w="850"/>
        <w:gridCol w:w="851"/>
      </w:tblGrid>
      <w:tr w:rsidR="00661947" w:rsidRPr="00661947" w:rsidTr="00803FC0">
        <w:trPr>
          <w:trHeight w:val="850"/>
          <w:tblHeader/>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proofErr w:type="spellStart"/>
            <w:r w:rsidRPr="00661947">
              <w:rPr>
                <w:rFonts w:ascii="Times New Roman" w:eastAsia="Times New Roman" w:hAnsi="Times New Roman" w:cs="Times New Roman"/>
                <w:b/>
                <w:bCs/>
                <w:sz w:val="16"/>
                <w:szCs w:val="16"/>
                <w:lang w:eastAsia="lv-LV"/>
              </w:rPr>
              <w:t>Nr.p.k</w:t>
            </w:r>
            <w:proofErr w:type="spellEnd"/>
            <w:r w:rsidRPr="00661947">
              <w:rPr>
                <w:rFonts w:ascii="Times New Roman" w:eastAsia="Times New Roman" w:hAnsi="Times New Roman" w:cs="Times New Roman"/>
                <w:b/>
                <w:bCs/>
                <w:sz w:val="16"/>
                <w:szCs w:val="16"/>
                <w:lang w:eastAsia="lv-LV"/>
              </w:rPr>
              <w:t>.</w:t>
            </w:r>
          </w:p>
        </w:tc>
        <w:tc>
          <w:tcPr>
            <w:tcW w:w="709" w:type="dxa"/>
            <w:tcBorders>
              <w:top w:val="single" w:sz="4" w:space="0" w:color="BFBFBF"/>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MK not. Nr.170 punkts</w:t>
            </w:r>
          </w:p>
        </w:tc>
        <w:tc>
          <w:tcPr>
            <w:tcW w:w="2835" w:type="dxa"/>
            <w:tcBorders>
              <w:top w:val="single" w:sz="4" w:space="0" w:color="BFBFBF"/>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Rādītāji</w:t>
            </w:r>
          </w:p>
        </w:tc>
        <w:tc>
          <w:tcPr>
            <w:tcW w:w="2268" w:type="dxa"/>
            <w:tcBorders>
              <w:top w:val="single" w:sz="4" w:space="0" w:color="BFBFBF"/>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Pamatojums izmaiņām (CSDD sniegtais skaidrojums)</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2020.</w:t>
            </w:r>
            <w:r w:rsidRPr="00661947">
              <w:rPr>
                <w:rFonts w:ascii="Times New Roman" w:eastAsia="Times New Roman" w:hAnsi="Times New Roman" w:cs="Times New Roman"/>
                <w:b/>
                <w:bCs/>
                <w:sz w:val="16"/>
                <w:szCs w:val="16"/>
                <w:lang w:eastAsia="lv-LV"/>
              </w:rPr>
              <w:br/>
              <w:t>rīk. Nr.382</w:t>
            </w:r>
          </w:p>
        </w:tc>
        <w:tc>
          <w:tcPr>
            <w:tcW w:w="993" w:type="dxa"/>
            <w:tcBorders>
              <w:top w:val="single" w:sz="4" w:space="0" w:color="BFBFBF"/>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2020.</w:t>
            </w:r>
            <w:r w:rsidRPr="00661947">
              <w:rPr>
                <w:rFonts w:ascii="Times New Roman" w:eastAsia="Times New Roman" w:hAnsi="Times New Roman" w:cs="Times New Roman"/>
                <w:b/>
                <w:bCs/>
                <w:sz w:val="16"/>
                <w:szCs w:val="16"/>
                <w:lang w:eastAsia="lv-LV"/>
              </w:rPr>
              <w:br/>
              <w:t>prec. *</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2021.</w:t>
            </w:r>
            <w:r w:rsidRPr="00661947">
              <w:rPr>
                <w:rFonts w:ascii="Times New Roman" w:eastAsia="Times New Roman" w:hAnsi="Times New Roman" w:cs="Times New Roman"/>
                <w:b/>
                <w:bCs/>
                <w:sz w:val="16"/>
                <w:szCs w:val="16"/>
                <w:lang w:eastAsia="lv-LV"/>
              </w:rPr>
              <w:br/>
              <w:t>rīk. Nr.382</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2021.</w:t>
            </w:r>
            <w:r w:rsidRPr="00661947">
              <w:rPr>
                <w:rFonts w:ascii="Times New Roman" w:eastAsia="Times New Roman" w:hAnsi="Times New Roman" w:cs="Times New Roman"/>
                <w:b/>
                <w:bCs/>
                <w:sz w:val="16"/>
                <w:szCs w:val="16"/>
                <w:lang w:eastAsia="lv-LV"/>
              </w:rPr>
              <w:br/>
              <w:t>prec.</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2022.</w:t>
            </w:r>
            <w:r w:rsidRPr="00661947">
              <w:rPr>
                <w:rFonts w:ascii="Times New Roman" w:eastAsia="Times New Roman" w:hAnsi="Times New Roman" w:cs="Times New Roman"/>
                <w:b/>
                <w:bCs/>
                <w:sz w:val="16"/>
                <w:szCs w:val="16"/>
                <w:lang w:eastAsia="lv-LV"/>
              </w:rPr>
              <w:br/>
              <w:t>rīk. Nr.382</w:t>
            </w:r>
          </w:p>
        </w:tc>
        <w:tc>
          <w:tcPr>
            <w:tcW w:w="951" w:type="dxa"/>
            <w:tcBorders>
              <w:top w:val="single" w:sz="4" w:space="0" w:color="BFBFBF"/>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2022.</w:t>
            </w:r>
            <w:r w:rsidRPr="00661947">
              <w:rPr>
                <w:rFonts w:ascii="Times New Roman" w:eastAsia="Times New Roman" w:hAnsi="Times New Roman" w:cs="Times New Roman"/>
                <w:b/>
                <w:bCs/>
                <w:sz w:val="16"/>
                <w:szCs w:val="16"/>
                <w:lang w:eastAsia="lv-LV"/>
              </w:rPr>
              <w:br/>
              <w:t>prec.</w:t>
            </w:r>
          </w:p>
        </w:tc>
        <w:tc>
          <w:tcPr>
            <w:tcW w:w="891" w:type="dxa"/>
            <w:tcBorders>
              <w:top w:val="single" w:sz="4" w:space="0" w:color="BFBFBF"/>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2023.</w:t>
            </w:r>
            <w:r w:rsidRPr="00661947">
              <w:rPr>
                <w:rFonts w:ascii="Times New Roman" w:eastAsia="Times New Roman" w:hAnsi="Times New Roman" w:cs="Times New Roman"/>
                <w:b/>
                <w:bCs/>
                <w:sz w:val="16"/>
                <w:szCs w:val="16"/>
                <w:lang w:eastAsia="lv-LV"/>
              </w:rPr>
              <w:br/>
              <w:t>rīk. Nr.382</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2023.</w:t>
            </w:r>
            <w:r w:rsidRPr="00661947">
              <w:rPr>
                <w:rFonts w:ascii="Times New Roman" w:eastAsia="Times New Roman" w:hAnsi="Times New Roman" w:cs="Times New Roman"/>
                <w:b/>
                <w:bCs/>
                <w:sz w:val="16"/>
                <w:szCs w:val="16"/>
                <w:lang w:eastAsia="lv-LV"/>
              </w:rPr>
              <w:br/>
              <w:t>prec.</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2024.</w:t>
            </w:r>
            <w:r w:rsidRPr="00661947">
              <w:rPr>
                <w:rFonts w:ascii="Times New Roman" w:eastAsia="Times New Roman" w:hAnsi="Times New Roman" w:cs="Times New Roman"/>
                <w:b/>
                <w:bCs/>
                <w:sz w:val="16"/>
                <w:szCs w:val="16"/>
                <w:lang w:eastAsia="lv-LV"/>
              </w:rPr>
              <w:br/>
              <w:t>prec.</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2025.</w:t>
            </w:r>
            <w:r w:rsidRPr="00661947">
              <w:rPr>
                <w:rFonts w:ascii="Times New Roman" w:eastAsia="Times New Roman" w:hAnsi="Times New Roman" w:cs="Times New Roman"/>
                <w:b/>
                <w:bCs/>
                <w:sz w:val="16"/>
                <w:szCs w:val="16"/>
                <w:lang w:eastAsia="lv-LV"/>
              </w:rPr>
              <w:br/>
              <w:t>prec.</w:t>
            </w:r>
          </w:p>
        </w:tc>
      </w:tr>
      <w:tr w:rsidR="00661947" w:rsidRPr="00661947" w:rsidTr="00803FC0">
        <w:trPr>
          <w:trHeight w:val="255"/>
        </w:trPr>
        <w:tc>
          <w:tcPr>
            <w:tcW w:w="851" w:type="dxa"/>
            <w:tcBorders>
              <w:top w:val="nil"/>
              <w:left w:val="single" w:sz="4" w:space="0" w:color="BFBFBF"/>
              <w:bottom w:val="single" w:sz="4" w:space="0" w:color="BFBFBF"/>
              <w:right w:val="single" w:sz="4" w:space="0" w:color="BFBFBF"/>
            </w:tcBorders>
            <w:shd w:val="clear" w:color="000000" w:fill="FFFFCC"/>
            <w:vAlign w:val="bottom"/>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 </w:t>
            </w:r>
          </w:p>
        </w:tc>
        <w:tc>
          <w:tcPr>
            <w:tcW w:w="709" w:type="dxa"/>
            <w:tcBorders>
              <w:top w:val="nil"/>
              <w:left w:val="nil"/>
              <w:bottom w:val="single" w:sz="4" w:space="0" w:color="BFBFBF"/>
              <w:right w:val="single" w:sz="4" w:space="0" w:color="BFBFBF"/>
            </w:tcBorders>
            <w:shd w:val="clear" w:color="000000" w:fill="FFFFCC"/>
            <w:vAlign w:val="bottom"/>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 </w:t>
            </w:r>
          </w:p>
        </w:tc>
        <w:tc>
          <w:tcPr>
            <w:tcW w:w="2835" w:type="dxa"/>
            <w:tcBorders>
              <w:top w:val="nil"/>
              <w:left w:val="nil"/>
              <w:bottom w:val="single" w:sz="4" w:space="0" w:color="BFBFBF"/>
              <w:right w:val="single" w:sz="4" w:space="0" w:color="BFBFBF"/>
            </w:tcBorders>
            <w:shd w:val="clear" w:color="000000" w:fill="FFFFCC"/>
            <w:vAlign w:val="center"/>
            <w:hideMark/>
          </w:tcPr>
          <w:p w:rsidR="00661947" w:rsidRPr="00661947" w:rsidRDefault="00661947" w:rsidP="00803FC0">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Fotoradaru skaits, vidējais</w:t>
            </w:r>
          </w:p>
        </w:tc>
        <w:tc>
          <w:tcPr>
            <w:tcW w:w="2268" w:type="dxa"/>
            <w:tcBorders>
              <w:top w:val="nil"/>
              <w:left w:val="nil"/>
              <w:bottom w:val="single" w:sz="4" w:space="0" w:color="BFBFBF"/>
              <w:right w:val="single" w:sz="4" w:space="0" w:color="BFBFBF"/>
            </w:tcBorders>
            <w:shd w:val="clear" w:color="000000" w:fill="FFFFCC"/>
            <w:vAlign w:val="center"/>
            <w:hideMark/>
          </w:tcPr>
          <w:p w:rsidR="00661947" w:rsidRPr="00661947" w:rsidRDefault="00661947" w:rsidP="00803FC0">
            <w:pPr>
              <w:spacing w:after="0" w:line="240" w:lineRule="auto"/>
              <w:jc w:val="center"/>
              <w:rPr>
                <w:rFonts w:ascii="Times New Roman" w:eastAsia="Times New Roman" w:hAnsi="Times New Roman" w:cs="Times New Roman"/>
                <w:b/>
                <w:bCs/>
                <w:sz w:val="16"/>
                <w:szCs w:val="16"/>
                <w:lang w:eastAsia="lv-LV"/>
              </w:rPr>
            </w:pPr>
          </w:p>
        </w:tc>
        <w:tc>
          <w:tcPr>
            <w:tcW w:w="992" w:type="dxa"/>
            <w:tcBorders>
              <w:top w:val="nil"/>
              <w:left w:val="nil"/>
              <w:bottom w:val="single" w:sz="4" w:space="0" w:color="BFBFBF"/>
              <w:right w:val="single" w:sz="4" w:space="0" w:color="BFBFBF"/>
            </w:tcBorders>
            <w:shd w:val="clear" w:color="000000" w:fill="FFFFCC"/>
            <w:vAlign w:val="center"/>
            <w:hideMark/>
          </w:tcPr>
          <w:p w:rsidR="00661947" w:rsidRPr="00EB5A0B" w:rsidRDefault="00661947" w:rsidP="00803FC0">
            <w:pPr>
              <w:spacing w:after="0" w:line="240" w:lineRule="auto"/>
              <w:jc w:val="center"/>
              <w:rPr>
                <w:rFonts w:ascii="Times New Roman" w:eastAsia="Times New Roman" w:hAnsi="Times New Roman" w:cs="Times New Roman"/>
                <w:b/>
                <w:bCs/>
                <w:sz w:val="16"/>
                <w:szCs w:val="16"/>
                <w:lang w:eastAsia="lv-LV"/>
              </w:rPr>
            </w:pPr>
            <w:r w:rsidRPr="00EB5A0B">
              <w:rPr>
                <w:rFonts w:ascii="Times New Roman" w:eastAsia="Times New Roman" w:hAnsi="Times New Roman" w:cs="Times New Roman"/>
                <w:b/>
                <w:bCs/>
                <w:sz w:val="16"/>
                <w:szCs w:val="16"/>
                <w:lang w:eastAsia="lv-LV"/>
              </w:rPr>
              <w:t>89,3</w:t>
            </w:r>
          </w:p>
        </w:tc>
        <w:tc>
          <w:tcPr>
            <w:tcW w:w="993" w:type="dxa"/>
            <w:tcBorders>
              <w:top w:val="nil"/>
              <w:left w:val="nil"/>
              <w:bottom w:val="single" w:sz="4" w:space="0" w:color="BFBFBF"/>
              <w:right w:val="single" w:sz="4" w:space="0" w:color="BFBFBF"/>
            </w:tcBorders>
            <w:shd w:val="clear" w:color="000000" w:fill="FFFFCC"/>
            <w:vAlign w:val="center"/>
            <w:hideMark/>
          </w:tcPr>
          <w:p w:rsidR="00661947" w:rsidRPr="00EB5A0B" w:rsidRDefault="00661947" w:rsidP="00803FC0">
            <w:pPr>
              <w:spacing w:after="0" w:line="240" w:lineRule="auto"/>
              <w:jc w:val="center"/>
              <w:rPr>
                <w:rFonts w:ascii="Times New Roman" w:eastAsia="Times New Roman" w:hAnsi="Times New Roman" w:cs="Times New Roman"/>
                <w:b/>
                <w:bCs/>
                <w:sz w:val="16"/>
                <w:szCs w:val="16"/>
                <w:lang w:eastAsia="lv-LV"/>
              </w:rPr>
            </w:pPr>
            <w:r w:rsidRPr="00EB5A0B">
              <w:rPr>
                <w:rFonts w:ascii="Times New Roman" w:eastAsia="Times New Roman" w:hAnsi="Times New Roman" w:cs="Times New Roman"/>
                <w:b/>
                <w:bCs/>
                <w:sz w:val="16"/>
                <w:szCs w:val="16"/>
                <w:lang w:eastAsia="lv-LV"/>
              </w:rPr>
              <w:t>100</w:t>
            </w:r>
          </w:p>
        </w:tc>
        <w:tc>
          <w:tcPr>
            <w:tcW w:w="992" w:type="dxa"/>
            <w:tcBorders>
              <w:top w:val="nil"/>
              <w:left w:val="nil"/>
              <w:bottom w:val="single" w:sz="4" w:space="0" w:color="BFBFBF"/>
              <w:right w:val="single" w:sz="4" w:space="0" w:color="BFBFBF"/>
            </w:tcBorders>
            <w:shd w:val="clear" w:color="000000" w:fill="FFFFCC"/>
            <w:vAlign w:val="center"/>
            <w:hideMark/>
          </w:tcPr>
          <w:p w:rsidR="00661947" w:rsidRPr="00EB5A0B" w:rsidRDefault="00661947" w:rsidP="00803FC0">
            <w:pPr>
              <w:spacing w:after="0" w:line="240" w:lineRule="auto"/>
              <w:jc w:val="center"/>
              <w:rPr>
                <w:rFonts w:ascii="Times New Roman" w:eastAsia="Times New Roman" w:hAnsi="Times New Roman" w:cs="Times New Roman"/>
                <w:b/>
                <w:bCs/>
                <w:sz w:val="16"/>
                <w:szCs w:val="16"/>
                <w:lang w:eastAsia="lv-LV"/>
              </w:rPr>
            </w:pPr>
            <w:r w:rsidRPr="00EB5A0B">
              <w:rPr>
                <w:rFonts w:ascii="Times New Roman" w:eastAsia="Times New Roman" w:hAnsi="Times New Roman" w:cs="Times New Roman"/>
                <w:b/>
                <w:bCs/>
                <w:sz w:val="16"/>
                <w:szCs w:val="16"/>
                <w:lang w:eastAsia="lv-LV"/>
              </w:rPr>
              <w:t>81,2</w:t>
            </w:r>
          </w:p>
        </w:tc>
        <w:tc>
          <w:tcPr>
            <w:tcW w:w="992" w:type="dxa"/>
            <w:tcBorders>
              <w:top w:val="nil"/>
              <w:left w:val="nil"/>
              <w:bottom w:val="single" w:sz="4" w:space="0" w:color="BFBFBF"/>
              <w:right w:val="single" w:sz="4" w:space="0" w:color="BFBFBF"/>
            </w:tcBorders>
            <w:shd w:val="clear" w:color="000000" w:fill="FFFFCC"/>
            <w:vAlign w:val="center"/>
            <w:hideMark/>
          </w:tcPr>
          <w:p w:rsidR="00661947" w:rsidRPr="00EB5A0B" w:rsidRDefault="00661947" w:rsidP="00803FC0">
            <w:pPr>
              <w:spacing w:after="0" w:line="240" w:lineRule="auto"/>
              <w:jc w:val="center"/>
              <w:rPr>
                <w:rFonts w:ascii="Times New Roman" w:eastAsia="Times New Roman" w:hAnsi="Times New Roman" w:cs="Times New Roman"/>
                <w:b/>
                <w:bCs/>
                <w:sz w:val="16"/>
                <w:szCs w:val="16"/>
                <w:lang w:eastAsia="lv-LV"/>
              </w:rPr>
            </w:pPr>
            <w:r w:rsidRPr="00EB5A0B">
              <w:rPr>
                <w:rFonts w:ascii="Times New Roman" w:eastAsia="Times New Roman" w:hAnsi="Times New Roman" w:cs="Times New Roman"/>
                <w:b/>
                <w:bCs/>
                <w:sz w:val="16"/>
                <w:szCs w:val="16"/>
                <w:lang w:eastAsia="lv-LV"/>
              </w:rPr>
              <w:t>100</w:t>
            </w:r>
          </w:p>
        </w:tc>
        <w:tc>
          <w:tcPr>
            <w:tcW w:w="851" w:type="dxa"/>
            <w:tcBorders>
              <w:top w:val="nil"/>
              <w:left w:val="nil"/>
              <w:bottom w:val="single" w:sz="4" w:space="0" w:color="BFBFBF"/>
              <w:right w:val="single" w:sz="4" w:space="0" w:color="BFBFBF"/>
            </w:tcBorders>
            <w:shd w:val="clear" w:color="000000" w:fill="FFFFCC"/>
            <w:vAlign w:val="center"/>
            <w:hideMark/>
          </w:tcPr>
          <w:p w:rsidR="00661947" w:rsidRPr="00EB5A0B" w:rsidRDefault="00661947" w:rsidP="00803FC0">
            <w:pPr>
              <w:spacing w:after="0" w:line="240" w:lineRule="auto"/>
              <w:jc w:val="center"/>
              <w:rPr>
                <w:rFonts w:ascii="Times New Roman" w:eastAsia="Times New Roman" w:hAnsi="Times New Roman" w:cs="Times New Roman"/>
                <w:b/>
                <w:bCs/>
                <w:sz w:val="16"/>
                <w:szCs w:val="16"/>
                <w:lang w:eastAsia="lv-LV"/>
              </w:rPr>
            </w:pPr>
            <w:r w:rsidRPr="00EB5A0B">
              <w:rPr>
                <w:rFonts w:ascii="Times New Roman" w:eastAsia="Times New Roman" w:hAnsi="Times New Roman" w:cs="Times New Roman"/>
                <w:b/>
                <w:bCs/>
                <w:sz w:val="16"/>
                <w:szCs w:val="16"/>
                <w:lang w:eastAsia="lv-LV"/>
              </w:rPr>
              <w:t>51,7</w:t>
            </w:r>
          </w:p>
        </w:tc>
        <w:tc>
          <w:tcPr>
            <w:tcW w:w="951" w:type="dxa"/>
            <w:tcBorders>
              <w:top w:val="nil"/>
              <w:left w:val="nil"/>
              <w:bottom w:val="single" w:sz="4" w:space="0" w:color="BFBFBF"/>
              <w:right w:val="single" w:sz="4" w:space="0" w:color="BFBFBF"/>
            </w:tcBorders>
            <w:shd w:val="clear" w:color="000000" w:fill="FFFFCC"/>
            <w:vAlign w:val="center"/>
            <w:hideMark/>
          </w:tcPr>
          <w:p w:rsidR="00661947" w:rsidRPr="00EB5A0B" w:rsidRDefault="00661947" w:rsidP="00803FC0">
            <w:pPr>
              <w:spacing w:after="0" w:line="240" w:lineRule="auto"/>
              <w:jc w:val="center"/>
              <w:rPr>
                <w:rFonts w:ascii="Times New Roman" w:eastAsia="Times New Roman" w:hAnsi="Times New Roman" w:cs="Times New Roman"/>
                <w:b/>
                <w:bCs/>
                <w:sz w:val="16"/>
                <w:szCs w:val="16"/>
                <w:lang w:eastAsia="lv-LV"/>
              </w:rPr>
            </w:pPr>
            <w:r w:rsidRPr="00EB5A0B">
              <w:rPr>
                <w:rFonts w:ascii="Times New Roman" w:eastAsia="Times New Roman" w:hAnsi="Times New Roman" w:cs="Times New Roman"/>
                <w:b/>
                <w:bCs/>
                <w:sz w:val="16"/>
                <w:szCs w:val="16"/>
                <w:lang w:eastAsia="lv-LV"/>
              </w:rPr>
              <w:t>100</w:t>
            </w:r>
          </w:p>
        </w:tc>
        <w:tc>
          <w:tcPr>
            <w:tcW w:w="891" w:type="dxa"/>
            <w:tcBorders>
              <w:top w:val="nil"/>
              <w:left w:val="nil"/>
              <w:bottom w:val="single" w:sz="4" w:space="0" w:color="BFBFBF"/>
              <w:right w:val="single" w:sz="4" w:space="0" w:color="BFBFBF"/>
            </w:tcBorders>
            <w:shd w:val="clear" w:color="000000" w:fill="FFFFCC"/>
            <w:vAlign w:val="center"/>
            <w:hideMark/>
          </w:tcPr>
          <w:p w:rsidR="00661947" w:rsidRPr="00EB5A0B" w:rsidRDefault="00661947" w:rsidP="00803FC0">
            <w:pPr>
              <w:spacing w:after="0" w:line="240" w:lineRule="auto"/>
              <w:jc w:val="center"/>
              <w:rPr>
                <w:rFonts w:ascii="Times New Roman" w:eastAsia="Times New Roman" w:hAnsi="Times New Roman" w:cs="Times New Roman"/>
                <w:b/>
                <w:bCs/>
                <w:sz w:val="16"/>
                <w:szCs w:val="16"/>
                <w:lang w:eastAsia="lv-LV"/>
              </w:rPr>
            </w:pPr>
            <w:r w:rsidRPr="00EB5A0B">
              <w:rPr>
                <w:rFonts w:ascii="Times New Roman" w:eastAsia="Times New Roman" w:hAnsi="Times New Roman" w:cs="Times New Roman"/>
                <w:b/>
                <w:bCs/>
                <w:sz w:val="16"/>
                <w:szCs w:val="16"/>
                <w:lang w:eastAsia="lv-LV"/>
              </w:rPr>
              <w:t>26,7</w:t>
            </w:r>
          </w:p>
        </w:tc>
        <w:tc>
          <w:tcPr>
            <w:tcW w:w="851" w:type="dxa"/>
            <w:tcBorders>
              <w:top w:val="nil"/>
              <w:left w:val="nil"/>
              <w:bottom w:val="single" w:sz="4" w:space="0" w:color="BFBFBF"/>
              <w:right w:val="single" w:sz="4" w:space="0" w:color="BFBFBF"/>
            </w:tcBorders>
            <w:shd w:val="clear" w:color="000000" w:fill="FFFFCC"/>
            <w:vAlign w:val="center"/>
            <w:hideMark/>
          </w:tcPr>
          <w:p w:rsidR="00661947" w:rsidRPr="00EB5A0B" w:rsidRDefault="00661947" w:rsidP="00803FC0">
            <w:pPr>
              <w:spacing w:after="0" w:line="240" w:lineRule="auto"/>
              <w:jc w:val="center"/>
              <w:rPr>
                <w:rFonts w:ascii="Times New Roman" w:eastAsia="Times New Roman" w:hAnsi="Times New Roman" w:cs="Times New Roman"/>
                <w:b/>
                <w:bCs/>
                <w:sz w:val="16"/>
                <w:szCs w:val="16"/>
                <w:lang w:eastAsia="lv-LV"/>
              </w:rPr>
            </w:pPr>
            <w:r w:rsidRPr="00EB5A0B">
              <w:rPr>
                <w:rFonts w:ascii="Times New Roman" w:eastAsia="Times New Roman" w:hAnsi="Times New Roman" w:cs="Times New Roman"/>
                <w:b/>
                <w:bCs/>
                <w:sz w:val="16"/>
                <w:szCs w:val="16"/>
                <w:lang w:eastAsia="lv-LV"/>
              </w:rPr>
              <w:t>84</w:t>
            </w:r>
          </w:p>
        </w:tc>
        <w:tc>
          <w:tcPr>
            <w:tcW w:w="850" w:type="dxa"/>
            <w:tcBorders>
              <w:top w:val="nil"/>
              <w:left w:val="nil"/>
              <w:bottom w:val="single" w:sz="4" w:space="0" w:color="BFBFBF"/>
              <w:right w:val="single" w:sz="4" w:space="0" w:color="BFBFBF"/>
            </w:tcBorders>
            <w:shd w:val="clear" w:color="000000" w:fill="FFFFCC"/>
            <w:vAlign w:val="center"/>
            <w:hideMark/>
          </w:tcPr>
          <w:p w:rsidR="00661947" w:rsidRPr="00EB5A0B" w:rsidRDefault="00661947" w:rsidP="00803FC0">
            <w:pPr>
              <w:spacing w:after="0" w:line="240" w:lineRule="auto"/>
              <w:jc w:val="center"/>
              <w:rPr>
                <w:rFonts w:ascii="Times New Roman" w:eastAsia="Times New Roman" w:hAnsi="Times New Roman" w:cs="Times New Roman"/>
                <w:b/>
                <w:bCs/>
                <w:sz w:val="16"/>
                <w:szCs w:val="16"/>
                <w:lang w:eastAsia="lv-LV"/>
              </w:rPr>
            </w:pPr>
            <w:r w:rsidRPr="00EB5A0B">
              <w:rPr>
                <w:rFonts w:ascii="Times New Roman" w:eastAsia="Times New Roman" w:hAnsi="Times New Roman" w:cs="Times New Roman"/>
                <w:b/>
                <w:bCs/>
                <w:sz w:val="16"/>
                <w:szCs w:val="16"/>
                <w:lang w:eastAsia="lv-LV"/>
              </w:rPr>
              <w:t>60</w:t>
            </w:r>
          </w:p>
        </w:tc>
        <w:tc>
          <w:tcPr>
            <w:tcW w:w="851" w:type="dxa"/>
            <w:tcBorders>
              <w:top w:val="nil"/>
              <w:left w:val="nil"/>
              <w:bottom w:val="single" w:sz="4" w:space="0" w:color="BFBFBF"/>
              <w:right w:val="single" w:sz="4" w:space="0" w:color="BFBFBF"/>
            </w:tcBorders>
            <w:shd w:val="clear" w:color="000000" w:fill="FFFFCC"/>
            <w:vAlign w:val="center"/>
            <w:hideMark/>
          </w:tcPr>
          <w:p w:rsidR="00661947" w:rsidRPr="00EB5A0B" w:rsidRDefault="00661947" w:rsidP="00803FC0">
            <w:pPr>
              <w:spacing w:after="0" w:line="240" w:lineRule="auto"/>
              <w:jc w:val="center"/>
              <w:rPr>
                <w:rFonts w:ascii="Times New Roman" w:eastAsia="Times New Roman" w:hAnsi="Times New Roman" w:cs="Times New Roman"/>
                <w:b/>
                <w:bCs/>
                <w:sz w:val="16"/>
                <w:szCs w:val="16"/>
                <w:lang w:eastAsia="lv-LV"/>
              </w:rPr>
            </w:pPr>
            <w:r w:rsidRPr="00EB5A0B">
              <w:rPr>
                <w:rFonts w:ascii="Times New Roman" w:eastAsia="Times New Roman" w:hAnsi="Times New Roman" w:cs="Times New Roman"/>
                <w:b/>
                <w:bCs/>
                <w:sz w:val="16"/>
                <w:szCs w:val="16"/>
                <w:lang w:eastAsia="lv-LV"/>
              </w:rPr>
              <w:t>40</w:t>
            </w:r>
          </w:p>
        </w:tc>
      </w:tr>
      <w:tr w:rsidR="00661947" w:rsidRPr="00661947" w:rsidTr="00EB5A0B">
        <w:trPr>
          <w:trHeight w:val="18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 </w:t>
            </w:r>
          </w:p>
        </w:tc>
        <w:tc>
          <w:tcPr>
            <w:tcW w:w="709"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 </w:t>
            </w:r>
          </w:p>
        </w:tc>
        <w:tc>
          <w:tcPr>
            <w:tcW w:w="2835"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 </w:t>
            </w:r>
          </w:p>
        </w:tc>
        <w:tc>
          <w:tcPr>
            <w:tcW w:w="2268"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 </w:t>
            </w:r>
          </w:p>
        </w:tc>
        <w:tc>
          <w:tcPr>
            <w:tcW w:w="992"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 </w:t>
            </w:r>
          </w:p>
        </w:tc>
        <w:tc>
          <w:tcPr>
            <w:tcW w:w="993"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 </w:t>
            </w:r>
          </w:p>
        </w:tc>
        <w:tc>
          <w:tcPr>
            <w:tcW w:w="992"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 </w:t>
            </w:r>
          </w:p>
        </w:tc>
        <w:tc>
          <w:tcPr>
            <w:tcW w:w="992"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 </w:t>
            </w:r>
          </w:p>
        </w:tc>
        <w:tc>
          <w:tcPr>
            <w:tcW w:w="9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 </w:t>
            </w:r>
          </w:p>
        </w:tc>
        <w:tc>
          <w:tcPr>
            <w:tcW w:w="89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 </w:t>
            </w:r>
          </w:p>
        </w:tc>
      </w:tr>
      <w:tr w:rsidR="00661947" w:rsidRPr="00661947" w:rsidTr="00EB5A0B">
        <w:trPr>
          <w:trHeight w:val="675"/>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w:t>
            </w:r>
            <w:r w:rsidRPr="00661947">
              <w:rPr>
                <w:rFonts w:ascii="Times New Roman" w:eastAsia="Times New Roman" w:hAnsi="Times New Roman" w:cs="Times New Roman"/>
                <w:b/>
                <w:bCs/>
                <w:sz w:val="16"/>
                <w:szCs w:val="16"/>
                <w:lang w:eastAsia="lv-LV"/>
              </w:rPr>
              <w:br/>
              <w:t>(1.1.+1.2.)</w:t>
            </w:r>
          </w:p>
        </w:tc>
        <w:tc>
          <w:tcPr>
            <w:tcW w:w="709"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2.1.</w:t>
            </w:r>
          </w:p>
        </w:tc>
        <w:tc>
          <w:tcPr>
            <w:tcW w:w="2835"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Prognozētās tehnisko līdzekļu darbības nodrošināšanas izmaksas - kopā (bez plānotās peļņas)</w:t>
            </w:r>
          </w:p>
        </w:tc>
        <w:tc>
          <w:tcPr>
            <w:tcW w:w="2268"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 </w:t>
            </w:r>
          </w:p>
        </w:tc>
        <w:tc>
          <w:tcPr>
            <w:tcW w:w="992"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1 449 267</w:t>
            </w:r>
          </w:p>
        </w:tc>
        <w:tc>
          <w:tcPr>
            <w:tcW w:w="993"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1 249 413</w:t>
            </w:r>
          </w:p>
        </w:tc>
        <w:tc>
          <w:tcPr>
            <w:tcW w:w="992"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1 333 368</w:t>
            </w:r>
          </w:p>
        </w:tc>
        <w:tc>
          <w:tcPr>
            <w:tcW w:w="992"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1 110 733</w:t>
            </w:r>
          </w:p>
        </w:tc>
        <w:tc>
          <w:tcPr>
            <w:tcW w:w="8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851 624</w:t>
            </w:r>
          </w:p>
        </w:tc>
        <w:tc>
          <w:tcPr>
            <w:tcW w:w="9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1 110 733</w:t>
            </w:r>
          </w:p>
        </w:tc>
        <w:tc>
          <w:tcPr>
            <w:tcW w:w="89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440 877</w:t>
            </w:r>
          </w:p>
        </w:tc>
        <w:tc>
          <w:tcPr>
            <w:tcW w:w="8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933 016</w:t>
            </w:r>
          </w:p>
        </w:tc>
        <w:tc>
          <w:tcPr>
            <w:tcW w:w="850"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666 440</w:t>
            </w:r>
          </w:p>
        </w:tc>
        <w:tc>
          <w:tcPr>
            <w:tcW w:w="8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444 294</w:t>
            </w:r>
          </w:p>
        </w:tc>
      </w:tr>
      <w:tr w:rsidR="00661947" w:rsidRPr="00661947" w:rsidTr="00EB5A0B">
        <w:trPr>
          <w:trHeight w:val="510"/>
        </w:trPr>
        <w:tc>
          <w:tcPr>
            <w:tcW w:w="851" w:type="dxa"/>
            <w:tcBorders>
              <w:top w:val="nil"/>
              <w:left w:val="single" w:sz="4" w:space="0" w:color="BFBFBF"/>
              <w:bottom w:val="single" w:sz="4" w:space="0" w:color="BFBFBF"/>
              <w:right w:val="single" w:sz="4" w:space="0" w:color="BFBFBF"/>
            </w:tcBorders>
            <w:shd w:val="clear" w:color="000000" w:fill="E4DFEC"/>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1.1.</w:t>
            </w:r>
          </w:p>
        </w:tc>
        <w:tc>
          <w:tcPr>
            <w:tcW w:w="709" w:type="dxa"/>
            <w:tcBorders>
              <w:top w:val="nil"/>
              <w:left w:val="nil"/>
              <w:bottom w:val="single" w:sz="4" w:space="0" w:color="BFBFBF"/>
              <w:right w:val="single" w:sz="4" w:space="0" w:color="BFBFBF"/>
            </w:tcBorders>
            <w:shd w:val="clear" w:color="000000" w:fill="E4DFEC"/>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2.1.1.</w:t>
            </w:r>
          </w:p>
        </w:tc>
        <w:tc>
          <w:tcPr>
            <w:tcW w:w="2835" w:type="dxa"/>
            <w:tcBorders>
              <w:top w:val="nil"/>
              <w:left w:val="nil"/>
              <w:bottom w:val="single" w:sz="4" w:space="0" w:color="BFBFBF"/>
              <w:right w:val="single" w:sz="4" w:space="0" w:color="BFBFBF"/>
            </w:tcBorders>
            <w:shd w:val="clear" w:color="000000" w:fill="E4DFEC"/>
            <w:vAlign w:val="center"/>
            <w:hideMark/>
          </w:tcPr>
          <w:p w:rsidR="00661947" w:rsidRPr="00661947" w:rsidRDefault="00661947" w:rsidP="00661947">
            <w:pPr>
              <w:spacing w:after="0" w:line="240" w:lineRule="auto"/>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Ar CSDD darbību saistītie izdevumi</w:t>
            </w:r>
          </w:p>
        </w:tc>
        <w:tc>
          <w:tcPr>
            <w:tcW w:w="2268" w:type="dxa"/>
            <w:tcBorders>
              <w:top w:val="nil"/>
              <w:left w:val="nil"/>
              <w:bottom w:val="single" w:sz="4" w:space="0" w:color="BFBFBF"/>
              <w:right w:val="single" w:sz="4" w:space="0" w:color="BFBFBF"/>
            </w:tcBorders>
            <w:shd w:val="clear" w:color="000000" w:fill="E4DFEC"/>
            <w:vAlign w:val="center"/>
            <w:hideMark/>
          </w:tcPr>
          <w:p w:rsidR="00661947" w:rsidRPr="00661947" w:rsidRDefault="00661947" w:rsidP="00661947">
            <w:pPr>
              <w:spacing w:after="0" w:line="240" w:lineRule="auto"/>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 </w:t>
            </w:r>
          </w:p>
        </w:tc>
        <w:tc>
          <w:tcPr>
            <w:tcW w:w="992" w:type="dxa"/>
            <w:tcBorders>
              <w:top w:val="nil"/>
              <w:left w:val="nil"/>
              <w:bottom w:val="single" w:sz="4" w:space="0" w:color="BFBFBF"/>
              <w:right w:val="single" w:sz="4" w:space="0" w:color="BFBFBF"/>
            </w:tcBorders>
            <w:shd w:val="clear" w:color="000000" w:fill="E4DFEC"/>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293 369</w:t>
            </w:r>
          </w:p>
        </w:tc>
        <w:tc>
          <w:tcPr>
            <w:tcW w:w="993" w:type="dxa"/>
            <w:tcBorders>
              <w:top w:val="nil"/>
              <w:left w:val="nil"/>
              <w:bottom w:val="single" w:sz="4" w:space="0" w:color="BFBFBF"/>
              <w:right w:val="single" w:sz="4" w:space="0" w:color="BFBFBF"/>
            </w:tcBorders>
            <w:shd w:val="clear" w:color="000000" w:fill="E4DFEC"/>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272 077</w:t>
            </w:r>
          </w:p>
        </w:tc>
        <w:tc>
          <w:tcPr>
            <w:tcW w:w="992" w:type="dxa"/>
            <w:tcBorders>
              <w:top w:val="nil"/>
              <w:left w:val="nil"/>
              <w:bottom w:val="single" w:sz="4" w:space="0" w:color="BFBFBF"/>
              <w:right w:val="single" w:sz="4" w:space="0" w:color="BFBFBF"/>
            </w:tcBorders>
            <w:shd w:val="clear" w:color="000000" w:fill="E4DFEC"/>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253 881</w:t>
            </w:r>
          </w:p>
        </w:tc>
        <w:tc>
          <w:tcPr>
            <w:tcW w:w="992" w:type="dxa"/>
            <w:tcBorders>
              <w:top w:val="nil"/>
              <w:left w:val="nil"/>
              <w:bottom w:val="single" w:sz="4" w:space="0" w:color="BFBFBF"/>
              <w:right w:val="single" w:sz="4" w:space="0" w:color="BFBFBF"/>
            </w:tcBorders>
            <w:shd w:val="clear" w:color="000000" w:fill="E4DFEC"/>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231 386</w:t>
            </w:r>
          </w:p>
        </w:tc>
        <w:tc>
          <w:tcPr>
            <w:tcW w:w="851" w:type="dxa"/>
            <w:tcBorders>
              <w:top w:val="nil"/>
              <w:left w:val="nil"/>
              <w:bottom w:val="single" w:sz="4" w:space="0" w:color="BFBFBF"/>
              <w:right w:val="single" w:sz="4" w:space="0" w:color="BFBFBF"/>
            </w:tcBorders>
            <w:shd w:val="clear" w:color="000000" w:fill="E4DFEC"/>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161 974</w:t>
            </w:r>
          </w:p>
        </w:tc>
        <w:tc>
          <w:tcPr>
            <w:tcW w:w="951" w:type="dxa"/>
            <w:tcBorders>
              <w:top w:val="nil"/>
              <w:left w:val="nil"/>
              <w:bottom w:val="single" w:sz="4" w:space="0" w:color="BFBFBF"/>
              <w:right w:val="single" w:sz="4" w:space="0" w:color="BFBFBF"/>
            </w:tcBorders>
            <w:shd w:val="clear" w:color="000000" w:fill="E4DFEC"/>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231 386</w:t>
            </w:r>
          </w:p>
        </w:tc>
        <w:tc>
          <w:tcPr>
            <w:tcW w:w="891" w:type="dxa"/>
            <w:tcBorders>
              <w:top w:val="nil"/>
              <w:left w:val="nil"/>
              <w:bottom w:val="single" w:sz="4" w:space="0" w:color="BFBFBF"/>
              <w:right w:val="single" w:sz="4" w:space="0" w:color="BFBFBF"/>
            </w:tcBorders>
            <w:shd w:val="clear" w:color="000000" w:fill="E4DFEC"/>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83 778</w:t>
            </w:r>
          </w:p>
        </w:tc>
        <w:tc>
          <w:tcPr>
            <w:tcW w:w="851" w:type="dxa"/>
            <w:tcBorders>
              <w:top w:val="nil"/>
              <w:left w:val="nil"/>
              <w:bottom w:val="single" w:sz="4" w:space="0" w:color="BFBFBF"/>
              <w:right w:val="single" w:sz="4" w:space="0" w:color="BFBFBF"/>
            </w:tcBorders>
            <w:shd w:val="clear" w:color="000000" w:fill="E4DFEC"/>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194 365</w:t>
            </w:r>
          </w:p>
        </w:tc>
        <w:tc>
          <w:tcPr>
            <w:tcW w:w="850" w:type="dxa"/>
            <w:tcBorders>
              <w:top w:val="nil"/>
              <w:left w:val="nil"/>
              <w:bottom w:val="single" w:sz="4" w:space="0" w:color="BFBFBF"/>
              <w:right w:val="single" w:sz="4" w:space="0" w:color="BFBFBF"/>
            </w:tcBorders>
            <w:shd w:val="clear" w:color="000000" w:fill="E4DFEC"/>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138 832</w:t>
            </w:r>
          </w:p>
        </w:tc>
        <w:tc>
          <w:tcPr>
            <w:tcW w:w="851" w:type="dxa"/>
            <w:tcBorders>
              <w:top w:val="nil"/>
              <w:left w:val="nil"/>
              <w:bottom w:val="single" w:sz="4" w:space="0" w:color="BFBFBF"/>
              <w:right w:val="single" w:sz="4" w:space="0" w:color="BFBFBF"/>
            </w:tcBorders>
            <w:shd w:val="clear" w:color="000000" w:fill="E4DFEC"/>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92 555</w:t>
            </w:r>
          </w:p>
        </w:tc>
      </w:tr>
      <w:tr w:rsidR="00661947" w:rsidRPr="00661947" w:rsidTr="00EB5A0B">
        <w:trPr>
          <w:trHeight w:val="264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1.1.1.</w:t>
            </w:r>
          </w:p>
        </w:tc>
        <w:tc>
          <w:tcPr>
            <w:tcW w:w="709"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2.1.1.1.</w:t>
            </w:r>
          </w:p>
        </w:tc>
        <w:tc>
          <w:tcPr>
            <w:tcW w:w="2835"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rPr>
                <w:rFonts w:ascii="Times New Roman" w:eastAsia="Times New Roman" w:hAnsi="Times New Roman" w:cs="Times New Roman"/>
                <w:sz w:val="16"/>
                <w:szCs w:val="16"/>
                <w:lang w:eastAsia="lv-LV"/>
              </w:rPr>
            </w:pPr>
            <w:r w:rsidRPr="00661947">
              <w:rPr>
                <w:rFonts w:ascii="Times New Roman" w:eastAsia="Times New Roman" w:hAnsi="Times New Roman" w:cs="Times New Roman"/>
                <w:b/>
                <w:bCs/>
                <w:sz w:val="16"/>
                <w:szCs w:val="16"/>
                <w:lang w:eastAsia="lv-LV"/>
              </w:rPr>
              <w:t>Tieši iesaistītā personāla izmaksas</w:t>
            </w:r>
            <w:r w:rsidRPr="00661947">
              <w:rPr>
                <w:rFonts w:ascii="Times New Roman" w:eastAsia="Times New Roman" w:hAnsi="Times New Roman" w:cs="Times New Roman"/>
                <w:b/>
                <w:bCs/>
                <w:sz w:val="16"/>
                <w:szCs w:val="16"/>
                <w:lang w:eastAsia="lv-LV"/>
              </w:rPr>
              <w:br/>
            </w:r>
            <w:r w:rsidRPr="00661947">
              <w:rPr>
                <w:rFonts w:ascii="Times New Roman" w:eastAsia="Times New Roman" w:hAnsi="Times New Roman" w:cs="Times New Roman"/>
                <w:sz w:val="16"/>
                <w:szCs w:val="16"/>
                <w:lang w:eastAsia="lv-LV"/>
              </w:rPr>
              <w:t>PRECIZĒTAIS aprēķins:</w:t>
            </w:r>
            <w:r w:rsidRPr="00661947">
              <w:rPr>
                <w:rFonts w:ascii="Times New Roman" w:eastAsia="Times New Roman" w:hAnsi="Times New Roman" w:cs="Times New Roman"/>
                <w:sz w:val="16"/>
                <w:szCs w:val="16"/>
                <w:lang w:eastAsia="lv-LV"/>
              </w:rPr>
              <w:br/>
              <w:t>(2300 euro vidējā bruto alga + 554,07 euro darba devēja VSAOI + 42,59 euro veselības apdrošināšana + 0,36 euro riska nodeva) x 12 mēn. x 2 slodzes uz 100 fotoradariem</w:t>
            </w:r>
            <w:r w:rsidRPr="00661947">
              <w:rPr>
                <w:rFonts w:ascii="Times New Roman" w:eastAsia="Times New Roman" w:hAnsi="Times New Roman" w:cs="Times New Roman"/>
                <w:sz w:val="16"/>
                <w:szCs w:val="16"/>
                <w:lang w:eastAsia="lv-LV"/>
              </w:rPr>
              <w:br/>
              <w:t>Darba samaksa x 12 mēn. x (2 slodzes/100 x fotoradaru skaits)</w:t>
            </w:r>
            <w:r w:rsidRPr="00661947">
              <w:rPr>
                <w:rFonts w:ascii="Times New Roman" w:eastAsia="Times New Roman" w:hAnsi="Times New Roman" w:cs="Times New Roman"/>
                <w:sz w:val="16"/>
                <w:szCs w:val="16"/>
                <w:lang w:eastAsia="lv-LV"/>
              </w:rPr>
              <w:br/>
            </w:r>
            <w:r w:rsidRPr="00661947">
              <w:rPr>
                <w:rFonts w:ascii="Times New Roman" w:eastAsia="Times New Roman" w:hAnsi="Times New Roman" w:cs="Times New Roman"/>
                <w:sz w:val="16"/>
                <w:szCs w:val="16"/>
                <w:lang w:eastAsia="lv-LV"/>
              </w:rPr>
              <w:br/>
              <w:t>SĀKOTNĒJAIS aprēķins: MK 29.07.2014. rīk. Nr.382 3.pielikumā (redakcija, kas spēkā no 13.09.2017.)</w:t>
            </w:r>
          </w:p>
        </w:tc>
        <w:tc>
          <w:tcPr>
            <w:tcW w:w="2268"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 xml:space="preserve">Ņemot vērā prasību samazināt radaru darbības nodrošināšanas izmaksas un to, ka šobrīd fotoradaru darbība ir nostabilizējusies - t.i. nav plānota radaru tīkla tālāka attīstība, ir nostabilizēti kontroles procesi un ir optimizēts </w:t>
            </w:r>
            <w:r w:rsidR="0024049D" w:rsidRPr="00661947">
              <w:rPr>
                <w:rFonts w:ascii="Times New Roman" w:eastAsia="Times New Roman" w:hAnsi="Times New Roman" w:cs="Times New Roman"/>
                <w:sz w:val="16"/>
                <w:szCs w:val="16"/>
                <w:lang w:eastAsia="lv-LV"/>
              </w:rPr>
              <w:t>ārpakalpojumu</w:t>
            </w:r>
            <w:r w:rsidRPr="00661947">
              <w:rPr>
                <w:rFonts w:ascii="Times New Roman" w:eastAsia="Times New Roman" w:hAnsi="Times New Roman" w:cs="Times New Roman"/>
                <w:sz w:val="16"/>
                <w:szCs w:val="16"/>
                <w:lang w:eastAsia="lv-LV"/>
              </w:rPr>
              <w:t xml:space="preserve"> skaits (periodā no 2015 - 2018. gadam pakāpeniski veicot radaru uzstādīšanu pakāpeniski pieauga arī ārpakalpojumos iegādājamo pakalpojumu apjoms un tika veikti secīgi iepirkumi, kas šobrīd ir apvienoti).</w:t>
            </w:r>
          </w:p>
        </w:tc>
        <w:tc>
          <w:tcPr>
            <w:tcW w:w="992"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79 241</w:t>
            </w:r>
          </w:p>
        </w:tc>
        <w:tc>
          <w:tcPr>
            <w:tcW w:w="993"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87 583</w:t>
            </w:r>
          </w:p>
        </w:tc>
        <w:tc>
          <w:tcPr>
            <w:tcW w:w="992"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61 085</w:t>
            </w:r>
          </w:p>
        </w:tc>
        <w:tc>
          <w:tcPr>
            <w:tcW w:w="992"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69 528</w:t>
            </w:r>
          </w:p>
        </w:tc>
        <w:tc>
          <w:tcPr>
            <w:tcW w:w="8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38 868</w:t>
            </w:r>
          </w:p>
        </w:tc>
        <w:tc>
          <w:tcPr>
            <w:tcW w:w="9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69 528</w:t>
            </w:r>
          </w:p>
        </w:tc>
        <w:tc>
          <w:tcPr>
            <w:tcW w:w="89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20 061</w:t>
            </w:r>
          </w:p>
        </w:tc>
        <w:tc>
          <w:tcPr>
            <w:tcW w:w="8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58 404</w:t>
            </w:r>
          </w:p>
        </w:tc>
        <w:tc>
          <w:tcPr>
            <w:tcW w:w="850"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41 717</w:t>
            </w:r>
          </w:p>
        </w:tc>
        <w:tc>
          <w:tcPr>
            <w:tcW w:w="8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27 811</w:t>
            </w:r>
          </w:p>
        </w:tc>
      </w:tr>
      <w:tr w:rsidR="00661947" w:rsidRPr="00661947" w:rsidTr="00EB5A0B">
        <w:trPr>
          <w:trHeight w:val="3465"/>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lastRenderedPageBreak/>
              <w:t>1.1.2.</w:t>
            </w:r>
          </w:p>
        </w:tc>
        <w:tc>
          <w:tcPr>
            <w:tcW w:w="709"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2.1.1.2.</w:t>
            </w:r>
          </w:p>
        </w:tc>
        <w:tc>
          <w:tcPr>
            <w:tcW w:w="2835"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rPr>
                <w:rFonts w:ascii="Times New Roman" w:eastAsia="Times New Roman" w:hAnsi="Times New Roman" w:cs="Times New Roman"/>
                <w:sz w:val="16"/>
                <w:szCs w:val="16"/>
                <w:lang w:eastAsia="lv-LV"/>
              </w:rPr>
            </w:pPr>
            <w:r w:rsidRPr="00661947">
              <w:rPr>
                <w:rFonts w:ascii="Times New Roman" w:eastAsia="Times New Roman" w:hAnsi="Times New Roman" w:cs="Times New Roman"/>
                <w:b/>
                <w:bCs/>
                <w:sz w:val="16"/>
                <w:szCs w:val="16"/>
                <w:lang w:eastAsia="lv-LV"/>
              </w:rPr>
              <w:t>Autotransporta noma (bez PVN) un instrumentu iegāde un atjaunošana</w:t>
            </w:r>
            <w:r w:rsidRPr="00661947">
              <w:rPr>
                <w:rFonts w:ascii="Times New Roman" w:eastAsia="Times New Roman" w:hAnsi="Times New Roman" w:cs="Times New Roman"/>
                <w:sz w:val="16"/>
                <w:szCs w:val="16"/>
                <w:lang w:eastAsia="lv-LV"/>
              </w:rPr>
              <w:br/>
              <w:t>PRECIZĒTAIS aprēķins:</w:t>
            </w:r>
            <w:r w:rsidRPr="00661947">
              <w:rPr>
                <w:rFonts w:ascii="Times New Roman" w:eastAsia="Times New Roman" w:hAnsi="Times New Roman" w:cs="Times New Roman"/>
                <w:sz w:val="16"/>
                <w:szCs w:val="16"/>
                <w:lang w:eastAsia="lv-LV"/>
              </w:rPr>
              <w:br/>
              <w:t>Autotransporta noma 0,44 euro stundā (bez PVN).</w:t>
            </w:r>
            <w:r w:rsidRPr="00661947">
              <w:rPr>
                <w:rFonts w:ascii="Times New Roman" w:eastAsia="Times New Roman" w:hAnsi="Times New Roman" w:cs="Times New Roman"/>
                <w:sz w:val="16"/>
                <w:szCs w:val="16"/>
                <w:lang w:eastAsia="lv-LV"/>
              </w:rPr>
              <w:br/>
              <w:t>Lai aprēķinātu attiecināmās stundas:</w:t>
            </w:r>
            <w:r w:rsidRPr="00661947">
              <w:rPr>
                <w:rFonts w:ascii="Times New Roman" w:eastAsia="Times New Roman" w:hAnsi="Times New Roman" w:cs="Times New Roman"/>
                <w:sz w:val="16"/>
                <w:szCs w:val="16"/>
                <w:lang w:eastAsia="lv-LV"/>
              </w:rPr>
              <w:br/>
              <w:t>1) ceļā pavadītais laiks: mēnesī tiek apsekoti 10% no fotoradariem. Vidējais fotoradara attālums no Rīgas ir 72 km, tas ir 72 x 2 = 144 km uz vienu fotoradaru. Vidējais ātrums ir 40 km stundā.</w:t>
            </w:r>
            <w:r w:rsidRPr="00661947">
              <w:rPr>
                <w:rFonts w:ascii="Times New Roman" w:eastAsia="Times New Roman" w:hAnsi="Times New Roman" w:cs="Times New Roman"/>
                <w:sz w:val="16"/>
                <w:szCs w:val="16"/>
                <w:lang w:eastAsia="lv-LV"/>
              </w:rPr>
              <w:br/>
              <w:t>2) uz vietas pavadītais laiks: 1 stunda vienam fotoradaram.</w:t>
            </w:r>
            <w:r w:rsidRPr="00661947">
              <w:rPr>
                <w:rFonts w:ascii="Times New Roman" w:eastAsia="Times New Roman" w:hAnsi="Times New Roman" w:cs="Times New Roman"/>
                <w:sz w:val="16"/>
                <w:szCs w:val="16"/>
                <w:lang w:eastAsia="lv-LV"/>
              </w:rPr>
              <w:br/>
              <w:t xml:space="preserve">Aprēķins: ((fotoradaru skaits x 0,1 x (72 km x 2) x 12 mēn.)/40 km stundā + (1 stunda x fotoradaru skaits x 0,1) x 12 mēn.)) x 0,44 euro  </w:t>
            </w:r>
            <w:r w:rsidRPr="00661947">
              <w:rPr>
                <w:rFonts w:ascii="Times New Roman" w:eastAsia="Times New Roman" w:hAnsi="Times New Roman" w:cs="Times New Roman"/>
                <w:sz w:val="16"/>
                <w:szCs w:val="16"/>
                <w:lang w:eastAsia="lv-LV"/>
              </w:rPr>
              <w:br/>
              <w:t>SĀKOTNĒJAIS aprēķins: MK 29.07.2014. rīk. Nr.382 3.pielikumā (redakcija, kas spēkā no 13.09.2017.)</w:t>
            </w:r>
          </w:p>
        </w:tc>
        <w:tc>
          <w:tcPr>
            <w:tcW w:w="2268"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Atbilstoši prasībai samazināt kopējās radaru darbības nodrošināšanas izmaksas, CSDD klātienē  katru mēnesi apsekos 10% radaru. Radaru apsekošana nepieciešama, lai kontrolētu ārpakalpojumu sniedzēju darbu kā nestandarta situācijās piemēram vandālisma un citu fizisku bojājumu gadījumos, atsevišķos gadījumos, ka</w:t>
            </w:r>
            <w:r w:rsidR="00EB5A0B">
              <w:rPr>
                <w:rFonts w:ascii="Times New Roman" w:eastAsia="Times New Roman" w:hAnsi="Times New Roman" w:cs="Times New Roman"/>
                <w:sz w:val="16"/>
                <w:szCs w:val="16"/>
                <w:lang w:eastAsia="lv-LV"/>
              </w:rPr>
              <w:t>s tiek veikti ceļu remonti un tamlīdzīgi.</w:t>
            </w:r>
          </w:p>
        </w:tc>
        <w:tc>
          <w:tcPr>
            <w:tcW w:w="992"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1 120</w:t>
            </w:r>
          </w:p>
        </w:tc>
        <w:tc>
          <w:tcPr>
            <w:tcW w:w="993"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1 555</w:t>
            </w:r>
          </w:p>
        </w:tc>
        <w:tc>
          <w:tcPr>
            <w:tcW w:w="992"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0</w:t>
            </w:r>
          </w:p>
        </w:tc>
        <w:tc>
          <w:tcPr>
            <w:tcW w:w="992"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243</w:t>
            </w:r>
          </w:p>
        </w:tc>
        <w:tc>
          <w:tcPr>
            <w:tcW w:w="8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0</w:t>
            </w:r>
          </w:p>
        </w:tc>
        <w:tc>
          <w:tcPr>
            <w:tcW w:w="9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243</w:t>
            </w:r>
          </w:p>
        </w:tc>
        <w:tc>
          <w:tcPr>
            <w:tcW w:w="89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204</w:t>
            </w:r>
          </w:p>
        </w:tc>
        <w:tc>
          <w:tcPr>
            <w:tcW w:w="850"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146</w:t>
            </w:r>
          </w:p>
        </w:tc>
        <w:tc>
          <w:tcPr>
            <w:tcW w:w="8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97</w:t>
            </w:r>
          </w:p>
        </w:tc>
      </w:tr>
      <w:tr w:rsidR="00661947" w:rsidRPr="00661947" w:rsidTr="00EB5A0B">
        <w:trPr>
          <w:trHeight w:val="1665"/>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1.1.3.</w:t>
            </w:r>
          </w:p>
        </w:tc>
        <w:tc>
          <w:tcPr>
            <w:tcW w:w="709"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2.1.1.2.</w:t>
            </w:r>
          </w:p>
        </w:tc>
        <w:tc>
          <w:tcPr>
            <w:tcW w:w="2835"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 xml:space="preserve">Datortehnikas iegāde un atjaunošana (bez PVN) </w:t>
            </w:r>
            <w:r w:rsidRPr="00661947">
              <w:rPr>
                <w:rFonts w:ascii="Times New Roman" w:eastAsia="Times New Roman" w:hAnsi="Times New Roman" w:cs="Times New Roman"/>
                <w:b/>
                <w:bCs/>
                <w:sz w:val="16"/>
                <w:szCs w:val="16"/>
                <w:lang w:eastAsia="lv-LV"/>
              </w:rPr>
              <w:br/>
            </w:r>
            <w:r w:rsidRPr="00661947">
              <w:rPr>
                <w:rFonts w:ascii="Times New Roman" w:eastAsia="Times New Roman" w:hAnsi="Times New Roman" w:cs="Times New Roman"/>
                <w:sz w:val="16"/>
                <w:szCs w:val="16"/>
                <w:lang w:eastAsia="lv-LV"/>
              </w:rPr>
              <w:t>PRECIZĒTAIS aprēķins:</w:t>
            </w:r>
            <w:r w:rsidRPr="00661947">
              <w:rPr>
                <w:rFonts w:ascii="Times New Roman" w:eastAsia="Times New Roman" w:hAnsi="Times New Roman" w:cs="Times New Roman"/>
                <w:sz w:val="16"/>
                <w:szCs w:val="16"/>
                <w:lang w:eastAsia="lv-LV"/>
              </w:rPr>
              <w:br/>
              <w:t>Datoru skaits saskaņā ar plānoto slodžu skaitu, nolietojums 36 mēneši</w:t>
            </w:r>
            <w:r w:rsidRPr="00661947">
              <w:rPr>
                <w:rFonts w:ascii="Times New Roman" w:eastAsia="Times New Roman" w:hAnsi="Times New Roman" w:cs="Times New Roman"/>
                <w:sz w:val="16"/>
                <w:szCs w:val="16"/>
                <w:lang w:eastAsia="lv-LV"/>
              </w:rPr>
              <w:br/>
              <w:t>(770 euro  x 2 datori)/3 gadi)/ 100 fotoradariem x fotoradaru skaits</w:t>
            </w:r>
            <w:r w:rsidRPr="00661947">
              <w:rPr>
                <w:rFonts w:ascii="Times New Roman" w:eastAsia="Times New Roman" w:hAnsi="Times New Roman" w:cs="Times New Roman"/>
                <w:sz w:val="16"/>
                <w:szCs w:val="16"/>
                <w:lang w:eastAsia="lv-LV"/>
              </w:rPr>
              <w:br/>
              <w:t>SĀKOTNĒJAIS aprēķins: MK 29.07.2014. rīk. Nr.382 3.pielikumā (redakcija, kas spēkā no 13.09.2017.)</w:t>
            </w:r>
          </w:p>
        </w:tc>
        <w:tc>
          <w:tcPr>
            <w:tcW w:w="2268"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Fotoradaru sistēmas uzturēšanas darbu veikšanai darbiniekiem nepieciešamā datortehnika atbilstoši slodžu skaitam.</w:t>
            </w:r>
          </w:p>
        </w:tc>
        <w:tc>
          <w:tcPr>
            <w:tcW w:w="992"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677</w:t>
            </w:r>
          </w:p>
        </w:tc>
        <w:tc>
          <w:tcPr>
            <w:tcW w:w="993"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742</w:t>
            </w:r>
          </w:p>
        </w:tc>
        <w:tc>
          <w:tcPr>
            <w:tcW w:w="992"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474</w:t>
            </w:r>
          </w:p>
        </w:tc>
        <w:tc>
          <w:tcPr>
            <w:tcW w:w="992"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513</w:t>
            </w:r>
          </w:p>
        </w:tc>
        <w:tc>
          <w:tcPr>
            <w:tcW w:w="8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301</w:t>
            </w:r>
          </w:p>
        </w:tc>
        <w:tc>
          <w:tcPr>
            <w:tcW w:w="9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513</w:t>
            </w:r>
          </w:p>
        </w:tc>
        <w:tc>
          <w:tcPr>
            <w:tcW w:w="89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156</w:t>
            </w:r>
          </w:p>
        </w:tc>
        <w:tc>
          <w:tcPr>
            <w:tcW w:w="8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431</w:t>
            </w:r>
          </w:p>
        </w:tc>
        <w:tc>
          <w:tcPr>
            <w:tcW w:w="850"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308</w:t>
            </w:r>
          </w:p>
        </w:tc>
        <w:tc>
          <w:tcPr>
            <w:tcW w:w="8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205</w:t>
            </w:r>
          </w:p>
        </w:tc>
      </w:tr>
      <w:tr w:rsidR="00661947" w:rsidRPr="00661947" w:rsidTr="00EB5A0B">
        <w:trPr>
          <w:trHeight w:val="2205"/>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1.1.4.</w:t>
            </w:r>
          </w:p>
        </w:tc>
        <w:tc>
          <w:tcPr>
            <w:tcW w:w="709"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2.1.1.2.</w:t>
            </w:r>
          </w:p>
        </w:tc>
        <w:tc>
          <w:tcPr>
            <w:tcW w:w="2835"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Degvielas izmaksas (bez PVN)</w:t>
            </w:r>
            <w:r w:rsidRPr="00661947">
              <w:rPr>
                <w:rFonts w:ascii="Times New Roman" w:eastAsia="Times New Roman" w:hAnsi="Times New Roman" w:cs="Times New Roman"/>
                <w:b/>
                <w:bCs/>
                <w:sz w:val="16"/>
                <w:szCs w:val="16"/>
                <w:lang w:eastAsia="lv-LV"/>
              </w:rPr>
              <w:br/>
            </w:r>
            <w:r w:rsidRPr="00661947">
              <w:rPr>
                <w:rFonts w:ascii="Times New Roman" w:eastAsia="Times New Roman" w:hAnsi="Times New Roman" w:cs="Times New Roman"/>
                <w:sz w:val="16"/>
                <w:szCs w:val="16"/>
                <w:lang w:eastAsia="lv-LV"/>
              </w:rPr>
              <w:t>PRECIZĒTAIS aprēķins:</w:t>
            </w:r>
            <w:r w:rsidRPr="00661947">
              <w:rPr>
                <w:rFonts w:ascii="Times New Roman" w:eastAsia="Times New Roman" w:hAnsi="Times New Roman" w:cs="Times New Roman"/>
                <w:sz w:val="16"/>
                <w:szCs w:val="16"/>
                <w:lang w:eastAsia="lv-LV"/>
              </w:rPr>
              <w:br/>
              <w:t>Mēnesī tiek apsekoti 10% no fotoradariem. Vidējais fotoradara attālums no Rīgas ir 72 km, tas ir 72 x 2 = 144 km uz vienu fotoradaru. Degvielas izmaksas 0,13 euro uz vienu nobraukto km.</w:t>
            </w:r>
            <w:r w:rsidRPr="00661947">
              <w:rPr>
                <w:rFonts w:ascii="Times New Roman" w:eastAsia="Times New Roman" w:hAnsi="Times New Roman" w:cs="Times New Roman"/>
                <w:sz w:val="16"/>
                <w:szCs w:val="16"/>
                <w:lang w:eastAsia="lv-LV"/>
              </w:rPr>
              <w:br/>
              <w:t>Aprēķins: fotoradaru skaits x 0,10 x (72 km x 2) x 0,13 euro) x 12 mēn.</w:t>
            </w:r>
            <w:r w:rsidRPr="00661947">
              <w:rPr>
                <w:rFonts w:ascii="Times New Roman" w:eastAsia="Times New Roman" w:hAnsi="Times New Roman" w:cs="Times New Roman"/>
                <w:sz w:val="16"/>
                <w:szCs w:val="16"/>
                <w:lang w:eastAsia="lv-LV"/>
              </w:rPr>
              <w:br/>
              <w:t>SĀKOTNĒJAIS aprēķins: MK 29.07.2014. rīk. Nr.382 3.pielikumā (redakcija, kas spēkā no 13.09.2017.)</w:t>
            </w:r>
          </w:p>
        </w:tc>
        <w:tc>
          <w:tcPr>
            <w:tcW w:w="2268" w:type="dxa"/>
            <w:tcBorders>
              <w:top w:val="nil"/>
              <w:left w:val="nil"/>
              <w:bottom w:val="single" w:sz="4" w:space="0" w:color="BFBFBF"/>
              <w:right w:val="single" w:sz="4" w:space="0" w:color="BFBFBF"/>
            </w:tcBorders>
            <w:shd w:val="clear" w:color="auto" w:fill="auto"/>
            <w:vAlign w:val="center"/>
            <w:hideMark/>
          </w:tcPr>
          <w:p w:rsidR="00661947" w:rsidRPr="00661947" w:rsidRDefault="000846EB" w:rsidP="001A32E1">
            <w:pPr>
              <w:spacing w:after="0" w:line="240" w:lineRule="auto"/>
              <w:rPr>
                <w:rFonts w:ascii="Times New Roman" w:eastAsia="Times New Roman" w:hAnsi="Times New Roman" w:cs="Times New Roman"/>
                <w:sz w:val="16"/>
                <w:szCs w:val="16"/>
                <w:lang w:eastAsia="lv-LV"/>
              </w:rPr>
            </w:pPr>
            <w:r w:rsidRPr="000846EB">
              <w:rPr>
                <w:rFonts w:ascii="Times New Roman" w:eastAsia="Times New Roman" w:hAnsi="Times New Roman" w:cs="Times New Roman"/>
                <w:sz w:val="16"/>
                <w:szCs w:val="16"/>
                <w:lang w:eastAsia="lv-LV"/>
              </w:rPr>
              <w:t>Fotoradaru klātienes apsekošanai plānotais nobraukto km skaits gadā 17</w:t>
            </w:r>
            <w:r w:rsidR="001A32E1">
              <w:rPr>
                <w:rFonts w:ascii="Times New Roman" w:eastAsia="Times New Roman" w:hAnsi="Times New Roman" w:cs="Times New Roman"/>
                <w:sz w:val="16"/>
                <w:szCs w:val="16"/>
                <w:lang w:eastAsia="lv-LV"/>
              </w:rPr>
              <w:t> </w:t>
            </w:r>
            <w:r w:rsidRPr="000846EB">
              <w:rPr>
                <w:rFonts w:ascii="Times New Roman" w:eastAsia="Times New Roman" w:hAnsi="Times New Roman" w:cs="Times New Roman"/>
                <w:sz w:val="16"/>
                <w:szCs w:val="16"/>
                <w:lang w:eastAsia="lv-LV"/>
              </w:rPr>
              <w:t>280 (72*2*12*0,1*100) uz 100 fotoradariem</w:t>
            </w:r>
            <w:r>
              <w:rPr>
                <w:rFonts w:ascii="Times New Roman" w:eastAsia="Times New Roman" w:hAnsi="Times New Roman" w:cs="Times New Roman"/>
                <w:sz w:val="16"/>
                <w:szCs w:val="16"/>
                <w:lang w:eastAsia="lv-LV"/>
              </w:rPr>
              <w:t>.</w:t>
            </w:r>
          </w:p>
        </w:tc>
        <w:tc>
          <w:tcPr>
            <w:tcW w:w="992"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384</w:t>
            </w:r>
          </w:p>
        </w:tc>
        <w:tc>
          <w:tcPr>
            <w:tcW w:w="993"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1 794</w:t>
            </w:r>
          </w:p>
        </w:tc>
        <w:tc>
          <w:tcPr>
            <w:tcW w:w="992"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0</w:t>
            </w:r>
          </w:p>
        </w:tc>
        <w:tc>
          <w:tcPr>
            <w:tcW w:w="992"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2 246</w:t>
            </w:r>
          </w:p>
        </w:tc>
        <w:tc>
          <w:tcPr>
            <w:tcW w:w="8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0</w:t>
            </w:r>
          </w:p>
        </w:tc>
        <w:tc>
          <w:tcPr>
            <w:tcW w:w="9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2 246</w:t>
            </w:r>
          </w:p>
        </w:tc>
        <w:tc>
          <w:tcPr>
            <w:tcW w:w="89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1 887</w:t>
            </w:r>
          </w:p>
        </w:tc>
        <w:tc>
          <w:tcPr>
            <w:tcW w:w="850"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1 348</w:t>
            </w:r>
          </w:p>
        </w:tc>
        <w:tc>
          <w:tcPr>
            <w:tcW w:w="8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899</w:t>
            </w:r>
          </w:p>
        </w:tc>
      </w:tr>
      <w:tr w:rsidR="00661947" w:rsidRPr="00661947" w:rsidTr="00803FC0">
        <w:trPr>
          <w:trHeight w:val="1531"/>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lastRenderedPageBreak/>
              <w:t>1.1.5.</w:t>
            </w:r>
          </w:p>
        </w:tc>
        <w:tc>
          <w:tcPr>
            <w:tcW w:w="709"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2.1.1.3.</w:t>
            </w:r>
          </w:p>
        </w:tc>
        <w:tc>
          <w:tcPr>
            <w:tcW w:w="2835"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rPr>
                <w:rFonts w:ascii="Times New Roman" w:eastAsia="Times New Roman" w:hAnsi="Times New Roman" w:cs="Times New Roman"/>
                <w:sz w:val="16"/>
                <w:szCs w:val="16"/>
                <w:lang w:eastAsia="lv-LV"/>
              </w:rPr>
            </w:pPr>
            <w:r w:rsidRPr="00661947">
              <w:rPr>
                <w:rFonts w:ascii="Times New Roman" w:eastAsia="Times New Roman" w:hAnsi="Times New Roman" w:cs="Times New Roman"/>
                <w:b/>
                <w:bCs/>
                <w:sz w:val="16"/>
                <w:szCs w:val="16"/>
                <w:lang w:eastAsia="lv-LV"/>
              </w:rPr>
              <w:t>Informatīvās sistēmas uzturēšanas un datu pārraides izmaksas</w:t>
            </w:r>
            <w:r w:rsidRPr="00661947">
              <w:rPr>
                <w:rFonts w:ascii="Times New Roman" w:eastAsia="Times New Roman" w:hAnsi="Times New Roman" w:cs="Times New Roman"/>
                <w:sz w:val="16"/>
                <w:szCs w:val="16"/>
                <w:lang w:eastAsia="lv-LV"/>
              </w:rPr>
              <w:t xml:space="preserve"> </w:t>
            </w:r>
            <w:r w:rsidRPr="00661947">
              <w:rPr>
                <w:rFonts w:ascii="Times New Roman" w:eastAsia="Times New Roman" w:hAnsi="Times New Roman" w:cs="Times New Roman"/>
                <w:sz w:val="16"/>
                <w:szCs w:val="16"/>
                <w:vertAlign w:val="superscript"/>
                <w:lang w:eastAsia="lv-LV"/>
              </w:rPr>
              <w:t>1</w:t>
            </w:r>
            <w:r w:rsidRPr="00661947">
              <w:rPr>
                <w:rFonts w:ascii="Times New Roman" w:eastAsia="Times New Roman" w:hAnsi="Times New Roman" w:cs="Times New Roman"/>
                <w:sz w:val="16"/>
                <w:szCs w:val="16"/>
                <w:lang w:eastAsia="lv-LV"/>
              </w:rPr>
              <w:t xml:space="preserve">  </w:t>
            </w:r>
            <w:r w:rsidRPr="00661947">
              <w:rPr>
                <w:rFonts w:ascii="Times New Roman" w:eastAsia="Times New Roman" w:hAnsi="Times New Roman" w:cs="Times New Roman"/>
                <w:sz w:val="16"/>
                <w:szCs w:val="16"/>
                <w:lang w:eastAsia="lv-LV"/>
              </w:rPr>
              <w:br/>
              <w:t>PRECIZĒTAIS aprēķins:</w:t>
            </w:r>
            <w:r w:rsidRPr="00661947">
              <w:rPr>
                <w:rFonts w:ascii="Times New Roman" w:eastAsia="Times New Roman" w:hAnsi="Times New Roman" w:cs="Times New Roman"/>
                <w:sz w:val="16"/>
                <w:szCs w:val="16"/>
                <w:lang w:eastAsia="lv-LV"/>
              </w:rPr>
              <w:br/>
              <w:t>5,66% no 1.1.1+1.1.2.+1.1.3.+1.1.4. un</w:t>
            </w:r>
            <w:r w:rsidRPr="00661947">
              <w:rPr>
                <w:rFonts w:ascii="Times New Roman" w:eastAsia="Times New Roman" w:hAnsi="Times New Roman" w:cs="Times New Roman"/>
                <w:sz w:val="16"/>
                <w:szCs w:val="16"/>
                <w:lang w:eastAsia="lv-LV"/>
              </w:rPr>
              <w:br/>
              <w:t>5,66% no 1.2.</w:t>
            </w:r>
            <w:r w:rsidRPr="00661947">
              <w:rPr>
                <w:rFonts w:ascii="Times New Roman" w:eastAsia="Times New Roman" w:hAnsi="Times New Roman" w:cs="Times New Roman"/>
                <w:sz w:val="16"/>
                <w:szCs w:val="16"/>
                <w:lang w:eastAsia="lv-LV"/>
              </w:rPr>
              <w:br/>
              <w:t>SĀKOTNĒJAIS aprēķins: MK 29.07.2014. rīk. Nr.382 3.pielikumā (redakcija, kas spēkā no 13.09.2017.)</w:t>
            </w:r>
          </w:p>
        </w:tc>
        <w:tc>
          <w:tcPr>
            <w:tcW w:w="2268"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x</w:t>
            </w:r>
          </w:p>
        </w:tc>
        <w:tc>
          <w:tcPr>
            <w:tcW w:w="992" w:type="dxa"/>
            <w:tcBorders>
              <w:top w:val="nil"/>
              <w:left w:val="nil"/>
              <w:bottom w:val="single" w:sz="4" w:space="0" w:color="BFBFBF"/>
              <w:right w:val="single" w:sz="4" w:space="0" w:color="BFBFBF"/>
            </w:tcBorders>
            <w:shd w:val="clear" w:color="000000" w:fill="FFFFFF"/>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76 477</w:t>
            </w:r>
          </w:p>
        </w:tc>
        <w:tc>
          <w:tcPr>
            <w:tcW w:w="993" w:type="dxa"/>
            <w:tcBorders>
              <w:top w:val="nil"/>
              <w:left w:val="nil"/>
              <w:bottom w:val="single" w:sz="4" w:space="0" w:color="BFBFBF"/>
              <w:right w:val="single" w:sz="4" w:space="0" w:color="BFBFBF"/>
            </w:tcBorders>
            <w:shd w:val="clear" w:color="000000" w:fill="FFFFFF"/>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60 506</w:t>
            </w:r>
          </w:p>
        </w:tc>
        <w:tc>
          <w:tcPr>
            <w:tcW w:w="992" w:type="dxa"/>
            <w:tcBorders>
              <w:top w:val="nil"/>
              <w:left w:val="nil"/>
              <w:bottom w:val="single" w:sz="4" w:space="0" w:color="BFBFBF"/>
              <w:right w:val="single" w:sz="4" w:space="0" w:color="BFBFBF"/>
            </w:tcBorders>
            <w:shd w:val="clear" w:color="000000" w:fill="FFFFFF"/>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70 516</w:t>
            </w:r>
          </w:p>
        </w:tc>
        <w:tc>
          <w:tcPr>
            <w:tcW w:w="992" w:type="dxa"/>
            <w:tcBorders>
              <w:top w:val="nil"/>
              <w:left w:val="nil"/>
              <w:bottom w:val="single" w:sz="4" w:space="0" w:color="BFBFBF"/>
              <w:right w:val="single" w:sz="4" w:space="0" w:color="BFBFBF"/>
            </w:tcBorders>
            <w:shd w:val="clear" w:color="000000" w:fill="FFFFFF"/>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53 876</w:t>
            </w:r>
          </w:p>
        </w:tc>
        <w:tc>
          <w:tcPr>
            <w:tcW w:w="851" w:type="dxa"/>
            <w:tcBorders>
              <w:top w:val="nil"/>
              <w:left w:val="nil"/>
              <w:bottom w:val="single" w:sz="4" w:space="0" w:color="BFBFBF"/>
              <w:right w:val="single" w:sz="4" w:space="0" w:color="BFBFBF"/>
            </w:tcBorders>
            <w:shd w:val="clear" w:color="000000" w:fill="FFFFFF"/>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45 041</w:t>
            </w:r>
          </w:p>
        </w:tc>
        <w:tc>
          <w:tcPr>
            <w:tcW w:w="951" w:type="dxa"/>
            <w:tcBorders>
              <w:top w:val="nil"/>
              <w:left w:val="nil"/>
              <w:bottom w:val="single" w:sz="4" w:space="0" w:color="BFBFBF"/>
              <w:right w:val="single" w:sz="4" w:space="0" w:color="BFBFBF"/>
            </w:tcBorders>
            <w:shd w:val="clear" w:color="000000" w:fill="FFFFFF"/>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53 876</w:t>
            </w:r>
          </w:p>
        </w:tc>
        <w:tc>
          <w:tcPr>
            <w:tcW w:w="891" w:type="dxa"/>
            <w:tcBorders>
              <w:top w:val="nil"/>
              <w:left w:val="nil"/>
              <w:bottom w:val="single" w:sz="4" w:space="0" w:color="BFBFBF"/>
              <w:right w:val="single" w:sz="4" w:space="0" w:color="BFBFBF"/>
            </w:tcBorders>
            <w:shd w:val="clear" w:color="000000" w:fill="FFFFFF"/>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23 318</w:t>
            </w:r>
          </w:p>
        </w:tc>
        <w:tc>
          <w:tcPr>
            <w:tcW w:w="851" w:type="dxa"/>
            <w:tcBorders>
              <w:top w:val="nil"/>
              <w:left w:val="nil"/>
              <w:bottom w:val="single" w:sz="4" w:space="0" w:color="BFBFBF"/>
              <w:right w:val="single" w:sz="4" w:space="0" w:color="BFBFBF"/>
            </w:tcBorders>
            <w:shd w:val="clear" w:color="000000" w:fill="FFFFFF"/>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45 256</w:t>
            </w:r>
          </w:p>
        </w:tc>
        <w:tc>
          <w:tcPr>
            <w:tcW w:w="850" w:type="dxa"/>
            <w:tcBorders>
              <w:top w:val="nil"/>
              <w:left w:val="nil"/>
              <w:bottom w:val="single" w:sz="4" w:space="0" w:color="BFBFBF"/>
              <w:right w:val="single" w:sz="4" w:space="0" w:color="BFBFBF"/>
            </w:tcBorders>
            <w:shd w:val="clear" w:color="000000" w:fill="FFFFFF"/>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32 326</w:t>
            </w:r>
          </w:p>
        </w:tc>
        <w:tc>
          <w:tcPr>
            <w:tcW w:w="851" w:type="dxa"/>
            <w:tcBorders>
              <w:top w:val="nil"/>
              <w:left w:val="nil"/>
              <w:bottom w:val="single" w:sz="4" w:space="0" w:color="BFBFBF"/>
              <w:right w:val="single" w:sz="4" w:space="0" w:color="BFBFBF"/>
            </w:tcBorders>
            <w:shd w:val="clear" w:color="000000" w:fill="FFFFFF"/>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21 551</w:t>
            </w:r>
          </w:p>
        </w:tc>
      </w:tr>
      <w:tr w:rsidR="00661947" w:rsidRPr="00661947" w:rsidTr="00803FC0">
        <w:trPr>
          <w:trHeight w:val="1361"/>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1.1.6.</w:t>
            </w:r>
          </w:p>
        </w:tc>
        <w:tc>
          <w:tcPr>
            <w:tcW w:w="709"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2.1.1.4.</w:t>
            </w:r>
          </w:p>
        </w:tc>
        <w:tc>
          <w:tcPr>
            <w:tcW w:w="2835"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rPr>
                <w:rFonts w:ascii="Times New Roman" w:eastAsia="Times New Roman" w:hAnsi="Times New Roman" w:cs="Times New Roman"/>
                <w:sz w:val="16"/>
                <w:szCs w:val="16"/>
                <w:lang w:eastAsia="lv-LV"/>
              </w:rPr>
            </w:pPr>
            <w:r w:rsidRPr="00661947">
              <w:rPr>
                <w:rFonts w:ascii="Times New Roman" w:eastAsia="Times New Roman" w:hAnsi="Times New Roman" w:cs="Times New Roman"/>
                <w:b/>
                <w:bCs/>
                <w:sz w:val="16"/>
                <w:szCs w:val="16"/>
                <w:lang w:eastAsia="lv-LV"/>
              </w:rPr>
              <w:t>Ēku remonta, uzturēšanas izmaksas un komunālie pakalpojumi</w:t>
            </w:r>
            <w:r w:rsidRPr="00661947">
              <w:rPr>
                <w:rFonts w:ascii="Times New Roman" w:eastAsia="Times New Roman" w:hAnsi="Times New Roman" w:cs="Times New Roman"/>
                <w:sz w:val="16"/>
                <w:szCs w:val="16"/>
                <w:lang w:eastAsia="lv-LV"/>
              </w:rPr>
              <w:t xml:space="preserve"> </w:t>
            </w:r>
            <w:r w:rsidRPr="00661947">
              <w:rPr>
                <w:rFonts w:ascii="Times New Roman" w:eastAsia="Times New Roman" w:hAnsi="Times New Roman" w:cs="Times New Roman"/>
                <w:sz w:val="16"/>
                <w:szCs w:val="16"/>
                <w:vertAlign w:val="superscript"/>
                <w:lang w:eastAsia="lv-LV"/>
              </w:rPr>
              <w:t>2</w:t>
            </w:r>
            <w:r w:rsidRPr="00661947">
              <w:rPr>
                <w:rFonts w:ascii="Times New Roman" w:eastAsia="Times New Roman" w:hAnsi="Times New Roman" w:cs="Times New Roman"/>
                <w:sz w:val="16"/>
                <w:szCs w:val="16"/>
                <w:lang w:eastAsia="lv-LV"/>
              </w:rPr>
              <w:br/>
              <w:t xml:space="preserve">PRECIZĒTAIS aprēķins: </w:t>
            </w:r>
            <w:r w:rsidRPr="00661947">
              <w:rPr>
                <w:rFonts w:ascii="Times New Roman" w:eastAsia="Times New Roman" w:hAnsi="Times New Roman" w:cs="Times New Roman"/>
                <w:sz w:val="16"/>
                <w:szCs w:val="16"/>
                <w:lang w:eastAsia="lv-LV"/>
              </w:rPr>
              <w:br/>
              <w:t>18,53% no 1.1.1.</w:t>
            </w:r>
            <w:r w:rsidRPr="00661947">
              <w:rPr>
                <w:rFonts w:ascii="Times New Roman" w:eastAsia="Times New Roman" w:hAnsi="Times New Roman" w:cs="Times New Roman"/>
                <w:sz w:val="16"/>
                <w:szCs w:val="16"/>
                <w:lang w:eastAsia="lv-LV"/>
              </w:rPr>
              <w:br/>
              <w:t>SĀKOTNĒJAIS aprēķins: MK 29.07.2014. rīk. Nr.382 3.pielikumā (redakcija, kas spēkā no 13.09.2017.)</w:t>
            </w:r>
          </w:p>
        </w:tc>
        <w:tc>
          <w:tcPr>
            <w:tcW w:w="2268"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x</w:t>
            </w:r>
          </w:p>
        </w:tc>
        <w:tc>
          <w:tcPr>
            <w:tcW w:w="992"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19 587</w:t>
            </w:r>
          </w:p>
        </w:tc>
        <w:tc>
          <w:tcPr>
            <w:tcW w:w="993"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16 229</w:t>
            </w:r>
          </w:p>
        </w:tc>
        <w:tc>
          <w:tcPr>
            <w:tcW w:w="992"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15 099</w:t>
            </w:r>
          </w:p>
        </w:tc>
        <w:tc>
          <w:tcPr>
            <w:tcW w:w="992"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12 884</w:t>
            </w:r>
          </w:p>
        </w:tc>
        <w:tc>
          <w:tcPr>
            <w:tcW w:w="8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9 608</w:t>
            </w:r>
          </w:p>
        </w:tc>
        <w:tc>
          <w:tcPr>
            <w:tcW w:w="9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12 884</w:t>
            </w:r>
          </w:p>
        </w:tc>
        <w:tc>
          <w:tcPr>
            <w:tcW w:w="89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4 959</w:t>
            </w:r>
          </w:p>
        </w:tc>
        <w:tc>
          <w:tcPr>
            <w:tcW w:w="8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10 822</w:t>
            </w:r>
          </w:p>
        </w:tc>
        <w:tc>
          <w:tcPr>
            <w:tcW w:w="850"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7 730</w:t>
            </w:r>
          </w:p>
        </w:tc>
        <w:tc>
          <w:tcPr>
            <w:tcW w:w="8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5 153</w:t>
            </w:r>
          </w:p>
        </w:tc>
      </w:tr>
      <w:tr w:rsidR="00661947" w:rsidRPr="00661947" w:rsidTr="00EB5A0B">
        <w:trPr>
          <w:trHeight w:val="1695"/>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1.1.7.</w:t>
            </w:r>
          </w:p>
        </w:tc>
        <w:tc>
          <w:tcPr>
            <w:tcW w:w="709"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2.1.1.5.</w:t>
            </w:r>
          </w:p>
        </w:tc>
        <w:tc>
          <w:tcPr>
            <w:tcW w:w="2835"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rPr>
                <w:rFonts w:ascii="Times New Roman" w:eastAsia="Times New Roman" w:hAnsi="Times New Roman" w:cs="Times New Roman"/>
                <w:sz w:val="16"/>
                <w:szCs w:val="16"/>
                <w:lang w:eastAsia="lv-LV"/>
              </w:rPr>
            </w:pPr>
            <w:r w:rsidRPr="00661947">
              <w:rPr>
                <w:rFonts w:ascii="Times New Roman" w:eastAsia="Times New Roman" w:hAnsi="Times New Roman" w:cs="Times New Roman"/>
                <w:b/>
                <w:bCs/>
                <w:sz w:val="16"/>
                <w:szCs w:val="16"/>
                <w:lang w:eastAsia="lv-LV"/>
              </w:rPr>
              <w:t>Administrācijas (pieskaitāmās) izmaksas</w:t>
            </w:r>
            <w:r w:rsidRPr="00661947">
              <w:rPr>
                <w:rFonts w:ascii="Times New Roman" w:eastAsia="Times New Roman" w:hAnsi="Times New Roman" w:cs="Times New Roman"/>
                <w:sz w:val="16"/>
                <w:szCs w:val="16"/>
                <w:lang w:eastAsia="lv-LV"/>
              </w:rPr>
              <w:t xml:space="preserve"> </w:t>
            </w:r>
            <w:r w:rsidRPr="00661947">
              <w:rPr>
                <w:rFonts w:ascii="Times New Roman" w:eastAsia="Times New Roman" w:hAnsi="Times New Roman" w:cs="Times New Roman"/>
                <w:sz w:val="16"/>
                <w:szCs w:val="16"/>
                <w:vertAlign w:val="superscript"/>
                <w:lang w:eastAsia="lv-LV"/>
              </w:rPr>
              <w:t>3</w:t>
            </w:r>
            <w:r w:rsidRPr="00661947">
              <w:rPr>
                <w:rFonts w:ascii="Times New Roman" w:eastAsia="Times New Roman" w:hAnsi="Times New Roman" w:cs="Times New Roman"/>
                <w:sz w:val="16"/>
                <w:szCs w:val="16"/>
                <w:vertAlign w:val="superscript"/>
                <w:lang w:eastAsia="lv-LV"/>
              </w:rPr>
              <w:br/>
            </w:r>
            <w:r w:rsidRPr="00661947">
              <w:rPr>
                <w:rFonts w:ascii="Times New Roman" w:eastAsia="Times New Roman" w:hAnsi="Times New Roman" w:cs="Times New Roman"/>
                <w:sz w:val="16"/>
                <w:szCs w:val="16"/>
                <w:lang w:eastAsia="lv-LV"/>
              </w:rPr>
              <w:t xml:space="preserve">PRECIZĒTAIS aprēķins: </w:t>
            </w:r>
            <w:r w:rsidRPr="00661947">
              <w:rPr>
                <w:rFonts w:ascii="Times New Roman" w:eastAsia="Times New Roman" w:hAnsi="Times New Roman" w:cs="Times New Roman"/>
                <w:sz w:val="16"/>
                <w:szCs w:val="16"/>
                <w:vertAlign w:val="superscript"/>
                <w:lang w:eastAsia="lv-LV"/>
              </w:rPr>
              <w:br/>
            </w:r>
            <w:r w:rsidRPr="00661947">
              <w:rPr>
                <w:rFonts w:ascii="Times New Roman" w:eastAsia="Times New Roman" w:hAnsi="Times New Roman" w:cs="Times New Roman"/>
                <w:sz w:val="16"/>
                <w:szCs w:val="16"/>
                <w:lang w:eastAsia="lv-LV"/>
              </w:rPr>
              <w:t>8,811% no 1.1.1.+ 1.1.2.+1.1.3.+1.1.4.+1.1.5.+1.1.6.un</w:t>
            </w:r>
            <w:r w:rsidRPr="00661947">
              <w:rPr>
                <w:rFonts w:ascii="Times New Roman" w:eastAsia="Times New Roman" w:hAnsi="Times New Roman" w:cs="Times New Roman"/>
                <w:sz w:val="16"/>
                <w:szCs w:val="16"/>
                <w:lang w:eastAsia="lv-LV"/>
              </w:rPr>
              <w:br/>
              <w:t>8,811% no 1.2.</w:t>
            </w:r>
            <w:r w:rsidRPr="00661947">
              <w:rPr>
                <w:rFonts w:ascii="Times New Roman" w:eastAsia="Times New Roman" w:hAnsi="Times New Roman" w:cs="Times New Roman"/>
                <w:sz w:val="16"/>
                <w:szCs w:val="16"/>
                <w:lang w:eastAsia="lv-LV"/>
              </w:rPr>
              <w:br/>
              <w:t>SĀKOTNĒJAIS aprēķins: MK 29.07.2014. rīk. Nr.382 3.pielikumā (redakcija, kas spēkā no 13.09.2017.)</w:t>
            </w:r>
          </w:p>
        </w:tc>
        <w:tc>
          <w:tcPr>
            <w:tcW w:w="2268"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x</w:t>
            </w:r>
          </w:p>
        </w:tc>
        <w:tc>
          <w:tcPr>
            <w:tcW w:w="992" w:type="dxa"/>
            <w:tcBorders>
              <w:top w:val="nil"/>
              <w:left w:val="nil"/>
              <w:bottom w:val="single" w:sz="4" w:space="0" w:color="BFBFBF"/>
              <w:right w:val="single" w:sz="4" w:space="0" w:color="BFBFBF"/>
            </w:tcBorders>
            <w:shd w:val="clear" w:color="000000" w:fill="FFFFFF"/>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112 788</w:t>
            </w:r>
          </w:p>
        </w:tc>
        <w:tc>
          <w:tcPr>
            <w:tcW w:w="993" w:type="dxa"/>
            <w:tcBorders>
              <w:top w:val="nil"/>
              <w:left w:val="nil"/>
              <w:bottom w:val="single" w:sz="4" w:space="0" w:color="BFBFBF"/>
              <w:right w:val="single" w:sz="4" w:space="0" w:color="BFBFBF"/>
            </w:tcBorders>
            <w:shd w:val="clear" w:color="000000" w:fill="FFFFFF"/>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100 952</w:t>
            </w:r>
          </w:p>
        </w:tc>
        <w:tc>
          <w:tcPr>
            <w:tcW w:w="992" w:type="dxa"/>
            <w:tcBorders>
              <w:top w:val="nil"/>
              <w:left w:val="nil"/>
              <w:bottom w:val="single" w:sz="4" w:space="0" w:color="BFBFBF"/>
              <w:right w:val="single" w:sz="4" w:space="0" w:color="BFBFBF"/>
            </w:tcBorders>
            <w:shd w:val="clear" w:color="000000" w:fill="FFFFFF"/>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103 995</w:t>
            </w:r>
          </w:p>
        </w:tc>
        <w:tc>
          <w:tcPr>
            <w:tcW w:w="992" w:type="dxa"/>
            <w:tcBorders>
              <w:top w:val="nil"/>
              <w:left w:val="nil"/>
              <w:bottom w:val="single" w:sz="4" w:space="0" w:color="BFBFBF"/>
              <w:right w:val="single" w:sz="4" w:space="0" w:color="BFBFBF"/>
            </w:tcBorders>
            <w:shd w:val="clear" w:color="000000" w:fill="FFFFFF"/>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89 752</w:t>
            </w:r>
          </w:p>
        </w:tc>
        <w:tc>
          <w:tcPr>
            <w:tcW w:w="851" w:type="dxa"/>
            <w:tcBorders>
              <w:top w:val="nil"/>
              <w:left w:val="nil"/>
              <w:bottom w:val="single" w:sz="4" w:space="0" w:color="BFBFBF"/>
              <w:right w:val="single" w:sz="4" w:space="0" w:color="BFBFBF"/>
            </w:tcBorders>
            <w:shd w:val="clear" w:color="000000" w:fill="FFFFFF"/>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66 424</w:t>
            </w:r>
          </w:p>
        </w:tc>
        <w:tc>
          <w:tcPr>
            <w:tcW w:w="951" w:type="dxa"/>
            <w:tcBorders>
              <w:top w:val="nil"/>
              <w:left w:val="nil"/>
              <w:bottom w:val="single" w:sz="4" w:space="0" w:color="BFBFBF"/>
              <w:right w:val="single" w:sz="4" w:space="0" w:color="BFBFBF"/>
            </w:tcBorders>
            <w:shd w:val="clear" w:color="000000" w:fill="FFFFFF"/>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89 752</w:t>
            </w:r>
          </w:p>
        </w:tc>
        <w:tc>
          <w:tcPr>
            <w:tcW w:w="891" w:type="dxa"/>
            <w:tcBorders>
              <w:top w:val="nil"/>
              <w:left w:val="nil"/>
              <w:bottom w:val="single" w:sz="4" w:space="0" w:color="BFBFBF"/>
              <w:right w:val="single" w:sz="4" w:space="0" w:color="BFBFBF"/>
            </w:tcBorders>
            <w:shd w:val="clear" w:color="000000" w:fill="FFFFFF"/>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34 389</w:t>
            </w:r>
          </w:p>
        </w:tc>
        <w:tc>
          <w:tcPr>
            <w:tcW w:w="851" w:type="dxa"/>
            <w:tcBorders>
              <w:top w:val="nil"/>
              <w:left w:val="nil"/>
              <w:bottom w:val="single" w:sz="4" w:space="0" w:color="BFBFBF"/>
              <w:right w:val="single" w:sz="4" w:space="0" w:color="BFBFBF"/>
            </w:tcBorders>
            <w:shd w:val="clear" w:color="000000" w:fill="FFFFFF"/>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75 392</w:t>
            </w:r>
          </w:p>
        </w:tc>
        <w:tc>
          <w:tcPr>
            <w:tcW w:w="850" w:type="dxa"/>
            <w:tcBorders>
              <w:top w:val="nil"/>
              <w:left w:val="nil"/>
              <w:bottom w:val="single" w:sz="4" w:space="0" w:color="BFBFBF"/>
              <w:right w:val="single" w:sz="4" w:space="0" w:color="BFBFBF"/>
            </w:tcBorders>
            <w:shd w:val="clear" w:color="000000" w:fill="FFFFFF"/>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53 851</w:t>
            </w:r>
          </w:p>
        </w:tc>
        <w:tc>
          <w:tcPr>
            <w:tcW w:w="851" w:type="dxa"/>
            <w:tcBorders>
              <w:top w:val="nil"/>
              <w:left w:val="nil"/>
              <w:bottom w:val="single" w:sz="4" w:space="0" w:color="BFBFBF"/>
              <w:right w:val="single" w:sz="4" w:space="0" w:color="BFBFBF"/>
            </w:tcBorders>
            <w:shd w:val="clear" w:color="000000" w:fill="FFFFFF"/>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35 901</w:t>
            </w:r>
          </w:p>
        </w:tc>
      </w:tr>
      <w:tr w:rsidR="00661947" w:rsidRPr="00661947" w:rsidTr="00EB5A0B">
        <w:trPr>
          <w:trHeight w:val="1191"/>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1.1.8.</w:t>
            </w:r>
          </w:p>
        </w:tc>
        <w:tc>
          <w:tcPr>
            <w:tcW w:w="709"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2.1.1.6.</w:t>
            </w:r>
          </w:p>
        </w:tc>
        <w:tc>
          <w:tcPr>
            <w:tcW w:w="2835"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rPr>
                <w:rFonts w:ascii="Times New Roman" w:eastAsia="Times New Roman" w:hAnsi="Times New Roman" w:cs="Times New Roman"/>
                <w:sz w:val="16"/>
                <w:szCs w:val="16"/>
                <w:lang w:eastAsia="lv-LV"/>
              </w:rPr>
            </w:pPr>
            <w:r w:rsidRPr="00661947">
              <w:rPr>
                <w:rFonts w:ascii="Times New Roman" w:eastAsia="Times New Roman" w:hAnsi="Times New Roman" w:cs="Times New Roman"/>
                <w:b/>
                <w:bCs/>
                <w:sz w:val="16"/>
                <w:szCs w:val="16"/>
                <w:lang w:eastAsia="lv-LV"/>
              </w:rPr>
              <w:t xml:space="preserve">Neatgūstamā PVN daļa </w:t>
            </w:r>
            <w:r w:rsidRPr="00661947">
              <w:rPr>
                <w:rFonts w:ascii="Times New Roman" w:eastAsia="Times New Roman" w:hAnsi="Times New Roman" w:cs="Times New Roman"/>
                <w:sz w:val="16"/>
                <w:szCs w:val="16"/>
                <w:vertAlign w:val="superscript"/>
                <w:lang w:eastAsia="lv-LV"/>
              </w:rPr>
              <w:t xml:space="preserve">4 </w:t>
            </w:r>
            <w:r w:rsidRPr="00661947">
              <w:rPr>
                <w:rFonts w:ascii="Times New Roman" w:eastAsia="Times New Roman" w:hAnsi="Times New Roman" w:cs="Times New Roman"/>
                <w:sz w:val="16"/>
                <w:szCs w:val="16"/>
                <w:lang w:eastAsia="lv-LV"/>
              </w:rPr>
              <w:br w:type="page"/>
              <w:t xml:space="preserve">PRECIZĒTAIS aprēķins: </w:t>
            </w:r>
            <w:r w:rsidRPr="00661947">
              <w:rPr>
                <w:rFonts w:ascii="Times New Roman" w:eastAsia="Times New Roman" w:hAnsi="Times New Roman" w:cs="Times New Roman"/>
                <w:sz w:val="16"/>
                <w:szCs w:val="16"/>
                <w:lang w:eastAsia="lv-LV"/>
              </w:rPr>
              <w:br w:type="page"/>
              <w:t>(1.1.2.+1.1.3.+1.1.4.+1.1.5.+1.1.6.) x 0,21 x 0,16</w:t>
            </w:r>
            <w:r w:rsidRPr="00661947">
              <w:rPr>
                <w:rFonts w:ascii="Times New Roman" w:eastAsia="Times New Roman" w:hAnsi="Times New Roman" w:cs="Times New Roman"/>
                <w:sz w:val="16"/>
                <w:szCs w:val="16"/>
                <w:lang w:eastAsia="lv-LV"/>
              </w:rPr>
              <w:br w:type="page"/>
              <w:t>SĀKOTNĒJAIS aprēķins: MK 29.07.2014. rīk. Nr.382 3.pielikumā (redakcija, kas spēkā no 13.09.2017.)</w:t>
            </w:r>
          </w:p>
        </w:tc>
        <w:tc>
          <w:tcPr>
            <w:tcW w:w="2268"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x</w:t>
            </w:r>
          </w:p>
        </w:tc>
        <w:tc>
          <w:tcPr>
            <w:tcW w:w="992" w:type="dxa"/>
            <w:tcBorders>
              <w:top w:val="nil"/>
              <w:left w:val="nil"/>
              <w:bottom w:val="single" w:sz="4" w:space="0" w:color="BFBFBF"/>
              <w:right w:val="single" w:sz="4" w:space="0" w:color="BFBFBF"/>
            </w:tcBorders>
            <w:shd w:val="clear" w:color="000000" w:fill="FFFFFF"/>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3 095</w:t>
            </w:r>
          </w:p>
        </w:tc>
        <w:tc>
          <w:tcPr>
            <w:tcW w:w="993" w:type="dxa"/>
            <w:tcBorders>
              <w:top w:val="nil"/>
              <w:left w:val="nil"/>
              <w:bottom w:val="single" w:sz="4" w:space="0" w:color="BFBFBF"/>
              <w:right w:val="single" w:sz="4" w:space="0" w:color="BFBFBF"/>
            </w:tcBorders>
            <w:shd w:val="clear" w:color="000000" w:fill="FFFFFF"/>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2 716</w:t>
            </w:r>
          </w:p>
        </w:tc>
        <w:tc>
          <w:tcPr>
            <w:tcW w:w="992" w:type="dxa"/>
            <w:tcBorders>
              <w:top w:val="nil"/>
              <w:left w:val="nil"/>
              <w:bottom w:val="single" w:sz="4" w:space="0" w:color="BFBFBF"/>
              <w:right w:val="single" w:sz="4" w:space="0" w:color="BFBFBF"/>
            </w:tcBorders>
            <w:shd w:val="clear" w:color="000000" w:fill="FFFFFF"/>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2 712</w:t>
            </w:r>
          </w:p>
        </w:tc>
        <w:tc>
          <w:tcPr>
            <w:tcW w:w="992" w:type="dxa"/>
            <w:tcBorders>
              <w:top w:val="nil"/>
              <w:left w:val="nil"/>
              <w:bottom w:val="single" w:sz="4" w:space="0" w:color="BFBFBF"/>
              <w:right w:val="single" w:sz="4" w:space="0" w:color="BFBFBF"/>
            </w:tcBorders>
            <w:shd w:val="clear" w:color="000000" w:fill="FFFFFF"/>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2 344</w:t>
            </w:r>
          </w:p>
        </w:tc>
        <w:tc>
          <w:tcPr>
            <w:tcW w:w="851" w:type="dxa"/>
            <w:tcBorders>
              <w:top w:val="nil"/>
              <w:left w:val="nil"/>
              <w:bottom w:val="single" w:sz="4" w:space="0" w:color="BFBFBF"/>
              <w:right w:val="single" w:sz="4" w:space="0" w:color="BFBFBF"/>
            </w:tcBorders>
            <w:shd w:val="clear" w:color="000000" w:fill="FFFFFF"/>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1 732</w:t>
            </w:r>
          </w:p>
        </w:tc>
        <w:tc>
          <w:tcPr>
            <w:tcW w:w="951" w:type="dxa"/>
            <w:tcBorders>
              <w:top w:val="nil"/>
              <w:left w:val="nil"/>
              <w:bottom w:val="single" w:sz="4" w:space="0" w:color="BFBFBF"/>
              <w:right w:val="single" w:sz="4" w:space="0" w:color="BFBFBF"/>
            </w:tcBorders>
            <w:shd w:val="clear" w:color="000000" w:fill="FFFFFF"/>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2 344</w:t>
            </w:r>
          </w:p>
        </w:tc>
        <w:tc>
          <w:tcPr>
            <w:tcW w:w="891" w:type="dxa"/>
            <w:tcBorders>
              <w:top w:val="nil"/>
              <w:left w:val="nil"/>
              <w:bottom w:val="single" w:sz="4" w:space="0" w:color="BFBFBF"/>
              <w:right w:val="single" w:sz="4" w:space="0" w:color="BFBFBF"/>
            </w:tcBorders>
            <w:shd w:val="clear" w:color="000000" w:fill="FFFFFF"/>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895</w:t>
            </w:r>
          </w:p>
        </w:tc>
        <w:tc>
          <w:tcPr>
            <w:tcW w:w="851" w:type="dxa"/>
            <w:tcBorders>
              <w:top w:val="nil"/>
              <w:left w:val="nil"/>
              <w:bottom w:val="single" w:sz="4" w:space="0" w:color="BFBFBF"/>
              <w:right w:val="single" w:sz="4" w:space="0" w:color="BFBFBF"/>
            </w:tcBorders>
            <w:shd w:val="clear" w:color="000000" w:fill="FFFFFF"/>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1 969</w:t>
            </w:r>
          </w:p>
        </w:tc>
        <w:tc>
          <w:tcPr>
            <w:tcW w:w="850" w:type="dxa"/>
            <w:tcBorders>
              <w:top w:val="nil"/>
              <w:left w:val="nil"/>
              <w:bottom w:val="single" w:sz="4" w:space="0" w:color="BFBFBF"/>
              <w:right w:val="single" w:sz="4" w:space="0" w:color="BFBFBF"/>
            </w:tcBorders>
            <w:shd w:val="clear" w:color="000000" w:fill="FFFFFF"/>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1 406</w:t>
            </w:r>
          </w:p>
        </w:tc>
        <w:tc>
          <w:tcPr>
            <w:tcW w:w="851" w:type="dxa"/>
            <w:tcBorders>
              <w:top w:val="nil"/>
              <w:left w:val="nil"/>
              <w:bottom w:val="single" w:sz="4" w:space="0" w:color="BFBFBF"/>
              <w:right w:val="single" w:sz="4" w:space="0" w:color="BFBFBF"/>
            </w:tcBorders>
            <w:shd w:val="clear" w:color="000000" w:fill="FFFFFF"/>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938</w:t>
            </w:r>
          </w:p>
        </w:tc>
      </w:tr>
      <w:tr w:rsidR="00661947" w:rsidRPr="00661947" w:rsidTr="00EB5A0B">
        <w:trPr>
          <w:trHeight w:val="615"/>
        </w:trPr>
        <w:tc>
          <w:tcPr>
            <w:tcW w:w="851" w:type="dxa"/>
            <w:tcBorders>
              <w:top w:val="nil"/>
              <w:left w:val="single" w:sz="4" w:space="0" w:color="BFBFBF"/>
              <w:bottom w:val="single" w:sz="4" w:space="0" w:color="BFBFBF"/>
              <w:right w:val="single" w:sz="4" w:space="0" w:color="BFBFBF"/>
            </w:tcBorders>
            <w:shd w:val="clear" w:color="000000" w:fill="E4DFEC"/>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1.2.</w:t>
            </w:r>
          </w:p>
        </w:tc>
        <w:tc>
          <w:tcPr>
            <w:tcW w:w="709" w:type="dxa"/>
            <w:tcBorders>
              <w:top w:val="nil"/>
              <w:left w:val="nil"/>
              <w:bottom w:val="single" w:sz="4" w:space="0" w:color="BFBFBF"/>
              <w:right w:val="single" w:sz="4" w:space="0" w:color="BFBFBF"/>
            </w:tcBorders>
            <w:shd w:val="clear" w:color="000000" w:fill="E4DFEC"/>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2.1.2.</w:t>
            </w:r>
          </w:p>
        </w:tc>
        <w:tc>
          <w:tcPr>
            <w:tcW w:w="2835" w:type="dxa"/>
            <w:tcBorders>
              <w:top w:val="nil"/>
              <w:left w:val="nil"/>
              <w:bottom w:val="single" w:sz="4" w:space="0" w:color="BFBFBF"/>
              <w:right w:val="single" w:sz="4" w:space="0" w:color="BFBFBF"/>
            </w:tcBorders>
            <w:shd w:val="clear" w:color="000000" w:fill="E4DFEC"/>
            <w:vAlign w:val="center"/>
            <w:hideMark/>
          </w:tcPr>
          <w:p w:rsidR="00661947" w:rsidRPr="00661947" w:rsidRDefault="00661947" w:rsidP="00661947">
            <w:pPr>
              <w:spacing w:after="0" w:line="240" w:lineRule="auto"/>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Izdevumi, ko CSDD sedz ārpakalpojuma sniedzējam</w:t>
            </w:r>
          </w:p>
        </w:tc>
        <w:tc>
          <w:tcPr>
            <w:tcW w:w="2268" w:type="dxa"/>
            <w:tcBorders>
              <w:top w:val="nil"/>
              <w:left w:val="nil"/>
              <w:bottom w:val="single" w:sz="4" w:space="0" w:color="BFBFBF"/>
              <w:right w:val="single" w:sz="4" w:space="0" w:color="BFBFBF"/>
            </w:tcBorders>
            <w:shd w:val="clear" w:color="000000" w:fill="E4DFEC"/>
            <w:vAlign w:val="center"/>
            <w:hideMark/>
          </w:tcPr>
          <w:p w:rsidR="00661947" w:rsidRPr="00661947" w:rsidRDefault="00661947" w:rsidP="00661947">
            <w:pPr>
              <w:spacing w:after="0" w:line="240" w:lineRule="auto"/>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 </w:t>
            </w:r>
          </w:p>
        </w:tc>
        <w:tc>
          <w:tcPr>
            <w:tcW w:w="992" w:type="dxa"/>
            <w:tcBorders>
              <w:top w:val="nil"/>
              <w:left w:val="nil"/>
              <w:bottom w:val="single" w:sz="4" w:space="0" w:color="BFBFBF"/>
              <w:right w:val="single" w:sz="4" w:space="0" w:color="BFBFBF"/>
            </w:tcBorders>
            <w:shd w:val="clear" w:color="000000" w:fill="E4DFEC"/>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1 155 898</w:t>
            </w:r>
          </w:p>
        </w:tc>
        <w:tc>
          <w:tcPr>
            <w:tcW w:w="993" w:type="dxa"/>
            <w:tcBorders>
              <w:top w:val="nil"/>
              <w:left w:val="nil"/>
              <w:bottom w:val="single" w:sz="4" w:space="0" w:color="BFBFBF"/>
              <w:right w:val="single" w:sz="4" w:space="0" w:color="BFBFBF"/>
            </w:tcBorders>
            <w:shd w:val="clear" w:color="000000" w:fill="E4DFEC"/>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977 336</w:t>
            </w:r>
          </w:p>
        </w:tc>
        <w:tc>
          <w:tcPr>
            <w:tcW w:w="992" w:type="dxa"/>
            <w:tcBorders>
              <w:top w:val="nil"/>
              <w:left w:val="nil"/>
              <w:bottom w:val="single" w:sz="4" w:space="0" w:color="BFBFBF"/>
              <w:right w:val="single" w:sz="4" w:space="0" w:color="BFBFBF"/>
            </w:tcBorders>
            <w:shd w:val="clear" w:color="000000" w:fill="E4DFEC"/>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1 079 487</w:t>
            </w:r>
          </w:p>
        </w:tc>
        <w:tc>
          <w:tcPr>
            <w:tcW w:w="992" w:type="dxa"/>
            <w:tcBorders>
              <w:top w:val="nil"/>
              <w:left w:val="nil"/>
              <w:bottom w:val="single" w:sz="4" w:space="0" w:color="BFBFBF"/>
              <w:right w:val="single" w:sz="4" w:space="0" w:color="BFBFBF"/>
            </w:tcBorders>
            <w:shd w:val="clear" w:color="000000" w:fill="E4DFEC"/>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879 347</w:t>
            </w:r>
          </w:p>
        </w:tc>
        <w:tc>
          <w:tcPr>
            <w:tcW w:w="851" w:type="dxa"/>
            <w:tcBorders>
              <w:top w:val="nil"/>
              <w:left w:val="nil"/>
              <w:bottom w:val="single" w:sz="4" w:space="0" w:color="BFBFBF"/>
              <w:right w:val="single" w:sz="4" w:space="0" w:color="BFBFBF"/>
            </w:tcBorders>
            <w:shd w:val="clear" w:color="000000" w:fill="E4DFEC"/>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689 650</w:t>
            </w:r>
          </w:p>
        </w:tc>
        <w:tc>
          <w:tcPr>
            <w:tcW w:w="951" w:type="dxa"/>
            <w:tcBorders>
              <w:top w:val="nil"/>
              <w:left w:val="nil"/>
              <w:bottom w:val="single" w:sz="4" w:space="0" w:color="BFBFBF"/>
              <w:right w:val="single" w:sz="4" w:space="0" w:color="BFBFBF"/>
            </w:tcBorders>
            <w:shd w:val="clear" w:color="000000" w:fill="E4DFEC"/>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879 347</w:t>
            </w:r>
          </w:p>
        </w:tc>
        <w:tc>
          <w:tcPr>
            <w:tcW w:w="891" w:type="dxa"/>
            <w:tcBorders>
              <w:top w:val="nil"/>
              <w:left w:val="nil"/>
              <w:bottom w:val="single" w:sz="4" w:space="0" w:color="BFBFBF"/>
              <w:right w:val="single" w:sz="4" w:space="0" w:color="BFBFBF"/>
            </w:tcBorders>
            <w:shd w:val="clear" w:color="000000" w:fill="E4DFEC"/>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357 099</w:t>
            </w:r>
          </w:p>
        </w:tc>
        <w:tc>
          <w:tcPr>
            <w:tcW w:w="851" w:type="dxa"/>
            <w:tcBorders>
              <w:top w:val="nil"/>
              <w:left w:val="nil"/>
              <w:bottom w:val="single" w:sz="4" w:space="0" w:color="BFBFBF"/>
              <w:right w:val="single" w:sz="4" w:space="0" w:color="BFBFBF"/>
            </w:tcBorders>
            <w:shd w:val="clear" w:color="000000" w:fill="E4DFEC"/>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738 651</w:t>
            </w:r>
          </w:p>
        </w:tc>
        <w:tc>
          <w:tcPr>
            <w:tcW w:w="850" w:type="dxa"/>
            <w:tcBorders>
              <w:top w:val="nil"/>
              <w:left w:val="nil"/>
              <w:bottom w:val="single" w:sz="4" w:space="0" w:color="BFBFBF"/>
              <w:right w:val="single" w:sz="4" w:space="0" w:color="BFBFBF"/>
            </w:tcBorders>
            <w:shd w:val="clear" w:color="000000" w:fill="E4DFEC"/>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527 608</w:t>
            </w:r>
          </w:p>
        </w:tc>
        <w:tc>
          <w:tcPr>
            <w:tcW w:w="851" w:type="dxa"/>
            <w:tcBorders>
              <w:top w:val="nil"/>
              <w:left w:val="nil"/>
              <w:bottom w:val="single" w:sz="4" w:space="0" w:color="BFBFBF"/>
              <w:right w:val="single" w:sz="4" w:space="0" w:color="BFBFBF"/>
            </w:tcBorders>
            <w:shd w:val="clear" w:color="000000" w:fill="E4DFEC"/>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351 739</w:t>
            </w:r>
          </w:p>
        </w:tc>
      </w:tr>
      <w:tr w:rsidR="00661947" w:rsidRPr="00661947" w:rsidTr="00EB5A0B">
        <w:trPr>
          <w:trHeight w:val="165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1.2.1.</w:t>
            </w:r>
          </w:p>
        </w:tc>
        <w:tc>
          <w:tcPr>
            <w:tcW w:w="709"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2.1.2.1.</w:t>
            </w:r>
          </w:p>
        </w:tc>
        <w:tc>
          <w:tcPr>
            <w:tcW w:w="2835"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rPr>
                <w:rFonts w:ascii="Times New Roman" w:eastAsia="Times New Roman" w:hAnsi="Times New Roman" w:cs="Times New Roman"/>
                <w:sz w:val="16"/>
                <w:szCs w:val="16"/>
                <w:lang w:eastAsia="lv-LV"/>
              </w:rPr>
            </w:pPr>
            <w:r w:rsidRPr="00661947">
              <w:rPr>
                <w:rFonts w:ascii="Times New Roman" w:eastAsia="Times New Roman" w:hAnsi="Times New Roman" w:cs="Times New Roman"/>
                <w:b/>
                <w:bCs/>
                <w:sz w:val="16"/>
                <w:szCs w:val="16"/>
                <w:lang w:eastAsia="lv-LV"/>
              </w:rPr>
              <w:t>Elektroenerģijas izmaksas</w:t>
            </w:r>
            <w:r w:rsidRPr="00661947">
              <w:rPr>
                <w:rFonts w:ascii="Times New Roman" w:eastAsia="Times New Roman" w:hAnsi="Times New Roman" w:cs="Times New Roman"/>
                <w:sz w:val="16"/>
                <w:szCs w:val="16"/>
                <w:lang w:eastAsia="lv-LV"/>
              </w:rPr>
              <w:br/>
              <w:t xml:space="preserve">PRECIZĒTAIS aprēķins: </w:t>
            </w:r>
            <w:r w:rsidRPr="00661947">
              <w:rPr>
                <w:rFonts w:ascii="Times New Roman" w:eastAsia="Times New Roman" w:hAnsi="Times New Roman" w:cs="Times New Roman"/>
                <w:sz w:val="16"/>
                <w:szCs w:val="16"/>
                <w:lang w:eastAsia="lv-LV"/>
              </w:rPr>
              <w:br/>
              <w:t>(0,13471 euro ar PVN par kWh x 90 kWh x 12 mēn. x fotoradaru skaits) + (2,37 euro ar PVN fiksēta mēneša maksa x 12 mēn. x fotoradaru skaits)</w:t>
            </w:r>
            <w:r w:rsidRPr="00661947">
              <w:rPr>
                <w:rFonts w:ascii="Times New Roman" w:eastAsia="Times New Roman" w:hAnsi="Times New Roman" w:cs="Times New Roman"/>
                <w:sz w:val="16"/>
                <w:szCs w:val="16"/>
                <w:lang w:eastAsia="lv-LV"/>
              </w:rPr>
              <w:br/>
              <w:t>SĀKOTNĒJAIS aprēķins: MK 29.07.2014. rīk. Nr.382 3.pielikumā (redakcija, kas spēkā no 13.09.2017.)</w:t>
            </w:r>
          </w:p>
        </w:tc>
        <w:tc>
          <w:tcPr>
            <w:tcW w:w="2268" w:type="dxa"/>
            <w:tcBorders>
              <w:top w:val="nil"/>
              <w:left w:val="nil"/>
              <w:bottom w:val="single" w:sz="4" w:space="0" w:color="BFBFBF"/>
              <w:right w:val="single" w:sz="4" w:space="0" w:color="BFBFBF"/>
            </w:tcBorders>
            <w:shd w:val="clear" w:color="auto" w:fill="auto"/>
            <w:vAlign w:val="center"/>
            <w:hideMark/>
          </w:tcPr>
          <w:p w:rsidR="00661947" w:rsidRPr="00661947" w:rsidRDefault="002C2439" w:rsidP="00661947">
            <w:pPr>
              <w:spacing w:after="0" w:line="240" w:lineRule="auto"/>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Elektroenerģijas</w:t>
            </w:r>
            <w:r w:rsidR="00661947" w:rsidRPr="00661947">
              <w:rPr>
                <w:rFonts w:ascii="Times New Roman" w:eastAsia="Times New Roman" w:hAnsi="Times New Roman" w:cs="Times New Roman"/>
                <w:sz w:val="16"/>
                <w:szCs w:val="16"/>
                <w:lang w:eastAsia="lv-LV"/>
              </w:rPr>
              <w:t xml:space="preserve"> izmaksas atbilstoši faktiskajiem elektroenerģijas patēriņa datiem, elektroenerģijas cenai un elektroenerģijas pārvades un sadales tarifiem.  </w:t>
            </w:r>
          </w:p>
        </w:tc>
        <w:tc>
          <w:tcPr>
            <w:tcW w:w="992"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21 837</w:t>
            </w:r>
          </w:p>
        </w:tc>
        <w:tc>
          <w:tcPr>
            <w:tcW w:w="993"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16 823</w:t>
            </w:r>
          </w:p>
        </w:tc>
        <w:tc>
          <w:tcPr>
            <w:tcW w:w="992"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19 848</w:t>
            </w:r>
          </w:p>
        </w:tc>
        <w:tc>
          <w:tcPr>
            <w:tcW w:w="992"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17 393</w:t>
            </w:r>
          </w:p>
        </w:tc>
        <w:tc>
          <w:tcPr>
            <w:tcW w:w="8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12 629</w:t>
            </w:r>
          </w:p>
        </w:tc>
        <w:tc>
          <w:tcPr>
            <w:tcW w:w="9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17 393</w:t>
            </w:r>
          </w:p>
        </w:tc>
        <w:tc>
          <w:tcPr>
            <w:tcW w:w="89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6 518</w:t>
            </w:r>
          </w:p>
        </w:tc>
        <w:tc>
          <w:tcPr>
            <w:tcW w:w="8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14 610</w:t>
            </w:r>
          </w:p>
        </w:tc>
        <w:tc>
          <w:tcPr>
            <w:tcW w:w="850"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10 436</w:t>
            </w:r>
          </w:p>
        </w:tc>
        <w:tc>
          <w:tcPr>
            <w:tcW w:w="8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6 957</w:t>
            </w:r>
          </w:p>
        </w:tc>
      </w:tr>
      <w:tr w:rsidR="00661947" w:rsidRPr="00661947" w:rsidTr="00EB5A0B">
        <w:trPr>
          <w:trHeight w:val="1587"/>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lastRenderedPageBreak/>
              <w:t>1.2.2.</w:t>
            </w:r>
          </w:p>
        </w:tc>
        <w:tc>
          <w:tcPr>
            <w:tcW w:w="709"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2.1.2.2.</w:t>
            </w:r>
          </w:p>
        </w:tc>
        <w:tc>
          <w:tcPr>
            <w:tcW w:w="2835"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rPr>
                <w:rFonts w:ascii="Times New Roman" w:eastAsia="Times New Roman" w:hAnsi="Times New Roman" w:cs="Times New Roman"/>
                <w:sz w:val="16"/>
                <w:szCs w:val="16"/>
                <w:lang w:eastAsia="lv-LV"/>
              </w:rPr>
            </w:pPr>
            <w:r w:rsidRPr="00661947">
              <w:rPr>
                <w:rFonts w:ascii="Times New Roman" w:eastAsia="Times New Roman" w:hAnsi="Times New Roman" w:cs="Times New Roman"/>
                <w:b/>
                <w:bCs/>
                <w:sz w:val="16"/>
                <w:szCs w:val="16"/>
                <w:lang w:eastAsia="lv-LV"/>
              </w:rPr>
              <w:t>Apdrošināšanas izmaksas</w:t>
            </w:r>
            <w:r w:rsidRPr="00661947">
              <w:rPr>
                <w:rFonts w:ascii="Times New Roman" w:eastAsia="Times New Roman" w:hAnsi="Times New Roman" w:cs="Times New Roman"/>
                <w:sz w:val="16"/>
                <w:szCs w:val="16"/>
                <w:lang w:eastAsia="lv-LV"/>
              </w:rPr>
              <w:br/>
              <w:t xml:space="preserve">PRECIZĒTAIS aprēķins: </w:t>
            </w:r>
            <w:r w:rsidRPr="00661947">
              <w:rPr>
                <w:rFonts w:ascii="Times New Roman" w:eastAsia="Times New Roman" w:hAnsi="Times New Roman" w:cs="Times New Roman"/>
                <w:sz w:val="16"/>
                <w:szCs w:val="16"/>
                <w:lang w:eastAsia="lv-LV"/>
              </w:rPr>
              <w:br/>
              <w:t>Apdrošināšana gadā 1 600 euro gadā (neapliekas ar PVN)</w:t>
            </w:r>
            <w:r w:rsidRPr="00661947">
              <w:rPr>
                <w:rFonts w:ascii="Times New Roman" w:eastAsia="Times New Roman" w:hAnsi="Times New Roman" w:cs="Times New Roman"/>
                <w:sz w:val="16"/>
                <w:szCs w:val="16"/>
                <w:lang w:eastAsia="lv-LV"/>
              </w:rPr>
              <w:br/>
              <w:t>1 600 euro x fotoradaru skaits</w:t>
            </w:r>
            <w:r w:rsidRPr="00661947">
              <w:rPr>
                <w:rFonts w:ascii="Times New Roman" w:eastAsia="Times New Roman" w:hAnsi="Times New Roman" w:cs="Times New Roman"/>
                <w:sz w:val="16"/>
                <w:szCs w:val="16"/>
                <w:lang w:eastAsia="lv-LV"/>
              </w:rPr>
              <w:br/>
              <w:t>SĀKOTNĒJAIS aprēķins: MK 29.07.2014. rīk. Nr.382 3.pielikumā (redakcija, kas spēkā no 13.09.2017.)</w:t>
            </w:r>
          </w:p>
        </w:tc>
        <w:tc>
          <w:tcPr>
            <w:tcW w:w="2268"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Apdrošināšanas izmaksas atbilstoši faktiskajiem rēķiniem.</w:t>
            </w:r>
          </w:p>
        </w:tc>
        <w:tc>
          <w:tcPr>
            <w:tcW w:w="992"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151 399</w:t>
            </w:r>
          </w:p>
        </w:tc>
        <w:tc>
          <w:tcPr>
            <w:tcW w:w="993"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151 399</w:t>
            </w:r>
          </w:p>
        </w:tc>
        <w:tc>
          <w:tcPr>
            <w:tcW w:w="992"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137 796</w:t>
            </w:r>
          </w:p>
        </w:tc>
        <w:tc>
          <w:tcPr>
            <w:tcW w:w="992"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160 000</w:t>
            </w:r>
          </w:p>
        </w:tc>
        <w:tc>
          <w:tcPr>
            <w:tcW w:w="8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87 678</w:t>
            </w:r>
          </w:p>
        </w:tc>
        <w:tc>
          <w:tcPr>
            <w:tcW w:w="9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160 000</w:t>
            </w:r>
          </w:p>
        </w:tc>
        <w:tc>
          <w:tcPr>
            <w:tcW w:w="89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45 253</w:t>
            </w:r>
          </w:p>
        </w:tc>
        <w:tc>
          <w:tcPr>
            <w:tcW w:w="8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134 400</w:t>
            </w:r>
          </w:p>
        </w:tc>
        <w:tc>
          <w:tcPr>
            <w:tcW w:w="850"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96 000</w:t>
            </w:r>
          </w:p>
        </w:tc>
        <w:tc>
          <w:tcPr>
            <w:tcW w:w="8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64 000</w:t>
            </w:r>
          </w:p>
        </w:tc>
      </w:tr>
      <w:tr w:rsidR="00661947" w:rsidRPr="00661947" w:rsidTr="00EB5A0B">
        <w:trPr>
          <w:trHeight w:val="159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1.2.3.</w:t>
            </w:r>
          </w:p>
        </w:tc>
        <w:tc>
          <w:tcPr>
            <w:tcW w:w="709"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2.1.2.3.</w:t>
            </w:r>
          </w:p>
        </w:tc>
        <w:tc>
          <w:tcPr>
            <w:tcW w:w="2835"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rPr>
                <w:rFonts w:ascii="Times New Roman" w:eastAsia="Times New Roman" w:hAnsi="Times New Roman" w:cs="Times New Roman"/>
                <w:sz w:val="16"/>
                <w:szCs w:val="16"/>
                <w:lang w:eastAsia="lv-LV"/>
              </w:rPr>
            </w:pPr>
            <w:r w:rsidRPr="00661947">
              <w:rPr>
                <w:rFonts w:ascii="Times New Roman" w:eastAsia="Times New Roman" w:hAnsi="Times New Roman" w:cs="Times New Roman"/>
                <w:b/>
                <w:bCs/>
                <w:sz w:val="16"/>
                <w:szCs w:val="16"/>
                <w:lang w:eastAsia="lv-LV"/>
              </w:rPr>
              <w:t>Apsardzes izmaksas</w:t>
            </w:r>
            <w:r w:rsidRPr="00661947">
              <w:rPr>
                <w:rFonts w:ascii="Times New Roman" w:eastAsia="Times New Roman" w:hAnsi="Times New Roman" w:cs="Times New Roman"/>
                <w:sz w:val="16"/>
                <w:szCs w:val="16"/>
                <w:lang w:eastAsia="lv-LV"/>
              </w:rPr>
              <w:br/>
              <w:t xml:space="preserve">PRECIZĒTAIS aprēķins: </w:t>
            </w:r>
            <w:r w:rsidRPr="00661947">
              <w:rPr>
                <w:rFonts w:ascii="Times New Roman" w:eastAsia="Times New Roman" w:hAnsi="Times New Roman" w:cs="Times New Roman"/>
                <w:sz w:val="16"/>
                <w:szCs w:val="16"/>
                <w:lang w:eastAsia="lv-LV"/>
              </w:rPr>
              <w:br/>
              <w:t>Vidējās  izmaksas  57,77 euro uz 1 fotoradaru mēnesī ar PVN</w:t>
            </w:r>
            <w:r w:rsidRPr="00661947">
              <w:rPr>
                <w:rFonts w:ascii="Times New Roman" w:eastAsia="Times New Roman" w:hAnsi="Times New Roman" w:cs="Times New Roman"/>
                <w:sz w:val="16"/>
                <w:szCs w:val="16"/>
                <w:lang w:eastAsia="lv-LV"/>
              </w:rPr>
              <w:br/>
              <w:t>57,77 euro x 12 mēn. x fotoradaru skaits</w:t>
            </w:r>
            <w:r w:rsidRPr="00661947">
              <w:rPr>
                <w:rFonts w:ascii="Times New Roman" w:eastAsia="Times New Roman" w:hAnsi="Times New Roman" w:cs="Times New Roman"/>
                <w:sz w:val="16"/>
                <w:szCs w:val="16"/>
                <w:lang w:eastAsia="lv-LV"/>
              </w:rPr>
              <w:br/>
              <w:t>SĀKOTNĒJAIS aprēķins: MK 29.07.2014. rīk. Nr.382 3.pielikumā (redakcija, kas spēkā no 13.09.2017.)</w:t>
            </w:r>
          </w:p>
        </w:tc>
        <w:tc>
          <w:tcPr>
            <w:tcW w:w="2268"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 xml:space="preserve">Iekļautas plānotās objektu tehniskās apsardzes izmaksas atbilstoši faktisko izmaksu līmenim. </w:t>
            </w:r>
          </w:p>
        </w:tc>
        <w:tc>
          <w:tcPr>
            <w:tcW w:w="992"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168 626</w:t>
            </w:r>
          </w:p>
        </w:tc>
        <w:tc>
          <w:tcPr>
            <w:tcW w:w="993"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66 723</w:t>
            </w:r>
          </w:p>
        </w:tc>
        <w:tc>
          <w:tcPr>
            <w:tcW w:w="992"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153 273</w:t>
            </w:r>
          </w:p>
        </w:tc>
        <w:tc>
          <w:tcPr>
            <w:tcW w:w="992"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69 324</w:t>
            </w:r>
          </w:p>
        </w:tc>
        <w:tc>
          <w:tcPr>
            <w:tcW w:w="8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97 526</w:t>
            </w:r>
          </w:p>
        </w:tc>
        <w:tc>
          <w:tcPr>
            <w:tcW w:w="9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69 324</w:t>
            </w:r>
          </w:p>
        </w:tc>
        <w:tc>
          <w:tcPr>
            <w:tcW w:w="89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50 336</w:t>
            </w:r>
          </w:p>
        </w:tc>
        <w:tc>
          <w:tcPr>
            <w:tcW w:w="8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58 232</w:t>
            </w:r>
          </w:p>
        </w:tc>
        <w:tc>
          <w:tcPr>
            <w:tcW w:w="850"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41 594</w:t>
            </w:r>
          </w:p>
        </w:tc>
        <w:tc>
          <w:tcPr>
            <w:tcW w:w="8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27 730</w:t>
            </w:r>
          </w:p>
        </w:tc>
      </w:tr>
      <w:tr w:rsidR="00661947" w:rsidRPr="00661947" w:rsidTr="00EB5A0B">
        <w:trPr>
          <w:trHeight w:val="907"/>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1.2.4.</w:t>
            </w:r>
          </w:p>
        </w:tc>
        <w:tc>
          <w:tcPr>
            <w:tcW w:w="709"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2.1.2.4.</w:t>
            </w:r>
          </w:p>
        </w:tc>
        <w:tc>
          <w:tcPr>
            <w:tcW w:w="2835"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 xml:space="preserve">Sakaru pakalpojumu izmaksas </w:t>
            </w:r>
            <w:r w:rsidRPr="00661947">
              <w:rPr>
                <w:rFonts w:ascii="Times New Roman" w:eastAsia="Times New Roman" w:hAnsi="Times New Roman" w:cs="Times New Roman"/>
                <w:b/>
                <w:bCs/>
                <w:sz w:val="16"/>
                <w:szCs w:val="16"/>
                <w:lang w:eastAsia="lv-LV"/>
              </w:rPr>
              <w:br/>
            </w:r>
            <w:r w:rsidRPr="00661947">
              <w:rPr>
                <w:rFonts w:ascii="Times New Roman" w:eastAsia="Times New Roman" w:hAnsi="Times New Roman" w:cs="Times New Roman"/>
                <w:sz w:val="16"/>
                <w:szCs w:val="16"/>
                <w:lang w:eastAsia="lv-LV"/>
              </w:rPr>
              <w:t>Par 1 fotoradaru mēnesī 9,67 euro ar PVN</w:t>
            </w:r>
            <w:r w:rsidRPr="00661947">
              <w:rPr>
                <w:rFonts w:ascii="Times New Roman" w:eastAsia="Times New Roman" w:hAnsi="Times New Roman" w:cs="Times New Roman"/>
                <w:sz w:val="16"/>
                <w:szCs w:val="16"/>
                <w:lang w:eastAsia="lv-LV"/>
              </w:rPr>
              <w:br/>
              <w:t>9,67 euro x 12 mēn. x fotoradaru skaits</w:t>
            </w:r>
          </w:p>
        </w:tc>
        <w:tc>
          <w:tcPr>
            <w:tcW w:w="2268"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 xml:space="preserve">Fotoradaru darbības nodrošināšanai nepieciešamo mobilo sakaru operatora datu pārraides izmaksas </w:t>
            </w:r>
          </w:p>
        </w:tc>
        <w:tc>
          <w:tcPr>
            <w:tcW w:w="992"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31 959</w:t>
            </w:r>
          </w:p>
        </w:tc>
        <w:tc>
          <w:tcPr>
            <w:tcW w:w="993" w:type="dxa"/>
            <w:tcBorders>
              <w:top w:val="nil"/>
              <w:left w:val="nil"/>
              <w:bottom w:val="single" w:sz="4" w:space="0" w:color="BFBFBF"/>
              <w:right w:val="single" w:sz="4" w:space="0" w:color="BFBFBF"/>
            </w:tcBorders>
            <w:shd w:val="clear" w:color="000000" w:fill="FFFFFF"/>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16 134</w:t>
            </w:r>
          </w:p>
        </w:tc>
        <w:tc>
          <w:tcPr>
            <w:tcW w:w="992"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29 050</w:t>
            </w:r>
          </w:p>
        </w:tc>
        <w:tc>
          <w:tcPr>
            <w:tcW w:w="992"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11 604</w:t>
            </w:r>
          </w:p>
        </w:tc>
        <w:tc>
          <w:tcPr>
            <w:tcW w:w="8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18 484</w:t>
            </w:r>
          </w:p>
        </w:tc>
        <w:tc>
          <w:tcPr>
            <w:tcW w:w="9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11 604</w:t>
            </w:r>
          </w:p>
        </w:tc>
        <w:tc>
          <w:tcPr>
            <w:tcW w:w="89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9 540</w:t>
            </w:r>
          </w:p>
        </w:tc>
        <w:tc>
          <w:tcPr>
            <w:tcW w:w="8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9 747</w:t>
            </w:r>
          </w:p>
        </w:tc>
        <w:tc>
          <w:tcPr>
            <w:tcW w:w="850"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6 962</w:t>
            </w:r>
          </w:p>
        </w:tc>
        <w:tc>
          <w:tcPr>
            <w:tcW w:w="8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4 642</w:t>
            </w:r>
          </w:p>
        </w:tc>
      </w:tr>
      <w:tr w:rsidR="00661947" w:rsidRPr="00661947" w:rsidTr="00EB5A0B">
        <w:trPr>
          <w:trHeight w:val="249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1.2.5.</w:t>
            </w:r>
          </w:p>
        </w:tc>
        <w:tc>
          <w:tcPr>
            <w:tcW w:w="709"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2.1.2.5.</w:t>
            </w:r>
          </w:p>
        </w:tc>
        <w:tc>
          <w:tcPr>
            <w:tcW w:w="2835"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rPr>
                <w:rFonts w:ascii="Times New Roman" w:eastAsia="Times New Roman" w:hAnsi="Times New Roman" w:cs="Times New Roman"/>
                <w:sz w:val="16"/>
                <w:szCs w:val="16"/>
                <w:lang w:eastAsia="lv-LV"/>
              </w:rPr>
            </w:pPr>
            <w:r w:rsidRPr="00661947">
              <w:rPr>
                <w:rFonts w:ascii="Times New Roman" w:eastAsia="Times New Roman" w:hAnsi="Times New Roman" w:cs="Times New Roman"/>
                <w:b/>
                <w:bCs/>
                <w:sz w:val="16"/>
                <w:szCs w:val="16"/>
                <w:lang w:eastAsia="lv-LV"/>
              </w:rPr>
              <w:t>Ar tehnisko līdzekļu apkopi, remontu, verifikāciju, diennakts reaģēšanas servisa nodrošināšanu saistītās izmaksas</w:t>
            </w:r>
            <w:r w:rsidRPr="00661947">
              <w:rPr>
                <w:rFonts w:ascii="Times New Roman" w:eastAsia="Times New Roman" w:hAnsi="Times New Roman" w:cs="Times New Roman"/>
                <w:sz w:val="16"/>
                <w:szCs w:val="16"/>
                <w:lang w:eastAsia="lv-LV"/>
              </w:rPr>
              <w:t xml:space="preserve"> </w:t>
            </w:r>
            <w:r w:rsidRPr="00661947">
              <w:rPr>
                <w:rFonts w:ascii="Times New Roman" w:eastAsia="Times New Roman" w:hAnsi="Times New Roman" w:cs="Times New Roman"/>
                <w:sz w:val="16"/>
                <w:szCs w:val="16"/>
                <w:lang w:eastAsia="lv-LV"/>
              </w:rPr>
              <w:br/>
              <w:t xml:space="preserve">PRECIZĒTAIS aprēķins: </w:t>
            </w:r>
            <w:r w:rsidRPr="00661947">
              <w:rPr>
                <w:rFonts w:ascii="Times New Roman" w:eastAsia="Times New Roman" w:hAnsi="Times New Roman" w:cs="Times New Roman"/>
                <w:sz w:val="16"/>
                <w:szCs w:val="16"/>
                <w:lang w:eastAsia="lv-LV"/>
              </w:rPr>
              <w:br/>
              <w:t>478,84+30,25 euro ar PVN  x 12 mēn. x fotoradaru skaits</w:t>
            </w:r>
            <w:r w:rsidRPr="00661947">
              <w:rPr>
                <w:rFonts w:ascii="Times New Roman" w:eastAsia="Times New Roman" w:hAnsi="Times New Roman" w:cs="Times New Roman"/>
                <w:sz w:val="16"/>
                <w:szCs w:val="16"/>
                <w:lang w:eastAsia="lv-LV"/>
              </w:rPr>
              <w:br/>
              <w:t>SĀKOTNĒJAIS aprēķins: MK 29.07.2014. rīk. Nr.382 3.pielikumā (redakcija, kas spēkā no 13.09.2017.)</w:t>
            </w:r>
          </w:p>
        </w:tc>
        <w:tc>
          <w:tcPr>
            <w:tcW w:w="2268"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 xml:space="preserve">Tehnisko līdzekļu sistēmas (kas ietver transportlīdzekļu ātruma kontroles stacionāro iekārtu </w:t>
            </w:r>
            <w:proofErr w:type="spellStart"/>
            <w:r w:rsidRPr="00661947">
              <w:rPr>
                <w:rFonts w:ascii="Times New Roman" w:eastAsia="Times New Roman" w:hAnsi="Times New Roman" w:cs="Times New Roman"/>
                <w:sz w:val="16"/>
                <w:szCs w:val="16"/>
                <w:lang w:eastAsia="lv-LV"/>
              </w:rPr>
              <w:t>Gatso</w:t>
            </w:r>
            <w:proofErr w:type="spellEnd"/>
            <w:r w:rsidRPr="00661947">
              <w:rPr>
                <w:rFonts w:ascii="Times New Roman" w:eastAsia="Times New Roman" w:hAnsi="Times New Roman" w:cs="Times New Roman"/>
                <w:sz w:val="16"/>
                <w:szCs w:val="16"/>
                <w:lang w:eastAsia="lv-LV"/>
              </w:rPr>
              <w:t xml:space="preserve"> RT4, fotoradaru pārvaldības sistēmas (FITS), datu pārraides iekārtu un atbalstošā elektroapgādes un vājstrāvu aprīkojuma) uzturēšanas un apkopes izmaksas (fiksēta uzturēšanas izmaksu summa mēnesī) kā arī plānotās tehnisko līdzekļu remonta izmaksas (atbilstoši faktisko remontu apjomam).</w:t>
            </w:r>
          </w:p>
        </w:tc>
        <w:tc>
          <w:tcPr>
            <w:tcW w:w="992"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738 753</w:t>
            </w:r>
          </w:p>
        </w:tc>
        <w:tc>
          <w:tcPr>
            <w:tcW w:w="993"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714 602</w:t>
            </w:r>
          </w:p>
        </w:tc>
        <w:tc>
          <w:tcPr>
            <w:tcW w:w="992"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699 444</w:t>
            </w:r>
          </w:p>
        </w:tc>
        <w:tc>
          <w:tcPr>
            <w:tcW w:w="992"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610 908</w:t>
            </w:r>
          </w:p>
        </w:tc>
        <w:tc>
          <w:tcPr>
            <w:tcW w:w="8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445 049</w:t>
            </w:r>
          </w:p>
        </w:tc>
        <w:tc>
          <w:tcPr>
            <w:tcW w:w="9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610 908</w:t>
            </w:r>
          </w:p>
        </w:tc>
        <w:tc>
          <w:tcPr>
            <w:tcW w:w="89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229 702</w:t>
            </w:r>
          </w:p>
        </w:tc>
        <w:tc>
          <w:tcPr>
            <w:tcW w:w="8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513 163</w:t>
            </w:r>
          </w:p>
        </w:tc>
        <w:tc>
          <w:tcPr>
            <w:tcW w:w="850"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366 545</w:t>
            </w:r>
          </w:p>
        </w:tc>
        <w:tc>
          <w:tcPr>
            <w:tcW w:w="8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244 363</w:t>
            </w:r>
          </w:p>
        </w:tc>
      </w:tr>
      <w:tr w:rsidR="00661947" w:rsidRPr="00661947" w:rsidTr="00EB5A0B">
        <w:trPr>
          <w:trHeight w:val="144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1.2.6.</w:t>
            </w:r>
          </w:p>
        </w:tc>
        <w:tc>
          <w:tcPr>
            <w:tcW w:w="709"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2.1.2.6.</w:t>
            </w:r>
          </w:p>
        </w:tc>
        <w:tc>
          <w:tcPr>
            <w:tcW w:w="2835" w:type="dxa"/>
            <w:tcBorders>
              <w:top w:val="nil"/>
              <w:left w:val="nil"/>
              <w:bottom w:val="single" w:sz="4" w:space="0" w:color="BFBFBF"/>
              <w:right w:val="single" w:sz="4" w:space="0" w:color="BFBFBF"/>
            </w:tcBorders>
            <w:shd w:val="clear" w:color="000000" w:fill="FFFFFF"/>
            <w:vAlign w:val="center"/>
            <w:hideMark/>
          </w:tcPr>
          <w:p w:rsidR="00661947" w:rsidRPr="00661947" w:rsidRDefault="00661947" w:rsidP="00661947">
            <w:pPr>
              <w:spacing w:after="0" w:line="240" w:lineRule="auto"/>
              <w:rPr>
                <w:rFonts w:ascii="Times New Roman" w:eastAsia="Times New Roman" w:hAnsi="Times New Roman" w:cs="Times New Roman"/>
                <w:sz w:val="16"/>
                <w:szCs w:val="16"/>
                <w:lang w:eastAsia="lv-LV"/>
              </w:rPr>
            </w:pPr>
            <w:r w:rsidRPr="00661947">
              <w:rPr>
                <w:rFonts w:ascii="Times New Roman" w:eastAsia="Times New Roman" w:hAnsi="Times New Roman" w:cs="Times New Roman"/>
                <w:b/>
                <w:bCs/>
                <w:sz w:val="16"/>
                <w:szCs w:val="16"/>
                <w:lang w:eastAsia="lv-LV"/>
              </w:rPr>
              <w:t>Citas ar tehnisko līdzekļu darbības nodrošināšanu saistītās izmaksas</w:t>
            </w:r>
            <w:r w:rsidRPr="00661947">
              <w:rPr>
                <w:rFonts w:ascii="Times New Roman" w:eastAsia="Times New Roman" w:hAnsi="Times New Roman" w:cs="Times New Roman"/>
                <w:sz w:val="16"/>
                <w:szCs w:val="16"/>
                <w:lang w:eastAsia="lv-LV"/>
              </w:rPr>
              <w:t xml:space="preserve"> </w:t>
            </w:r>
            <w:r w:rsidRPr="00661947">
              <w:rPr>
                <w:rFonts w:ascii="Times New Roman" w:eastAsia="Times New Roman" w:hAnsi="Times New Roman" w:cs="Times New Roman"/>
                <w:sz w:val="16"/>
                <w:szCs w:val="16"/>
                <w:lang w:eastAsia="lv-LV"/>
              </w:rPr>
              <w:br/>
              <w:t xml:space="preserve">Citas izmaksas (vidēji) 101,18 euro uz 1 fotoradaru gadā ar PVN  euro gadā </w:t>
            </w:r>
            <w:r w:rsidRPr="00661947">
              <w:rPr>
                <w:rFonts w:ascii="Times New Roman" w:eastAsia="Times New Roman" w:hAnsi="Times New Roman" w:cs="Times New Roman"/>
                <w:sz w:val="16"/>
                <w:szCs w:val="16"/>
                <w:lang w:eastAsia="lv-LV"/>
              </w:rPr>
              <w:br/>
              <w:t>101,18 euro x fotoradaru skaits</w:t>
            </w:r>
          </w:p>
        </w:tc>
        <w:tc>
          <w:tcPr>
            <w:tcW w:w="2268" w:type="dxa"/>
            <w:tcBorders>
              <w:top w:val="nil"/>
              <w:left w:val="nil"/>
              <w:bottom w:val="single" w:sz="4" w:space="0" w:color="BFBFBF"/>
              <w:right w:val="single" w:sz="4" w:space="0" w:color="BFBFBF"/>
            </w:tcBorders>
            <w:shd w:val="clear" w:color="000000" w:fill="FFFFFF"/>
            <w:vAlign w:val="center"/>
            <w:hideMark/>
          </w:tcPr>
          <w:p w:rsidR="00661947" w:rsidRPr="00661947" w:rsidRDefault="00661947" w:rsidP="00661947">
            <w:pPr>
              <w:spacing w:after="0" w:line="240" w:lineRule="auto"/>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Ugunsdzēsības sistēmu apkopes, balstu nomas, frekvenču nomas, neparedzēto apsardzes, elektroapgādes instalācijas, zvērināta revidenta izdevumu atbilstības izvērtējumu u.c. izmaksas</w:t>
            </w:r>
          </w:p>
        </w:tc>
        <w:tc>
          <w:tcPr>
            <w:tcW w:w="992" w:type="dxa"/>
            <w:tcBorders>
              <w:top w:val="nil"/>
              <w:left w:val="nil"/>
              <w:bottom w:val="single" w:sz="4" w:space="0" w:color="BFBFBF"/>
              <w:right w:val="single" w:sz="4" w:space="0" w:color="BFBFBF"/>
            </w:tcBorders>
            <w:shd w:val="clear" w:color="000000" w:fill="FFFFFF"/>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43 324</w:t>
            </w:r>
          </w:p>
        </w:tc>
        <w:tc>
          <w:tcPr>
            <w:tcW w:w="993" w:type="dxa"/>
            <w:tcBorders>
              <w:top w:val="nil"/>
              <w:left w:val="nil"/>
              <w:bottom w:val="single" w:sz="4" w:space="0" w:color="BFBFBF"/>
              <w:right w:val="single" w:sz="4" w:space="0" w:color="BFBFBF"/>
            </w:tcBorders>
            <w:shd w:val="clear" w:color="000000" w:fill="FFFFFF"/>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11 655</w:t>
            </w:r>
          </w:p>
        </w:tc>
        <w:tc>
          <w:tcPr>
            <w:tcW w:w="992" w:type="dxa"/>
            <w:tcBorders>
              <w:top w:val="nil"/>
              <w:left w:val="nil"/>
              <w:bottom w:val="single" w:sz="4" w:space="0" w:color="BFBFBF"/>
              <w:right w:val="single" w:sz="4" w:space="0" w:color="BFBFBF"/>
            </w:tcBorders>
            <w:shd w:val="clear" w:color="000000" w:fill="FFFFFF"/>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40 076</w:t>
            </w:r>
          </w:p>
        </w:tc>
        <w:tc>
          <w:tcPr>
            <w:tcW w:w="992" w:type="dxa"/>
            <w:tcBorders>
              <w:top w:val="nil"/>
              <w:left w:val="nil"/>
              <w:bottom w:val="single" w:sz="4" w:space="0" w:color="BFBFBF"/>
              <w:right w:val="single" w:sz="4" w:space="0" w:color="BFBFBF"/>
            </w:tcBorders>
            <w:shd w:val="clear" w:color="000000" w:fill="FFFFFF"/>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10 118</w:t>
            </w:r>
          </w:p>
        </w:tc>
        <w:tc>
          <w:tcPr>
            <w:tcW w:w="851" w:type="dxa"/>
            <w:tcBorders>
              <w:top w:val="nil"/>
              <w:left w:val="nil"/>
              <w:bottom w:val="single" w:sz="4" w:space="0" w:color="BFBFBF"/>
              <w:right w:val="single" w:sz="4" w:space="0" w:color="BFBFBF"/>
            </w:tcBorders>
            <w:shd w:val="clear" w:color="000000" w:fill="FFFFFF"/>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28 284</w:t>
            </w:r>
          </w:p>
        </w:tc>
        <w:tc>
          <w:tcPr>
            <w:tcW w:w="951" w:type="dxa"/>
            <w:tcBorders>
              <w:top w:val="nil"/>
              <w:left w:val="nil"/>
              <w:bottom w:val="single" w:sz="4" w:space="0" w:color="BFBFBF"/>
              <w:right w:val="single" w:sz="4" w:space="0" w:color="BFBFBF"/>
            </w:tcBorders>
            <w:shd w:val="clear" w:color="000000" w:fill="FFFFFF"/>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10 118</w:t>
            </w:r>
          </w:p>
        </w:tc>
        <w:tc>
          <w:tcPr>
            <w:tcW w:w="891" w:type="dxa"/>
            <w:tcBorders>
              <w:top w:val="nil"/>
              <w:left w:val="nil"/>
              <w:bottom w:val="single" w:sz="4" w:space="0" w:color="BFBFBF"/>
              <w:right w:val="single" w:sz="4" w:space="0" w:color="BFBFBF"/>
            </w:tcBorders>
            <w:shd w:val="clear" w:color="000000" w:fill="FFFFFF"/>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15 750</w:t>
            </w:r>
          </w:p>
        </w:tc>
        <w:tc>
          <w:tcPr>
            <w:tcW w:w="851" w:type="dxa"/>
            <w:tcBorders>
              <w:top w:val="nil"/>
              <w:left w:val="nil"/>
              <w:bottom w:val="single" w:sz="4" w:space="0" w:color="BFBFBF"/>
              <w:right w:val="single" w:sz="4" w:space="0" w:color="BFBFBF"/>
            </w:tcBorders>
            <w:shd w:val="clear" w:color="000000" w:fill="FFFFFF"/>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8 499</w:t>
            </w:r>
          </w:p>
        </w:tc>
        <w:tc>
          <w:tcPr>
            <w:tcW w:w="850" w:type="dxa"/>
            <w:tcBorders>
              <w:top w:val="nil"/>
              <w:left w:val="nil"/>
              <w:bottom w:val="single" w:sz="4" w:space="0" w:color="BFBFBF"/>
              <w:right w:val="single" w:sz="4" w:space="0" w:color="BFBFBF"/>
            </w:tcBorders>
            <w:shd w:val="clear" w:color="000000" w:fill="FFFFFF"/>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6 071</w:t>
            </w:r>
          </w:p>
        </w:tc>
        <w:tc>
          <w:tcPr>
            <w:tcW w:w="851" w:type="dxa"/>
            <w:tcBorders>
              <w:top w:val="nil"/>
              <w:left w:val="nil"/>
              <w:bottom w:val="single" w:sz="4" w:space="0" w:color="BFBFBF"/>
              <w:right w:val="single" w:sz="4" w:space="0" w:color="BFBFBF"/>
            </w:tcBorders>
            <w:shd w:val="clear" w:color="000000" w:fill="FFFFFF"/>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4 047</w:t>
            </w:r>
          </w:p>
        </w:tc>
      </w:tr>
      <w:tr w:rsidR="00661947" w:rsidRPr="00661947" w:rsidTr="00EB5A0B">
        <w:trPr>
          <w:trHeight w:val="300"/>
        </w:trPr>
        <w:tc>
          <w:tcPr>
            <w:tcW w:w="851" w:type="dxa"/>
            <w:tcBorders>
              <w:top w:val="nil"/>
              <w:left w:val="single" w:sz="4" w:space="0" w:color="BFBFBF"/>
              <w:bottom w:val="single" w:sz="4" w:space="0" w:color="BFBFBF"/>
              <w:right w:val="single" w:sz="4" w:space="0" w:color="BFBFBF"/>
            </w:tcBorders>
            <w:shd w:val="clear" w:color="000000" w:fill="E4DFEC"/>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1.3.</w:t>
            </w:r>
          </w:p>
        </w:tc>
        <w:tc>
          <w:tcPr>
            <w:tcW w:w="709" w:type="dxa"/>
            <w:tcBorders>
              <w:top w:val="nil"/>
              <w:left w:val="nil"/>
              <w:bottom w:val="single" w:sz="4" w:space="0" w:color="BFBFBF"/>
              <w:right w:val="single" w:sz="4" w:space="0" w:color="BFBFBF"/>
            </w:tcBorders>
            <w:shd w:val="clear" w:color="000000" w:fill="E4DFEC"/>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2.1.3.</w:t>
            </w:r>
          </w:p>
        </w:tc>
        <w:tc>
          <w:tcPr>
            <w:tcW w:w="2835" w:type="dxa"/>
            <w:tcBorders>
              <w:top w:val="nil"/>
              <w:left w:val="nil"/>
              <w:bottom w:val="single" w:sz="4" w:space="0" w:color="BFBFBF"/>
              <w:right w:val="single" w:sz="4" w:space="0" w:color="BFBFBF"/>
            </w:tcBorders>
            <w:shd w:val="clear" w:color="000000" w:fill="E4DFEC"/>
            <w:vAlign w:val="center"/>
            <w:hideMark/>
          </w:tcPr>
          <w:p w:rsidR="00EB5A0B"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Plānotā peļņa 5% apmērā</w:t>
            </w:r>
          </w:p>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lastRenderedPageBreak/>
              <w:t xml:space="preserve"> (no 1.1. un 1.2.)</w:t>
            </w:r>
          </w:p>
        </w:tc>
        <w:tc>
          <w:tcPr>
            <w:tcW w:w="2268" w:type="dxa"/>
            <w:tcBorders>
              <w:top w:val="nil"/>
              <w:left w:val="nil"/>
              <w:bottom w:val="single" w:sz="4" w:space="0" w:color="BFBFBF"/>
              <w:right w:val="single" w:sz="4" w:space="0" w:color="BFBFBF"/>
            </w:tcBorders>
            <w:shd w:val="clear" w:color="000000" w:fill="E4DFEC"/>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lastRenderedPageBreak/>
              <w:t> </w:t>
            </w:r>
          </w:p>
        </w:tc>
        <w:tc>
          <w:tcPr>
            <w:tcW w:w="992" w:type="dxa"/>
            <w:tcBorders>
              <w:top w:val="nil"/>
              <w:left w:val="nil"/>
              <w:bottom w:val="single" w:sz="4" w:space="0" w:color="BFBFBF"/>
              <w:right w:val="single" w:sz="4" w:space="0" w:color="BFBFBF"/>
            </w:tcBorders>
            <w:shd w:val="clear" w:color="000000" w:fill="E4DFEC"/>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72 532</w:t>
            </w:r>
          </w:p>
        </w:tc>
        <w:tc>
          <w:tcPr>
            <w:tcW w:w="993" w:type="dxa"/>
            <w:tcBorders>
              <w:top w:val="nil"/>
              <w:left w:val="nil"/>
              <w:bottom w:val="single" w:sz="4" w:space="0" w:color="BFBFBF"/>
              <w:right w:val="single" w:sz="4" w:space="0" w:color="BFBFBF"/>
            </w:tcBorders>
            <w:shd w:val="clear" w:color="000000" w:fill="E4DFEC"/>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62 471</w:t>
            </w:r>
          </w:p>
        </w:tc>
        <w:tc>
          <w:tcPr>
            <w:tcW w:w="992" w:type="dxa"/>
            <w:tcBorders>
              <w:top w:val="nil"/>
              <w:left w:val="nil"/>
              <w:bottom w:val="single" w:sz="4" w:space="0" w:color="BFBFBF"/>
              <w:right w:val="single" w:sz="4" w:space="0" w:color="BFBFBF"/>
            </w:tcBorders>
            <w:shd w:val="clear" w:color="000000" w:fill="E4DFEC"/>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66 717</w:t>
            </w:r>
          </w:p>
        </w:tc>
        <w:tc>
          <w:tcPr>
            <w:tcW w:w="992" w:type="dxa"/>
            <w:tcBorders>
              <w:top w:val="nil"/>
              <w:left w:val="nil"/>
              <w:bottom w:val="single" w:sz="4" w:space="0" w:color="BFBFBF"/>
              <w:right w:val="single" w:sz="4" w:space="0" w:color="BFBFBF"/>
            </w:tcBorders>
            <w:shd w:val="clear" w:color="000000" w:fill="E4DFEC"/>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55 537</w:t>
            </w:r>
          </w:p>
        </w:tc>
        <w:tc>
          <w:tcPr>
            <w:tcW w:w="851" w:type="dxa"/>
            <w:tcBorders>
              <w:top w:val="nil"/>
              <w:left w:val="nil"/>
              <w:bottom w:val="single" w:sz="4" w:space="0" w:color="BFBFBF"/>
              <w:right w:val="single" w:sz="4" w:space="0" w:color="BFBFBF"/>
            </w:tcBorders>
            <w:shd w:val="clear" w:color="000000" w:fill="E4DFEC"/>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42 591</w:t>
            </w:r>
          </w:p>
        </w:tc>
        <w:tc>
          <w:tcPr>
            <w:tcW w:w="951" w:type="dxa"/>
            <w:tcBorders>
              <w:top w:val="nil"/>
              <w:left w:val="nil"/>
              <w:bottom w:val="single" w:sz="4" w:space="0" w:color="BFBFBF"/>
              <w:right w:val="single" w:sz="4" w:space="0" w:color="BFBFBF"/>
            </w:tcBorders>
            <w:shd w:val="clear" w:color="000000" w:fill="E4DFEC"/>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55 537</w:t>
            </w:r>
          </w:p>
        </w:tc>
        <w:tc>
          <w:tcPr>
            <w:tcW w:w="891" w:type="dxa"/>
            <w:tcBorders>
              <w:top w:val="nil"/>
              <w:left w:val="nil"/>
              <w:bottom w:val="single" w:sz="4" w:space="0" w:color="BFBFBF"/>
              <w:right w:val="single" w:sz="4" w:space="0" w:color="BFBFBF"/>
            </w:tcBorders>
            <w:shd w:val="clear" w:color="000000" w:fill="E4DFEC"/>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22 043</w:t>
            </w:r>
          </w:p>
        </w:tc>
        <w:tc>
          <w:tcPr>
            <w:tcW w:w="851" w:type="dxa"/>
            <w:tcBorders>
              <w:top w:val="nil"/>
              <w:left w:val="nil"/>
              <w:bottom w:val="single" w:sz="4" w:space="0" w:color="BFBFBF"/>
              <w:right w:val="single" w:sz="4" w:space="0" w:color="BFBFBF"/>
            </w:tcBorders>
            <w:shd w:val="clear" w:color="000000" w:fill="E4DFEC"/>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46 651</w:t>
            </w:r>
          </w:p>
        </w:tc>
        <w:tc>
          <w:tcPr>
            <w:tcW w:w="850" w:type="dxa"/>
            <w:tcBorders>
              <w:top w:val="nil"/>
              <w:left w:val="nil"/>
              <w:bottom w:val="single" w:sz="4" w:space="0" w:color="BFBFBF"/>
              <w:right w:val="single" w:sz="4" w:space="0" w:color="BFBFBF"/>
            </w:tcBorders>
            <w:shd w:val="clear" w:color="000000" w:fill="E4DFEC"/>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33 322</w:t>
            </w:r>
          </w:p>
        </w:tc>
        <w:tc>
          <w:tcPr>
            <w:tcW w:w="851" w:type="dxa"/>
            <w:tcBorders>
              <w:top w:val="nil"/>
              <w:left w:val="nil"/>
              <w:bottom w:val="single" w:sz="4" w:space="0" w:color="BFBFBF"/>
              <w:right w:val="single" w:sz="4" w:space="0" w:color="BFBFBF"/>
            </w:tcBorders>
            <w:shd w:val="clear" w:color="000000" w:fill="E4DFEC"/>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22 215</w:t>
            </w:r>
          </w:p>
        </w:tc>
      </w:tr>
      <w:tr w:rsidR="00661947" w:rsidRPr="00661947" w:rsidTr="00EB5A0B">
        <w:trPr>
          <w:trHeight w:val="735"/>
        </w:trPr>
        <w:tc>
          <w:tcPr>
            <w:tcW w:w="851" w:type="dxa"/>
            <w:tcBorders>
              <w:top w:val="nil"/>
              <w:left w:val="single" w:sz="4" w:space="0" w:color="BFBFBF"/>
              <w:bottom w:val="single" w:sz="4" w:space="0" w:color="BFBFBF"/>
              <w:right w:val="single" w:sz="4" w:space="0" w:color="BFBFBF"/>
            </w:tcBorders>
            <w:shd w:val="clear" w:color="000000" w:fill="CCC0DA"/>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2. (1.1.+1.2.+1.3.)</w:t>
            </w:r>
          </w:p>
        </w:tc>
        <w:tc>
          <w:tcPr>
            <w:tcW w:w="709" w:type="dxa"/>
            <w:tcBorders>
              <w:top w:val="nil"/>
              <w:left w:val="nil"/>
              <w:bottom w:val="single" w:sz="4" w:space="0" w:color="BFBFBF"/>
              <w:right w:val="single" w:sz="4" w:space="0" w:color="BFBFBF"/>
            </w:tcBorders>
            <w:shd w:val="clear" w:color="000000" w:fill="CCC0DA"/>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2.1.</w:t>
            </w:r>
          </w:p>
        </w:tc>
        <w:tc>
          <w:tcPr>
            <w:tcW w:w="2835" w:type="dxa"/>
            <w:tcBorders>
              <w:top w:val="nil"/>
              <w:left w:val="nil"/>
              <w:bottom w:val="single" w:sz="4" w:space="0" w:color="BFBFBF"/>
              <w:right w:val="single" w:sz="4" w:space="0" w:color="BFBFBF"/>
            </w:tcBorders>
            <w:shd w:val="clear" w:color="000000" w:fill="CCC0DA"/>
            <w:vAlign w:val="center"/>
            <w:hideMark/>
          </w:tcPr>
          <w:p w:rsidR="00661947" w:rsidRPr="00661947" w:rsidRDefault="00661947" w:rsidP="00661947">
            <w:pPr>
              <w:spacing w:after="0" w:line="240" w:lineRule="auto"/>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Prognozētās fotoradaru darbības nodrošināšanas izmaksas - pavisam (ar peļņu)</w:t>
            </w:r>
          </w:p>
        </w:tc>
        <w:tc>
          <w:tcPr>
            <w:tcW w:w="2268" w:type="dxa"/>
            <w:tcBorders>
              <w:top w:val="nil"/>
              <w:left w:val="nil"/>
              <w:bottom w:val="single" w:sz="4" w:space="0" w:color="BFBFBF"/>
              <w:right w:val="single" w:sz="4" w:space="0" w:color="BFBFBF"/>
            </w:tcBorders>
            <w:shd w:val="clear" w:color="000000" w:fill="CCC0DA"/>
            <w:vAlign w:val="center"/>
            <w:hideMark/>
          </w:tcPr>
          <w:p w:rsidR="00661947" w:rsidRPr="00661947" w:rsidRDefault="00661947" w:rsidP="00661947">
            <w:pPr>
              <w:spacing w:after="0" w:line="240" w:lineRule="auto"/>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 </w:t>
            </w:r>
          </w:p>
        </w:tc>
        <w:tc>
          <w:tcPr>
            <w:tcW w:w="992" w:type="dxa"/>
            <w:tcBorders>
              <w:top w:val="nil"/>
              <w:left w:val="nil"/>
              <w:bottom w:val="single" w:sz="4" w:space="0" w:color="BFBFBF"/>
              <w:right w:val="single" w:sz="4" w:space="0" w:color="BFBFBF"/>
            </w:tcBorders>
            <w:shd w:val="clear" w:color="000000" w:fill="CCC0DA"/>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1 521 799</w:t>
            </w:r>
          </w:p>
        </w:tc>
        <w:tc>
          <w:tcPr>
            <w:tcW w:w="993" w:type="dxa"/>
            <w:tcBorders>
              <w:top w:val="nil"/>
              <w:left w:val="nil"/>
              <w:bottom w:val="single" w:sz="4" w:space="0" w:color="BFBFBF"/>
              <w:right w:val="single" w:sz="4" w:space="0" w:color="BFBFBF"/>
            </w:tcBorders>
            <w:shd w:val="clear" w:color="000000" w:fill="CCC0DA"/>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1 311 884</w:t>
            </w:r>
          </w:p>
        </w:tc>
        <w:tc>
          <w:tcPr>
            <w:tcW w:w="992" w:type="dxa"/>
            <w:tcBorders>
              <w:top w:val="nil"/>
              <w:left w:val="nil"/>
              <w:bottom w:val="single" w:sz="4" w:space="0" w:color="BFBFBF"/>
              <w:right w:val="single" w:sz="4" w:space="0" w:color="BFBFBF"/>
            </w:tcBorders>
            <w:shd w:val="clear" w:color="000000" w:fill="CCC0DA"/>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1 400 085</w:t>
            </w:r>
          </w:p>
        </w:tc>
        <w:tc>
          <w:tcPr>
            <w:tcW w:w="992" w:type="dxa"/>
            <w:tcBorders>
              <w:top w:val="nil"/>
              <w:left w:val="nil"/>
              <w:bottom w:val="single" w:sz="4" w:space="0" w:color="BFBFBF"/>
              <w:right w:val="single" w:sz="4" w:space="0" w:color="BFBFBF"/>
            </w:tcBorders>
            <w:shd w:val="clear" w:color="000000" w:fill="CCC0DA"/>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1 166 270</w:t>
            </w:r>
          </w:p>
        </w:tc>
        <w:tc>
          <w:tcPr>
            <w:tcW w:w="851" w:type="dxa"/>
            <w:tcBorders>
              <w:top w:val="nil"/>
              <w:left w:val="nil"/>
              <w:bottom w:val="single" w:sz="4" w:space="0" w:color="BFBFBF"/>
              <w:right w:val="single" w:sz="4" w:space="0" w:color="BFBFBF"/>
            </w:tcBorders>
            <w:shd w:val="clear" w:color="000000" w:fill="CCC0DA"/>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894 215</w:t>
            </w:r>
          </w:p>
        </w:tc>
        <w:tc>
          <w:tcPr>
            <w:tcW w:w="951" w:type="dxa"/>
            <w:tcBorders>
              <w:top w:val="nil"/>
              <w:left w:val="nil"/>
              <w:bottom w:val="single" w:sz="4" w:space="0" w:color="BFBFBF"/>
              <w:right w:val="single" w:sz="4" w:space="0" w:color="BFBFBF"/>
            </w:tcBorders>
            <w:shd w:val="clear" w:color="000000" w:fill="CCC0DA"/>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1 166 270</w:t>
            </w:r>
          </w:p>
        </w:tc>
        <w:tc>
          <w:tcPr>
            <w:tcW w:w="891" w:type="dxa"/>
            <w:tcBorders>
              <w:top w:val="nil"/>
              <w:left w:val="nil"/>
              <w:bottom w:val="single" w:sz="4" w:space="0" w:color="BFBFBF"/>
              <w:right w:val="single" w:sz="4" w:space="0" w:color="BFBFBF"/>
            </w:tcBorders>
            <w:shd w:val="clear" w:color="000000" w:fill="CCC0DA"/>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462 920</w:t>
            </w:r>
          </w:p>
        </w:tc>
        <w:tc>
          <w:tcPr>
            <w:tcW w:w="851" w:type="dxa"/>
            <w:tcBorders>
              <w:top w:val="nil"/>
              <w:left w:val="nil"/>
              <w:bottom w:val="single" w:sz="4" w:space="0" w:color="BFBFBF"/>
              <w:right w:val="single" w:sz="4" w:space="0" w:color="BFBFBF"/>
            </w:tcBorders>
            <w:shd w:val="clear" w:color="000000" w:fill="CCC0DA"/>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979 667</w:t>
            </w:r>
          </w:p>
        </w:tc>
        <w:tc>
          <w:tcPr>
            <w:tcW w:w="850" w:type="dxa"/>
            <w:tcBorders>
              <w:top w:val="nil"/>
              <w:left w:val="nil"/>
              <w:bottom w:val="single" w:sz="4" w:space="0" w:color="BFBFBF"/>
              <w:right w:val="single" w:sz="4" w:space="0" w:color="BFBFBF"/>
            </w:tcBorders>
            <w:shd w:val="clear" w:color="000000" w:fill="CCC0DA"/>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699 762</w:t>
            </w:r>
          </w:p>
        </w:tc>
        <w:tc>
          <w:tcPr>
            <w:tcW w:w="851" w:type="dxa"/>
            <w:tcBorders>
              <w:top w:val="nil"/>
              <w:left w:val="nil"/>
              <w:bottom w:val="single" w:sz="4" w:space="0" w:color="BFBFBF"/>
              <w:right w:val="single" w:sz="4" w:space="0" w:color="BFBFBF"/>
            </w:tcBorders>
            <w:shd w:val="clear" w:color="000000" w:fill="CCC0DA"/>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466 509</w:t>
            </w:r>
          </w:p>
        </w:tc>
      </w:tr>
      <w:tr w:rsidR="00661947" w:rsidRPr="00661947" w:rsidTr="00EB5A0B">
        <w:trPr>
          <w:trHeight w:val="555"/>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3.</w:t>
            </w:r>
          </w:p>
        </w:tc>
        <w:tc>
          <w:tcPr>
            <w:tcW w:w="709"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 </w:t>
            </w:r>
          </w:p>
        </w:tc>
        <w:tc>
          <w:tcPr>
            <w:tcW w:w="2835"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 xml:space="preserve">Saskaņā ar MK 29.07.2014.  rīkojumu Nr.382 </w:t>
            </w:r>
            <w:r w:rsidRPr="00661947">
              <w:rPr>
                <w:rFonts w:ascii="Times New Roman" w:eastAsia="Times New Roman" w:hAnsi="Times New Roman" w:cs="Times New Roman"/>
                <w:sz w:val="16"/>
                <w:szCs w:val="16"/>
                <w:lang w:eastAsia="lv-LV"/>
              </w:rPr>
              <w:br/>
              <w:t>(anotācijas 3.pielikuma 3.tabulas 1.2.1. punkts)</w:t>
            </w:r>
          </w:p>
        </w:tc>
        <w:tc>
          <w:tcPr>
            <w:tcW w:w="2268"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 </w:t>
            </w:r>
          </w:p>
        </w:tc>
        <w:tc>
          <w:tcPr>
            <w:tcW w:w="992"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 </w:t>
            </w:r>
          </w:p>
        </w:tc>
        <w:tc>
          <w:tcPr>
            <w:tcW w:w="993"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1 521 999</w:t>
            </w:r>
          </w:p>
        </w:tc>
        <w:tc>
          <w:tcPr>
            <w:tcW w:w="992"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 </w:t>
            </w:r>
          </w:p>
        </w:tc>
        <w:tc>
          <w:tcPr>
            <w:tcW w:w="992"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1 400 085</w:t>
            </w:r>
          </w:p>
        </w:tc>
        <w:tc>
          <w:tcPr>
            <w:tcW w:w="8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 </w:t>
            </w:r>
          </w:p>
        </w:tc>
        <w:tc>
          <w:tcPr>
            <w:tcW w:w="9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894 215</w:t>
            </w:r>
          </w:p>
        </w:tc>
        <w:tc>
          <w:tcPr>
            <w:tcW w:w="89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sz w:val="16"/>
                <w:szCs w:val="16"/>
                <w:lang w:eastAsia="lv-LV"/>
              </w:rPr>
            </w:pPr>
            <w:r w:rsidRPr="00661947">
              <w:rPr>
                <w:rFonts w:ascii="Times New Roman" w:eastAsia="Times New Roman" w:hAnsi="Times New Roman" w:cs="Times New Roman"/>
                <w:sz w:val="16"/>
                <w:szCs w:val="16"/>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462 920</w:t>
            </w:r>
          </w:p>
        </w:tc>
        <w:tc>
          <w:tcPr>
            <w:tcW w:w="850"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0</w:t>
            </w:r>
          </w:p>
        </w:tc>
      </w:tr>
      <w:tr w:rsidR="00661947" w:rsidRPr="00661947" w:rsidTr="00EB5A0B">
        <w:trPr>
          <w:trHeight w:val="51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4. (2.-3.)</w:t>
            </w:r>
          </w:p>
        </w:tc>
        <w:tc>
          <w:tcPr>
            <w:tcW w:w="709"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 </w:t>
            </w:r>
          </w:p>
        </w:tc>
        <w:tc>
          <w:tcPr>
            <w:tcW w:w="2835"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 xml:space="preserve">Papildus nepieciešams (+) vai </w:t>
            </w:r>
            <w:r w:rsidRPr="00661947">
              <w:rPr>
                <w:rFonts w:ascii="Times New Roman" w:eastAsia="Times New Roman" w:hAnsi="Times New Roman" w:cs="Times New Roman"/>
                <w:b/>
                <w:bCs/>
                <w:sz w:val="16"/>
                <w:szCs w:val="16"/>
                <w:lang w:eastAsia="lv-LV"/>
              </w:rPr>
              <w:br/>
              <w:t>izdevumi mazāki nekā ieplānots (-)</w:t>
            </w:r>
          </w:p>
        </w:tc>
        <w:tc>
          <w:tcPr>
            <w:tcW w:w="2268"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 </w:t>
            </w:r>
          </w:p>
        </w:tc>
        <w:tc>
          <w:tcPr>
            <w:tcW w:w="992"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 </w:t>
            </w:r>
          </w:p>
        </w:tc>
        <w:tc>
          <w:tcPr>
            <w:tcW w:w="993"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-210 115</w:t>
            </w:r>
          </w:p>
        </w:tc>
        <w:tc>
          <w:tcPr>
            <w:tcW w:w="992"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 </w:t>
            </w:r>
          </w:p>
        </w:tc>
        <w:tc>
          <w:tcPr>
            <w:tcW w:w="992"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-233 815</w:t>
            </w:r>
          </w:p>
        </w:tc>
        <w:tc>
          <w:tcPr>
            <w:tcW w:w="8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 </w:t>
            </w:r>
          </w:p>
        </w:tc>
        <w:tc>
          <w:tcPr>
            <w:tcW w:w="9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272 055</w:t>
            </w:r>
          </w:p>
        </w:tc>
        <w:tc>
          <w:tcPr>
            <w:tcW w:w="89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516 747</w:t>
            </w:r>
          </w:p>
        </w:tc>
        <w:tc>
          <w:tcPr>
            <w:tcW w:w="850"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699 762</w:t>
            </w:r>
          </w:p>
        </w:tc>
        <w:tc>
          <w:tcPr>
            <w:tcW w:w="851" w:type="dxa"/>
            <w:tcBorders>
              <w:top w:val="nil"/>
              <w:left w:val="nil"/>
              <w:bottom w:val="single" w:sz="4" w:space="0" w:color="BFBFBF"/>
              <w:right w:val="single" w:sz="4" w:space="0" w:color="BFBFBF"/>
            </w:tcBorders>
            <w:shd w:val="clear" w:color="auto" w:fill="auto"/>
            <w:vAlign w:val="center"/>
            <w:hideMark/>
          </w:tcPr>
          <w:p w:rsidR="00661947" w:rsidRPr="00661947" w:rsidRDefault="00661947" w:rsidP="00661947">
            <w:pPr>
              <w:spacing w:after="0" w:line="240" w:lineRule="auto"/>
              <w:jc w:val="center"/>
              <w:rPr>
                <w:rFonts w:ascii="Times New Roman" w:eastAsia="Times New Roman" w:hAnsi="Times New Roman" w:cs="Times New Roman"/>
                <w:b/>
                <w:bCs/>
                <w:sz w:val="16"/>
                <w:szCs w:val="16"/>
                <w:lang w:eastAsia="lv-LV"/>
              </w:rPr>
            </w:pPr>
            <w:r w:rsidRPr="00661947">
              <w:rPr>
                <w:rFonts w:ascii="Times New Roman" w:eastAsia="Times New Roman" w:hAnsi="Times New Roman" w:cs="Times New Roman"/>
                <w:b/>
                <w:bCs/>
                <w:sz w:val="16"/>
                <w:szCs w:val="16"/>
                <w:lang w:eastAsia="lv-LV"/>
              </w:rPr>
              <w:t>466 509</w:t>
            </w:r>
          </w:p>
        </w:tc>
      </w:tr>
    </w:tbl>
    <w:p w:rsidR="005B415D" w:rsidRPr="00A928C3" w:rsidRDefault="00A928C3" w:rsidP="00A928C3">
      <w:pPr>
        <w:pStyle w:val="tv213"/>
        <w:spacing w:before="0" w:beforeAutospacing="0" w:after="0" w:afterAutospacing="0"/>
        <w:rPr>
          <w:sz w:val="20"/>
          <w:szCs w:val="20"/>
        </w:rPr>
      </w:pPr>
      <w:r w:rsidRPr="00A928C3">
        <w:rPr>
          <w:sz w:val="20"/>
          <w:szCs w:val="20"/>
        </w:rPr>
        <w:tab/>
      </w:r>
      <w:r w:rsidRPr="00A928C3">
        <w:rPr>
          <w:sz w:val="20"/>
          <w:szCs w:val="20"/>
        </w:rPr>
        <w:tab/>
      </w:r>
      <w:r w:rsidRPr="00A928C3">
        <w:rPr>
          <w:sz w:val="20"/>
          <w:szCs w:val="20"/>
        </w:rPr>
        <w:tab/>
      </w:r>
    </w:p>
    <w:p w:rsidR="00B85D8A" w:rsidRPr="00F53233" w:rsidRDefault="00B85D8A" w:rsidP="00B85D8A">
      <w:pPr>
        <w:pStyle w:val="tv213"/>
        <w:spacing w:before="0" w:beforeAutospacing="0" w:after="0" w:afterAutospacing="0"/>
        <w:rPr>
          <w:sz w:val="16"/>
          <w:szCs w:val="16"/>
        </w:rPr>
      </w:pPr>
      <w:r w:rsidRPr="00F53233">
        <w:rPr>
          <w:sz w:val="16"/>
          <w:szCs w:val="16"/>
        </w:rPr>
        <w:t xml:space="preserve">* </w:t>
      </w:r>
      <w:r w:rsidR="00EE331E" w:rsidRPr="00F53233">
        <w:rPr>
          <w:sz w:val="16"/>
          <w:szCs w:val="16"/>
        </w:rPr>
        <w:t>2020. gadā izdevumus CSDD  sedz rīkojumā Nr.382 šim mērķim paredzēto valsts budžeta līdzekļu ietvaros, ņemot vērā jaunā pakalpojumu sniegšanas modeļa piemērošanas datumu. Tādējādi izdevumi starp sadaļām 2.1.1. "Ar CSDD darbību saistītie izdevumi" un 2.1.2. "Izdevumi, ko CSDD sedz ārpakalpojuma sniedzējam" var tikt</w:t>
      </w:r>
      <w:r w:rsidR="002745B8" w:rsidRPr="00F53233">
        <w:rPr>
          <w:sz w:val="16"/>
          <w:szCs w:val="16"/>
        </w:rPr>
        <w:t xml:space="preserve"> atbilstoši</w:t>
      </w:r>
      <w:r w:rsidR="00EE331E" w:rsidRPr="00F53233">
        <w:rPr>
          <w:sz w:val="16"/>
          <w:szCs w:val="16"/>
        </w:rPr>
        <w:t xml:space="preserve"> precizēti.   2020. gadam aprēķins veikts pieņemot, ka izmaiņas darbības nodrošināšanas izmaksās stāsies spēkā ar 01.06.2020</w:t>
      </w:r>
      <w:r w:rsidR="002745B8" w:rsidRPr="00F53233">
        <w:rPr>
          <w:sz w:val="16"/>
          <w:szCs w:val="16"/>
        </w:rPr>
        <w:t>.</w:t>
      </w:r>
      <w:r w:rsidR="00EE331E" w:rsidRPr="00F53233">
        <w:rPr>
          <w:sz w:val="16"/>
          <w:szCs w:val="16"/>
        </w:rPr>
        <w:t xml:space="preserve"> (tiks piemērotas 7 mēnešus)</w:t>
      </w:r>
      <w:r w:rsidR="00E36385" w:rsidRPr="00F53233">
        <w:rPr>
          <w:sz w:val="16"/>
          <w:szCs w:val="16"/>
        </w:rPr>
        <w:t xml:space="preserve"> (aprēķinā iekļauti 5 mēnešu faktiskie izdevumi un 7 mēnešu prognozētie izdevumi).</w:t>
      </w:r>
      <w:r w:rsidR="00EE331E" w:rsidRPr="00F53233">
        <w:rPr>
          <w:sz w:val="16"/>
          <w:szCs w:val="16"/>
        </w:rPr>
        <w:t xml:space="preserve">  Vienlaikus, ja pieaugs lēmumu skaits un plānotie izdevumi saistībā ar to būs nepietiekami, papildu izdevumi tiks segti no 2.1.1. ietaupītajiem finanšu līdzekļiem.</w:t>
      </w:r>
      <w:r w:rsidRPr="00F53233">
        <w:rPr>
          <w:sz w:val="16"/>
          <w:szCs w:val="16"/>
        </w:rPr>
        <w:t>.</w:t>
      </w:r>
      <w:r w:rsidRPr="00F53233">
        <w:rPr>
          <w:sz w:val="16"/>
          <w:szCs w:val="16"/>
        </w:rPr>
        <w:tab/>
      </w:r>
      <w:r w:rsidRPr="00F53233">
        <w:rPr>
          <w:sz w:val="16"/>
          <w:szCs w:val="16"/>
        </w:rPr>
        <w:tab/>
      </w:r>
      <w:r w:rsidRPr="00F53233">
        <w:rPr>
          <w:sz w:val="16"/>
          <w:szCs w:val="16"/>
        </w:rPr>
        <w:tab/>
      </w:r>
      <w:r w:rsidRPr="00F53233">
        <w:rPr>
          <w:sz w:val="16"/>
          <w:szCs w:val="16"/>
        </w:rPr>
        <w:tab/>
      </w:r>
      <w:r w:rsidRPr="00F53233">
        <w:rPr>
          <w:sz w:val="16"/>
          <w:szCs w:val="16"/>
        </w:rPr>
        <w:tab/>
      </w:r>
      <w:r w:rsidRPr="00F53233">
        <w:rPr>
          <w:sz w:val="16"/>
          <w:szCs w:val="16"/>
        </w:rPr>
        <w:tab/>
      </w:r>
      <w:r w:rsidRPr="00F53233">
        <w:rPr>
          <w:sz w:val="16"/>
          <w:szCs w:val="16"/>
        </w:rPr>
        <w:tab/>
      </w:r>
      <w:r w:rsidRPr="00F53233">
        <w:rPr>
          <w:sz w:val="16"/>
          <w:szCs w:val="16"/>
        </w:rPr>
        <w:tab/>
      </w:r>
      <w:r w:rsidRPr="00F53233">
        <w:rPr>
          <w:sz w:val="16"/>
          <w:szCs w:val="16"/>
        </w:rPr>
        <w:tab/>
      </w:r>
      <w:r w:rsidRPr="00F53233">
        <w:rPr>
          <w:sz w:val="16"/>
          <w:szCs w:val="16"/>
        </w:rPr>
        <w:tab/>
      </w:r>
      <w:r w:rsidRPr="00F53233">
        <w:rPr>
          <w:sz w:val="16"/>
          <w:szCs w:val="16"/>
        </w:rPr>
        <w:tab/>
      </w:r>
      <w:r w:rsidRPr="00F53233">
        <w:rPr>
          <w:sz w:val="16"/>
          <w:szCs w:val="16"/>
        </w:rPr>
        <w:tab/>
      </w:r>
    </w:p>
    <w:p w:rsidR="00B85D8A" w:rsidRPr="00F53233" w:rsidRDefault="00B85D8A" w:rsidP="00B85D8A">
      <w:pPr>
        <w:pStyle w:val="tv213"/>
        <w:spacing w:before="0" w:beforeAutospacing="0" w:after="0" w:afterAutospacing="0"/>
        <w:rPr>
          <w:sz w:val="16"/>
          <w:szCs w:val="16"/>
        </w:rPr>
      </w:pPr>
      <w:r w:rsidRPr="00F53233">
        <w:rPr>
          <w:sz w:val="16"/>
          <w:szCs w:val="16"/>
          <w:vertAlign w:val="superscript"/>
        </w:rPr>
        <w:t>1, 2,</w:t>
      </w:r>
      <w:r w:rsidRPr="00F53233">
        <w:rPr>
          <w:sz w:val="16"/>
          <w:szCs w:val="16"/>
        </w:rPr>
        <w:t xml:space="preserve"> un </w:t>
      </w:r>
      <w:r w:rsidRPr="00F53233">
        <w:rPr>
          <w:sz w:val="16"/>
          <w:szCs w:val="16"/>
          <w:vertAlign w:val="superscript"/>
        </w:rPr>
        <w:t xml:space="preserve">3 </w:t>
      </w:r>
      <w:r w:rsidRPr="00F53233">
        <w:rPr>
          <w:sz w:val="16"/>
          <w:szCs w:val="16"/>
        </w:rPr>
        <w:t xml:space="preserve"> procenti aprēķinā iekļauti </w:t>
      </w:r>
      <w:r w:rsidR="00CC366E" w:rsidRPr="00F53233">
        <w:rPr>
          <w:sz w:val="16"/>
          <w:szCs w:val="16"/>
        </w:rPr>
        <w:t>atbildoši</w:t>
      </w:r>
      <w:r w:rsidRPr="00F53233">
        <w:rPr>
          <w:sz w:val="16"/>
          <w:szCs w:val="16"/>
        </w:rPr>
        <w:t xml:space="preserve"> CSDD sniegtaj</w:t>
      </w:r>
      <w:r w:rsidR="00EE331E" w:rsidRPr="00F53233">
        <w:rPr>
          <w:sz w:val="16"/>
          <w:szCs w:val="16"/>
        </w:rPr>
        <w:t>ai informācijai, ņemot vērā 2019</w:t>
      </w:r>
      <w:r w:rsidRPr="00F53233">
        <w:rPr>
          <w:sz w:val="16"/>
          <w:szCs w:val="16"/>
        </w:rPr>
        <w:t>. gada pārskata datus (proporcionālā attiecināmā daļa attiecīgajam izdevumu veidam).</w:t>
      </w:r>
      <w:r w:rsidRPr="00F53233">
        <w:rPr>
          <w:sz w:val="16"/>
          <w:szCs w:val="16"/>
        </w:rPr>
        <w:tab/>
      </w:r>
      <w:r w:rsidRPr="00F53233">
        <w:rPr>
          <w:sz w:val="16"/>
          <w:szCs w:val="16"/>
        </w:rPr>
        <w:tab/>
      </w:r>
      <w:r w:rsidRPr="00F53233">
        <w:rPr>
          <w:sz w:val="16"/>
          <w:szCs w:val="16"/>
        </w:rPr>
        <w:tab/>
      </w:r>
      <w:r w:rsidRPr="00F53233">
        <w:rPr>
          <w:sz w:val="16"/>
          <w:szCs w:val="16"/>
        </w:rPr>
        <w:tab/>
      </w:r>
      <w:r w:rsidRPr="00F53233">
        <w:rPr>
          <w:sz w:val="16"/>
          <w:szCs w:val="16"/>
        </w:rPr>
        <w:tab/>
      </w:r>
      <w:r w:rsidRPr="00F53233">
        <w:rPr>
          <w:sz w:val="16"/>
          <w:szCs w:val="16"/>
        </w:rPr>
        <w:tab/>
      </w:r>
      <w:r w:rsidRPr="00F53233">
        <w:rPr>
          <w:sz w:val="16"/>
          <w:szCs w:val="16"/>
        </w:rPr>
        <w:tab/>
      </w:r>
      <w:r w:rsidRPr="00F53233">
        <w:rPr>
          <w:sz w:val="16"/>
          <w:szCs w:val="16"/>
        </w:rPr>
        <w:tab/>
      </w:r>
      <w:r w:rsidRPr="00F53233">
        <w:rPr>
          <w:sz w:val="16"/>
          <w:szCs w:val="16"/>
        </w:rPr>
        <w:tab/>
      </w:r>
      <w:r w:rsidRPr="00F53233">
        <w:rPr>
          <w:sz w:val="16"/>
          <w:szCs w:val="16"/>
        </w:rPr>
        <w:tab/>
      </w:r>
      <w:r w:rsidRPr="00F53233">
        <w:rPr>
          <w:sz w:val="16"/>
          <w:szCs w:val="16"/>
        </w:rPr>
        <w:tab/>
      </w:r>
      <w:r w:rsidRPr="00F53233">
        <w:rPr>
          <w:sz w:val="16"/>
          <w:szCs w:val="16"/>
        </w:rPr>
        <w:tab/>
      </w:r>
      <w:r w:rsidRPr="00F53233">
        <w:rPr>
          <w:sz w:val="16"/>
          <w:szCs w:val="16"/>
        </w:rPr>
        <w:tab/>
      </w:r>
    </w:p>
    <w:p w:rsidR="00B85D8A" w:rsidRPr="00F53233" w:rsidRDefault="00B85D8A" w:rsidP="00B85D8A">
      <w:pPr>
        <w:pStyle w:val="tv213"/>
        <w:spacing w:before="0" w:beforeAutospacing="0" w:after="0" w:afterAutospacing="0"/>
        <w:rPr>
          <w:sz w:val="16"/>
          <w:szCs w:val="16"/>
        </w:rPr>
      </w:pPr>
      <w:r w:rsidRPr="00F53233">
        <w:rPr>
          <w:sz w:val="16"/>
          <w:szCs w:val="16"/>
          <w:vertAlign w:val="superscript"/>
        </w:rPr>
        <w:t>4</w:t>
      </w:r>
      <w:r w:rsidRPr="00F53233">
        <w:rPr>
          <w:sz w:val="16"/>
          <w:szCs w:val="16"/>
        </w:rPr>
        <w:t xml:space="preserve">  Pašizmaksas aprēķinā visas izmaksas norādītas bez PVN, jo daļa samaksātā PVN tiek atgūta, jo CSDD sniedz gan ar PVN apliekamus, gan neapliekamus pakalpojumus, kā rezultātā izmaksās tiek iekļauta neatgūstamā daļa. </w:t>
      </w:r>
    </w:p>
    <w:p w:rsidR="0089643B" w:rsidRDefault="00B85D8A" w:rsidP="00B85D8A">
      <w:pPr>
        <w:pStyle w:val="tv213"/>
        <w:spacing w:before="0" w:beforeAutospacing="0" w:after="0" w:afterAutospacing="0"/>
        <w:rPr>
          <w:sz w:val="16"/>
          <w:szCs w:val="16"/>
        </w:rPr>
      </w:pPr>
      <w:r w:rsidRPr="00F53233">
        <w:rPr>
          <w:sz w:val="16"/>
          <w:szCs w:val="16"/>
        </w:rPr>
        <w:t>Proporcija PVN atskaitāmā priekšnodokļa aprēķināšanai tiek aprēķināta katru gadu, CSDD sagatavojot Pievienotās vērtības nodokļa deklarāciju par taksācijas gadu. Proporcija tiek aprēķināta dalot ar PVN neapliekamo darījumu ieņēmumu summu pret apliekamo darījumu ieņēmumu summu. Saskaņā ar Pievienotās vērtī</w:t>
      </w:r>
      <w:r w:rsidR="00EE331E" w:rsidRPr="00F53233">
        <w:rPr>
          <w:sz w:val="16"/>
          <w:szCs w:val="16"/>
        </w:rPr>
        <w:t>bas nodokļa deklarāciju par 2019</w:t>
      </w:r>
      <w:r w:rsidRPr="00F53233">
        <w:rPr>
          <w:sz w:val="16"/>
          <w:szCs w:val="16"/>
        </w:rPr>
        <w:t xml:space="preserve">. taksācijas gadu, neapliekamo darījumu </w:t>
      </w:r>
      <w:r>
        <w:rPr>
          <w:sz w:val="16"/>
          <w:szCs w:val="16"/>
        </w:rPr>
        <w:t>īpatnējais svars (%) ir 16%.</w:t>
      </w:r>
      <w:r w:rsidRPr="00B85D8A">
        <w:rPr>
          <w:sz w:val="16"/>
          <w:szCs w:val="16"/>
        </w:rPr>
        <w:tab/>
      </w:r>
    </w:p>
    <w:p w:rsidR="0089643B" w:rsidRPr="00017F59" w:rsidRDefault="00017F59" w:rsidP="00B85D8A">
      <w:pPr>
        <w:pStyle w:val="tv213"/>
        <w:spacing w:before="0" w:beforeAutospacing="0" w:after="0" w:afterAutospacing="0"/>
        <w:rPr>
          <w:b/>
          <w:sz w:val="16"/>
          <w:szCs w:val="16"/>
        </w:rPr>
      </w:pPr>
      <w:r w:rsidRPr="00017F59">
        <w:rPr>
          <w:b/>
          <w:sz w:val="16"/>
          <w:szCs w:val="16"/>
        </w:rPr>
        <w:t xml:space="preserve"> Plānotais fotoradaru darbības laiks</w:t>
      </w:r>
      <w:r w:rsidR="00A31BBA">
        <w:rPr>
          <w:b/>
          <w:sz w:val="16"/>
          <w:szCs w:val="16"/>
        </w:rPr>
        <w:t>: 8 gadi</w:t>
      </w:r>
    </w:p>
    <w:tbl>
      <w:tblPr>
        <w:tblW w:w="13321" w:type="dxa"/>
        <w:tblLook w:val="04A0" w:firstRow="1" w:lastRow="0" w:firstColumn="1" w:lastColumn="0" w:noHBand="0" w:noVBand="1"/>
      </w:tblPr>
      <w:tblGrid>
        <w:gridCol w:w="4531"/>
        <w:gridCol w:w="850"/>
        <w:gridCol w:w="851"/>
        <w:gridCol w:w="708"/>
        <w:gridCol w:w="851"/>
        <w:gridCol w:w="850"/>
        <w:gridCol w:w="851"/>
        <w:gridCol w:w="850"/>
        <w:gridCol w:w="851"/>
        <w:gridCol w:w="709"/>
        <w:gridCol w:w="709"/>
        <w:gridCol w:w="710"/>
      </w:tblGrid>
      <w:tr w:rsidR="00017F59" w:rsidRPr="0089643B" w:rsidTr="008B39E1">
        <w:trPr>
          <w:trHeight w:val="227"/>
        </w:trPr>
        <w:tc>
          <w:tcPr>
            <w:tcW w:w="4531" w:type="dxa"/>
            <w:tcBorders>
              <w:top w:val="single" w:sz="4" w:space="0" w:color="D9D9D9"/>
              <w:left w:val="single" w:sz="4" w:space="0" w:color="D9D9D9"/>
              <w:bottom w:val="single" w:sz="4" w:space="0" w:color="D9D9D9"/>
              <w:right w:val="single" w:sz="4" w:space="0" w:color="D9D9D9"/>
            </w:tcBorders>
            <w:shd w:val="clear" w:color="auto" w:fill="auto"/>
            <w:vAlign w:val="bottom"/>
            <w:hideMark/>
          </w:tcPr>
          <w:p w:rsidR="0089643B" w:rsidRPr="0089643B" w:rsidRDefault="0089643B" w:rsidP="0089643B">
            <w:pPr>
              <w:spacing w:after="0" w:line="240" w:lineRule="auto"/>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 </w:t>
            </w:r>
          </w:p>
        </w:tc>
        <w:tc>
          <w:tcPr>
            <w:tcW w:w="850" w:type="dxa"/>
            <w:tcBorders>
              <w:top w:val="single" w:sz="4" w:space="0" w:color="D9D9D9"/>
              <w:left w:val="nil"/>
              <w:bottom w:val="single" w:sz="4" w:space="0" w:color="D9D9D9"/>
              <w:right w:val="single" w:sz="4" w:space="0" w:color="D9D9D9"/>
            </w:tcBorders>
            <w:shd w:val="clear" w:color="auto" w:fill="auto"/>
            <w:vAlign w:val="center"/>
            <w:hideMark/>
          </w:tcPr>
          <w:p w:rsidR="0089643B" w:rsidRPr="0089643B" w:rsidRDefault="0089643B" w:rsidP="00017F59">
            <w:pPr>
              <w:spacing w:after="0" w:line="240" w:lineRule="auto"/>
              <w:jc w:val="center"/>
              <w:rPr>
                <w:rFonts w:ascii="Times New Roman" w:eastAsia="Times New Roman" w:hAnsi="Times New Roman" w:cs="Times New Roman"/>
                <w:b/>
                <w:bCs/>
                <w:color w:val="000000"/>
                <w:sz w:val="16"/>
                <w:szCs w:val="16"/>
                <w:lang w:eastAsia="lv-LV"/>
              </w:rPr>
            </w:pPr>
            <w:r w:rsidRPr="0089643B">
              <w:rPr>
                <w:rFonts w:ascii="Times New Roman" w:eastAsia="Times New Roman" w:hAnsi="Times New Roman" w:cs="Times New Roman"/>
                <w:b/>
                <w:bCs/>
                <w:color w:val="000000"/>
                <w:sz w:val="16"/>
                <w:szCs w:val="16"/>
                <w:lang w:eastAsia="lv-LV"/>
              </w:rPr>
              <w:t>2015</w:t>
            </w:r>
          </w:p>
        </w:tc>
        <w:tc>
          <w:tcPr>
            <w:tcW w:w="851" w:type="dxa"/>
            <w:tcBorders>
              <w:top w:val="single" w:sz="4" w:space="0" w:color="D9D9D9"/>
              <w:left w:val="nil"/>
              <w:bottom w:val="single" w:sz="4" w:space="0" w:color="D9D9D9"/>
              <w:right w:val="single" w:sz="4" w:space="0" w:color="D9D9D9"/>
            </w:tcBorders>
            <w:shd w:val="clear" w:color="auto" w:fill="auto"/>
            <w:vAlign w:val="center"/>
            <w:hideMark/>
          </w:tcPr>
          <w:p w:rsidR="0089643B" w:rsidRPr="0089643B" w:rsidRDefault="0089643B" w:rsidP="00017F59">
            <w:pPr>
              <w:spacing w:after="0" w:line="240" w:lineRule="auto"/>
              <w:jc w:val="center"/>
              <w:rPr>
                <w:rFonts w:ascii="Times New Roman" w:eastAsia="Times New Roman" w:hAnsi="Times New Roman" w:cs="Times New Roman"/>
                <w:b/>
                <w:bCs/>
                <w:color w:val="000000"/>
                <w:sz w:val="16"/>
                <w:szCs w:val="16"/>
                <w:lang w:eastAsia="lv-LV"/>
              </w:rPr>
            </w:pPr>
            <w:r w:rsidRPr="0089643B">
              <w:rPr>
                <w:rFonts w:ascii="Times New Roman" w:eastAsia="Times New Roman" w:hAnsi="Times New Roman" w:cs="Times New Roman"/>
                <w:b/>
                <w:bCs/>
                <w:color w:val="000000"/>
                <w:sz w:val="16"/>
                <w:szCs w:val="16"/>
                <w:lang w:eastAsia="lv-LV"/>
              </w:rPr>
              <w:t>2016</w:t>
            </w:r>
          </w:p>
        </w:tc>
        <w:tc>
          <w:tcPr>
            <w:tcW w:w="708" w:type="dxa"/>
            <w:tcBorders>
              <w:top w:val="single" w:sz="4" w:space="0" w:color="D9D9D9"/>
              <w:left w:val="nil"/>
              <w:bottom w:val="single" w:sz="4" w:space="0" w:color="D9D9D9"/>
              <w:right w:val="single" w:sz="4" w:space="0" w:color="D9D9D9"/>
            </w:tcBorders>
            <w:shd w:val="clear" w:color="auto" w:fill="auto"/>
            <w:vAlign w:val="center"/>
            <w:hideMark/>
          </w:tcPr>
          <w:p w:rsidR="0089643B" w:rsidRPr="0089643B" w:rsidRDefault="0089643B" w:rsidP="00017F59">
            <w:pPr>
              <w:spacing w:after="0" w:line="240" w:lineRule="auto"/>
              <w:jc w:val="center"/>
              <w:rPr>
                <w:rFonts w:ascii="Times New Roman" w:eastAsia="Times New Roman" w:hAnsi="Times New Roman" w:cs="Times New Roman"/>
                <w:b/>
                <w:bCs/>
                <w:color w:val="000000"/>
                <w:sz w:val="16"/>
                <w:szCs w:val="16"/>
                <w:lang w:eastAsia="lv-LV"/>
              </w:rPr>
            </w:pPr>
            <w:r w:rsidRPr="0089643B">
              <w:rPr>
                <w:rFonts w:ascii="Times New Roman" w:eastAsia="Times New Roman" w:hAnsi="Times New Roman" w:cs="Times New Roman"/>
                <w:b/>
                <w:bCs/>
                <w:color w:val="000000"/>
                <w:sz w:val="16"/>
                <w:szCs w:val="16"/>
                <w:lang w:eastAsia="lv-LV"/>
              </w:rPr>
              <w:t>2017</w:t>
            </w:r>
          </w:p>
        </w:tc>
        <w:tc>
          <w:tcPr>
            <w:tcW w:w="851" w:type="dxa"/>
            <w:tcBorders>
              <w:top w:val="single" w:sz="4" w:space="0" w:color="D9D9D9"/>
              <w:left w:val="nil"/>
              <w:bottom w:val="single" w:sz="4" w:space="0" w:color="D9D9D9"/>
              <w:right w:val="single" w:sz="4" w:space="0" w:color="D9D9D9"/>
            </w:tcBorders>
            <w:shd w:val="clear" w:color="auto" w:fill="auto"/>
            <w:vAlign w:val="center"/>
            <w:hideMark/>
          </w:tcPr>
          <w:p w:rsidR="0089643B" w:rsidRPr="0089643B" w:rsidRDefault="0089643B" w:rsidP="00017F59">
            <w:pPr>
              <w:spacing w:after="0" w:line="240" w:lineRule="auto"/>
              <w:jc w:val="center"/>
              <w:rPr>
                <w:rFonts w:ascii="Times New Roman" w:eastAsia="Times New Roman" w:hAnsi="Times New Roman" w:cs="Times New Roman"/>
                <w:b/>
                <w:bCs/>
                <w:color w:val="000000"/>
                <w:sz w:val="16"/>
                <w:szCs w:val="16"/>
                <w:lang w:eastAsia="lv-LV"/>
              </w:rPr>
            </w:pPr>
            <w:r w:rsidRPr="0089643B">
              <w:rPr>
                <w:rFonts w:ascii="Times New Roman" w:eastAsia="Times New Roman" w:hAnsi="Times New Roman" w:cs="Times New Roman"/>
                <w:b/>
                <w:bCs/>
                <w:color w:val="000000"/>
                <w:sz w:val="16"/>
                <w:szCs w:val="16"/>
                <w:lang w:eastAsia="lv-LV"/>
              </w:rPr>
              <w:t>2018</w:t>
            </w:r>
          </w:p>
        </w:tc>
        <w:tc>
          <w:tcPr>
            <w:tcW w:w="850" w:type="dxa"/>
            <w:tcBorders>
              <w:top w:val="single" w:sz="4" w:space="0" w:color="D9D9D9"/>
              <w:left w:val="nil"/>
              <w:bottom w:val="single" w:sz="4" w:space="0" w:color="D9D9D9"/>
              <w:right w:val="single" w:sz="4" w:space="0" w:color="D9D9D9"/>
            </w:tcBorders>
            <w:shd w:val="clear" w:color="auto" w:fill="auto"/>
            <w:vAlign w:val="center"/>
            <w:hideMark/>
          </w:tcPr>
          <w:p w:rsidR="0089643B" w:rsidRPr="0089643B" w:rsidRDefault="0089643B" w:rsidP="00017F59">
            <w:pPr>
              <w:spacing w:after="0" w:line="240" w:lineRule="auto"/>
              <w:jc w:val="center"/>
              <w:rPr>
                <w:rFonts w:ascii="Times New Roman" w:eastAsia="Times New Roman" w:hAnsi="Times New Roman" w:cs="Times New Roman"/>
                <w:b/>
                <w:bCs/>
                <w:color w:val="000000"/>
                <w:sz w:val="16"/>
                <w:szCs w:val="16"/>
                <w:lang w:eastAsia="lv-LV"/>
              </w:rPr>
            </w:pPr>
            <w:r w:rsidRPr="0089643B">
              <w:rPr>
                <w:rFonts w:ascii="Times New Roman" w:eastAsia="Times New Roman" w:hAnsi="Times New Roman" w:cs="Times New Roman"/>
                <w:b/>
                <w:bCs/>
                <w:color w:val="000000"/>
                <w:sz w:val="16"/>
                <w:szCs w:val="16"/>
                <w:lang w:eastAsia="lv-LV"/>
              </w:rPr>
              <w:t>2019</w:t>
            </w:r>
          </w:p>
        </w:tc>
        <w:tc>
          <w:tcPr>
            <w:tcW w:w="851" w:type="dxa"/>
            <w:tcBorders>
              <w:top w:val="single" w:sz="4" w:space="0" w:color="D9D9D9"/>
              <w:left w:val="nil"/>
              <w:bottom w:val="single" w:sz="4" w:space="0" w:color="D9D9D9"/>
              <w:right w:val="single" w:sz="4" w:space="0" w:color="D9D9D9"/>
            </w:tcBorders>
            <w:shd w:val="clear" w:color="000000" w:fill="EEECE1"/>
            <w:vAlign w:val="center"/>
            <w:hideMark/>
          </w:tcPr>
          <w:p w:rsidR="0089643B" w:rsidRPr="0089643B" w:rsidRDefault="0089643B" w:rsidP="00017F59">
            <w:pPr>
              <w:spacing w:after="0" w:line="240" w:lineRule="auto"/>
              <w:jc w:val="center"/>
              <w:rPr>
                <w:rFonts w:ascii="Times New Roman" w:eastAsia="Times New Roman" w:hAnsi="Times New Roman" w:cs="Times New Roman"/>
                <w:b/>
                <w:bCs/>
                <w:color w:val="000000"/>
                <w:sz w:val="16"/>
                <w:szCs w:val="16"/>
                <w:lang w:eastAsia="lv-LV"/>
              </w:rPr>
            </w:pPr>
            <w:r w:rsidRPr="0089643B">
              <w:rPr>
                <w:rFonts w:ascii="Times New Roman" w:eastAsia="Times New Roman" w:hAnsi="Times New Roman" w:cs="Times New Roman"/>
                <w:b/>
                <w:bCs/>
                <w:color w:val="000000"/>
                <w:sz w:val="16"/>
                <w:szCs w:val="16"/>
                <w:lang w:eastAsia="lv-LV"/>
              </w:rPr>
              <w:t>2020</w:t>
            </w:r>
          </w:p>
        </w:tc>
        <w:tc>
          <w:tcPr>
            <w:tcW w:w="850" w:type="dxa"/>
            <w:tcBorders>
              <w:top w:val="single" w:sz="4" w:space="0" w:color="D9D9D9"/>
              <w:left w:val="nil"/>
              <w:bottom w:val="single" w:sz="4" w:space="0" w:color="D9D9D9"/>
              <w:right w:val="single" w:sz="4" w:space="0" w:color="D9D9D9"/>
            </w:tcBorders>
            <w:shd w:val="clear" w:color="000000" w:fill="EEECE1"/>
            <w:vAlign w:val="center"/>
            <w:hideMark/>
          </w:tcPr>
          <w:p w:rsidR="0089643B" w:rsidRPr="0089643B" w:rsidRDefault="0089643B" w:rsidP="00017F59">
            <w:pPr>
              <w:spacing w:after="0" w:line="240" w:lineRule="auto"/>
              <w:jc w:val="center"/>
              <w:rPr>
                <w:rFonts w:ascii="Times New Roman" w:eastAsia="Times New Roman" w:hAnsi="Times New Roman" w:cs="Times New Roman"/>
                <w:b/>
                <w:bCs/>
                <w:color w:val="000000"/>
                <w:sz w:val="16"/>
                <w:szCs w:val="16"/>
                <w:lang w:eastAsia="lv-LV"/>
              </w:rPr>
            </w:pPr>
            <w:r w:rsidRPr="0089643B">
              <w:rPr>
                <w:rFonts w:ascii="Times New Roman" w:eastAsia="Times New Roman" w:hAnsi="Times New Roman" w:cs="Times New Roman"/>
                <w:b/>
                <w:bCs/>
                <w:color w:val="000000"/>
                <w:sz w:val="16"/>
                <w:szCs w:val="16"/>
                <w:lang w:eastAsia="lv-LV"/>
              </w:rPr>
              <w:t>2021</w:t>
            </w:r>
          </w:p>
        </w:tc>
        <w:tc>
          <w:tcPr>
            <w:tcW w:w="851" w:type="dxa"/>
            <w:tcBorders>
              <w:top w:val="single" w:sz="4" w:space="0" w:color="D9D9D9"/>
              <w:left w:val="nil"/>
              <w:bottom w:val="single" w:sz="4" w:space="0" w:color="D9D9D9"/>
              <w:right w:val="single" w:sz="4" w:space="0" w:color="D9D9D9"/>
            </w:tcBorders>
            <w:shd w:val="clear" w:color="000000" w:fill="EEECE1"/>
            <w:vAlign w:val="center"/>
            <w:hideMark/>
          </w:tcPr>
          <w:p w:rsidR="0089643B" w:rsidRPr="0089643B" w:rsidRDefault="0089643B" w:rsidP="00017F59">
            <w:pPr>
              <w:spacing w:after="0" w:line="240" w:lineRule="auto"/>
              <w:jc w:val="center"/>
              <w:rPr>
                <w:rFonts w:ascii="Times New Roman" w:eastAsia="Times New Roman" w:hAnsi="Times New Roman" w:cs="Times New Roman"/>
                <w:b/>
                <w:bCs/>
                <w:color w:val="000000"/>
                <w:sz w:val="16"/>
                <w:szCs w:val="16"/>
                <w:lang w:eastAsia="lv-LV"/>
              </w:rPr>
            </w:pPr>
            <w:r w:rsidRPr="0089643B">
              <w:rPr>
                <w:rFonts w:ascii="Times New Roman" w:eastAsia="Times New Roman" w:hAnsi="Times New Roman" w:cs="Times New Roman"/>
                <w:b/>
                <w:bCs/>
                <w:color w:val="000000"/>
                <w:sz w:val="16"/>
                <w:szCs w:val="16"/>
                <w:lang w:eastAsia="lv-LV"/>
              </w:rPr>
              <w:t>2022</w:t>
            </w:r>
          </w:p>
        </w:tc>
        <w:tc>
          <w:tcPr>
            <w:tcW w:w="709" w:type="dxa"/>
            <w:tcBorders>
              <w:top w:val="single" w:sz="4" w:space="0" w:color="D9D9D9"/>
              <w:left w:val="nil"/>
              <w:bottom w:val="single" w:sz="4" w:space="0" w:color="D9D9D9"/>
              <w:right w:val="single" w:sz="4" w:space="0" w:color="D9D9D9"/>
            </w:tcBorders>
            <w:shd w:val="clear" w:color="000000" w:fill="EEECE1"/>
            <w:vAlign w:val="center"/>
            <w:hideMark/>
          </w:tcPr>
          <w:p w:rsidR="0089643B" w:rsidRPr="0089643B" w:rsidRDefault="0089643B" w:rsidP="00017F59">
            <w:pPr>
              <w:spacing w:after="0" w:line="240" w:lineRule="auto"/>
              <w:jc w:val="center"/>
              <w:rPr>
                <w:rFonts w:ascii="Times New Roman" w:eastAsia="Times New Roman" w:hAnsi="Times New Roman" w:cs="Times New Roman"/>
                <w:b/>
                <w:bCs/>
                <w:color w:val="000000"/>
                <w:sz w:val="16"/>
                <w:szCs w:val="16"/>
                <w:lang w:eastAsia="lv-LV"/>
              </w:rPr>
            </w:pPr>
            <w:r w:rsidRPr="0089643B">
              <w:rPr>
                <w:rFonts w:ascii="Times New Roman" w:eastAsia="Times New Roman" w:hAnsi="Times New Roman" w:cs="Times New Roman"/>
                <w:b/>
                <w:bCs/>
                <w:color w:val="000000"/>
                <w:sz w:val="16"/>
                <w:szCs w:val="16"/>
                <w:lang w:eastAsia="lv-LV"/>
              </w:rPr>
              <w:t>2023</w:t>
            </w:r>
          </w:p>
        </w:tc>
        <w:tc>
          <w:tcPr>
            <w:tcW w:w="709" w:type="dxa"/>
            <w:tcBorders>
              <w:top w:val="single" w:sz="4" w:space="0" w:color="D9D9D9"/>
              <w:left w:val="nil"/>
              <w:bottom w:val="single" w:sz="4" w:space="0" w:color="D9D9D9"/>
              <w:right w:val="single" w:sz="4" w:space="0" w:color="D9D9D9"/>
            </w:tcBorders>
            <w:shd w:val="clear" w:color="000000" w:fill="EEECE1"/>
            <w:vAlign w:val="center"/>
            <w:hideMark/>
          </w:tcPr>
          <w:p w:rsidR="0089643B" w:rsidRPr="0089643B" w:rsidRDefault="0089643B" w:rsidP="00017F59">
            <w:pPr>
              <w:spacing w:after="0" w:line="240" w:lineRule="auto"/>
              <w:jc w:val="center"/>
              <w:rPr>
                <w:rFonts w:ascii="Times New Roman" w:eastAsia="Times New Roman" w:hAnsi="Times New Roman" w:cs="Times New Roman"/>
                <w:b/>
                <w:bCs/>
                <w:color w:val="000000"/>
                <w:sz w:val="16"/>
                <w:szCs w:val="16"/>
                <w:lang w:eastAsia="lv-LV"/>
              </w:rPr>
            </w:pPr>
            <w:r w:rsidRPr="0089643B">
              <w:rPr>
                <w:rFonts w:ascii="Times New Roman" w:eastAsia="Times New Roman" w:hAnsi="Times New Roman" w:cs="Times New Roman"/>
                <w:b/>
                <w:bCs/>
                <w:color w:val="000000"/>
                <w:sz w:val="16"/>
                <w:szCs w:val="16"/>
                <w:lang w:eastAsia="lv-LV"/>
              </w:rPr>
              <w:t>2024</w:t>
            </w:r>
          </w:p>
        </w:tc>
        <w:tc>
          <w:tcPr>
            <w:tcW w:w="710" w:type="dxa"/>
            <w:tcBorders>
              <w:top w:val="single" w:sz="4" w:space="0" w:color="D9D9D9"/>
              <w:left w:val="nil"/>
              <w:bottom w:val="single" w:sz="4" w:space="0" w:color="D9D9D9"/>
              <w:right w:val="single" w:sz="4" w:space="0" w:color="D9D9D9"/>
            </w:tcBorders>
            <w:shd w:val="clear" w:color="000000" w:fill="EEECE1"/>
            <w:vAlign w:val="center"/>
            <w:hideMark/>
          </w:tcPr>
          <w:p w:rsidR="0089643B" w:rsidRPr="0089643B" w:rsidRDefault="0089643B" w:rsidP="00017F59">
            <w:pPr>
              <w:spacing w:after="0" w:line="240" w:lineRule="auto"/>
              <w:jc w:val="center"/>
              <w:rPr>
                <w:rFonts w:ascii="Times New Roman" w:eastAsia="Times New Roman" w:hAnsi="Times New Roman" w:cs="Times New Roman"/>
                <w:b/>
                <w:bCs/>
                <w:color w:val="000000"/>
                <w:sz w:val="16"/>
                <w:szCs w:val="16"/>
                <w:lang w:eastAsia="lv-LV"/>
              </w:rPr>
            </w:pPr>
            <w:r w:rsidRPr="0089643B">
              <w:rPr>
                <w:rFonts w:ascii="Times New Roman" w:eastAsia="Times New Roman" w:hAnsi="Times New Roman" w:cs="Times New Roman"/>
                <w:b/>
                <w:bCs/>
                <w:color w:val="000000"/>
                <w:sz w:val="16"/>
                <w:szCs w:val="16"/>
                <w:lang w:eastAsia="lv-LV"/>
              </w:rPr>
              <w:t>2025</w:t>
            </w:r>
          </w:p>
        </w:tc>
      </w:tr>
      <w:tr w:rsidR="0089643B" w:rsidRPr="0089643B" w:rsidTr="008B39E1">
        <w:trPr>
          <w:trHeight w:val="227"/>
        </w:trPr>
        <w:tc>
          <w:tcPr>
            <w:tcW w:w="4531" w:type="dxa"/>
            <w:tcBorders>
              <w:top w:val="nil"/>
              <w:left w:val="single" w:sz="4" w:space="0" w:color="D9D9D9"/>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center"/>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2015. gadā uzstādītie</w:t>
            </w:r>
          </w:p>
        </w:tc>
        <w:tc>
          <w:tcPr>
            <w:tcW w:w="850"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16</w:t>
            </w:r>
          </w:p>
        </w:tc>
        <w:tc>
          <w:tcPr>
            <w:tcW w:w="851"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16</w:t>
            </w:r>
          </w:p>
        </w:tc>
        <w:tc>
          <w:tcPr>
            <w:tcW w:w="708"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16</w:t>
            </w:r>
          </w:p>
        </w:tc>
        <w:tc>
          <w:tcPr>
            <w:tcW w:w="851"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16</w:t>
            </w:r>
          </w:p>
        </w:tc>
        <w:tc>
          <w:tcPr>
            <w:tcW w:w="850"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16</w:t>
            </w:r>
          </w:p>
        </w:tc>
        <w:tc>
          <w:tcPr>
            <w:tcW w:w="851"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16</w:t>
            </w:r>
          </w:p>
        </w:tc>
        <w:tc>
          <w:tcPr>
            <w:tcW w:w="850"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16</w:t>
            </w:r>
          </w:p>
        </w:tc>
        <w:tc>
          <w:tcPr>
            <w:tcW w:w="851"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16</w:t>
            </w:r>
          </w:p>
        </w:tc>
        <w:tc>
          <w:tcPr>
            <w:tcW w:w="709"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 </w:t>
            </w:r>
          </w:p>
        </w:tc>
        <w:tc>
          <w:tcPr>
            <w:tcW w:w="709"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 </w:t>
            </w:r>
          </w:p>
        </w:tc>
        <w:tc>
          <w:tcPr>
            <w:tcW w:w="710"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 </w:t>
            </w:r>
          </w:p>
        </w:tc>
      </w:tr>
      <w:tr w:rsidR="0089643B" w:rsidRPr="0089643B" w:rsidTr="008B39E1">
        <w:trPr>
          <w:trHeight w:val="227"/>
        </w:trPr>
        <w:tc>
          <w:tcPr>
            <w:tcW w:w="4531" w:type="dxa"/>
            <w:tcBorders>
              <w:top w:val="nil"/>
              <w:left w:val="single" w:sz="4" w:space="0" w:color="D9D9D9"/>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center"/>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2016. gadā uzstādītie</w:t>
            </w:r>
          </w:p>
        </w:tc>
        <w:tc>
          <w:tcPr>
            <w:tcW w:w="850"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 </w:t>
            </w:r>
          </w:p>
        </w:tc>
        <w:tc>
          <w:tcPr>
            <w:tcW w:w="851"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24</w:t>
            </w:r>
          </w:p>
        </w:tc>
        <w:tc>
          <w:tcPr>
            <w:tcW w:w="708"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24</w:t>
            </w:r>
          </w:p>
        </w:tc>
        <w:tc>
          <w:tcPr>
            <w:tcW w:w="851"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24</w:t>
            </w:r>
          </w:p>
        </w:tc>
        <w:tc>
          <w:tcPr>
            <w:tcW w:w="850"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24</w:t>
            </w:r>
          </w:p>
        </w:tc>
        <w:tc>
          <w:tcPr>
            <w:tcW w:w="851"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24</w:t>
            </w:r>
          </w:p>
        </w:tc>
        <w:tc>
          <w:tcPr>
            <w:tcW w:w="850"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24</w:t>
            </w:r>
          </w:p>
        </w:tc>
        <w:tc>
          <w:tcPr>
            <w:tcW w:w="851"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24</w:t>
            </w:r>
          </w:p>
        </w:tc>
        <w:tc>
          <w:tcPr>
            <w:tcW w:w="709"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24</w:t>
            </w:r>
          </w:p>
        </w:tc>
        <w:tc>
          <w:tcPr>
            <w:tcW w:w="709"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 </w:t>
            </w:r>
          </w:p>
        </w:tc>
        <w:tc>
          <w:tcPr>
            <w:tcW w:w="710"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 </w:t>
            </w:r>
          </w:p>
        </w:tc>
      </w:tr>
      <w:tr w:rsidR="0089643B" w:rsidRPr="0089643B" w:rsidTr="008B39E1">
        <w:trPr>
          <w:trHeight w:val="227"/>
        </w:trPr>
        <w:tc>
          <w:tcPr>
            <w:tcW w:w="4531" w:type="dxa"/>
            <w:tcBorders>
              <w:top w:val="nil"/>
              <w:left w:val="single" w:sz="4" w:space="0" w:color="D9D9D9"/>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center"/>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2017. gadā uzstādītie</w:t>
            </w:r>
          </w:p>
        </w:tc>
        <w:tc>
          <w:tcPr>
            <w:tcW w:w="850"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 </w:t>
            </w:r>
          </w:p>
        </w:tc>
        <w:tc>
          <w:tcPr>
            <w:tcW w:w="851"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 </w:t>
            </w:r>
          </w:p>
        </w:tc>
        <w:tc>
          <w:tcPr>
            <w:tcW w:w="708"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20</w:t>
            </w:r>
          </w:p>
        </w:tc>
        <w:tc>
          <w:tcPr>
            <w:tcW w:w="851"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20</w:t>
            </w:r>
          </w:p>
        </w:tc>
        <w:tc>
          <w:tcPr>
            <w:tcW w:w="850"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20</w:t>
            </w:r>
          </w:p>
        </w:tc>
        <w:tc>
          <w:tcPr>
            <w:tcW w:w="851"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20</w:t>
            </w:r>
          </w:p>
        </w:tc>
        <w:tc>
          <w:tcPr>
            <w:tcW w:w="850"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20</w:t>
            </w:r>
          </w:p>
        </w:tc>
        <w:tc>
          <w:tcPr>
            <w:tcW w:w="851"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20</w:t>
            </w:r>
          </w:p>
        </w:tc>
        <w:tc>
          <w:tcPr>
            <w:tcW w:w="709"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20</w:t>
            </w:r>
          </w:p>
        </w:tc>
        <w:tc>
          <w:tcPr>
            <w:tcW w:w="709"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20</w:t>
            </w:r>
          </w:p>
        </w:tc>
        <w:tc>
          <w:tcPr>
            <w:tcW w:w="710"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 </w:t>
            </w:r>
          </w:p>
        </w:tc>
      </w:tr>
      <w:tr w:rsidR="0089643B" w:rsidRPr="0089643B" w:rsidTr="008B39E1">
        <w:trPr>
          <w:trHeight w:val="227"/>
        </w:trPr>
        <w:tc>
          <w:tcPr>
            <w:tcW w:w="4531" w:type="dxa"/>
            <w:tcBorders>
              <w:top w:val="nil"/>
              <w:left w:val="single" w:sz="4" w:space="0" w:color="D9D9D9"/>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center"/>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2018.</w:t>
            </w:r>
            <w:r w:rsidR="00017F59">
              <w:rPr>
                <w:rFonts w:ascii="Times New Roman" w:eastAsia="Times New Roman" w:hAnsi="Times New Roman" w:cs="Times New Roman"/>
                <w:color w:val="000000"/>
                <w:sz w:val="16"/>
                <w:szCs w:val="16"/>
                <w:lang w:eastAsia="lv-LV"/>
              </w:rPr>
              <w:t xml:space="preserve"> </w:t>
            </w:r>
            <w:r w:rsidRPr="0089643B">
              <w:rPr>
                <w:rFonts w:ascii="Times New Roman" w:eastAsia="Times New Roman" w:hAnsi="Times New Roman" w:cs="Times New Roman"/>
                <w:color w:val="000000"/>
                <w:sz w:val="16"/>
                <w:szCs w:val="16"/>
                <w:lang w:eastAsia="lv-LV"/>
              </w:rPr>
              <w:t>gadā uzstādītie</w:t>
            </w:r>
          </w:p>
        </w:tc>
        <w:tc>
          <w:tcPr>
            <w:tcW w:w="850"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 </w:t>
            </w:r>
          </w:p>
        </w:tc>
        <w:tc>
          <w:tcPr>
            <w:tcW w:w="851"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 </w:t>
            </w:r>
          </w:p>
        </w:tc>
        <w:tc>
          <w:tcPr>
            <w:tcW w:w="708"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 </w:t>
            </w:r>
          </w:p>
        </w:tc>
        <w:tc>
          <w:tcPr>
            <w:tcW w:w="851"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40</w:t>
            </w:r>
          </w:p>
        </w:tc>
        <w:tc>
          <w:tcPr>
            <w:tcW w:w="850"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40</w:t>
            </w:r>
          </w:p>
        </w:tc>
        <w:tc>
          <w:tcPr>
            <w:tcW w:w="851"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40</w:t>
            </w:r>
          </w:p>
        </w:tc>
        <w:tc>
          <w:tcPr>
            <w:tcW w:w="850"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40</w:t>
            </w:r>
          </w:p>
        </w:tc>
        <w:tc>
          <w:tcPr>
            <w:tcW w:w="851"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40</w:t>
            </w:r>
          </w:p>
        </w:tc>
        <w:tc>
          <w:tcPr>
            <w:tcW w:w="709"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40</w:t>
            </w:r>
          </w:p>
        </w:tc>
        <w:tc>
          <w:tcPr>
            <w:tcW w:w="709"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40</w:t>
            </w:r>
          </w:p>
        </w:tc>
        <w:tc>
          <w:tcPr>
            <w:tcW w:w="710"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40</w:t>
            </w:r>
          </w:p>
        </w:tc>
      </w:tr>
      <w:tr w:rsidR="00017F59" w:rsidRPr="0089643B" w:rsidTr="008B39E1">
        <w:trPr>
          <w:trHeight w:val="227"/>
        </w:trPr>
        <w:tc>
          <w:tcPr>
            <w:tcW w:w="4531" w:type="dxa"/>
            <w:tcBorders>
              <w:top w:val="nil"/>
              <w:left w:val="single" w:sz="4" w:space="0" w:color="D9D9D9"/>
              <w:bottom w:val="single" w:sz="4" w:space="0" w:color="D9D9D9"/>
              <w:right w:val="single" w:sz="4" w:space="0" w:color="D9D9D9"/>
            </w:tcBorders>
            <w:shd w:val="clear" w:color="000000" w:fill="E4DFEC"/>
            <w:vAlign w:val="center"/>
            <w:hideMark/>
          </w:tcPr>
          <w:p w:rsidR="0089643B" w:rsidRPr="0089643B" w:rsidRDefault="0089643B" w:rsidP="00017F59">
            <w:pPr>
              <w:spacing w:after="0" w:line="240" w:lineRule="auto"/>
              <w:ind w:right="-108"/>
              <w:jc w:val="center"/>
              <w:rPr>
                <w:rFonts w:ascii="Times New Roman" w:eastAsia="Times New Roman" w:hAnsi="Times New Roman" w:cs="Times New Roman"/>
                <w:b/>
                <w:bCs/>
                <w:color w:val="000000"/>
                <w:sz w:val="16"/>
                <w:szCs w:val="16"/>
                <w:lang w:eastAsia="lv-LV"/>
              </w:rPr>
            </w:pPr>
            <w:r w:rsidRPr="0089643B">
              <w:rPr>
                <w:rFonts w:ascii="Times New Roman" w:eastAsia="Times New Roman" w:hAnsi="Times New Roman" w:cs="Times New Roman"/>
                <w:b/>
                <w:bCs/>
                <w:color w:val="000000"/>
                <w:sz w:val="16"/>
                <w:szCs w:val="16"/>
                <w:lang w:eastAsia="lv-LV"/>
              </w:rPr>
              <w:t>KOPĀ radaru skaits</w:t>
            </w:r>
          </w:p>
        </w:tc>
        <w:tc>
          <w:tcPr>
            <w:tcW w:w="850" w:type="dxa"/>
            <w:tcBorders>
              <w:top w:val="nil"/>
              <w:left w:val="nil"/>
              <w:bottom w:val="single" w:sz="4" w:space="0" w:color="D9D9D9"/>
              <w:right w:val="single" w:sz="4" w:space="0" w:color="D9D9D9"/>
            </w:tcBorders>
            <w:shd w:val="clear" w:color="000000" w:fill="E4DFEC"/>
            <w:vAlign w:val="center"/>
            <w:hideMark/>
          </w:tcPr>
          <w:p w:rsidR="0089643B" w:rsidRPr="0089643B" w:rsidRDefault="0089643B" w:rsidP="0089643B">
            <w:pPr>
              <w:spacing w:after="0" w:line="240" w:lineRule="auto"/>
              <w:jc w:val="right"/>
              <w:rPr>
                <w:rFonts w:ascii="Times New Roman" w:eastAsia="Times New Roman" w:hAnsi="Times New Roman" w:cs="Times New Roman"/>
                <w:b/>
                <w:bCs/>
                <w:color w:val="000000"/>
                <w:sz w:val="16"/>
                <w:szCs w:val="16"/>
                <w:lang w:eastAsia="lv-LV"/>
              </w:rPr>
            </w:pPr>
            <w:r w:rsidRPr="0089643B">
              <w:rPr>
                <w:rFonts w:ascii="Times New Roman" w:eastAsia="Times New Roman" w:hAnsi="Times New Roman" w:cs="Times New Roman"/>
                <w:b/>
                <w:bCs/>
                <w:color w:val="000000"/>
                <w:sz w:val="16"/>
                <w:szCs w:val="16"/>
                <w:lang w:eastAsia="lv-LV"/>
              </w:rPr>
              <w:t>16</w:t>
            </w:r>
          </w:p>
        </w:tc>
        <w:tc>
          <w:tcPr>
            <w:tcW w:w="851" w:type="dxa"/>
            <w:tcBorders>
              <w:top w:val="nil"/>
              <w:left w:val="nil"/>
              <w:bottom w:val="single" w:sz="4" w:space="0" w:color="D9D9D9"/>
              <w:right w:val="single" w:sz="4" w:space="0" w:color="D9D9D9"/>
            </w:tcBorders>
            <w:shd w:val="clear" w:color="000000" w:fill="E4DFEC"/>
            <w:vAlign w:val="center"/>
            <w:hideMark/>
          </w:tcPr>
          <w:p w:rsidR="0089643B" w:rsidRPr="0089643B" w:rsidRDefault="0089643B" w:rsidP="0089643B">
            <w:pPr>
              <w:spacing w:after="0" w:line="240" w:lineRule="auto"/>
              <w:jc w:val="right"/>
              <w:rPr>
                <w:rFonts w:ascii="Times New Roman" w:eastAsia="Times New Roman" w:hAnsi="Times New Roman" w:cs="Times New Roman"/>
                <w:b/>
                <w:bCs/>
                <w:color w:val="000000"/>
                <w:sz w:val="16"/>
                <w:szCs w:val="16"/>
                <w:lang w:eastAsia="lv-LV"/>
              </w:rPr>
            </w:pPr>
            <w:r w:rsidRPr="0089643B">
              <w:rPr>
                <w:rFonts w:ascii="Times New Roman" w:eastAsia="Times New Roman" w:hAnsi="Times New Roman" w:cs="Times New Roman"/>
                <w:b/>
                <w:bCs/>
                <w:color w:val="000000"/>
                <w:sz w:val="16"/>
                <w:szCs w:val="16"/>
                <w:lang w:eastAsia="lv-LV"/>
              </w:rPr>
              <w:t>40</w:t>
            </w:r>
          </w:p>
        </w:tc>
        <w:tc>
          <w:tcPr>
            <w:tcW w:w="708" w:type="dxa"/>
            <w:tcBorders>
              <w:top w:val="nil"/>
              <w:left w:val="nil"/>
              <w:bottom w:val="single" w:sz="4" w:space="0" w:color="D9D9D9"/>
              <w:right w:val="single" w:sz="4" w:space="0" w:color="D9D9D9"/>
            </w:tcBorders>
            <w:shd w:val="clear" w:color="000000" w:fill="E4DFEC"/>
            <w:vAlign w:val="center"/>
            <w:hideMark/>
          </w:tcPr>
          <w:p w:rsidR="0089643B" w:rsidRPr="0089643B" w:rsidRDefault="0089643B" w:rsidP="0089643B">
            <w:pPr>
              <w:spacing w:after="0" w:line="240" w:lineRule="auto"/>
              <w:jc w:val="right"/>
              <w:rPr>
                <w:rFonts w:ascii="Times New Roman" w:eastAsia="Times New Roman" w:hAnsi="Times New Roman" w:cs="Times New Roman"/>
                <w:b/>
                <w:bCs/>
                <w:color w:val="000000"/>
                <w:sz w:val="16"/>
                <w:szCs w:val="16"/>
                <w:lang w:eastAsia="lv-LV"/>
              </w:rPr>
            </w:pPr>
            <w:r w:rsidRPr="0089643B">
              <w:rPr>
                <w:rFonts w:ascii="Times New Roman" w:eastAsia="Times New Roman" w:hAnsi="Times New Roman" w:cs="Times New Roman"/>
                <w:b/>
                <w:bCs/>
                <w:color w:val="000000"/>
                <w:sz w:val="16"/>
                <w:szCs w:val="16"/>
                <w:lang w:eastAsia="lv-LV"/>
              </w:rPr>
              <w:t>60</w:t>
            </w:r>
          </w:p>
        </w:tc>
        <w:tc>
          <w:tcPr>
            <w:tcW w:w="851" w:type="dxa"/>
            <w:tcBorders>
              <w:top w:val="nil"/>
              <w:left w:val="nil"/>
              <w:bottom w:val="single" w:sz="4" w:space="0" w:color="D9D9D9"/>
              <w:right w:val="single" w:sz="4" w:space="0" w:color="D9D9D9"/>
            </w:tcBorders>
            <w:shd w:val="clear" w:color="000000" w:fill="E4DFEC"/>
            <w:vAlign w:val="center"/>
            <w:hideMark/>
          </w:tcPr>
          <w:p w:rsidR="0089643B" w:rsidRPr="0089643B" w:rsidRDefault="0089643B" w:rsidP="0089643B">
            <w:pPr>
              <w:spacing w:after="0" w:line="240" w:lineRule="auto"/>
              <w:jc w:val="right"/>
              <w:rPr>
                <w:rFonts w:ascii="Times New Roman" w:eastAsia="Times New Roman" w:hAnsi="Times New Roman" w:cs="Times New Roman"/>
                <w:b/>
                <w:bCs/>
                <w:color w:val="000000"/>
                <w:sz w:val="16"/>
                <w:szCs w:val="16"/>
                <w:lang w:eastAsia="lv-LV"/>
              </w:rPr>
            </w:pPr>
            <w:r w:rsidRPr="0089643B">
              <w:rPr>
                <w:rFonts w:ascii="Times New Roman" w:eastAsia="Times New Roman" w:hAnsi="Times New Roman" w:cs="Times New Roman"/>
                <w:b/>
                <w:bCs/>
                <w:color w:val="000000"/>
                <w:sz w:val="16"/>
                <w:szCs w:val="16"/>
                <w:lang w:eastAsia="lv-LV"/>
              </w:rPr>
              <w:t>100</w:t>
            </w:r>
          </w:p>
        </w:tc>
        <w:tc>
          <w:tcPr>
            <w:tcW w:w="850" w:type="dxa"/>
            <w:tcBorders>
              <w:top w:val="nil"/>
              <w:left w:val="nil"/>
              <w:bottom w:val="single" w:sz="4" w:space="0" w:color="D9D9D9"/>
              <w:right w:val="single" w:sz="4" w:space="0" w:color="D9D9D9"/>
            </w:tcBorders>
            <w:shd w:val="clear" w:color="000000" w:fill="E4DFEC"/>
            <w:vAlign w:val="center"/>
            <w:hideMark/>
          </w:tcPr>
          <w:p w:rsidR="0089643B" w:rsidRPr="0089643B" w:rsidRDefault="0089643B" w:rsidP="0089643B">
            <w:pPr>
              <w:spacing w:after="0" w:line="240" w:lineRule="auto"/>
              <w:jc w:val="right"/>
              <w:rPr>
                <w:rFonts w:ascii="Times New Roman" w:eastAsia="Times New Roman" w:hAnsi="Times New Roman" w:cs="Times New Roman"/>
                <w:b/>
                <w:bCs/>
                <w:color w:val="000000"/>
                <w:sz w:val="16"/>
                <w:szCs w:val="16"/>
                <w:lang w:eastAsia="lv-LV"/>
              </w:rPr>
            </w:pPr>
            <w:r w:rsidRPr="0089643B">
              <w:rPr>
                <w:rFonts w:ascii="Times New Roman" w:eastAsia="Times New Roman" w:hAnsi="Times New Roman" w:cs="Times New Roman"/>
                <w:b/>
                <w:bCs/>
                <w:color w:val="000000"/>
                <w:sz w:val="16"/>
                <w:szCs w:val="16"/>
                <w:lang w:eastAsia="lv-LV"/>
              </w:rPr>
              <w:t>100</w:t>
            </w:r>
          </w:p>
        </w:tc>
        <w:tc>
          <w:tcPr>
            <w:tcW w:w="851" w:type="dxa"/>
            <w:tcBorders>
              <w:top w:val="nil"/>
              <w:left w:val="nil"/>
              <w:bottom w:val="single" w:sz="4" w:space="0" w:color="D9D9D9"/>
              <w:right w:val="single" w:sz="4" w:space="0" w:color="D9D9D9"/>
            </w:tcBorders>
            <w:shd w:val="clear" w:color="000000" w:fill="E4DFEC"/>
            <w:vAlign w:val="center"/>
            <w:hideMark/>
          </w:tcPr>
          <w:p w:rsidR="0089643B" w:rsidRPr="0089643B" w:rsidRDefault="0089643B" w:rsidP="0089643B">
            <w:pPr>
              <w:spacing w:after="0" w:line="240" w:lineRule="auto"/>
              <w:jc w:val="right"/>
              <w:rPr>
                <w:rFonts w:ascii="Times New Roman" w:eastAsia="Times New Roman" w:hAnsi="Times New Roman" w:cs="Times New Roman"/>
                <w:b/>
                <w:bCs/>
                <w:color w:val="000000"/>
                <w:sz w:val="16"/>
                <w:szCs w:val="16"/>
                <w:lang w:eastAsia="lv-LV"/>
              </w:rPr>
            </w:pPr>
            <w:r w:rsidRPr="0089643B">
              <w:rPr>
                <w:rFonts w:ascii="Times New Roman" w:eastAsia="Times New Roman" w:hAnsi="Times New Roman" w:cs="Times New Roman"/>
                <w:b/>
                <w:bCs/>
                <w:color w:val="000000"/>
                <w:sz w:val="16"/>
                <w:szCs w:val="16"/>
                <w:lang w:eastAsia="lv-LV"/>
              </w:rPr>
              <w:t>100</w:t>
            </w:r>
          </w:p>
        </w:tc>
        <w:tc>
          <w:tcPr>
            <w:tcW w:w="850" w:type="dxa"/>
            <w:tcBorders>
              <w:top w:val="nil"/>
              <w:left w:val="nil"/>
              <w:bottom w:val="single" w:sz="4" w:space="0" w:color="D9D9D9"/>
              <w:right w:val="single" w:sz="4" w:space="0" w:color="D9D9D9"/>
            </w:tcBorders>
            <w:shd w:val="clear" w:color="000000" w:fill="E4DFEC"/>
            <w:vAlign w:val="center"/>
            <w:hideMark/>
          </w:tcPr>
          <w:p w:rsidR="0089643B" w:rsidRPr="0089643B" w:rsidRDefault="0089643B" w:rsidP="0089643B">
            <w:pPr>
              <w:spacing w:after="0" w:line="240" w:lineRule="auto"/>
              <w:jc w:val="right"/>
              <w:rPr>
                <w:rFonts w:ascii="Times New Roman" w:eastAsia="Times New Roman" w:hAnsi="Times New Roman" w:cs="Times New Roman"/>
                <w:b/>
                <w:bCs/>
                <w:color w:val="000000"/>
                <w:sz w:val="16"/>
                <w:szCs w:val="16"/>
                <w:lang w:eastAsia="lv-LV"/>
              </w:rPr>
            </w:pPr>
            <w:r w:rsidRPr="0089643B">
              <w:rPr>
                <w:rFonts w:ascii="Times New Roman" w:eastAsia="Times New Roman" w:hAnsi="Times New Roman" w:cs="Times New Roman"/>
                <w:b/>
                <w:bCs/>
                <w:color w:val="000000"/>
                <w:sz w:val="16"/>
                <w:szCs w:val="16"/>
                <w:lang w:eastAsia="lv-LV"/>
              </w:rPr>
              <w:t>100</w:t>
            </w:r>
          </w:p>
        </w:tc>
        <w:tc>
          <w:tcPr>
            <w:tcW w:w="851" w:type="dxa"/>
            <w:tcBorders>
              <w:top w:val="nil"/>
              <w:left w:val="nil"/>
              <w:bottom w:val="single" w:sz="4" w:space="0" w:color="D9D9D9"/>
              <w:right w:val="single" w:sz="4" w:space="0" w:color="D9D9D9"/>
            </w:tcBorders>
            <w:shd w:val="clear" w:color="000000" w:fill="E4DFEC"/>
            <w:vAlign w:val="center"/>
            <w:hideMark/>
          </w:tcPr>
          <w:p w:rsidR="0089643B" w:rsidRPr="0089643B" w:rsidRDefault="0089643B" w:rsidP="0089643B">
            <w:pPr>
              <w:spacing w:after="0" w:line="240" w:lineRule="auto"/>
              <w:jc w:val="right"/>
              <w:rPr>
                <w:rFonts w:ascii="Times New Roman" w:eastAsia="Times New Roman" w:hAnsi="Times New Roman" w:cs="Times New Roman"/>
                <w:b/>
                <w:bCs/>
                <w:color w:val="000000"/>
                <w:sz w:val="16"/>
                <w:szCs w:val="16"/>
                <w:lang w:eastAsia="lv-LV"/>
              </w:rPr>
            </w:pPr>
            <w:r w:rsidRPr="0089643B">
              <w:rPr>
                <w:rFonts w:ascii="Times New Roman" w:eastAsia="Times New Roman" w:hAnsi="Times New Roman" w:cs="Times New Roman"/>
                <w:b/>
                <w:bCs/>
                <w:color w:val="000000"/>
                <w:sz w:val="16"/>
                <w:szCs w:val="16"/>
                <w:lang w:eastAsia="lv-LV"/>
              </w:rPr>
              <w:t>100</w:t>
            </w:r>
          </w:p>
        </w:tc>
        <w:tc>
          <w:tcPr>
            <w:tcW w:w="709" w:type="dxa"/>
            <w:tcBorders>
              <w:top w:val="nil"/>
              <w:left w:val="nil"/>
              <w:bottom w:val="single" w:sz="4" w:space="0" w:color="D9D9D9"/>
              <w:right w:val="single" w:sz="4" w:space="0" w:color="D9D9D9"/>
            </w:tcBorders>
            <w:shd w:val="clear" w:color="000000" w:fill="E4DFEC"/>
            <w:vAlign w:val="center"/>
            <w:hideMark/>
          </w:tcPr>
          <w:p w:rsidR="0089643B" w:rsidRPr="0089643B" w:rsidRDefault="0089643B" w:rsidP="0089643B">
            <w:pPr>
              <w:spacing w:after="0" w:line="240" w:lineRule="auto"/>
              <w:jc w:val="right"/>
              <w:rPr>
                <w:rFonts w:ascii="Times New Roman" w:eastAsia="Times New Roman" w:hAnsi="Times New Roman" w:cs="Times New Roman"/>
                <w:b/>
                <w:bCs/>
                <w:color w:val="000000"/>
                <w:sz w:val="16"/>
                <w:szCs w:val="16"/>
                <w:lang w:eastAsia="lv-LV"/>
              </w:rPr>
            </w:pPr>
            <w:r w:rsidRPr="0089643B">
              <w:rPr>
                <w:rFonts w:ascii="Times New Roman" w:eastAsia="Times New Roman" w:hAnsi="Times New Roman" w:cs="Times New Roman"/>
                <w:b/>
                <w:bCs/>
                <w:color w:val="000000"/>
                <w:sz w:val="16"/>
                <w:szCs w:val="16"/>
                <w:lang w:eastAsia="lv-LV"/>
              </w:rPr>
              <w:t>84</w:t>
            </w:r>
          </w:p>
        </w:tc>
        <w:tc>
          <w:tcPr>
            <w:tcW w:w="709" w:type="dxa"/>
            <w:tcBorders>
              <w:top w:val="nil"/>
              <w:left w:val="nil"/>
              <w:bottom w:val="single" w:sz="4" w:space="0" w:color="D9D9D9"/>
              <w:right w:val="single" w:sz="4" w:space="0" w:color="D9D9D9"/>
            </w:tcBorders>
            <w:shd w:val="clear" w:color="000000" w:fill="E4DFEC"/>
            <w:vAlign w:val="center"/>
            <w:hideMark/>
          </w:tcPr>
          <w:p w:rsidR="0089643B" w:rsidRPr="0089643B" w:rsidRDefault="0089643B" w:rsidP="0089643B">
            <w:pPr>
              <w:spacing w:after="0" w:line="240" w:lineRule="auto"/>
              <w:jc w:val="right"/>
              <w:rPr>
                <w:rFonts w:ascii="Times New Roman" w:eastAsia="Times New Roman" w:hAnsi="Times New Roman" w:cs="Times New Roman"/>
                <w:b/>
                <w:bCs/>
                <w:color w:val="000000"/>
                <w:sz w:val="16"/>
                <w:szCs w:val="16"/>
                <w:lang w:eastAsia="lv-LV"/>
              </w:rPr>
            </w:pPr>
            <w:r w:rsidRPr="0089643B">
              <w:rPr>
                <w:rFonts w:ascii="Times New Roman" w:eastAsia="Times New Roman" w:hAnsi="Times New Roman" w:cs="Times New Roman"/>
                <w:b/>
                <w:bCs/>
                <w:color w:val="000000"/>
                <w:sz w:val="16"/>
                <w:szCs w:val="16"/>
                <w:lang w:eastAsia="lv-LV"/>
              </w:rPr>
              <w:t>60</w:t>
            </w:r>
          </w:p>
        </w:tc>
        <w:tc>
          <w:tcPr>
            <w:tcW w:w="710" w:type="dxa"/>
            <w:tcBorders>
              <w:top w:val="nil"/>
              <w:left w:val="nil"/>
              <w:bottom w:val="single" w:sz="4" w:space="0" w:color="D9D9D9"/>
              <w:right w:val="single" w:sz="4" w:space="0" w:color="D9D9D9"/>
            </w:tcBorders>
            <w:shd w:val="clear" w:color="000000" w:fill="E4DFEC"/>
            <w:vAlign w:val="center"/>
            <w:hideMark/>
          </w:tcPr>
          <w:p w:rsidR="0089643B" w:rsidRPr="0089643B" w:rsidRDefault="0089643B" w:rsidP="0089643B">
            <w:pPr>
              <w:spacing w:after="0" w:line="240" w:lineRule="auto"/>
              <w:jc w:val="right"/>
              <w:rPr>
                <w:rFonts w:ascii="Times New Roman" w:eastAsia="Times New Roman" w:hAnsi="Times New Roman" w:cs="Times New Roman"/>
                <w:b/>
                <w:bCs/>
                <w:color w:val="000000"/>
                <w:sz w:val="16"/>
                <w:szCs w:val="16"/>
                <w:lang w:eastAsia="lv-LV"/>
              </w:rPr>
            </w:pPr>
            <w:r w:rsidRPr="0089643B">
              <w:rPr>
                <w:rFonts w:ascii="Times New Roman" w:eastAsia="Times New Roman" w:hAnsi="Times New Roman" w:cs="Times New Roman"/>
                <w:b/>
                <w:bCs/>
                <w:color w:val="000000"/>
                <w:sz w:val="16"/>
                <w:szCs w:val="16"/>
                <w:lang w:eastAsia="lv-LV"/>
              </w:rPr>
              <w:t>40</w:t>
            </w:r>
          </w:p>
        </w:tc>
      </w:tr>
      <w:tr w:rsidR="0089643B" w:rsidRPr="0089643B" w:rsidTr="008B39E1">
        <w:trPr>
          <w:trHeight w:val="850"/>
        </w:trPr>
        <w:tc>
          <w:tcPr>
            <w:tcW w:w="4531" w:type="dxa"/>
            <w:tcBorders>
              <w:top w:val="nil"/>
              <w:left w:val="single" w:sz="4" w:space="0" w:color="D9D9D9"/>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 xml:space="preserve">Viena fotoradara darbības dienu skaits (radardienas) gadā </w:t>
            </w:r>
            <w:r w:rsidRPr="0089643B">
              <w:rPr>
                <w:rFonts w:ascii="Times New Roman" w:eastAsia="Times New Roman" w:hAnsi="Times New Roman" w:cs="Times New Roman"/>
                <w:color w:val="000000"/>
                <w:sz w:val="16"/>
                <w:szCs w:val="16"/>
                <w:lang w:eastAsia="lv-LV"/>
              </w:rPr>
              <w:br/>
              <w:t>Viena fotoradara radardienas gadā (dīkstāves 6,91% jeb 25,2 dienas gadā). 365 dienas - 25,2 dienas = 339,8 dienas = 340 dienas</w:t>
            </w:r>
            <w:r w:rsidRPr="0089643B">
              <w:rPr>
                <w:rFonts w:ascii="Times New Roman" w:eastAsia="Times New Roman" w:hAnsi="Times New Roman" w:cs="Times New Roman"/>
                <w:color w:val="000000"/>
                <w:sz w:val="16"/>
                <w:szCs w:val="16"/>
                <w:lang w:eastAsia="lv-LV"/>
              </w:rPr>
              <w:br/>
            </w:r>
            <w:r w:rsidR="008B39E1">
              <w:rPr>
                <w:rFonts w:ascii="Times New Roman" w:eastAsia="Times New Roman" w:hAnsi="Times New Roman" w:cs="Times New Roman"/>
                <w:b/>
                <w:bCs/>
                <w:color w:val="000000"/>
                <w:sz w:val="16"/>
                <w:szCs w:val="16"/>
                <w:lang w:eastAsia="lv-LV"/>
              </w:rPr>
              <w:t>Tādē</w:t>
            </w:r>
            <w:r w:rsidRPr="0089643B">
              <w:rPr>
                <w:rFonts w:ascii="Times New Roman" w:eastAsia="Times New Roman" w:hAnsi="Times New Roman" w:cs="Times New Roman"/>
                <w:b/>
                <w:bCs/>
                <w:color w:val="000000"/>
                <w:sz w:val="16"/>
                <w:szCs w:val="16"/>
                <w:lang w:eastAsia="lv-LV"/>
              </w:rPr>
              <w:t>jādi: dīkstāve 25 dienas; darbības dienas 340 dienas.</w:t>
            </w:r>
          </w:p>
        </w:tc>
        <w:tc>
          <w:tcPr>
            <w:tcW w:w="850"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 </w:t>
            </w:r>
          </w:p>
        </w:tc>
        <w:tc>
          <w:tcPr>
            <w:tcW w:w="851"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 </w:t>
            </w:r>
          </w:p>
        </w:tc>
        <w:tc>
          <w:tcPr>
            <w:tcW w:w="708"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 </w:t>
            </w:r>
          </w:p>
        </w:tc>
        <w:tc>
          <w:tcPr>
            <w:tcW w:w="851"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 </w:t>
            </w:r>
          </w:p>
        </w:tc>
        <w:tc>
          <w:tcPr>
            <w:tcW w:w="850"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340</w:t>
            </w:r>
          </w:p>
        </w:tc>
        <w:tc>
          <w:tcPr>
            <w:tcW w:w="851"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340</w:t>
            </w:r>
          </w:p>
        </w:tc>
        <w:tc>
          <w:tcPr>
            <w:tcW w:w="850"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340</w:t>
            </w:r>
          </w:p>
        </w:tc>
        <w:tc>
          <w:tcPr>
            <w:tcW w:w="851"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340</w:t>
            </w:r>
          </w:p>
        </w:tc>
        <w:tc>
          <w:tcPr>
            <w:tcW w:w="709"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340</w:t>
            </w:r>
          </w:p>
        </w:tc>
        <w:tc>
          <w:tcPr>
            <w:tcW w:w="709"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340</w:t>
            </w:r>
          </w:p>
        </w:tc>
        <w:tc>
          <w:tcPr>
            <w:tcW w:w="710"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color w:val="000000"/>
                <w:sz w:val="16"/>
                <w:szCs w:val="16"/>
                <w:lang w:eastAsia="lv-LV"/>
              </w:rPr>
              <w:t>340</w:t>
            </w:r>
          </w:p>
        </w:tc>
      </w:tr>
      <w:tr w:rsidR="0089643B" w:rsidRPr="0089643B" w:rsidTr="008B39E1">
        <w:trPr>
          <w:trHeight w:val="397"/>
        </w:trPr>
        <w:tc>
          <w:tcPr>
            <w:tcW w:w="4531" w:type="dxa"/>
            <w:tcBorders>
              <w:top w:val="nil"/>
              <w:left w:val="single" w:sz="4" w:space="0" w:color="D9D9D9"/>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center"/>
              <w:rPr>
                <w:rFonts w:ascii="Times New Roman" w:eastAsia="Times New Roman" w:hAnsi="Times New Roman" w:cs="Times New Roman"/>
                <w:color w:val="000000"/>
                <w:sz w:val="16"/>
                <w:szCs w:val="16"/>
                <w:lang w:eastAsia="lv-LV"/>
              </w:rPr>
            </w:pPr>
            <w:r w:rsidRPr="0089643B">
              <w:rPr>
                <w:rFonts w:ascii="Times New Roman" w:eastAsia="Times New Roman" w:hAnsi="Times New Roman" w:cs="Times New Roman"/>
                <w:b/>
                <w:bCs/>
                <w:color w:val="000000"/>
                <w:sz w:val="16"/>
                <w:szCs w:val="16"/>
                <w:lang w:eastAsia="lv-LV"/>
              </w:rPr>
              <w:t xml:space="preserve">Fotoradaru darbības dienu skaits gadā (radardienas) </w:t>
            </w:r>
            <w:r w:rsidRPr="0089643B">
              <w:rPr>
                <w:rFonts w:ascii="Times New Roman" w:eastAsia="Times New Roman" w:hAnsi="Times New Roman" w:cs="Times New Roman"/>
                <w:color w:val="000000"/>
                <w:sz w:val="16"/>
                <w:szCs w:val="16"/>
                <w:lang w:eastAsia="lv-LV"/>
              </w:rPr>
              <w:br/>
              <w:t>Fotoradaru skaits x 340 dienas</w:t>
            </w:r>
          </w:p>
        </w:tc>
        <w:tc>
          <w:tcPr>
            <w:tcW w:w="850"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rPr>
                <w:rFonts w:ascii="Times New Roman" w:eastAsia="Times New Roman" w:hAnsi="Times New Roman" w:cs="Times New Roman"/>
                <w:b/>
                <w:bCs/>
                <w:color w:val="000000"/>
                <w:sz w:val="16"/>
                <w:szCs w:val="16"/>
                <w:lang w:eastAsia="lv-LV"/>
              </w:rPr>
            </w:pPr>
            <w:r w:rsidRPr="0089643B">
              <w:rPr>
                <w:rFonts w:ascii="Times New Roman" w:eastAsia="Times New Roman" w:hAnsi="Times New Roman" w:cs="Times New Roman"/>
                <w:b/>
                <w:bCs/>
                <w:color w:val="000000"/>
                <w:sz w:val="16"/>
                <w:szCs w:val="16"/>
                <w:lang w:eastAsia="lv-LV"/>
              </w:rPr>
              <w:t> </w:t>
            </w:r>
          </w:p>
        </w:tc>
        <w:tc>
          <w:tcPr>
            <w:tcW w:w="851"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rPr>
                <w:rFonts w:ascii="Times New Roman" w:eastAsia="Times New Roman" w:hAnsi="Times New Roman" w:cs="Times New Roman"/>
                <w:b/>
                <w:bCs/>
                <w:color w:val="000000"/>
                <w:sz w:val="16"/>
                <w:szCs w:val="16"/>
                <w:lang w:eastAsia="lv-LV"/>
              </w:rPr>
            </w:pPr>
            <w:r w:rsidRPr="0089643B">
              <w:rPr>
                <w:rFonts w:ascii="Times New Roman" w:eastAsia="Times New Roman" w:hAnsi="Times New Roman" w:cs="Times New Roman"/>
                <w:b/>
                <w:bCs/>
                <w:color w:val="000000"/>
                <w:sz w:val="16"/>
                <w:szCs w:val="16"/>
                <w:lang w:eastAsia="lv-LV"/>
              </w:rPr>
              <w:t> </w:t>
            </w:r>
          </w:p>
        </w:tc>
        <w:tc>
          <w:tcPr>
            <w:tcW w:w="708"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rPr>
                <w:rFonts w:ascii="Times New Roman" w:eastAsia="Times New Roman" w:hAnsi="Times New Roman" w:cs="Times New Roman"/>
                <w:b/>
                <w:bCs/>
                <w:color w:val="000000"/>
                <w:sz w:val="16"/>
                <w:szCs w:val="16"/>
                <w:lang w:eastAsia="lv-LV"/>
              </w:rPr>
            </w:pPr>
            <w:r w:rsidRPr="0089643B">
              <w:rPr>
                <w:rFonts w:ascii="Times New Roman" w:eastAsia="Times New Roman" w:hAnsi="Times New Roman" w:cs="Times New Roman"/>
                <w:b/>
                <w:bCs/>
                <w:color w:val="000000"/>
                <w:sz w:val="16"/>
                <w:szCs w:val="16"/>
                <w:lang w:eastAsia="lv-LV"/>
              </w:rPr>
              <w:t> </w:t>
            </w:r>
          </w:p>
        </w:tc>
        <w:tc>
          <w:tcPr>
            <w:tcW w:w="851"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rPr>
                <w:rFonts w:ascii="Times New Roman" w:eastAsia="Times New Roman" w:hAnsi="Times New Roman" w:cs="Times New Roman"/>
                <w:b/>
                <w:bCs/>
                <w:color w:val="000000"/>
                <w:sz w:val="16"/>
                <w:szCs w:val="16"/>
                <w:lang w:eastAsia="lv-LV"/>
              </w:rPr>
            </w:pPr>
            <w:r w:rsidRPr="0089643B">
              <w:rPr>
                <w:rFonts w:ascii="Times New Roman" w:eastAsia="Times New Roman" w:hAnsi="Times New Roman" w:cs="Times New Roman"/>
                <w:b/>
                <w:bCs/>
                <w:color w:val="000000"/>
                <w:sz w:val="16"/>
                <w:szCs w:val="16"/>
                <w:lang w:eastAsia="lv-LV"/>
              </w:rPr>
              <w:t> </w:t>
            </w:r>
          </w:p>
        </w:tc>
        <w:tc>
          <w:tcPr>
            <w:tcW w:w="850"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b/>
                <w:bCs/>
                <w:color w:val="000000"/>
                <w:sz w:val="16"/>
                <w:szCs w:val="16"/>
                <w:lang w:eastAsia="lv-LV"/>
              </w:rPr>
            </w:pPr>
            <w:r w:rsidRPr="0089643B">
              <w:rPr>
                <w:rFonts w:ascii="Times New Roman" w:eastAsia="Times New Roman" w:hAnsi="Times New Roman" w:cs="Times New Roman"/>
                <w:b/>
                <w:bCs/>
                <w:color w:val="000000"/>
                <w:sz w:val="16"/>
                <w:szCs w:val="16"/>
                <w:lang w:eastAsia="lv-LV"/>
              </w:rPr>
              <w:t>34 000</w:t>
            </w:r>
          </w:p>
        </w:tc>
        <w:tc>
          <w:tcPr>
            <w:tcW w:w="851"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b/>
                <w:bCs/>
                <w:color w:val="000000"/>
                <w:sz w:val="16"/>
                <w:szCs w:val="16"/>
                <w:lang w:eastAsia="lv-LV"/>
              </w:rPr>
            </w:pPr>
            <w:r w:rsidRPr="0089643B">
              <w:rPr>
                <w:rFonts w:ascii="Times New Roman" w:eastAsia="Times New Roman" w:hAnsi="Times New Roman" w:cs="Times New Roman"/>
                <w:b/>
                <w:bCs/>
                <w:color w:val="000000"/>
                <w:sz w:val="16"/>
                <w:szCs w:val="16"/>
                <w:lang w:eastAsia="lv-LV"/>
              </w:rPr>
              <w:t>34 000</w:t>
            </w:r>
          </w:p>
        </w:tc>
        <w:tc>
          <w:tcPr>
            <w:tcW w:w="850"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b/>
                <w:bCs/>
                <w:color w:val="000000"/>
                <w:sz w:val="16"/>
                <w:szCs w:val="16"/>
                <w:lang w:eastAsia="lv-LV"/>
              </w:rPr>
            </w:pPr>
            <w:r w:rsidRPr="0089643B">
              <w:rPr>
                <w:rFonts w:ascii="Times New Roman" w:eastAsia="Times New Roman" w:hAnsi="Times New Roman" w:cs="Times New Roman"/>
                <w:b/>
                <w:bCs/>
                <w:color w:val="000000"/>
                <w:sz w:val="16"/>
                <w:szCs w:val="16"/>
                <w:lang w:eastAsia="lv-LV"/>
              </w:rPr>
              <w:t>34 000</w:t>
            </w:r>
          </w:p>
        </w:tc>
        <w:tc>
          <w:tcPr>
            <w:tcW w:w="851"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b/>
                <w:bCs/>
                <w:color w:val="000000"/>
                <w:sz w:val="16"/>
                <w:szCs w:val="16"/>
                <w:lang w:eastAsia="lv-LV"/>
              </w:rPr>
            </w:pPr>
            <w:r w:rsidRPr="0089643B">
              <w:rPr>
                <w:rFonts w:ascii="Times New Roman" w:eastAsia="Times New Roman" w:hAnsi="Times New Roman" w:cs="Times New Roman"/>
                <w:b/>
                <w:bCs/>
                <w:color w:val="000000"/>
                <w:sz w:val="16"/>
                <w:szCs w:val="16"/>
                <w:lang w:eastAsia="lv-LV"/>
              </w:rPr>
              <w:t>34 000</w:t>
            </w:r>
          </w:p>
        </w:tc>
        <w:tc>
          <w:tcPr>
            <w:tcW w:w="709"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b/>
                <w:bCs/>
                <w:color w:val="000000"/>
                <w:sz w:val="16"/>
                <w:szCs w:val="16"/>
                <w:lang w:eastAsia="lv-LV"/>
              </w:rPr>
            </w:pPr>
            <w:r w:rsidRPr="0089643B">
              <w:rPr>
                <w:rFonts w:ascii="Times New Roman" w:eastAsia="Times New Roman" w:hAnsi="Times New Roman" w:cs="Times New Roman"/>
                <w:b/>
                <w:bCs/>
                <w:color w:val="000000"/>
                <w:sz w:val="16"/>
                <w:szCs w:val="16"/>
                <w:lang w:eastAsia="lv-LV"/>
              </w:rPr>
              <w:t>28 560</w:t>
            </w:r>
          </w:p>
        </w:tc>
        <w:tc>
          <w:tcPr>
            <w:tcW w:w="709"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b/>
                <w:bCs/>
                <w:color w:val="000000"/>
                <w:sz w:val="16"/>
                <w:szCs w:val="16"/>
                <w:lang w:eastAsia="lv-LV"/>
              </w:rPr>
            </w:pPr>
            <w:r w:rsidRPr="0089643B">
              <w:rPr>
                <w:rFonts w:ascii="Times New Roman" w:eastAsia="Times New Roman" w:hAnsi="Times New Roman" w:cs="Times New Roman"/>
                <w:b/>
                <w:bCs/>
                <w:color w:val="000000"/>
                <w:sz w:val="16"/>
                <w:szCs w:val="16"/>
                <w:lang w:eastAsia="lv-LV"/>
              </w:rPr>
              <w:t>20 400</w:t>
            </w:r>
          </w:p>
        </w:tc>
        <w:tc>
          <w:tcPr>
            <w:tcW w:w="710" w:type="dxa"/>
            <w:tcBorders>
              <w:top w:val="nil"/>
              <w:left w:val="nil"/>
              <w:bottom w:val="single" w:sz="4" w:space="0" w:color="D9D9D9"/>
              <w:right w:val="single" w:sz="4" w:space="0" w:color="D9D9D9"/>
            </w:tcBorders>
            <w:shd w:val="clear" w:color="auto" w:fill="auto"/>
            <w:vAlign w:val="center"/>
            <w:hideMark/>
          </w:tcPr>
          <w:p w:rsidR="0089643B" w:rsidRPr="0089643B" w:rsidRDefault="0089643B" w:rsidP="0089643B">
            <w:pPr>
              <w:spacing w:after="0" w:line="240" w:lineRule="auto"/>
              <w:jc w:val="right"/>
              <w:rPr>
                <w:rFonts w:ascii="Times New Roman" w:eastAsia="Times New Roman" w:hAnsi="Times New Roman" w:cs="Times New Roman"/>
                <w:b/>
                <w:bCs/>
                <w:color w:val="000000"/>
                <w:sz w:val="16"/>
                <w:szCs w:val="16"/>
                <w:lang w:eastAsia="lv-LV"/>
              </w:rPr>
            </w:pPr>
            <w:r w:rsidRPr="0089643B">
              <w:rPr>
                <w:rFonts w:ascii="Times New Roman" w:eastAsia="Times New Roman" w:hAnsi="Times New Roman" w:cs="Times New Roman"/>
                <w:b/>
                <w:bCs/>
                <w:color w:val="000000"/>
                <w:sz w:val="16"/>
                <w:szCs w:val="16"/>
                <w:lang w:eastAsia="lv-LV"/>
              </w:rPr>
              <w:t>13 600</w:t>
            </w:r>
          </w:p>
        </w:tc>
      </w:tr>
    </w:tbl>
    <w:p w:rsidR="00DB614E" w:rsidRPr="0089643B" w:rsidRDefault="00B85D8A" w:rsidP="00B85D8A">
      <w:pPr>
        <w:pStyle w:val="tv213"/>
        <w:spacing w:before="0" w:beforeAutospacing="0" w:after="0" w:afterAutospacing="0"/>
        <w:rPr>
          <w:sz w:val="16"/>
          <w:szCs w:val="16"/>
        </w:rPr>
      </w:pPr>
      <w:r w:rsidRPr="0089643B">
        <w:rPr>
          <w:sz w:val="16"/>
          <w:szCs w:val="16"/>
        </w:rPr>
        <w:tab/>
      </w:r>
      <w:r w:rsidRPr="0089643B">
        <w:rPr>
          <w:sz w:val="16"/>
          <w:szCs w:val="16"/>
        </w:rPr>
        <w:tab/>
      </w:r>
      <w:r w:rsidRPr="0089643B">
        <w:rPr>
          <w:sz w:val="16"/>
          <w:szCs w:val="16"/>
        </w:rPr>
        <w:tab/>
      </w:r>
      <w:r w:rsidRPr="0089643B">
        <w:rPr>
          <w:sz w:val="16"/>
          <w:szCs w:val="16"/>
        </w:rPr>
        <w:tab/>
      </w:r>
      <w:r w:rsidRPr="0089643B">
        <w:rPr>
          <w:sz w:val="16"/>
          <w:szCs w:val="16"/>
        </w:rPr>
        <w:tab/>
      </w:r>
      <w:r w:rsidRPr="0089643B">
        <w:rPr>
          <w:sz w:val="16"/>
          <w:szCs w:val="16"/>
        </w:rPr>
        <w:tab/>
      </w:r>
      <w:r w:rsidRPr="0089643B">
        <w:rPr>
          <w:sz w:val="16"/>
          <w:szCs w:val="16"/>
        </w:rPr>
        <w:tab/>
      </w:r>
      <w:r w:rsidRPr="0089643B">
        <w:rPr>
          <w:sz w:val="16"/>
          <w:szCs w:val="16"/>
        </w:rPr>
        <w:tab/>
      </w:r>
      <w:r w:rsidRPr="0089643B">
        <w:rPr>
          <w:sz w:val="16"/>
          <w:szCs w:val="16"/>
        </w:rPr>
        <w:tab/>
      </w:r>
      <w:r w:rsidRPr="0089643B">
        <w:rPr>
          <w:sz w:val="16"/>
          <w:szCs w:val="16"/>
        </w:rPr>
        <w:tab/>
      </w:r>
      <w:r w:rsidRPr="0089643B">
        <w:rPr>
          <w:sz w:val="16"/>
          <w:szCs w:val="16"/>
        </w:rPr>
        <w:tab/>
      </w:r>
      <w:r w:rsidRPr="0089643B">
        <w:rPr>
          <w:sz w:val="16"/>
          <w:szCs w:val="16"/>
        </w:rPr>
        <w:tab/>
      </w:r>
      <w:r w:rsidR="00DB614E" w:rsidRPr="0089643B">
        <w:rPr>
          <w:sz w:val="16"/>
          <w:szCs w:val="16"/>
        </w:rPr>
        <w:br w:type="page"/>
      </w:r>
    </w:p>
    <w:p w:rsidR="001F2148" w:rsidRDefault="001F2148" w:rsidP="001F2148">
      <w:pPr>
        <w:spacing w:after="0" w:line="240" w:lineRule="auto"/>
        <w:jc w:val="right"/>
        <w:rPr>
          <w:rFonts w:ascii="Times New Roman" w:hAnsi="Times New Roman" w:cs="Times New Roman"/>
          <w:b/>
        </w:rPr>
      </w:pPr>
      <w:r>
        <w:rPr>
          <w:rFonts w:ascii="Times New Roman" w:hAnsi="Times New Roman" w:cs="Times New Roman"/>
          <w:b/>
        </w:rPr>
        <w:lastRenderedPageBreak/>
        <w:t>2.</w:t>
      </w:r>
      <w:r w:rsidRPr="00852945">
        <w:rPr>
          <w:rFonts w:ascii="Times New Roman" w:hAnsi="Times New Roman" w:cs="Times New Roman"/>
          <w:b/>
        </w:rPr>
        <w:t>tabula</w:t>
      </w:r>
    </w:p>
    <w:p w:rsidR="006E658F" w:rsidRPr="00CC366E" w:rsidRDefault="00312120" w:rsidP="006E658F">
      <w:pPr>
        <w:spacing w:after="0" w:line="240" w:lineRule="auto"/>
        <w:rPr>
          <w:rFonts w:ascii="Times New Roman" w:hAnsi="Times New Roman" w:cs="Times New Roman"/>
        </w:rPr>
      </w:pPr>
      <w:r w:rsidRPr="00487310">
        <w:rPr>
          <w:rFonts w:ascii="Times New Roman" w:hAnsi="Times New Roman" w:cs="Times New Roman"/>
          <w:b/>
        </w:rPr>
        <w:t>2</w:t>
      </w:r>
      <w:r w:rsidR="00016DC2" w:rsidRPr="00487310">
        <w:rPr>
          <w:rFonts w:ascii="Times New Roman" w:hAnsi="Times New Roman" w:cs="Times New Roman"/>
          <w:b/>
        </w:rPr>
        <w:t xml:space="preserve">. </w:t>
      </w:r>
      <w:r w:rsidR="006E658F" w:rsidRPr="00BF3A8E">
        <w:rPr>
          <w:rFonts w:ascii="Times New Roman" w:hAnsi="Times New Roman" w:cs="Times New Roman"/>
          <w:b/>
        </w:rPr>
        <w:t>Prognozētās valsts akciju sabiedrības “Ceļu satiksmes drošības direkcija” tehnisko līdzekļu (100 fotoradaru) fiksēto pārkāpumu informācijas apstrādes izmaksas un pārkāpum</w:t>
      </w:r>
      <w:r w:rsidR="005D593E">
        <w:rPr>
          <w:rFonts w:ascii="Times New Roman" w:hAnsi="Times New Roman" w:cs="Times New Roman"/>
          <w:b/>
        </w:rPr>
        <w:t xml:space="preserve">u </w:t>
      </w:r>
      <w:r w:rsidR="006E658F" w:rsidRPr="00BF3A8E">
        <w:rPr>
          <w:rFonts w:ascii="Times New Roman" w:hAnsi="Times New Roman" w:cs="Times New Roman"/>
          <w:b/>
        </w:rPr>
        <w:t xml:space="preserve">lēmuma nosūtīšanas adresātam izmaksas, kā arī paziņojumu (atgādinājumu) sagatavošanas un nosūtīšanas izmaksas </w:t>
      </w:r>
      <w:r w:rsidR="006E658F" w:rsidRPr="00BF3A8E">
        <w:rPr>
          <w:rFonts w:ascii="Times New Roman" w:hAnsi="Times New Roman" w:cs="Times New Roman"/>
        </w:rPr>
        <w:t>(fotoradari uzstādīti pakāpeniski 2015. gadā (16 gab.), 2016. gadā (24 gab.), 2017. gadā (20 gab.) un 2018. gadā (40 gab.))</w:t>
      </w:r>
      <w:r w:rsidR="00CC366E">
        <w:rPr>
          <w:rFonts w:ascii="Times New Roman" w:hAnsi="Times New Roman" w:cs="Times New Roman"/>
        </w:rPr>
        <w:t xml:space="preserve"> </w:t>
      </w:r>
      <w:r w:rsidR="00CC366E" w:rsidRPr="00CC366E">
        <w:rPr>
          <w:rFonts w:ascii="Times New Roman" w:hAnsi="Times New Roman" w:cs="Times New Roman"/>
        </w:rPr>
        <w:t>(samaksai CSDD)</w:t>
      </w:r>
    </w:p>
    <w:p w:rsidR="00655631" w:rsidRDefault="00655631" w:rsidP="006E658F">
      <w:pPr>
        <w:spacing w:after="0" w:line="240" w:lineRule="auto"/>
        <w:jc w:val="right"/>
        <w:rPr>
          <w:rFonts w:ascii="Times New Roman" w:hAnsi="Times New Roman" w:cs="Times New Roman"/>
          <w:b/>
        </w:rPr>
      </w:pPr>
    </w:p>
    <w:tbl>
      <w:tblPr>
        <w:tblW w:w="14116" w:type="dxa"/>
        <w:tblInd w:w="-289" w:type="dxa"/>
        <w:tblLayout w:type="fixed"/>
        <w:tblLook w:val="04A0" w:firstRow="1" w:lastRow="0" w:firstColumn="1" w:lastColumn="0" w:noHBand="0" w:noVBand="1"/>
      </w:tblPr>
      <w:tblGrid>
        <w:gridCol w:w="1277"/>
        <w:gridCol w:w="1134"/>
        <w:gridCol w:w="5837"/>
        <w:gridCol w:w="1018"/>
        <w:gridCol w:w="1018"/>
        <w:gridCol w:w="958"/>
        <w:gridCol w:w="958"/>
        <w:gridCol w:w="958"/>
        <w:gridCol w:w="958"/>
      </w:tblGrid>
      <w:tr w:rsidR="00655631" w:rsidRPr="00655631" w:rsidTr="003B5A6E">
        <w:trPr>
          <w:trHeight w:val="450"/>
          <w:tblHeader/>
        </w:trPr>
        <w:tc>
          <w:tcPr>
            <w:tcW w:w="127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b/>
                <w:bCs/>
                <w:sz w:val="16"/>
                <w:szCs w:val="16"/>
                <w:lang w:eastAsia="lv-LV"/>
              </w:rPr>
            </w:pPr>
            <w:proofErr w:type="spellStart"/>
            <w:r w:rsidRPr="00655631">
              <w:rPr>
                <w:rFonts w:ascii="Times New Roman" w:eastAsia="Times New Roman" w:hAnsi="Times New Roman" w:cs="Times New Roman"/>
                <w:b/>
                <w:bCs/>
                <w:sz w:val="16"/>
                <w:szCs w:val="16"/>
                <w:lang w:eastAsia="lv-LV"/>
              </w:rPr>
              <w:t>Nr.p.k</w:t>
            </w:r>
            <w:proofErr w:type="spellEnd"/>
            <w:r w:rsidRPr="00655631">
              <w:rPr>
                <w:rFonts w:ascii="Times New Roman" w:eastAsia="Times New Roman" w:hAnsi="Times New Roman" w:cs="Times New Roman"/>
                <w:b/>
                <w:bCs/>
                <w:sz w:val="16"/>
                <w:szCs w:val="16"/>
                <w:lang w:eastAsia="lv-LV"/>
              </w:rPr>
              <w:t>.</w:t>
            </w:r>
          </w:p>
        </w:tc>
        <w:tc>
          <w:tcPr>
            <w:tcW w:w="1134" w:type="dxa"/>
            <w:tcBorders>
              <w:top w:val="single" w:sz="4" w:space="0" w:color="BFBFBF"/>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MK not. Nr.170 punkts</w:t>
            </w:r>
          </w:p>
        </w:tc>
        <w:tc>
          <w:tcPr>
            <w:tcW w:w="5837" w:type="dxa"/>
            <w:tcBorders>
              <w:top w:val="single" w:sz="4" w:space="0" w:color="BFBFBF"/>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Rādītāji</w:t>
            </w:r>
          </w:p>
        </w:tc>
        <w:tc>
          <w:tcPr>
            <w:tcW w:w="1018" w:type="dxa"/>
            <w:tcBorders>
              <w:top w:val="single" w:sz="4" w:space="0" w:color="BFBFBF"/>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2020.</w:t>
            </w:r>
          </w:p>
        </w:tc>
        <w:tc>
          <w:tcPr>
            <w:tcW w:w="1018" w:type="dxa"/>
            <w:tcBorders>
              <w:top w:val="single" w:sz="4" w:space="0" w:color="BFBFBF"/>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2021.</w:t>
            </w:r>
          </w:p>
        </w:tc>
        <w:tc>
          <w:tcPr>
            <w:tcW w:w="958" w:type="dxa"/>
            <w:tcBorders>
              <w:top w:val="single" w:sz="4" w:space="0" w:color="BFBFBF"/>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2022.</w:t>
            </w:r>
          </w:p>
        </w:tc>
        <w:tc>
          <w:tcPr>
            <w:tcW w:w="958" w:type="dxa"/>
            <w:tcBorders>
              <w:top w:val="single" w:sz="4" w:space="0" w:color="BFBFBF"/>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2023.</w:t>
            </w:r>
          </w:p>
        </w:tc>
        <w:tc>
          <w:tcPr>
            <w:tcW w:w="958" w:type="dxa"/>
            <w:tcBorders>
              <w:top w:val="single" w:sz="4" w:space="0" w:color="BFBFBF"/>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2024.</w:t>
            </w:r>
          </w:p>
        </w:tc>
        <w:tc>
          <w:tcPr>
            <w:tcW w:w="958" w:type="dxa"/>
            <w:tcBorders>
              <w:top w:val="single" w:sz="4" w:space="0" w:color="BFBFBF"/>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2025.</w:t>
            </w:r>
          </w:p>
        </w:tc>
      </w:tr>
      <w:tr w:rsidR="00655631" w:rsidRPr="00655631" w:rsidTr="00655631">
        <w:trPr>
          <w:trHeight w:val="255"/>
        </w:trPr>
        <w:tc>
          <w:tcPr>
            <w:tcW w:w="1277" w:type="dxa"/>
            <w:tcBorders>
              <w:top w:val="nil"/>
              <w:left w:val="single" w:sz="4" w:space="0" w:color="BFBFBF"/>
              <w:bottom w:val="single" w:sz="4" w:space="0" w:color="BFBFBF"/>
              <w:right w:val="single" w:sz="4" w:space="0" w:color="BFBFBF"/>
            </w:tcBorders>
            <w:shd w:val="clear" w:color="000000" w:fill="FFFFCC"/>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 </w:t>
            </w:r>
          </w:p>
        </w:tc>
        <w:tc>
          <w:tcPr>
            <w:tcW w:w="1134" w:type="dxa"/>
            <w:tcBorders>
              <w:top w:val="nil"/>
              <w:left w:val="nil"/>
              <w:bottom w:val="single" w:sz="4" w:space="0" w:color="BFBFBF"/>
              <w:right w:val="single" w:sz="4" w:space="0" w:color="BFBFBF"/>
            </w:tcBorders>
            <w:shd w:val="clear" w:color="000000" w:fill="FFFFCC"/>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 </w:t>
            </w:r>
          </w:p>
        </w:tc>
        <w:tc>
          <w:tcPr>
            <w:tcW w:w="5837" w:type="dxa"/>
            <w:tcBorders>
              <w:top w:val="nil"/>
              <w:left w:val="nil"/>
              <w:bottom w:val="single" w:sz="4" w:space="0" w:color="BFBFBF"/>
              <w:right w:val="single" w:sz="4" w:space="0" w:color="BFBFBF"/>
            </w:tcBorders>
            <w:shd w:val="clear" w:color="000000" w:fill="FFFFCC"/>
            <w:vAlign w:val="center"/>
            <w:hideMark/>
          </w:tcPr>
          <w:p w:rsidR="00655631" w:rsidRPr="00655631" w:rsidRDefault="00655631" w:rsidP="00655631">
            <w:pPr>
              <w:spacing w:after="0" w:line="240" w:lineRule="auto"/>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Fotoradaru skaits</w:t>
            </w:r>
          </w:p>
        </w:tc>
        <w:tc>
          <w:tcPr>
            <w:tcW w:w="1018" w:type="dxa"/>
            <w:tcBorders>
              <w:top w:val="nil"/>
              <w:left w:val="nil"/>
              <w:bottom w:val="single" w:sz="4" w:space="0" w:color="BFBFBF"/>
              <w:right w:val="single" w:sz="4" w:space="0" w:color="BFBFBF"/>
            </w:tcBorders>
            <w:shd w:val="clear" w:color="000000" w:fill="FFFFCC"/>
            <w:vAlign w:val="center"/>
            <w:hideMark/>
          </w:tcPr>
          <w:p w:rsidR="00655631" w:rsidRPr="00655631" w:rsidRDefault="00655631" w:rsidP="00655631">
            <w:pPr>
              <w:spacing w:after="0" w:line="240" w:lineRule="auto"/>
              <w:jc w:val="center"/>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100</w:t>
            </w:r>
          </w:p>
        </w:tc>
        <w:tc>
          <w:tcPr>
            <w:tcW w:w="1018" w:type="dxa"/>
            <w:tcBorders>
              <w:top w:val="nil"/>
              <w:left w:val="nil"/>
              <w:bottom w:val="single" w:sz="4" w:space="0" w:color="BFBFBF"/>
              <w:right w:val="single" w:sz="4" w:space="0" w:color="BFBFBF"/>
            </w:tcBorders>
            <w:shd w:val="clear" w:color="000000" w:fill="FFFFCC"/>
            <w:vAlign w:val="center"/>
            <w:hideMark/>
          </w:tcPr>
          <w:p w:rsidR="00655631" w:rsidRPr="00655631" w:rsidRDefault="00655631" w:rsidP="00655631">
            <w:pPr>
              <w:spacing w:after="0" w:line="240" w:lineRule="auto"/>
              <w:jc w:val="center"/>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100</w:t>
            </w:r>
          </w:p>
        </w:tc>
        <w:tc>
          <w:tcPr>
            <w:tcW w:w="958" w:type="dxa"/>
            <w:tcBorders>
              <w:top w:val="nil"/>
              <w:left w:val="nil"/>
              <w:bottom w:val="single" w:sz="4" w:space="0" w:color="BFBFBF"/>
              <w:right w:val="single" w:sz="4" w:space="0" w:color="BFBFBF"/>
            </w:tcBorders>
            <w:shd w:val="clear" w:color="000000" w:fill="FFFFCC"/>
            <w:vAlign w:val="center"/>
            <w:hideMark/>
          </w:tcPr>
          <w:p w:rsidR="00655631" w:rsidRPr="00655631" w:rsidRDefault="00655631" w:rsidP="00655631">
            <w:pPr>
              <w:spacing w:after="0" w:line="240" w:lineRule="auto"/>
              <w:jc w:val="center"/>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100</w:t>
            </w:r>
          </w:p>
        </w:tc>
        <w:tc>
          <w:tcPr>
            <w:tcW w:w="958" w:type="dxa"/>
            <w:tcBorders>
              <w:top w:val="nil"/>
              <w:left w:val="nil"/>
              <w:bottom w:val="single" w:sz="4" w:space="0" w:color="BFBFBF"/>
              <w:right w:val="single" w:sz="4" w:space="0" w:color="BFBFBF"/>
            </w:tcBorders>
            <w:shd w:val="clear" w:color="000000" w:fill="FFFFCC"/>
            <w:vAlign w:val="center"/>
            <w:hideMark/>
          </w:tcPr>
          <w:p w:rsidR="00655631" w:rsidRPr="00655631" w:rsidRDefault="00655631" w:rsidP="00655631">
            <w:pPr>
              <w:spacing w:after="0" w:line="240" w:lineRule="auto"/>
              <w:jc w:val="center"/>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84</w:t>
            </w:r>
          </w:p>
        </w:tc>
        <w:tc>
          <w:tcPr>
            <w:tcW w:w="958" w:type="dxa"/>
            <w:tcBorders>
              <w:top w:val="nil"/>
              <w:left w:val="nil"/>
              <w:bottom w:val="single" w:sz="4" w:space="0" w:color="BFBFBF"/>
              <w:right w:val="single" w:sz="4" w:space="0" w:color="BFBFBF"/>
            </w:tcBorders>
            <w:shd w:val="clear" w:color="000000" w:fill="FFFFCC"/>
            <w:vAlign w:val="center"/>
            <w:hideMark/>
          </w:tcPr>
          <w:p w:rsidR="00655631" w:rsidRPr="00655631" w:rsidRDefault="00655631" w:rsidP="00655631">
            <w:pPr>
              <w:spacing w:after="0" w:line="240" w:lineRule="auto"/>
              <w:jc w:val="center"/>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60</w:t>
            </w:r>
          </w:p>
        </w:tc>
        <w:tc>
          <w:tcPr>
            <w:tcW w:w="958" w:type="dxa"/>
            <w:tcBorders>
              <w:top w:val="nil"/>
              <w:left w:val="nil"/>
              <w:bottom w:val="single" w:sz="4" w:space="0" w:color="BFBFBF"/>
              <w:right w:val="single" w:sz="4" w:space="0" w:color="BFBFBF"/>
            </w:tcBorders>
            <w:shd w:val="clear" w:color="000000" w:fill="FFFFCC"/>
            <w:vAlign w:val="center"/>
            <w:hideMark/>
          </w:tcPr>
          <w:p w:rsidR="00655631" w:rsidRPr="00655631" w:rsidRDefault="00655631" w:rsidP="00655631">
            <w:pPr>
              <w:spacing w:after="0" w:line="240" w:lineRule="auto"/>
              <w:jc w:val="center"/>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40</w:t>
            </w:r>
          </w:p>
        </w:tc>
      </w:tr>
      <w:tr w:rsidR="00655631" w:rsidRPr="00655631" w:rsidTr="003B5A6E">
        <w:trPr>
          <w:trHeight w:val="907"/>
        </w:trPr>
        <w:tc>
          <w:tcPr>
            <w:tcW w:w="1277" w:type="dxa"/>
            <w:tcBorders>
              <w:top w:val="nil"/>
              <w:left w:val="single" w:sz="4" w:space="0" w:color="BFBFBF"/>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 </w:t>
            </w:r>
          </w:p>
        </w:tc>
        <w:tc>
          <w:tcPr>
            <w:tcW w:w="1134"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 </w:t>
            </w:r>
          </w:p>
        </w:tc>
        <w:tc>
          <w:tcPr>
            <w:tcW w:w="5837"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 xml:space="preserve">Viena fotoradara darbības dienu skaits (radardienas) gadā </w:t>
            </w:r>
            <w:r w:rsidRPr="00655631">
              <w:rPr>
                <w:rFonts w:ascii="Times New Roman" w:eastAsia="Times New Roman" w:hAnsi="Times New Roman" w:cs="Times New Roman"/>
                <w:sz w:val="16"/>
                <w:szCs w:val="16"/>
                <w:lang w:eastAsia="lv-LV"/>
              </w:rPr>
              <w:br/>
              <w:t>Viena fotoradara radardienas gadā (dīkstāves 6,91% jeb 25,2 dienas gadā). 365 dienas - 25,2 dienas = 339,8 dienas = 340 dienas</w:t>
            </w:r>
            <w:r w:rsidRPr="00655631">
              <w:rPr>
                <w:rFonts w:ascii="Times New Roman" w:eastAsia="Times New Roman" w:hAnsi="Times New Roman" w:cs="Times New Roman"/>
                <w:sz w:val="16"/>
                <w:szCs w:val="16"/>
                <w:lang w:eastAsia="lv-LV"/>
              </w:rPr>
              <w:br/>
              <w:t>Tādejādi:</w:t>
            </w:r>
            <w:r w:rsidRPr="00655631">
              <w:rPr>
                <w:rFonts w:ascii="Times New Roman" w:eastAsia="Times New Roman" w:hAnsi="Times New Roman" w:cs="Times New Roman"/>
                <w:b/>
                <w:bCs/>
                <w:sz w:val="16"/>
                <w:szCs w:val="16"/>
                <w:lang w:eastAsia="lv-LV"/>
              </w:rPr>
              <w:t xml:space="preserve"> </w:t>
            </w:r>
            <w:r w:rsidRPr="00655631">
              <w:rPr>
                <w:rFonts w:ascii="Times New Roman" w:eastAsia="Times New Roman" w:hAnsi="Times New Roman" w:cs="Times New Roman"/>
                <w:sz w:val="16"/>
                <w:szCs w:val="16"/>
                <w:lang w:eastAsia="lv-LV"/>
              </w:rPr>
              <w:t>dīkstāve 25 dienas; darbības dienas 340 dienas.</w:t>
            </w:r>
          </w:p>
        </w:tc>
        <w:tc>
          <w:tcPr>
            <w:tcW w:w="101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340</w:t>
            </w:r>
          </w:p>
        </w:tc>
        <w:tc>
          <w:tcPr>
            <w:tcW w:w="101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340</w:t>
            </w:r>
          </w:p>
        </w:tc>
        <w:tc>
          <w:tcPr>
            <w:tcW w:w="95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340</w:t>
            </w:r>
          </w:p>
        </w:tc>
        <w:tc>
          <w:tcPr>
            <w:tcW w:w="95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340</w:t>
            </w:r>
          </w:p>
        </w:tc>
        <w:tc>
          <w:tcPr>
            <w:tcW w:w="95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340</w:t>
            </w:r>
          </w:p>
        </w:tc>
        <w:tc>
          <w:tcPr>
            <w:tcW w:w="95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340</w:t>
            </w:r>
          </w:p>
        </w:tc>
      </w:tr>
      <w:tr w:rsidR="00655631" w:rsidRPr="00655631" w:rsidTr="00655631">
        <w:trPr>
          <w:trHeight w:val="450"/>
        </w:trPr>
        <w:tc>
          <w:tcPr>
            <w:tcW w:w="1277" w:type="dxa"/>
            <w:tcBorders>
              <w:top w:val="nil"/>
              <w:left w:val="single" w:sz="4" w:space="0" w:color="BFBFBF"/>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 </w:t>
            </w:r>
          </w:p>
        </w:tc>
        <w:tc>
          <w:tcPr>
            <w:tcW w:w="1134"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 </w:t>
            </w:r>
          </w:p>
        </w:tc>
        <w:tc>
          <w:tcPr>
            <w:tcW w:w="5837"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 xml:space="preserve">Fotoradaru darbības dienu skaits gadā (radardienas) </w:t>
            </w:r>
            <w:r w:rsidRPr="00655631">
              <w:rPr>
                <w:rFonts w:ascii="Times New Roman" w:eastAsia="Times New Roman" w:hAnsi="Times New Roman" w:cs="Times New Roman"/>
                <w:sz w:val="16"/>
                <w:szCs w:val="16"/>
                <w:lang w:eastAsia="lv-LV"/>
              </w:rPr>
              <w:br/>
              <w:t xml:space="preserve"> fotoradaru skaits x 340 dienas</w:t>
            </w:r>
          </w:p>
        </w:tc>
        <w:tc>
          <w:tcPr>
            <w:tcW w:w="101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34 000</w:t>
            </w:r>
          </w:p>
        </w:tc>
        <w:tc>
          <w:tcPr>
            <w:tcW w:w="101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34 000</w:t>
            </w:r>
          </w:p>
        </w:tc>
        <w:tc>
          <w:tcPr>
            <w:tcW w:w="95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34 000</w:t>
            </w:r>
          </w:p>
        </w:tc>
        <w:tc>
          <w:tcPr>
            <w:tcW w:w="95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28 560</w:t>
            </w:r>
          </w:p>
        </w:tc>
        <w:tc>
          <w:tcPr>
            <w:tcW w:w="95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20 400</w:t>
            </w:r>
          </w:p>
        </w:tc>
        <w:tc>
          <w:tcPr>
            <w:tcW w:w="95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13 600</w:t>
            </w:r>
          </w:p>
        </w:tc>
      </w:tr>
      <w:tr w:rsidR="00655631" w:rsidRPr="00655631" w:rsidTr="00655631">
        <w:trPr>
          <w:trHeight w:val="283"/>
        </w:trPr>
        <w:tc>
          <w:tcPr>
            <w:tcW w:w="1277" w:type="dxa"/>
            <w:tcBorders>
              <w:top w:val="nil"/>
              <w:left w:val="single" w:sz="4" w:space="0" w:color="BFBFBF"/>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 </w:t>
            </w:r>
          </w:p>
        </w:tc>
        <w:tc>
          <w:tcPr>
            <w:tcW w:w="1134"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 </w:t>
            </w:r>
          </w:p>
        </w:tc>
        <w:tc>
          <w:tcPr>
            <w:tcW w:w="5837"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Viena fotoradara fiksētie pārkāpumi, par kuriem tiek nosūtīts lēmums (vidēji diennaktī)</w:t>
            </w:r>
          </w:p>
        </w:tc>
        <w:tc>
          <w:tcPr>
            <w:tcW w:w="1018" w:type="dxa"/>
            <w:tcBorders>
              <w:top w:val="nil"/>
              <w:left w:val="nil"/>
              <w:bottom w:val="single" w:sz="4" w:space="0" w:color="BFBFBF"/>
              <w:right w:val="single" w:sz="4" w:space="0" w:color="BFBFBF"/>
            </w:tcBorders>
            <w:shd w:val="clear" w:color="000000" w:fill="FFFFFF"/>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9</w:t>
            </w:r>
          </w:p>
        </w:tc>
        <w:tc>
          <w:tcPr>
            <w:tcW w:w="1018" w:type="dxa"/>
            <w:tcBorders>
              <w:top w:val="nil"/>
              <w:left w:val="nil"/>
              <w:bottom w:val="single" w:sz="4" w:space="0" w:color="BFBFBF"/>
              <w:right w:val="single" w:sz="4" w:space="0" w:color="BFBFBF"/>
            </w:tcBorders>
            <w:shd w:val="clear" w:color="000000" w:fill="FFFFFF"/>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9</w:t>
            </w:r>
          </w:p>
        </w:tc>
        <w:tc>
          <w:tcPr>
            <w:tcW w:w="958" w:type="dxa"/>
            <w:tcBorders>
              <w:top w:val="nil"/>
              <w:left w:val="nil"/>
              <w:bottom w:val="single" w:sz="4" w:space="0" w:color="BFBFBF"/>
              <w:right w:val="single" w:sz="4" w:space="0" w:color="BFBFBF"/>
            </w:tcBorders>
            <w:shd w:val="clear" w:color="000000" w:fill="FFFFFF"/>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8</w:t>
            </w:r>
          </w:p>
        </w:tc>
        <w:tc>
          <w:tcPr>
            <w:tcW w:w="958" w:type="dxa"/>
            <w:tcBorders>
              <w:top w:val="nil"/>
              <w:left w:val="nil"/>
              <w:bottom w:val="single" w:sz="4" w:space="0" w:color="BFBFBF"/>
              <w:right w:val="single" w:sz="4" w:space="0" w:color="BFBFBF"/>
            </w:tcBorders>
            <w:shd w:val="clear" w:color="000000" w:fill="FFFFFF"/>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5</w:t>
            </w:r>
          </w:p>
        </w:tc>
        <w:tc>
          <w:tcPr>
            <w:tcW w:w="958" w:type="dxa"/>
            <w:tcBorders>
              <w:top w:val="nil"/>
              <w:left w:val="nil"/>
              <w:bottom w:val="single" w:sz="4" w:space="0" w:color="BFBFBF"/>
              <w:right w:val="single" w:sz="4" w:space="0" w:color="BFBFBF"/>
            </w:tcBorders>
            <w:shd w:val="clear" w:color="000000" w:fill="FFFFFF"/>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5</w:t>
            </w:r>
          </w:p>
        </w:tc>
        <w:tc>
          <w:tcPr>
            <w:tcW w:w="958" w:type="dxa"/>
            <w:tcBorders>
              <w:top w:val="nil"/>
              <w:left w:val="nil"/>
              <w:bottom w:val="single" w:sz="4" w:space="0" w:color="BFBFBF"/>
              <w:right w:val="single" w:sz="4" w:space="0" w:color="BFBFBF"/>
            </w:tcBorders>
            <w:shd w:val="clear" w:color="000000" w:fill="FFFFFF"/>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5</w:t>
            </w:r>
          </w:p>
        </w:tc>
      </w:tr>
      <w:tr w:rsidR="00655631" w:rsidRPr="00655631" w:rsidTr="00655631">
        <w:trPr>
          <w:trHeight w:val="510"/>
        </w:trPr>
        <w:tc>
          <w:tcPr>
            <w:tcW w:w="1277" w:type="dxa"/>
            <w:tcBorders>
              <w:top w:val="nil"/>
              <w:left w:val="single" w:sz="4" w:space="0" w:color="BFBFBF"/>
              <w:bottom w:val="single" w:sz="4" w:space="0" w:color="BFBFBF"/>
              <w:right w:val="single" w:sz="4" w:space="0" w:color="BFBFBF"/>
            </w:tcBorders>
            <w:shd w:val="clear" w:color="000000" w:fill="FFFFCC"/>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 </w:t>
            </w:r>
          </w:p>
        </w:tc>
        <w:tc>
          <w:tcPr>
            <w:tcW w:w="1134" w:type="dxa"/>
            <w:tcBorders>
              <w:top w:val="nil"/>
              <w:left w:val="nil"/>
              <w:bottom w:val="single" w:sz="4" w:space="0" w:color="BFBFBF"/>
              <w:right w:val="single" w:sz="4" w:space="0" w:color="BFBFBF"/>
            </w:tcBorders>
            <w:shd w:val="clear" w:color="000000" w:fill="FFFFCC"/>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 </w:t>
            </w:r>
          </w:p>
        </w:tc>
        <w:tc>
          <w:tcPr>
            <w:tcW w:w="5837" w:type="dxa"/>
            <w:tcBorders>
              <w:top w:val="nil"/>
              <w:left w:val="nil"/>
              <w:bottom w:val="single" w:sz="4" w:space="0" w:color="BFBFBF"/>
              <w:right w:val="single" w:sz="4" w:space="0" w:color="BFBFBF"/>
            </w:tcBorders>
            <w:shd w:val="clear" w:color="000000" w:fill="FFFFCC"/>
            <w:vAlign w:val="center"/>
            <w:hideMark/>
          </w:tcPr>
          <w:p w:rsidR="00655631" w:rsidRPr="00655631" w:rsidRDefault="00655631" w:rsidP="00655631">
            <w:pPr>
              <w:spacing w:after="0" w:line="240" w:lineRule="auto"/>
              <w:rPr>
                <w:rFonts w:ascii="Times New Roman" w:eastAsia="Times New Roman" w:hAnsi="Times New Roman" w:cs="Times New Roman"/>
                <w:sz w:val="16"/>
                <w:szCs w:val="16"/>
                <w:lang w:eastAsia="lv-LV"/>
              </w:rPr>
            </w:pPr>
            <w:r w:rsidRPr="00655631">
              <w:rPr>
                <w:rFonts w:ascii="Times New Roman" w:eastAsia="Times New Roman" w:hAnsi="Times New Roman" w:cs="Times New Roman"/>
                <w:b/>
                <w:bCs/>
                <w:sz w:val="16"/>
                <w:szCs w:val="16"/>
                <w:lang w:eastAsia="lv-LV"/>
              </w:rPr>
              <w:t>Lēmumu skaits</w:t>
            </w:r>
            <w:r w:rsidRPr="00655631">
              <w:rPr>
                <w:rFonts w:ascii="Times New Roman" w:eastAsia="Times New Roman" w:hAnsi="Times New Roman" w:cs="Times New Roman"/>
                <w:sz w:val="16"/>
                <w:szCs w:val="16"/>
                <w:lang w:eastAsia="lv-LV"/>
              </w:rPr>
              <w:t xml:space="preserve"> </w:t>
            </w:r>
            <w:r w:rsidRPr="00655631">
              <w:rPr>
                <w:rFonts w:ascii="Times New Roman" w:eastAsia="Times New Roman" w:hAnsi="Times New Roman" w:cs="Times New Roman"/>
                <w:b/>
                <w:bCs/>
                <w:sz w:val="16"/>
                <w:szCs w:val="16"/>
                <w:lang w:eastAsia="lv-LV"/>
              </w:rPr>
              <w:t>(fiksētie pārkāpumi, par kuriem tiek nosūtīts lēmums), gadā</w:t>
            </w:r>
            <w:r w:rsidRPr="00655631">
              <w:rPr>
                <w:rFonts w:ascii="Times New Roman" w:eastAsia="Times New Roman" w:hAnsi="Times New Roman" w:cs="Times New Roman"/>
                <w:sz w:val="16"/>
                <w:szCs w:val="16"/>
                <w:lang w:eastAsia="lv-LV"/>
              </w:rPr>
              <w:br/>
              <w:t>fo</w:t>
            </w:r>
            <w:r w:rsidR="003B5A6E">
              <w:rPr>
                <w:rFonts w:ascii="Times New Roman" w:eastAsia="Times New Roman" w:hAnsi="Times New Roman" w:cs="Times New Roman"/>
                <w:sz w:val="16"/>
                <w:szCs w:val="16"/>
                <w:lang w:eastAsia="lv-LV"/>
              </w:rPr>
              <w:t xml:space="preserve">toradaru skaits x 340 dienas x </w:t>
            </w:r>
            <w:r w:rsidRPr="00655631">
              <w:rPr>
                <w:rFonts w:ascii="Times New Roman" w:eastAsia="Times New Roman" w:hAnsi="Times New Roman" w:cs="Times New Roman"/>
                <w:sz w:val="16"/>
                <w:szCs w:val="16"/>
                <w:lang w:eastAsia="lv-LV"/>
              </w:rPr>
              <w:t>fiksētie pārkāpumi diennaktī</w:t>
            </w:r>
          </w:p>
        </w:tc>
        <w:tc>
          <w:tcPr>
            <w:tcW w:w="1018" w:type="dxa"/>
            <w:tcBorders>
              <w:top w:val="nil"/>
              <w:left w:val="nil"/>
              <w:bottom w:val="single" w:sz="4" w:space="0" w:color="BFBFBF"/>
              <w:right w:val="single" w:sz="4" w:space="0" w:color="BFBFBF"/>
            </w:tcBorders>
            <w:shd w:val="clear" w:color="000000" w:fill="FFFFCC"/>
            <w:vAlign w:val="center"/>
            <w:hideMark/>
          </w:tcPr>
          <w:p w:rsidR="00655631" w:rsidRPr="00655631" w:rsidRDefault="00655631" w:rsidP="00655631">
            <w:pPr>
              <w:spacing w:after="0" w:line="240" w:lineRule="auto"/>
              <w:jc w:val="center"/>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306 000</w:t>
            </w:r>
          </w:p>
        </w:tc>
        <w:tc>
          <w:tcPr>
            <w:tcW w:w="1018" w:type="dxa"/>
            <w:tcBorders>
              <w:top w:val="nil"/>
              <w:left w:val="nil"/>
              <w:bottom w:val="single" w:sz="4" w:space="0" w:color="BFBFBF"/>
              <w:right w:val="single" w:sz="4" w:space="0" w:color="BFBFBF"/>
            </w:tcBorders>
            <w:shd w:val="clear" w:color="000000" w:fill="FFFFCC"/>
            <w:vAlign w:val="center"/>
            <w:hideMark/>
          </w:tcPr>
          <w:p w:rsidR="00655631" w:rsidRPr="00655631" w:rsidRDefault="00655631" w:rsidP="00655631">
            <w:pPr>
              <w:spacing w:after="0" w:line="240" w:lineRule="auto"/>
              <w:jc w:val="center"/>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306 000</w:t>
            </w:r>
          </w:p>
        </w:tc>
        <w:tc>
          <w:tcPr>
            <w:tcW w:w="958" w:type="dxa"/>
            <w:tcBorders>
              <w:top w:val="nil"/>
              <w:left w:val="nil"/>
              <w:bottom w:val="single" w:sz="4" w:space="0" w:color="BFBFBF"/>
              <w:right w:val="single" w:sz="4" w:space="0" w:color="BFBFBF"/>
            </w:tcBorders>
            <w:shd w:val="clear" w:color="000000" w:fill="FFFFCC"/>
            <w:vAlign w:val="center"/>
            <w:hideMark/>
          </w:tcPr>
          <w:p w:rsidR="00655631" w:rsidRPr="00655631" w:rsidRDefault="00655631" w:rsidP="00655631">
            <w:pPr>
              <w:spacing w:after="0" w:line="240" w:lineRule="auto"/>
              <w:jc w:val="center"/>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272 000</w:t>
            </w:r>
          </w:p>
        </w:tc>
        <w:tc>
          <w:tcPr>
            <w:tcW w:w="958" w:type="dxa"/>
            <w:tcBorders>
              <w:top w:val="nil"/>
              <w:left w:val="nil"/>
              <w:bottom w:val="single" w:sz="4" w:space="0" w:color="BFBFBF"/>
              <w:right w:val="single" w:sz="4" w:space="0" w:color="BFBFBF"/>
            </w:tcBorders>
            <w:shd w:val="clear" w:color="000000" w:fill="FFFFCC"/>
            <w:vAlign w:val="center"/>
            <w:hideMark/>
          </w:tcPr>
          <w:p w:rsidR="00655631" w:rsidRPr="00655631" w:rsidRDefault="00655631" w:rsidP="00655631">
            <w:pPr>
              <w:spacing w:after="0" w:line="240" w:lineRule="auto"/>
              <w:jc w:val="center"/>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142 800</w:t>
            </w:r>
          </w:p>
        </w:tc>
        <w:tc>
          <w:tcPr>
            <w:tcW w:w="958" w:type="dxa"/>
            <w:tcBorders>
              <w:top w:val="nil"/>
              <w:left w:val="nil"/>
              <w:bottom w:val="single" w:sz="4" w:space="0" w:color="BFBFBF"/>
              <w:right w:val="single" w:sz="4" w:space="0" w:color="BFBFBF"/>
            </w:tcBorders>
            <w:shd w:val="clear" w:color="000000" w:fill="FFFFCC"/>
            <w:vAlign w:val="center"/>
            <w:hideMark/>
          </w:tcPr>
          <w:p w:rsidR="00655631" w:rsidRPr="00655631" w:rsidRDefault="00655631" w:rsidP="00655631">
            <w:pPr>
              <w:spacing w:after="0" w:line="240" w:lineRule="auto"/>
              <w:jc w:val="center"/>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102 000</w:t>
            </w:r>
          </w:p>
        </w:tc>
        <w:tc>
          <w:tcPr>
            <w:tcW w:w="958" w:type="dxa"/>
            <w:tcBorders>
              <w:top w:val="nil"/>
              <w:left w:val="nil"/>
              <w:bottom w:val="single" w:sz="4" w:space="0" w:color="BFBFBF"/>
              <w:right w:val="single" w:sz="4" w:space="0" w:color="BFBFBF"/>
            </w:tcBorders>
            <w:shd w:val="clear" w:color="000000" w:fill="FFFFCC"/>
            <w:vAlign w:val="center"/>
            <w:hideMark/>
          </w:tcPr>
          <w:p w:rsidR="00655631" w:rsidRPr="00655631" w:rsidRDefault="00655631" w:rsidP="00655631">
            <w:pPr>
              <w:spacing w:after="0" w:line="240" w:lineRule="auto"/>
              <w:jc w:val="center"/>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68 000</w:t>
            </w:r>
          </w:p>
        </w:tc>
      </w:tr>
      <w:tr w:rsidR="00655631" w:rsidRPr="00655631" w:rsidTr="00655631">
        <w:trPr>
          <w:trHeight w:val="195"/>
        </w:trPr>
        <w:tc>
          <w:tcPr>
            <w:tcW w:w="1277" w:type="dxa"/>
            <w:tcBorders>
              <w:top w:val="nil"/>
              <w:left w:val="single" w:sz="4" w:space="0" w:color="BFBFBF"/>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 </w:t>
            </w:r>
          </w:p>
        </w:tc>
        <w:tc>
          <w:tcPr>
            <w:tcW w:w="1134"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 </w:t>
            </w:r>
          </w:p>
        </w:tc>
        <w:tc>
          <w:tcPr>
            <w:tcW w:w="5837"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 </w:t>
            </w:r>
          </w:p>
        </w:tc>
        <w:tc>
          <w:tcPr>
            <w:tcW w:w="101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 </w:t>
            </w:r>
          </w:p>
        </w:tc>
        <w:tc>
          <w:tcPr>
            <w:tcW w:w="101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 </w:t>
            </w:r>
          </w:p>
        </w:tc>
        <w:tc>
          <w:tcPr>
            <w:tcW w:w="95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 </w:t>
            </w:r>
          </w:p>
        </w:tc>
        <w:tc>
          <w:tcPr>
            <w:tcW w:w="95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 </w:t>
            </w:r>
          </w:p>
        </w:tc>
        <w:tc>
          <w:tcPr>
            <w:tcW w:w="95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 </w:t>
            </w:r>
          </w:p>
        </w:tc>
        <w:tc>
          <w:tcPr>
            <w:tcW w:w="95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 </w:t>
            </w:r>
          </w:p>
        </w:tc>
      </w:tr>
      <w:tr w:rsidR="00655631" w:rsidRPr="00655631" w:rsidTr="00655631">
        <w:trPr>
          <w:trHeight w:val="680"/>
        </w:trPr>
        <w:tc>
          <w:tcPr>
            <w:tcW w:w="1277" w:type="dxa"/>
            <w:tcBorders>
              <w:top w:val="nil"/>
              <w:left w:val="single" w:sz="4" w:space="0" w:color="BFBFBF"/>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1.</w:t>
            </w:r>
            <w:r w:rsidRPr="00655631">
              <w:rPr>
                <w:rFonts w:ascii="Times New Roman" w:eastAsia="Times New Roman" w:hAnsi="Times New Roman" w:cs="Times New Roman"/>
                <w:b/>
                <w:bCs/>
                <w:sz w:val="16"/>
                <w:szCs w:val="16"/>
                <w:lang w:eastAsia="lv-LV"/>
              </w:rPr>
              <w:br/>
              <w:t>(1.1.+1.2.+1.3.)</w:t>
            </w:r>
          </w:p>
        </w:tc>
        <w:tc>
          <w:tcPr>
            <w:tcW w:w="1134"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2.2.</w:t>
            </w:r>
          </w:p>
        </w:tc>
        <w:tc>
          <w:tcPr>
            <w:tcW w:w="5837"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Prognozētās informācijas apstrādes izmaksas, lēmuma projekta sagatavošanas un nosūtīšanas Val</w:t>
            </w:r>
            <w:r w:rsidR="002B52DF">
              <w:rPr>
                <w:rFonts w:ascii="Times New Roman" w:eastAsia="Times New Roman" w:hAnsi="Times New Roman" w:cs="Times New Roman"/>
                <w:b/>
                <w:bCs/>
                <w:sz w:val="16"/>
                <w:szCs w:val="16"/>
                <w:lang w:eastAsia="lv-LV"/>
              </w:rPr>
              <w:t xml:space="preserve">sts policijai izmaksas, kā arī </w:t>
            </w:r>
            <w:r w:rsidRPr="00655631">
              <w:rPr>
                <w:rFonts w:ascii="Times New Roman" w:eastAsia="Times New Roman" w:hAnsi="Times New Roman" w:cs="Times New Roman"/>
                <w:b/>
                <w:bCs/>
                <w:sz w:val="16"/>
                <w:szCs w:val="16"/>
                <w:lang w:eastAsia="lv-LV"/>
              </w:rPr>
              <w:t>lēmuma nosūtīšanas personai izmaksas</w:t>
            </w:r>
          </w:p>
        </w:tc>
        <w:tc>
          <w:tcPr>
            <w:tcW w:w="101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628 535</w:t>
            </w:r>
          </w:p>
        </w:tc>
        <w:tc>
          <w:tcPr>
            <w:tcW w:w="101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628 535</w:t>
            </w:r>
          </w:p>
        </w:tc>
        <w:tc>
          <w:tcPr>
            <w:tcW w:w="95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558 698</w:t>
            </w:r>
          </w:p>
        </w:tc>
        <w:tc>
          <w:tcPr>
            <w:tcW w:w="95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293 317</w:t>
            </w:r>
          </w:p>
        </w:tc>
        <w:tc>
          <w:tcPr>
            <w:tcW w:w="95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209 512</w:t>
            </w:r>
          </w:p>
        </w:tc>
        <w:tc>
          <w:tcPr>
            <w:tcW w:w="95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139 674</w:t>
            </w:r>
          </w:p>
        </w:tc>
      </w:tr>
      <w:tr w:rsidR="00655631" w:rsidRPr="00655631" w:rsidTr="00655631">
        <w:trPr>
          <w:trHeight w:val="255"/>
        </w:trPr>
        <w:tc>
          <w:tcPr>
            <w:tcW w:w="1277" w:type="dxa"/>
            <w:tcBorders>
              <w:top w:val="nil"/>
              <w:left w:val="single" w:sz="4" w:space="0" w:color="BFBFBF"/>
              <w:bottom w:val="single" w:sz="4" w:space="0" w:color="BFBFBF"/>
              <w:right w:val="single" w:sz="4" w:space="0" w:color="BFBFBF"/>
            </w:tcBorders>
            <w:shd w:val="clear" w:color="000000" w:fill="E4DFEC"/>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1.1.</w:t>
            </w:r>
          </w:p>
        </w:tc>
        <w:tc>
          <w:tcPr>
            <w:tcW w:w="1134" w:type="dxa"/>
            <w:tcBorders>
              <w:top w:val="nil"/>
              <w:left w:val="nil"/>
              <w:bottom w:val="single" w:sz="4" w:space="0" w:color="BFBFBF"/>
              <w:right w:val="single" w:sz="4" w:space="0" w:color="BFBFBF"/>
            </w:tcBorders>
            <w:shd w:val="clear" w:color="000000" w:fill="E4DFEC"/>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2.2.1.</w:t>
            </w:r>
          </w:p>
        </w:tc>
        <w:tc>
          <w:tcPr>
            <w:tcW w:w="5837" w:type="dxa"/>
            <w:tcBorders>
              <w:top w:val="nil"/>
              <w:left w:val="nil"/>
              <w:bottom w:val="single" w:sz="4" w:space="0" w:color="BFBFBF"/>
              <w:right w:val="single" w:sz="4" w:space="0" w:color="BFBFBF"/>
            </w:tcBorders>
            <w:shd w:val="clear" w:color="000000" w:fill="E4DFEC"/>
            <w:vAlign w:val="center"/>
            <w:hideMark/>
          </w:tcPr>
          <w:p w:rsidR="00655631" w:rsidRPr="00655631" w:rsidRDefault="00655631" w:rsidP="00655631">
            <w:pPr>
              <w:spacing w:after="0" w:line="240" w:lineRule="auto"/>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Lēmuma projekta sagatavošanas izmaksas</w:t>
            </w:r>
          </w:p>
        </w:tc>
        <w:tc>
          <w:tcPr>
            <w:tcW w:w="1018" w:type="dxa"/>
            <w:tcBorders>
              <w:top w:val="nil"/>
              <w:left w:val="nil"/>
              <w:bottom w:val="single" w:sz="4" w:space="0" w:color="BFBFBF"/>
              <w:right w:val="single" w:sz="4" w:space="0" w:color="BFBFBF"/>
            </w:tcBorders>
            <w:shd w:val="clear" w:color="000000" w:fill="E4DFEC"/>
            <w:vAlign w:val="bottom"/>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251 939</w:t>
            </w:r>
          </w:p>
        </w:tc>
        <w:tc>
          <w:tcPr>
            <w:tcW w:w="1018" w:type="dxa"/>
            <w:tcBorders>
              <w:top w:val="nil"/>
              <w:left w:val="nil"/>
              <w:bottom w:val="single" w:sz="4" w:space="0" w:color="BFBFBF"/>
              <w:right w:val="single" w:sz="4" w:space="0" w:color="BFBFBF"/>
            </w:tcBorders>
            <w:shd w:val="clear" w:color="000000" w:fill="E4DFEC"/>
            <w:vAlign w:val="bottom"/>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251 939</w:t>
            </w:r>
          </w:p>
        </w:tc>
        <w:tc>
          <w:tcPr>
            <w:tcW w:w="958" w:type="dxa"/>
            <w:tcBorders>
              <w:top w:val="nil"/>
              <w:left w:val="nil"/>
              <w:bottom w:val="single" w:sz="4" w:space="0" w:color="BFBFBF"/>
              <w:right w:val="single" w:sz="4" w:space="0" w:color="BFBFBF"/>
            </w:tcBorders>
            <w:shd w:val="clear" w:color="000000" w:fill="E4DFEC"/>
            <w:vAlign w:val="bottom"/>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223 946</w:t>
            </w:r>
          </w:p>
        </w:tc>
        <w:tc>
          <w:tcPr>
            <w:tcW w:w="958" w:type="dxa"/>
            <w:tcBorders>
              <w:top w:val="nil"/>
              <w:left w:val="nil"/>
              <w:bottom w:val="single" w:sz="4" w:space="0" w:color="BFBFBF"/>
              <w:right w:val="single" w:sz="4" w:space="0" w:color="BFBFBF"/>
            </w:tcBorders>
            <w:shd w:val="clear" w:color="000000" w:fill="E4DFEC"/>
            <w:vAlign w:val="bottom"/>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117 572</w:t>
            </w:r>
          </w:p>
        </w:tc>
        <w:tc>
          <w:tcPr>
            <w:tcW w:w="958" w:type="dxa"/>
            <w:tcBorders>
              <w:top w:val="nil"/>
              <w:left w:val="nil"/>
              <w:bottom w:val="single" w:sz="4" w:space="0" w:color="BFBFBF"/>
              <w:right w:val="single" w:sz="4" w:space="0" w:color="BFBFBF"/>
            </w:tcBorders>
            <w:shd w:val="clear" w:color="000000" w:fill="E4DFEC"/>
            <w:vAlign w:val="bottom"/>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83 980</w:t>
            </w:r>
          </w:p>
        </w:tc>
        <w:tc>
          <w:tcPr>
            <w:tcW w:w="958" w:type="dxa"/>
            <w:tcBorders>
              <w:top w:val="nil"/>
              <w:left w:val="nil"/>
              <w:bottom w:val="single" w:sz="4" w:space="0" w:color="BFBFBF"/>
              <w:right w:val="single" w:sz="4" w:space="0" w:color="BFBFBF"/>
            </w:tcBorders>
            <w:shd w:val="clear" w:color="000000" w:fill="E4DFEC"/>
            <w:vAlign w:val="bottom"/>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55 986</w:t>
            </w:r>
          </w:p>
        </w:tc>
      </w:tr>
      <w:tr w:rsidR="00655631" w:rsidRPr="00655631" w:rsidTr="00655631">
        <w:trPr>
          <w:trHeight w:val="567"/>
        </w:trPr>
        <w:tc>
          <w:tcPr>
            <w:tcW w:w="1277" w:type="dxa"/>
            <w:tcBorders>
              <w:top w:val="nil"/>
              <w:left w:val="single" w:sz="4" w:space="0" w:color="BFBFBF"/>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 </w:t>
            </w:r>
          </w:p>
        </w:tc>
        <w:tc>
          <w:tcPr>
            <w:tcW w:w="1134"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 </w:t>
            </w:r>
          </w:p>
        </w:tc>
        <w:tc>
          <w:tcPr>
            <w:tcW w:w="5837"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 xml:space="preserve">Plānotās CSDD fotoradaru fiksēto pārkāpumu informācijas apstrādes izmaksas </w:t>
            </w:r>
            <w:r w:rsidRPr="00655631">
              <w:rPr>
                <w:rFonts w:ascii="Times New Roman" w:eastAsia="Times New Roman" w:hAnsi="Times New Roman" w:cs="Times New Roman"/>
                <w:sz w:val="16"/>
                <w:szCs w:val="16"/>
                <w:lang w:eastAsia="lv-LV"/>
              </w:rPr>
              <w:br/>
              <w:t xml:space="preserve">Aprēķins: 0,57 euro </w:t>
            </w:r>
            <w:r w:rsidRPr="00655631">
              <w:rPr>
                <w:rFonts w:ascii="Times New Roman" w:eastAsia="Times New Roman" w:hAnsi="Times New Roman" w:cs="Times New Roman"/>
                <w:sz w:val="16"/>
                <w:szCs w:val="16"/>
                <w:vertAlign w:val="superscript"/>
                <w:lang w:eastAsia="lv-LV"/>
              </w:rPr>
              <w:t>1</w:t>
            </w:r>
            <w:r w:rsidRPr="00655631">
              <w:rPr>
                <w:rFonts w:ascii="Times New Roman" w:eastAsia="Times New Roman" w:hAnsi="Times New Roman" w:cs="Times New Roman"/>
                <w:sz w:val="16"/>
                <w:szCs w:val="16"/>
                <w:lang w:eastAsia="lv-LV"/>
              </w:rPr>
              <w:t xml:space="preserve"> x 1,44444 </w:t>
            </w:r>
            <w:r w:rsidRPr="00655631">
              <w:rPr>
                <w:rFonts w:ascii="Times New Roman" w:eastAsia="Times New Roman" w:hAnsi="Times New Roman" w:cs="Times New Roman"/>
                <w:sz w:val="16"/>
                <w:szCs w:val="16"/>
                <w:vertAlign w:val="superscript"/>
                <w:lang w:eastAsia="lv-LV"/>
              </w:rPr>
              <w:t>2</w:t>
            </w:r>
            <w:r w:rsidRPr="00655631">
              <w:rPr>
                <w:rFonts w:ascii="Times New Roman" w:eastAsia="Times New Roman" w:hAnsi="Times New Roman" w:cs="Times New Roman"/>
                <w:sz w:val="16"/>
                <w:szCs w:val="16"/>
                <w:lang w:eastAsia="lv-LV"/>
              </w:rPr>
              <w:t xml:space="preserve"> x lēmumu skaits</w:t>
            </w:r>
          </w:p>
        </w:tc>
        <w:tc>
          <w:tcPr>
            <w:tcW w:w="101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251 939</w:t>
            </w:r>
          </w:p>
        </w:tc>
        <w:tc>
          <w:tcPr>
            <w:tcW w:w="101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251 939</w:t>
            </w:r>
          </w:p>
        </w:tc>
        <w:tc>
          <w:tcPr>
            <w:tcW w:w="95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223 946</w:t>
            </w:r>
          </w:p>
        </w:tc>
        <w:tc>
          <w:tcPr>
            <w:tcW w:w="95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117 572</w:t>
            </w:r>
          </w:p>
        </w:tc>
        <w:tc>
          <w:tcPr>
            <w:tcW w:w="95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83 980</w:t>
            </w:r>
          </w:p>
        </w:tc>
        <w:tc>
          <w:tcPr>
            <w:tcW w:w="95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55 986</w:t>
            </w:r>
          </w:p>
        </w:tc>
      </w:tr>
      <w:tr w:rsidR="00655631" w:rsidRPr="00655631" w:rsidTr="00655631">
        <w:trPr>
          <w:trHeight w:val="255"/>
        </w:trPr>
        <w:tc>
          <w:tcPr>
            <w:tcW w:w="1277" w:type="dxa"/>
            <w:tcBorders>
              <w:top w:val="nil"/>
              <w:left w:val="single" w:sz="4" w:space="0" w:color="BFBFBF"/>
              <w:bottom w:val="single" w:sz="4" w:space="0" w:color="BFBFBF"/>
              <w:right w:val="single" w:sz="4" w:space="0" w:color="BFBFBF"/>
            </w:tcBorders>
            <w:shd w:val="clear" w:color="000000" w:fill="E4DFEC"/>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1.2.</w:t>
            </w:r>
          </w:p>
        </w:tc>
        <w:tc>
          <w:tcPr>
            <w:tcW w:w="1134" w:type="dxa"/>
            <w:tcBorders>
              <w:top w:val="nil"/>
              <w:left w:val="nil"/>
              <w:bottom w:val="single" w:sz="4" w:space="0" w:color="BFBFBF"/>
              <w:right w:val="single" w:sz="4" w:space="0" w:color="BFBFBF"/>
            </w:tcBorders>
            <w:shd w:val="clear" w:color="000000" w:fill="E4DFEC"/>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2.2.2.</w:t>
            </w:r>
          </w:p>
        </w:tc>
        <w:tc>
          <w:tcPr>
            <w:tcW w:w="5837" w:type="dxa"/>
            <w:tcBorders>
              <w:top w:val="nil"/>
              <w:left w:val="nil"/>
              <w:bottom w:val="single" w:sz="4" w:space="0" w:color="BFBFBF"/>
              <w:right w:val="single" w:sz="4" w:space="0" w:color="BFBFBF"/>
            </w:tcBorders>
            <w:shd w:val="clear" w:color="000000" w:fill="E4DFEC"/>
            <w:vAlign w:val="center"/>
            <w:hideMark/>
          </w:tcPr>
          <w:p w:rsidR="00655631" w:rsidRPr="00655631" w:rsidRDefault="00655631" w:rsidP="00655631">
            <w:pPr>
              <w:spacing w:after="0" w:line="240" w:lineRule="auto"/>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Vēstuļu sagatavošanas izmaksas (ārpakalpojuma sniedzējs)</w:t>
            </w:r>
          </w:p>
        </w:tc>
        <w:tc>
          <w:tcPr>
            <w:tcW w:w="1018" w:type="dxa"/>
            <w:tcBorders>
              <w:top w:val="nil"/>
              <w:left w:val="nil"/>
              <w:bottom w:val="single" w:sz="4" w:space="0" w:color="BFBFBF"/>
              <w:right w:val="single" w:sz="4" w:space="0" w:color="BFBFBF"/>
            </w:tcBorders>
            <w:shd w:val="clear" w:color="000000" w:fill="E4DFEC"/>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32 773</w:t>
            </w:r>
          </w:p>
        </w:tc>
        <w:tc>
          <w:tcPr>
            <w:tcW w:w="1018" w:type="dxa"/>
            <w:tcBorders>
              <w:top w:val="nil"/>
              <w:left w:val="nil"/>
              <w:bottom w:val="single" w:sz="4" w:space="0" w:color="BFBFBF"/>
              <w:right w:val="single" w:sz="4" w:space="0" w:color="BFBFBF"/>
            </w:tcBorders>
            <w:shd w:val="clear" w:color="000000" w:fill="E4DFEC"/>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32 773</w:t>
            </w:r>
          </w:p>
        </w:tc>
        <w:tc>
          <w:tcPr>
            <w:tcW w:w="958" w:type="dxa"/>
            <w:tcBorders>
              <w:top w:val="nil"/>
              <w:left w:val="nil"/>
              <w:bottom w:val="single" w:sz="4" w:space="0" w:color="BFBFBF"/>
              <w:right w:val="single" w:sz="4" w:space="0" w:color="BFBFBF"/>
            </w:tcBorders>
            <w:shd w:val="clear" w:color="000000" w:fill="E4DFEC"/>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29 131</w:t>
            </w:r>
          </w:p>
        </w:tc>
        <w:tc>
          <w:tcPr>
            <w:tcW w:w="958" w:type="dxa"/>
            <w:tcBorders>
              <w:top w:val="nil"/>
              <w:left w:val="nil"/>
              <w:bottom w:val="single" w:sz="4" w:space="0" w:color="BFBFBF"/>
              <w:right w:val="single" w:sz="4" w:space="0" w:color="BFBFBF"/>
            </w:tcBorders>
            <w:shd w:val="clear" w:color="000000" w:fill="E4DFEC"/>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15 294</w:t>
            </w:r>
          </w:p>
        </w:tc>
        <w:tc>
          <w:tcPr>
            <w:tcW w:w="958" w:type="dxa"/>
            <w:tcBorders>
              <w:top w:val="nil"/>
              <w:left w:val="nil"/>
              <w:bottom w:val="single" w:sz="4" w:space="0" w:color="BFBFBF"/>
              <w:right w:val="single" w:sz="4" w:space="0" w:color="BFBFBF"/>
            </w:tcBorders>
            <w:shd w:val="clear" w:color="000000" w:fill="E4DFEC"/>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10 924</w:t>
            </w:r>
          </w:p>
        </w:tc>
        <w:tc>
          <w:tcPr>
            <w:tcW w:w="958" w:type="dxa"/>
            <w:tcBorders>
              <w:top w:val="nil"/>
              <w:left w:val="nil"/>
              <w:bottom w:val="single" w:sz="4" w:space="0" w:color="BFBFBF"/>
              <w:right w:val="single" w:sz="4" w:space="0" w:color="BFBFBF"/>
            </w:tcBorders>
            <w:shd w:val="clear" w:color="000000" w:fill="E4DFEC"/>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7 283</w:t>
            </w:r>
          </w:p>
        </w:tc>
      </w:tr>
      <w:tr w:rsidR="00655631" w:rsidRPr="00655631" w:rsidTr="00655631">
        <w:trPr>
          <w:trHeight w:val="794"/>
        </w:trPr>
        <w:tc>
          <w:tcPr>
            <w:tcW w:w="1277" w:type="dxa"/>
            <w:tcBorders>
              <w:top w:val="nil"/>
              <w:left w:val="single" w:sz="4" w:space="0" w:color="BFBFBF"/>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 </w:t>
            </w:r>
          </w:p>
        </w:tc>
        <w:tc>
          <w:tcPr>
            <w:tcW w:w="1134"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 </w:t>
            </w:r>
          </w:p>
        </w:tc>
        <w:tc>
          <w:tcPr>
            <w:tcW w:w="5837" w:type="dxa"/>
            <w:tcBorders>
              <w:top w:val="nil"/>
              <w:left w:val="nil"/>
              <w:bottom w:val="single" w:sz="4" w:space="0" w:color="BFBFBF"/>
              <w:right w:val="single" w:sz="4" w:space="0" w:color="BFBFBF"/>
            </w:tcBorders>
            <w:shd w:val="clear" w:color="000000" w:fill="FFFFFF"/>
            <w:vAlign w:val="center"/>
            <w:hideMark/>
          </w:tcPr>
          <w:p w:rsidR="00655631" w:rsidRPr="00655631" w:rsidRDefault="00655631" w:rsidP="00655631">
            <w:pPr>
              <w:spacing w:after="0" w:line="240" w:lineRule="auto"/>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 xml:space="preserve">Aprēķins: </w:t>
            </w:r>
            <w:r w:rsidRPr="00655631">
              <w:rPr>
                <w:rFonts w:ascii="Times New Roman" w:eastAsia="Times New Roman" w:hAnsi="Times New Roman" w:cs="Times New Roman"/>
                <w:sz w:val="16"/>
                <w:szCs w:val="16"/>
                <w:lang w:eastAsia="lv-LV"/>
              </w:rPr>
              <w:br/>
              <w:t xml:space="preserve">0,06 euro </w:t>
            </w:r>
            <w:r w:rsidRPr="00655631">
              <w:rPr>
                <w:rFonts w:ascii="Times New Roman" w:eastAsia="Times New Roman" w:hAnsi="Times New Roman" w:cs="Times New Roman"/>
                <w:sz w:val="16"/>
                <w:szCs w:val="16"/>
                <w:vertAlign w:val="superscript"/>
                <w:lang w:eastAsia="lv-LV"/>
              </w:rPr>
              <w:t>3</w:t>
            </w:r>
            <w:r w:rsidRPr="00655631">
              <w:rPr>
                <w:rFonts w:ascii="Times New Roman" w:eastAsia="Times New Roman" w:hAnsi="Times New Roman" w:cs="Times New Roman"/>
                <w:sz w:val="16"/>
                <w:szCs w:val="16"/>
                <w:lang w:eastAsia="lv-LV"/>
              </w:rPr>
              <w:t xml:space="preserve"> x 0,46 </w:t>
            </w:r>
            <w:r w:rsidRPr="00655631">
              <w:rPr>
                <w:rFonts w:ascii="Times New Roman" w:eastAsia="Times New Roman" w:hAnsi="Times New Roman" w:cs="Times New Roman"/>
                <w:sz w:val="16"/>
                <w:szCs w:val="16"/>
                <w:vertAlign w:val="superscript"/>
                <w:lang w:eastAsia="lv-LV"/>
              </w:rPr>
              <w:t xml:space="preserve">4 </w:t>
            </w:r>
            <w:r w:rsidRPr="00655631">
              <w:rPr>
                <w:rFonts w:ascii="Times New Roman" w:eastAsia="Times New Roman" w:hAnsi="Times New Roman" w:cs="Times New Roman"/>
                <w:sz w:val="16"/>
                <w:szCs w:val="16"/>
                <w:lang w:eastAsia="lv-LV"/>
              </w:rPr>
              <w:t xml:space="preserve">x lēmumu skaits (Latvijas adresātiem) + </w:t>
            </w:r>
            <w:r w:rsidRPr="00655631">
              <w:rPr>
                <w:rFonts w:ascii="Times New Roman" w:eastAsia="Times New Roman" w:hAnsi="Times New Roman" w:cs="Times New Roman"/>
                <w:sz w:val="16"/>
                <w:szCs w:val="16"/>
                <w:lang w:eastAsia="lv-LV"/>
              </w:rPr>
              <w:br/>
              <w:t xml:space="preserve">0,12 euro </w:t>
            </w:r>
            <w:r w:rsidRPr="00655631">
              <w:rPr>
                <w:rFonts w:ascii="Times New Roman" w:eastAsia="Times New Roman" w:hAnsi="Times New Roman" w:cs="Times New Roman"/>
                <w:sz w:val="16"/>
                <w:szCs w:val="16"/>
                <w:vertAlign w:val="superscript"/>
                <w:lang w:eastAsia="lv-LV"/>
              </w:rPr>
              <w:t>3</w:t>
            </w:r>
            <w:r w:rsidRPr="00655631">
              <w:rPr>
                <w:rFonts w:ascii="Times New Roman" w:eastAsia="Times New Roman" w:hAnsi="Times New Roman" w:cs="Times New Roman"/>
                <w:sz w:val="16"/>
                <w:szCs w:val="16"/>
                <w:lang w:eastAsia="lv-LV"/>
              </w:rPr>
              <w:t xml:space="preserve"> x 0,33 </w:t>
            </w:r>
            <w:r w:rsidRPr="00655631">
              <w:rPr>
                <w:rFonts w:ascii="Times New Roman" w:eastAsia="Times New Roman" w:hAnsi="Times New Roman" w:cs="Times New Roman"/>
                <w:sz w:val="16"/>
                <w:szCs w:val="16"/>
                <w:vertAlign w:val="superscript"/>
                <w:lang w:eastAsia="lv-LV"/>
              </w:rPr>
              <w:t xml:space="preserve">4 </w:t>
            </w:r>
            <w:r w:rsidRPr="00655631">
              <w:rPr>
                <w:rFonts w:ascii="Times New Roman" w:eastAsia="Times New Roman" w:hAnsi="Times New Roman" w:cs="Times New Roman"/>
                <w:sz w:val="16"/>
                <w:szCs w:val="16"/>
                <w:lang w:eastAsia="lv-LV"/>
              </w:rPr>
              <w:t>x lēmumu skaits (ārvalstu adresātiem) +</w:t>
            </w:r>
            <w:r w:rsidRPr="00655631">
              <w:rPr>
                <w:rFonts w:ascii="Times New Roman" w:eastAsia="Times New Roman" w:hAnsi="Times New Roman" w:cs="Times New Roman"/>
                <w:sz w:val="16"/>
                <w:szCs w:val="16"/>
                <w:lang w:eastAsia="lv-LV"/>
              </w:rPr>
              <w:br/>
              <w:t xml:space="preserve">0,19 euro </w:t>
            </w:r>
            <w:r w:rsidRPr="00655631">
              <w:rPr>
                <w:rFonts w:ascii="Times New Roman" w:eastAsia="Times New Roman" w:hAnsi="Times New Roman" w:cs="Times New Roman"/>
                <w:sz w:val="16"/>
                <w:szCs w:val="16"/>
                <w:vertAlign w:val="superscript"/>
                <w:lang w:eastAsia="lv-LV"/>
              </w:rPr>
              <w:t xml:space="preserve">3 </w:t>
            </w:r>
            <w:r w:rsidRPr="00655631">
              <w:rPr>
                <w:rFonts w:ascii="Times New Roman" w:eastAsia="Times New Roman" w:hAnsi="Times New Roman" w:cs="Times New Roman"/>
                <w:sz w:val="16"/>
                <w:szCs w:val="16"/>
                <w:lang w:eastAsia="lv-LV"/>
              </w:rPr>
              <w:t xml:space="preserve">x 0,21 </w:t>
            </w:r>
            <w:r w:rsidRPr="00655631">
              <w:rPr>
                <w:rFonts w:ascii="Times New Roman" w:eastAsia="Times New Roman" w:hAnsi="Times New Roman" w:cs="Times New Roman"/>
                <w:sz w:val="16"/>
                <w:szCs w:val="16"/>
                <w:vertAlign w:val="superscript"/>
                <w:lang w:eastAsia="lv-LV"/>
              </w:rPr>
              <w:t>4</w:t>
            </w:r>
            <w:r w:rsidRPr="00655631">
              <w:rPr>
                <w:rFonts w:ascii="Times New Roman" w:eastAsia="Times New Roman" w:hAnsi="Times New Roman" w:cs="Times New Roman"/>
                <w:sz w:val="16"/>
                <w:szCs w:val="16"/>
                <w:lang w:eastAsia="lv-LV"/>
              </w:rPr>
              <w:t xml:space="preserve"> x lēmumus skaits (elektroniski Latvijas adresātiem)</w:t>
            </w:r>
          </w:p>
        </w:tc>
        <w:tc>
          <w:tcPr>
            <w:tcW w:w="1018" w:type="dxa"/>
            <w:tcBorders>
              <w:top w:val="nil"/>
              <w:left w:val="nil"/>
              <w:bottom w:val="single" w:sz="4" w:space="0" w:color="BFBFBF"/>
              <w:right w:val="single" w:sz="4" w:space="0" w:color="BFBFBF"/>
            </w:tcBorders>
            <w:shd w:val="clear" w:color="000000" w:fill="FFFFFF"/>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32 773</w:t>
            </w:r>
          </w:p>
        </w:tc>
        <w:tc>
          <w:tcPr>
            <w:tcW w:w="1018" w:type="dxa"/>
            <w:tcBorders>
              <w:top w:val="nil"/>
              <w:left w:val="nil"/>
              <w:bottom w:val="single" w:sz="4" w:space="0" w:color="BFBFBF"/>
              <w:right w:val="single" w:sz="4" w:space="0" w:color="BFBFBF"/>
            </w:tcBorders>
            <w:shd w:val="clear" w:color="000000" w:fill="FFFFFF"/>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32 773</w:t>
            </w:r>
          </w:p>
        </w:tc>
        <w:tc>
          <w:tcPr>
            <w:tcW w:w="958" w:type="dxa"/>
            <w:tcBorders>
              <w:top w:val="nil"/>
              <w:left w:val="nil"/>
              <w:bottom w:val="single" w:sz="4" w:space="0" w:color="BFBFBF"/>
              <w:right w:val="single" w:sz="4" w:space="0" w:color="BFBFBF"/>
            </w:tcBorders>
            <w:shd w:val="clear" w:color="000000" w:fill="FFFFFF"/>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29 131</w:t>
            </w:r>
          </w:p>
        </w:tc>
        <w:tc>
          <w:tcPr>
            <w:tcW w:w="958" w:type="dxa"/>
            <w:tcBorders>
              <w:top w:val="nil"/>
              <w:left w:val="nil"/>
              <w:bottom w:val="single" w:sz="4" w:space="0" w:color="BFBFBF"/>
              <w:right w:val="single" w:sz="4" w:space="0" w:color="BFBFBF"/>
            </w:tcBorders>
            <w:shd w:val="clear" w:color="000000" w:fill="FFFFFF"/>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15 294</w:t>
            </w:r>
          </w:p>
        </w:tc>
        <w:tc>
          <w:tcPr>
            <w:tcW w:w="958" w:type="dxa"/>
            <w:tcBorders>
              <w:top w:val="nil"/>
              <w:left w:val="nil"/>
              <w:bottom w:val="single" w:sz="4" w:space="0" w:color="BFBFBF"/>
              <w:right w:val="single" w:sz="4" w:space="0" w:color="BFBFBF"/>
            </w:tcBorders>
            <w:shd w:val="clear" w:color="000000" w:fill="FFFFFF"/>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10 924</w:t>
            </w:r>
          </w:p>
        </w:tc>
        <w:tc>
          <w:tcPr>
            <w:tcW w:w="958" w:type="dxa"/>
            <w:tcBorders>
              <w:top w:val="nil"/>
              <w:left w:val="nil"/>
              <w:bottom w:val="single" w:sz="4" w:space="0" w:color="BFBFBF"/>
              <w:right w:val="single" w:sz="4" w:space="0" w:color="BFBFBF"/>
            </w:tcBorders>
            <w:shd w:val="clear" w:color="000000" w:fill="FFFFFF"/>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7 283</w:t>
            </w:r>
          </w:p>
        </w:tc>
      </w:tr>
      <w:tr w:rsidR="00655631" w:rsidRPr="00655631" w:rsidTr="00655631">
        <w:trPr>
          <w:trHeight w:val="510"/>
        </w:trPr>
        <w:tc>
          <w:tcPr>
            <w:tcW w:w="1277" w:type="dxa"/>
            <w:tcBorders>
              <w:top w:val="nil"/>
              <w:left w:val="single" w:sz="4" w:space="0" w:color="BFBFBF"/>
              <w:bottom w:val="single" w:sz="4" w:space="0" w:color="BFBFBF"/>
              <w:right w:val="single" w:sz="4" w:space="0" w:color="BFBFBF"/>
            </w:tcBorders>
            <w:shd w:val="clear" w:color="000000" w:fill="E4DFEC"/>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1.3.</w:t>
            </w:r>
          </w:p>
        </w:tc>
        <w:tc>
          <w:tcPr>
            <w:tcW w:w="1134" w:type="dxa"/>
            <w:tcBorders>
              <w:top w:val="nil"/>
              <w:left w:val="nil"/>
              <w:bottom w:val="single" w:sz="4" w:space="0" w:color="BFBFBF"/>
              <w:right w:val="single" w:sz="4" w:space="0" w:color="BFBFBF"/>
            </w:tcBorders>
            <w:shd w:val="clear" w:color="000000" w:fill="E4DFEC"/>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2.2.3.</w:t>
            </w:r>
          </w:p>
        </w:tc>
        <w:tc>
          <w:tcPr>
            <w:tcW w:w="5837" w:type="dxa"/>
            <w:tcBorders>
              <w:top w:val="nil"/>
              <w:left w:val="nil"/>
              <w:bottom w:val="single" w:sz="4" w:space="0" w:color="BFBFBF"/>
              <w:right w:val="single" w:sz="4" w:space="0" w:color="BFBFBF"/>
            </w:tcBorders>
            <w:shd w:val="clear" w:color="000000" w:fill="E4DFEC"/>
            <w:vAlign w:val="center"/>
            <w:hideMark/>
          </w:tcPr>
          <w:p w:rsidR="00655631" w:rsidRPr="00655631" w:rsidRDefault="00655631" w:rsidP="00655631">
            <w:pPr>
              <w:spacing w:after="0" w:line="240" w:lineRule="auto"/>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Vēstuļu nosūtīšanas izmaksas atbilstoši VAS "Latvijas Pasts" noteiktajam attiecīgās vēstules nosūtīšanas pakalpojuma tarifam  (nosūta ārpakalpojuma sniedzējs)</w:t>
            </w:r>
          </w:p>
        </w:tc>
        <w:tc>
          <w:tcPr>
            <w:tcW w:w="1018" w:type="dxa"/>
            <w:tcBorders>
              <w:top w:val="nil"/>
              <w:left w:val="nil"/>
              <w:bottom w:val="single" w:sz="4" w:space="0" w:color="BFBFBF"/>
              <w:right w:val="single" w:sz="4" w:space="0" w:color="BFBFBF"/>
            </w:tcBorders>
            <w:shd w:val="clear" w:color="000000" w:fill="E4DFEC"/>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343 823</w:t>
            </w:r>
          </w:p>
        </w:tc>
        <w:tc>
          <w:tcPr>
            <w:tcW w:w="1018" w:type="dxa"/>
            <w:tcBorders>
              <w:top w:val="nil"/>
              <w:left w:val="nil"/>
              <w:bottom w:val="single" w:sz="4" w:space="0" w:color="BFBFBF"/>
              <w:right w:val="single" w:sz="4" w:space="0" w:color="BFBFBF"/>
            </w:tcBorders>
            <w:shd w:val="clear" w:color="000000" w:fill="E4DFEC"/>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343 823</w:t>
            </w:r>
          </w:p>
        </w:tc>
        <w:tc>
          <w:tcPr>
            <w:tcW w:w="958" w:type="dxa"/>
            <w:tcBorders>
              <w:top w:val="nil"/>
              <w:left w:val="nil"/>
              <w:bottom w:val="single" w:sz="4" w:space="0" w:color="BFBFBF"/>
              <w:right w:val="single" w:sz="4" w:space="0" w:color="BFBFBF"/>
            </w:tcBorders>
            <w:shd w:val="clear" w:color="000000" w:fill="E4DFEC"/>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305 621</w:t>
            </w:r>
          </w:p>
        </w:tc>
        <w:tc>
          <w:tcPr>
            <w:tcW w:w="958" w:type="dxa"/>
            <w:tcBorders>
              <w:top w:val="nil"/>
              <w:left w:val="nil"/>
              <w:bottom w:val="single" w:sz="4" w:space="0" w:color="BFBFBF"/>
              <w:right w:val="single" w:sz="4" w:space="0" w:color="BFBFBF"/>
            </w:tcBorders>
            <w:shd w:val="clear" w:color="000000" w:fill="E4DFEC"/>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160 451</w:t>
            </w:r>
          </w:p>
        </w:tc>
        <w:tc>
          <w:tcPr>
            <w:tcW w:w="958" w:type="dxa"/>
            <w:tcBorders>
              <w:top w:val="nil"/>
              <w:left w:val="nil"/>
              <w:bottom w:val="single" w:sz="4" w:space="0" w:color="BFBFBF"/>
              <w:right w:val="single" w:sz="4" w:space="0" w:color="BFBFBF"/>
            </w:tcBorders>
            <w:shd w:val="clear" w:color="000000" w:fill="E4DFEC"/>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114 608</w:t>
            </w:r>
          </w:p>
        </w:tc>
        <w:tc>
          <w:tcPr>
            <w:tcW w:w="958" w:type="dxa"/>
            <w:tcBorders>
              <w:top w:val="nil"/>
              <w:left w:val="nil"/>
              <w:bottom w:val="single" w:sz="4" w:space="0" w:color="BFBFBF"/>
              <w:right w:val="single" w:sz="4" w:space="0" w:color="BFBFBF"/>
            </w:tcBorders>
            <w:shd w:val="clear" w:color="000000" w:fill="E4DFEC"/>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76 405</w:t>
            </w:r>
          </w:p>
        </w:tc>
      </w:tr>
      <w:tr w:rsidR="00655631" w:rsidRPr="00655631" w:rsidTr="00655631">
        <w:trPr>
          <w:trHeight w:val="567"/>
        </w:trPr>
        <w:tc>
          <w:tcPr>
            <w:tcW w:w="1277" w:type="dxa"/>
            <w:tcBorders>
              <w:top w:val="nil"/>
              <w:left w:val="single" w:sz="4" w:space="0" w:color="BFBFBF"/>
              <w:bottom w:val="single" w:sz="4" w:space="0" w:color="BFBFBF"/>
              <w:right w:val="single" w:sz="4" w:space="0" w:color="BFBFBF"/>
            </w:tcBorders>
            <w:shd w:val="clear" w:color="auto" w:fill="auto"/>
            <w:noWrap/>
            <w:vAlign w:val="bottom"/>
            <w:hideMark/>
          </w:tcPr>
          <w:p w:rsidR="00655631" w:rsidRPr="00655631" w:rsidRDefault="00655631" w:rsidP="00655631">
            <w:pPr>
              <w:spacing w:after="0" w:line="240" w:lineRule="auto"/>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 </w:t>
            </w:r>
          </w:p>
        </w:tc>
        <w:tc>
          <w:tcPr>
            <w:tcW w:w="1134" w:type="dxa"/>
            <w:tcBorders>
              <w:top w:val="nil"/>
              <w:left w:val="nil"/>
              <w:bottom w:val="single" w:sz="4" w:space="0" w:color="BFBFBF"/>
              <w:right w:val="single" w:sz="4" w:space="0" w:color="BFBFBF"/>
            </w:tcBorders>
            <w:shd w:val="clear" w:color="auto" w:fill="auto"/>
            <w:noWrap/>
            <w:vAlign w:val="bottom"/>
            <w:hideMark/>
          </w:tcPr>
          <w:p w:rsidR="00655631" w:rsidRPr="00655631" w:rsidRDefault="00655631" w:rsidP="00655631">
            <w:pPr>
              <w:spacing w:after="0" w:line="240" w:lineRule="auto"/>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 </w:t>
            </w:r>
          </w:p>
        </w:tc>
        <w:tc>
          <w:tcPr>
            <w:tcW w:w="5837"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rPr>
                <w:rFonts w:ascii="Times New Roman" w:eastAsia="Times New Roman" w:hAnsi="Times New Roman" w:cs="Times New Roman"/>
                <w:sz w:val="16"/>
                <w:szCs w:val="16"/>
                <w:lang w:eastAsia="lv-LV"/>
              </w:rPr>
            </w:pPr>
            <w:r w:rsidRPr="003B5A6E">
              <w:rPr>
                <w:rFonts w:ascii="Times New Roman" w:eastAsia="Times New Roman" w:hAnsi="Times New Roman" w:cs="Times New Roman"/>
                <w:sz w:val="16"/>
                <w:szCs w:val="16"/>
                <w:lang w:eastAsia="lv-LV"/>
              </w:rPr>
              <w:t>Aprēķins:</w:t>
            </w:r>
            <w:r w:rsidRPr="003B5A6E">
              <w:rPr>
                <w:rFonts w:ascii="Times New Roman" w:eastAsia="Times New Roman" w:hAnsi="Times New Roman" w:cs="Times New Roman"/>
                <w:sz w:val="16"/>
                <w:szCs w:val="16"/>
                <w:lang w:eastAsia="lv-LV"/>
              </w:rPr>
              <w:br w:type="page"/>
              <w:t>1,21 euro</w:t>
            </w:r>
            <w:r w:rsidRPr="003B5A6E">
              <w:rPr>
                <w:rFonts w:ascii="Times New Roman" w:eastAsia="Times New Roman" w:hAnsi="Times New Roman" w:cs="Times New Roman"/>
                <w:sz w:val="16"/>
                <w:szCs w:val="16"/>
                <w:vertAlign w:val="superscript"/>
                <w:lang w:eastAsia="lv-LV"/>
              </w:rPr>
              <w:t xml:space="preserve"> 5</w:t>
            </w:r>
            <w:r w:rsidRPr="003B5A6E">
              <w:rPr>
                <w:rFonts w:ascii="Times New Roman" w:eastAsia="Times New Roman" w:hAnsi="Times New Roman" w:cs="Times New Roman"/>
                <w:sz w:val="16"/>
                <w:szCs w:val="16"/>
                <w:lang w:eastAsia="lv-LV"/>
              </w:rPr>
              <w:t xml:space="preserve"> x 0,46 </w:t>
            </w:r>
            <w:r w:rsidRPr="003B5A6E">
              <w:rPr>
                <w:rFonts w:ascii="Times New Roman" w:eastAsia="Times New Roman" w:hAnsi="Times New Roman" w:cs="Times New Roman"/>
                <w:sz w:val="16"/>
                <w:szCs w:val="16"/>
                <w:vertAlign w:val="superscript"/>
                <w:lang w:eastAsia="lv-LV"/>
              </w:rPr>
              <w:t>4</w:t>
            </w:r>
            <w:r w:rsidRPr="003B5A6E">
              <w:rPr>
                <w:rFonts w:ascii="Times New Roman" w:eastAsia="Times New Roman" w:hAnsi="Times New Roman" w:cs="Times New Roman"/>
                <w:sz w:val="16"/>
                <w:szCs w:val="16"/>
                <w:lang w:eastAsia="lv-LV"/>
              </w:rPr>
              <w:t xml:space="preserve"> x lēmumu skaits ( vēstule Latvijas adresātiem) +</w:t>
            </w:r>
            <w:r w:rsidRPr="003B5A6E">
              <w:rPr>
                <w:rFonts w:ascii="Times New Roman" w:eastAsia="Times New Roman" w:hAnsi="Times New Roman" w:cs="Times New Roman"/>
                <w:sz w:val="16"/>
                <w:szCs w:val="16"/>
                <w:lang w:eastAsia="lv-LV"/>
              </w:rPr>
              <w:br w:type="page"/>
              <w:t xml:space="preserve">1,7182 euro </w:t>
            </w:r>
            <w:r w:rsidRPr="003B5A6E">
              <w:rPr>
                <w:rFonts w:ascii="Times New Roman" w:eastAsia="Times New Roman" w:hAnsi="Times New Roman" w:cs="Times New Roman"/>
                <w:sz w:val="16"/>
                <w:szCs w:val="16"/>
                <w:vertAlign w:val="superscript"/>
                <w:lang w:eastAsia="lv-LV"/>
              </w:rPr>
              <w:t>5</w:t>
            </w:r>
            <w:r w:rsidRPr="003B5A6E">
              <w:rPr>
                <w:rFonts w:ascii="Times New Roman" w:eastAsia="Times New Roman" w:hAnsi="Times New Roman" w:cs="Times New Roman"/>
                <w:sz w:val="16"/>
                <w:szCs w:val="16"/>
                <w:lang w:eastAsia="lv-LV"/>
              </w:rPr>
              <w:t xml:space="preserve"> x 0,33 </w:t>
            </w:r>
            <w:r w:rsidRPr="003B5A6E">
              <w:rPr>
                <w:rFonts w:ascii="Times New Roman" w:eastAsia="Times New Roman" w:hAnsi="Times New Roman" w:cs="Times New Roman"/>
                <w:sz w:val="16"/>
                <w:szCs w:val="16"/>
                <w:vertAlign w:val="superscript"/>
                <w:lang w:eastAsia="lv-LV"/>
              </w:rPr>
              <w:t>4</w:t>
            </w:r>
            <w:r w:rsidRPr="003B5A6E">
              <w:rPr>
                <w:rFonts w:ascii="Times New Roman" w:eastAsia="Times New Roman" w:hAnsi="Times New Roman" w:cs="Times New Roman"/>
                <w:sz w:val="16"/>
                <w:szCs w:val="16"/>
                <w:lang w:eastAsia="lv-LV"/>
              </w:rPr>
              <w:t xml:space="preserve"> </w:t>
            </w:r>
            <w:r w:rsidRPr="00655631">
              <w:rPr>
                <w:rFonts w:ascii="Times New Roman" w:eastAsia="Times New Roman" w:hAnsi="Times New Roman" w:cs="Times New Roman"/>
                <w:sz w:val="16"/>
                <w:szCs w:val="16"/>
                <w:lang w:eastAsia="lv-LV"/>
              </w:rPr>
              <w:t>x lēmumu skaits (vēstule ārvalstu adresātiem)</w:t>
            </w:r>
          </w:p>
        </w:tc>
        <w:tc>
          <w:tcPr>
            <w:tcW w:w="101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343 823</w:t>
            </w:r>
          </w:p>
        </w:tc>
        <w:tc>
          <w:tcPr>
            <w:tcW w:w="101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343 823</w:t>
            </w:r>
          </w:p>
        </w:tc>
        <w:tc>
          <w:tcPr>
            <w:tcW w:w="95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305 621</w:t>
            </w:r>
          </w:p>
        </w:tc>
        <w:tc>
          <w:tcPr>
            <w:tcW w:w="95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160 451</w:t>
            </w:r>
          </w:p>
        </w:tc>
        <w:tc>
          <w:tcPr>
            <w:tcW w:w="95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114 608</w:t>
            </w:r>
          </w:p>
        </w:tc>
        <w:tc>
          <w:tcPr>
            <w:tcW w:w="95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76 405</w:t>
            </w:r>
          </w:p>
        </w:tc>
      </w:tr>
      <w:tr w:rsidR="00655631" w:rsidRPr="00655631" w:rsidTr="00655631">
        <w:trPr>
          <w:trHeight w:val="624"/>
        </w:trPr>
        <w:tc>
          <w:tcPr>
            <w:tcW w:w="1277" w:type="dxa"/>
            <w:tcBorders>
              <w:top w:val="nil"/>
              <w:left w:val="single" w:sz="4" w:space="0" w:color="BFBFBF"/>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 xml:space="preserve">2. </w:t>
            </w:r>
            <w:r w:rsidRPr="00655631">
              <w:rPr>
                <w:rFonts w:ascii="Times New Roman" w:eastAsia="Times New Roman" w:hAnsi="Times New Roman" w:cs="Times New Roman"/>
                <w:sz w:val="16"/>
                <w:szCs w:val="16"/>
                <w:lang w:eastAsia="lv-LV"/>
              </w:rPr>
              <w:t>(2.1.+2.2.)</w:t>
            </w:r>
          </w:p>
        </w:tc>
        <w:tc>
          <w:tcPr>
            <w:tcW w:w="1134" w:type="dxa"/>
            <w:tcBorders>
              <w:top w:val="nil"/>
              <w:left w:val="nil"/>
              <w:bottom w:val="single" w:sz="4" w:space="0" w:color="BFBFBF"/>
              <w:right w:val="single" w:sz="4" w:space="0" w:color="BFBFBF"/>
            </w:tcBorders>
            <w:shd w:val="clear" w:color="auto" w:fill="auto"/>
            <w:noWrap/>
            <w:vAlign w:val="center"/>
            <w:hideMark/>
          </w:tcPr>
          <w:p w:rsidR="00655631" w:rsidRPr="00655631" w:rsidRDefault="00655631" w:rsidP="00655631">
            <w:pPr>
              <w:spacing w:after="0" w:line="240" w:lineRule="auto"/>
              <w:jc w:val="center"/>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2.3.</w:t>
            </w:r>
          </w:p>
        </w:tc>
        <w:tc>
          <w:tcPr>
            <w:tcW w:w="5837"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Atsevišķu Latvijas Administratīvo pārkāpumu kodeksā noteikto ar uzlikto naudas sodu saistīto darbību izpilde (dokumentu paziņošanas izmaksas Ceļu satiksmes likuma 43.</w:t>
            </w:r>
            <w:r w:rsidRPr="00655631">
              <w:rPr>
                <w:rFonts w:ascii="Times New Roman" w:eastAsia="Times New Roman" w:hAnsi="Times New Roman" w:cs="Times New Roman"/>
                <w:b/>
                <w:bCs/>
                <w:sz w:val="16"/>
                <w:szCs w:val="16"/>
                <w:vertAlign w:val="superscript"/>
                <w:lang w:eastAsia="lv-LV"/>
              </w:rPr>
              <w:t>6</w:t>
            </w:r>
            <w:r w:rsidRPr="00655631">
              <w:rPr>
                <w:rFonts w:ascii="Times New Roman" w:eastAsia="Times New Roman" w:hAnsi="Times New Roman" w:cs="Times New Roman"/>
                <w:b/>
                <w:bCs/>
                <w:sz w:val="16"/>
                <w:szCs w:val="16"/>
                <w:lang w:eastAsia="lv-LV"/>
              </w:rPr>
              <w:t xml:space="preserve"> panta astotajā daļā minētajai personai):</w:t>
            </w:r>
          </w:p>
        </w:tc>
        <w:tc>
          <w:tcPr>
            <w:tcW w:w="101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right"/>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37 211</w:t>
            </w:r>
          </w:p>
        </w:tc>
        <w:tc>
          <w:tcPr>
            <w:tcW w:w="101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right"/>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33 829</w:t>
            </w:r>
          </w:p>
        </w:tc>
        <w:tc>
          <w:tcPr>
            <w:tcW w:w="95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right"/>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6 014</w:t>
            </w:r>
          </w:p>
        </w:tc>
        <w:tc>
          <w:tcPr>
            <w:tcW w:w="95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right"/>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3 157</w:t>
            </w:r>
          </w:p>
        </w:tc>
        <w:tc>
          <w:tcPr>
            <w:tcW w:w="95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right"/>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2 256</w:t>
            </w:r>
          </w:p>
        </w:tc>
        <w:tc>
          <w:tcPr>
            <w:tcW w:w="95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right"/>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1 503</w:t>
            </w:r>
          </w:p>
        </w:tc>
      </w:tr>
      <w:tr w:rsidR="00655631" w:rsidRPr="00655631" w:rsidTr="003B5A6E">
        <w:trPr>
          <w:trHeight w:val="567"/>
        </w:trPr>
        <w:tc>
          <w:tcPr>
            <w:tcW w:w="1277" w:type="dxa"/>
            <w:tcBorders>
              <w:top w:val="nil"/>
              <w:left w:val="single" w:sz="4" w:space="0" w:color="BFBFBF"/>
              <w:bottom w:val="single" w:sz="4" w:space="0" w:color="BFBFBF"/>
              <w:right w:val="single" w:sz="4" w:space="0" w:color="BFBFBF"/>
            </w:tcBorders>
            <w:shd w:val="clear" w:color="000000" w:fill="E4DFEC"/>
            <w:noWrap/>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2.1.</w:t>
            </w:r>
          </w:p>
        </w:tc>
        <w:tc>
          <w:tcPr>
            <w:tcW w:w="1134" w:type="dxa"/>
            <w:tcBorders>
              <w:top w:val="nil"/>
              <w:left w:val="nil"/>
              <w:bottom w:val="single" w:sz="4" w:space="0" w:color="BFBFBF"/>
              <w:right w:val="single" w:sz="4" w:space="0" w:color="BFBFBF"/>
            </w:tcBorders>
            <w:shd w:val="clear" w:color="000000" w:fill="E4DFEC"/>
            <w:noWrap/>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2.3.1.</w:t>
            </w:r>
          </w:p>
        </w:tc>
        <w:tc>
          <w:tcPr>
            <w:tcW w:w="5837" w:type="dxa"/>
            <w:tcBorders>
              <w:top w:val="nil"/>
              <w:left w:val="nil"/>
              <w:bottom w:val="single" w:sz="4" w:space="0" w:color="BFBFBF"/>
              <w:right w:val="single" w:sz="4" w:space="0" w:color="BFBFBF"/>
            </w:tcBorders>
            <w:shd w:val="clear" w:color="000000" w:fill="E4DFEC"/>
            <w:vAlign w:val="center"/>
            <w:hideMark/>
          </w:tcPr>
          <w:p w:rsidR="00655631" w:rsidRPr="00655631" w:rsidRDefault="00655631" w:rsidP="00655631">
            <w:pPr>
              <w:spacing w:after="0" w:line="240" w:lineRule="auto"/>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Izmaksas, kas saistītas ar paziņojumu sagatavošanu un nosūtīšanu ar elektroniskā pasta starpniecību</w:t>
            </w:r>
          </w:p>
        </w:tc>
        <w:tc>
          <w:tcPr>
            <w:tcW w:w="1018" w:type="dxa"/>
            <w:tcBorders>
              <w:top w:val="nil"/>
              <w:left w:val="nil"/>
              <w:bottom w:val="single" w:sz="4" w:space="0" w:color="BFBFBF"/>
              <w:right w:val="single" w:sz="4" w:space="0" w:color="BFBFBF"/>
            </w:tcBorders>
            <w:shd w:val="clear" w:color="000000" w:fill="E4DFEC"/>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12 516</w:t>
            </w:r>
          </w:p>
        </w:tc>
        <w:tc>
          <w:tcPr>
            <w:tcW w:w="1018" w:type="dxa"/>
            <w:tcBorders>
              <w:top w:val="nil"/>
              <w:left w:val="nil"/>
              <w:bottom w:val="single" w:sz="4" w:space="0" w:color="BFBFBF"/>
              <w:right w:val="single" w:sz="4" w:space="0" w:color="BFBFBF"/>
            </w:tcBorders>
            <w:shd w:val="clear" w:color="000000" w:fill="E4DFEC"/>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11 379</w:t>
            </w:r>
          </w:p>
        </w:tc>
        <w:tc>
          <w:tcPr>
            <w:tcW w:w="958" w:type="dxa"/>
            <w:tcBorders>
              <w:top w:val="nil"/>
              <w:left w:val="nil"/>
              <w:bottom w:val="single" w:sz="4" w:space="0" w:color="BFBFBF"/>
              <w:right w:val="single" w:sz="4" w:space="0" w:color="BFBFBF"/>
            </w:tcBorders>
            <w:shd w:val="clear" w:color="000000" w:fill="E4DFEC"/>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2 023</w:t>
            </w:r>
          </w:p>
        </w:tc>
        <w:tc>
          <w:tcPr>
            <w:tcW w:w="958" w:type="dxa"/>
            <w:tcBorders>
              <w:top w:val="nil"/>
              <w:left w:val="nil"/>
              <w:bottom w:val="single" w:sz="4" w:space="0" w:color="BFBFBF"/>
              <w:right w:val="single" w:sz="4" w:space="0" w:color="BFBFBF"/>
            </w:tcBorders>
            <w:shd w:val="clear" w:color="000000" w:fill="E4DFEC"/>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1 062</w:t>
            </w:r>
          </w:p>
        </w:tc>
        <w:tc>
          <w:tcPr>
            <w:tcW w:w="958" w:type="dxa"/>
            <w:tcBorders>
              <w:top w:val="nil"/>
              <w:left w:val="nil"/>
              <w:bottom w:val="single" w:sz="4" w:space="0" w:color="BFBFBF"/>
              <w:right w:val="single" w:sz="4" w:space="0" w:color="BFBFBF"/>
            </w:tcBorders>
            <w:shd w:val="clear" w:color="000000" w:fill="E4DFEC"/>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759</w:t>
            </w:r>
          </w:p>
        </w:tc>
        <w:tc>
          <w:tcPr>
            <w:tcW w:w="958" w:type="dxa"/>
            <w:tcBorders>
              <w:top w:val="nil"/>
              <w:left w:val="nil"/>
              <w:bottom w:val="single" w:sz="4" w:space="0" w:color="BFBFBF"/>
              <w:right w:val="single" w:sz="4" w:space="0" w:color="BFBFBF"/>
            </w:tcBorders>
            <w:shd w:val="clear" w:color="000000" w:fill="E4DFEC"/>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506</w:t>
            </w:r>
          </w:p>
        </w:tc>
      </w:tr>
      <w:tr w:rsidR="00655631" w:rsidRPr="00655631" w:rsidTr="003B5A6E">
        <w:trPr>
          <w:trHeight w:val="1191"/>
        </w:trPr>
        <w:tc>
          <w:tcPr>
            <w:tcW w:w="1277" w:type="dxa"/>
            <w:tcBorders>
              <w:top w:val="nil"/>
              <w:left w:val="single" w:sz="4" w:space="0" w:color="BFBFBF"/>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lastRenderedPageBreak/>
              <w:t> </w:t>
            </w:r>
          </w:p>
        </w:tc>
        <w:tc>
          <w:tcPr>
            <w:tcW w:w="1134" w:type="dxa"/>
            <w:tcBorders>
              <w:top w:val="nil"/>
              <w:left w:val="nil"/>
              <w:bottom w:val="single" w:sz="4" w:space="0" w:color="BFBFBF"/>
              <w:right w:val="single" w:sz="4" w:space="0" w:color="BFBFBF"/>
            </w:tcBorders>
            <w:shd w:val="clear" w:color="auto" w:fill="auto"/>
            <w:noWrap/>
            <w:vAlign w:val="center"/>
            <w:hideMark/>
          </w:tcPr>
          <w:p w:rsidR="00655631" w:rsidRPr="00655631" w:rsidRDefault="00655631" w:rsidP="00655631">
            <w:pPr>
              <w:spacing w:after="0" w:line="240" w:lineRule="auto"/>
              <w:jc w:val="center"/>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 </w:t>
            </w:r>
          </w:p>
        </w:tc>
        <w:tc>
          <w:tcPr>
            <w:tcW w:w="5837" w:type="dxa"/>
            <w:tcBorders>
              <w:top w:val="nil"/>
              <w:left w:val="nil"/>
              <w:bottom w:val="single" w:sz="4" w:space="0" w:color="BFBFBF"/>
              <w:right w:val="single" w:sz="4" w:space="0" w:color="BFBFBF"/>
            </w:tcBorders>
            <w:shd w:val="clear" w:color="000000" w:fill="FFFFFF"/>
            <w:vAlign w:val="center"/>
            <w:hideMark/>
          </w:tcPr>
          <w:p w:rsidR="00655631" w:rsidRPr="003B5A6E" w:rsidRDefault="00655631" w:rsidP="00655631">
            <w:pPr>
              <w:spacing w:after="0" w:line="240" w:lineRule="auto"/>
              <w:rPr>
                <w:rFonts w:ascii="Times New Roman" w:eastAsia="Times New Roman" w:hAnsi="Times New Roman" w:cs="Times New Roman"/>
                <w:sz w:val="16"/>
                <w:szCs w:val="16"/>
                <w:lang w:eastAsia="lv-LV"/>
              </w:rPr>
            </w:pPr>
            <w:r w:rsidRPr="003B5A6E">
              <w:rPr>
                <w:rFonts w:ascii="Times New Roman" w:eastAsia="Times New Roman" w:hAnsi="Times New Roman" w:cs="Times New Roman"/>
                <w:sz w:val="16"/>
                <w:szCs w:val="16"/>
                <w:lang w:eastAsia="lv-LV"/>
              </w:rPr>
              <w:t>Paziņojuma sagatavošanas izmaksas (informācijas apstrāde)</w:t>
            </w:r>
            <w:r w:rsidRPr="003B5A6E">
              <w:rPr>
                <w:rFonts w:ascii="Times New Roman" w:eastAsia="Times New Roman" w:hAnsi="Times New Roman" w:cs="Times New Roman"/>
                <w:sz w:val="16"/>
                <w:szCs w:val="16"/>
                <w:lang w:eastAsia="lv-LV"/>
              </w:rPr>
              <w:br/>
              <w:t>Aprēķins:</w:t>
            </w:r>
            <w:r w:rsidRPr="003B5A6E">
              <w:rPr>
                <w:rFonts w:ascii="Times New Roman" w:eastAsia="Times New Roman" w:hAnsi="Times New Roman" w:cs="Times New Roman"/>
                <w:sz w:val="16"/>
                <w:szCs w:val="16"/>
                <w:lang w:eastAsia="lv-LV"/>
              </w:rPr>
              <w:br/>
              <w:t xml:space="preserve">2020. gadam: 0,92 euro </w:t>
            </w:r>
            <w:r w:rsidRPr="003B5A6E">
              <w:rPr>
                <w:rFonts w:ascii="Times New Roman" w:eastAsia="Times New Roman" w:hAnsi="Times New Roman" w:cs="Times New Roman"/>
                <w:sz w:val="16"/>
                <w:szCs w:val="16"/>
                <w:vertAlign w:val="superscript"/>
                <w:lang w:eastAsia="lv-LV"/>
              </w:rPr>
              <w:t>7</w:t>
            </w:r>
            <w:r w:rsidRPr="003B5A6E">
              <w:rPr>
                <w:rFonts w:ascii="Times New Roman" w:eastAsia="Times New Roman" w:hAnsi="Times New Roman" w:cs="Times New Roman"/>
                <w:sz w:val="16"/>
                <w:szCs w:val="16"/>
                <w:lang w:eastAsia="lv-LV"/>
              </w:rPr>
              <w:t xml:space="preserve"> x (0,67 x lēmumu skaits)/2 x 0,02 x 0,5 </w:t>
            </w:r>
            <w:r w:rsidRPr="003B5A6E">
              <w:rPr>
                <w:rFonts w:ascii="Times New Roman" w:eastAsia="Times New Roman" w:hAnsi="Times New Roman" w:cs="Times New Roman"/>
                <w:sz w:val="16"/>
                <w:szCs w:val="16"/>
                <w:vertAlign w:val="superscript"/>
                <w:lang w:eastAsia="lv-LV"/>
              </w:rPr>
              <w:t>8</w:t>
            </w:r>
            <w:r w:rsidRPr="003B5A6E">
              <w:rPr>
                <w:rFonts w:ascii="Times New Roman" w:eastAsia="Times New Roman" w:hAnsi="Times New Roman" w:cs="Times New Roman"/>
                <w:sz w:val="16"/>
                <w:szCs w:val="16"/>
                <w:lang w:eastAsia="lv-LV"/>
              </w:rPr>
              <w:t xml:space="preserve"> + </w:t>
            </w:r>
            <w:r w:rsidRPr="003B5A6E">
              <w:rPr>
                <w:rFonts w:ascii="Times New Roman" w:eastAsia="Times New Roman" w:hAnsi="Times New Roman" w:cs="Times New Roman"/>
                <w:sz w:val="16"/>
                <w:szCs w:val="16"/>
                <w:lang w:eastAsia="lv-LV"/>
              </w:rPr>
              <w:br/>
              <w:t xml:space="preserve">0,92 euro </w:t>
            </w:r>
            <w:r w:rsidRPr="003B5A6E">
              <w:rPr>
                <w:rFonts w:ascii="Times New Roman" w:eastAsia="Times New Roman" w:hAnsi="Times New Roman" w:cs="Times New Roman"/>
                <w:sz w:val="16"/>
                <w:szCs w:val="16"/>
                <w:vertAlign w:val="superscript"/>
                <w:lang w:eastAsia="lv-LV"/>
              </w:rPr>
              <w:t>7</w:t>
            </w:r>
            <w:r w:rsidRPr="003B5A6E">
              <w:rPr>
                <w:rFonts w:ascii="Times New Roman" w:eastAsia="Times New Roman" w:hAnsi="Times New Roman" w:cs="Times New Roman"/>
                <w:sz w:val="16"/>
                <w:szCs w:val="16"/>
                <w:lang w:eastAsia="lv-LV"/>
              </w:rPr>
              <w:t xml:space="preserve"> x (0,67 x lēmumu skaits)/2 x 0,2 x 0,5 </w:t>
            </w:r>
            <w:r w:rsidRPr="003B5A6E">
              <w:rPr>
                <w:rFonts w:ascii="Times New Roman" w:eastAsia="Times New Roman" w:hAnsi="Times New Roman" w:cs="Times New Roman"/>
                <w:sz w:val="16"/>
                <w:szCs w:val="16"/>
                <w:vertAlign w:val="superscript"/>
                <w:lang w:eastAsia="lv-LV"/>
              </w:rPr>
              <w:t>8</w:t>
            </w:r>
            <w:r w:rsidRPr="003B5A6E">
              <w:rPr>
                <w:rFonts w:ascii="Times New Roman" w:eastAsia="Times New Roman" w:hAnsi="Times New Roman" w:cs="Times New Roman"/>
                <w:sz w:val="16"/>
                <w:szCs w:val="16"/>
                <w:lang w:eastAsia="lv-LV"/>
              </w:rPr>
              <w:t xml:space="preserve"> </w:t>
            </w:r>
            <w:r w:rsidRPr="003B5A6E">
              <w:rPr>
                <w:rFonts w:ascii="Times New Roman" w:eastAsia="Times New Roman" w:hAnsi="Times New Roman" w:cs="Times New Roman"/>
                <w:sz w:val="16"/>
                <w:szCs w:val="16"/>
                <w:lang w:eastAsia="lv-LV"/>
              </w:rPr>
              <w:br/>
              <w:t xml:space="preserve">2021. gadam: 0,92 euro </w:t>
            </w:r>
            <w:r w:rsidRPr="003B5A6E">
              <w:rPr>
                <w:rFonts w:ascii="Times New Roman" w:eastAsia="Times New Roman" w:hAnsi="Times New Roman" w:cs="Times New Roman"/>
                <w:sz w:val="16"/>
                <w:szCs w:val="16"/>
                <w:vertAlign w:val="superscript"/>
                <w:lang w:eastAsia="lv-LV"/>
              </w:rPr>
              <w:t xml:space="preserve">7 </w:t>
            </w:r>
            <w:r w:rsidRPr="003B5A6E">
              <w:rPr>
                <w:rFonts w:ascii="Times New Roman" w:eastAsia="Times New Roman" w:hAnsi="Times New Roman" w:cs="Times New Roman"/>
                <w:sz w:val="16"/>
                <w:szCs w:val="16"/>
                <w:lang w:eastAsia="lv-LV"/>
              </w:rPr>
              <w:t xml:space="preserve">x (0,67 x lēmumu skaits) x 0,1 x 0,5 </w:t>
            </w:r>
            <w:r w:rsidRPr="003B5A6E">
              <w:rPr>
                <w:rFonts w:ascii="Times New Roman" w:eastAsia="Times New Roman" w:hAnsi="Times New Roman" w:cs="Times New Roman"/>
                <w:sz w:val="16"/>
                <w:szCs w:val="16"/>
                <w:vertAlign w:val="superscript"/>
                <w:lang w:eastAsia="lv-LV"/>
              </w:rPr>
              <w:t>8</w:t>
            </w:r>
            <w:r w:rsidRPr="003B5A6E">
              <w:rPr>
                <w:rFonts w:ascii="Times New Roman" w:eastAsia="Times New Roman" w:hAnsi="Times New Roman" w:cs="Times New Roman"/>
                <w:sz w:val="16"/>
                <w:szCs w:val="16"/>
                <w:lang w:eastAsia="lv-LV"/>
              </w:rPr>
              <w:t xml:space="preserve"> </w:t>
            </w:r>
            <w:r w:rsidRPr="003B5A6E">
              <w:rPr>
                <w:rFonts w:ascii="Times New Roman" w:eastAsia="Times New Roman" w:hAnsi="Times New Roman" w:cs="Times New Roman"/>
                <w:sz w:val="16"/>
                <w:szCs w:val="16"/>
                <w:lang w:eastAsia="lv-LV"/>
              </w:rPr>
              <w:br/>
              <w:t xml:space="preserve">2022. gadam un turpmāk: 0,92 euro </w:t>
            </w:r>
            <w:r w:rsidRPr="003B5A6E">
              <w:rPr>
                <w:rFonts w:ascii="Times New Roman" w:eastAsia="Times New Roman" w:hAnsi="Times New Roman" w:cs="Times New Roman"/>
                <w:sz w:val="16"/>
                <w:szCs w:val="16"/>
                <w:vertAlign w:val="superscript"/>
                <w:lang w:eastAsia="lv-LV"/>
              </w:rPr>
              <w:t xml:space="preserve">7 </w:t>
            </w:r>
            <w:r w:rsidRPr="003B5A6E">
              <w:rPr>
                <w:rFonts w:ascii="Times New Roman" w:eastAsia="Times New Roman" w:hAnsi="Times New Roman" w:cs="Times New Roman"/>
                <w:sz w:val="16"/>
                <w:szCs w:val="16"/>
                <w:lang w:eastAsia="lv-LV"/>
              </w:rPr>
              <w:t xml:space="preserve">x (0,67 x lēmumu skaits) x 0,02 x 0,5 </w:t>
            </w:r>
            <w:r w:rsidRPr="003B5A6E">
              <w:rPr>
                <w:rFonts w:ascii="Times New Roman" w:eastAsia="Times New Roman" w:hAnsi="Times New Roman" w:cs="Times New Roman"/>
                <w:sz w:val="16"/>
                <w:szCs w:val="16"/>
                <w:vertAlign w:val="superscript"/>
                <w:lang w:eastAsia="lv-LV"/>
              </w:rPr>
              <w:t xml:space="preserve">8 </w:t>
            </w:r>
          </w:p>
        </w:tc>
        <w:tc>
          <w:tcPr>
            <w:tcW w:w="101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10 374</w:t>
            </w:r>
          </w:p>
        </w:tc>
        <w:tc>
          <w:tcPr>
            <w:tcW w:w="101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9 431</w:t>
            </w:r>
          </w:p>
        </w:tc>
        <w:tc>
          <w:tcPr>
            <w:tcW w:w="95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1 677</w:t>
            </w:r>
          </w:p>
        </w:tc>
        <w:tc>
          <w:tcPr>
            <w:tcW w:w="95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880</w:t>
            </w:r>
          </w:p>
        </w:tc>
        <w:tc>
          <w:tcPr>
            <w:tcW w:w="95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629</w:t>
            </w:r>
          </w:p>
        </w:tc>
        <w:tc>
          <w:tcPr>
            <w:tcW w:w="95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419</w:t>
            </w:r>
          </w:p>
        </w:tc>
      </w:tr>
      <w:tr w:rsidR="00655631" w:rsidRPr="00655631" w:rsidTr="00655631">
        <w:trPr>
          <w:trHeight w:val="1134"/>
        </w:trPr>
        <w:tc>
          <w:tcPr>
            <w:tcW w:w="1277" w:type="dxa"/>
            <w:tcBorders>
              <w:top w:val="nil"/>
              <w:left w:val="single" w:sz="4" w:space="0" w:color="BFBFBF"/>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 </w:t>
            </w:r>
          </w:p>
        </w:tc>
        <w:tc>
          <w:tcPr>
            <w:tcW w:w="1134" w:type="dxa"/>
            <w:tcBorders>
              <w:top w:val="nil"/>
              <w:left w:val="nil"/>
              <w:bottom w:val="single" w:sz="4" w:space="0" w:color="BFBFBF"/>
              <w:right w:val="single" w:sz="4" w:space="0" w:color="BFBFBF"/>
            </w:tcBorders>
            <w:shd w:val="clear" w:color="auto" w:fill="auto"/>
            <w:noWrap/>
            <w:vAlign w:val="center"/>
            <w:hideMark/>
          </w:tcPr>
          <w:p w:rsidR="00655631" w:rsidRPr="00655631" w:rsidRDefault="00655631" w:rsidP="00655631">
            <w:pPr>
              <w:spacing w:after="0" w:line="240" w:lineRule="auto"/>
              <w:jc w:val="center"/>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 </w:t>
            </w:r>
          </w:p>
        </w:tc>
        <w:tc>
          <w:tcPr>
            <w:tcW w:w="5837" w:type="dxa"/>
            <w:tcBorders>
              <w:top w:val="nil"/>
              <w:left w:val="nil"/>
              <w:bottom w:val="single" w:sz="4" w:space="0" w:color="BFBFBF"/>
              <w:right w:val="single" w:sz="4" w:space="0" w:color="BFBFBF"/>
            </w:tcBorders>
            <w:shd w:val="clear" w:color="auto" w:fill="auto"/>
            <w:vAlign w:val="center"/>
            <w:hideMark/>
          </w:tcPr>
          <w:p w:rsidR="00655631" w:rsidRPr="003B5A6E" w:rsidRDefault="00655631" w:rsidP="00655631">
            <w:pPr>
              <w:spacing w:after="0" w:line="240" w:lineRule="auto"/>
              <w:rPr>
                <w:rFonts w:ascii="Times New Roman" w:eastAsia="Times New Roman" w:hAnsi="Times New Roman" w:cs="Times New Roman"/>
                <w:sz w:val="16"/>
                <w:szCs w:val="16"/>
                <w:lang w:eastAsia="lv-LV"/>
              </w:rPr>
            </w:pPr>
            <w:r w:rsidRPr="003B5A6E">
              <w:rPr>
                <w:rFonts w:ascii="Times New Roman" w:eastAsia="Times New Roman" w:hAnsi="Times New Roman" w:cs="Times New Roman"/>
                <w:sz w:val="16"/>
                <w:szCs w:val="16"/>
                <w:lang w:eastAsia="lv-LV"/>
              </w:rPr>
              <w:t>Paziņojuma nosūtīšanas adresātam izmaksas</w:t>
            </w:r>
            <w:r w:rsidRPr="003B5A6E">
              <w:rPr>
                <w:rFonts w:ascii="Times New Roman" w:eastAsia="Times New Roman" w:hAnsi="Times New Roman" w:cs="Times New Roman"/>
                <w:sz w:val="16"/>
                <w:szCs w:val="16"/>
                <w:lang w:eastAsia="lv-LV"/>
              </w:rPr>
              <w:br/>
              <w:t>Aprēķins:</w:t>
            </w:r>
            <w:r w:rsidRPr="003B5A6E">
              <w:rPr>
                <w:rFonts w:ascii="Times New Roman" w:eastAsia="Times New Roman" w:hAnsi="Times New Roman" w:cs="Times New Roman"/>
                <w:sz w:val="16"/>
                <w:szCs w:val="16"/>
                <w:lang w:eastAsia="lv-LV"/>
              </w:rPr>
              <w:br/>
              <w:t xml:space="preserve">2020. gadam: 0,19 </w:t>
            </w:r>
            <w:r w:rsidRPr="003B5A6E">
              <w:rPr>
                <w:rFonts w:ascii="Times New Roman" w:eastAsia="Times New Roman" w:hAnsi="Times New Roman" w:cs="Times New Roman"/>
                <w:sz w:val="16"/>
                <w:szCs w:val="16"/>
                <w:vertAlign w:val="superscript"/>
                <w:lang w:eastAsia="lv-LV"/>
              </w:rPr>
              <w:t xml:space="preserve">6 </w:t>
            </w:r>
            <w:r w:rsidRPr="003B5A6E">
              <w:rPr>
                <w:rFonts w:ascii="Times New Roman" w:eastAsia="Times New Roman" w:hAnsi="Times New Roman" w:cs="Times New Roman"/>
                <w:sz w:val="16"/>
                <w:szCs w:val="16"/>
                <w:lang w:eastAsia="lv-LV"/>
              </w:rPr>
              <w:t xml:space="preserve">euro x (0,67 x lēmumu skaits)/2 x 0,02 x 0,5 </w:t>
            </w:r>
            <w:r w:rsidRPr="003B5A6E">
              <w:rPr>
                <w:rFonts w:ascii="Times New Roman" w:eastAsia="Times New Roman" w:hAnsi="Times New Roman" w:cs="Times New Roman"/>
                <w:sz w:val="16"/>
                <w:szCs w:val="16"/>
                <w:vertAlign w:val="superscript"/>
                <w:lang w:eastAsia="lv-LV"/>
              </w:rPr>
              <w:t>8</w:t>
            </w:r>
            <w:r w:rsidRPr="003B5A6E">
              <w:rPr>
                <w:rFonts w:ascii="Times New Roman" w:eastAsia="Times New Roman" w:hAnsi="Times New Roman" w:cs="Times New Roman"/>
                <w:sz w:val="16"/>
                <w:szCs w:val="16"/>
                <w:lang w:eastAsia="lv-LV"/>
              </w:rPr>
              <w:t xml:space="preserve"> + </w:t>
            </w:r>
            <w:r w:rsidRPr="003B5A6E">
              <w:rPr>
                <w:rFonts w:ascii="Times New Roman" w:eastAsia="Times New Roman" w:hAnsi="Times New Roman" w:cs="Times New Roman"/>
                <w:sz w:val="16"/>
                <w:szCs w:val="16"/>
                <w:lang w:eastAsia="lv-LV"/>
              </w:rPr>
              <w:br/>
              <w:t xml:space="preserve">0,19 euro </w:t>
            </w:r>
            <w:r w:rsidRPr="003B5A6E">
              <w:rPr>
                <w:rFonts w:ascii="Times New Roman" w:eastAsia="Times New Roman" w:hAnsi="Times New Roman" w:cs="Times New Roman"/>
                <w:sz w:val="16"/>
                <w:szCs w:val="16"/>
                <w:vertAlign w:val="superscript"/>
                <w:lang w:eastAsia="lv-LV"/>
              </w:rPr>
              <w:t>6</w:t>
            </w:r>
            <w:r w:rsidRPr="003B5A6E">
              <w:rPr>
                <w:rFonts w:ascii="Times New Roman" w:eastAsia="Times New Roman" w:hAnsi="Times New Roman" w:cs="Times New Roman"/>
                <w:sz w:val="16"/>
                <w:szCs w:val="16"/>
                <w:lang w:eastAsia="lv-LV"/>
              </w:rPr>
              <w:t xml:space="preserve"> x (0,67 x lēmumu skaits)/2 x 0,2 x 0,5 </w:t>
            </w:r>
            <w:r w:rsidRPr="003B5A6E">
              <w:rPr>
                <w:rFonts w:ascii="Times New Roman" w:eastAsia="Times New Roman" w:hAnsi="Times New Roman" w:cs="Times New Roman"/>
                <w:sz w:val="16"/>
                <w:szCs w:val="16"/>
                <w:vertAlign w:val="superscript"/>
                <w:lang w:eastAsia="lv-LV"/>
              </w:rPr>
              <w:t xml:space="preserve">8 </w:t>
            </w:r>
            <w:r w:rsidRPr="003B5A6E">
              <w:rPr>
                <w:rFonts w:ascii="Times New Roman" w:eastAsia="Times New Roman" w:hAnsi="Times New Roman" w:cs="Times New Roman"/>
                <w:sz w:val="16"/>
                <w:szCs w:val="16"/>
                <w:vertAlign w:val="superscript"/>
                <w:lang w:eastAsia="lv-LV"/>
              </w:rPr>
              <w:br/>
            </w:r>
            <w:r w:rsidRPr="003B5A6E">
              <w:rPr>
                <w:rFonts w:ascii="Times New Roman" w:eastAsia="Times New Roman" w:hAnsi="Times New Roman" w:cs="Times New Roman"/>
                <w:sz w:val="16"/>
                <w:szCs w:val="16"/>
                <w:lang w:eastAsia="lv-LV"/>
              </w:rPr>
              <w:t xml:space="preserve">2021. gadam: 0,19 </w:t>
            </w:r>
            <w:r w:rsidRPr="003B5A6E">
              <w:rPr>
                <w:rFonts w:ascii="Times New Roman" w:eastAsia="Times New Roman" w:hAnsi="Times New Roman" w:cs="Times New Roman"/>
                <w:sz w:val="16"/>
                <w:szCs w:val="16"/>
                <w:vertAlign w:val="superscript"/>
                <w:lang w:eastAsia="lv-LV"/>
              </w:rPr>
              <w:t>6</w:t>
            </w:r>
            <w:r w:rsidRPr="003B5A6E">
              <w:rPr>
                <w:rFonts w:ascii="Times New Roman" w:eastAsia="Times New Roman" w:hAnsi="Times New Roman" w:cs="Times New Roman"/>
                <w:sz w:val="16"/>
                <w:szCs w:val="16"/>
                <w:lang w:eastAsia="lv-LV"/>
              </w:rPr>
              <w:t xml:space="preserve"> euro</w:t>
            </w:r>
            <w:r w:rsidR="00D94600">
              <w:rPr>
                <w:rFonts w:ascii="Times New Roman" w:eastAsia="Times New Roman" w:hAnsi="Times New Roman" w:cs="Times New Roman"/>
                <w:sz w:val="16"/>
                <w:szCs w:val="16"/>
                <w:lang w:eastAsia="lv-LV"/>
              </w:rPr>
              <w:t xml:space="preserve"> x (0,67 x lēmumu skaits) x 0,1</w:t>
            </w:r>
            <w:r w:rsidRPr="003B5A6E">
              <w:rPr>
                <w:rFonts w:ascii="Times New Roman" w:eastAsia="Times New Roman" w:hAnsi="Times New Roman" w:cs="Times New Roman"/>
                <w:sz w:val="16"/>
                <w:szCs w:val="16"/>
                <w:lang w:eastAsia="lv-LV"/>
              </w:rPr>
              <w:t xml:space="preserve"> x 0,5</w:t>
            </w:r>
            <w:r w:rsidRPr="003B5A6E">
              <w:rPr>
                <w:rFonts w:ascii="Times New Roman" w:eastAsia="Times New Roman" w:hAnsi="Times New Roman" w:cs="Times New Roman"/>
                <w:sz w:val="16"/>
                <w:szCs w:val="16"/>
                <w:vertAlign w:val="superscript"/>
                <w:lang w:eastAsia="lv-LV"/>
              </w:rPr>
              <w:t>8</w:t>
            </w:r>
            <w:r w:rsidRPr="003B5A6E">
              <w:rPr>
                <w:rFonts w:ascii="Times New Roman" w:eastAsia="Times New Roman" w:hAnsi="Times New Roman" w:cs="Times New Roman"/>
                <w:sz w:val="16"/>
                <w:szCs w:val="16"/>
                <w:lang w:eastAsia="lv-LV"/>
              </w:rPr>
              <w:t xml:space="preserve"> </w:t>
            </w:r>
            <w:r w:rsidRPr="003B5A6E">
              <w:rPr>
                <w:rFonts w:ascii="Times New Roman" w:eastAsia="Times New Roman" w:hAnsi="Times New Roman" w:cs="Times New Roman"/>
                <w:sz w:val="16"/>
                <w:szCs w:val="16"/>
                <w:lang w:eastAsia="lv-LV"/>
              </w:rPr>
              <w:br/>
              <w:t xml:space="preserve">2022.gadam un turpmāk: 0,19 </w:t>
            </w:r>
            <w:r w:rsidRPr="003B5A6E">
              <w:rPr>
                <w:rFonts w:ascii="Times New Roman" w:eastAsia="Times New Roman" w:hAnsi="Times New Roman" w:cs="Times New Roman"/>
                <w:sz w:val="16"/>
                <w:szCs w:val="16"/>
                <w:vertAlign w:val="superscript"/>
                <w:lang w:eastAsia="lv-LV"/>
              </w:rPr>
              <w:t>6</w:t>
            </w:r>
            <w:r w:rsidRPr="003B5A6E">
              <w:rPr>
                <w:rFonts w:ascii="Times New Roman" w:eastAsia="Times New Roman" w:hAnsi="Times New Roman" w:cs="Times New Roman"/>
                <w:sz w:val="16"/>
                <w:szCs w:val="16"/>
                <w:lang w:eastAsia="lv-LV"/>
              </w:rPr>
              <w:t xml:space="preserve"> euro x (0,67 x lēmumu skaits) x 0,02 x 0,5</w:t>
            </w:r>
            <w:r w:rsidRPr="003B5A6E">
              <w:rPr>
                <w:rFonts w:ascii="Times New Roman" w:eastAsia="Times New Roman" w:hAnsi="Times New Roman" w:cs="Times New Roman"/>
                <w:sz w:val="16"/>
                <w:szCs w:val="16"/>
                <w:vertAlign w:val="superscript"/>
                <w:lang w:eastAsia="lv-LV"/>
              </w:rPr>
              <w:t>8</w:t>
            </w:r>
            <w:r w:rsidRPr="003B5A6E">
              <w:rPr>
                <w:rFonts w:ascii="Times New Roman" w:eastAsia="Times New Roman" w:hAnsi="Times New Roman" w:cs="Times New Roman"/>
                <w:sz w:val="16"/>
                <w:szCs w:val="16"/>
                <w:lang w:eastAsia="lv-LV"/>
              </w:rPr>
              <w:t xml:space="preserve"> </w:t>
            </w:r>
          </w:p>
        </w:tc>
        <w:tc>
          <w:tcPr>
            <w:tcW w:w="101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2 142</w:t>
            </w:r>
          </w:p>
        </w:tc>
        <w:tc>
          <w:tcPr>
            <w:tcW w:w="101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1 948</w:t>
            </w:r>
          </w:p>
        </w:tc>
        <w:tc>
          <w:tcPr>
            <w:tcW w:w="95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346</w:t>
            </w:r>
          </w:p>
        </w:tc>
        <w:tc>
          <w:tcPr>
            <w:tcW w:w="95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182</w:t>
            </w:r>
          </w:p>
        </w:tc>
        <w:tc>
          <w:tcPr>
            <w:tcW w:w="95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130</w:t>
            </w:r>
          </w:p>
        </w:tc>
        <w:tc>
          <w:tcPr>
            <w:tcW w:w="958"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87</w:t>
            </w:r>
          </w:p>
        </w:tc>
      </w:tr>
      <w:tr w:rsidR="00655631" w:rsidRPr="00655631" w:rsidTr="003B5A6E">
        <w:trPr>
          <w:trHeight w:val="680"/>
        </w:trPr>
        <w:tc>
          <w:tcPr>
            <w:tcW w:w="1277" w:type="dxa"/>
            <w:tcBorders>
              <w:top w:val="nil"/>
              <w:left w:val="single" w:sz="4" w:space="0" w:color="BFBFBF"/>
              <w:bottom w:val="single" w:sz="4" w:space="0" w:color="BFBFBF"/>
              <w:right w:val="single" w:sz="4" w:space="0" w:color="BFBFBF"/>
            </w:tcBorders>
            <w:shd w:val="clear" w:color="000000" w:fill="E4DFEC"/>
            <w:noWrap/>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2.2.</w:t>
            </w:r>
          </w:p>
        </w:tc>
        <w:tc>
          <w:tcPr>
            <w:tcW w:w="1134" w:type="dxa"/>
            <w:tcBorders>
              <w:top w:val="nil"/>
              <w:left w:val="nil"/>
              <w:bottom w:val="single" w:sz="4" w:space="0" w:color="BFBFBF"/>
              <w:right w:val="single" w:sz="4" w:space="0" w:color="BFBFBF"/>
            </w:tcBorders>
            <w:shd w:val="clear" w:color="000000" w:fill="E4DFEC"/>
            <w:noWrap/>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2.3.2.</w:t>
            </w:r>
          </w:p>
        </w:tc>
        <w:tc>
          <w:tcPr>
            <w:tcW w:w="5837" w:type="dxa"/>
            <w:tcBorders>
              <w:top w:val="nil"/>
              <w:left w:val="nil"/>
              <w:bottom w:val="single" w:sz="4" w:space="0" w:color="BFBFBF"/>
              <w:right w:val="single" w:sz="4" w:space="0" w:color="BFBFBF"/>
            </w:tcBorders>
            <w:shd w:val="clear" w:color="000000" w:fill="E4DFEC"/>
            <w:vAlign w:val="center"/>
            <w:hideMark/>
          </w:tcPr>
          <w:p w:rsidR="00655631" w:rsidRPr="003B5A6E" w:rsidRDefault="00655631" w:rsidP="00655631">
            <w:pPr>
              <w:spacing w:after="0" w:line="240" w:lineRule="auto"/>
              <w:rPr>
                <w:rFonts w:ascii="Times New Roman" w:eastAsia="Times New Roman" w:hAnsi="Times New Roman" w:cs="Times New Roman"/>
                <w:sz w:val="16"/>
                <w:szCs w:val="16"/>
                <w:lang w:eastAsia="lv-LV"/>
              </w:rPr>
            </w:pPr>
            <w:r w:rsidRPr="003B5A6E">
              <w:rPr>
                <w:rFonts w:ascii="Times New Roman" w:eastAsia="Times New Roman" w:hAnsi="Times New Roman" w:cs="Times New Roman"/>
                <w:sz w:val="16"/>
                <w:szCs w:val="16"/>
                <w:lang w:eastAsia="lv-LV"/>
              </w:rPr>
              <w:t>Izmaksas, kas saistītas ar paziņojumu sagatavošanu un nosūtīšanu parastā vēstulē ar Latvijas Pasta starpniecību atbilstoši attiecīgo pakalpojumu sniedzēju noteiktajam pakalpojuma tarifam</w:t>
            </w:r>
          </w:p>
        </w:tc>
        <w:tc>
          <w:tcPr>
            <w:tcW w:w="1018" w:type="dxa"/>
            <w:tcBorders>
              <w:top w:val="nil"/>
              <w:left w:val="nil"/>
              <w:bottom w:val="single" w:sz="4" w:space="0" w:color="BFBFBF"/>
              <w:right w:val="single" w:sz="4" w:space="0" w:color="BFBFBF"/>
            </w:tcBorders>
            <w:shd w:val="clear" w:color="000000" w:fill="E4DFEC"/>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24 695</w:t>
            </w:r>
          </w:p>
        </w:tc>
        <w:tc>
          <w:tcPr>
            <w:tcW w:w="1018" w:type="dxa"/>
            <w:tcBorders>
              <w:top w:val="nil"/>
              <w:left w:val="nil"/>
              <w:bottom w:val="single" w:sz="4" w:space="0" w:color="BFBFBF"/>
              <w:right w:val="single" w:sz="4" w:space="0" w:color="BFBFBF"/>
            </w:tcBorders>
            <w:shd w:val="clear" w:color="000000" w:fill="E4DFEC"/>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22 450</w:t>
            </w:r>
          </w:p>
        </w:tc>
        <w:tc>
          <w:tcPr>
            <w:tcW w:w="958" w:type="dxa"/>
            <w:tcBorders>
              <w:top w:val="nil"/>
              <w:left w:val="nil"/>
              <w:bottom w:val="single" w:sz="4" w:space="0" w:color="BFBFBF"/>
              <w:right w:val="single" w:sz="4" w:space="0" w:color="BFBFBF"/>
            </w:tcBorders>
            <w:shd w:val="clear" w:color="000000" w:fill="E4DFEC"/>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3 991</w:t>
            </w:r>
          </w:p>
        </w:tc>
        <w:tc>
          <w:tcPr>
            <w:tcW w:w="958" w:type="dxa"/>
            <w:tcBorders>
              <w:top w:val="nil"/>
              <w:left w:val="nil"/>
              <w:bottom w:val="single" w:sz="4" w:space="0" w:color="BFBFBF"/>
              <w:right w:val="single" w:sz="4" w:space="0" w:color="BFBFBF"/>
            </w:tcBorders>
            <w:shd w:val="clear" w:color="000000" w:fill="E4DFEC"/>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2 095</w:t>
            </w:r>
          </w:p>
        </w:tc>
        <w:tc>
          <w:tcPr>
            <w:tcW w:w="958" w:type="dxa"/>
            <w:tcBorders>
              <w:top w:val="nil"/>
              <w:left w:val="nil"/>
              <w:bottom w:val="single" w:sz="4" w:space="0" w:color="BFBFBF"/>
              <w:right w:val="single" w:sz="4" w:space="0" w:color="BFBFBF"/>
            </w:tcBorders>
            <w:shd w:val="clear" w:color="000000" w:fill="E4DFEC"/>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1 497</w:t>
            </w:r>
          </w:p>
        </w:tc>
        <w:tc>
          <w:tcPr>
            <w:tcW w:w="958" w:type="dxa"/>
            <w:tcBorders>
              <w:top w:val="nil"/>
              <w:left w:val="nil"/>
              <w:bottom w:val="single" w:sz="4" w:space="0" w:color="BFBFBF"/>
              <w:right w:val="single" w:sz="4" w:space="0" w:color="BFBFBF"/>
            </w:tcBorders>
            <w:shd w:val="clear" w:color="000000" w:fill="E4DFEC"/>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997</w:t>
            </w:r>
          </w:p>
        </w:tc>
      </w:tr>
      <w:tr w:rsidR="00655631" w:rsidRPr="00655631" w:rsidTr="00655631">
        <w:trPr>
          <w:trHeight w:val="1191"/>
        </w:trPr>
        <w:tc>
          <w:tcPr>
            <w:tcW w:w="1277" w:type="dxa"/>
            <w:tcBorders>
              <w:top w:val="nil"/>
              <w:left w:val="single" w:sz="4" w:space="0" w:color="BFBFBF"/>
              <w:bottom w:val="single" w:sz="4" w:space="0" w:color="BFBFBF"/>
              <w:right w:val="single" w:sz="4" w:space="0" w:color="BFBFBF"/>
            </w:tcBorders>
            <w:shd w:val="clear" w:color="000000" w:fill="FFFFFF"/>
            <w:noWrap/>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2.2.1.</w:t>
            </w:r>
          </w:p>
        </w:tc>
        <w:tc>
          <w:tcPr>
            <w:tcW w:w="1134" w:type="dxa"/>
            <w:tcBorders>
              <w:top w:val="nil"/>
              <w:left w:val="nil"/>
              <w:bottom w:val="single" w:sz="4" w:space="0" w:color="BFBFBF"/>
              <w:right w:val="single" w:sz="4" w:space="0" w:color="BFBFBF"/>
            </w:tcBorders>
            <w:shd w:val="clear" w:color="000000" w:fill="FFFFFF"/>
            <w:noWrap/>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 </w:t>
            </w:r>
          </w:p>
        </w:tc>
        <w:tc>
          <w:tcPr>
            <w:tcW w:w="5837" w:type="dxa"/>
            <w:tcBorders>
              <w:top w:val="nil"/>
              <w:left w:val="nil"/>
              <w:bottom w:val="single" w:sz="4" w:space="0" w:color="BFBFBF"/>
              <w:right w:val="single" w:sz="4" w:space="0" w:color="BFBFBF"/>
            </w:tcBorders>
            <w:shd w:val="clear" w:color="000000" w:fill="FFFFFF"/>
            <w:vAlign w:val="center"/>
            <w:hideMark/>
          </w:tcPr>
          <w:p w:rsidR="00655631" w:rsidRPr="003B5A6E" w:rsidRDefault="00655631" w:rsidP="00655631">
            <w:pPr>
              <w:spacing w:after="0" w:line="240" w:lineRule="auto"/>
              <w:rPr>
                <w:rFonts w:ascii="Times New Roman" w:eastAsia="Times New Roman" w:hAnsi="Times New Roman" w:cs="Times New Roman"/>
                <w:sz w:val="16"/>
                <w:szCs w:val="16"/>
                <w:lang w:eastAsia="lv-LV"/>
              </w:rPr>
            </w:pPr>
            <w:r w:rsidRPr="003B5A6E">
              <w:rPr>
                <w:rFonts w:ascii="Times New Roman" w:eastAsia="Times New Roman" w:hAnsi="Times New Roman" w:cs="Times New Roman"/>
                <w:sz w:val="16"/>
                <w:szCs w:val="16"/>
                <w:lang w:eastAsia="lv-LV"/>
              </w:rPr>
              <w:t>Paziņojuma sagatavošanas izmaksas (informācijas apstrāde)</w:t>
            </w:r>
            <w:r w:rsidRPr="003B5A6E">
              <w:rPr>
                <w:rFonts w:ascii="Times New Roman" w:eastAsia="Times New Roman" w:hAnsi="Times New Roman" w:cs="Times New Roman"/>
                <w:sz w:val="16"/>
                <w:szCs w:val="16"/>
                <w:lang w:eastAsia="lv-LV"/>
              </w:rPr>
              <w:br/>
              <w:t>Aprēķins:</w:t>
            </w:r>
            <w:r w:rsidRPr="003B5A6E">
              <w:rPr>
                <w:rFonts w:ascii="Times New Roman" w:eastAsia="Times New Roman" w:hAnsi="Times New Roman" w:cs="Times New Roman"/>
                <w:sz w:val="16"/>
                <w:szCs w:val="16"/>
                <w:lang w:eastAsia="lv-LV"/>
              </w:rPr>
              <w:br/>
              <w:t xml:space="preserve">2020. gadam: 0,92 euro </w:t>
            </w:r>
            <w:r w:rsidRPr="003B5A6E">
              <w:rPr>
                <w:rFonts w:ascii="Times New Roman" w:eastAsia="Times New Roman" w:hAnsi="Times New Roman" w:cs="Times New Roman"/>
                <w:sz w:val="16"/>
                <w:szCs w:val="16"/>
                <w:vertAlign w:val="superscript"/>
                <w:lang w:eastAsia="lv-LV"/>
              </w:rPr>
              <w:t>7</w:t>
            </w:r>
            <w:r w:rsidRPr="003B5A6E">
              <w:rPr>
                <w:rFonts w:ascii="Times New Roman" w:eastAsia="Times New Roman" w:hAnsi="Times New Roman" w:cs="Times New Roman"/>
                <w:sz w:val="16"/>
                <w:szCs w:val="16"/>
                <w:lang w:eastAsia="lv-LV"/>
              </w:rPr>
              <w:t xml:space="preserve"> x (0,67 x lēmumu skaits)/2 x 0,02 x 0,5 </w:t>
            </w:r>
            <w:r w:rsidRPr="003B5A6E">
              <w:rPr>
                <w:rFonts w:ascii="Times New Roman" w:eastAsia="Times New Roman" w:hAnsi="Times New Roman" w:cs="Times New Roman"/>
                <w:sz w:val="16"/>
                <w:szCs w:val="16"/>
                <w:vertAlign w:val="superscript"/>
                <w:lang w:eastAsia="lv-LV"/>
              </w:rPr>
              <w:t>8</w:t>
            </w:r>
            <w:r w:rsidRPr="003B5A6E">
              <w:rPr>
                <w:rFonts w:ascii="Times New Roman" w:eastAsia="Times New Roman" w:hAnsi="Times New Roman" w:cs="Times New Roman"/>
                <w:sz w:val="16"/>
                <w:szCs w:val="16"/>
                <w:lang w:eastAsia="lv-LV"/>
              </w:rPr>
              <w:t xml:space="preserve"> + </w:t>
            </w:r>
            <w:r w:rsidRPr="003B5A6E">
              <w:rPr>
                <w:rFonts w:ascii="Times New Roman" w:eastAsia="Times New Roman" w:hAnsi="Times New Roman" w:cs="Times New Roman"/>
                <w:sz w:val="16"/>
                <w:szCs w:val="16"/>
                <w:lang w:eastAsia="lv-LV"/>
              </w:rPr>
              <w:br/>
              <w:t xml:space="preserve">0,92 euro </w:t>
            </w:r>
            <w:r w:rsidRPr="003B5A6E">
              <w:rPr>
                <w:rFonts w:ascii="Times New Roman" w:eastAsia="Times New Roman" w:hAnsi="Times New Roman" w:cs="Times New Roman"/>
                <w:sz w:val="16"/>
                <w:szCs w:val="16"/>
                <w:vertAlign w:val="superscript"/>
                <w:lang w:eastAsia="lv-LV"/>
              </w:rPr>
              <w:t>7</w:t>
            </w:r>
            <w:r w:rsidRPr="003B5A6E">
              <w:rPr>
                <w:rFonts w:ascii="Times New Roman" w:eastAsia="Times New Roman" w:hAnsi="Times New Roman" w:cs="Times New Roman"/>
                <w:sz w:val="16"/>
                <w:szCs w:val="16"/>
                <w:lang w:eastAsia="lv-LV"/>
              </w:rPr>
              <w:t xml:space="preserve"> x (0,67 x lēmumu skaits)/2 x 0,2 x 0,5 </w:t>
            </w:r>
            <w:r w:rsidRPr="003B5A6E">
              <w:rPr>
                <w:rFonts w:ascii="Times New Roman" w:eastAsia="Times New Roman" w:hAnsi="Times New Roman" w:cs="Times New Roman"/>
                <w:sz w:val="16"/>
                <w:szCs w:val="16"/>
                <w:vertAlign w:val="superscript"/>
                <w:lang w:eastAsia="lv-LV"/>
              </w:rPr>
              <w:t>8</w:t>
            </w:r>
            <w:r w:rsidRPr="003B5A6E">
              <w:rPr>
                <w:rFonts w:ascii="Times New Roman" w:eastAsia="Times New Roman" w:hAnsi="Times New Roman" w:cs="Times New Roman"/>
                <w:sz w:val="16"/>
                <w:szCs w:val="16"/>
                <w:lang w:eastAsia="lv-LV"/>
              </w:rPr>
              <w:t xml:space="preserve"> </w:t>
            </w:r>
            <w:r w:rsidRPr="003B5A6E">
              <w:rPr>
                <w:rFonts w:ascii="Times New Roman" w:eastAsia="Times New Roman" w:hAnsi="Times New Roman" w:cs="Times New Roman"/>
                <w:sz w:val="16"/>
                <w:szCs w:val="16"/>
                <w:lang w:eastAsia="lv-LV"/>
              </w:rPr>
              <w:br/>
              <w:t xml:space="preserve">2021. gadam: 0,92 euro </w:t>
            </w:r>
            <w:r w:rsidRPr="003B5A6E">
              <w:rPr>
                <w:rFonts w:ascii="Times New Roman" w:eastAsia="Times New Roman" w:hAnsi="Times New Roman" w:cs="Times New Roman"/>
                <w:sz w:val="16"/>
                <w:szCs w:val="16"/>
                <w:vertAlign w:val="superscript"/>
                <w:lang w:eastAsia="lv-LV"/>
              </w:rPr>
              <w:t xml:space="preserve">7 </w:t>
            </w:r>
            <w:r w:rsidRPr="003B5A6E">
              <w:rPr>
                <w:rFonts w:ascii="Times New Roman" w:eastAsia="Times New Roman" w:hAnsi="Times New Roman" w:cs="Times New Roman"/>
                <w:sz w:val="16"/>
                <w:szCs w:val="16"/>
                <w:lang w:eastAsia="lv-LV"/>
              </w:rPr>
              <w:t xml:space="preserve">x (0,67 x lēmumu skaits) x 0,1 x 0,5 </w:t>
            </w:r>
            <w:r w:rsidRPr="003B5A6E">
              <w:rPr>
                <w:rFonts w:ascii="Times New Roman" w:eastAsia="Times New Roman" w:hAnsi="Times New Roman" w:cs="Times New Roman"/>
                <w:sz w:val="16"/>
                <w:szCs w:val="16"/>
                <w:vertAlign w:val="superscript"/>
                <w:lang w:eastAsia="lv-LV"/>
              </w:rPr>
              <w:t>8</w:t>
            </w:r>
            <w:r w:rsidRPr="003B5A6E">
              <w:rPr>
                <w:rFonts w:ascii="Times New Roman" w:eastAsia="Times New Roman" w:hAnsi="Times New Roman" w:cs="Times New Roman"/>
                <w:sz w:val="16"/>
                <w:szCs w:val="16"/>
                <w:lang w:eastAsia="lv-LV"/>
              </w:rPr>
              <w:t xml:space="preserve"> </w:t>
            </w:r>
            <w:r w:rsidRPr="003B5A6E">
              <w:rPr>
                <w:rFonts w:ascii="Times New Roman" w:eastAsia="Times New Roman" w:hAnsi="Times New Roman" w:cs="Times New Roman"/>
                <w:sz w:val="16"/>
                <w:szCs w:val="16"/>
                <w:lang w:eastAsia="lv-LV"/>
              </w:rPr>
              <w:br/>
              <w:t xml:space="preserve">2022. gadam un turpmāk: 0,92 euro </w:t>
            </w:r>
            <w:r w:rsidRPr="003B5A6E">
              <w:rPr>
                <w:rFonts w:ascii="Times New Roman" w:eastAsia="Times New Roman" w:hAnsi="Times New Roman" w:cs="Times New Roman"/>
                <w:sz w:val="16"/>
                <w:szCs w:val="16"/>
                <w:vertAlign w:val="superscript"/>
                <w:lang w:eastAsia="lv-LV"/>
              </w:rPr>
              <w:t xml:space="preserve">7 </w:t>
            </w:r>
            <w:r w:rsidRPr="003B5A6E">
              <w:rPr>
                <w:rFonts w:ascii="Times New Roman" w:eastAsia="Times New Roman" w:hAnsi="Times New Roman" w:cs="Times New Roman"/>
                <w:sz w:val="16"/>
                <w:szCs w:val="16"/>
                <w:lang w:eastAsia="lv-LV"/>
              </w:rPr>
              <w:t xml:space="preserve">x (0,67 x lēmumu skaits) x 0,02 x 0,5 </w:t>
            </w:r>
            <w:r w:rsidRPr="003B5A6E">
              <w:rPr>
                <w:rFonts w:ascii="Times New Roman" w:eastAsia="Times New Roman" w:hAnsi="Times New Roman" w:cs="Times New Roman"/>
                <w:sz w:val="16"/>
                <w:szCs w:val="16"/>
                <w:vertAlign w:val="superscript"/>
                <w:lang w:eastAsia="lv-LV"/>
              </w:rPr>
              <w:t xml:space="preserve">8 </w:t>
            </w:r>
          </w:p>
        </w:tc>
        <w:tc>
          <w:tcPr>
            <w:tcW w:w="1018" w:type="dxa"/>
            <w:tcBorders>
              <w:top w:val="nil"/>
              <w:left w:val="nil"/>
              <w:bottom w:val="single" w:sz="4" w:space="0" w:color="BFBFBF"/>
              <w:right w:val="single" w:sz="4" w:space="0" w:color="BFBFBF"/>
            </w:tcBorders>
            <w:shd w:val="clear" w:color="000000" w:fill="FFFFFF"/>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10 374</w:t>
            </w:r>
          </w:p>
        </w:tc>
        <w:tc>
          <w:tcPr>
            <w:tcW w:w="1018" w:type="dxa"/>
            <w:tcBorders>
              <w:top w:val="nil"/>
              <w:left w:val="nil"/>
              <w:bottom w:val="single" w:sz="4" w:space="0" w:color="BFBFBF"/>
              <w:right w:val="single" w:sz="4" w:space="0" w:color="BFBFBF"/>
            </w:tcBorders>
            <w:shd w:val="clear" w:color="000000" w:fill="FFFFFF"/>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9 431</w:t>
            </w:r>
          </w:p>
        </w:tc>
        <w:tc>
          <w:tcPr>
            <w:tcW w:w="958" w:type="dxa"/>
            <w:tcBorders>
              <w:top w:val="nil"/>
              <w:left w:val="nil"/>
              <w:bottom w:val="single" w:sz="4" w:space="0" w:color="BFBFBF"/>
              <w:right w:val="single" w:sz="4" w:space="0" w:color="BFBFBF"/>
            </w:tcBorders>
            <w:shd w:val="clear" w:color="000000" w:fill="FFFFFF"/>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1 677</w:t>
            </w:r>
          </w:p>
        </w:tc>
        <w:tc>
          <w:tcPr>
            <w:tcW w:w="958" w:type="dxa"/>
            <w:tcBorders>
              <w:top w:val="nil"/>
              <w:left w:val="nil"/>
              <w:bottom w:val="single" w:sz="4" w:space="0" w:color="BFBFBF"/>
              <w:right w:val="single" w:sz="4" w:space="0" w:color="BFBFBF"/>
            </w:tcBorders>
            <w:shd w:val="clear" w:color="000000" w:fill="FFFFFF"/>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880</w:t>
            </w:r>
          </w:p>
        </w:tc>
        <w:tc>
          <w:tcPr>
            <w:tcW w:w="958" w:type="dxa"/>
            <w:tcBorders>
              <w:top w:val="nil"/>
              <w:left w:val="nil"/>
              <w:bottom w:val="single" w:sz="4" w:space="0" w:color="BFBFBF"/>
              <w:right w:val="single" w:sz="4" w:space="0" w:color="BFBFBF"/>
            </w:tcBorders>
            <w:shd w:val="clear" w:color="000000" w:fill="FFFFFF"/>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629</w:t>
            </w:r>
          </w:p>
        </w:tc>
        <w:tc>
          <w:tcPr>
            <w:tcW w:w="958" w:type="dxa"/>
            <w:tcBorders>
              <w:top w:val="nil"/>
              <w:left w:val="nil"/>
              <w:bottom w:val="single" w:sz="4" w:space="0" w:color="BFBFBF"/>
              <w:right w:val="single" w:sz="4" w:space="0" w:color="BFBFBF"/>
            </w:tcBorders>
            <w:shd w:val="clear" w:color="000000" w:fill="FFFFFF"/>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419</w:t>
            </w:r>
          </w:p>
        </w:tc>
      </w:tr>
      <w:tr w:rsidR="00655631" w:rsidRPr="00655631" w:rsidTr="003B5A6E">
        <w:trPr>
          <w:trHeight w:val="1247"/>
        </w:trPr>
        <w:tc>
          <w:tcPr>
            <w:tcW w:w="1277" w:type="dxa"/>
            <w:tcBorders>
              <w:top w:val="nil"/>
              <w:left w:val="single" w:sz="4" w:space="0" w:color="BFBFBF"/>
              <w:bottom w:val="single" w:sz="4" w:space="0" w:color="BFBFBF"/>
              <w:right w:val="single" w:sz="4" w:space="0" w:color="BFBFBF"/>
            </w:tcBorders>
            <w:shd w:val="clear" w:color="auto" w:fill="auto"/>
            <w:noWrap/>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2.2.2.</w:t>
            </w:r>
          </w:p>
        </w:tc>
        <w:tc>
          <w:tcPr>
            <w:tcW w:w="1134" w:type="dxa"/>
            <w:tcBorders>
              <w:top w:val="nil"/>
              <w:left w:val="nil"/>
              <w:bottom w:val="single" w:sz="4" w:space="0" w:color="BFBFBF"/>
              <w:right w:val="single" w:sz="4" w:space="0" w:color="BFBFBF"/>
            </w:tcBorders>
            <w:shd w:val="clear" w:color="auto" w:fill="auto"/>
            <w:noWrap/>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 </w:t>
            </w:r>
          </w:p>
        </w:tc>
        <w:tc>
          <w:tcPr>
            <w:tcW w:w="5837" w:type="dxa"/>
            <w:tcBorders>
              <w:top w:val="nil"/>
              <w:left w:val="nil"/>
              <w:bottom w:val="single" w:sz="4" w:space="0" w:color="BFBFBF"/>
              <w:right w:val="single" w:sz="4" w:space="0" w:color="BFBFBF"/>
            </w:tcBorders>
            <w:shd w:val="clear" w:color="auto" w:fill="auto"/>
            <w:vAlign w:val="center"/>
            <w:hideMark/>
          </w:tcPr>
          <w:p w:rsidR="00655631" w:rsidRPr="003B5A6E" w:rsidRDefault="00655631" w:rsidP="00655631">
            <w:pPr>
              <w:spacing w:after="0" w:line="240" w:lineRule="auto"/>
              <w:rPr>
                <w:rFonts w:ascii="Times New Roman" w:eastAsia="Times New Roman" w:hAnsi="Times New Roman" w:cs="Times New Roman"/>
                <w:sz w:val="16"/>
                <w:szCs w:val="16"/>
                <w:lang w:eastAsia="lv-LV"/>
              </w:rPr>
            </w:pPr>
            <w:r w:rsidRPr="003B5A6E">
              <w:rPr>
                <w:rFonts w:ascii="Times New Roman" w:eastAsia="Times New Roman" w:hAnsi="Times New Roman" w:cs="Times New Roman"/>
                <w:sz w:val="16"/>
                <w:szCs w:val="16"/>
                <w:lang w:eastAsia="lv-LV"/>
              </w:rPr>
              <w:t xml:space="preserve">Paziņojuma sagatavošanas izmaksas </w:t>
            </w:r>
          </w:p>
          <w:p w:rsidR="00655631" w:rsidRPr="003B5A6E" w:rsidRDefault="00655631" w:rsidP="00655631">
            <w:pPr>
              <w:spacing w:after="0" w:line="240" w:lineRule="auto"/>
              <w:rPr>
                <w:rFonts w:ascii="Times New Roman" w:eastAsia="Times New Roman" w:hAnsi="Times New Roman" w:cs="Times New Roman"/>
                <w:sz w:val="16"/>
                <w:szCs w:val="16"/>
                <w:lang w:eastAsia="lv-LV"/>
              </w:rPr>
            </w:pPr>
            <w:r w:rsidRPr="003B5A6E">
              <w:rPr>
                <w:rFonts w:ascii="Times New Roman" w:eastAsia="Times New Roman" w:hAnsi="Times New Roman" w:cs="Times New Roman"/>
                <w:sz w:val="16"/>
                <w:szCs w:val="16"/>
                <w:lang w:eastAsia="lv-LV"/>
              </w:rPr>
              <w:br w:type="page"/>
              <w:t>Aprēķins:</w:t>
            </w:r>
            <w:r w:rsidRPr="003B5A6E">
              <w:rPr>
                <w:rFonts w:ascii="Times New Roman" w:eastAsia="Times New Roman" w:hAnsi="Times New Roman" w:cs="Times New Roman"/>
                <w:sz w:val="16"/>
                <w:szCs w:val="16"/>
                <w:lang w:eastAsia="lv-LV"/>
              </w:rPr>
              <w:br w:type="page"/>
            </w:r>
          </w:p>
          <w:p w:rsidR="00655631" w:rsidRPr="003B5A6E" w:rsidRDefault="00655631" w:rsidP="00655631">
            <w:pPr>
              <w:spacing w:after="0" w:line="240" w:lineRule="auto"/>
              <w:rPr>
                <w:rFonts w:ascii="Times New Roman" w:eastAsia="Times New Roman" w:hAnsi="Times New Roman" w:cs="Times New Roman"/>
                <w:sz w:val="16"/>
                <w:szCs w:val="16"/>
                <w:lang w:eastAsia="lv-LV"/>
              </w:rPr>
            </w:pPr>
            <w:r w:rsidRPr="003B5A6E">
              <w:rPr>
                <w:rFonts w:ascii="Times New Roman" w:eastAsia="Times New Roman" w:hAnsi="Times New Roman" w:cs="Times New Roman"/>
                <w:sz w:val="16"/>
                <w:szCs w:val="16"/>
                <w:lang w:eastAsia="lv-LV"/>
              </w:rPr>
              <w:t xml:space="preserve">2020. gadam: 0,06 </w:t>
            </w:r>
            <w:r w:rsidRPr="003B5A6E">
              <w:rPr>
                <w:rFonts w:ascii="Times New Roman" w:eastAsia="Times New Roman" w:hAnsi="Times New Roman" w:cs="Times New Roman"/>
                <w:sz w:val="16"/>
                <w:szCs w:val="16"/>
                <w:vertAlign w:val="superscript"/>
                <w:lang w:eastAsia="lv-LV"/>
              </w:rPr>
              <w:t>9</w:t>
            </w:r>
            <w:r w:rsidRPr="003B5A6E">
              <w:rPr>
                <w:rFonts w:ascii="Times New Roman" w:eastAsia="Times New Roman" w:hAnsi="Times New Roman" w:cs="Times New Roman"/>
                <w:sz w:val="16"/>
                <w:szCs w:val="16"/>
                <w:lang w:eastAsia="lv-LV"/>
              </w:rPr>
              <w:t xml:space="preserve"> euro x (0,67 x lēmumu skaits)/2 x 0,02 x 0,5 </w:t>
            </w:r>
            <w:r w:rsidRPr="003B5A6E">
              <w:rPr>
                <w:rFonts w:ascii="Times New Roman" w:eastAsia="Times New Roman" w:hAnsi="Times New Roman" w:cs="Times New Roman"/>
                <w:sz w:val="16"/>
                <w:szCs w:val="16"/>
                <w:vertAlign w:val="superscript"/>
                <w:lang w:eastAsia="lv-LV"/>
              </w:rPr>
              <w:t>8</w:t>
            </w:r>
            <w:r w:rsidR="00EA4BD2">
              <w:rPr>
                <w:rFonts w:ascii="Times New Roman" w:eastAsia="Times New Roman" w:hAnsi="Times New Roman" w:cs="Times New Roman"/>
                <w:sz w:val="16"/>
                <w:szCs w:val="16"/>
                <w:vertAlign w:val="superscript"/>
                <w:lang w:eastAsia="lv-LV"/>
              </w:rPr>
              <w:t xml:space="preserve"> </w:t>
            </w:r>
            <w:r w:rsidRPr="00EA4BD2">
              <w:rPr>
                <w:rFonts w:ascii="Times New Roman" w:eastAsia="Times New Roman" w:hAnsi="Times New Roman" w:cs="Times New Roman"/>
                <w:sz w:val="16"/>
                <w:szCs w:val="16"/>
                <w:lang w:eastAsia="lv-LV"/>
              </w:rPr>
              <w:t>+</w:t>
            </w:r>
            <w:r w:rsidR="00EA4BD2">
              <w:rPr>
                <w:rFonts w:ascii="Times New Roman" w:eastAsia="Times New Roman" w:hAnsi="Times New Roman" w:cs="Times New Roman"/>
                <w:sz w:val="16"/>
                <w:szCs w:val="16"/>
                <w:lang w:eastAsia="lv-LV"/>
              </w:rPr>
              <w:t xml:space="preserve"> </w:t>
            </w:r>
            <w:r w:rsidRPr="003B5A6E">
              <w:rPr>
                <w:rFonts w:ascii="Times New Roman" w:eastAsia="Times New Roman" w:hAnsi="Times New Roman" w:cs="Times New Roman"/>
                <w:sz w:val="16"/>
                <w:szCs w:val="16"/>
                <w:vertAlign w:val="superscript"/>
                <w:lang w:eastAsia="lv-LV"/>
              </w:rPr>
              <w:br w:type="page"/>
            </w:r>
            <w:r w:rsidRPr="003B5A6E">
              <w:rPr>
                <w:rFonts w:ascii="Times New Roman" w:eastAsia="Times New Roman" w:hAnsi="Times New Roman" w:cs="Times New Roman"/>
                <w:sz w:val="16"/>
                <w:szCs w:val="16"/>
                <w:lang w:eastAsia="lv-LV"/>
              </w:rPr>
              <w:t xml:space="preserve">0,06 </w:t>
            </w:r>
            <w:r w:rsidRPr="003B5A6E">
              <w:rPr>
                <w:rFonts w:ascii="Times New Roman" w:eastAsia="Times New Roman" w:hAnsi="Times New Roman" w:cs="Times New Roman"/>
                <w:sz w:val="16"/>
                <w:szCs w:val="16"/>
                <w:vertAlign w:val="superscript"/>
                <w:lang w:eastAsia="lv-LV"/>
              </w:rPr>
              <w:t xml:space="preserve">9 </w:t>
            </w:r>
            <w:r w:rsidRPr="003B5A6E">
              <w:rPr>
                <w:rFonts w:ascii="Times New Roman" w:eastAsia="Times New Roman" w:hAnsi="Times New Roman" w:cs="Times New Roman"/>
                <w:sz w:val="16"/>
                <w:szCs w:val="16"/>
                <w:lang w:eastAsia="lv-LV"/>
              </w:rPr>
              <w:t>euro x (0,67 x lēmumu skaits)/2 x 0,2 x 0,5</w:t>
            </w:r>
            <w:r w:rsidRPr="003B5A6E">
              <w:rPr>
                <w:rFonts w:ascii="Times New Roman" w:eastAsia="Times New Roman" w:hAnsi="Times New Roman" w:cs="Times New Roman"/>
                <w:sz w:val="16"/>
                <w:szCs w:val="16"/>
                <w:vertAlign w:val="superscript"/>
                <w:lang w:eastAsia="lv-LV"/>
              </w:rPr>
              <w:t xml:space="preserve"> 8</w:t>
            </w:r>
            <w:r w:rsidRPr="003B5A6E">
              <w:rPr>
                <w:rFonts w:ascii="Times New Roman" w:eastAsia="Times New Roman" w:hAnsi="Times New Roman" w:cs="Times New Roman"/>
                <w:sz w:val="16"/>
                <w:szCs w:val="16"/>
                <w:lang w:eastAsia="lv-LV"/>
              </w:rPr>
              <w:br w:type="page"/>
            </w:r>
          </w:p>
          <w:p w:rsidR="00655631" w:rsidRPr="003B5A6E" w:rsidRDefault="00655631" w:rsidP="00655631">
            <w:pPr>
              <w:spacing w:after="0" w:line="240" w:lineRule="auto"/>
              <w:rPr>
                <w:rFonts w:ascii="Times New Roman" w:eastAsia="Times New Roman" w:hAnsi="Times New Roman" w:cs="Times New Roman"/>
                <w:sz w:val="16"/>
                <w:szCs w:val="16"/>
                <w:lang w:eastAsia="lv-LV"/>
              </w:rPr>
            </w:pPr>
            <w:r w:rsidRPr="003B5A6E">
              <w:rPr>
                <w:rFonts w:ascii="Times New Roman" w:eastAsia="Times New Roman" w:hAnsi="Times New Roman" w:cs="Times New Roman"/>
                <w:sz w:val="16"/>
                <w:szCs w:val="16"/>
                <w:lang w:eastAsia="lv-LV"/>
              </w:rPr>
              <w:t xml:space="preserve">2021. gadam: 0,06 </w:t>
            </w:r>
            <w:r w:rsidRPr="003B5A6E">
              <w:rPr>
                <w:rFonts w:ascii="Times New Roman" w:eastAsia="Times New Roman" w:hAnsi="Times New Roman" w:cs="Times New Roman"/>
                <w:sz w:val="16"/>
                <w:szCs w:val="16"/>
                <w:vertAlign w:val="superscript"/>
                <w:lang w:eastAsia="lv-LV"/>
              </w:rPr>
              <w:t>9</w:t>
            </w:r>
            <w:r w:rsidRPr="003B5A6E">
              <w:rPr>
                <w:rFonts w:ascii="Times New Roman" w:eastAsia="Times New Roman" w:hAnsi="Times New Roman" w:cs="Times New Roman"/>
                <w:sz w:val="16"/>
                <w:szCs w:val="16"/>
                <w:lang w:eastAsia="lv-LV"/>
              </w:rPr>
              <w:t xml:space="preserve"> euro x (0,67 x lēmumu skaits) x 0,1 x 0,5</w:t>
            </w:r>
            <w:r w:rsidRPr="003B5A6E">
              <w:rPr>
                <w:rFonts w:ascii="Times New Roman" w:eastAsia="Times New Roman" w:hAnsi="Times New Roman" w:cs="Times New Roman"/>
                <w:sz w:val="16"/>
                <w:szCs w:val="16"/>
                <w:vertAlign w:val="superscript"/>
                <w:lang w:eastAsia="lv-LV"/>
              </w:rPr>
              <w:t xml:space="preserve"> 8</w:t>
            </w:r>
            <w:r w:rsidRPr="003B5A6E">
              <w:rPr>
                <w:rFonts w:ascii="Times New Roman" w:eastAsia="Times New Roman" w:hAnsi="Times New Roman" w:cs="Times New Roman"/>
                <w:sz w:val="16"/>
                <w:szCs w:val="16"/>
                <w:lang w:eastAsia="lv-LV"/>
              </w:rPr>
              <w:t xml:space="preserve"> </w:t>
            </w:r>
            <w:r w:rsidRPr="003B5A6E">
              <w:rPr>
                <w:rFonts w:ascii="Times New Roman" w:eastAsia="Times New Roman" w:hAnsi="Times New Roman" w:cs="Times New Roman"/>
                <w:sz w:val="16"/>
                <w:szCs w:val="16"/>
                <w:lang w:eastAsia="lv-LV"/>
              </w:rPr>
              <w:br w:type="page"/>
            </w:r>
          </w:p>
          <w:p w:rsidR="00655631" w:rsidRPr="003B5A6E" w:rsidRDefault="00655631" w:rsidP="00655631">
            <w:pPr>
              <w:spacing w:after="0" w:line="240" w:lineRule="auto"/>
              <w:rPr>
                <w:rFonts w:ascii="Times New Roman" w:eastAsia="Times New Roman" w:hAnsi="Times New Roman" w:cs="Times New Roman"/>
                <w:sz w:val="16"/>
                <w:szCs w:val="16"/>
                <w:lang w:eastAsia="lv-LV"/>
              </w:rPr>
            </w:pPr>
            <w:r w:rsidRPr="003B5A6E">
              <w:rPr>
                <w:rFonts w:ascii="Times New Roman" w:eastAsia="Times New Roman" w:hAnsi="Times New Roman" w:cs="Times New Roman"/>
                <w:sz w:val="16"/>
                <w:szCs w:val="16"/>
                <w:lang w:eastAsia="lv-LV"/>
              </w:rPr>
              <w:t xml:space="preserve">2022. gadam un turpmāk:  0,06 </w:t>
            </w:r>
            <w:r w:rsidRPr="003B5A6E">
              <w:rPr>
                <w:rFonts w:ascii="Times New Roman" w:eastAsia="Times New Roman" w:hAnsi="Times New Roman" w:cs="Times New Roman"/>
                <w:sz w:val="16"/>
                <w:szCs w:val="16"/>
                <w:vertAlign w:val="superscript"/>
                <w:lang w:eastAsia="lv-LV"/>
              </w:rPr>
              <w:t xml:space="preserve">9 </w:t>
            </w:r>
            <w:r w:rsidRPr="003B5A6E">
              <w:rPr>
                <w:rFonts w:ascii="Times New Roman" w:eastAsia="Times New Roman" w:hAnsi="Times New Roman" w:cs="Times New Roman"/>
                <w:sz w:val="16"/>
                <w:szCs w:val="16"/>
                <w:lang w:eastAsia="lv-LV"/>
              </w:rPr>
              <w:t xml:space="preserve">euro x (0,67 x lēmumu skaits) x 0,02 x 0,5 </w:t>
            </w:r>
            <w:r w:rsidRPr="003B5A6E">
              <w:rPr>
                <w:rFonts w:ascii="Times New Roman" w:eastAsia="Times New Roman" w:hAnsi="Times New Roman" w:cs="Times New Roman"/>
                <w:sz w:val="16"/>
                <w:szCs w:val="16"/>
                <w:vertAlign w:val="superscript"/>
                <w:lang w:eastAsia="lv-LV"/>
              </w:rPr>
              <w:t xml:space="preserve">8 </w:t>
            </w:r>
          </w:p>
        </w:tc>
        <w:tc>
          <w:tcPr>
            <w:tcW w:w="1018" w:type="dxa"/>
            <w:tcBorders>
              <w:top w:val="nil"/>
              <w:left w:val="nil"/>
              <w:bottom w:val="single" w:sz="4" w:space="0" w:color="BFBFBF"/>
              <w:right w:val="single" w:sz="4" w:space="0" w:color="BFBFBF"/>
            </w:tcBorders>
            <w:shd w:val="clear" w:color="auto" w:fill="auto"/>
            <w:noWrap/>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677</w:t>
            </w:r>
          </w:p>
        </w:tc>
        <w:tc>
          <w:tcPr>
            <w:tcW w:w="1018" w:type="dxa"/>
            <w:tcBorders>
              <w:top w:val="nil"/>
              <w:left w:val="nil"/>
              <w:bottom w:val="single" w:sz="4" w:space="0" w:color="BFBFBF"/>
              <w:right w:val="single" w:sz="4" w:space="0" w:color="BFBFBF"/>
            </w:tcBorders>
            <w:shd w:val="clear" w:color="auto" w:fill="auto"/>
            <w:noWrap/>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615</w:t>
            </w:r>
          </w:p>
        </w:tc>
        <w:tc>
          <w:tcPr>
            <w:tcW w:w="958" w:type="dxa"/>
            <w:tcBorders>
              <w:top w:val="nil"/>
              <w:left w:val="nil"/>
              <w:bottom w:val="single" w:sz="4" w:space="0" w:color="BFBFBF"/>
              <w:right w:val="single" w:sz="4" w:space="0" w:color="BFBFBF"/>
            </w:tcBorders>
            <w:shd w:val="clear" w:color="auto" w:fill="auto"/>
            <w:noWrap/>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109</w:t>
            </w:r>
          </w:p>
        </w:tc>
        <w:tc>
          <w:tcPr>
            <w:tcW w:w="958" w:type="dxa"/>
            <w:tcBorders>
              <w:top w:val="nil"/>
              <w:left w:val="nil"/>
              <w:bottom w:val="single" w:sz="4" w:space="0" w:color="BFBFBF"/>
              <w:right w:val="single" w:sz="4" w:space="0" w:color="BFBFBF"/>
            </w:tcBorders>
            <w:shd w:val="clear" w:color="auto" w:fill="auto"/>
            <w:noWrap/>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57</w:t>
            </w:r>
          </w:p>
        </w:tc>
        <w:tc>
          <w:tcPr>
            <w:tcW w:w="958" w:type="dxa"/>
            <w:tcBorders>
              <w:top w:val="nil"/>
              <w:left w:val="nil"/>
              <w:bottom w:val="single" w:sz="4" w:space="0" w:color="BFBFBF"/>
              <w:right w:val="single" w:sz="4" w:space="0" w:color="BFBFBF"/>
            </w:tcBorders>
            <w:shd w:val="clear" w:color="auto" w:fill="auto"/>
            <w:noWrap/>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41</w:t>
            </w:r>
          </w:p>
        </w:tc>
        <w:tc>
          <w:tcPr>
            <w:tcW w:w="958" w:type="dxa"/>
            <w:tcBorders>
              <w:top w:val="nil"/>
              <w:left w:val="nil"/>
              <w:bottom w:val="single" w:sz="4" w:space="0" w:color="BFBFBF"/>
              <w:right w:val="single" w:sz="4" w:space="0" w:color="BFBFBF"/>
            </w:tcBorders>
            <w:shd w:val="clear" w:color="auto" w:fill="auto"/>
            <w:noWrap/>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27</w:t>
            </w:r>
          </w:p>
        </w:tc>
      </w:tr>
      <w:tr w:rsidR="00655631" w:rsidRPr="00655631" w:rsidTr="00655631">
        <w:trPr>
          <w:trHeight w:val="1134"/>
        </w:trPr>
        <w:tc>
          <w:tcPr>
            <w:tcW w:w="1277" w:type="dxa"/>
            <w:tcBorders>
              <w:top w:val="nil"/>
              <w:left w:val="single" w:sz="4" w:space="0" w:color="BFBFBF"/>
              <w:bottom w:val="single" w:sz="4" w:space="0" w:color="BFBFBF"/>
              <w:right w:val="single" w:sz="4" w:space="0" w:color="BFBFBF"/>
            </w:tcBorders>
            <w:shd w:val="clear" w:color="auto" w:fill="auto"/>
            <w:noWrap/>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2.2.3.</w:t>
            </w:r>
          </w:p>
        </w:tc>
        <w:tc>
          <w:tcPr>
            <w:tcW w:w="1134" w:type="dxa"/>
            <w:tcBorders>
              <w:top w:val="nil"/>
              <w:left w:val="nil"/>
              <w:bottom w:val="single" w:sz="4" w:space="0" w:color="BFBFBF"/>
              <w:right w:val="single" w:sz="4" w:space="0" w:color="BFBFBF"/>
            </w:tcBorders>
            <w:shd w:val="clear" w:color="auto" w:fill="auto"/>
            <w:noWrap/>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 </w:t>
            </w:r>
          </w:p>
        </w:tc>
        <w:tc>
          <w:tcPr>
            <w:tcW w:w="5837" w:type="dxa"/>
            <w:tcBorders>
              <w:top w:val="nil"/>
              <w:left w:val="nil"/>
              <w:bottom w:val="single" w:sz="4" w:space="0" w:color="BFBFBF"/>
              <w:right w:val="single" w:sz="4" w:space="0" w:color="BFBFBF"/>
            </w:tcBorders>
            <w:shd w:val="clear" w:color="auto" w:fill="auto"/>
            <w:vAlign w:val="center"/>
            <w:hideMark/>
          </w:tcPr>
          <w:p w:rsidR="00655631" w:rsidRPr="003B5A6E" w:rsidRDefault="00655631" w:rsidP="00655631">
            <w:pPr>
              <w:spacing w:after="0" w:line="240" w:lineRule="auto"/>
              <w:rPr>
                <w:rFonts w:ascii="Times New Roman" w:eastAsia="Times New Roman" w:hAnsi="Times New Roman" w:cs="Times New Roman"/>
                <w:sz w:val="16"/>
                <w:szCs w:val="16"/>
                <w:lang w:eastAsia="lv-LV"/>
              </w:rPr>
            </w:pPr>
            <w:r w:rsidRPr="003B5A6E">
              <w:rPr>
                <w:rFonts w:ascii="Times New Roman" w:eastAsia="Times New Roman" w:hAnsi="Times New Roman" w:cs="Times New Roman"/>
                <w:sz w:val="16"/>
                <w:szCs w:val="16"/>
                <w:lang w:eastAsia="lv-LV"/>
              </w:rPr>
              <w:t>Paziņojuma nosūtīšanas adresātam izmaksas</w:t>
            </w:r>
            <w:r w:rsidRPr="003B5A6E">
              <w:rPr>
                <w:rFonts w:ascii="Times New Roman" w:eastAsia="Times New Roman" w:hAnsi="Times New Roman" w:cs="Times New Roman"/>
                <w:sz w:val="16"/>
                <w:szCs w:val="16"/>
                <w:lang w:eastAsia="lv-LV"/>
              </w:rPr>
              <w:br/>
              <w:t>Aprēķins:</w:t>
            </w:r>
            <w:r w:rsidRPr="003B5A6E">
              <w:rPr>
                <w:rFonts w:ascii="Times New Roman" w:eastAsia="Times New Roman" w:hAnsi="Times New Roman" w:cs="Times New Roman"/>
                <w:sz w:val="16"/>
                <w:szCs w:val="16"/>
                <w:lang w:eastAsia="lv-LV"/>
              </w:rPr>
              <w:br/>
              <w:t xml:space="preserve">2020. gadam: 1,21 </w:t>
            </w:r>
            <w:r w:rsidRPr="003B5A6E">
              <w:rPr>
                <w:rFonts w:ascii="Times New Roman" w:eastAsia="Times New Roman" w:hAnsi="Times New Roman" w:cs="Times New Roman"/>
                <w:sz w:val="16"/>
                <w:szCs w:val="16"/>
                <w:vertAlign w:val="superscript"/>
                <w:lang w:eastAsia="lv-LV"/>
              </w:rPr>
              <w:t>10</w:t>
            </w:r>
            <w:r w:rsidRPr="003B5A6E">
              <w:rPr>
                <w:rFonts w:ascii="Times New Roman" w:eastAsia="Times New Roman" w:hAnsi="Times New Roman" w:cs="Times New Roman"/>
                <w:sz w:val="16"/>
                <w:szCs w:val="16"/>
                <w:lang w:eastAsia="lv-LV"/>
              </w:rPr>
              <w:t xml:space="preserve"> x (0,67 x lēmumu skaits)/2 x 0,02 x 0,5 </w:t>
            </w:r>
            <w:r w:rsidRPr="003B5A6E">
              <w:rPr>
                <w:rFonts w:ascii="Times New Roman" w:eastAsia="Times New Roman" w:hAnsi="Times New Roman" w:cs="Times New Roman"/>
                <w:sz w:val="16"/>
                <w:szCs w:val="16"/>
                <w:vertAlign w:val="superscript"/>
                <w:lang w:eastAsia="lv-LV"/>
              </w:rPr>
              <w:t>8</w:t>
            </w:r>
            <w:r w:rsidRPr="003B5A6E">
              <w:rPr>
                <w:rFonts w:ascii="Times New Roman" w:eastAsia="Times New Roman" w:hAnsi="Times New Roman" w:cs="Times New Roman"/>
                <w:sz w:val="16"/>
                <w:szCs w:val="16"/>
                <w:lang w:eastAsia="lv-LV"/>
              </w:rPr>
              <w:t xml:space="preserve"> +</w:t>
            </w:r>
            <w:r w:rsidRPr="003B5A6E">
              <w:rPr>
                <w:rFonts w:ascii="Times New Roman" w:eastAsia="Times New Roman" w:hAnsi="Times New Roman" w:cs="Times New Roman"/>
                <w:sz w:val="16"/>
                <w:szCs w:val="16"/>
                <w:lang w:eastAsia="lv-LV"/>
              </w:rPr>
              <w:br/>
              <w:t xml:space="preserve">1,21 </w:t>
            </w:r>
            <w:r w:rsidRPr="003B5A6E">
              <w:rPr>
                <w:rFonts w:ascii="Times New Roman" w:eastAsia="Times New Roman" w:hAnsi="Times New Roman" w:cs="Times New Roman"/>
                <w:sz w:val="16"/>
                <w:szCs w:val="16"/>
                <w:vertAlign w:val="superscript"/>
                <w:lang w:eastAsia="lv-LV"/>
              </w:rPr>
              <w:t>10</w:t>
            </w:r>
            <w:r w:rsidRPr="003B5A6E">
              <w:rPr>
                <w:rFonts w:ascii="Times New Roman" w:eastAsia="Times New Roman" w:hAnsi="Times New Roman" w:cs="Times New Roman"/>
                <w:sz w:val="16"/>
                <w:szCs w:val="16"/>
                <w:lang w:eastAsia="lv-LV"/>
              </w:rPr>
              <w:t xml:space="preserve"> x (0,67 x lēmumu skaits)/2 x 0,2 x 0,5 </w:t>
            </w:r>
            <w:r w:rsidRPr="003B5A6E">
              <w:rPr>
                <w:rFonts w:ascii="Times New Roman" w:eastAsia="Times New Roman" w:hAnsi="Times New Roman" w:cs="Times New Roman"/>
                <w:sz w:val="16"/>
                <w:szCs w:val="16"/>
                <w:vertAlign w:val="superscript"/>
                <w:lang w:eastAsia="lv-LV"/>
              </w:rPr>
              <w:t xml:space="preserve">8 </w:t>
            </w:r>
            <w:r w:rsidRPr="003B5A6E">
              <w:rPr>
                <w:rFonts w:ascii="Times New Roman" w:eastAsia="Times New Roman" w:hAnsi="Times New Roman" w:cs="Times New Roman"/>
                <w:sz w:val="16"/>
                <w:szCs w:val="16"/>
                <w:lang w:eastAsia="lv-LV"/>
              </w:rPr>
              <w:br/>
              <w:t xml:space="preserve">2021. gadam: 1,21 </w:t>
            </w:r>
            <w:r w:rsidRPr="003B5A6E">
              <w:rPr>
                <w:rFonts w:ascii="Times New Roman" w:eastAsia="Times New Roman" w:hAnsi="Times New Roman" w:cs="Times New Roman"/>
                <w:sz w:val="16"/>
                <w:szCs w:val="16"/>
                <w:vertAlign w:val="superscript"/>
                <w:lang w:eastAsia="lv-LV"/>
              </w:rPr>
              <w:t>10</w:t>
            </w:r>
            <w:r w:rsidRPr="003B5A6E">
              <w:rPr>
                <w:rFonts w:ascii="Times New Roman" w:eastAsia="Times New Roman" w:hAnsi="Times New Roman" w:cs="Times New Roman"/>
                <w:sz w:val="16"/>
                <w:szCs w:val="16"/>
                <w:lang w:eastAsia="lv-LV"/>
              </w:rPr>
              <w:t xml:space="preserve"> x (0,67 x lēmumu skaits) x 0,1 x 0,5 </w:t>
            </w:r>
            <w:r w:rsidRPr="003B5A6E">
              <w:rPr>
                <w:rFonts w:ascii="Times New Roman" w:eastAsia="Times New Roman" w:hAnsi="Times New Roman" w:cs="Times New Roman"/>
                <w:sz w:val="16"/>
                <w:szCs w:val="16"/>
                <w:vertAlign w:val="superscript"/>
                <w:lang w:eastAsia="lv-LV"/>
              </w:rPr>
              <w:t xml:space="preserve">8 </w:t>
            </w:r>
            <w:r w:rsidRPr="003B5A6E">
              <w:rPr>
                <w:rFonts w:ascii="Times New Roman" w:eastAsia="Times New Roman" w:hAnsi="Times New Roman" w:cs="Times New Roman"/>
                <w:sz w:val="16"/>
                <w:szCs w:val="16"/>
                <w:lang w:eastAsia="lv-LV"/>
              </w:rPr>
              <w:br/>
              <w:t xml:space="preserve">2022. gadam un turpmāk:  1,21 </w:t>
            </w:r>
            <w:r w:rsidRPr="003B5A6E">
              <w:rPr>
                <w:rFonts w:ascii="Times New Roman" w:eastAsia="Times New Roman" w:hAnsi="Times New Roman" w:cs="Times New Roman"/>
                <w:sz w:val="16"/>
                <w:szCs w:val="16"/>
                <w:vertAlign w:val="superscript"/>
                <w:lang w:eastAsia="lv-LV"/>
              </w:rPr>
              <w:t>10</w:t>
            </w:r>
            <w:r w:rsidRPr="003B5A6E">
              <w:rPr>
                <w:rFonts w:ascii="Times New Roman" w:eastAsia="Times New Roman" w:hAnsi="Times New Roman" w:cs="Times New Roman"/>
                <w:sz w:val="16"/>
                <w:szCs w:val="16"/>
                <w:lang w:eastAsia="lv-LV"/>
              </w:rPr>
              <w:t xml:space="preserve"> x (0,67 x lēmumu skaits) x 0,02 x 0,5 </w:t>
            </w:r>
            <w:r w:rsidRPr="003B5A6E">
              <w:rPr>
                <w:rFonts w:ascii="Times New Roman" w:eastAsia="Times New Roman" w:hAnsi="Times New Roman" w:cs="Times New Roman"/>
                <w:sz w:val="16"/>
                <w:szCs w:val="16"/>
                <w:vertAlign w:val="superscript"/>
                <w:lang w:eastAsia="lv-LV"/>
              </w:rPr>
              <w:t>8</w:t>
            </w:r>
            <w:r w:rsidRPr="003B5A6E">
              <w:rPr>
                <w:rFonts w:ascii="Times New Roman" w:eastAsia="Times New Roman" w:hAnsi="Times New Roman" w:cs="Times New Roman"/>
                <w:sz w:val="16"/>
                <w:szCs w:val="16"/>
                <w:lang w:eastAsia="lv-LV"/>
              </w:rPr>
              <w:t xml:space="preserve"> </w:t>
            </w:r>
          </w:p>
        </w:tc>
        <w:tc>
          <w:tcPr>
            <w:tcW w:w="1018" w:type="dxa"/>
            <w:tcBorders>
              <w:top w:val="nil"/>
              <w:left w:val="nil"/>
              <w:bottom w:val="single" w:sz="4" w:space="0" w:color="BFBFBF"/>
              <w:right w:val="single" w:sz="4" w:space="0" w:color="BFBFBF"/>
            </w:tcBorders>
            <w:shd w:val="clear" w:color="auto" w:fill="auto"/>
            <w:noWrap/>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13 644</w:t>
            </w:r>
          </w:p>
        </w:tc>
        <w:tc>
          <w:tcPr>
            <w:tcW w:w="1018" w:type="dxa"/>
            <w:tcBorders>
              <w:top w:val="nil"/>
              <w:left w:val="nil"/>
              <w:bottom w:val="single" w:sz="4" w:space="0" w:color="BFBFBF"/>
              <w:right w:val="single" w:sz="4" w:space="0" w:color="BFBFBF"/>
            </w:tcBorders>
            <w:shd w:val="clear" w:color="auto" w:fill="auto"/>
            <w:noWrap/>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12 404</w:t>
            </w:r>
          </w:p>
        </w:tc>
        <w:tc>
          <w:tcPr>
            <w:tcW w:w="958" w:type="dxa"/>
            <w:tcBorders>
              <w:top w:val="nil"/>
              <w:left w:val="nil"/>
              <w:bottom w:val="single" w:sz="4" w:space="0" w:color="BFBFBF"/>
              <w:right w:val="single" w:sz="4" w:space="0" w:color="BFBFBF"/>
            </w:tcBorders>
            <w:shd w:val="clear" w:color="auto" w:fill="auto"/>
            <w:noWrap/>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2 205</w:t>
            </w:r>
          </w:p>
        </w:tc>
        <w:tc>
          <w:tcPr>
            <w:tcW w:w="958" w:type="dxa"/>
            <w:tcBorders>
              <w:top w:val="nil"/>
              <w:left w:val="nil"/>
              <w:bottom w:val="single" w:sz="4" w:space="0" w:color="BFBFBF"/>
              <w:right w:val="single" w:sz="4" w:space="0" w:color="BFBFBF"/>
            </w:tcBorders>
            <w:shd w:val="clear" w:color="auto" w:fill="auto"/>
            <w:noWrap/>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1 158</w:t>
            </w:r>
          </w:p>
        </w:tc>
        <w:tc>
          <w:tcPr>
            <w:tcW w:w="958" w:type="dxa"/>
            <w:tcBorders>
              <w:top w:val="nil"/>
              <w:left w:val="nil"/>
              <w:bottom w:val="single" w:sz="4" w:space="0" w:color="BFBFBF"/>
              <w:right w:val="single" w:sz="4" w:space="0" w:color="BFBFBF"/>
            </w:tcBorders>
            <w:shd w:val="clear" w:color="auto" w:fill="auto"/>
            <w:noWrap/>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827</w:t>
            </w:r>
          </w:p>
        </w:tc>
        <w:tc>
          <w:tcPr>
            <w:tcW w:w="958" w:type="dxa"/>
            <w:tcBorders>
              <w:top w:val="nil"/>
              <w:left w:val="nil"/>
              <w:bottom w:val="single" w:sz="4" w:space="0" w:color="BFBFBF"/>
              <w:right w:val="single" w:sz="4" w:space="0" w:color="BFBFBF"/>
            </w:tcBorders>
            <w:shd w:val="clear" w:color="auto" w:fill="auto"/>
            <w:noWrap/>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551</w:t>
            </w:r>
          </w:p>
        </w:tc>
      </w:tr>
      <w:tr w:rsidR="00655631" w:rsidRPr="00655631" w:rsidTr="00867896">
        <w:trPr>
          <w:trHeight w:val="454"/>
        </w:trPr>
        <w:tc>
          <w:tcPr>
            <w:tcW w:w="1277" w:type="dxa"/>
            <w:tcBorders>
              <w:top w:val="nil"/>
              <w:left w:val="single" w:sz="4" w:space="0" w:color="BFBFBF"/>
              <w:bottom w:val="single" w:sz="4" w:space="0" w:color="BFBFBF"/>
              <w:right w:val="single" w:sz="4" w:space="0" w:color="BFBFBF"/>
            </w:tcBorders>
            <w:shd w:val="clear" w:color="000000" w:fill="CCC0DA"/>
            <w:vAlign w:val="center"/>
            <w:hideMark/>
          </w:tcPr>
          <w:p w:rsidR="00655631" w:rsidRPr="00655631" w:rsidRDefault="00655631" w:rsidP="00655631">
            <w:pPr>
              <w:spacing w:after="0" w:line="240" w:lineRule="auto"/>
              <w:jc w:val="center"/>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3.</w:t>
            </w:r>
            <w:r w:rsidRPr="00655631">
              <w:rPr>
                <w:rFonts w:ascii="Times New Roman" w:eastAsia="Times New Roman" w:hAnsi="Times New Roman" w:cs="Times New Roman"/>
                <w:b/>
                <w:bCs/>
                <w:sz w:val="16"/>
                <w:szCs w:val="16"/>
                <w:lang w:eastAsia="lv-LV"/>
              </w:rPr>
              <w:br/>
              <w:t>1.+2.</w:t>
            </w:r>
          </w:p>
        </w:tc>
        <w:tc>
          <w:tcPr>
            <w:tcW w:w="1134" w:type="dxa"/>
            <w:tcBorders>
              <w:top w:val="nil"/>
              <w:left w:val="nil"/>
              <w:bottom w:val="single" w:sz="4" w:space="0" w:color="BFBFBF"/>
              <w:right w:val="single" w:sz="4" w:space="0" w:color="BFBFBF"/>
            </w:tcBorders>
            <w:shd w:val="clear" w:color="000000" w:fill="CCC0DA"/>
            <w:noWrap/>
            <w:vAlign w:val="bottom"/>
            <w:hideMark/>
          </w:tcPr>
          <w:p w:rsidR="00655631" w:rsidRPr="00655631" w:rsidRDefault="00655631" w:rsidP="00655631">
            <w:pPr>
              <w:spacing w:after="0" w:line="240" w:lineRule="auto"/>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 </w:t>
            </w:r>
          </w:p>
        </w:tc>
        <w:tc>
          <w:tcPr>
            <w:tcW w:w="5837" w:type="dxa"/>
            <w:tcBorders>
              <w:top w:val="nil"/>
              <w:left w:val="nil"/>
              <w:bottom w:val="single" w:sz="4" w:space="0" w:color="BFBFBF"/>
              <w:right w:val="single" w:sz="4" w:space="0" w:color="BFBFBF"/>
            </w:tcBorders>
            <w:shd w:val="clear" w:color="000000" w:fill="CCC0DA"/>
            <w:noWrap/>
            <w:vAlign w:val="center"/>
            <w:hideMark/>
          </w:tcPr>
          <w:p w:rsidR="00655631" w:rsidRPr="00655631" w:rsidRDefault="00655631" w:rsidP="00655631">
            <w:pPr>
              <w:spacing w:after="0" w:line="240" w:lineRule="auto"/>
              <w:jc w:val="center"/>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 xml:space="preserve">Pavisam: </w:t>
            </w:r>
          </w:p>
        </w:tc>
        <w:tc>
          <w:tcPr>
            <w:tcW w:w="1018" w:type="dxa"/>
            <w:tcBorders>
              <w:top w:val="nil"/>
              <w:left w:val="nil"/>
              <w:bottom w:val="single" w:sz="4" w:space="0" w:color="BFBFBF"/>
              <w:right w:val="single" w:sz="4" w:space="0" w:color="BFBFBF"/>
            </w:tcBorders>
            <w:shd w:val="clear" w:color="000000" w:fill="CCC0DA"/>
            <w:noWrap/>
            <w:vAlign w:val="center"/>
            <w:hideMark/>
          </w:tcPr>
          <w:p w:rsidR="00655631" w:rsidRPr="00655631" w:rsidRDefault="00655631" w:rsidP="00655631">
            <w:pPr>
              <w:spacing w:after="0" w:line="240" w:lineRule="auto"/>
              <w:jc w:val="right"/>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665 746</w:t>
            </w:r>
          </w:p>
        </w:tc>
        <w:tc>
          <w:tcPr>
            <w:tcW w:w="1018" w:type="dxa"/>
            <w:tcBorders>
              <w:top w:val="nil"/>
              <w:left w:val="nil"/>
              <w:bottom w:val="single" w:sz="4" w:space="0" w:color="BFBFBF"/>
              <w:right w:val="single" w:sz="4" w:space="0" w:color="BFBFBF"/>
            </w:tcBorders>
            <w:shd w:val="clear" w:color="000000" w:fill="CCC0DA"/>
            <w:noWrap/>
            <w:vAlign w:val="center"/>
            <w:hideMark/>
          </w:tcPr>
          <w:p w:rsidR="00655631" w:rsidRPr="00655631" w:rsidRDefault="00655631" w:rsidP="00655631">
            <w:pPr>
              <w:spacing w:after="0" w:line="240" w:lineRule="auto"/>
              <w:jc w:val="right"/>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662 364</w:t>
            </w:r>
          </w:p>
        </w:tc>
        <w:tc>
          <w:tcPr>
            <w:tcW w:w="958" w:type="dxa"/>
            <w:tcBorders>
              <w:top w:val="nil"/>
              <w:left w:val="nil"/>
              <w:bottom w:val="single" w:sz="4" w:space="0" w:color="BFBFBF"/>
              <w:right w:val="single" w:sz="4" w:space="0" w:color="BFBFBF"/>
            </w:tcBorders>
            <w:shd w:val="clear" w:color="000000" w:fill="CCC0DA"/>
            <w:noWrap/>
            <w:vAlign w:val="center"/>
            <w:hideMark/>
          </w:tcPr>
          <w:p w:rsidR="00655631" w:rsidRPr="00655631" w:rsidRDefault="00655631" w:rsidP="00655631">
            <w:pPr>
              <w:spacing w:after="0" w:line="240" w:lineRule="auto"/>
              <w:jc w:val="right"/>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564 712</w:t>
            </w:r>
          </w:p>
        </w:tc>
        <w:tc>
          <w:tcPr>
            <w:tcW w:w="958" w:type="dxa"/>
            <w:tcBorders>
              <w:top w:val="nil"/>
              <w:left w:val="nil"/>
              <w:bottom w:val="single" w:sz="4" w:space="0" w:color="BFBFBF"/>
              <w:right w:val="single" w:sz="4" w:space="0" w:color="BFBFBF"/>
            </w:tcBorders>
            <w:shd w:val="clear" w:color="000000" w:fill="CCC0DA"/>
            <w:noWrap/>
            <w:vAlign w:val="center"/>
            <w:hideMark/>
          </w:tcPr>
          <w:p w:rsidR="00655631" w:rsidRPr="00655631" w:rsidRDefault="00655631" w:rsidP="00655631">
            <w:pPr>
              <w:spacing w:after="0" w:line="240" w:lineRule="auto"/>
              <w:jc w:val="right"/>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296 474</w:t>
            </w:r>
          </w:p>
        </w:tc>
        <w:tc>
          <w:tcPr>
            <w:tcW w:w="958" w:type="dxa"/>
            <w:tcBorders>
              <w:top w:val="nil"/>
              <w:left w:val="nil"/>
              <w:bottom w:val="single" w:sz="4" w:space="0" w:color="BFBFBF"/>
              <w:right w:val="single" w:sz="4" w:space="0" w:color="BFBFBF"/>
            </w:tcBorders>
            <w:shd w:val="clear" w:color="000000" w:fill="CCC0DA"/>
            <w:noWrap/>
            <w:vAlign w:val="center"/>
            <w:hideMark/>
          </w:tcPr>
          <w:p w:rsidR="00655631" w:rsidRPr="00655631" w:rsidRDefault="00655631" w:rsidP="00655631">
            <w:pPr>
              <w:spacing w:after="0" w:line="240" w:lineRule="auto"/>
              <w:jc w:val="right"/>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211 768</w:t>
            </w:r>
          </w:p>
        </w:tc>
        <w:tc>
          <w:tcPr>
            <w:tcW w:w="958" w:type="dxa"/>
            <w:tcBorders>
              <w:top w:val="nil"/>
              <w:left w:val="nil"/>
              <w:bottom w:val="single" w:sz="4" w:space="0" w:color="BFBFBF"/>
              <w:right w:val="single" w:sz="4" w:space="0" w:color="BFBFBF"/>
            </w:tcBorders>
            <w:shd w:val="clear" w:color="000000" w:fill="CCC0DA"/>
            <w:noWrap/>
            <w:vAlign w:val="center"/>
            <w:hideMark/>
          </w:tcPr>
          <w:p w:rsidR="00655631" w:rsidRPr="00655631" w:rsidRDefault="00655631" w:rsidP="00655631">
            <w:pPr>
              <w:spacing w:after="0" w:line="240" w:lineRule="auto"/>
              <w:jc w:val="right"/>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141 177</w:t>
            </w:r>
          </w:p>
        </w:tc>
      </w:tr>
      <w:tr w:rsidR="00655631" w:rsidRPr="00655631" w:rsidTr="00655631">
        <w:trPr>
          <w:trHeight w:val="510"/>
        </w:trPr>
        <w:tc>
          <w:tcPr>
            <w:tcW w:w="1277" w:type="dxa"/>
            <w:tcBorders>
              <w:top w:val="nil"/>
              <w:left w:val="single" w:sz="4" w:space="0" w:color="BFBFBF"/>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4.</w:t>
            </w:r>
          </w:p>
        </w:tc>
        <w:tc>
          <w:tcPr>
            <w:tcW w:w="1134" w:type="dxa"/>
            <w:tcBorders>
              <w:top w:val="nil"/>
              <w:left w:val="nil"/>
              <w:bottom w:val="single" w:sz="4" w:space="0" w:color="BFBFBF"/>
              <w:right w:val="single" w:sz="4" w:space="0" w:color="BFBFBF"/>
            </w:tcBorders>
            <w:shd w:val="clear" w:color="auto" w:fill="auto"/>
            <w:noWrap/>
            <w:vAlign w:val="bottom"/>
            <w:hideMark/>
          </w:tcPr>
          <w:p w:rsidR="00655631" w:rsidRPr="00655631" w:rsidRDefault="00655631" w:rsidP="00655631">
            <w:pPr>
              <w:spacing w:after="0" w:line="240" w:lineRule="auto"/>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 </w:t>
            </w:r>
          </w:p>
        </w:tc>
        <w:tc>
          <w:tcPr>
            <w:tcW w:w="5837"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 xml:space="preserve">Saskaņā ar MK MK 29.07.2014. rīkojumu Nr.382 </w:t>
            </w:r>
            <w:r w:rsidRPr="00655631">
              <w:rPr>
                <w:rFonts w:ascii="Times New Roman" w:eastAsia="Times New Roman" w:hAnsi="Times New Roman" w:cs="Times New Roman"/>
                <w:sz w:val="16"/>
                <w:szCs w:val="16"/>
                <w:lang w:eastAsia="lv-LV"/>
              </w:rPr>
              <w:br/>
              <w:t>(anotācijas 3.pielikuma 3.tabulas 1.2.2. punkts)</w:t>
            </w:r>
          </w:p>
        </w:tc>
        <w:tc>
          <w:tcPr>
            <w:tcW w:w="1018" w:type="dxa"/>
            <w:tcBorders>
              <w:top w:val="nil"/>
              <w:left w:val="nil"/>
              <w:bottom w:val="single" w:sz="4" w:space="0" w:color="BFBFBF"/>
              <w:right w:val="single" w:sz="4" w:space="0" w:color="BFBFBF"/>
            </w:tcBorders>
            <w:shd w:val="clear" w:color="auto" w:fill="auto"/>
            <w:noWrap/>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892 988</w:t>
            </w:r>
          </w:p>
        </w:tc>
        <w:tc>
          <w:tcPr>
            <w:tcW w:w="1018" w:type="dxa"/>
            <w:tcBorders>
              <w:top w:val="nil"/>
              <w:left w:val="nil"/>
              <w:bottom w:val="single" w:sz="4" w:space="0" w:color="BFBFBF"/>
              <w:right w:val="single" w:sz="4" w:space="0" w:color="BFBFBF"/>
            </w:tcBorders>
            <w:shd w:val="clear" w:color="auto" w:fill="auto"/>
            <w:noWrap/>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757 573</w:t>
            </w:r>
          </w:p>
        </w:tc>
        <w:tc>
          <w:tcPr>
            <w:tcW w:w="958" w:type="dxa"/>
            <w:tcBorders>
              <w:top w:val="nil"/>
              <w:left w:val="nil"/>
              <w:bottom w:val="single" w:sz="4" w:space="0" w:color="BFBFBF"/>
              <w:right w:val="single" w:sz="4" w:space="0" w:color="BFBFBF"/>
            </w:tcBorders>
            <w:shd w:val="clear" w:color="auto" w:fill="auto"/>
            <w:noWrap/>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447 605</w:t>
            </w:r>
          </w:p>
        </w:tc>
        <w:tc>
          <w:tcPr>
            <w:tcW w:w="958" w:type="dxa"/>
            <w:tcBorders>
              <w:top w:val="nil"/>
              <w:left w:val="nil"/>
              <w:bottom w:val="single" w:sz="4" w:space="0" w:color="BFBFBF"/>
              <w:right w:val="single" w:sz="4" w:space="0" w:color="BFBFBF"/>
            </w:tcBorders>
            <w:shd w:val="clear" w:color="auto" w:fill="auto"/>
            <w:noWrap/>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213 250</w:t>
            </w:r>
          </w:p>
        </w:tc>
        <w:tc>
          <w:tcPr>
            <w:tcW w:w="958" w:type="dxa"/>
            <w:tcBorders>
              <w:top w:val="nil"/>
              <w:left w:val="nil"/>
              <w:bottom w:val="single" w:sz="4" w:space="0" w:color="BFBFBF"/>
              <w:right w:val="single" w:sz="4" w:space="0" w:color="BFBFBF"/>
            </w:tcBorders>
            <w:shd w:val="clear" w:color="auto" w:fill="auto"/>
            <w:noWrap/>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0</w:t>
            </w:r>
          </w:p>
        </w:tc>
        <w:tc>
          <w:tcPr>
            <w:tcW w:w="958" w:type="dxa"/>
            <w:tcBorders>
              <w:top w:val="nil"/>
              <w:left w:val="nil"/>
              <w:bottom w:val="single" w:sz="4" w:space="0" w:color="BFBFBF"/>
              <w:right w:val="single" w:sz="4" w:space="0" w:color="BFBFBF"/>
            </w:tcBorders>
            <w:shd w:val="clear" w:color="auto" w:fill="auto"/>
            <w:noWrap/>
            <w:vAlign w:val="center"/>
            <w:hideMark/>
          </w:tcPr>
          <w:p w:rsidR="00655631" w:rsidRPr="00655631" w:rsidRDefault="00655631" w:rsidP="00655631">
            <w:pPr>
              <w:spacing w:after="0" w:line="240" w:lineRule="auto"/>
              <w:jc w:val="right"/>
              <w:rPr>
                <w:rFonts w:ascii="Times New Roman" w:eastAsia="Times New Roman" w:hAnsi="Times New Roman" w:cs="Times New Roman"/>
                <w:sz w:val="16"/>
                <w:szCs w:val="16"/>
                <w:lang w:eastAsia="lv-LV"/>
              </w:rPr>
            </w:pPr>
            <w:r w:rsidRPr="00655631">
              <w:rPr>
                <w:rFonts w:ascii="Times New Roman" w:eastAsia="Times New Roman" w:hAnsi="Times New Roman" w:cs="Times New Roman"/>
                <w:sz w:val="16"/>
                <w:szCs w:val="16"/>
                <w:lang w:eastAsia="lv-LV"/>
              </w:rPr>
              <w:t>0</w:t>
            </w:r>
          </w:p>
        </w:tc>
      </w:tr>
      <w:tr w:rsidR="00655631" w:rsidRPr="00655631" w:rsidTr="00655631">
        <w:trPr>
          <w:trHeight w:val="285"/>
        </w:trPr>
        <w:tc>
          <w:tcPr>
            <w:tcW w:w="1277" w:type="dxa"/>
            <w:tcBorders>
              <w:top w:val="nil"/>
              <w:left w:val="single" w:sz="4" w:space="0" w:color="BFBFBF"/>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jc w:val="center"/>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5. (3.-4.)</w:t>
            </w:r>
          </w:p>
        </w:tc>
        <w:tc>
          <w:tcPr>
            <w:tcW w:w="1134" w:type="dxa"/>
            <w:tcBorders>
              <w:top w:val="nil"/>
              <w:left w:val="nil"/>
              <w:bottom w:val="single" w:sz="4" w:space="0" w:color="BFBFBF"/>
              <w:right w:val="single" w:sz="4" w:space="0" w:color="BFBFBF"/>
            </w:tcBorders>
            <w:shd w:val="clear" w:color="auto" w:fill="auto"/>
            <w:noWrap/>
            <w:vAlign w:val="bottom"/>
            <w:hideMark/>
          </w:tcPr>
          <w:p w:rsidR="00655631" w:rsidRPr="00655631" w:rsidRDefault="00655631" w:rsidP="00655631">
            <w:pPr>
              <w:spacing w:after="0" w:line="240" w:lineRule="auto"/>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 </w:t>
            </w:r>
          </w:p>
        </w:tc>
        <w:tc>
          <w:tcPr>
            <w:tcW w:w="5837" w:type="dxa"/>
            <w:tcBorders>
              <w:top w:val="nil"/>
              <w:left w:val="nil"/>
              <w:bottom w:val="single" w:sz="4" w:space="0" w:color="BFBFBF"/>
              <w:right w:val="single" w:sz="4" w:space="0" w:color="BFBFBF"/>
            </w:tcBorders>
            <w:shd w:val="clear" w:color="auto" w:fill="auto"/>
            <w:vAlign w:val="center"/>
            <w:hideMark/>
          </w:tcPr>
          <w:p w:rsidR="00655631" w:rsidRPr="00655631" w:rsidRDefault="00655631" w:rsidP="00655631">
            <w:pPr>
              <w:spacing w:after="0" w:line="240" w:lineRule="auto"/>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Papildus nepieciešams (+) vai izdevumi mazāki nekā ieplānots (-)</w:t>
            </w:r>
          </w:p>
        </w:tc>
        <w:tc>
          <w:tcPr>
            <w:tcW w:w="1018" w:type="dxa"/>
            <w:tcBorders>
              <w:top w:val="nil"/>
              <w:left w:val="nil"/>
              <w:bottom w:val="single" w:sz="4" w:space="0" w:color="BFBFBF"/>
              <w:right w:val="single" w:sz="4" w:space="0" w:color="BFBFBF"/>
            </w:tcBorders>
            <w:shd w:val="clear" w:color="auto" w:fill="auto"/>
            <w:noWrap/>
            <w:vAlign w:val="center"/>
            <w:hideMark/>
          </w:tcPr>
          <w:p w:rsidR="00655631" w:rsidRPr="00655631" w:rsidRDefault="00655631" w:rsidP="00655631">
            <w:pPr>
              <w:spacing w:after="0" w:line="240" w:lineRule="auto"/>
              <w:jc w:val="right"/>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-227 242</w:t>
            </w:r>
          </w:p>
        </w:tc>
        <w:tc>
          <w:tcPr>
            <w:tcW w:w="1018" w:type="dxa"/>
            <w:tcBorders>
              <w:top w:val="nil"/>
              <w:left w:val="nil"/>
              <w:bottom w:val="single" w:sz="4" w:space="0" w:color="BFBFBF"/>
              <w:right w:val="single" w:sz="4" w:space="0" w:color="BFBFBF"/>
            </w:tcBorders>
            <w:shd w:val="clear" w:color="auto" w:fill="auto"/>
            <w:noWrap/>
            <w:vAlign w:val="center"/>
            <w:hideMark/>
          </w:tcPr>
          <w:p w:rsidR="00655631" w:rsidRPr="00655631" w:rsidRDefault="00655631" w:rsidP="00655631">
            <w:pPr>
              <w:spacing w:after="0" w:line="240" w:lineRule="auto"/>
              <w:jc w:val="right"/>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-95 209</w:t>
            </w:r>
          </w:p>
        </w:tc>
        <w:tc>
          <w:tcPr>
            <w:tcW w:w="958" w:type="dxa"/>
            <w:tcBorders>
              <w:top w:val="nil"/>
              <w:left w:val="nil"/>
              <w:bottom w:val="single" w:sz="4" w:space="0" w:color="BFBFBF"/>
              <w:right w:val="single" w:sz="4" w:space="0" w:color="BFBFBF"/>
            </w:tcBorders>
            <w:shd w:val="clear" w:color="auto" w:fill="auto"/>
            <w:noWrap/>
            <w:vAlign w:val="center"/>
            <w:hideMark/>
          </w:tcPr>
          <w:p w:rsidR="00655631" w:rsidRPr="00655631" w:rsidRDefault="00655631" w:rsidP="00655631">
            <w:pPr>
              <w:spacing w:after="0" w:line="240" w:lineRule="auto"/>
              <w:jc w:val="right"/>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117 107</w:t>
            </w:r>
          </w:p>
        </w:tc>
        <w:tc>
          <w:tcPr>
            <w:tcW w:w="958" w:type="dxa"/>
            <w:tcBorders>
              <w:top w:val="nil"/>
              <w:left w:val="nil"/>
              <w:bottom w:val="single" w:sz="4" w:space="0" w:color="BFBFBF"/>
              <w:right w:val="single" w:sz="4" w:space="0" w:color="BFBFBF"/>
            </w:tcBorders>
            <w:shd w:val="clear" w:color="auto" w:fill="auto"/>
            <w:noWrap/>
            <w:vAlign w:val="center"/>
            <w:hideMark/>
          </w:tcPr>
          <w:p w:rsidR="00655631" w:rsidRPr="00655631" w:rsidRDefault="00655631" w:rsidP="00655631">
            <w:pPr>
              <w:spacing w:after="0" w:line="240" w:lineRule="auto"/>
              <w:jc w:val="right"/>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83 224</w:t>
            </w:r>
          </w:p>
        </w:tc>
        <w:tc>
          <w:tcPr>
            <w:tcW w:w="958" w:type="dxa"/>
            <w:tcBorders>
              <w:top w:val="nil"/>
              <w:left w:val="nil"/>
              <w:bottom w:val="single" w:sz="4" w:space="0" w:color="BFBFBF"/>
              <w:right w:val="single" w:sz="4" w:space="0" w:color="BFBFBF"/>
            </w:tcBorders>
            <w:shd w:val="clear" w:color="auto" w:fill="auto"/>
            <w:noWrap/>
            <w:vAlign w:val="center"/>
            <w:hideMark/>
          </w:tcPr>
          <w:p w:rsidR="00655631" w:rsidRPr="00655631" w:rsidRDefault="00655631" w:rsidP="00655631">
            <w:pPr>
              <w:spacing w:after="0" w:line="240" w:lineRule="auto"/>
              <w:jc w:val="right"/>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211 768</w:t>
            </w:r>
          </w:p>
        </w:tc>
        <w:tc>
          <w:tcPr>
            <w:tcW w:w="958" w:type="dxa"/>
            <w:tcBorders>
              <w:top w:val="nil"/>
              <w:left w:val="nil"/>
              <w:bottom w:val="single" w:sz="4" w:space="0" w:color="BFBFBF"/>
              <w:right w:val="single" w:sz="4" w:space="0" w:color="BFBFBF"/>
            </w:tcBorders>
            <w:shd w:val="clear" w:color="auto" w:fill="auto"/>
            <w:noWrap/>
            <w:vAlign w:val="center"/>
            <w:hideMark/>
          </w:tcPr>
          <w:p w:rsidR="00655631" w:rsidRPr="00655631" w:rsidRDefault="00655631" w:rsidP="00655631">
            <w:pPr>
              <w:spacing w:after="0" w:line="240" w:lineRule="auto"/>
              <w:jc w:val="right"/>
              <w:rPr>
                <w:rFonts w:ascii="Times New Roman" w:eastAsia="Times New Roman" w:hAnsi="Times New Roman" w:cs="Times New Roman"/>
                <w:b/>
                <w:bCs/>
                <w:sz w:val="16"/>
                <w:szCs w:val="16"/>
                <w:lang w:eastAsia="lv-LV"/>
              </w:rPr>
            </w:pPr>
            <w:r w:rsidRPr="00655631">
              <w:rPr>
                <w:rFonts w:ascii="Times New Roman" w:eastAsia="Times New Roman" w:hAnsi="Times New Roman" w:cs="Times New Roman"/>
                <w:b/>
                <w:bCs/>
                <w:sz w:val="16"/>
                <w:szCs w:val="16"/>
                <w:lang w:eastAsia="lv-LV"/>
              </w:rPr>
              <w:t>141 177</w:t>
            </w:r>
          </w:p>
        </w:tc>
      </w:tr>
    </w:tbl>
    <w:p w:rsidR="00867896" w:rsidRDefault="00867896" w:rsidP="00624F6B">
      <w:pPr>
        <w:spacing w:after="0" w:line="240" w:lineRule="auto"/>
        <w:rPr>
          <w:rFonts w:ascii="Times New Roman" w:hAnsi="Times New Roman" w:cs="Times New Roman"/>
          <w:sz w:val="16"/>
          <w:szCs w:val="16"/>
          <w:vertAlign w:val="superscript"/>
        </w:rPr>
      </w:pPr>
    </w:p>
    <w:p w:rsidR="00624F6B" w:rsidRPr="00624F6B" w:rsidRDefault="00624F6B" w:rsidP="00624F6B">
      <w:pPr>
        <w:spacing w:after="0" w:line="240" w:lineRule="auto"/>
        <w:rPr>
          <w:rFonts w:ascii="Times New Roman" w:hAnsi="Times New Roman" w:cs="Times New Roman"/>
          <w:sz w:val="16"/>
          <w:szCs w:val="16"/>
        </w:rPr>
      </w:pPr>
      <w:r w:rsidRPr="00624F6B">
        <w:rPr>
          <w:rFonts w:ascii="Times New Roman" w:hAnsi="Times New Roman" w:cs="Times New Roman"/>
          <w:sz w:val="16"/>
          <w:szCs w:val="16"/>
          <w:vertAlign w:val="superscript"/>
        </w:rPr>
        <w:t>1</w:t>
      </w:r>
      <w:r w:rsidRPr="00624F6B">
        <w:rPr>
          <w:rFonts w:ascii="Times New Roman" w:hAnsi="Times New Roman" w:cs="Times New Roman"/>
          <w:sz w:val="16"/>
          <w:szCs w:val="16"/>
        </w:rPr>
        <w:t xml:space="preserve"> Atbilstoši Ministru kabineta 2014. gada 29. jūlija rīkojuma Nr.382 (redakcija: 29.07.2014. - 15.11.2015.) anotācijas 1.pielikuma 2.-2a.tabulai</w:t>
      </w:r>
      <w:r w:rsidRPr="00624F6B">
        <w:rPr>
          <w:rFonts w:ascii="Times New Roman" w:hAnsi="Times New Roman" w:cs="Times New Roman"/>
          <w:sz w:val="16"/>
          <w:szCs w:val="16"/>
        </w:rPr>
        <w:tab/>
      </w:r>
      <w:r w:rsidRPr="00624F6B">
        <w:rPr>
          <w:rFonts w:ascii="Times New Roman" w:hAnsi="Times New Roman" w:cs="Times New Roman"/>
          <w:sz w:val="16"/>
          <w:szCs w:val="16"/>
        </w:rPr>
        <w:tab/>
      </w:r>
      <w:r w:rsidRPr="00624F6B">
        <w:rPr>
          <w:rFonts w:ascii="Times New Roman" w:hAnsi="Times New Roman" w:cs="Times New Roman"/>
          <w:sz w:val="16"/>
          <w:szCs w:val="16"/>
        </w:rPr>
        <w:tab/>
      </w:r>
      <w:r w:rsidRPr="00624F6B">
        <w:rPr>
          <w:rFonts w:ascii="Times New Roman" w:hAnsi="Times New Roman" w:cs="Times New Roman"/>
          <w:sz w:val="16"/>
          <w:szCs w:val="16"/>
        </w:rPr>
        <w:tab/>
      </w:r>
      <w:r w:rsidRPr="00624F6B">
        <w:rPr>
          <w:rFonts w:ascii="Times New Roman" w:hAnsi="Times New Roman" w:cs="Times New Roman"/>
          <w:sz w:val="16"/>
          <w:szCs w:val="16"/>
        </w:rPr>
        <w:tab/>
      </w:r>
      <w:r w:rsidRPr="00624F6B">
        <w:rPr>
          <w:rFonts w:ascii="Times New Roman" w:hAnsi="Times New Roman" w:cs="Times New Roman"/>
          <w:sz w:val="16"/>
          <w:szCs w:val="16"/>
        </w:rPr>
        <w:tab/>
      </w:r>
    </w:p>
    <w:p w:rsidR="00624F6B" w:rsidRPr="00624F6B" w:rsidRDefault="00624F6B" w:rsidP="00624F6B">
      <w:pPr>
        <w:spacing w:after="0" w:line="240" w:lineRule="auto"/>
        <w:rPr>
          <w:rFonts w:ascii="Times New Roman" w:hAnsi="Times New Roman" w:cs="Times New Roman"/>
          <w:sz w:val="16"/>
          <w:szCs w:val="16"/>
        </w:rPr>
      </w:pPr>
      <w:r w:rsidRPr="00624F6B">
        <w:rPr>
          <w:rFonts w:ascii="Times New Roman" w:hAnsi="Times New Roman" w:cs="Times New Roman"/>
          <w:sz w:val="16"/>
          <w:szCs w:val="16"/>
          <w:vertAlign w:val="superscript"/>
        </w:rPr>
        <w:t>2</w:t>
      </w:r>
      <w:r w:rsidRPr="00624F6B">
        <w:rPr>
          <w:rFonts w:ascii="Times New Roman" w:hAnsi="Times New Roman" w:cs="Times New Roman"/>
          <w:sz w:val="16"/>
          <w:szCs w:val="16"/>
        </w:rPr>
        <w:t xml:space="preserve"> Atbilstoši statistikai ne visi apstrādāti</w:t>
      </w:r>
      <w:r w:rsidR="005D593E">
        <w:rPr>
          <w:rFonts w:ascii="Times New Roman" w:hAnsi="Times New Roman" w:cs="Times New Roman"/>
          <w:sz w:val="16"/>
          <w:szCs w:val="16"/>
        </w:rPr>
        <w:t xml:space="preserve">e dati (tiek sagatavoti </w:t>
      </w:r>
      <w:r w:rsidRPr="00624F6B">
        <w:rPr>
          <w:rFonts w:ascii="Times New Roman" w:hAnsi="Times New Roman" w:cs="Times New Roman"/>
          <w:sz w:val="16"/>
          <w:szCs w:val="16"/>
        </w:rPr>
        <w:t>lēmumu</w:t>
      </w:r>
      <w:r w:rsidR="005D593E">
        <w:rPr>
          <w:rFonts w:ascii="Times New Roman" w:hAnsi="Times New Roman" w:cs="Times New Roman"/>
          <w:sz w:val="16"/>
          <w:szCs w:val="16"/>
        </w:rPr>
        <w:t xml:space="preserve"> projekti)  nosūtīti kā </w:t>
      </w:r>
      <w:r w:rsidRPr="00624F6B">
        <w:rPr>
          <w:rFonts w:ascii="Times New Roman" w:hAnsi="Times New Roman" w:cs="Times New Roman"/>
          <w:sz w:val="16"/>
          <w:szCs w:val="16"/>
        </w:rPr>
        <w:t>lēmumi.  2019. gadā prognozētais apstrā</w:t>
      </w:r>
      <w:r w:rsidR="002B52DF">
        <w:rPr>
          <w:rFonts w:ascii="Times New Roman" w:hAnsi="Times New Roman" w:cs="Times New Roman"/>
          <w:sz w:val="16"/>
          <w:szCs w:val="16"/>
        </w:rPr>
        <w:t>dāto gadījumu skaits ir 442 000,</w:t>
      </w:r>
      <w:r w:rsidR="005D593E">
        <w:rPr>
          <w:rFonts w:ascii="Times New Roman" w:hAnsi="Times New Roman" w:cs="Times New Roman"/>
          <w:sz w:val="16"/>
          <w:szCs w:val="16"/>
        </w:rPr>
        <w:t xml:space="preserve"> savukārt nosūtīto </w:t>
      </w:r>
      <w:r w:rsidRPr="00624F6B">
        <w:rPr>
          <w:rFonts w:ascii="Times New Roman" w:hAnsi="Times New Roman" w:cs="Times New Roman"/>
          <w:sz w:val="16"/>
          <w:szCs w:val="16"/>
        </w:rPr>
        <w:t>lēmumu skaits 306 000. Aprēķinos tiek piemērots koeficients 1,44444 (442 000 / 306 000).</w:t>
      </w:r>
      <w:r w:rsidRPr="00624F6B">
        <w:rPr>
          <w:rFonts w:ascii="Times New Roman" w:hAnsi="Times New Roman" w:cs="Times New Roman"/>
          <w:sz w:val="16"/>
          <w:szCs w:val="16"/>
        </w:rPr>
        <w:tab/>
      </w:r>
      <w:r w:rsidRPr="00624F6B">
        <w:rPr>
          <w:rFonts w:ascii="Times New Roman" w:hAnsi="Times New Roman" w:cs="Times New Roman"/>
          <w:sz w:val="16"/>
          <w:szCs w:val="16"/>
        </w:rPr>
        <w:tab/>
      </w:r>
      <w:r w:rsidRPr="00624F6B">
        <w:rPr>
          <w:rFonts w:ascii="Times New Roman" w:hAnsi="Times New Roman" w:cs="Times New Roman"/>
          <w:sz w:val="16"/>
          <w:szCs w:val="16"/>
        </w:rPr>
        <w:tab/>
      </w:r>
      <w:r w:rsidRPr="00624F6B">
        <w:rPr>
          <w:rFonts w:ascii="Times New Roman" w:hAnsi="Times New Roman" w:cs="Times New Roman"/>
          <w:sz w:val="16"/>
          <w:szCs w:val="16"/>
        </w:rPr>
        <w:tab/>
      </w:r>
      <w:r w:rsidRPr="00624F6B">
        <w:rPr>
          <w:rFonts w:ascii="Times New Roman" w:hAnsi="Times New Roman" w:cs="Times New Roman"/>
          <w:sz w:val="16"/>
          <w:szCs w:val="16"/>
        </w:rPr>
        <w:tab/>
      </w:r>
      <w:r w:rsidRPr="00624F6B">
        <w:rPr>
          <w:rFonts w:ascii="Times New Roman" w:hAnsi="Times New Roman" w:cs="Times New Roman"/>
          <w:sz w:val="16"/>
          <w:szCs w:val="16"/>
        </w:rPr>
        <w:tab/>
      </w:r>
      <w:r w:rsidRPr="00624F6B">
        <w:rPr>
          <w:rFonts w:ascii="Times New Roman" w:hAnsi="Times New Roman" w:cs="Times New Roman"/>
          <w:sz w:val="16"/>
          <w:szCs w:val="16"/>
        </w:rPr>
        <w:tab/>
      </w:r>
      <w:r w:rsidRPr="00624F6B">
        <w:rPr>
          <w:rFonts w:ascii="Times New Roman" w:hAnsi="Times New Roman" w:cs="Times New Roman"/>
          <w:sz w:val="16"/>
          <w:szCs w:val="16"/>
        </w:rPr>
        <w:tab/>
      </w:r>
    </w:p>
    <w:p w:rsidR="00624F6B" w:rsidRPr="00624F6B" w:rsidRDefault="00624F6B" w:rsidP="00624F6B">
      <w:pPr>
        <w:spacing w:after="0" w:line="240" w:lineRule="auto"/>
        <w:rPr>
          <w:rFonts w:ascii="Times New Roman" w:hAnsi="Times New Roman" w:cs="Times New Roman"/>
          <w:sz w:val="16"/>
          <w:szCs w:val="16"/>
        </w:rPr>
      </w:pPr>
      <w:r w:rsidRPr="002B52DF">
        <w:rPr>
          <w:rFonts w:ascii="Times New Roman" w:hAnsi="Times New Roman" w:cs="Times New Roman"/>
          <w:sz w:val="16"/>
          <w:szCs w:val="16"/>
          <w:vertAlign w:val="superscript"/>
        </w:rPr>
        <w:t xml:space="preserve">3 </w:t>
      </w:r>
      <w:r w:rsidRPr="00624F6B">
        <w:rPr>
          <w:rFonts w:ascii="Times New Roman" w:hAnsi="Times New Roman" w:cs="Times New Roman"/>
          <w:sz w:val="16"/>
          <w:szCs w:val="16"/>
        </w:rPr>
        <w:t>Atbilstoši CSDD līgumam ar p</w:t>
      </w:r>
      <w:r w:rsidR="005D593E">
        <w:rPr>
          <w:rFonts w:ascii="Times New Roman" w:hAnsi="Times New Roman" w:cs="Times New Roman"/>
          <w:sz w:val="16"/>
          <w:szCs w:val="16"/>
        </w:rPr>
        <w:t>akalpojuma sniedzēju (</w:t>
      </w:r>
      <w:r w:rsidRPr="00624F6B">
        <w:rPr>
          <w:rFonts w:ascii="Times New Roman" w:hAnsi="Times New Roman" w:cs="Times New Roman"/>
          <w:sz w:val="16"/>
          <w:szCs w:val="16"/>
        </w:rPr>
        <w:t>lēmuma sagatavošana nosūtīšanai adresātam (vēstules sagatavošana)): Latvijas adresātiem 0,06 euro, ārvalstu adresātiem 0,12 euro</w:t>
      </w:r>
    </w:p>
    <w:p w:rsidR="00624F6B" w:rsidRPr="00624F6B" w:rsidRDefault="00624F6B" w:rsidP="00624F6B">
      <w:pPr>
        <w:spacing w:after="0" w:line="240" w:lineRule="auto"/>
        <w:rPr>
          <w:rFonts w:ascii="Times New Roman" w:hAnsi="Times New Roman" w:cs="Times New Roman"/>
          <w:sz w:val="16"/>
          <w:szCs w:val="16"/>
        </w:rPr>
      </w:pPr>
      <w:r w:rsidRPr="00624F6B">
        <w:rPr>
          <w:rFonts w:ascii="Times New Roman" w:hAnsi="Times New Roman" w:cs="Times New Roman"/>
          <w:sz w:val="16"/>
          <w:szCs w:val="16"/>
        </w:rPr>
        <w:lastRenderedPageBreak/>
        <w:t>Lai no</w:t>
      </w:r>
      <w:r w:rsidR="005D593E">
        <w:rPr>
          <w:rFonts w:ascii="Times New Roman" w:hAnsi="Times New Roman" w:cs="Times New Roman"/>
          <w:sz w:val="16"/>
          <w:szCs w:val="16"/>
        </w:rPr>
        <w:t xml:space="preserve">drošinātu fotoradaru </w:t>
      </w:r>
      <w:r w:rsidRPr="00624F6B">
        <w:rPr>
          <w:rFonts w:ascii="Times New Roman" w:hAnsi="Times New Roman" w:cs="Times New Roman"/>
          <w:sz w:val="16"/>
          <w:szCs w:val="16"/>
        </w:rPr>
        <w:t>lēmuma sagatavošanu nosūtīšanai adresātam (drukājamās informācijas apstrādāšanu, izdruku, locīša</w:t>
      </w:r>
      <w:r w:rsidR="005D593E">
        <w:rPr>
          <w:rFonts w:ascii="Times New Roman" w:hAnsi="Times New Roman" w:cs="Times New Roman"/>
          <w:sz w:val="16"/>
          <w:szCs w:val="16"/>
        </w:rPr>
        <w:t xml:space="preserve">nu un </w:t>
      </w:r>
      <w:proofErr w:type="spellStart"/>
      <w:r w:rsidR="005D593E">
        <w:rPr>
          <w:rFonts w:ascii="Times New Roman" w:hAnsi="Times New Roman" w:cs="Times New Roman"/>
          <w:sz w:val="16"/>
          <w:szCs w:val="16"/>
        </w:rPr>
        <w:t>aplokšņošanu</w:t>
      </w:r>
      <w:proofErr w:type="spellEnd"/>
      <w:r w:rsidR="005D593E">
        <w:rPr>
          <w:rFonts w:ascii="Times New Roman" w:hAnsi="Times New Roman" w:cs="Times New Roman"/>
          <w:sz w:val="16"/>
          <w:szCs w:val="16"/>
        </w:rPr>
        <w:t xml:space="preserve">) un  </w:t>
      </w:r>
      <w:r w:rsidRPr="00624F6B">
        <w:rPr>
          <w:rFonts w:ascii="Times New Roman" w:hAnsi="Times New Roman" w:cs="Times New Roman"/>
          <w:sz w:val="16"/>
          <w:szCs w:val="16"/>
        </w:rPr>
        <w:t xml:space="preserve">lēmuma nosūtīšanu adresātam CSDD 2016. gadā izsludināja atklātu konkursu “Drukas un pasta pakalpojumu nodrošināšana” (iepirkuma </w:t>
      </w:r>
      <w:proofErr w:type="spellStart"/>
      <w:r w:rsidRPr="00624F6B">
        <w:rPr>
          <w:rFonts w:ascii="Times New Roman" w:hAnsi="Times New Roman" w:cs="Times New Roman"/>
          <w:sz w:val="16"/>
          <w:szCs w:val="16"/>
        </w:rPr>
        <w:t>id</w:t>
      </w:r>
      <w:proofErr w:type="spellEnd"/>
      <w:r w:rsidRPr="00624F6B">
        <w:rPr>
          <w:rFonts w:ascii="Times New Roman" w:hAnsi="Times New Roman" w:cs="Times New Roman"/>
          <w:sz w:val="16"/>
          <w:szCs w:val="16"/>
        </w:rPr>
        <w:t>. Nr. CSDD 2016/64), kurā par uzvarētāju tika atzīts AS “</w:t>
      </w:r>
      <w:proofErr w:type="spellStart"/>
      <w:r w:rsidRPr="00624F6B">
        <w:rPr>
          <w:rFonts w:ascii="Times New Roman" w:hAnsi="Times New Roman" w:cs="Times New Roman"/>
          <w:sz w:val="16"/>
          <w:szCs w:val="16"/>
        </w:rPr>
        <w:t>Fitek</w:t>
      </w:r>
      <w:proofErr w:type="spellEnd"/>
      <w:r w:rsidRPr="00624F6B">
        <w:rPr>
          <w:rFonts w:ascii="Times New Roman" w:hAnsi="Times New Roman" w:cs="Times New Roman"/>
          <w:sz w:val="16"/>
          <w:szCs w:val="16"/>
        </w:rPr>
        <w:t xml:space="preserve">”. </w:t>
      </w:r>
    </w:p>
    <w:p w:rsidR="00624F6B" w:rsidRPr="00624F6B" w:rsidRDefault="00624F6B" w:rsidP="00624F6B">
      <w:pPr>
        <w:spacing w:after="0" w:line="240" w:lineRule="auto"/>
        <w:rPr>
          <w:rFonts w:ascii="Times New Roman" w:hAnsi="Times New Roman" w:cs="Times New Roman"/>
          <w:sz w:val="16"/>
          <w:szCs w:val="16"/>
        </w:rPr>
      </w:pPr>
      <w:r w:rsidRPr="00624F6B">
        <w:rPr>
          <w:rFonts w:ascii="Times New Roman" w:hAnsi="Times New Roman" w:cs="Times New Roman"/>
          <w:sz w:val="16"/>
          <w:szCs w:val="16"/>
          <w:vertAlign w:val="superscript"/>
        </w:rPr>
        <w:t>3</w:t>
      </w:r>
      <w:r w:rsidRPr="00624F6B">
        <w:rPr>
          <w:rFonts w:ascii="Times New Roman" w:hAnsi="Times New Roman" w:cs="Times New Roman"/>
          <w:sz w:val="16"/>
          <w:szCs w:val="16"/>
        </w:rPr>
        <w:t xml:space="preserve"> Atbilstoši  20.03.2018. MK noteikumu Nr.170  anotācijai un likuma ""Grozījumi Ceļu satiksmes likumā"" (pieņemts 09.11.2017. ) </w:t>
      </w:r>
      <w:r w:rsidR="00655631">
        <w:rPr>
          <w:rFonts w:ascii="Times New Roman" w:hAnsi="Times New Roman" w:cs="Times New Roman"/>
          <w:sz w:val="16"/>
          <w:szCs w:val="16"/>
        </w:rPr>
        <w:t>anotācijas pielikuma 2.tabulai.</w:t>
      </w:r>
      <w:r w:rsidRPr="00624F6B">
        <w:rPr>
          <w:rFonts w:ascii="Times New Roman" w:hAnsi="Times New Roman" w:cs="Times New Roman"/>
          <w:sz w:val="16"/>
          <w:szCs w:val="16"/>
        </w:rPr>
        <w:tab/>
      </w:r>
      <w:r w:rsidRPr="00624F6B">
        <w:rPr>
          <w:rFonts w:ascii="Times New Roman" w:hAnsi="Times New Roman" w:cs="Times New Roman"/>
          <w:sz w:val="16"/>
          <w:szCs w:val="16"/>
        </w:rPr>
        <w:tab/>
      </w:r>
      <w:r w:rsidRPr="00624F6B">
        <w:rPr>
          <w:rFonts w:ascii="Times New Roman" w:hAnsi="Times New Roman" w:cs="Times New Roman"/>
          <w:sz w:val="16"/>
          <w:szCs w:val="16"/>
        </w:rPr>
        <w:tab/>
      </w:r>
      <w:r w:rsidRPr="00624F6B">
        <w:rPr>
          <w:rFonts w:ascii="Times New Roman" w:hAnsi="Times New Roman" w:cs="Times New Roman"/>
          <w:sz w:val="16"/>
          <w:szCs w:val="16"/>
        </w:rPr>
        <w:tab/>
      </w:r>
    </w:p>
    <w:p w:rsidR="00624F6B" w:rsidRPr="00624F6B" w:rsidRDefault="00624F6B" w:rsidP="00624F6B">
      <w:pPr>
        <w:spacing w:after="0" w:line="240" w:lineRule="auto"/>
        <w:rPr>
          <w:rFonts w:ascii="Times New Roman" w:hAnsi="Times New Roman" w:cs="Times New Roman"/>
          <w:sz w:val="16"/>
          <w:szCs w:val="16"/>
        </w:rPr>
      </w:pPr>
      <w:r w:rsidRPr="00624F6B">
        <w:rPr>
          <w:rFonts w:ascii="Times New Roman" w:hAnsi="Times New Roman" w:cs="Times New Roman"/>
          <w:sz w:val="16"/>
          <w:szCs w:val="16"/>
          <w:vertAlign w:val="superscript"/>
        </w:rPr>
        <w:t>4</w:t>
      </w:r>
      <w:r w:rsidRPr="00624F6B">
        <w:rPr>
          <w:rFonts w:ascii="Times New Roman" w:hAnsi="Times New Roman" w:cs="Times New Roman"/>
          <w:sz w:val="16"/>
          <w:szCs w:val="16"/>
        </w:rPr>
        <w:t xml:space="preserve"> Atbilstoši statistikai aprēķinos izmantoti šādi dati:</w:t>
      </w:r>
    </w:p>
    <w:p w:rsidR="00624F6B" w:rsidRPr="00624F6B" w:rsidRDefault="00624F6B" w:rsidP="00624F6B">
      <w:pPr>
        <w:spacing w:after="0" w:line="240" w:lineRule="auto"/>
        <w:rPr>
          <w:rFonts w:ascii="Times New Roman" w:hAnsi="Times New Roman" w:cs="Times New Roman"/>
          <w:sz w:val="16"/>
          <w:szCs w:val="16"/>
        </w:rPr>
      </w:pPr>
      <w:r w:rsidRPr="00624F6B">
        <w:rPr>
          <w:rFonts w:ascii="Times New Roman" w:hAnsi="Times New Roman" w:cs="Times New Roman"/>
          <w:sz w:val="16"/>
          <w:szCs w:val="16"/>
        </w:rPr>
        <w:t>ar neierakstītu vēs</w:t>
      </w:r>
      <w:r w:rsidR="00BB6946">
        <w:rPr>
          <w:rFonts w:ascii="Times New Roman" w:hAnsi="Times New Roman" w:cs="Times New Roman"/>
          <w:sz w:val="16"/>
          <w:szCs w:val="16"/>
        </w:rPr>
        <w:t>tuli (līdz 20g pa Latviju</w:t>
      </w:r>
      <w:r w:rsidR="00BC51CB">
        <w:rPr>
          <w:rFonts w:ascii="Times New Roman" w:hAnsi="Times New Roman" w:cs="Times New Roman"/>
          <w:sz w:val="16"/>
          <w:szCs w:val="16"/>
        </w:rPr>
        <w:t xml:space="preserve">) tiek nosūtīts 46% </w:t>
      </w:r>
      <w:r w:rsidRPr="00624F6B">
        <w:rPr>
          <w:rFonts w:ascii="Times New Roman" w:hAnsi="Times New Roman" w:cs="Times New Roman"/>
          <w:sz w:val="16"/>
          <w:szCs w:val="16"/>
        </w:rPr>
        <w:t>lēmumi;</w:t>
      </w:r>
    </w:p>
    <w:p w:rsidR="00624F6B" w:rsidRPr="00624F6B" w:rsidRDefault="00624F6B" w:rsidP="00624F6B">
      <w:pPr>
        <w:spacing w:after="0" w:line="240" w:lineRule="auto"/>
        <w:rPr>
          <w:rFonts w:ascii="Times New Roman" w:hAnsi="Times New Roman" w:cs="Times New Roman"/>
          <w:sz w:val="16"/>
          <w:szCs w:val="16"/>
        </w:rPr>
      </w:pPr>
      <w:r w:rsidRPr="00624F6B">
        <w:rPr>
          <w:rFonts w:ascii="Times New Roman" w:hAnsi="Times New Roman" w:cs="Times New Roman"/>
          <w:sz w:val="16"/>
          <w:szCs w:val="16"/>
        </w:rPr>
        <w:t>ar neierakstītu vēstu</w:t>
      </w:r>
      <w:r w:rsidR="00BB6946">
        <w:rPr>
          <w:rFonts w:ascii="Times New Roman" w:hAnsi="Times New Roman" w:cs="Times New Roman"/>
          <w:sz w:val="16"/>
          <w:szCs w:val="16"/>
        </w:rPr>
        <w:t>li (līdz 20g uz ārvalstīm</w:t>
      </w:r>
      <w:r w:rsidR="00BC51CB">
        <w:rPr>
          <w:rFonts w:ascii="Times New Roman" w:hAnsi="Times New Roman" w:cs="Times New Roman"/>
          <w:sz w:val="16"/>
          <w:szCs w:val="16"/>
        </w:rPr>
        <w:t xml:space="preserve">) tiek nosūtīts 33% </w:t>
      </w:r>
      <w:r w:rsidRPr="00624F6B">
        <w:rPr>
          <w:rFonts w:ascii="Times New Roman" w:hAnsi="Times New Roman" w:cs="Times New Roman"/>
          <w:sz w:val="16"/>
          <w:szCs w:val="16"/>
        </w:rPr>
        <w:t>lēmumi;</w:t>
      </w:r>
    </w:p>
    <w:p w:rsidR="00624F6B" w:rsidRPr="00624F6B" w:rsidRDefault="00624F6B" w:rsidP="00624F6B">
      <w:pPr>
        <w:spacing w:after="0" w:line="240" w:lineRule="auto"/>
        <w:rPr>
          <w:rFonts w:ascii="Times New Roman" w:hAnsi="Times New Roman" w:cs="Times New Roman"/>
          <w:sz w:val="16"/>
          <w:szCs w:val="16"/>
        </w:rPr>
      </w:pPr>
      <w:r w:rsidRPr="00624F6B">
        <w:rPr>
          <w:rFonts w:ascii="Times New Roman" w:hAnsi="Times New Roman" w:cs="Times New Roman"/>
          <w:sz w:val="16"/>
          <w:szCs w:val="16"/>
        </w:rPr>
        <w:t>elektroniski tiek</w:t>
      </w:r>
      <w:r w:rsidR="00BC51CB">
        <w:rPr>
          <w:rFonts w:ascii="Times New Roman" w:hAnsi="Times New Roman" w:cs="Times New Roman"/>
          <w:sz w:val="16"/>
          <w:szCs w:val="16"/>
        </w:rPr>
        <w:t xml:space="preserve"> nosūtīts 21% </w:t>
      </w:r>
      <w:r w:rsidR="000953C2">
        <w:rPr>
          <w:rFonts w:ascii="Times New Roman" w:hAnsi="Times New Roman" w:cs="Times New Roman"/>
          <w:sz w:val="16"/>
          <w:szCs w:val="16"/>
        </w:rPr>
        <w:t>lēmumi.</w:t>
      </w:r>
      <w:r w:rsidRPr="00624F6B">
        <w:rPr>
          <w:rFonts w:ascii="Times New Roman" w:hAnsi="Times New Roman" w:cs="Times New Roman"/>
          <w:sz w:val="16"/>
          <w:szCs w:val="16"/>
        </w:rPr>
        <w:tab/>
      </w:r>
      <w:r w:rsidRPr="00624F6B">
        <w:rPr>
          <w:rFonts w:ascii="Times New Roman" w:hAnsi="Times New Roman" w:cs="Times New Roman"/>
          <w:sz w:val="16"/>
          <w:szCs w:val="16"/>
        </w:rPr>
        <w:tab/>
      </w:r>
      <w:r w:rsidRPr="00624F6B">
        <w:rPr>
          <w:rFonts w:ascii="Times New Roman" w:hAnsi="Times New Roman" w:cs="Times New Roman"/>
          <w:sz w:val="16"/>
          <w:szCs w:val="16"/>
        </w:rPr>
        <w:tab/>
      </w:r>
      <w:r w:rsidRPr="00624F6B">
        <w:rPr>
          <w:rFonts w:ascii="Times New Roman" w:hAnsi="Times New Roman" w:cs="Times New Roman"/>
          <w:sz w:val="16"/>
          <w:szCs w:val="16"/>
        </w:rPr>
        <w:tab/>
      </w:r>
      <w:r w:rsidRPr="00624F6B">
        <w:rPr>
          <w:rFonts w:ascii="Times New Roman" w:hAnsi="Times New Roman" w:cs="Times New Roman"/>
          <w:sz w:val="16"/>
          <w:szCs w:val="16"/>
        </w:rPr>
        <w:tab/>
      </w:r>
      <w:r w:rsidRPr="00624F6B">
        <w:rPr>
          <w:rFonts w:ascii="Times New Roman" w:hAnsi="Times New Roman" w:cs="Times New Roman"/>
          <w:sz w:val="16"/>
          <w:szCs w:val="16"/>
        </w:rPr>
        <w:tab/>
      </w:r>
      <w:r w:rsidRPr="00624F6B">
        <w:rPr>
          <w:rFonts w:ascii="Times New Roman" w:hAnsi="Times New Roman" w:cs="Times New Roman"/>
          <w:sz w:val="16"/>
          <w:szCs w:val="16"/>
        </w:rPr>
        <w:tab/>
      </w:r>
      <w:r w:rsidRPr="00624F6B">
        <w:rPr>
          <w:rFonts w:ascii="Times New Roman" w:hAnsi="Times New Roman" w:cs="Times New Roman"/>
          <w:sz w:val="16"/>
          <w:szCs w:val="16"/>
        </w:rPr>
        <w:tab/>
      </w:r>
    </w:p>
    <w:p w:rsidR="00624F6B" w:rsidRPr="00624F6B" w:rsidRDefault="00624F6B" w:rsidP="00624F6B">
      <w:pPr>
        <w:spacing w:after="0" w:line="240" w:lineRule="auto"/>
        <w:rPr>
          <w:rFonts w:ascii="Times New Roman" w:hAnsi="Times New Roman" w:cs="Times New Roman"/>
          <w:sz w:val="16"/>
          <w:szCs w:val="16"/>
        </w:rPr>
      </w:pPr>
      <w:r w:rsidRPr="00624F6B">
        <w:rPr>
          <w:rFonts w:ascii="Times New Roman" w:hAnsi="Times New Roman" w:cs="Times New Roman"/>
          <w:sz w:val="16"/>
          <w:szCs w:val="16"/>
          <w:vertAlign w:val="superscript"/>
        </w:rPr>
        <w:t xml:space="preserve">5 </w:t>
      </w:r>
      <w:r w:rsidRPr="00624F6B">
        <w:rPr>
          <w:rFonts w:ascii="Times New Roman" w:hAnsi="Times New Roman" w:cs="Times New Roman"/>
          <w:sz w:val="16"/>
          <w:szCs w:val="16"/>
        </w:rPr>
        <w:t>Atbilstoši Latvijas Pasta  tarifam no 01.01.2020. un CSDD līgumam ar pakalpojuma sniedzēju ir 1,21 euro/gab. (neierakstīta vēst</w:t>
      </w:r>
      <w:r w:rsidR="00BB6946">
        <w:rPr>
          <w:rFonts w:ascii="Times New Roman" w:hAnsi="Times New Roman" w:cs="Times New Roman"/>
          <w:sz w:val="16"/>
          <w:szCs w:val="16"/>
        </w:rPr>
        <w:t>ule līdz 20g pa Latviju</w:t>
      </w:r>
      <w:r w:rsidRPr="00624F6B">
        <w:rPr>
          <w:rFonts w:ascii="Times New Roman" w:hAnsi="Times New Roman" w:cs="Times New Roman"/>
          <w:sz w:val="16"/>
          <w:szCs w:val="16"/>
        </w:rPr>
        <w:t>, ar PVN) un 1,7182 euro/gab. (neierakstīta vēstule l</w:t>
      </w:r>
      <w:r w:rsidR="00BB6946">
        <w:rPr>
          <w:rFonts w:ascii="Times New Roman" w:hAnsi="Times New Roman" w:cs="Times New Roman"/>
          <w:sz w:val="16"/>
          <w:szCs w:val="16"/>
        </w:rPr>
        <w:t>īdz 20 g uz ES valstīm,</w:t>
      </w:r>
      <w:r w:rsidRPr="00624F6B">
        <w:rPr>
          <w:rFonts w:ascii="Times New Roman" w:hAnsi="Times New Roman" w:cs="Times New Roman"/>
          <w:sz w:val="16"/>
          <w:szCs w:val="16"/>
        </w:rPr>
        <w:t xml:space="preserve"> ar PVN).</w:t>
      </w:r>
    </w:p>
    <w:p w:rsidR="00624F6B" w:rsidRPr="00624F6B" w:rsidRDefault="00624F6B" w:rsidP="00624F6B">
      <w:pPr>
        <w:spacing w:after="0" w:line="240" w:lineRule="auto"/>
        <w:rPr>
          <w:rFonts w:ascii="Times New Roman" w:hAnsi="Times New Roman" w:cs="Times New Roman"/>
          <w:sz w:val="16"/>
          <w:szCs w:val="16"/>
        </w:rPr>
      </w:pPr>
      <w:r w:rsidRPr="00624F6B">
        <w:rPr>
          <w:rFonts w:ascii="Times New Roman" w:hAnsi="Times New Roman" w:cs="Times New Roman"/>
          <w:sz w:val="16"/>
          <w:szCs w:val="16"/>
        </w:rPr>
        <w:t>Lai no</w:t>
      </w:r>
      <w:r w:rsidR="005D593E">
        <w:rPr>
          <w:rFonts w:ascii="Times New Roman" w:hAnsi="Times New Roman" w:cs="Times New Roman"/>
          <w:sz w:val="16"/>
          <w:szCs w:val="16"/>
        </w:rPr>
        <w:t>drošinātu fotoradaru</w:t>
      </w:r>
      <w:r w:rsidRPr="00624F6B">
        <w:rPr>
          <w:rFonts w:ascii="Times New Roman" w:hAnsi="Times New Roman" w:cs="Times New Roman"/>
          <w:sz w:val="16"/>
          <w:szCs w:val="16"/>
        </w:rPr>
        <w:t xml:space="preserve"> lēmuma sagatavošanu nosūtīšanai adresātam (drukājamās informācijas apstrādāšanu, izdruku, locīšanu</w:t>
      </w:r>
      <w:r w:rsidR="005D593E">
        <w:rPr>
          <w:rFonts w:ascii="Times New Roman" w:hAnsi="Times New Roman" w:cs="Times New Roman"/>
          <w:sz w:val="16"/>
          <w:szCs w:val="16"/>
        </w:rPr>
        <w:t xml:space="preserve"> un </w:t>
      </w:r>
      <w:proofErr w:type="spellStart"/>
      <w:r w:rsidR="005D593E">
        <w:rPr>
          <w:rFonts w:ascii="Times New Roman" w:hAnsi="Times New Roman" w:cs="Times New Roman"/>
          <w:sz w:val="16"/>
          <w:szCs w:val="16"/>
        </w:rPr>
        <w:t>aplokšņošanu</w:t>
      </w:r>
      <w:proofErr w:type="spellEnd"/>
      <w:r w:rsidR="005D593E">
        <w:rPr>
          <w:rFonts w:ascii="Times New Roman" w:hAnsi="Times New Roman" w:cs="Times New Roman"/>
          <w:sz w:val="16"/>
          <w:szCs w:val="16"/>
        </w:rPr>
        <w:t xml:space="preserve">) un  </w:t>
      </w:r>
      <w:r w:rsidRPr="00624F6B">
        <w:rPr>
          <w:rFonts w:ascii="Times New Roman" w:hAnsi="Times New Roman" w:cs="Times New Roman"/>
          <w:sz w:val="16"/>
          <w:szCs w:val="16"/>
        </w:rPr>
        <w:t xml:space="preserve">lēmuma nosūtīšanu adresātam CSDD 2016. gadā izsludināja atklātu konkursu “Drukas un pasta pakalpojumu nodrošināšana” (iepirkuma </w:t>
      </w:r>
      <w:proofErr w:type="spellStart"/>
      <w:r w:rsidRPr="00624F6B">
        <w:rPr>
          <w:rFonts w:ascii="Times New Roman" w:hAnsi="Times New Roman" w:cs="Times New Roman"/>
          <w:sz w:val="16"/>
          <w:szCs w:val="16"/>
        </w:rPr>
        <w:t>id</w:t>
      </w:r>
      <w:proofErr w:type="spellEnd"/>
      <w:r w:rsidRPr="00624F6B">
        <w:rPr>
          <w:rFonts w:ascii="Times New Roman" w:hAnsi="Times New Roman" w:cs="Times New Roman"/>
          <w:sz w:val="16"/>
          <w:szCs w:val="16"/>
        </w:rPr>
        <w:t>. Nr. CSDD 2016/64), kurā par uzvarētāju tika atzīts AS “</w:t>
      </w:r>
      <w:proofErr w:type="spellStart"/>
      <w:r w:rsidRPr="00624F6B">
        <w:rPr>
          <w:rFonts w:ascii="Times New Roman" w:hAnsi="Times New Roman" w:cs="Times New Roman"/>
          <w:sz w:val="16"/>
          <w:szCs w:val="16"/>
        </w:rPr>
        <w:t>Fitek</w:t>
      </w:r>
      <w:proofErr w:type="spellEnd"/>
      <w:r w:rsidRPr="00624F6B">
        <w:rPr>
          <w:rFonts w:ascii="Times New Roman" w:hAnsi="Times New Roman" w:cs="Times New Roman"/>
          <w:sz w:val="16"/>
          <w:szCs w:val="16"/>
        </w:rPr>
        <w:t xml:space="preserve">”. </w:t>
      </w:r>
      <w:r w:rsidR="005D593E">
        <w:rPr>
          <w:rFonts w:ascii="Times New Roman" w:hAnsi="Times New Roman" w:cs="Times New Roman"/>
          <w:sz w:val="16"/>
          <w:szCs w:val="16"/>
        </w:rPr>
        <w:t xml:space="preserve">Par  </w:t>
      </w:r>
      <w:r w:rsidRPr="00624F6B">
        <w:rPr>
          <w:rFonts w:ascii="Times New Roman" w:hAnsi="Times New Roman" w:cs="Times New Roman"/>
          <w:sz w:val="16"/>
          <w:szCs w:val="16"/>
        </w:rPr>
        <w:t>lēmuma nosūtīšanu ad</w:t>
      </w:r>
      <w:r w:rsidR="000953C2">
        <w:rPr>
          <w:rFonts w:ascii="Times New Roman" w:hAnsi="Times New Roman" w:cs="Times New Roman"/>
          <w:sz w:val="16"/>
          <w:szCs w:val="16"/>
        </w:rPr>
        <w:t>resātam  noteiktā cena ir VAS “</w:t>
      </w:r>
      <w:r w:rsidRPr="00624F6B">
        <w:rPr>
          <w:rFonts w:ascii="Times New Roman" w:hAnsi="Times New Roman" w:cs="Times New Roman"/>
          <w:sz w:val="16"/>
          <w:szCs w:val="16"/>
        </w:rPr>
        <w:t>L</w:t>
      </w:r>
      <w:r w:rsidR="000953C2">
        <w:rPr>
          <w:rFonts w:ascii="Times New Roman" w:hAnsi="Times New Roman" w:cs="Times New Roman"/>
          <w:sz w:val="16"/>
          <w:szCs w:val="16"/>
        </w:rPr>
        <w:t>atvijas Pasts”</w:t>
      </w:r>
      <w:r w:rsidRPr="00624F6B">
        <w:rPr>
          <w:rFonts w:ascii="Times New Roman" w:hAnsi="Times New Roman" w:cs="Times New Roman"/>
          <w:sz w:val="16"/>
          <w:szCs w:val="16"/>
        </w:rPr>
        <w:t xml:space="preserve"> noteikto attiecīgās vēstules nosūtīšanas pakalpojuma tarifu </w:t>
      </w:r>
      <w:r w:rsidR="00BC51CB">
        <w:rPr>
          <w:rFonts w:ascii="Times New Roman" w:hAnsi="Times New Roman" w:cs="Times New Roman"/>
          <w:sz w:val="16"/>
          <w:szCs w:val="16"/>
        </w:rPr>
        <w:t xml:space="preserve">apmērā. Taču tā kā  </w:t>
      </w:r>
      <w:r w:rsidRPr="00624F6B">
        <w:rPr>
          <w:rFonts w:ascii="Times New Roman" w:hAnsi="Times New Roman" w:cs="Times New Roman"/>
          <w:sz w:val="16"/>
          <w:szCs w:val="16"/>
        </w:rPr>
        <w:t>lēmumu nosūtīšanu izm</w:t>
      </w:r>
      <w:r w:rsidR="000953C2">
        <w:rPr>
          <w:rFonts w:ascii="Times New Roman" w:hAnsi="Times New Roman" w:cs="Times New Roman"/>
          <w:sz w:val="16"/>
          <w:szCs w:val="16"/>
        </w:rPr>
        <w:t>antojot  VAS “Latvijas Pasts”</w:t>
      </w:r>
      <w:r w:rsidRPr="00624F6B">
        <w:rPr>
          <w:rFonts w:ascii="Times New Roman" w:hAnsi="Times New Roman" w:cs="Times New Roman"/>
          <w:sz w:val="16"/>
          <w:szCs w:val="16"/>
        </w:rPr>
        <w:t xml:space="preserve"> pakalpojumus veic AS “</w:t>
      </w:r>
      <w:proofErr w:type="spellStart"/>
      <w:r w:rsidRPr="00624F6B">
        <w:rPr>
          <w:rFonts w:ascii="Times New Roman" w:hAnsi="Times New Roman" w:cs="Times New Roman"/>
          <w:sz w:val="16"/>
          <w:szCs w:val="16"/>
        </w:rPr>
        <w:t>Fitek</w:t>
      </w:r>
      <w:proofErr w:type="spellEnd"/>
      <w:r w:rsidRPr="00624F6B">
        <w:rPr>
          <w:rFonts w:ascii="Times New Roman" w:hAnsi="Times New Roman" w:cs="Times New Roman"/>
          <w:sz w:val="16"/>
          <w:szCs w:val="16"/>
        </w:rPr>
        <w:t>”, piestādot rēķinus CSDD, AS “</w:t>
      </w:r>
      <w:proofErr w:type="spellStart"/>
      <w:r w:rsidRPr="00624F6B">
        <w:rPr>
          <w:rFonts w:ascii="Times New Roman" w:hAnsi="Times New Roman" w:cs="Times New Roman"/>
          <w:sz w:val="16"/>
          <w:szCs w:val="16"/>
        </w:rPr>
        <w:t>Fitek</w:t>
      </w:r>
      <w:proofErr w:type="spellEnd"/>
      <w:r w:rsidRPr="00624F6B">
        <w:rPr>
          <w:rFonts w:ascii="Times New Roman" w:hAnsi="Times New Roman" w:cs="Times New Roman"/>
          <w:sz w:val="16"/>
          <w:szCs w:val="16"/>
        </w:rPr>
        <w:t>” savus pakalpojumus, tai skaitā nosūtīšanas izmaksas apliek ar PVN. Pakalpojuma sniedzējs piemēro PVN savam pakalpojumam un pasta pakalpojumam.</w:t>
      </w:r>
    </w:p>
    <w:p w:rsidR="00FB6058" w:rsidRDefault="00624F6B" w:rsidP="00624F6B">
      <w:pPr>
        <w:spacing w:after="0" w:line="240" w:lineRule="auto"/>
        <w:rPr>
          <w:rFonts w:ascii="Times New Roman" w:hAnsi="Times New Roman" w:cs="Times New Roman"/>
          <w:sz w:val="16"/>
          <w:szCs w:val="16"/>
        </w:rPr>
      </w:pPr>
      <w:r w:rsidRPr="00624F6B">
        <w:rPr>
          <w:rFonts w:ascii="Times New Roman" w:hAnsi="Times New Roman" w:cs="Times New Roman"/>
          <w:sz w:val="16"/>
          <w:szCs w:val="16"/>
          <w:vertAlign w:val="superscript"/>
        </w:rPr>
        <w:t>6</w:t>
      </w:r>
      <w:r w:rsidRPr="00624F6B">
        <w:rPr>
          <w:rFonts w:ascii="Times New Roman" w:hAnsi="Times New Roman" w:cs="Times New Roman"/>
          <w:sz w:val="16"/>
          <w:szCs w:val="16"/>
        </w:rPr>
        <w:t xml:space="preserve"> Atbilstoši  20.03.2018. MK noteikumu</w:t>
      </w:r>
      <w:r w:rsidR="00655631">
        <w:rPr>
          <w:rFonts w:ascii="Times New Roman" w:hAnsi="Times New Roman" w:cs="Times New Roman"/>
          <w:sz w:val="16"/>
          <w:szCs w:val="16"/>
        </w:rPr>
        <w:t xml:space="preserve"> Nr.170  anotācijai un likuma “</w:t>
      </w:r>
      <w:r w:rsidRPr="00624F6B">
        <w:rPr>
          <w:rFonts w:ascii="Times New Roman" w:hAnsi="Times New Roman" w:cs="Times New Roman"/>
          <w:sz w:val="16"/>
          <w:szCs w:val="16"/>
        </w:rPr>
        <w:t>G</w:t>
      </w:r>
      <w:r w:rsidR="00655631">
        <w:rPr>
          <w:rFonts w:ascii="Times New Roman" w:hAnsi="Times New Roman" w:cs="Times New Roman"/>
          <w:sz w:val="16"/>
          <w:szCs w:val="16"/>
        </w:rPr>
        <w:t>rozījumi Ceļu satiksmes likumā”</w:t>
      </w:r>
      <w:r w:rsidRPr="00624F6B">
        <w:rPr>
          <w:rFonts w:ascii="Times New Roman" w:hAnsi="Times New Roman" w:cs="Times New Roman"/>
          <w:sz w:val="16"/>
          <w:szCs w:val="16"/>
        </w:rPr>
        <w:t xml:space="preserve"> (pieņemts 09.11.2017. ) </w:t>
      </w:r>
      <w:r>
        <w:rPr>
          <w:rFonts w:ascii="Times New Roman" w:hAnsi="Times New Roman" w:cs="Times New Roman"/>
          <w:sz w:val="16"/>
          <w:szCs w:val="16"/>
        </w:rPr>
        <w:t>anotācijas pielikuma 2.tabulai.</w:t>
      </w:r>
    </w:p>
    <w:p w:rsidR="00624F6B" w:rsidRDefault="00624F6B" w:rsidP="00624F6B">
      <w:pPr>
        <w:spacing w:after="0" w:line="240" w:lineRule="auto"/>
        <w:rPr>
          <w:rFonts w:ascii="Times New Roman" w:hAnsi="Times New Roman" w:cs="Times New Roman"/>
          <w:sz w:val="16"/>
          <w:szCs w:val="16"/>
        </w:rPr>
      </w:pPr>
      <w:r w:rsidRPr="00624F6B">
        <w:rPr>
          <w:rFonts w:ascii="Times New Roman" w:hAnsi="Times New Roman" w:cs="Times New Roman"/>
          <w:sz w:val="16"/>
          <w:szCs w:val="16"/>
          <w:vertAlign w:val="superscript"/>
        </w:rPr>
        <w:t>7</w:t>
      </w:r>
      <w:r w:rsidRPr="00624F6B">
        <w:rPr>
          <w:rFonts w:ascii="Times New Roman" w:hAnsi="Times New Roman" w:cs="Times New Roman"/>
          <w:sz w:val="16"/>
          <w:szCs w:val="16"/>
        </w:rPr>
        <w:t xml:space="preserve"> Atbilstoši CSDD izdevumiem </w:t>
      </w:r>
      <w:r w:rsidR="000953C2">
        <w:rPr>
          <w:rFonts w:ascii="Times New Roman" w:hAnsi="Times New Roman" w:cs="Times New Roman"/>
          <w:sz w:val="16"/>
          <w:szCs w:val="16"/>
        </w:rPr>
        <w:t xml:space="preserve">- 0,92 euro. </w:t>
      </w:r>
      <w:r w:rsidR="00CA1D5A">
        <w:rPr>
          <w:rFonts w:ascii="Times New Roman" w:hAnsi="Times New Roman" w:cs="Times New Roman"/>
          <w:sz w:val="16"/>
          <w:szCs w:val="16"/>
        </w:rPr>
        <w:t xml:space="preserve"> </w:t>
      </w:r>
      <w:r w:rsidR="000953C2">
        <w:rPr>
          <w:rFonts w:ascii="Times New Roman" w:hAnsi="Times New Roman" w:cs="Times New Roman"/>
          <w:sz w:val="16"/>
          <w:szCs w:val="16"/>
        </w:rPr>
        <w:t>D</w:t>
      </w:r>
      <w:r w:rsidR="000953C2" w:rsidRPr="00624F6B">
        <w:rPr>
          <w:rFonts w:ascii="Times New Roman" w:hAnsi="Times New Roman" w:cs="Times New Roman"/>
          <w:sz w:val="16"/>
          <w:szCs w:val="16"/>
        </w:rPr>
        <w:t>etalizē</w:t>
      </w:r>
      <w:r w:rsidR="000953C2">
        <w:rPr>
          <w:rFonts w:ascii="Times New Roman" w:hAnsi="Times New Roman" w:cs="Times New Roman"/>
          <w:sz w:val="16"/>
          <w:szCs w:val="16"/>
        </w:rPr>
        <w:t>ts aprēķins iekļauts informatīvā ziņojuma “Par tehnisko līdzekļu (fotoradaru) turpmākās darbības nodrošināšanu (atjaunošanu) un tās finansēšanas avotiem” (izskatīts Ministru kabineta 2019. gada 16. jūlija sēdē (prot. Nr.33 77.§) 3.pielikumā.</w:t>
      </w:r>
    </w:p>
    <w:p w:rsidR="00624F6B" w:rsidRDefault="00624F6B" w:rsidP="00624F6B">
      <w:pPr>
        <w:spacing w:after="0" w:line="240" w:lineRule="auto"/>
        <w:rPr>
          <w:rFonts w:ascii="Times New Roman" w:hAnsi="Times New Roman" w:cs="Times New Roman"/>
          <w:sz w:val="16"/>
          <w:szCs w:val="16"/>
        </w:rPr>
      </w:pPr>
      <w:r w:rsidRPr="00624F6B">
        <w:rPr>
          <w:rFonts w:ascii="Times New Roman" w:hAnsi="Times New Roman" w:cs="Times New Roman"/>
          <w:sz w:val="16"/>
          <w:szCs w:val="16"/>
          <w:vertAlign w:val="superscript"/>
        </w:rPr>
        <w:t>8</w:t>
      </w:r>
      <w:r w:rsidRPr="00624F6B">
        <w:rPr>
          <w:rFonts w:ascii="Times New Roman" w:hAnsi="Times New Roman" w:cs="Times New Roman"/>
          <w:sz w:val="16"/>
          <w:szCs w:val="16"/>
        </w:rPr>
        <w:t xml:space="preserve"> Atbilstoši statistikai:</w:t>
      </w:r>
    </w:p>
    <w:p w:rsidR="008F1D4C" w:rsidRPr="008F1D4C" w:rsidRDefault="00BC51CB" w:rsidP="008F1D4C">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8F1D4C" w:rsidRPr="008F1D4C">
        <w:rPr>
          <w:rFonts w:ascii="Times New Roman" w:hAnsi="Times New Roman" w:cs="Times New Roman"/>
          <w:sz w:val="16"/>
          <w:szCs w:val="16"/>
        </w:rPr>
        <w:t>2020. gadam:</w:t>
      </w:r>
    </w:p>
    <w:p w:rsidR="008F1D4C" w:rsidRPr="008F1D4C" w:rsidRDefault="008F1D4C" w:rsidP="008F1D4C">
      <w:pPr>
        <w:spacing w:after="0" w:line="240" w:lineRule="auto"/>
        <w:rPr>
          <w:rFonts w:ascii="Times New Roman" w:hAnsi="Times New Roman" w:cs="Times New Roman"/>
          <w:sz w:val="16"/>
          <w:szCs w:val="16"/>
        </w:rPr>
      </w:pPr>
      <w:r w:rsidRPr="008F1D4C">
        <w:rPr>
          <w:rFonts w:ascii="Times New Roman" w:hAnsi="Times New Roman" w:cs="Times New Roman"/>
          <w:sz w:val="16"/>
          <w:szCs w:val="16"/>
        </w:rPr>
        <w:t>67 % (21% un 46%) lēmumi tiek adresēti personām Latvijā</w:t>
      </w:r>
    </w:p>
    <w:p w:rsidR="008F1D4C" w:rsidRPr="008F1D4C" w:rsidRDefault="008F1D4C" w:rsidP="008F1D4C">
      <w:pPr>
        <w:spacing w:after="0" w:line="240" w:lineRule="auto"/>
        <w:rPr>
          <w:rFonts w:ascii="Times New Roman" w:hAnsi="Times New Roman" w:cs="Times New Roman"/>
          <w:sz w:val="16"/>
          <w:szCs w:val="16"/>
        </w:rPr>
      </w:pPr>
      <w:r w:rsidRPr="008F1D4C">
        <w:rPr>
          <w:rFonts w:ascii="Times New Roman" w:hAnsi="Times New Roman" w:cs="Times New Roman"/>
          <w:sz w:val="16"/>
          <w:szCs w:val="16"/>
        </w:rPr>
        <w:t xml:space="preserve">2%  no šiem lēmumiem netiek samaksāti 11 mēnešu laikā un šiem adresātiem  (Latvijā) tiek </w:t>
      </w:r>
      <w:r w:rsidR="00867896" w:rsidRPr="008F1D4C">
        <w:rPr>
          <w:rFonts w:ascii="Times New Roman" w:hAnsi="Times New Roman" w:cs="Times New Roman"/>
          <w:sz w:val="16"/>
          <w:szCs w:val="16"/>
        </w:rPr>
        <w:t>sagatavoti</w:t>
      </w:r>
      <w:r w:rsidRPr="008F1D4C">
        <w:rPr>
          <w:rFonts w:ascii="Times New Roman" w:hAnsi="Times New Roman" w:cs="Times New Roman"/>
          <w:sz w:val="16"/>
          <w:szCs w:val="16"/>
        </w:rPr>
        <w:t xml:space="preserve"> paziņojumi, tiek piemēro</w:t>
      </w:r>
      <w:r w:rsidR="00867896">
        <w:rPr>
          <w:rFonts w:ascii="Times New Roman" w:hAnsi="Times New Roman" w:cs="Times New Roman"/>
          <w:sz w:val="16"/>
          <w:szCs w:val="16"/>
        </w:rPr>
        <w:t>ts līdz 2020. gada jūlijam (pus</w:t>
      </w:r>
      <w:r w:rsidRPr="008F1D4C">
        <w:rPr>
          <w:rFonts w:ascii="Times New Roman" w:hAnsi="Times New Roman" w:cs="Times New Roman"/>
          <w:sz w:val="16"/>
          <w:szCs w:val="16"/>
        </w:rPr>
        <w:t>gadam)</w:t>
      </w:r>
    </w:p>
    <w:p w:rsidR="008F1D4C" w:rsidRPr="008F1D4C" w:rsidRDefault="008F1D4C" w:rsidP="008F1D4C">
      <w:pPr>
        <w:spacing w:after="0" w:line="240" w:lineRule="auto"/>
        <w:rPr>
          <w:rFonts w:ascii="Times New Roman" w:hAnsi="Times New Roman" w:cs="Times New Roman"/>
          <w:sz w:val="16"/>
          <w:szCs w:val="16"/>
        </w:rPr>
      </w:pPr>
      <w:r w:rsidRPr="008F1D4C">
        <w:rPr>
          <w:rFonts w:ascii="Times New Roman" w:hAnsi="Times New Roman" w:cs="Times New Roman"/>
          <w:sz w:val="16"/>
          <w:szCs w:val="16"/>
        </w:rPr>
        <w:t>50% no atgādinājumiem tiek nosūtīti elektroniski un 50% no atgādinājumiem tiek nosūtīt ar vēstuli</w:t>
      </w:r>
    </w:p>
    <w:p w:rsidR="008F1D4C" w:rsidRPr="008F1D4C" w:rsidRDefault="00BC51CB" w:rsidP="008F1D4C">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8F1D4C" w:rsidRPr="008F1D4C">
        <w:rPr>
          <w:rFonts w:ascii="Times New Roman" w:hAnsi="Times New Roman" w:cs="Times New Roman"/>
          <w:sz w:val="16"/>
          <w:szCs w:val="16"/>
        </w:rPr>
        <w:t>2021. gadam:</w:t>
      </w:r>
    </w:p>
    <w:p w:rsidR="008F1D4C" w:rsidRPr="008F1D4C" w:rsidRDefault="008F1D4C" w:rsidP="008F1D4C">
      <w:pPr>
        <w:spacing w:after="0" w:line="240" w:lineRule="auto"/>
        <w:rPr>
          <w:rFonts w:ascii="Times New Roman" w:hAnsi="Times New Roman" w:cs="Times New Roman"/>
          <w:sz w:val="16"/>
          <w:szCs w:val="16"/>
        </w:rPr>
      </w:pPr>
      <w:r w:rsidRPr="008F1D4C">
        <w:rPr>
          <w:rFonts w:ascii="Times New Roman" w:hAnsi="Times New Roman" w:cs="Times New Roman"/>
          <w:sz w:val="16"/>
          <w:szCs w:val="16"/>
        </w:rPr>
        <w:t>67 % (21% un 46%)  lēmumi tiek adresēti personām Latvijā</w:t>
      </w:r>
    </w:p>
    <w:p w:rsidR="008F1D4C" w:rsidRPr="008F1D4C" w:rsidRDefault="008F1D4C" w:rsidP="008F1D4C">
      <w:pPr>
        <w:spacing w:after="0" w:line="240" w:lineRule="auto"/>
        <w:rPr>
          <w:rFonts w:ascii="Times New Roman" w:hAnsi="Times New Roman" w:cs="Times New Roman"/>
          <w:sz w:val="16"/>
          <w:szCs w:val="16"/>
        </w:rPr>
      </w:pPr>
      <w:r w:rsidRPr="008F1D4C">
        <w:rPr>
          <w:rFonts w:ascii="Times New Roman" w:hAnsi="Times New Roman" w:cs="Times New Roman"/>
          <w:sz w:val="16"/>
          <w:szCs w:val="16"/>
        </w:rPr>
        <w:t xml:space="preserve">10%  no šiem lēmumiem netiek samaksāti 1 mēneša laikā un šiem adresātiem  (Latvijā) tiek </w:t>
      </w:r>
      <w:r w:rsidR="00867896" w:rsidRPr="008F1D4C">
        <w:rPr>
          <w:rFonts w:ascii="Times New Roman" w:hAnsi="Times New Roman" w:cs="Times New Roman"/>
          <w:sz w:val="16"/>
          <w:szCs w:val="16"/>
        </w:rPr>
        <w:t>sagatavoti</w:t>
      </w:r>
      <w:r w:rsidRPr="008F1D4C">
        <w:rPr>
          <w:rFonts w:ascii="Times New Roman" w:hAnsi="Times New Roman" w:cs="Times New Roman"/>
          <w:sz w:val="16"/>
          <w:szCs w:val="16"/>
        </w:rPr>
        <w:t xml:space="preserve"> paziņojumi</w:t>
      </w:r>
    </w:p>
    <w:p w:rsidR="008F1D4C" w:rsidRPr="008F1D4C" w:rsidRDefault="008F1D4C" w:rsidP="008F1D4C">
      <w:pPr>
        <w:spacing w:after="0" w:line="240" w:lineRule="auto"/>
        <w:rPr>
          <w:rFonts w:ascii="Times New Roman" w:hAnsi="Times New Roman" w:cs="Times New Roman"/>
          <w:sz w:val="16"/>
          <w:szCs w:val="16"/>
        </w:rPr>
      </w:pPr>
      <w:r w:rsidRPr="008F1D4C">
        <w:rPr>
          <w:rFonts w:ascii="Times New Roman" w:hAnsi="Times New Roman" w:cs="Times New Roman"/>
          <w:sz w:val="16"/>
          <w:szCs w:val="16"/>
        </w:rPr>
        <w:t>50% no atgādinājumiem tiek nosūtīti elektroniski un 50% no atgādinājumiem tiek nosūtīt ar vēstuli</w:t>
      </w:r>
    </w:p>
    <w:p w:rsidR="008F1D4C" w:rsidRPr="008F1D4C" w:rsidRDefault="00BC51CB" w:rsidP="008F1D4C">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8F1D4C" w:rsidRPr="008F1D4C">
        <w:rPr>
          <w:rFonts w:ascii="Times New Roman" w:hAnsi="Times New Roman" w:cs="Times New Roman"/>
          <w:sz w:val="16"/>
          <w:szCs w:val="16"/>
        </w:rPr>
        <w:t>2022. gadam un turpmāk:</w:t>
      </w:r>
    </w:p>
    <w:p w:rsidR="008F1D4C" w:rsidRPr="008F1D4C" w:rsidRDefault="008F1D4C" w:rsidP="008F1D4C">
      <w:pPr>
        <w:spacing w:after="0" w:line="240" w:lineRule="auto"/>
        <w:rPr>
          <w:rFonts w:ascii="Times New Roman" w:hAnsi="Times New Roman" w:cs="Times New Roman"/>
          <w:sz w:val="16"/>
          <w:szCs w:val="16"/>
        </w:rPr>
      </w:pPr>
      <w:r w:rsidRPr="008F1D4C">
        <w:rPr>
          <w:rFonts w:ascii="Times New Roman" w:hAnsi="Times New Roman" w:cs="Times New Roman"/>
          <w:sz w:val="16"/>
          <w:szCs w:val="16"/>
        </w:rPr>
        <w:t>67 % (21% un 46%)  lēmumi tiek adresēti personām Latvijā</w:t>
      </w:r>
    </w:p>
    <w:p w:rsidR="008F1D4C" w:rsidRPr="008F1D4C" w:rsidRDefault="008F1D4C" w:rsidP="008F1D4C">
      <w:pPr>
        <w:spacing w:after="0" w:line="240" w:lineRule="auto"/>
        <w:rPr>
          <w:rFonts w:ascii="Times New Roman" w:hAnsi="Times New Roman" w:cs="Times New Roman"/>
          <w:sz w:val="16"/>
          <w:szCs w:val="16"/>
        </w:rPr>
      </w:pPr>
      <w:r w:rsidRPr="008F1D4C">
        <w:rPr>
          <w:rFonts w:ascii="Times New Roman" w:hAnsi="Times New Roman" w:cs="Times New Roman"/>
          <w:sz w:val="16"/>
          <w:szCs w:val="16"/>
        </w:rPr>
        <w:t xml:space="preserve">2%  no šiem lēmumiem netiek samaksāti 1 mēneša laikā un šiem adresātiem  (Latvijā) tiek </w:t>
      </w:r>
      <w:r w:rsidR="00867896" w:rsidRPr="008F1D4C">
        <w:rPr>
          <w:rFonts w:ascii="Times New Roman" w:hAnsi="Times New Roman" w:cs="Times New Roman"/>
          <w:sz w:val="16"/>
          <w:szCs w:val="16"/>
        </w:rPr>
        <w:t>sagatavoti</w:t>
      </w:r>
      <w:r w:rsidRPr="008F1D4C">
        <w:rPr>
          <w:rFonts w:ascii="Times New Roman" w:hAnsi="Times New Roman" w:cs="Times New Roman"/>
          <w:sz w:val="16"/>
          <w:szCs w:val="16"/>
        </w:rPr>
        <w:t xml:space="preserve"> paziņojumi</w:t>
      </w:r>
    </w:p>
    <w:p w:rsidR="00655631" w:rsidRDefault="008F1D4C" w:rsidP="008F1D4C">
      <w:pPr>
        <w:spacing w:after="0" w:line="240" w:lineRule="auto"/>
        <w:rPr>
          <w:rFonts w:ascii="Times New Roman" w:hAnsi="Times New Roman" w:cs="Times New Roman"/>
          <w:sz w:val="16"/>
          <w:szCs w:val="16"/>
        </w:rPr>
      </w:pPr>
      <w:r w:rsidRPr="008F1D4C">
        <w:rPr>
          <w:rFonts w:ascii="Times New Roman" w:hAnsi="Times New Roman" w:cs="Times New Roman"/>
          <w:sz w:val="16"/>
          <w:szCs w:val="16"/>
        </w:rPr>
        <w:t>50% no atgādinājumiem tiek nosūtīti elektroniski un 50% no atgādinājumiem tiek nosūtīt ar vēstuli</w:t>
      </w:r>
    </w:p>
    <w:p w:rsidR="00624F6B" w:rsidRPr="00624F6B" w:rsidRDefault="00624F6B" w:rsidP="00624F6B">
      <w:pPr>
        <w:spacing w:after="0" w:line="240" w:lineRule="auto"/>
        <w:rPr>
          <w:rFonts w:ascii="Times New Roman" w:hAnsi="Times New Roman" w:cs="Times New Roman"/>
          <w:sz w:val="16"/>
          <w:szCs w:val="16"/>
        </w:rPr>
      </w:pPr>
      <w:r w:rsidRPr="00624F6B">
        <w:rPr>
          <w:rFonts w:ascii="Times New Roman" w:hAnsi="Times New Roman" w:cs="Times New Roman"/>
          <w:sz w:val="16"/>
          <w:szCs w:val="16"/>
          <w:vertAlign w:val="superscript"/>
        </w:rPr>
        <w:t>9</w:t>
      </w:r>
      <w:r w:rsidRPr="00624F6B">
        <w:rPr>
          <w:rFonts w:ascii="Times New Roman" w:hAnsi="Times New Roman" w:cs="Times New Roman"/>
          <w:sz w:val="16"/>
          <w:szCs w:val="16"/>
        </w:rPr>
        <w:t xml:space="preserve"> Atbilstoši CSDD līgumam ar pakalpojuma sniedzēju (paziņojuma sagata</w:t>
      </w:r>
      <w:r w:rsidR="00655631">
        <w:rPr>
          <w:rFonts w:ascii="Times New Roman" w:hAnsi="Times New Roman" w:cs="Times New Roman"/>
          <w:sz w:val="16"/>
          <w:szCs w:val="16"/>
        </w:rPr>
        <w:t xml:space="preserve">vošana nosūtīšanai adresātam): </w:t>
      </w:r>
      <w:r w:rsidRPr="00624F6B">
        <w:rPr>
          <w:rFonts w:ascii="Times New Roman" w:hAnsi="Times New Roman" w:cs="Times New Roman"/>
          <w:sz w:val="16"/>
          <w:szCs w:val="16"/>
        </w:rPr>
        <w:t>adresātiem Latvijā 0,06 euro.</w:t>
      </w:r>
      <w:r w:rsidRPr="00624F6B">
        <w:rPr>
          <w:rFonts w:ascii="Times New Roman" w:hAnsi="Times New Roman" w:cs="Times New Roman"/>
          <w:sz w:val="16"/>
          <w:szCs w:val="16"/>
        </w:rPr>
        <w:tab/>
      </w:r>
      <w:r w:rsidRPr="00624F6B">
        <w:rPr>
          <w:rFonts w:ascii="Times New Roman" w:hAnsi="Times New Roman" w:cs="Times New Roman"/>
          <w:sz w:val="16"/>
          <w:szCs w:val="16"/>
        </w:rPr>
        <w:tab/>
      </w:r>
      <w:r w:rsidRPr="00624F6B">
        <w:rPr>
          <w:rFonts w:ascii="Times New Roman" w:hAnsi="Times New Roman" w:cs="Times New Roman"/>
          <w:sz w:val="16"/>
          <w:szCs w:val="16"/>
        </w:rPr>
        <w:tab/>
      </w:r>
      <w:r w:rsidRPr="00624F6B">
        <w:rPr>
          <w:rFonts w:ascii="Times New Roman" w:hAnsi="Times New Roman" w:cs="Times New Roman"/>
          <w:sz w:val="16"/>
          <w:szCs w:val="16"/>
        </w:rPr>
        <w:tab/>
      </w:r>
      <w:r w:rsidRPr="00624F6B">
        <w:rPr>
          <w:rFonts w:ascii="Times New Roman" w:hAnsi="Times New Roman" w:cs="Times New Roman"/>
          <w:sz w:val="16"/>
          <w:szCs w:val="16"/>
        </w:rPr>
        <w:tab/>
      </w:r>
    </w:p>
    <w:p w:rsidR="006E658F" w:rsidRDefault="00624F6B" w:rsidP="00624F6B">
      <w:pPr>
        <w:spacing w:after="0" w:line="240" w:lineRule="auto"/>
        <w:rPr>
          <w:rFonts w:ascii="Times New Roman" w:hAnsi="Times New Roman" w:cs="Times New Roman"/>
          <w:b/>
        </w:rPr>
      </w:pPr>
      <w:r w:rsidRPr="00624F6B">
        <w:rPr>
          <w:rFonts w:ascii="Times New Roman" w:hAnsi="Times New Roman" w:cs="Times New Roman"/>
          <w:sz w:val="16"/>
          <w:szCs w:val="16"/>
          <w:vertAlign w:val="superscript"/>
        </w:rPr>
        <w:t xml:space="preserve">10 </w:t>
      </w:r>
      <w:r w:rsidRPr="00624F6B">
        <w:rPr>
          <w:rFonts w:ascii="Times New Roman" w:hAnsi="Times New Roman" w:cs="Times New Roman"/>
          <w:sz w:val="16"/>
          <w:szCs w:val="16"/>
        </w:rPr>
        <w:t>Atbilstoši Latvijas Pasta  tarifam no 01.01.2020. un CSDD līgumam ar pakalpojuma sniedzēju ir 1,21 euro/gab. (neierakstīta vēst</w:t>
      </w:r>
      <w:r w:rsidR="00BB6946">
        <w:rPr>
          <w:rFonts w:ascii="Times New Roman" w:hAnsi="Times New Roman" w:cs="Times New Roman"/>
          <w:sz w:val="16"/>
          <w:szCs w:val="16"/>
        </w:rPr>
        <w:t>ule līdz 20g pa Latviju</w:t>
      </w:r>
      <w:r w:rsidRPr="00624F6B">
        <w:rPr>
          <w:rFonts w:ascii="Times New Roman" w:hAnsi="Times New Roman" w:cs="Times New Roman"/>
          <w:sz w:val="16"/>
          <w:szCs w:val="16"/>
        </w:rPr>
        <w:t>, ar PVN)</w:t>
      </w:r>
      <w:r w:rsidRPr="00624F6B">
        <w:rPr>
          <w:rFonts w:ascii="Times New Roman" w:hAnsi="Times New Roman" w:cs="Times New Roman"/>
          <w:sz w:val="16"/>
          <w:szCs w:val="16"/>
        </w:rPr>
        <w:tab/>
      </w:r>
      <w:r w:rsidR="006E658F">
        <w:rPr>
          <w:rFonts w:ascii="Times New Roman" w:hAnsi="Times New Roman" w:cs="Times New Roman"/>
          <w:b/>
        </w:rPr>
        <w:br w:type="page"/>
      </w:r>
    </w:p>
    <w:p w:rsidR="001F2148" w:rsidRDefault="001F2148" w:rsidP="001F2148">
      <w:pPr>
        <w:spacing w:after="0" w:line="240" w:lineRule="auto"/>
        <w:jc w:val="right"/>
        <w:rPr>
          <w:rFonts w:ascii="Times New Roman" w:hAnsi="Times New Roman" w:cs="Times New Roman"/>
          <w:b/>
        </w:rPr>
      </w:pPr>
      <w:r w:rsidRPr="00451DF7">
        <w:rPr>
          <w:rFonts w:ascii="Times New Roman" w:hAnsi="Times New Roman" w:cs="Times New Roman"/>
          <w:b/>
        </w:rPr>
        <w:lastRenderedPageBreak/>
        <w:t>3.tabula</w:t>
      </w:r>
    </w:p>
    <w:p w:rsidR="00022435" w:rsidRDefault="00487310" w:rsidP="00416AD9">
      <w:pPr>
        <w:spacing w:after="0" w:line="240" w:lineRule="auto"/>
        <w:rPr>
          <w:rFonts w:ascii="Times New Roman" w:hAnsi="Times New Roman" w:cs="Times New Roman"/>
          <w:b/>
        </w:rPr>
      </w:pPr>
      <w:r w:rsidRPr="00030C3B">
        <w:rPr>
          <w:rFonts w:ascii="Times New Roman" w:hAnsi="Times New Roman" w:cs="Times New Roman"/>
          <w:b/>
        </w:rPr>
        <w:t xml:space="preserve">3. Ieņēmumu no naudas sodiem, ko uzliek Valsts policija par pārkāpumiem ceļu satiksmē, kas fiksēti </w:t>
      </w:r>
      <w:r w:rsidR="00565F27">
        <w:rPr>
          <w:rFonts w:ascii="Times New Roman" w:hAnsi="Times New Roman" w:cs="Times New Roman"/>
          <w:b/>
        </w:rPr>
        <w:t xml:space="preserve">ar </w:t>
      </w:r>
      <w:r w:rsidRPr="00030C3B">
        <w:rPr>
          <w:rFonts w:ascii="Times New Roman" w:hAnsi="Times New Roman" w:cs="Times New Roman"/>
          <w:b/>
        </w:rPr>
        <w:t>komersanta tehniskajiem līdzekļiem, aprēķins kopā</w:t>
      </w:r>
    </w:p>
    <w:tbl>
      <w:tblPr>
        <w:tblW w:w="12906" w:type="dxa"/>
        <w:tblLook w:val="04A0" w:firstRow="1" w:lastRow="0" w:firstColumn="1" w:lastColumn="0" w:noHBand="0" w:noVBand="1"/>
      </w:tblPr>
      <w:tblGrid>
        <w:gridCol w:w="846"/>
        <w:gridCol w:w="5320"/>
        <w:gridCol w:w="1180"/>
        <w:gridCol w:w="1080"/>
        <w:gridCol w:w="1080"/>
        <w:gridCol w:w="1100"/>
        <w:gridCol w:w="1200"/>
        <w:gridCol w:w="1100"/>
      </w:tblGrid>
      <w:tr w:rsidR="00AB680A" w:rsidRPr="00AB680A" w:rsidTr="00AB680A">
        <w:trPr>
          <w:trHeight w:val="240"/>
        </w:trPr>
        <w:tc>
          <w:tcPr>
            <w:tcW w:w="846"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jc w:val="center"/>
              <w:rPr>
                <w:rFonts w:ascii="Times New Roman" w:eastAsia="Times New Roman" w:hAnsi="Times New Roman" w:cs="Times New Roman"/>
                <w:color w:val="000000"/>
                <w:sz w:val="16"/>
                <w:szCs w:val="16"/>
                <w:lang w:eastAsia="lv-LV"/>
              </w:rPr>
            </w:pPr>
            <w:proofErr w:type="spellStart"/>
            <w:r w:rsidRPr="00AB680A">
              <w:rPr>
                <w:rFonts w:ascii="Times New Roman" w:eastAsia="Times New Roman" w:hAnsi="Times New Roman" w:cs="Times New Roman"/>
                <w:color w:val="000000"/>
                <w:sz w:val="16"/>
                <w:szCs w:val="16"/>
                <w:lang w:eastAsia="lv-LV"/>
              </w:rPr>
              <w:t>Nr.p.k</w:t>
            </w:r>
            <w:proofErr w:type="spellEnd"/>
            <w:r w:rsidRPr="00AB680A">
              <w:rPr>
                <w:rFonts w:ascii="Times New Roman" w:eastAsia="Times New Roman" w:hAnsi="Times New Roman" w:cs="Times New Roman"/>
                <w:color w:val="000000"/>
                <w:sz w:val="16"/>
                <w:szCs w:val="16"/>
                <w:lang w:eastAsia="lv-LV"/>
              </w:rPr>
              <w:t>.</w:t>
            </w:r>
          </w:p>
        </w:tc>
        <w:tc>
          <w:tcPr>
            <w:tcW w:w="5320" w:type="dxa"/>
            <w:tcBorders>
              <w:top w:val="single" w:sz="4" w:space="0" w:color="BFBFBF"/>
              <w:left w:val="nil"/>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jc w:val="center"/>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Rādītāji</w:t>
            </w:r>
          </w:p>
        </w:tc>
        <w:tc>
          <w:tcPr>
            <w:tcW w:w="1180" w:type="dxa"/>
            <w:tcBorders>
              <w:top w:val="single" w:sz="4" w:space="0" w:color="BFBFBF"/>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b/>
                <w:bCs/>
                <w:color w:val="000000"/>
                <w:sz w:val="16"/>
                <w:szCs w:val="16"/>
                <w:lang w:eastAsia="lv-LV"/>
              </w:rPr>
            </w:pPr>
            <w:r w:rsidRPr="00AB680A">
              <w:rPr>
                <w:rFonts w:ascii="Times New Roman" w:eastAsia="Times New Roman" w:hAnsi="Times New Roman" w:cs="Times New Roman"/>
                <w:b/>
                <w:bCs/>
                <w:color w:val="000000"/>
                <w:sz w:val="16"/>
                <w:szCs w:val="16"/>
                <w:lang w:eastAsia="lv-LV"/>
              </w:rPr>
              <w:t>2020.</w:t>
            </w:r>
          </w:p>
        </w:tc>
        <w:tc>
          <w:tcPr>
            <w:tcW w:w="1080" w:type="dxa"/>
            <w:tcBorders>
              <w:top w:val="single" w:sz="4" w:space="0" w:color="BFBFBF"/>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b/>
                <w:bCs/>
                <w:color w:val="000000"/>
                <w:sz w:val="16"/>
                <w:szCs w:val="16"/>
                <w:lang w:eastAsia="lv-LV"/>
              </w:rPr>
            </w:pPr>
            <w:r w:rsidRPr="00AB680A">
              <w:rPr>
                <w:rFonts w:ascii="Times New Roman" w:eastAsia="Times New Roman" w:hAnsi="Times New Roman" w:cs="Times New Roman"/>
                <w:b/>
                <w:bCs/>
                <w:color w:val="000000"/>
                <w:sz w:val="16"/>
                <w:szCs w:val="16"/>
                <w:lang w:eastAsia="lv-LV"/>
              </w:rPr>
              <w:t>2021.</w:t>
            </w:r>
          </w:p>
        </w:tc>
        <w:tc>
          <w:tcPr>
            <w:tcW w:w="1080" w:type="dxa"/>
            <w:tcBorders>
              <w:top w:val="single" w:sz="4" w:space="0" w:color="BFBFBF"/>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b/>
                <w:bCs/>
                <w:color w:val="000000"/>
                <w:sz w:val="16"/>
                <w:szCs w:val="16"/>
                <w:lang w:eastAsia="lv-LV"/>
              </w:rPr>
            </w:pPr>
            <w:r w:rsidRPr="00AB680A">
              <w:rPr>
                <w:rFonts w:ascii="Times New Roman" w:eastAsia="Times New Roman" w:hAnsi="Times New Roman" w:cs="Times New Roman"/>
                <w:b/>
                <w:bCs/>
                <w:color w:val="000000"/>
                <w:sz w:val="16"/>
                <w:szCs w:val="16"/>
                <w:lang w:eastAsia="lv-LV"/>
              </w:rPr>
              <w:t>2022.</w:t>
            </w:r>
          </w:p>
        </w:tc>
        <w:tc>
          <w:tcPr>
            <w:tcW w:w="1100" w:type="dxa"/>
            <w:tcBorders>
              <w:top w:val="single" w:sz="4" w:space="0" w:color="BFBFBF"/>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b/>
                <w:bCs/>
                <w:color w:val="000000"/>
                <w:sz w:val="16"/>
                <w:szCs w:val="16"/>
                <w:lang w:eastAsia="lv-LV"/>
              </w:rPr>
            </w:pPr>
            <w:r w:rsidRPr="00AB680A">
              <w:rPr>
                <w:rFonts w:ascii="Times New Roman" w:eastAsia="Times New Roman" w:hAnsi="Times New Roman" w:cs="Times New Roman"/>
                <w:b/>
                <w:bCs/>
                <w:color w:val="000000"/>
                <w:sz w:val="16"/>
                <w:szCs w:val="16"/>
                <w:lang w:eastAsia="lv-LV"/>
              </w:rPr>
              <w:t>2023.</w:t>
            </w:r>
          </w:p>
        </w:tc>
        <w:tc>
          <w:tcPr>
            <w:tcW w:w="1200" w:type="dxa"/>
            <w:tcBorders>
              <w:top w:val="single" w:sz="4" w:space="0" w:color="BFBFBF"/>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b/>
                <w:bCs/>
                <w:color w:val="000000"/>
                <w:sz w:val="16"/>
                <w:szCs w:val="16"/>
                <w:lang w:eastAsia="lv-LV"/>
              </w:rPr>
            </w:pPr>
            <w:r w:rsidRPr="00AB680A">
              <w:rPr>
                <w:rFonts w:ascii="Times New Roman" w:eastAsia="Times New Roman" w:hAnsi="Times New Roman" w:cs="Times New Roman"/>
                <w:b/>
                <w:bCs/>
                <w:color w:val="000000"/>
                <w:sz w:val="16"/>
                <w:szCs w:val="16"/>
                <w:lang w:eastAsia="lv-LV"/>
              </w:rPr>
              <w:t>2024.</w:t>
            </w:r>
          </w:p>
        </w:tc>
        <w:tc>
          <w:tcPr>
            <w:tcW w:w="1100" w:type="dxa"/>
            <w:tcBorders>
              <w:top w:val="single" w:sz="4" w:space="0" w:color="BFBFBF"/>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b/>
                <w:bCs/>
                <w:color w:val="000000"/>
                <w:sz w:val="16"/>
                <w:szCs w:val="16"/>
                <w:lang w:eastAsia="lv-LV"/>
              </w:rPr>
            </w:pPr>
            <w:r w:rsidRPr="00AB680A">
              <w:rPr>
                <w:rFonts w:ascii="Times New Roman" w:eastAsia="Times New Roman" w:hAnsi="Times New Roman" w:cs="Times New Roman"/>
                <w:b/>
                <w:bCs/>
                <w:color w:val="000000"/>
                <w:sz w:val="16"/>
                <w:szCs w:val="16"/>
                <w:lang w:eastAsia="lv-LV"/>
              </w:rPr>
              <w:t>2025.</w:t>
            </w:r>
          </w:p>
        </w:tc>
      </w:tr>
      <w:tr w:rsidR="00AB680A" w:rsidRPr="00AB680A" w:rsidTr="00AB680A">
        <w:trPr>
          <w:trHeight w:val="480"/>
        </w:trPr>
        <w:tc>
          <w:tcPr>
            <w:tcW w:w="846" w:type="dxa"/>
            <w:tcBorders>
              <w:top w:val="nil"/>
              <w:left w:val="single" w:sz="4" w:space="0" w:color="BFBFBF"/>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jc w:val="center"/>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1.</w:t>
            </w:r>
          </w:p>
        </w:tc>
        <w:tc>
          <w:tcPr>
            <w:tcW w:w="532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 xml:space="preserve">Fotoradaru darbības dienu skaits gadā (radardienas) </w:t>
            </w:r>
            <w:r w:rsidRPr="00AB680A">
              <w:rPr>
                <w:rFonts w:ascii="Times New Roman" w:eastAsia="Times New Roman" w:hAnsi="Times New Roman" w:cs="Times New Roman"/>
                <w:color w:val="000000"/>
                <w:sz w:val="16"/>
                <w:szCs w:val="16"/>
                <w:lang w:eastAsia="lv-LV"/>
              </w:rPr>
              <w:br/>
              <w:t xml:space="preserve"> fotoradaru skaits x 340 dienas</w:t>
            </w:r>
          </w:p>
        </w:tc>
        <w:tc>
          <w:tcPr>
            <w:tcW w:w="1180" w:type="dxa"/>
            <w:tcBorders>
              <w:top w:val="nil"/>
              <w:left w:val="nil"/>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34 000</w:t>
            </w:r>
          </w:p>
        </w:tc>
        <w:tc>
          <w:tcPr>
            <w:tcW w:w="1080" w:type="dxa"/>
            <w:tcBorders>
              <w:top w:val="nil"/>
              <w:left w:val="nil"/>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34 000</w:t>
            </w:r>
          </w:p>
        </w:tc>
        <w:tc>
          <w:tcPr>
            <w:tcW w:w="1080" w:type="dxa"/>
            <w:tcBorders>
              <w:top w:val="nil"/>
              <w:left w:val="nil"/>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34 000</w:t>
            </w:r>
          </w:p>
        </w:tc>
        <w:tc>
          <w:tcPr>
            <w:tcW w:w="1100" w:type="dxa"/>
            <w:tcBorders>
              <w:top w:val="nil"/>
              <w:left w:val="nil"/>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28 560</w:t>
            </w:r>
          </w:p>
        </w:tc>
        <w:tc>
          <w:tcPr>
            <w:tcW w:w="1200" w:type="dxa"/>
            <w:tcBorders>
              <w:top w:val="nil"/>
              <w:left w:val="nil"/>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20 400</w:t>
            </w:r>
          </w:p>
        </w:tc>
        <w:tc>
          <w:tcPr>
            <w:tcW w:w="1100" w:type="dxa"/>
            <w:tcBorders>
              <w:top w:val="nil"/>
              <w:left w:val="nil"/>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13 600</w:t>
            </w:r>
          </w:p>
        </w:tc>
      </w:tr>
      <w:tr w:rsidR="00AB680A" w:rsidRPr="00AB680A" w:rsidTr="00AB680A">
        <w:trPr>
          <w:trHeight w:val="454"/>
        </w:trPr>
        <w:tc>
          <w:tcPr>
            <w:tcW w:w="846" w:type="dxa"/>
            <w:tcBorders>
              <w:top w:val="nil"/>
              <w:left w:val="single" w:sz="4" w:space="0" w:color="BFBFBF"/>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jc w:val="center"/>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2.</w:t>
            </w:r>
          </w:p>
        </w:tc>
        <w:tc>
          <w:tcPr>
            <w:tcW w:w="532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Viena fotoradara fiksētie pārkāpumi, p</w:t>
            </w:r>
            <w:r w:rsidR="005D593E">
              <w:rPr>
                <w:rFonts w:ascii="Times New Roman" w:eastAsia="Times New Roman" w:hAnsi="Times New Roman" w:cs="Times New Roman"/>
                <w:color w:val="000000"/>
                <w:sz w:val="16"/>
                <w:szCs w:val="16"/>
                <w:lang w:eastAsia="lv-LV"/>
              </w:rPr>
              <w:t xml:space="preserve">ar kuriem tiek nosūtīts </w:t>
            </w:r>
            <w:r w:rsidRPr="00AB680A">
              <w:rPr>
                <w:rFonts w:ascii="Times New Roman" w:eastAsia="Times New Roman" w:hAnsi="Times New Roman" w:cs="Times New Roman"/>
                <w:color w:val="000000"/>
                <w:sz w:val="16"/>
                <w:szCs w:val="16"/>
                <w:lang w:eastAsia="lv-LV"/>
              </w:rPr>
              <w:t>lēmums (vidēji diennaktī)</w:t>
            </w:r>
          </w:p>
        </w:tc>
        <w:tc>
          <w:tcPr>
            <w:tcW w:w="1180" w:type="dxa"/>
            <w:tcBorders>
              <w:top w:val="nil"/>
              <w:left w:val="nil"/>
              <w:bottom w:val="single" w:sz="4" w:space="0" w:color="BFBFBF"/>
              <w:right w:val="single" w:sz="4" w:space="0" w:color="BFBFBF"/>
            </w:tcBorders>
            <w:shd w:val="clear" w:color="000000" w:fill="FFFFFF"/>
            <w:noWrap/>
            <w:vAlign w:val="center"/>
            <w:hideMark/>
          </w:tcPr>
          <w:p w:rsidR="00AB680A" w:rsidRPr="00AB680A" w:rsidRDefault="00AB680A" w:rsidP="00AB680A">
            <w:pPr>
              <w:spacing w:after="0" w:line="240" w:lineRule="auto"/>
              <w:jc w:val="center"/>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9</w:t>
            </w:r>
          </w:p>
        </w:tc>
        <w:tc>
          <w:tcPr>
            <w:tcW w:w="1080" w:type="dxa"/>
            <w:tcBorders>
              <w:top w:val="nil"/>
              <w:left w:val="nil"/>
              <w:bottom w:val="single" w:sz="4" w:space="0" w:color="BFBFBF"/>
              <w:right w:val="single" w:sz="4" w:space="0" w:color="BFBFBF"/>
            </w:tcBorders>
            <w:shd w:val="clear" w:color="000000" w:fill="FFFFFF"/>
            <w:noWrap/>
            <w:vAlign w:val="center"/>
            <w:hideMark/>
          </w:tcPr>
          <w:p w:rsidR="00AB680A" w:rsidRPr="00AB680A" w:rsidRDefault="00AB680A" w:rsidP="00AB680A">
            <w:pPr>
              <w:spacing w:after="0" w:line="240" w:lineRule="auto"/>
              <w:jc w:val="center"/>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9</w:t>
            </w:r>
          </w:p>
        </w:tc>
        <w:tc>
          <w:tcPr>
            <w:tcW w:w="1080" w:type="dxa"/>
            <w:tcBorders>
              <w:top w:val="nil"/>
              <w:left w:val="nil"/>
              <w:bottom w:val="single" w:sz="4" w:space="0" w:color="BFBFBF"/>
              <w:right w:val="single" w:sz="4" w:space="0" w:color="BFBFBF"/>
            </w:tcBorders>
            <w:shd w:val="clear" w:color="000000" w:fill="FFFFFF"/>
            <w:noWrap/>
            <w:vAlign w:val="center"/>
            <w:hideMark/>
          </w:tcPr>
          <w:p w:rsidR="00AB680A" w:rsidRPr="00AB680A" w:rsidRDefault="00AB680A" w:rsidP="00AB680A">
            <w:pPr>
              <w:spacing w:after="0" w:line="240" w:lineRule="auto"/>
              <w:jc w:val="center"/>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8</w:t>
            </w:r>
          </w:p>
        </w:tc>
        <w:tc>
          <w:tcPr>
            <w:tcW w:w="1100" w:type="dxa"/>
            <w:tcBorders>
              <w:top w:val="nil"/>
              <w:left w:val="nil"/>
              <w:bottom w:val="single" w:sz="4" w:space="0" w:color="BFBFBF"/>
              <w:right w:val="single" w:sz="4" w:space="0" w:color="BFBFBF"/>
            </w:tcBorders>
            <w:shd w:val="clear" w:color="000000" w:fill="FFFFFF"/>
            <w:noWrap/>
            <w:vAlign w:val="center"/>
            <w:hideMark/>
          </w:tcPr>
          <w:p w:rsidR="00AB680A" w:rsidRPr="00AB680A" w:rsidRDefault="00AB680A" w:rsidP="00AB680A">
            <w:pPr>
              <w:spacing w:after="0" w:line="240" w:lineRule="auto"/>
              <w:jc w:val="center"/>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5</w:t>
            </w:r>
          </w:p>
        </w:tc>
        <w:tc>
          <w:tcPr>
            <w:tcW w:w="1200" w:type="dxa"/>
            <w:tcBorders>
              <w:top w:val="nil"/>
              <w:left w:val="nil"/>
              <w:bottom w:val="single" w:sz="4" w:space="0" w:color="BFBFBF"/>
              <w:right w:val="single" w:sz="4" w:space="0" w:color="BFBFBF"/>
            </w:tcBorders>
            <w:shd w:val="clear" w:color="000000" w:fill="FFFFFF"/>
            <w:noWrap/>
            <w:vAlign w:val="center"/>
            <w:hideMark/>
          </w:tcPr>
          <w:p w:rsidR="00AB680A" w:rsidRPr="00AB680A" w:rsidRDefault="00AB680A" w:rsidP="00AB680A">
            <w:pPr>
              <w:spacing w:after="0" w:line="240" w:lineRule="auto"/>
              <w:jc w:val="center"/>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5</w:t>
            </w:r>
          </w:p>
        </w:tc>
        <w:tc>
          <w:tcPr>
            <w:tcW w:w="1100" w:type="dxa"/>
            <w:tcBorders>
              <w:top w:val="nil"/>
              <w:left w:val="nil"/>
              <w:bottom w:val="single" w:sz="4" w:space="0" w:color="BFBFBF"/>
              <w:right w:val="single" w:sz="4" w:space="0" w:color="BFBFBF"/>
            </w:tcBorders>
            <w:shd w:val="clear" w:color="000000" w:fill="FFFFFF"/>
            <w:noWrap/>
            <w:vAlign w:val="center"/>
            <w:hideMark/>
          </w:tcPr>
          <w:p w:rsidR="00AB680A" w:rsidRPr="00AB680A" w:rsidRDefault="00AB680A" w:rsidP="00AB680A">
            <w:pPr>
              <w:spacing w:after="0" w:line="240" w:lineRule="auto"/>
              <w:jc w:val="center"/>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5</w:t>
            </w:r>
          </w:p>
        </w:tc>
      </w:tr>
      <w:tr w:rsidR="00AB680A" w:rsidRPr="00AB680A" w:rsidTr="00416AD9">
        <w:trPr>
          <w:trHeight w:val="454"/>
        </w:trPr>
        <w:tc>
          <w:tcPr>
            <w:tcW w:w="846" w:type="dxa"/>
            <w:tcBorders>
              <w:top w:val="nil"/>
              <w:left w:val="single" w:sz="4" w:space="0" w:color="BFBFBF"/>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3.</w:t>
            </w:r>
            <w:r w:rsidRPr="00AB680A">
              <w:rPr>
                <w:rFonts w:ascii="Times New Roman" w:eastAsia="Times New Roman" w:hAnsi="Times New Roman" w:cs="Times New Roman"/>
                <w:color w:val="000000"/>
                <w:sz w:val="16"/>
                <w:szCs w:val="16"/>
                <w:lang w:eastAsia="lv-LV"/>
              </w:rPr>
              <w:br/>
              <w:t>(1. x 2.)</w:t>
            </w:r>
          </w:p>
        </w:tc>
        <w:tc>
          <w:tcPr>
            <w:tcW w:w="5320" w:type="dxa"/>
            <w:tcBorders>
              <w:top w:val="nil"/>
              <w:left w:val="nil"/>
              <w:bottom w:val="single" w:sz="4" w:space="0" w:color="BFBFBF"/>
              <w:right w:val="single" w:sz="4" w:space="0" w:color="BFBFBF"/>
            </w:tcBorders>
            <w:shd w:val="clear" w:color="auto" w:fill="auto"/>
            <w:vAlign w:val="center"/>
            <w:hideMark/>
          </w:tcPr>
          <w:p w:rsidR="00AB680A" w:rsidRPr="00AB680A" w:rsidRDefault="005D593E" w:rsidP="00AB680A">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L</w:t>
            </w:r>
            <w:r w:rsidR="00AB680A" w:rsidRPr="00AB680A">
              <w:rPr>
                <w:rFonts w:ascii="Times New Roman" w:eastAsia="Times New Roman" w:hAnsi="Times New Roman" w:cs="Times New Roman"/>
                <w:color w:val="000000"/>
                <w:sz w:val="16"/>
                <w:szCs w:val="16"/>
                <w:lang w:eastAsia="lv-LV"/>
              </w:rPr>
              <w:t>ēmumu skaits (fiksētie pārkāpumi, par kurie</w:t>
            </w:r>
            <w:r>
              <w:rPr>
                <w:rFonts w:ascii="Times New Roman" w:eastAsia="Times New Roman" w:hAnsi="Times New Roman" w:cs="Times New Roman"/>
                <w:color w:val="000000"/>
                <w:sz w:val="16"/>
                <w:szCs w:val="16"/>
                <w:lang w:eastAsia="lv-LV"/>
              </w:rPr>
              <w:t xml:space="preserve">m tiek nosūtīts </w:t>
            </w:r>
            <w:r w:rsidR="00AB680A" w:rsidRPr="00AB680A">
              <w:rPr>
                <w:rFonts w:ascii="Times New Roman" w:eastAsia="Times New Roman" w:hAnsi="Times New Roman" w:cs="Times New Roman"/>
                <w:color w:val="000000"/>
                <w:sz w:val="16"/>
                <w:szCs w:val="16"/>
                <w:lang w:eastAsia="lv-LV"/>
              </w:rPr>
              <w:t>lēmums), gadā</w:t>
            </w:r>
            <w:r w:rsidR="00AB680A" w:rsidRPr="00AB680A">
              <w:rPr>
                <w:rFonts w:ascii="Times New Roman" w:eastAsia="Times New Roman" w:hAnsi="Times New Roman" w:cs="Times New Roman"/>
                <w:color w:val="000000"/>
                <w:sz w:val="16"/>
                <w:szCs w:val="16"/>
                <w:lang w:eastAsia="lv-LV"/>
              </w:rPr>
              <w:br/>
              <w:t>fotoradaru skaits x 340 dienas x  fiksētie pārkāpumi diennaktī</w:t>
            </w:r>
          </w:p>
        </w:tc>
        <w:tc>
          <w:tcPr>
            <w:tcW w:w="1180" w:type="dxa"/>
            <w:tcBorders>
              <w:top w:val="nil"/>
              <w:left w:val="nil"/>
              <w:bottom w:val="single" w:sz="4" w:space="0" w:color="BFBFBF"/>
              <w:right w:val="single" w:sz="4" w:space="0" w:color="BFBFBF"/>
            </w:tcBorders>
            <w:shd w:val="clear" w:color="000000" w:fill="FFFFFF"/>
            <w:vAlign w:val="center"/>
            <w:hideMark/>
          </w:tcPr>
          <w:p w:rsidR="00AB680A" w:rsidRPr="00AB680A" w:rsidRDefault="00AB680A" w:rsidP="00AB680A">
            <w:pPr>
              <w:spacing w:after="0" w:line="240" w:lineRule="auto"/>
              <w:jc w:val="center"/>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306 000</w:t>
            </w:r>
          </w:p>
        </w:tc>
        <w:tc>
          <w:tcPr>
            <w:tcW w:w="1080" w:type="dxa"/>
            <w:tcBorders>
              <w:top w:val="nil"/>
              <w:left w:val="nil"/>
              <w:bottom w:val="single" w:sz="4" w:space="0" w:color="BFBFBF"/>
              <w:right w:val="single" w:sz="4" w:space="0" w:color="BFBFBF"/>
            </w:tcBorders>
            <w:shd w:val="clear" w:color="000000" w:fill="FFFFFF"/>
            <w:vAlign w:val="center"/>
            <w:hideMark/>
          </w:tcPr>
          <w:p w:rsidR="00AB680A" w:rsidRPr="00AB680A" w:rsidRDefault="00AB680A" w:rsidP="00AB680A">
            <w:pPr>
              <w:spacing w:after="0" w:line="240" w:lineRule="auto"/>
              <w:jc w:val="center"/>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306 000</w:t>
            </w:r>
          </w:p>
        </w:tc>
        <w:tc>
          <w:tcPr>
            <w:tcW w:w="1080" w:type="dxa"/>
            <w:tcBorders>
              <w:top w:val="nil"/>
              <w:left w:val="nil"/>
              <w:bottom w:val="single" w:sz="4" w:space="0" w:color="BFBFBF"/>
              <w:right w:val="single" w:sz="4" w:space="0" w:color="BFBFBF"/>
            </w:tcBorders>
            <w:shd w:val="clear" w:color="000000" w:fill="FFFFFF"/>
            <w:vAlign w:val="center"/>
            <w:hideMark/>
          </w:tcPr>
          <w:p w:rsidR="00AB680A" w:rsidRPr="00AB680A" w:rsidRDefault="00AB680A" w:rsidP="00AB680A">
            <w:pPr>
              <w:spacing w:after="0" w:line="240" w:lineRule="auto"/>
              <w:jc w:val="center"/>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272 000</w:t>
            </w:r>
          </w:p>
        </w:tc>
        <w:tc>
          <w:tcPr>
            <w:tcW w:w="1100" w:type="dxa"/>
            <w:tcBorders>
              <w:top w:val="nil"/>
              <w:left w:val="nil"/>
              <w:bottom w:val="single" w:sz="4" w:space="0" w:color="BFBFBF"/>
              <w:right w:val="single" w:sz="4" w:space="0" w:color="BFBFBF"/>
            </w:tcBorders>
            <w:shd w:val="clear" w:color="000000" w:fill="FFFFFF"/>
            <w:vAlign w:val="center"/>
            <w:hideMark/>
          </w:tcPr>
          <w:p w:rsidR="00AB680A" w:rsidRPr="00AB680A" w:rsidRDefault="00AB680A" w:rsidP="00AB680A">
            <w:pPr>
              <w:spacing w:after="0" w:line="240" w:lineRule="auto"/>
              <w:jc w:val="center"/>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142 800</w:t>
            </w:r>
          </w:p>
        </w:tc>
        <w:tc>
          <w:tcPr>
            <w:tcW w:w="1200" w:type="dxa"/>
            <w:tcBorders>
              <w:top w:val="nil"/>
              <w:left w:val="nil"/>
              <w:bottom w:val="single" w:sz="4" w:space="0" w:color="BFBFBF"/>
              <w:right w:val="single" w:sz="4" w:space="0" w:color="BFBFBF"/>
            </w:tcBorders>
            <w:shd w:val="clear" w:color="000000" w:fill="FFFFFF"/>
            <w:vAlign w:val="center"/>
            <w:hideMark/>
          </w:tcPr>
          <w:p w:rsidR="00AB680A" w:rsidRPr="00AB680A" w:rsidRDefault="00AB680A" w:rsidP="00AB680A">
            <w:pPr>
              <w:spacing w:after="0" w:line="240" w:lineRule="auto"/>
              <w:jc w:val="center"/>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102 000</w:t>
            </w:r>
          </w:p>
        </w:tc>
        <w:tc>
          <w:tcPr>
            <w:tcW w:w="1100" w:type="dxa"/>
            <w:tcBorders>
              <w:top w:val="nil"/>
              <w:left w:val="nil"/>
              <w:bottom w:val="single" w:sz="4" w:space="0" w:color="BFBFBF"/>
              <w:right w:val="single" w:sz="4" w:space="0" w:color="BFBFBF"/>
            </w:tcBorders>
            <w:shd w:val="clear" w:color="000000" w:fill="FFFFFF"/>
            <w:vAlign w:val="center"/>
            <w:hideMark/>
          </w:tcPr>
          <w:p w:rsidR="00AB680A" w:rsidRPr="00AB680A" w:rsidRDefault="00AB680A" w:rsidP="00AB680A">
            <w:pPr>
              <w:spacing w:after="0" w:line="240" w:lineRule="auto"/>
              <w:jc w:val="center"/>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68 000</w:t>
            </w:r>
          </w:p>
        </w:tc>
      </w:tr>
      <w:tr w:rsidR="00AB680A" w:rsidRPr="00AB680A" w:rsidTr="00AB680A">
        <w:trPr>
          <w:trHeight w:val="300"/>
        </w:trPr>
        <w:tc>
          <w:tcPr>
            <w:tcW w:w="846" w:type="dxa"/>
            <w:tcBorders>
              <w:top w:val="nil"/>
              <w:left w:val="single" w:sz="4" w:space="0" w:color="BFBFBF"/>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jc w:val="center"/>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4.</w:t>
            </w:r>
          </w:p>
        </w:tc>
        <w:tc>
          <w:tcPr>
            <w:tcW w:w="532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 xml:space="preserve">Vidējais naudas soda apmērs par 1 pārkāpumu, </w:t>
            </w:r>
            <w:r w:rsidRPr="00AB680A">
              <w:rPr>
                <w:rFonts w:ascii="Times New Roman" w:eastAsia="Times New Roman" w:hAnsi="Times New Roman" w:cs="Times New Roman"/>
                <w:i/>
                <w:iCs/>
                <w:color w:val="000000"/>
                <w:sz w:val="16"/>
                <w:szCs w:val="16"/>
                <w:lang w:eastAsia="lv-LV"/>
              </w:rPr>
              <w:t>euro</w:t>
            </w:r>
          </w:p>
        </w:tc>
        <w:tc>
          <w:tcPr>
            <w:tcW w:w="1180" w:type="dxa"/>
            <w:tcBorders>
              <w:top w:val="nil"/>
              <w:left w:val="nil"/>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jc w:val="center"/>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40</w:t>
            </w:r>
          </w:p>
        </w:tc>
        <w:tc>
          <w:tcPr>
            <w:tcW w:w="1080" w:type="dxa"/>
            <w:tcBorders>
              <w:top w:val="nil"/>
              <w:left w:val="nil"/>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jc w:val="center"/>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40</w:t>
            </w:r>
          </w:p>
        </w:tc>
        <w:tc>
          <w:tcPr>
            <w:tcW w:w="1080" w:type="dxa"/>
            <w:tcBorders>
              <w:top w:val="nil"/>
              <w:left w:val="nil"/>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jc w:val="center"/>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40</w:t>
            </w:r>
          </w:p>
        </w:tc>
        <w:tc>
          <w:tcPr>
            <w:tcW w:w="1100" w:type="dxa"/>
            <w:tcBorders>
              <w:top w:val="nil"/>
              <w:left w:val="nil"/>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jc w:val="center"/>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40</w:t>
            </w:r>
          </w:p>
        </w:tc>
        <w:tc>
          <w:tcPr>
            <w:tcW w:w="1200" w:type="dxa"/>
            <w:tcBorders>
              <w:top w:val="nil"/>
              <w:left w:val="nil"/>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jc w:val="center"/>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40</w:t>
            </w:r>
          </w:p>
        </w:tc>
        <w:tc>
          <w:tcPr>
            <w:tcW w:w="1100" w:type="dxa"/>
            <w:tcBorders>
              <w:top w:val="nil"/>
              <w:left w:val="nil"/>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jc w:val="center"/>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40</w:t>
            </w:r>
          </w:p>
        </w:tc>
      </w:tr>
      <w:tr w:rsidR="00AB680A" w:rsidRPr="00AB680A" w:rsidTr="00416AD9">
        <w:trPr>
          <w:trHeight w:val="340"/>
        </w:trPr>
        <w:tc>
          <w:tcPr>
            <w:tcW w:w="846" w:type="dxa"/>
            <w:tcBorders>
              <w:top w:val="nil"/>
              <w:left w:val="single" w:sz="4" w:space="0" w:color="BFBFBF"/>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 xml:space="preserve">5. </w:t>
            </w:r>
            <w:r w:rsidRPr="00AB680A">
              <w:rPr>
                <w:rFonts w:ascii="Times New Roman" w:eastAsia="Times New Roman" w:hAnsi="Times New Roman" w:cs="Times New Roman"/>
                <w:color w:val="000000"/>
                <w:sz w:val="16"/>
                <w:szCs w:val="16"/>
                <w:lang w:eastAsia="lv-LV"/>
              </w:rPr>
              <w:br/>
              <w:t>(3. x 4.)</w:t>
            </w:r>
          </w:p>
        </w:tc>
        <w:tc>
          <w:tcPr>
            <w:tcW w:w="532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rPr>
                <w:rFonts w:ascii="Times New Roman" w:eastAsia="Times New Roman" w:hAnsi="Times New Roman" w:cs="Times New Roman"/>
                <w:b/>
                <w:color w:val="000000"/>
                <w:sz w:val="16"/>
                <w:szCs w:val="16"/>
                <w:lang w:eastAsia="lv-LV"/>
              </w:rPr>
            </w:pPr>
            <w:r w:rsidRPr="00AB680A">
              <w:rPr>
                <w:rFonts w:ascii="Times New Roman" w:eastAsia="Times New Roman" w:hAnsi="Times New Roman" w:cs="Times New Roman"/>
                <w:b/>
                <w:color w:val="000000"/>
                <w:sz w:val="16"/>
                <w:szCs w:val="16"/>
                <w:lang w:eastAsia="lv-LV"/>
              </w:rPr>
              <w:t xml:space="preserve">Kopējā uzlikto naudas sodu summa, </w:t>
            </w:r>
            <w:r w:rsidRPr="00AB680A">
              <w:rPr>
                <w:rFonts w:ascii="Times New Roman" w:eastAsia="Times New Roman" w:hAnsi="Times New Roman" w:cs="Times New Roman"/>
                <w:b/>
                <w:i/>
                <w:iCs/>
                <w:color w:val="000000"/>
                <w:sz w:val="16"/>
                <w:szCs w:val="16"/>
                <w:lang w:eastAsia="lv-LV"/>
              </w:rPr>
              <w:t>euro</w:t>
            </w:r>
          </w:p>
        </w:tc>
        <w:tc>
          <w:tcPr>
            <w:tcW w:w="118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right"/>
              <w:rPr>
                <w:rFonts w:ascii="Times New Roman" w:eastAsia="Times New Roman" w:hAnsi="Times New Roman" w:cs="Times New Roman"/>
                <w:b/>
                <w:bCs/>
                <w:color w:val="000000"/>
                <w:sz w:val="16"/>
                <w:szCs w:val="16"/>
                <w:lang w:eastAsia="lv-LV"/>
              </w:rPr>
            </w:pPr>
            <w:r w:rsidRPr="00AB680A">
              <w:rPr>
                <w:rFonts w:ascii="Times New Roman" w:eastAsia="Times New Roman" w:hAnsi="Times New Roman" w:cs="Times New Roman"/>
                <w:b/>
                <w:bCs/>
                <w:color w:val="000000"/>
                <w:sz w:val="16"/>
                <w:szCs w:val="16"/>
                <w:lang w:eastAsia="lv-LV"/>
              </w:rPr>
              <w:t>12 240 000</w:t>
            </w:r>
          </w:p>
        </w:tc>
        <w:tc>
          <w:tcPr>
            <w:tcW w:w="108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right"/>
              <w:rPr>
                <w:rFonts w:ascii="Times New Roman" w:eastAsia="Times New Roman" w:hAnsi="Times New Roman" w:cs="Times New Roman"/>
                <w:b/>
                <w:bCs/>
                <w:color w:val="000000"/>
                <w:sz w:val="16"/>
                <w:szCs w:val="16"/>
                <w:lang w:eastAsia="lv-LV"/>
              </w:rPr>
            </w:pPr>
            <w:r w:rsidRPr="00AB680A">
              <w:rPr>
                <w:rFonts w:ascii="Times New Roman" w:eastAsia="Times New Roman" w:hAnsi="Times New Roman" w:cs="Times New Roman"/>
                <w:b/>
                <w:bCs/>
                <w:color w:val="000000"/>
                <w:sz w:val="16"/>
                <w:szCs w:val="16"/>
                <w:lang w:eastAsia="lv-LV"/>
              </w:rPr>
              <w:t>12 240 000</w:t>
            </w:r>
          </w:p>
        </w:tc>
        <w:tc>
          <w:tcPr>
            <w:tcW w:w="108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right"/>
              <w:rPr>
                <w:rFonts w:ascii="Times New Roman" w:eastAsia="Times New Roman" w:hAnsi="Times New Roman" w:cs="Times New Roman"/>
                <w:b/>
                <w:bCs/>
                <w:color w:val="000000"/>
                <w:sz w:val="16"/>
                <w:szCs w:val="16"/>
                <w:lang w:eastAsia="lv-LV"/>
              </w:rPr>
            </w:pPr>
            <w:r w:rsidRPr="00AB680A">
              <w:rPr>
                <w:rFonts w:ascii="Times New Roman" w:eastAsia="Times New Roman" w:hAnsi="Times New Roman" w:cs="Times New Roman"/>
                <w:b/>
                <w:bCs/>
                <w:color w:val="000000"/>
                <w:sz w:val="16"/>
                <w:szCs w:val="16"/>
                <w:lang w:eastAsia="lv-LV"/>
              </w:rPr>
              <w:t>10 880 000</w:t>
            </w:r>
          </w:p>
        </w:tc>
        <w:tc>
          <w:tcPr>
            <w:tcW w:w="110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right"/>
              <w:rPr>
                <w:rFonts w:ascii="Times New Roman" w:eastAsia="Times New Roman" w:hAnsi="Times New Roman" w:cs="Times New Roman"/>
                <w:b/>
                <w:bCs/>
                <w:color w:val="000000"/>
                <w:sz w:val="16"/>
                <w:szCs w:val="16"/>
                <w:lang w:eastAsia="lv-LV"/>
              </w:rPr>
            </w:pPr>
            <w:r w:rsidRPr="00AB680A">
              <w:rPr>
                <w:rFonts w:ascii="Times New Roman" w:eastAsia="Times New Roman" w:hAnsi="Times New Roman" w:cs="Times New Roman"/>
                <w:b/>
                <w:bCs/>
                <w:color w:val="000000"/>
                <w:sz w:val="16"/>
                <w:szCs w:val="16"/>
                <w:lang w:eastAsia="lv-LV"/>
              </w:rPr>
              <w:t>5 712 000</w:t>
            </w:r>
          </w:p>
        </w:tc>
        <w:tc>
          <w:tcPr>
            <w:tcW w:w="120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right"/>
              <w:rPr>
                <w:rFonts w:ascii="Times New Roman" w:eastAsia="Times New Roman" w:hAnsi="Times New Roman" w:cs="Times New Roman"/>
                <w:b/>
                <w:bCs/>
                <w:color w:val="000000"/>
                <w:sz w:val="16"/>
                <w:szCs w:val="16"/>
                <w:lang w:eastAsia="lv-LV"/>
              </w:rPr>
            </w:pPr>
            <w:r w:rsidRPr="00AB680A">
              <w:rPr>
                <w:rFonts w:ascii="Times New Roman" w:eastAsia="Times New Roman" w:hAnsi="Times New Roman" w:cs="Times New Roman"/>
                <w:b/>
                <w:bCs/>
                <w:color w:val="000000"/>
                <w:sz w:val="16"/>
                <w:szCs w:val="16"/>
                <w:lang w:eastAsia="lv-LV"/>
              </w:rPr>
              <w:t>4 080 000</w:t>
            </w:r>
          </w:p>
        </w:tc>
        <w:tc>
          <w:tcPr>
            <w:tcW w:w="110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right"/>
              <w:rPr>
                <w:rFonts w:ascii="Times New Roman" w:eastAsia="Times New Roman" w:hAnsi="Times New Roman" w:cs="Times New Roman"/>
                <w:b/>
                <w:bCs/>
                <w:color w:val="000000"/>
                <w:sz w:val="16"/>
                <w:szCs w:val="16"/>
                <w:lang w:eastAsia="lv-LV"/>
              </w:rPr>
            </w:pPr>
            <w:r w:rsidRPr="00AB680A">
              <w:rPr>
                <w:rFonts w:ascii="Times New Roman" w:eastAsia="Times New Roman" w:hAnsi="Times New Roman" w:cs="Times New Roman"/>
                <w:b/>
                <w:bCs/>
                <w:color w:val="000000"/>
                <w:sz w:val="16"/>
                <w:szCs w:val="16"/>
                <w:lang w:eastAsia="lv-LV"/>
              </w:rPr>
              <w:t>2 720 000</w:t>
            </w:r>
          </w:p>
        </w:tc>
      </w:tr>
      <w:tr w:rsidR="00AB680A" w:rsidRPr="00AB680A" w:rsidTr="00416AD9">
        <w:trPr>
          <w:trHeight w:val="397"/>
        </w:trPr>
        <w:tc>
          <w:tcPr>
            <w:tcW w:w="846" w:type="dxa"/>
            <w:tcBorders>
              <w:top w:val="nil"/>
              <w:left w:val="single" w:sz="4" w:space="0" w:color="BFBFBF"/>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jc w:val="center"/>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6.</w:t>
            </w:r>
          </w:p>
        </w:tc>
        <w:tc>
          <w:tcPr>
            <w:tcW w:w="532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rPr>
                <w:rFonts w:ascii="Times New Roman" w:eastAsia="Times New Roman" w:hAnsi="Times New Roman" w:cs="Times New Roman"/>
                <w:i/>
                <w:iCs/>
                <w:color w:val="000000"/>
                <w:sz w:val="16"/>
                <w:szCs w:val="16"/>
                <w:lang w:eastAsia="lv-LV"/>
              </w:rPr>
            </w:pPr>
            <w:r w:rsidRPr="00AB680A">
              <w:rPr>
                <w:rFonts w:ascii="Times New Roman" w:eastAsia="Times New Roman" w:hAnsi="Times New Roman" w:cs="Times New Roman"/>
                <w:i/>
                <w:iCs/>
                <w:color w:val="000000"/>
                <w:sz w:val="16"/>
                <w:szCs w:val="16"/>
                <w:lang w:eastAsia="lv-LV"/>
              </w:rPr>
              <w:t>Valsts pamatbudžeta ieņēmumus koriģējošais koeficients (maksājumu nobīde)(0,76)</w:t>
            </w:r>
          </w:p>
        </w:tc>
        <w:tc>
          <w:tcPr>
            <w:tcW w:w="1180" w:type="dxa"/>
            <w:tcBorders>
              <w:top w:val="nil"/>
              <w:left w:val="nil"/>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jc w:val="right"/>
              <w:rPr>
                <w:rFonts w:ascii="Times New Roman" w:eastAsia="Times New Roman" w:hAnsi="Times New Roman" w:cs="Times New Roman"/>
                <w:i/>
                <w:iCs/>
                <w:color w:val="000000"/>
                <w:sz w:val="16"/>
                <w:szCs w:val="16"/>
                <w:lang w:eastAsia="lv-LV"/>
              </w:rPr>
            </w:pPr>
            <w:r w:rsidRPr="00AB680A">
              <w:rPr>
                <w:rFonts w:ascii="Times New Roman" w:eastAsia="Times New Roman" w:hAnsi="Times New Roman" w:cs="Times New Roman"/>
                <w:i/>
                <w:iCs/>
                <w:color w:val="000000"/>
                <w:sz w:val="16"/>
                <w:szCs w:val="16"/>
                <w:lang w:eastAsia="lv-LV"/>
              </w:rPr>
              <w:t>0,76</w:t>
            </w:r>
          </w:p>
        </w:tc>
        <w:tc>
          <w:tcPr>
            <w:tcW w:w="1080" w:type="dxa"/>
            <w:tcBorders>
              <w:top w:val="nil"/>
              <w:left w:val="nil"/>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jc w:val="right"/>
              <w:rPr>
                <w:rFonts w:ascii="Times New Roman" w:eastAsia="Times New Roman" w:hAnsi="Times New Roman" w:cs="Times New Roman"/>
                <w:i/>
                <w:iCs/>
                <w:color w:val="000000"/>
                <w:sz w:val="16"/>
                <w:szCs w:val="16"/>
                <w:lang w:eastAsia="lv-LV"/>
              </w:rPr>
            </w:pPr>
            <w:r w:rsidRPr="00AB680A">
              <w:rPr>
                <w:rFonts w:ascii="Times New Roman" w:eastAsia="Times New Roman" w:hAnsi="Times New Roman" w:cs="Times New Roman"/>
                <w:i/>
                <w:iCs/>
                <w:color w:val="000000"/>
                <w:sz w:val="16"/>
                <w:szCs w:val="16"/>
                <w:lang w:eastAsia="lv-LV"/>
              </w:rPr>
              <w:t>0,76</w:t>
            </w:r>
          </w:p>
        </w:tc>
        <w:tc>
          <w:tcPr>
            <w:tcW w:w="1080" w:type="dxa"/>
            <w:tcBorders>
              <w:top w:val="nil"/>
              <w:left w:val="nil"/>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jc w:val="right"/>
              <w:rPr>
                <w:rFonts w:ascii="Times New Roman" w:eastAsia="Times New Roman" w:hAnsi="Times New Roman" w:cs="Times New Roman"/>
                <w:i/>
                <w:iCs/>
                <w:color w:val="000000"/>
                <w:sz w:val="16"/>
                <w:szCs w:val="16"/>
                <w:lang w:eastAsia="lv-LV"/>
              </w:rPr>
            </w:pPr>
            <w:r w:rsidRPr="00AB680A">
              <w:rPr>
                <w:rFonts w:ascii="Times New Roman" w:eastAsia="Times New Roman" w:hAnsi="Times New Roman" w:cs="Times New Roman"/>
                <w:i/>
                <w:iCs/>
                <w:color w:val="000000"/>
                <w:sz w:val="16"/>
                <w:szCs w:val="16"/>
                <w:lang w:eastAsia="lv-LV"/>
              </w:rPr>
              <w:t>0,76</w:t>
            </w:r>
          </w:p>
        </w:tc>
        <w:tc>
          <w:tcPr>
            <w:tcW w:w="1100" w:type="dxa"/>
            <w:tcBorders>
              <w:top w:val="nil"/>
              <w:left w:val="nil"/>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jc w:val="right"/>
              <w:rPr>
                <w:rFonts w:ascii="Times New Roman" w:eastAsia="Times New Roman" w:hAnsi="Times New Roman" w:cs="Times New Roman"/>
                <w:i/>
                <w:iCs/>
                <w:color w:val="000000"/>
                <w:sz w:val="16"/>
                <w:szCs w:val="16"/>
                <w:lang w:eastAsia="lv-LV"/>
              </w:rPr>
            </w:pPr>
            <w:r w:rsidRPr="00AB680A">
              <w:rPr>
                <w:rFonts w:ascii="Times New Roman" w:eastAsia="Times New Roman" w:hAnsi="Times New Roman" w:cs="Times New Roman"/>
                <w:i/>
                <w:iCs/>
                <w:color w:val="000000"/>
                <w:sz w:val="16"/>
                <w:szCs w:val="16"/>
                <w:lang w:eastAsia="lv-LV"/>
              </w:rPr>
              <w:t>0,76</w:t>
            </w:r>
          </w:p>
        </w:tc>
        <w:tc>
          <w:tcPr>
            <w:tcW w:w="1200" w:type="dxa"/>
            <w:tcBorders>
              <w:top w:val="nil"/>
              <w:left w:val="nil"/>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jc w:val="right"/>
              <w:rPr>
                <w:rFonts w:ascii="Times New Roman" w:eastAsia="Times New Roman" w:hAnsi="Times New Roman" w:cs="Times New Roman"/>
                <w:i/>
                <w:iCs/>
                <w:color w:val="000000"/>
                <w:sz w:val="16"/>
                <w:szCs w:val="16"/>
                <w:lang w:eastAsia="lv-LV"/>
              </w:rPr>
            </w:pPr>
            <w:r w:rsidRPr="00AB680A">
              <w:rPr>
                <w:rFonts w:ascii="Times New Roman" w:eastAsia="Times New Roman" w:hAnsi="Times New Roman" w:cs="Times New Roman"/>
                <w:i/>
                <w:iCs/>
                <w:color w:val="000000"/>
                <w:sz w:val="16"/>
                <w:szCs w:val="16"/>
                <w:lang w:eastAsia="lv-LV"/>
              </w:rPr>
              <w:t>0,76</w:t>
            </w:r>
          </w:p>
        </w:tc>
        <w:tc>
          <w:tcPr>
            <w:tcW w:w="1100" w:type="dxa"/>
            <w:tcBorders>
              <w:top w:val="nil"/>
              <w:left w:val="nil"/>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jc w:val="right"/>
              <w:rPr>
                <w:rFonts w:ascii="Times New Roman" w:eastAsia="Times New Roman" w:hAnsi="Times New Roman" w:cs="Times New Roman"/>
                <w:i/>
                <w:iCs/>
                <w:color w:val="000000"/>
                <w:sz w:val="16"/>
                <w:szCs w:val="16"/>
                <w:lang w:eastAsia="lv-LV"/>
              </w:rPr>
            </w:pPr>
            <w:r w:rsidRPr="00AB680A">
              <w:rPr>
                <w:rFonts w:ascii="Times New Roman" w:eastAsia="Times New Roman" w:hAnsi="Times New Roman" w:cs="Times New Roman"/>
                <w:i/>
                <w:iCs/>
                <w:color w:val="000000"/>
                <w:sz w:val="16"/>
                <w:szCs w:val="16"/>
                <w:lang w:eastAsia="lv-LV"/>
              </w:rPr>
              <w:t>0,76</w:t>
            </w:r>
          </w:p>
        </w:tc>
      </w:tr>
      <w:tr w:rsidR="00AB680A" w:rsidRPr="00AB680A" w:rsidTr="00AB680A">
        <w:trPr>
          <w:trHeight w:val="570"/>
        </w:trPr>
        <w:tc>
          <w:tcPr>
            <w:tcW w:w="846" w:type="dxa"/>
            <w:tcBorders>
              <w:top w:val="nil"/>
              <w:left w:val="single" w:sz="4" w:space="0" w:color="BFBFBF"/>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 xml:space="preserve">7. </w:t>
            </w:r>
            <w:r w:rsidRPr="00AB680A">
              <w:rPr>
                <w:rFonts w:ascii="Times New Roman" w:eastAsia="Times New Roman" w:hAnsi="Times New Roman" w:cs="Times New Roman"/>
                <w:color w:val="000000"/>
                <w:sz w:val="16"/>
                <w:szCs w:val="16"/>
                <w:lang w:eastAsia="lv-LV"/>
              </w:rPr>
              <w:br/>
              <w:t>(5. x 6. )</w:t>
            </w:r>
          </w:p>
        </w:tc>
        <w:tc>
          <w:tcPr>
            <w:tcW w:w="532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Prognozēto  valsts pamatbudžeta ieņēmumi no naudas sodiem summa,</w:t>
            </w:r>
            <w:r w:rsidRPr="00AB680A">
              <w:rPr>
                <w:rFonts w:ascii="Times New Roman" w:eastAsia="Times New Roman" w:hAnsi="Times New Roman" w:cs="Times New Roman"/>
                <w:i/>
                <w:iCs/>
                <w:color w:val="000000"/>
                <w:sz w:val="16"/>
                <w:szCs w:val="16"/>
                <w:lang w:eastAsia="lv-LV"/>
              </w:rPr>
              <w:t xml:space="preserve"> euro</w:t>
            </w:r>
            <w:r w:rsidRPr="00AB680A">
              <w:rPr>
                <w:rFonts w:ascii="Times New Roman" w:eastAsia="Times New Roman" w:hAnsi="Times New Roman" w:cs="Times New Roman"/>
                <w:color w:val="000000"/>
                <w:sz w:val="16"/>
                <w:szCs w:val="16"/>
                <w:lang w:eastAsia="lv-LV"/>
              </w:rPr>
              <w:t xml:space="preserve"> (ņemot vērā ieņēmumus koriģējošo koeficientu 0,76)</w:t>
            </w:r>
          </w:p>
        </w:tc>
        <w:tc>
          <w:tcPr>
            <w:tcW w:w="1180" w:type="dxa"/>
            <w:tcBorders>
              <w:top w:val="nil"/>
              <w:left w:val="nil"/>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jc w:val="right"/>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9 302 400</w:t>
            </w:r>
          </w:p>
        </w:tc>
        <w:tc>
          <w:tcPr>
            <w:tcW w:w="1080" w:type="dxa"/>
            <w:tcBorders>
              <w:top w:val="nil"/>
              <w:left w:val="nil"/>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jc w:val="right"/>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9 302 400</w:t>
            </w:r>
          </w:p>
        </w:tc>
        <w:tc>
          <w:tcPr>
            <w:tcW w:w="1080" w:type="dxa"/>
            <w:tcBorders>
              <w:top w:val="nil"/>
              <w:left w:val="nil"/>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jc w:val="right"/>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8 268 800</w:t>
            </w:r>
          </w:p>
        </w:tc>
        <w:tc>
          <w:tcPr>
            <w:tcW w:w="1100" w:type="dxa"/>
            <w:tcBorders>
              <w:top w:val="nil"/>
              <w:left w:val="nil"/>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jc w:val="right"/>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4 341 120</w:t>
            </w:r>
          </w:p>
        </w:tc>
        <w:tc>
          <w:tcPr>
            <w:tcW w:w="1200" w:type="dxa"/>
            <w:tcBorders>
              <w:top w:val="nil"/>
              <w:left w:val="nil"/>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jc w:val="right"/>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3 100 800</w:t>
            </w:r>
          </w:p>
        </w:tc>
        <w:tc>
          <w:tcPr>
            <w:tcW w:w="1100" w:type="dxa"/>
            <w:tcBorders>
              <w:top w:val="nil"/>
              <w:left w:val="nil"/>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jc w:val="right"/>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2 067 200</w:t>
            </w:r>
          </w:p>
        </w:tc>
      </w:tr>
      <w:tr w:rsidR="00AB680A" w:rsidRPr="00AB680A" w:rsidTr="00416AD9">
        <w:trPr>
          <w:trHeight w:val="227"/>
        </w:trPr>
        <w:tc>
          <w:tcPr>
            <w:tcW w:w="846" w:type="dxa"/>
            <w:tcBorders>
              <w:top w:val="nil"/>
              <w:left w:val="single" w:sz="4" w:space="0" w:color="BFBFBF"/>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jc w:val="center"/>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8.</w:t>
            </w:r>
          </w:p>
        </w:tc>
        <w:tc>
          <w:tcPr>
            <w:tcW w:w="532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rPr>
                <w:rFonts w:ascii="Times New Roman" w:eastAsia="Times New Roman" w:hAnsi="Times New Roman" w:cs="Times New Roman"/>
                <w:i/>
                <w:iCs/>
                <w:color w:val="000000"/>
                <w:sz w:val="16"/>
                <w:szCs w:val="16"/>
                <w:lang w:eastAsia="lv-LV"/>
              </w:rPr>
            </w:pPr>
            <w:r w:rsidRPr="00AB680A">
              <w:rPr>
                <w:rFonts w:ascii="Times New Roman" w:eastAsia="Times New Roman" w:hAnsi="Times New Roman" w:cs="Times New Roman"/>
                <w:i/>
                <w:iCs/>
                <w:color w:val="000000"/>
                <w:sz w:val="16"/>
                <w:szCs w:val="16"/>
                <w:lang w:eastAsia="lv-LV"/>
              </w:rPr>
              <w:t xml:space="preserve"> Riska koeficients</w:t>
            </w:r>
          </w:p>
        </w:tc>
        <w:tc>
          <w:tcPr>
            <w:tcW w:w="1180" w:type="dxa"/>
            <w:tcBorders>
              <w:top w:val="nil"/>
              <w:left w:val="nil"/>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jc w:val="right"/>
              <w:rPr>
                <w:rFonts w:ascii="Times New Roman" w:eastAsia="Times New Roman" w:hAnsi="Times New Roman" w:cs="Times New Roman"/>
                <w:i/>
                <w:iCs/>
                <w:color w:val="000000"/>
                <w:sz w:val="16"/>
                <w:szCs w:val="16"/>
                <w:lang w:eastAsia="lv-LV"/>
              </w:rPr>
            </w:pPr>
            <w:r w:rsidRPr="00AB680A">
              <w:rPr>
                <w:rFonts w:ascii="Times New Roman" w:eastAsia="Times New Roman" w:hAnsi="Times New Roman" w:cs="Times New Roman"/>
                <w:i/>
                <w:iCs/>
                <w:color w:val="000000"/>
                <w:sz w:val="16"/>
                <w:szCs w:val="16"/>
                <w:lang w:eastAsia="lv-LV"/>
              </w:rPr>
              <w:t>0,96</w:t>
            </w:r>
          </w:p>
        </w:tc>
        <w:tc>
          <w:tcPr>
            <w:tcW w:w="1080" w:type="dxa"/>
            <w:tcBorders>
              <w:top w:val="nil"/>
              <w:left w:val="nil"/>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jc w:val="right"/>
              <w:rPr>
                <w:rFonts w:ascii="Times New Roman" w:eastAsia="Times New Roman" w:hAnsi="Times New Roman" w:cs="Times New Roman"/>
                <w:i/>
                <w:iCs/>
                <w:color w:val="000000"/>
                <w:sz w:val="16"/>
                <w:szCs w:val="16"/>
                <w:lang w:eastAsia="lv-LV"/>
              </w:rPr>
            </w:pPr>
            <w:r w:rsidRPr="00AB680A">
              <w:rPr>
                <w:rFonts w:ascii="Times New Roman" w:eastAsia="Times New Roman" w:hAnsi="Times New Roman" w:cs="Times New Roman"/>
                <w:i/>
                <w:iCs/>
                <w:color w:val="000000"/>
                <w:sz w:val="16"/>
                <w:szCs w:val="16"/>
                <w:lang w:eastAsia="lv-LV"/>
              </w:rPr>
              <w:t>0,96</w:t>
            </w:r>
          </w:p>
        </w:tc>
        <w:tc>
          <w:tcPr>
            <w:tcW w:w="1080" w:type="dxa"/>
            <w:tcBorders>
              <w:top w:val="nil"/>
              <w:left w:val="nil"/>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jc w:val="right"/>
              <w:rPr>
                <w:rFonts w:ascii="Times New Roman" w:eastAsia="Times New Roman" w:hAnsi="Times New Roman" w:cs="Times New Roman"/>
                <w:i/>
                <w:iCs/>
                <w:color w:val="000000"/>
                <w:sz w:val="16"/>
                <w:szCs w:val="16"/>
                <w:lang w:eastAsia="lv-LV"/>
              </w:rPr>
            </w:pPr>
            <w:r w:rsidRPr="00AB680A">
              <w:rPr>
                <w:rFonts w:ascii="Times New Roman" w:eastAsia="Times New Roman" w:hAnsi="Times New Roman" w:cs="Times New Roman"/>
                <w:i/>
                <w:iCs/>
                <w:color w:val="000000"/>
                <w:sz w:val="16"/>
                <w:szCs w:val="16"/>
                <w:lang w:eastAsia="lv-LV"/>
              </w:rPr>
              <w:t>0,96</w:t>
            </w:r>
          </w:p>
        </w:tc>
        <w:tc>
          <w:tcPr>
            <w:tcW w:w="1100" w:type="dxa"/>
            <w:tcBorders>
              <w:top w:val="nil"/>
              <w:left w:val="nil"/>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jc w:val="right"/>
              <w:rPr>
                <w:rFonts w:ascii="Times New Roman" w:eastAsia="Times New Roman" w:hAnsi="Times New Roman" w:cs="Times New Roman"/>
                <w:i/>
                <w:iCs/>
                <w:color w:val="000000"/>
                <w:sz w:val="16"/>
                <w:szCs w:val="16"/>
                <w:lang w:eastAsia="lv-LV"/>
              </w:rPr>
            </w:pPr>
            <w:r w:rsidRPr="00AB680A">
              <w:rPr>
                <w:rFonts w:ascii="Times New Roman" w:eastAsia="Times New Roman" w:hAnsi="Times New Roman" w:cs="Times New Roman"/>
                <w:i/>
                <w:iCs/>
                <w:color w:val="000000"/>
                <w:sz w:val="16"/>
                <w:szCs w:val="16"/>
                <w:lang w:eastAsia="lv-LV"/>
              </w:rPr>
              <w:t>0,96</w:t>
            </w:r>
          </w:p>
        </w:tc>
        <w:tc>
          <w:tcPr>
            <w:tcW w:w="1200" w:type="dxa"/>
            <w:tcBorders>
              <w:top w:val="nil"/>
              <w:left w:val="nil"/>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jc w:val="right"/>
              <w:rPr>
                <w:rFonts w:ascii="Times New Roman" w:eastAsia="Times New Roman" w:hAnsi="Times New Roman" w:cs="Times New Roman"/>
                <w:i/>
                <w:iCs/>
                <w:color w:val="000000"/>
                <w:sz w:val="16"/>
                <w:szCs w:val="16"/>
                <w:lang w:eastAsia="lv-LV"/>
              </w:rPr>
            </w:pPr>
            <w:r w:rsidRPr="00AB680A">
              <w:rPr>
                <w:rFonts w:ascii="Times New Roman" w:eastAsia="Times New Roman" w:hAnsi="Times New Roman" w:cs="Times New Roman"/>
                <w:i/>
                <w:iCs/>
                <w:color w:val="000000"/>
                <w:sz w:val="16"/>
                <w:szCs w:val="16"/>
                <w:lang w:eastAsia="lv-LV"/>
              </w:rPr>
              <w:t>0,96</w:t>
            </w:r>
          </w:p>
        </w:tc>
        <w:tc>
          <w:tcPr>
            <w:tcW w:w="1100" w:type="dxa"/>
            <w:tcBorders>
              <w:top w:val="nil"/>
              <w:left w:val="nil"/>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jc w:val="right"/>
              <w:rPr>
                <w:rFonts w:ascii="Times New Roman" w:eastAsia="Times New Roman" w:hAnsi="Times New Roman" w:cs="Times New Roman"/>
                <w:i/>
                <w:iCs/>
                <w:color w:val="000000"/>
                <w:sz w:val="16"/>
                <w:szCs w:val="16"/>
                <w:lang w:eastAsia="lv-LV"/>
              </w:rPr>
            </w:pPr>
            <w:r w:rsidRPr="00AB680A">
              <w:rPr>
                <w:rFonts w:ascii="Times New Roman" w:eastAsia="Times New Roman" w:hAnsi="Times New Roman" w:cs="Times New Roman"/>
                <w:i/>
                <w:iCs/>
                <w:color w:val="000000"/>
                <w:sz w:val="16"/>
                <w:szCs w:val="16"/>
                <w:lang w:eastAsia="lv-LV"/>
              </w:rPr>
              <w:t>0,96</w:t>
            </w:r>
          </w:p>
        </w:tc>
      </w:tr>
      <w:tr w:rsidR="00AB680A" w:rsidRPr="00AB680A" w:rsidTr="00416AD9">
        <w:trPr>
          <w:trHeight w:val="454"/>
        </w:trPr>
        <w:tc>
          <w:tcPr>
            <w:tcW w:w="846" w:type="dxa"/>
            <w:tcBorders>
              <w:top w:val="nil"/>
              <w:left w:val="single" w:sz="4" w:space="0" w:color="BFBFBF"/>
              <w:bottom w:val="single" w:sz="4" w:space="0" w:color="BFBFBF"/>
              <w:right w:val="single" w:sz="4" w:space="0" w:color="BFBFBF"/>
            </w:tcBorders>
            <w:shd w:val="clear" w:color="000000" w:fill="E4DFEC"/>
            <w:vAlign w:val="center"/>
            <w:hideMark/>
          </w:tcPr>
          <w:p w:rsidR="00AB680A" w:rsidRPr="00AB680A" w:rsidRDefault="00AB680A" w:rsidP="00AB680A">
            <w:pPr>
              <w:spacing w:after="0" w:line="240" w:lineRule="auto"/>
              <w:jc w:val="center"/>
              <w:rPr>
                <w:rFonts w:ascii="Times New Roman" w:eastAsia="Times New Roman" w:hAnsi="Times New Roman" w:cs="Times New Roman"/>
                <w:b/>
                <w:bCs/>
                <w:color w:val="000000"/>
                <w:sz w:val="16"/>
                <w:szCs w:val="16"/>
                <w:lang w:eastAsia="lv-LV"/>
              </w:rPr>
            </w:pPr>
            <w:r w:rsidRPr="00AB680A">
              <w:rPr>
                <w:rFonts w:ascii="Times New Roman" w:eastAsia="Times New Roman" w:hAnsi="Times New Roman" w:cs="Times New Roman"/>
                <w:b/>
                <w:bCs/>
                <w:color w:val="000000"/>
                <w:sz w:val="16"/>
                <w:szCs w:val="16"/>
                <w:lang w:eastAsia="lv-LV"/>
              </w:rPr>
              <w:t xml:space="preserve">9. </w:t>
            </w:r>
            <w:r w:rsidRPr="00AB680A">
              <w:rPr>
                <w:rFonts w:ascii="Times New Roman" w:eastAsia="Times New Roman" w:hAnsi="Times New Roman" w:cs="Times New Roman"/>
                <w:b/>
                <w:bCs/>
                <w:color w:val="000000"/>
                <w:sz w:val="16"/>
                <w:szCs w:val="16"/>
                <w:lang w:eastAsia="lv-LV"/>
              </w:rPr>
              <w:br/>
              <w:t>(7. x 8.)</w:t>
            </w:r>
          </w:p>
        </w:tc>
        <w:tc>
          <w:tcPr>
            <w:tcW w:w="5320" w:type="dxa"/>
            <w:tcBorders>
              <w:top w:val="nil"/>
              <w:left w:val="nil"/>
              <w:bottom w:val="single" w:sz="4" w:space="0" w:color="BFBFBF"/>
              <w:right w:val="single" w:sz="4" w:space="0" w:color="BFBFBF"/>
            </w:tcBorders>
            <w:shd w:val="clear" w:color="000000" w:fill="E4DFEC"/>
            <w:vAlign w:val="center"/>
            <w:hideMark/>
          </w:tcPr>
          <w:p w:rsidR="00AB680A" w:rsidRPr="00AB680A" w:rsidRDefault="00615171" w:rsidP="00AB680A">
            <w:pPr>
              <w:spacing w:after="0" w:line="240" w:lineRule="auto"/>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 xml:space="preserve">Prognozēto </w:t>
            </w:r>
            <w:r w:rsidR="00AB680A" w:rsidRPr="00AB680A">
              <w:rPr>
                <w:rFonts w:ascii="Times New Roman" w:eastAsia="Times New Roman" w:hAnsi="Times New Roman" w:cs="Times New Roman"/>
                <w:b/>
                <w:bCs/>
                <w:color w:val="000000"/>
                <w:sz w:val="16"/>
                <w:szCs w:val="16"/>
                <w:lang w:eastAsia="lv-LV"/>
              </w:rPr>
              <w:t>valsts pamatbudžeta ieņēmumi no naudas sodiem summa, euro (ņemot vērā riska koeficientu 0,96)</w:t>
            </w:r>
          </w:p>
        </w:tc>
        <w:tc>
          <w:tcPr>
            <w:tcW w:w="1180" w:type="dxa"/>
            <w:tcBorders>
              <w:top w:val="nil"/>
              <w:left w:val="nil"/>
              <w:bottom w:val="single" w:sz="4" w:space="0" w:color="BFBFBF"/>
              <w:right w:val="single" w:sz="4" w:space="0" w:color="BFBFBF"/>
            </w:tcBorders>
            <w:shd w:val="clear" w:color="000000" w:fill="E4DFEC"/>
            <w:vAlign w:val="center"/>
            <w:hideMark/>
          </w:tcPr>
          <w:p w:rsidR="00AB680A" w:rsidRPr="00AB680A" w:rsidRDefault="00AB680A" w:rsidP="00AB680A">
            <w:pPr>
              <w:spacing w:after="0" w:line="240" w:lineRule="auto"/>
              <w:jc w:val="right"/>
              <w:rPr>
                <w:rFonts w:ascii="Times New Roman" w:eastAsia="Times New Roman" w:hAnsi="Times New Roman" w:cs="Times New Roman"/>
                <w:b/>
                <w:bCs/>
                <w:color w:val="000000"/>
                <w:sz w:val="16"/>
                <w:szCs w:val="16"/>
                <w:lang w:eastAsia="lv-LV"/>
              </w:rPr>
            </w:pPr>
            <w:r w:rsidRPr="00AB680A">
              <w:rPr>
                <w:rFonts w:ascii="Times New Roman" w:eastAsia="Times New Roman" w:hAnsi="Times New Roman" w:cs="Times New Roman"/>
                <w:b/>
                <w:bCs/>
                <w:color w:val="000000"/>
                <w:sz w:val="16"/>
                <w:szCs w:val="16"/>
                <w:lang w:eastAsia="lv-LV"/>
              </w:rPr>
              <w:t>8 930 304</w:t>
            </w:r>
          </w:p>
        </w:tc>
        <w:tc>
          <w:tcPr>
            <w:tcW w:w="1080" w:type="dxa"/>
            <w:tcBorders>
              <w:top w:val="nil"/>
              <w:left w:val="nil"/>
              <w:bottom w:val="single" w:sz="4" w:space="0" w:color="BFBFBF"/>
              <w:right w:val="single" w:sz="4" w:space="0" w:color="BFBFBF"/>
            </w:tcBorders>
            <w:shd w:val="clear" w:color="000000" w:fill="E4DFEC"/>
            <w:vAlign w:val="center"/>
            <w:hideMark/>
          </w:tcPr>
          <w:p w:rsidR="00AB680A" w:rsidRPr="00AB680A" w:rsidRDefault="00AB680A" w:rsidP="00AB680A">
            <w:pPr>
              <w:spacing w:after="0" w:line="240" w:lineRule="auto"/>
              <w:jc w:val="right"/>
              <w:rPr>
                <w:rFonts w:ascii="Times New Roman" w:eastAsia="Times New Roman" w:hAnsi="Times New Roman" w:cs="Times New Roman"/>
                <w:b/>
                <w:bCs/>
                <w:color w:val="000000"/>
                <w:sz w:val="16"/>
                <w:szCs w:val="16"/>
                <w:lang w:eastAsia="lv-LV"/>
              </w:rPr>
            </w:pPr>
            <w:r w:rsidRPr="00AB680A">
              <w:rPr>
                <w:rFonts w:ascii="Times New Roman" w:eastAsia="Times New Roman" w:hAnsi="Times New Roman" w:cs="Times New Roman"/>
                <w:b/>
                <w:bCs/>
                <w:color w:val="000000"/>
                <w:sz w:val="16"/>
                <w:szCs w:val="16"/>
                <w:lang w:eastAsia="lv-LV"/>
              </w:rPr>
              <w:t>8 930 304</w:t>
            </w:r>
          </w:p>
        </w:tc>
        <w:tc>
          <w:tcPr>
            <w:tcW w:w="1080" w:type="dxa"/>
            <w:tcBorders>
              <w:top w:val="nil"/>
              <w:left w:val="nil"/>
              <w:bottom w:val="single" w:sz="4" w:space="0" w:color="BFBFBF"/>
              <w:right w:val="single" w:sz="4" w:space="0" w:color="BFBFBF"/>
            </w:tcBorders>
            <w:shd w:val="clear" w:color="000000" w:fill="E4DFEC"/>
            <w:vAlign w:val="center"/>
            <w:hideMark/>
          </w:tcPr>
          <w:p w:rsidR="00AB680A" w:rsidRPr="00AB680A" w:rsidRDefault="00AB680A" w:rsidP="00AB680A">
            <w:pPr>
              <w:spacing w:after="0" w:line="240" w:lineRule="auto"/>
              <w:jc w:val="right"/>
              <w:rPr>
                <w:rFonts w:ascii="Times New Roman" w:eastAsia="Times New Roman" w:hAnsi="Times New Roman" w:cs="Times New Roman"/>
                <w:b/>
                <w:bCs/>
                <w:color w:val="000000"/>
                <w:sz w:val="16"/>
                <w:szCs w:val="16"/>
                <w:lang w:eastAsia="lv-LV"/>
              </w:rPr>
            </w:pPr>
            <w:r w:rsidRPr="00AB680A">
              <w:rPr>
                <w:rFonts w:ascii="Times New Roman" w:eastAsia="Times New Roman" w:hAnsi="Times New Roman" w:cs="Times New Roman"/>
                <w:b/>
                <w:bCs/>
                <w:color w:val="000000"/>
                <w:sz w:val="16"/>
                <w:szCs w:val="16"/>
                <w:lang w:eastAsia="lv-LV"/>
              </w:rPr>
              <w:t>7 938 048</w:t>
            </w:r>
          </w:p>
        </w:tc>
        <w:tc>
          <w:tcPr>
            <w:tcW w:w="1100" w:type="dxa"/>
            <w:tcBorders>
              <w:top w:val="nil"/>
              <w:left w:val="nil"/>
              <w:bottom w:val="single" w:sz="4" w:space="0" w:color="BFBFBF"/>
              <w:right w:val="single" w:sz="4" w:space="0" w:color="BFBFBF"/>
            </w:tcBorders>
            <w:shd w:val="clear" w:color="000000" w:fill="E4DFEC"/>
            <w:vAlign w:val="center"/>
            <w:hideMark/>
          </w:tcPr>
          <w:p w:rsidR="00AB680A" w:rsidRPr="00AB680A" w:rsidRDefault="00AB680A" w:rsidP="00AB680A">
            <w:pPr>
              <w:spacing w:after="0" w:line="240" w:lineRule="auto"/>
              <w:jc w:val="right"/>
              <w:rPr>
                <w:rFonts w:ascii="Times New Roman" w:eastAsia="Times New Roman" w:hAnsi="Times New Roman" w:cs="Times New Roman"/>
                <w:b/>
                <w:bCs/>
                <w:color w:val="000000"/>
                <w:sz w:val="16"/>
                <w:szCs w:val="16"/>
                <w:lang w:eastAsia="lv-LV"/>
              </w:rPr>
            </w:pPr>
            <w:r w:rsidRPr="00AB680A">
              <w:rPr>
                <w:rFonts w:ascii="Times New Roman" w:eastAsia="Times New Roman" w:hAnsi="Times New Roman" w:cs="Times New Roman"/>
                <w:b/>
                <w:bCs/>
                <w:color w:val="000000"/>
                <w:sz w:val="16"/>
                <w:szCs w:val="16"/>
                <w:lang w:eastAsia="lv-LV"/>
              </w:rPr>
              <w:t>4 167 475</w:t>
            </w:r>
          </w:p>
        </w:tc>
        <w:tc>
          <w:tcPr>
            <w:tcW w:w="1200" w:type="dxa"/>
            <w:tcBorders>
              <w:top w:val="nil"/>
              <w:left w:val="nil"/>
              <w:bottom w:val="single" w:sz="4" w:space="0" w:color="BFBFBF"/>
              <w:right w:val="single" w:sz="4" w:space="0" w:color="BFBFBF"/>
            </w:tcBorders>
            <w:shd w:val="clear" w:color="000000" w:fill="E4DFEC"/>
            <w:vAlign w:val="center"/>
            <w:hideMark/>
          </w:tcPr>
          <w:p w:rsidR="00AB680A" w:rsidRPr="00AB680A" w:rsidRDefault="00AB680A" w:rsidP="00AB680A">
            <w:pPr>
              <w:spacing w:after="0" w:line="240" w:lineRule="auto"/>
              <w:jc w:val="right"/>
              <w:rPr>
                <w:rFonts w:ascii="Times New Roman" w:eastAsia="Times New Roman" w:hAnsi="Times New Roman" w:cs="Times New Roman"/>
                <w:b/>
                <w:bCs/>
                <w:color w:val="000000"/>
                <w:sz w:val="16"/>
                <w:szCs w:val="16"/>
                <w:lang w:eastAsia="lv-LV"/>
              </w:rPr>
            </w:pPr>
            <w:r w:rsidRPr="00AB680A">
              <w:rPr>
                <w:rFonts w:ascii="Times New Roman" w:eastAsia="Times New Roman" w:hAnsi="Times New Roman" w:cs="Times New Roman"/>
                <w:b/>
                <w:bCs/>
                <w:color w:val="000000"/>
                <w:sz w:val="16"/>
                <w:szCs w:val="16"/>
                <w:lang w:eastAsia="lv-LV"/>
              </w:rPr>
              <w:t>2 976 768</w:t>
            </w:r>
          </w:p>
        </w:tc>
        <w:tc>
          <w:tcPr>
            <w:tcW w:w="1100" w:type="dxa"/>
            <w:tcBorders>
              <w:top w:val="nil"/>
              <w:left w:val="nil"/>
              <w:bottom w:val="single" w:sz="4" w:space="0" w:color="BFBFBF"/>
              <w:right w:val="single" w:sz="4" w:space="0" w:color="BFBFBF"/>
            </w:tcBorders>
            <w:shd w:val="clear" w:color="000000" w:fill="E4DFEC"/>
            <w:vAlign w:val="center"/>
            <w:hideMark/>
          </w:tcPr>
          <w:p w:rsidR="00AB680A" w:rsidRPr="00AB680A" w:rsidRDefault="00AB680A" w:rsidP="00AB680A">
            <w:pPr>
              <w:spacing w:after="0" w:line="240" w:lineRule="auto"/>
              <w:jc w:val="right"/>
              <w:rPr>
                <w:rFonts w:ascii="Times New Roman" w:eastAsia="Times New Roman" w:hAnsi="Times New Roman" w:cs="Times New Roman"/>
                <w:b/>
                <w:bCs/>
                <w:color w:val="000000"/>
                <w:sz w:val="16"/>
                <w:szCs w:val="16"/>
                <w:lang w:eastAsia="lv-LV"/>
              </w:rPr>
            </w:pPr>
            <w:r w:rsidRPr="00AB680A">
              <w:rPr>
                <w:rFonts w:ascii="Times New Roman" w:eastAsia="Times New Roman" w:hAnsi="Times New Roman" w:cs="Times New Roman"/>
                <w:b/>
                <w:bCs/>
                <w:color w:val="000000"/>
                <w:sz w:val="16"/>
                <w:szCs w:val="16"/>
                <w:lang w:eastAsia="lv-LV"/>
              </w:rPr>
              <w:t>1 984 512</w:t>
            </w:r>
          </w:p>
        </w:tc>
      </w:tr>
      <w:tr w:rsidR="00AB680A" w:rsidRPr="00AB680A" w:rsidTr="00AB680A">
        <w:trPr>
          <w:trHeight w:val="270"/>
        </w:trPr>
        <w:tc>
          <w:tcPr>
            <w:tcW w:w="846" w:type="dxa"/>
            <w:tcBorders>
              <w:top w:val="nil"/>
              <w:left w:val="single" w:sz="4" w:space="0" w:color="BFBFBF"/>
              <w:bottom w:val="single" w:sz="4" w:space="0" w:color="BFBFBF"/>
              <w:right w:val="single" w:sz="4" w:space="0" w:color="BFBFBF"/>
            </w:tcBorders>
            <w:shd w:val="clear" w:color="000000" w:fill="FFFFFF"/>
            <w:vAlign w:val="center"/>
            <w:hideMark/>
          </w:tcPr>
          <w:p w:rsidR="00AB680A" w:rsidRPr="00AB680A" w:rsidRDefault="00AB680A" w:rsidP="00AB680A">
            <w:pPr>
              <w:spacing w:after="0" w:line="240" w:lineRule="auto"/>
              <w:jc w:val="center"/>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10.</w:t>
            </w:r>
          </w:p>
        </w:tc>
        <w:tc>
          <w:tcPr>
            <w:tcW w:w="5320" w:type="dxa"/>
            <w:tcBorders>
              <w:top w:val="nil"/>
              <w:left w:val="nil"/>
              <w:bottom w:val="single" w:sz="4" w:space="0" w:color="BFBFBF"/>
              <w:right w:val="single" w:sz="4" w:space="0" w:color="BFBFBF"/>
            </w:tcBorders>
            <w:shd w:val="clear" w:color="000000" w:fill="FFFFFF"/>
            <w:vAlign w:val="center"/>
            <w:hideMark/>
          </w:tcPr>
          <w:p w:rsidR="00AB680A" w:rsidRPr="00AB680A" w:rsidRDefault="00AB680A" w:rsidP="00AB680A">
            <w:pPr>
              <w:spacing w:after="0" w:line="240" w:lineRule="auto"/>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Saskaņā ar MK 29.07.2014.  rīkojumu Nr.382</w:t>
            </w:r>
          </w:p>
        </w:tc>
        <w:tc>
          <w:tcPr>
            <w:tcW w:w="1180" w:type="dxa"/>
            <w:tcBorders>
              <w:top w:val="nil"/>
              <w:left w:val="nil"/>
              <w:bottom w:val="single" w:sz="4" w:space="0" w:color="BFBFBF"/>
              <w:right w:val="single" w:sz="4" w:space="0" w:color="BFBFBF"/>
            </w:tcBorders>
            <w:shd w:val="clear" w:color="000000" w:fill="FFFFFF"/>
            <w:noWrap/>
            <w:vAlign w:val="center"/>
            <w:hideMark/>
          </w:tcPr>
          <w:p w:rsidR="00AB680A" w:rsidRPr="00AB680A" w:rsidRDefault="00AB680A" w:rsidP="00AB680A">
            <w:pPr>
              <w:spacing w:after="0" w:line="240" w:lineRule="auto"/>
              <w:jc w:val="right"/>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12 668 457</w:t>
            </w:r>
          </w:p>
        </w:tc>
        <w:tc>
          <w:tcPr>
            <w:tcW w:w="1080" w:type="dxa"/>
            <w:tcBorders>
              <w:top w:val="nil"/>
              <w:left w:val="nil"/>
              <w:bottom w:val="single" w:sz="4" w:space="0" w:color="BFBFBF"/>
              <w:right w:val="single" w:sz="4" w:space="0" w:color="BFBFBF"/>
            </w:tcBorders>
            <w:shd w:val="clear" w:color="000000" w:fill="FFFFFF"/>
            <w:noWrap/>
            <w:vAlign w:val="center"/>
            <w:hideMark/>
          </w:tcPr>
          <w:p w:rsidR="00AB680A" w:rsidRPr="00AB680A" w:rsidRDefault="00AB680A" w:rsidP="00AB680A">
            <w:pPr>
              <w:spacing w:after="0" w:line="240" w:lineRule="auto"/>
              <w:jc w:val="right"/>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10 746 843</w:t>
            </w:r>
          </w:p>
        </w:tc>
        <w:tc>
          <w:tcPr>
            <w:tcW w:w="1080" w:type="dxa"/>
            <w:tcBorders>
              <w:top w:val="nil"/>
              <w:left w:val="nil"/>
              <w:bottom w:val="single" w:sz="4" w:space="0" w:color="BFBFBF"/>
              <w:right w:val="single" w:sz="4" w:space="0" w:color="BFBFBF"/>
            </w:tcBorders>
            <w:shd w:val="clear" w:color="000000" w:fill="FFFFFF"/>
            <w:noWrap/>
            <w:vAlign w:val="center"/>
            <w:hideMark/>
          </w:tcPr>
          <w:p w:rsidR="00AB680A" w:rsidRPr="00AB680A" w:rsidRDefault="00AB680A" w:rsidP="00AB680A">
            <w:pPr>
              <w:spacing w:after="0" w:line="240" w:lineRule="auto"/>
              <w:jc w:val="right"/>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6 349 724</w:t>
            </w:r>
          </w:p>
        </w:tc>
        <w:tc>
          <w:tcPr>
            <w:tcW w:w="1100" w:type="dxa"/>
            <w:tcBorders>
              <w:top w:val="nil"/>
              <w:left w:val="nil"/>
              <w:bottom w:val="single" w:sz="4" w:space="0" w:color="BFBFBF"/>
              <w:right w:val="single" w:sz="4" w:space="0" w:color="BFBFBF"/>
            </w:tcBorders>
            <w:shd w:val="clear" w:color="000000" w:fill="FFFFFF"/>
            <w:noWrap/>
            <w:vAlign w:val="center"/>
            <w:hideMark/>
          </w:tcPr>
          <w:p w:rsidR="00AB680A" w:rsidRPr="00AB680A" w:rsidRDefault="00AB680A" w:rsidP="00AB680A">
            <w:pPr>
              <w:spacing w:after="0" w:line="240" w:lineRule="auto"/>
              <w:jc w:val="right"/>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3 025 213</w:t>
            </w:r>
          </w:p>
        </w:tc>
        <w:tc>
          <w:tcPr>
            <w:tcW w:w="1200" w:type="dxa"/>
            <w:tcBorders>
              <w:top w:val="nil"/>
              <w:left w:val="nil"/>
              <w:bottom w:val="single" w:sz="4" w:space="0" w:color="BFBFBF"/>
              <w:right w:val="single" w:sz="4" w:space="0" w:color="BFBFBF"/>
            </w:tcBorders>
            <w:shd w:val="clear" w:color="000000" w:fill="FFFFFF"/>
            <w:noWrap/>
            <w:vAlign w:val="center"/>
            <w:hideMark/>
          </w:tcPr>
          <w:p w:rsidR="00AB680A" w:rsidRPr="00AB680A" w:rsidRDefault="00AB680A" w:rsidP="00AB680A">
            <w:pPr>
              <w:spacing w:after="0" w:line="240" w:lineRule="auto"/>
              <w:jc w:val="right"/>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0</w:t>
            </w:r>
          </w:p>
        </w:tc>
        <w:tc>
          <w:tcPr>
            <w:tcW w:w="1100" w:type="dxa"/>
            <w:tcBorders>
              <w:top w:val="nil"/>
              <w:left w:val="nil"/>
              <w:bottom w:val="single" w:sz="4" w:space="0" w:color="BFBFBF"/>
              <w:right w:val="single" w:sz="4" w:space="0" w:color="BFBFBF"/>
            </w:tcBorders>
            <w:shd w:val="clear" w:color="auto" w:fill="auto"/>
            <w:noWrap/>
            <w:vAlign w:val="bottom"/>
            <w:hideMark/>
          </w:tcPr>
          <w:p w:rsidR="00AB680A" w:rsidRPr="00AB680A" w:rsidRDefault="00AB680A" w:rsidP="00AB680A">
            <w:pPr>
              <w:spacing w:after="0" w:line="240" w:lineRule="auto"/>
              <w:jc w:val="right"/>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0</w:t>
            </w:r>
          </w:p>
        </w:tc>
      </w:tr>
      <w:tr w:rsidR="00AB680A" w:rsidRPr="00AB680A" w:rsidTr="00416AD9">
        <w:trPr>
          <w:trHeight w:val="454"/>
        </w:trPr>
        <w:tc>
          <w:tcPr>
            <w:tcW w:w="846" w:type="dxa"/>
            <w:tcBorders>
              <w:top w:val="nil"/>
              <w:left w:val="single" w:sz="4" w:space="0" w:color="BFBFBF"/>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jc w:val="center"/>
              <w:rPr>
                <w:rFonts w:ascii="Times New Roman" w:eastAsia="Times New Roman" w:hAnsi="Times New Roman" w:cs="Times New Roman"/>
                <w:b/>
                <w:bCs/>
                <w:sz w:val="16"/>
                <w:szCs w:val="16"/>
                <w:lang w:eastAsia="lv-LV"/>
              </w:rPr>
            </w:pPr>
            <w:r w:rsidRPr="00AB680A">
              <w:rPr>
                <w:rFonts w:ascii="Times New Roman" w:eastAsia="Times New Roman" w:hAnsi="Times New Roman" w:cs="Times New Roman"/>
                <w:b/>
                <w:bCs/>
                <w:sz w:val="16"/>
                <w:szCs w:val="16"/>
                <w:lang w:eastAsia="lv-LV"/>
              </w:rPr>
              <w:t>11.</w:t>
            </w:r>
          </w:p>
        </w:tc>
        <w:tc>
          <w:tcPr>
            <w:tcW w:w="532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1F2148">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 xml:space="preserve">Saskaņā ar likumu </w:t>
            </w:r>
            <w:r w:rsidRPr="00AB680A">
              <w:rPr>
                <w:rFonts w:ascii="Times New Roman" w:eastAsia="Times New Roman" w:hAnsi="Times New Roman" w:cs="Times New Roman"/>
                <w:b/>
                <w:bCs/>
                <w:sz w:val="16"/>
                <w:szCs w:val="16"/>
                <w:lang w:eastAsia="lv-LV"/>
              </w:rPr>
              <w:t>"Par vidēja termiņa budžeta ietvar</w:t>
            </w:r>
            <w:r w:rsidR="001F2148">
              <w:rPr>
                <w:rFonts w:ascii="Times New Roman" w:eastAsia="Times New Roman" w:hAnsi="Times New Roman" w:cs="Times New Roman"/>
                <w:b/>
                <w:bCs/>
                <w:sz w:val="16"/>
                <w:szCs w:val="16"/>
                <w:lang w:eastAsia="lv-LV"/>
              </w:rPr>
              <w:t>u 2020., 2021. un 2022. gadam"</w:t>
            </w:r>
          </w:p>
        </w:tc>
        <w:tc>
          <w:tcPr>
            <w:tcW w:w="1180" w:type="dxa"/>
            <w:tcBorders>
              <w:top w:val="nil"/>
              <w:left w:val="nil"/>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jc w:val="right"/>
              <w:rPr>
                <w:rFonts w:ascii="Times New Roman" w:eastAsia="Times New Roman" w:hAnsi="Times New Roman" w:cs="Times New Roman"/>
                <w:b/>
                <w:bCs/>
                <w:sz w:val="16"/>
                <w:szCs w:val="16"/>
                <w:lang w:eastAsia="lv-LV"/>
              </w:rPr>
            </w:pPr>
            <w:r w:rsidRPr="00AB680A">
              <w:rPr>
                <w:rFonts w:ascii="Times New Roman" w:eastAsia="Times New Roman" w:hAnsi="Times New Roman" w:cs="Times New Roman"/>
                <w:b/>
                <w:bCs/>
                <w:sz w:val="16"/>
                <w:szCs w:val="16"/>
                <w:lang w:eastAsia="lv-LV"/>
              </w:rPr>
              <w:t>8 930 304</w:t>
            </w:r>
          </w:p>
        </w:tc>
        <w:tc>
          <w:tcPr>
            <w:tcW w:w="1080" w:type="dxa"/>
            <w:tcBorders>
              <w:top w:val="nil"/>
              <w:left w:val="nil"/>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jc w:val="right"/>
              <w:rPr>
                <w:rFonts w:ascii="Times New Roman" w:eastAsia="Times New Roman" w:hAnsi="Times New Roman" w:cs="Times New Roman"/>
                <w:b/>
                <w:bCs/>
                <w:sz w:val="16"/>
                <w:szCs w:val="16"/>
                <w:lang w:eastAsia="lv-LV"/>
              </w:rPr>
            </w:pPr>
            <w:r w:rsidRPr="00AB680A">
              <w:rPr>
                <w:rFonts w:ascii="Times New Roman" w:eastAsia="Times New Roman" w:hAnsi="Times New Roman" w:cs="Times New Roman"/>
                <w:b/>
                <w:bCs/>
                <w:sz w:val="16"/>
                <w:szCs w:val="16"/>
                <w:lang w:eastAsia="lv-LV"/>
              </w:rPr>
              <w:t>9 208 136</w:t>
            </w:r>
          </w:p>
        </w:tc>
        <w:tc>
          <w:tcPr>
            <w:tcW w:w="1080" w:type="dxa"/>
            <w:tcBorders>
              <w:top w:val="nil"/>
              <w:left w:val="nil"/>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jc w:val="right"/>
              <w:rPr>
                <w:rFonts w:ascii="Times New Roman" w:eastAsia="Times New Roman" w:hAnsi="Times New Roman" w:cs="Times New Roman"/>
                <w:b/>
                <w:bCs/>
                <w:sz w:val="16"/>
                <w:szCs w:val="16"/>
                <w:lang w:eastAsia="lv-LV"/>
              </w:rPr>
            </w:pPr>
            <w:r w:rsidRPr="00AB680A">
              <w:rPr>
                <w:rFonts w:ascii="Times New Roman" w:eastAsia="Times New Roman" w:hAnsi="Times New Roman" w:cs="Times New Roman"/>
                <w:b/>
                <w:bCs/>
                <w:sz w:val="16"/>
                <w:szCs w:val="16"/>
                <w:lang w:eastAsia="lv-LV"/>
              </w:rPr>
              <w:t>8 652 472</w:t>
            </w:r>
          </w:p>
        </w:tc>
        <w:tc>
          <w:tcPr>
            <w:tcW w:w="1100" w:type="dxa"/>
            <w:tcBorders>
              <w:top w:val="nil"/>
              <w:left w:val="nil"/>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rPr>
                <w:rFonts w:ascii="Times New Roman" w:eastAsia="Times New Roman" w:hAnsi="Times New Roman" w:cs="Times New Roman"/>
                <w:b/>
                <w:bCs/>
                <w:sz w:val="16"/>
                <w:szCs w:val="16"/>
                <w:lang w:eastAsia="lv-LV"/>
              </w:rPr>
            </w:pPr>
            <w:r w:rsidRPr="00AB680A">
              <w:rPr>
                <w:rFonts w:ascii="Times New Roman" w:eastAsia="Times New Roman" w:hAnsi="Times New Roman" w:cs="Times New Roman"/>
                <w:b/>
                <w:bCs/>
                <w:sz w:val="16"/>
                <w:szCs w:val="16"/>
                <w:lang w:eastAsia="lv-LV"/>
              </w:rPr>
              <w:t> </w:t>
            </w:r>
          </w:p>
        </w:tc>
        <w:tc>
          <w:tcPr>
            <w:tcW w:w="1200" w:type="dxa"/>
            <w:tcBorders>
              <w:top w:val="nil"/>
              <w:left w:val="nil"/>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rPr>
                <w:rFonts w:ascii="Times New Roman" w:eastAsia="Times New Roman" w:hAnsi="Times New Roman" w:cs="Times New Roman"/>
                <w:b/>
                <w:bCs/>
                <w:sz w:val="16"/>
                <w:szCs w:val="16"/>
                <w:lang w:eastAsia="lv-LV"/>
              </w:rPr>
            </w:pPr>
            <w:r w:rsidRPr="00AB680A">
              <w:rPr>
                <w:rFonts w:ascii="Times New Roman" w:eastAsia="Times New Roman" w:hAnsi="Times New Roman" w:cs="Times New Roman"/>
                <w:b/>
                <w:bCs/>
                <w:sz w:val="16"/>
                <w:szCs w:val="16"/>
                <w:lang w:eastAsia="lv-LV"/>
              </w:rPr>
              <w:t> </w:t>
            </w:r>
          </w:p>
        </w:tc>
        <w:tc>
          <w:tcPr>
            <w:tcW w:w="1100" w:type="dxa"/>
            <w:tcBorders>
              <w:top w:val="nil"/>
              <w:left w:val="nil"/>
              <w:bottom w:val="single" w:sz="4" w:space="0" w:color="BFBFBF"/>
              <w:right w:val="single" w:sz="4" w:space="0" w:color="BFBFBF"/>
            </w:tcBorders>
            <w:shd w:val="clear" w:color="auto" w:fill="auto"/>
            <w:noWrap/>
            <w:vAlign w:val="center"/>
            <w:hideMark/>
          </w:tcPr>
          <w:p w:rsidR="00AB680A" w:rsidRPr="00AB680A" w:rsidRDefault="00AB680A" w:rsidP="00AB680A">
            <w:pPr>
              <w:spacing w:after="0" w:line="240" w:lineRule="auto"/>
              <w:rPr>
                <w:rFonts w:ascii="Times New Roman" w:eastAsia="Times New Roman" w:hAnsi="Times New Roman" w:cs="Times New Roman"/>
                <w:b/>
                <w:bCs/>
                <w:sz w:val="16"/>
                <w:szCs w:val="16"/>
                <w:lang w:eastAsia="lv-LV"/>
              </w:rPr>
            </w:pPr>
            <w:r w:rsidRPr="00AB680A">
              <w:rPr>
                <w:rFonts w:ascii="Times New Roman" w:eastAsia="Times New Roman" w:hAnsi="Times New Roman" w:cs="Times New Roman"/>
                <w:b/>
                <w:bCs/>
                <w:sz w:val="16"/>
                <w:szCs w:val="16"/>
                <w:lang w:eastAsia="lv-LV"/>
              </w:rPr>
              <w:t> </w:t>
            </w:r>
          </w:p>
        </w:tc>
      </w:tr>
      <w:tr w:rsidR="001F2148" w:rsidRPr="00AB680A" w:rsidTr="00AB680A">
        <w:trPr>
          <w:trHeight w:val="240"/>
        </w:trPr>
        <w:tc>
          <w:tcPr>
            <w:tcW w:w="846" w:type="dxa"/>
            <w:tcBorders>
              <w:top w:val="nil"/>
              <w:left w:val="single" w:sz="4" w:space="0" w:color="BFBFBF"/>
              <w:bottom w:val="single" w:sz="4" w:space="0" w:color="BFBFBF"/>
              <w:right w:val="single" w:sz="4" w:space="0" w:color="BFBFBF"/>
            </w:tcBorders>
            <w:shd w:val="clear" w:color="auto" w:fill="auto"/>
            <w:noWrap/>
            <w:vAlign w:val="center"/>
            <w:hideMark/>
          </w:tcPr>
          <w:p w:rsidR="001F2148" w:rsidRPr="00AB680A" w:rsidRDefault="001F2148" w:rsidP="001F2148">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12.</w:t>
            </w:r>
          </w:p>
        </w:tc>
        <w:tc>
          <w:tcPr>
            <w:tcW w:w="5320" w:type="dxa"/>
            <w:tcBorders>
              <w:top w:val="nil"/>
              <w:left w:val="nil"/>
              <w:bottom w:val="single" w:sz="4" w:space="0" w:color="BFBFBF"/>
              <w:right w:val="single" w:sz="4" w:space="0" w:color="BFBFBF"/>
            </w:tcBorders>
            <w:shd w:val="clear" w:color="auto" w:fill="auto"/>
            <w:vAlign w:val="center"/>
            <w:hideMark/>
          </w:tcPr>
          <w:p w:rsidR="001F2148" w:rsidRPr="00AB680A" w:rsidRDefault="001F2148" w:rsidP="001F2148">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Rīkojuma projektā paredzēts*</w:t>
            </w:r>
          </w:p>
        </w:tc>
        <w:tc>
          <w:tcPr>
            <w:tcW w:w="1180" w:type="dxa"/>
            <w:tcBorders>
              <w:top w:val="nil"/>
              <w:left w:val="nil"/>
              <w:bottom w:val="single" w:sz="4" w:space="0" w:color="BFBFBF"/>
              <w:right w:val="single" w:sz="4" w:space="0" w:color="BFBFBF"/>
            </w:tcBorders>
            <w:shd w:val="clear" w:color="auto" w:fill="auto"/>
            <w:noWrap/>
            <w:vAlign w:val="center"/>
            <w:hideMark/>
          </w:tcPr>
          <w:p w:rsidR="001F2148" w:rsidRPr="00AB680A" w:rsidRDefault="001F2148" w:rsidP="001F2148">
            <w:pPr>
              <w:spacing w:after="0" w:line="240" w:lineRule="auto"/>
              <w:jc w:val="right"/>
              <w:rPr>
                <w:rFonts w:ascii="Times New Roman" w:eastAsia="Times New Roman" w:hAnsi="Times New Roman" w:cs="Times New Roman"/>
                <w:b/>
                <w:bCs/>
                <w:sz w:val="16"/>
                <w:szCs w:val="16"/>
                <w:lang w:eastAsia="lv-LV"/>
              </w:rPr>
            </w:pPr>
            <w:r w:rsidRPr="00AB680A">
              <w:rPr>
                <w:rFonts w:ascii="Times New Roman" w:eastAsia="Times New Roman" w:hAnsi="Times New Roman" w:cs="Times New Roman"/>
                <w:b/>
                <w:bCs/>
                <w:sz w:val="16"/>
                <w:szCs w:val="16"/>
                <w:lang w:eastAsia="lv-LV"/>
              </w:rPr>
              <w:t>8 930 304</w:t>
            </w:r>
          </w:p>
        </w:tc>
        <w:tc>
          <w:tcPr>
            <w:tcW w:w="1080" w:type="dxa"/>
            <w:tcBorders>
              <w:top w:val="nil"/>
              <w:left w:val="nil"/>
              <w:bottom w:val="single" w:sz="4" w:space="0" w:color="BFBFBF"/>
              <w:right w:val="single" w:sz="4" w:space="0" w:color="BFBFBF"/>
            </w:tcBorders>
            <w:shd w:val="clear" w:color="auto" w:fill="auto"/>
            <w:noWrap/>
            <w:vAlign w:val="center"/>
            <w:hideMark/>
          </w:tcPr>
          <w:p w:rsidR="001F2148" w:rsidRPr="00AB680A" w:rsidRDefault="001F2148" w:rsidP="001F2148">
            <w:pPr>
              <w:spacing w:after="0" w:line="240" w:lineRule="auto"/>
              <w:jc w:val="right"/>
              <w:rPr>
                <w:rFonts w:ascii="Times New Roman" w:eastAsia="Times New Roman" w:hAnsi="Times New Roman" w:cs="Times New Roman"/>
                <w:b/>
                <w:bCs/>
                <w:sz w:val="16"/>
                <w:szCs w:val="16"/>
                <w:lang w:eastAsia="lv-LV"/>
              </w:rPr>
            </w:pPr>
            <w:r w:rsidRPr="00AB680A">
              <w:rPr>
                <w:rFonts w:ascii="Times New Roman" w:eastAsia="Times New Roman" w:hAnsi="Times New Roman" w:cs="Times New Roman"/>
                <w:b/>
                <w:bCs/>
                <w:sz w:val="16"/>
                <w:szCs w:val="16"/>
                <w:lang w:eastAsia="lv-LV"/>
              </w:rPr>
              <w:t>9 208 136</w:t>
            </w:r>
          </w:p>
        </w:tc>
        <w:tc>
          <w:tcPr>
            <w:tcW w:w="1080" w:type="dxa"/>
            <w:tcBorders>
              <w:top w:val="nil"/>
              <w:left w:val="nil"/>
              <w:bottom w:val="single" w:sz="4" w:space="0" w:color="BFBFBF"/>
              <w:right w:val="single" w:sz="4" w:space="0" w:color="BFBFBF"/>
            </w:tcBorders>
            <w:shd w:val="clear" w:color="auto" w:fill="auto"/>
            <w:noWrap/>
            <w:vAlign w:val="center"/>
            <w:hideMark/>
          </w:tcPr>
          <w:p w:rsidR="001F2148" w:rsidRPr="00AB680A" w:rsidRDefault="001F2148" w:rsidP="001F2148">
            <w:pPr>
              <w:spacing w:after="0" w:line="240" w:lineRule="auto"/>
              <w:jc w:val="right"/>
              <w:rPr>
                <w:rFonts w:ascii="Times New Roman" w:eastAsia="Times New Roman" w:hAnsi="Times New Roman" w:cs="Times New Roman"/>
                <w:b/>
                <w:bCs/>
                <w:sz w:val="16"/>
                <w:szCs w:val="16"/>
                <w:lang w:eastAsia="lv-LV"/>
              </w:rPr>
            </w:pPr>
            <w:r w:rsidRPr="00AB680A">
              <w:rPr>
                <w:rFonts w:ascii="Times New Roman" w:eastAsia="Times New Roman" w:hAnsi="Times New Roman" w:cs="Times New Roman"/>
                <w:b/>
                <w:bCs/>
                <w:sz w:val="16"/>
                <w:szCs w:val="16"/>
                <w:lang w:eastAsia="lv-LV"/>
              </w:rPr>
              <w:t>8 652 472</w:t>
            </w:r>
          </w:p>
        </w:tc>
        <w:tc>
          <w:tcPr>
            <w:tcW w:w="1100" w:type="dxa"/>
            <w:tcBorders>
              <w:top w:val="nil"/>
              <w:left w:val="nil"/>
              <w:bottom w:val="single" w:sz="4" w:space="0" w:color="BFBFBF"/>
              <w:right w:val="single" w:sz="4" w:space="0" w:color="BFBFBF"/>
            </w:tcBorders>
            <w:shd w:val="clear" w:color="auto" w:fill="auto"/>
            <w:noWrap/>
            <w:vAlign w:val="center"/>
            <w:hideMark/>
          </w:tcPr>
          <w:p w:rsidR="001F2148" w:rsidRPr="00AB680A" w:rsidRDefault="001F2148" w:rsidP="001F2148">
            <w:pPr>
              <w:spacing w:after="0" w:line="240" w:lineRule="auto"/>
              <w:jc w:val="right"/>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4 167 475</w:t>
            </w:r>
          </w:p>
        </w:tc>
        <w:tc>
          <w:tcPr>
            <w:tcW w:w="1200" w:type="dxa"/>
            <w:tcBorders>
              <w:top w:val="nil"/>
              <w:left w:val="nil"/>
              <w:bottom w:val="single" w:sz="4" w:space="0" w:color="BFBFBF"/>
              <w:right w:val="single" w:sz="4" w:space="0" w:color="BFBFBF"/>
            </w:tcBorders>
            <w:shd w:val="clear" w:color="auto" w:fill="auto"/>
            <w:noWrap/>
            <w:vAlign w:val="center"/>
            <w:hideMark/>
          </w:tcPr>
          <w:p w:rsidR="001F2148" w:rsidRPr="00AB680A" w:rsidRDefault="001F2148" w:rsidP="001F2148">
            <w:pPr>
              <w:spacing w:after="0" w:line="240" w:lineRule="auto"/>
              <w:jc w:val="right"/>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2 976 768</w:t>
            </w:r>
          </w:p>
        </w:tc>
        <w:tc>
          <w:tcPr>
            <w:tcW w:w="1100" w:type="dxa"/>
            <w:tcBorders>
              <w:top w:val="nil"/>
              <w:left w:val="nil"/>
              <w:bottom w:val="single" w:sz="4" w:space="0" w:color="BFBFBF"/>
              <w:right w:val="single" w:sz="4" w:space="0" w:color="BFBFBF"/>
            </w:tcBorders>
            <w:shd w:val="clear" w:color="auto" w:fill="auto"/>
            <w:noWrap/>
            <w:vAlign w:val="center"/>
            <w:hideMark/>
          </w:tcPr>
          <w:p w:rsidR="001F2148" w:rsidRPr="00AB680A" w:rsidRDefault="001F2148" w:rsidP="001F2148">
            <w:pPr>
              <w:spacing w:after="0" w:line="240" w:lineRule="auto"/>
              <w:jc w:val="right"/>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1 984 512</w:t>
            </w:r>
          </w:p>
        </w:tc>
      </w:tr>
    </w:tbl>
    <w:p w:rsidR="00416AD9" w:rsidRPr="009015A4" w:rsidRDefault="00416AD9" w:rsidP="00416AD9">
      <w:pPr>
        <w:spacing w:after="0" w:line="240" w:lineRule="auto"/>
        <w:ind w:firstLine="720"/>
        <w:rPr>
          <w:rFonts w:ascii="Times New Roman" w:eastAsia="Times New Roman" w:hAnsi="Times New Roman" w:cs="Times New Roman"/>
          <w:bCs/>
          <w:sz w:val="18"/>
          <w:szCs w:val="18"/>
          <w:lang w:eastAsia="lv-LV"/>
        </w:rPr>
      </w:pPr>
      <w:r w:rsidRPr="009015A4">
        <w:rPr>
          <w:rFonts w:ascii="Times New Roman" w:hAnsi="Times New Roman" w:cs="Times New Roman"/>
          <w:b/>
          <w:sz w:val="18"/>
          <w:szCs w:val="18"/>
        </w:rPr>
        <w:t xml:space="preserve">* </w:t>
      </w:r>
      <w:r w:rsidRPr="009015A4">
        <w:rPr>
          <w:rFonts w:ascii="Times New Roman" w:hAnsi="Times New Roman" w:cs="Times New Roman"/>
          <w:sz w:val="18"/>
          <w:szCs w:val="18"/>
        </w:rPr>
        <w:t xml:space="preserve">2021. un 2022.gadam ieņēmumi atbilst </w:t>
      </w:r>
      <w:r w:rsidRPr="009015A4">
        <w:rPr>
          <w:rFonts w:ascii="Times New Roman" w:eastAsia="Times New Roman" w:hAnsi="Times New Roman" w:cs="Times New Roman"/>
          <w:bCs/>
          <w:sz w:val="18"/>
          <w:szCs w:val="18"/>
          <w:lang w:eastAsia="lv-LV"/>
        </w:rPr>
        <w:t>likumā "Par vidēja termiņa budžeta ietvaru 2020., 2021. un 2022. gadam" apstiprinātajiem, ievērojot, ka stājoties spēkā Administratīvās atbildības likumam (AAL), naudas sodi tiks samaksāti ātrāk, salīdzinot ar pašreizējo regulējumu:</w:t>
      </w:r>
    </w:p>
    <w:p w:rsidR="00416AD9" w:rsidRPr="00226192" w:rsidRDefault="00416AD9" w:rsidP="00416AD9">
      <w:pPr>
        <w:spacing w:after="0" w:line="240" w:lineRule="auto"/>
        <w:ind w:firstLine="720"/>
        <w:rPr>
          <w:rFonts w:ascii="Times New Roman" w:hAnsi="Times New Roman" w:cs="Times New Roman"/>
          <w:sz w:val="18"/>
          <w:szCs w:val="18"/>
        </w:rPr>
      </w:pPr>
      <w:r w:rsidRPr="009015A4">
        <w:rPr>
          <w:rFonts w:ascii="Times New Roman" w:hAnsi="Times New Roman" w:cs="Times New Roman"/>
          <w:sz w:val="18"/>
          <w:szCs w:val="18"/>
        </w:rPr>
        <w:t>AAL 268. pants. Atgādinājums par brīvprātīgas naudas soda izpildes termiņa beigām</w:t>
      </w:r>
    </w:p>
    <w:p w:rsidR="00416AD9" w:rsidRPr="00226192" w:rsidRDefault="00416AD9" w:rsidP="00416AD9">
      <w:pPr>
        <w:spacing w:after="0" w:line="240" w:lineRule="auto"/>
        <w:ind w:firstLine="720"/>
        <w:rPr>
          <w:rFonts w:ascii="Times New Roman" w:hAnsi="Times New Roman" w:cs="Times New Roman"/>
          <w:sz w:val="18"/>
          <w:szCs w:val="18"/>
        </w:rPr>
      </w:pPr>
      <w:r w:rsidRPr="00226192">
        <w:rPr>
          <w:rFonts w:ascii="Times New Roman" w:hAnsi="Times New Roman" w:cs="Times New Roman"/>
          <w:sz w:val="18"/>
          <w:szCs w:val="18"/>
        </w:rPr>
        <w:t>(1) Ja šajā likumā noteiktajā kārtībā naudas sods nav izpildīts brīvprātīgi pilnā apmērā, sodītajai personai paziņo:</w:t>
      </w:r>
    </w:p>
    <w:p w:rsidR="00416AD9" w:rsidRPr="00226192" w:rsidRDefault="00416AD9" w:rsidP="00416AD9">
      <w:pPr>
        <w:spacing w:after="0" w:line="240" w:lineRule="auto"/>
        <w:ind w:firstLine="720"/>
        <w:rPr>
          <w:rFonts w:ascii="Times New Roman" w:hAnsi="Times New Roman" w:cs="Times New Roman"/>
          <w:sz w:val="18"/>
          <w:szCs w:val="18"/>
        </w:rPr>
      </w:pPr>
      <w:r w:rsidRPr="00226192">
        <w:rPr>
          <w:rFonts w:ascii="Times New Roman" w:hAnsi="Times New Roman" w:cs="Times New Roman"/>
          <w:sz w:val="18"/>
          <w:szCs w:val="18"/>
        </w:rPr>
        <w:t>1) līdz kuram datumam nepieciešams naudas sodu samaksāt pilnā apmērā;</w:t>
      </w:r>
    </w:p>
    <w:p w:rsidR="00416AD9" w:rsidRPr="00226192" w:rsidRDefault="00416AD9" w:rsidP="00416AD9">
      <w:pPr>
        <w:spacing w:after="0" w:line="240" w:lineRule="auto"/>
        <w:ind w:firstLine="720"/>
        <w:rPr>
          <w:rFonts w:ascii="Times New Roman" w:hAnsi="Times New Roman" w:cs="Times New Roman"/>
          <w:sz w:val="18"/>
          <w:szCs w:val="18"/>
        </w:rPr>
      </w:pPr>
      <w:r w:rsidRPr="00226192">
        <w:rPr>
          <w:rFonts w:ascii="Times New Roman" w:hAnsi="Times New Roman" w:cs="Times New Roman"/>
          <w:sz w:val="18"/>
          <w:szCs w:val="18"/>
        </w:rPr>
        <w:t>2) ka naudas soda nesamaksāšanas gadījumā nolēmums par sodu tiks nodots piespiedu izpildei zvērinātam tiesu izpildītājam.</w:t>
      </w:r>
    </w:p>
    <w:p w:rsidR="00416AD9" w:rsidRPr="00226192" w:rsidRDefault="00416AD9" w:rsidP="00416AD9">
      <w:pPr>
        <w:spacing w:after="0" w:line="240" w:lineRule="auto"/>
        <w:ind w:firstLine="720"/>
        <w:rPr>
          <w:rFonts w:ascii="Times New Roman" w:hAnsi="Times New Roman" w:cs="Times New Roman"/>
          <w:sz w:val="18"/>
          <w:szCs w:val="18"/>
        </w:rPr>
      </w:pPr>
      <w:r w:rsidRPr="00226192">
        <w:rPr>
          <w:rFonts w:ascii="Times New Roman" w:hAnsi="Times New Roman" w:cs="Times New Roman"/>
          <w:sz w:val="18"/>
          <w:szCs w:val="18"/>
        </w:rPr>
        <w:t xml:space="preserve">(2) Atgādinājumu paziņo saprātīgā termiņā, </w:t>
      </w:r>
      <w:r w:rsidRPr="009015A4">
        <w:rPr>
          <w:rFonts w:ascii="Times New Roman" w:hAnsi="Times New Roman" w:cs="Times New Roman"/>
          <w:sz w:val="18"/>
          <w:szCs w:val="18"/>
        </w:rPr>
        <w:t>ne vēlāk kā trīs darbdienas pirms brīvprātīgās naudas soda izpildes termiņa beigām</w:t>
      </w:r>
      <w:r w:rsidRPr="00226192">
        <w:rPr>
          <w:rFonts w:ascii="Times New Roman" w:hAnsi="Times New Roman" w:cs="Times New Roman"/>
          <w:sz w:val="18"/>
          <w:szCs w:val="18"/>
        </w:rPr>
        <w:t>.</w:t>
      </w:r>
    </w:p>
    <w:p w:rsidR="00416AD9" w:rsidRPr="00226192" w:rsidRDefault="00416AD9" w:rsidP="00416AD9">
      <w:pPr>
        <w:spacing w:after="0" w:line="240" w:lineRule="auto"/>
        <w:ind w:firstLine="720"/>
        <w:rPr>
          <w:rFonts w:ascii="Times New Roman" w:hAnsi="Times New Roman" w:cs="Times New Roman"/>
          <w:sz w:val="18"/>
          <w:szCs w:val="18"/>
        </w:rPr>
      </w:pPr>
      <w:r w:rsidRPr="00226192">
        <w:rPr>
          <w:rFonts w:ascii="Times New Roman" w:hAnsi="Times New Roman" w:cs="Times New Roman"/>
          <w:sz w:val="18"/>
          <w:szCs w:val="18"/>
        </w:rPr>
        <w:t> </w:t>
      </w:r>
      <w:r w:rsidRPr="009015A4">
        <w:rPr>
          <w:rFonts w:ascii="Times New Roman" w:hAnsi="Times New Roman" w:cs="Times New Roman"/>
          <w:sz w:val="18"/>
          <w:szCs w:val="18"/>
        </w:rPr>
        <w:t>AAL 262. pants. Naudas soda brīvprātīgas izpildes termiņš</w:t>
      </w:r>
    </w:p>
    <w:p w:rsidR="00416AD9" w:rsidRPr="00226192" w:rsidRDefault="00416AD9" w:rsidP="00416AD9">
      <w:pPr>
        <w:spacing w:after="0" w:line="240" w:lineRule="auto"/>
        <w:ind w:firstLine="720"/>
        <w:rPr>
          <w:rFonts w:ascii="Times New Roman" w:hAnsi="Times New Roman" w:cs="Times New Roman"/>
          <w:sz w:val="18"/>
          <w:szCs w:val="18"/>
        </w:rPr>
      </w:pPr>
      <w:r w:rsidRPr="00226192">
        <w:rPr>
          <w:rFonts w:ascii="Times New Roman" w:hAnsi="Times New Roman" w:cs="Times New Roman"/>
          <w:sz w:val="18"/>
          <w:szCs w:val="18"/>
        </w:rPr>
        <w:t>Sodītajai personai piemērotais naudas sods pilnā apmērā samaksājams ne vēlāk kā viena mēneša laikā no dienas, kad stājies spēkā nolēmums par sodu.</w:t>
      </w:r>
    </w:p>
    <w:p w:rsidR="00416AD9" w:rsidRPr="00226192" w:rsidRDefault="00416AD9" w:rsidP="00416AD9">
      <w:pPr>
        <w:spacing w:after="0" w:line="240" w:lineRule="auto"/>
        <w:ind w:firstLine="720"/>
        <w:rPr>
          <w:rFonts w:ascii="Times New Roman" w:hAnsi="Times New Roman" w:cs="Times New Roman"/>
          <w:sz w:val="18"/>
          <w:szCs w:val="18"/>
        </w:rPr>
      </w:pPr>
      <w:r w:rsidRPr="00226192">
        <w:rPr>
          <w:rFonts w:ascii="Times New Roman" w:hAnsi="Times New Roman" w:cs="Times New Roman"/>
          <w:sz w:val="18"/>
          <w:szCs w:val="18"/>
        </w:rPr>
        <w:t> </w:t>
      </w:r>
      <w:r w:rsidRPr="009015A4">
        <w:rPr>
          <w:rFonts w:ascii="Times New Roman" w:hAnsi="Times New Roman" w:cs="Times New Roman"/>
          <w:sz w:val="18"/>
          <w:szCs w:val="18"/>
        </w:rPr>
        <w:t>AAL 159. pants. Administratīvā pārkāpuma lietā pieņemtā lēmuma stāšanās spēkā</w:t>
      </w:r>
    </w:p>
    <w:p w:rsidR="00416AD9" w:rsidRPr="00226192" w:rsidRDefault="00416AD9" w:rsidP="00416AD9">
      <w:pPr>
        <w:spacing w:after="0" w:line="240" w:lineRule="auto"/>
        <w:ind w:firstLine="720"/>
        <w:rPr>
          <w:rFonts w:ascii="Times New Roman" w:hAnsi="Times New Roman" w:cs="Times New Roman"/>
          <w:sz w:val="18"/>
          <w:szCs w:val="18"/>
        </w:rPr>
      </w:pPr>
      <w:r w:rsidRPr="00226192">
        <w:rPr>
          <w:rFonts w:ascii="Times New Roman" w:hAnsi="Times New Roman" w:cs="Times New Roman"/>
          <w:sz w:val="18"/>
          <w:szCs w:val="18"/>
        </w:rPr>
        <w:t>(1) Administratīvā pārkāpuma lietā pieņemtais lēmums stājas spēkā ar brīdi, kad beidzas termiņš tā pārsūdzēšanai un tas nav pārsūdzēts, bet, ja lēmums ir pārsūdzēts, — ar brīdi, kad sūdzība ir noraidīta.</w:t>
      </w:r>
    </w:p>
    <w:p w:rsidR="00416AD9" w:rsidRPr="00226192" w:rsidRDefault="00416AD9" w:rsidP="00416AD9">
      <w:pPr>
        <w:spacing w:after="0" w:line="240" w:lineRule="auto"/>
        <w:ind w:firstLine="720"/>
        <w:rPr>
          <w:rFonts w:ascii="Times New Roman" w:hAnsi="Times New Roman" w:cs="Times New Roman"/>
          <w:sz w:val="18"/>
          <w:szCs w:val="18"/>
        </w:rPr>
      </w:pPr>
      <w:r w:rsidRPr="009015A4">
        <w:rPr>
          <w:rFonts w:ascii="Times New Roman" w:hAnsi="Times New Roman" w:cs="Times New Roman"/>
          <w:sz w:val="18"/>
          <w:szCs w:val="18"/>
        </w:rPr>
        <w:t>AAL 168. pants. Administratīvā pārkāpuma lietā pieņemtā lēmuma pārsūdzēšanas kārtība</w:t>
      </w:r>
    </w:p>
    <w:p w:rsidR="00416AD9" w:rsidRPr="00226192" w:rsidRDefault="00416AD9" w:rsidP="00416AD9">
      <w:pPr>
        <w:spacing w:after="0" w:line="240" w:lineRule="auto"/>
        <w:ind w:firstLine="720"/>
        <w:rPr>
          <w:rFonts w:ascii="Times New Roman" w:hAnsi="Times New Roman" w:cs="Times New Roman"/>
          <w:sz w:val="18"/>
          <w:szCs w:val="18"/>
        </w:rPr>
      </w:pPr>
      <w:r w:rsidRPr="00226192">
        <w:rPr>
          <w:rFonts w:ascii="Times New Roman" w:hAnsi="Times New Roman" w:cs="Times New Roman"/>
          <w:sz w:val="18"/>
          <w:szCs w:val="18"/>
        </w:rPr>
        <w:t>(1) Administratīvā pārkāpuma lietā pieņemto lēmumu persona var pārsūdzēt augstākai amatpersonai 10 darbdienu laikā no lēmuma paziņošanas dienas.</w:t>
      </w:r>
    </w:p>
    <w:p w:rsidR="00AB680A" w:rsidRDefault="00AB680A">
      <w:pPr>
        <w:rPr>
          <w:rFonts w:ascii="Times New Roman" w:hAnsi="Times New Roman" w:cs="Times New Roman"/>
          <w:b/>
        </w:rPr>
      </w:pPr>
      <w:r>
        <w:rPr>
          <w:rFonts w:ascii="Times New Roman" w:hAnsi="Times New Roman" w:cs="Times New Roman"/>
          <w:b/>
        </w:rPr>
        <w:br w:type="page"/>
      </w:r>
    </w:p>
    <w:p w:rsidR="00BE13A4" w:rsidRDefault="00DF0577" w:rsidP="00DF0577">
      <w:pPr>
        <w:spacing w:after="0" w:line="240" w:lineRule="auto"/>
        <w:jc w:val="right"/>
        <w:rPr>
          <w:rFonts w:ascii="Times New Roman" w:hAnsi="Times New Roman" w:cs="Times New Roman"/>
          <w:b/>
        </w:rPr>
      </w:pPr>
      <w:r>
        <w:rPr>
          <w:rFonts w:ascii="Times New Roman" w:hAnsi="Times New Roman" w:cs="Times New Roman"/>
          <w:b/>
        </w:rPr>
        <w:lastRenderedPageBreak/>
        <w:t>4</w:t>
      </w:r>
      <w:r w:rsidRPr="00302FEA">
        <w:rPr>
          <w:rFonts w:ascii="Times New Roman" w:hAnsi="Times New Roman" w:cs="Times New Roman"/>
          <w:b/>
        </w:rPr>
        <w:t>.tabula</w:t>
      </w:r>
    </w:p>
    <w:p w:rsidR="00C57733" w:rsidRDefault="00254B97" w:rsidP="00C65E74">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00C57733" w:rsidRPr="00302FEA">
        <w:rPr>
          <w:rFonts w:ascii="Times New Roman" w:hAnsi="Times New Roman" w:cs="Times New Roman"/>
          <w:b/>
          <w:sz w:val="24"/>
          <w:szCs w:val="24"/>
        </w:rPr>
        <w:t>. Informācija par fo</w:t>
      </w:r>
      <w:r w:rsidR="005D593E">
        <w:rPr>
          <w:rFonts w:ascii="Times New Roman" w:hAnsi="Times New Roman" w:cs="Times New Roman"/>
          <w:b/>
          <w:sz w:val="24"/>
          <w:szCs w:val="24"/>
        </w:rPr>
        <w:t xml:space="preserve">toradaru, kā arī par </w:t>
      </w:r>
      <w:r w:rsidR="00C57733" w:rsidRPr="00302FEA">
        <w:rPr>
          <w:rFonts w:ascii="Times New Roman" w:hAnsi="Times New Roman" w:cs="Times New Roman"/>
          <w:b/>
          <w:sz w:val="24"/>
          <w:szCs w:val="24"/>
        </w:rPr>
        <w:t xml:space="preserve">lēmumu skaitu un fotoradaru darbības dienu skaitu </w:t>
      </w:r>
    </w:p>
    <w:p w:rsidR="00302FEA" w:rsidRDefault="00302FEA" w:rsidP="00C65E74">
      <w:pPr>
        <w:spacing w:after="0" w:line="240" w:lineRule="auto"/>
        <w:jc w:val="right"/>
        <w:rPr>
          <w:rFonts w:ascii="Times New Roman" w:hAnsi="Times New Roman" w:cs="Times New Roman"/>
          <w:b/>
        </w:rPr>
      </w:pPr>
    </w:p>
    <w:tbl>
      <w:tblPr>
        <w:tblW w:w="14818" w:type="dxa"/>
        <w:tblInd w:w="-714" w:type="dxa"/>
        <w:tblLook w:val="04A0" w:firstRow="1" w:lastRow="0" w:firstColumn="1" w:lastColumn="0" w:noHBand="0" w:noVBand="1"/>
      </w:tblPr>
      <w:tblGrid>
        <w:gridCol w:w="2972"/>
        <w:gridCol w:w="1180"/>
        <w:gridCol w:w="810"/>
        <w:gridCol w:w="1180"/>
        <w:gridCol w:w="804"/>
        <w:gridCol w:w="1180"/>
        <w:gridCol w:w="805"/>
        <w:gridCol w:w="1200"/>
        <w:gridCol w:w="784"/>
        <w:gridCol w:w="1134"/>
        <w:gridCol w:w="785"/>
        <w:gridCol w:w="1160"/>
        <w:gridCol w:w="824"/>
      </w:tblGrid>
      <w:tr w:rsidR="00AB680A" w:rsidRPr="00AB680A" w:rsidTr="00BB79E8">
        <w:trPr>
          <w:trHeight w:val="570"/>
        </w:trPr>
        <w:tc>
          <w:tcPr>
            <w:tcW w:w="297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b/>
                <w:bCs/>
                <w:sz w:val="16"/>
                <w:szCs w:val="16"/>
                <w:lang w:eastAsia="lv-LV"/>
              </w:rPr>
            </w:pPr>
            <w:r w:rsidRPr="00AB680A">
              <w:rPr>
                <w:rFonts w:ascii="Times New Roman" w:eastAsia="Times New Roman" w:hAnsi="Times New Roman" w:cs="Times New Roman"/>
                <w:b/>
                <w:bCs/>
                <w:sz w:val="16"/>
                <w:szCs w:val="16"/>
                <w:lang w:eastAsia="lv-LV"/>
              </w:rPr>
              <w:t>Rādītāji</w:t>
            </w:r>
          </w:p>
        </w:tc>
        <w:tc>
          <w:tcPr>
            <w:tcW w:w="1180" w:type="dxa"/>
            <w:tcBorders>
              <w:top w:val="single" w:sz="4" w:space="0" w:color="BFBFBF"/>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 xml:space="preserve">2020 plāns </w:t>
            </w:r>
            <w:r w:rsidRPr="00AB680A">
              <w:rPr>
                <w:rFonts w:ascii="Times New Roman" w:eastAsia="Times New Roman" w:hAnsi="Times New Roman" w:cs="Times New Roman"/>
                <w:color w:val="000000"/>
                <w:sz w:val="16"/>
                <w:szCs w:val="16"/>
                <w:lang w:eastAsia="lv-LV"/>
              </w:rPr>
              <w:br/>
              <w:t xml:space="preserve">ar </w:t>
            </w:r>
            <w:proofErr w:type="spellStart"/>
            <w:r w:rsidRPr="00AB680A">
              <w:rPr>
                <w:rFonts w:ascii="Times New Roman" w:eastAsia="Times New Roman" w:hAnsi="Times New Roman" w:cs="Times New Roman"/>
                <w:color w:val="000000"/>
                <w:sz w:val="16"/>
                <w:szCs w:val="16"/>
                <w:lang w:eastAsia="lv-LV"/>
              </w:rPr>
              <w:t>rik</w:t>
            </w:r>
            <w:proofErr w:type="spellEnd"/>
            <w:r w:rsidRPr="00AB680A">
              <w:rPr>
                <w:rFonts w:ascii="Times New Roman" w:eastAsia="Times New Roman" w:hAnsi="Times New Roman" w:cs="Times New Roman"/>
                <w:color w:val="000000"/>
                <w:sz w:val="16"/>
                <w:szCs w:val="16"/>
                <w:lang w:eastAsia="lv-LV"/>
              </w:rPr>
              <w:t>. Nr.382</w:t>
            </w:r>
          </w:p>
        </w:tc>
        <w:tc>
          <w:tcPr>
            <w:tcW w:w="810" w:type="dxa"/>
            <w:tcBorders>
              <w:top w:val="single" w:sz="4" w:space="0" w:color="BFBFBF"/>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b/>
                <w:bCs/>
                <w:color w:val="000000"/>
                <w:sz w:val="16"/>
                <w:szCs w:val="16"/>
                <w:lang w:eastAsia="lv-LV"/>
              </w:rPr>
            </w:pPr>
            <w:r w:rsidRPr="00AB680A">
              <w:rPr>
                <w:rFonts w:ascii="Times New Roman" w:eastAsia="Times New Roman" w:hAnsi="Times New Roman" w:cs="Times New Roman"/>
                <w:b/>
                <w:bCs/>
                <w:color w:val="000000"/>
                <w:sz w:val="16"/>
                <w:szCs w:val="16"/>
                <w:lang w:eastAsia="lv-LV"/>
              </w:rPr>
              <w:t>2020 prec</w:t>
            </w:r>
          </w:p>
        </w:tc>
        <w:tc>
          <w:tcPr>
            <w:tcW w:w="1180" w:type="dxa"/>
            <w:tcBorders>
              <w:top w:val="single" w:sz="4" w:space="0" w:color="BFBFBF"/>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 xml:space="preserve">2021 plāns </w:t>
            </w:r>
            <w:r w:rsidRPr="00AB680A">
              <w:rPr>
                <w:rFonts w:ascii="Times New Roman" w:eastAsia="Times New Roman" w:hAnsi="Times New Roman" w:cs="Times New Roman"/>
                <w:color w:val="000000"/>
                <w:sz w:val="16"/>
                <w:szCs w:val="16"/>
                <w:lang w:eastAsia="lv-LV"/>
              </w:rPr>
              <w:br/>
              <w:t xml:space="preserve">ar </w:t>
            </w:r>
            <w:proofErr w:type="spellStart"/>
            <w:r w:rsidRPr="00AB680A">
              <w:rPr>
                <w:rFonts w:ascii="Times New Roman" w:eastAsia="Times New Roman" w:hAnsi="Times New Roman" w:cs="Times New Roman"/>
                <w:color w:val="000000"/>
                <w:sz w:val="16"/>
                <w:szCs w:val="16"/>
                <w:lang w:eastAsia="lv-LV"/>
              </w:rPr>
              <w:t>rik</w:t>
            </w:r>
            <w:proofErr w:type="spellEnd"/>
            <w:r w:rsidRPr="00AB680A">
              <w:rPr>
                <w:rFonts w:ascii="Times New Roman" w:eastAsia="Times New Roman" w:hAnsi="Times New Roman" w:cs="Times New Roman"/>
                <w:color w:val="000000"/>
                <w:sz w:val="16"/>
                <w:szCs w:val="16"/>
                <w:lang w:eastAsia="lv-LV"/>
              </w:rPr>
              <w:t>. Nr.382</w:t>
            </w:r>
          </w:p>
        </w:tc>
        <w:tc>
          <w:tcPr>
            <w:tcW w:w="804" w:type="dxa"/>
            <w:tcBorders>
              <w:top w:val="single" w:sz="4" w:space="0" w:color="BFBFBF"/>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b/>
                <w:bCs/>
                <w:color w:val="000000"/>
                <w:sz w:val="16"/>
                <w:szCs w:val="16"/>
                <w:lang w:eastAsia="lv-LV"/>
              </w:rPr>
            </w:pPr>
            <w:r w:rsidRPr="00AB680A">
              <w:rPr>
                <w:rFonts w:ascii="Times New Roman" w:eastAsia="Times New Roman" w:hAnsi="Times New Roman" w:cs="Times New Roman"/>
                <w:b/>
                <w:bCs/>
                <w:color w:val="000000"/>
                <w:sz w:val="16"/>
                <w:szCs w:val="16"/>
                <w:lang w:eastAsia="lv-LV"/>
              </w:rPr>
              <w:t>2021 prec</w:t>
            </w:r>
          </w:p>
        </w:tc>
        <w:tc>
          <w:tcPr>
            <w:tcW w:w="1180" w:type="dxa"/>
            <w:tcBorders>
              <w:top w:val="single" w:sz="4" w:space="0" w:color="BFBFBF"/>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 xml:space="preserve">2022 plāns </w:t>
            </w:r>
            <w:r w:rsidRPr="00AB680A">
              <w:rPr>
                <w:rFonts w:ascii="Times New Roman" w:eastAsia="Times New Roman" w:hAnsi="Times New Roman" w:cs="Times New Roman"/>
                <w:color w:val="000000"/>
                <w:sz w:val="16"/>
                <w:szCs w:val="16"/>
                <w:lang w:eastAsia="lv-LV"/>
              </w:rPr>
              <w:br/>
              <w:t xml:space="preserve">ar </w:t>
            </w:r>
            <w:proofErr w:type="spellStart"/>
            <w:r w:rsidRPr="00AB680A">
              <w:rPr>
                <w:rFonts w:ascii="Times New Roman" w:eastAsia="Times New Roman" w:hAnsi="Times New Roman" w:cs="Times New Roman"/>
                <w:color w:val="000000"/>
                <w:sz w:val="16"/>
                <w:szCs w:val="16"/>
                <w:lang w:eastAsia="lv-LV"/>
              </w:rPr>
              <w:t>rik</w:t>
            </w:r>
            <w:proofErr w:type="spellEnd"/>
            <w:r w:rsidRPr="00AB680A">
              <w:rPr>
                <w:rFonts w:ascii="Times New Roman" w:eastAsia="Times New Roman" w:hAnsi="Times New Roman" w:cs="Times New Roman"/>
                <w:color w:val="000000"/>
                <w:sz w:val="16"/>
                <w:szCs w:val="16"/>
                <w:lang w:eastAsia="lv-LV"/>
              </w:rPr>
              <w:t>. Nr.382</w:t>
            </w:r>
          </w:p>
        </w:tc>
        <w:tc>
          <w:tcPr>
            <w:tcW w:w="805" w:type="dxa"/>
            <w:tcBorders>
              <w:top w:val="single" w:sz="4" w:space="0" w:color="BFBFBF"/>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b/>
                <w:bCs/>
                <w:color w:val="000000"/>
                <w:sz w:val="16"/>
                <w:szCs w:val="16"/>
                <w:lang w:eastAsia="lv-LV"/>
              </w:rPr>
            </w:pPr>
            <w:r w:rsidRPr="00AB680A">
              <w:rPr>
                <w:rFonts w:ascii="Times New Roman" w:eastAsia="Times New Roman" w:hAnsi="Times New Roman" w:cs="Times New Roman"/>
                <w:b/>
                <w:bCs/>
                <w:color w:val="000000"/>
                <w:sz w:val="16"/>
                <w:szCs w:val="16"/>
                <w:lang w:eastAsia="lv-LV"/>
              </w:rPr>
              <w:t>2022 prec</w:t>
            </w:r>
          </w:p>
        </w:tc>
        <w:tc>
          <w:tcPr>
            <w:tcW w:w="1200" w:type="dxa"/>
            <w:tcBorders>
              <w:top w:val="single" w:sz="4" w:space="0" w:color="BFBFBF"/>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 xml:space="preserve">2023 plāns </w:t>
            </w:r>
            <w:r w:rsidRPr="00AB680A">
              <w:rPr>
                <w:rFonts w:ascii="Times New Roman" w:eastAsia="Times New Roman" w:hAnsi="Times New Roman" w:cs="Times New Roman"/>
                <w:color w:val="000000"/>
                <w:sz w:val="16"/>
                <w:szCs w:val="16"/>
                <w:lang w:eastAsia="lv-LV"/>
              </w:rPr>
              <w:br/>
              <w:t xml:space="preserve">ar </w:t>
            </w:r>
            <w:proofErr w:type="spellStart"/>
            <w:r w:rsidRPr="00AB680A">
              <w:rPr>
                <w:rFonts w:ascii="Times New Roman" w:eastAsia="Times New Roman" w:hAnsi="Times New Roman" w:cs="Times New Roman"/>
                <w:color w:val="000000"/>
                <w:sz w:val="16"/>
                <w:szCs w:val="16"/>
                <w:lang w:eastAsia="lv-LV"/>
              </w:rPr>
              <w:t>rik</w:t>
            </w:r>
            <w:proofErr w:type="spellEnd"/>
            <w:r w:rsidRPr="00AB680A">
              <w:rPr>
                <w:rFonts w:ascii="Times New Roman" w:eastAsia="Times New Roman" w:hAnsi="Times New Roman" w:cs="Times New Roman"/>
                <w:color w:val="000000"/>
                <w:sz w:val="16"/>
                <w:szCs w:val="16"/>
                <w:lang w:eastAsia="lv-LV"/>
              </w:rPr>
              <w:t>. Nr.382</w:t>
            </w:r>
          </w:p>
        </w:tc>
        <w:tc>
          <w:tcPr>
            <w:tcW w:w="784" w:type="dxa"/>
            <w:tcBorders>
              <w:top w:val="single" w:sz="4" w:space="0" w:color="BFBFBF"/>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b/>
                <w:bCs/>
                <w:color w:val="000000"/>
                <w:sz w:val="16"/>
                <w:szCs w:val="16"/>
                <w:lang w:eastAsia="lv-LV"/>
              </w:rPr>
            </w:pPr>
            <w:r w:rsidRPr="00AB680A">
              <w:rPr>
                <w:rFonts w:ascii="Times New Roman" w:eastAsia="Times New Roman" w:hAnsi="Times New Roman" w:cs="Times New Roman"/>
                <w:b/>
                <w:bCs/>
                <w:color w:val="000000"/>
                <w:sz w:val="16"/>
                <w:szCs w:val="16"/>
                <w:lang w:eastAsia="lv-LV"/>
              </w:rPr>
              <w:t>2023 prec</w:t>
            </w:r>
          </w:p>
        </w:tc>
        <w:tc>
          <w:tcPr>
            <w:tcW w:w="1134" w:type="dxa"/>
            <w:tcBorders>
              <w:top w:val="single" w:sz="4" w:space="0" w:color="BFBFBF"/>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 xml:space="preserve">2024 plāns </w:t>
            </w:r>
            <w:r w:rsidRPr="00AB680A">
              <w:rPr>
                <w:rFonts w:ascii="Times New Roman" w:eastAsia="Times New Roman" w:hAnsi="Times New Roman" w:cs="Times New Roman"/>
                <w:color w:val="000000"/>
                <w:sz w:val="16"/>
                <w:szCs w:val="16"/>
                <w:lang w:eastAsia="lv-LV"/>
              </w:rPr>
              <w:br/>
              <w:t xml:space="preserve">ar </w:t>
            </w:r>
            <w:proofErr w:type="spellStart"/>
            <w:r w:rsidRPr="00AB680A">
              <w:rPr>
                <w:rFonts w:ascii="Times New Roman" w:eastAsia="Times New Roman" w:hAnsi="Times New Roman" w:cs="Times New Roman"/>
                <w:color w:val="000000"/>
                <w:sz w:val="16"/>
                <w:szCs w:val="16"/>
                <w:lang w:eastAsia="lv-LV"/>
              </w:rPr>
              <w:t>rik</w:t>
            </w:r>
            <w:proofErr w:type="spellEnd"/>
            <w:r w:rsidRPr="00AB680A">
              <w:rPr>
                <w:rFonts w:ascii="Times New Roman" w:eastAsia="Times New Roman" w:hAnsi="Times New Roman" w:cs="Times New Roman"/>
                <w:color w:val="000000"/>
                <w:sz w:val="16"/>
                <w:szCs w:val="16"/>
                <w:lang w:eastAsia="lv-LV"/>
              </w:rPr>
              <w:t>. Nr.382</w:t>
            </w:r>
          </w:p>
        </w:tc>
        <w:tc>
          <w:tcPr>
            <w:tcW w:w="785" w:type="dxa"/>
            <w:tcBorders>
              <w:top w:val="single" w:sz="4" w:space="0" w:color="BFBFBF"/>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b/>
                <w:bCs/>
                <w:color w:val="000000"/>
                <w:sz w:val="16"/>
                <w:szCs w:val="16"/>
                <w:lang w:eastAsia="lv-LV"/>
              </w:rPr>
            </w:pPr>
            <w:r w:rsidRPr="00AB680A">
              <w:rPr>
                <w:rFonts w:ascii="Times New Roman" w:eastAsia="Times New Roman" w:hAnsi="Times New Roman" w:cs="Times New Roman"/>
                <w:b/>
                <w:bCs/>
                <w:color w:val="000000"/>
                <w:sz w:val="16"/>
                <w:szCs w:val="16"/>
                <w:lang w:eastAsia="lv-LV"/>
              </w:rPr>
              <w:t>2024 prec</w:t>
            </w:r>
          </w:p>
        </w:tc>
        <w:tc>
          <w:tcPr>
            <w:tcW w:w="1160" w:type="dxa"/>
            <w:tcBorders>
              <w:top w:val="single" w:sz="4" w:space="0" w:color="BFBFBF"/>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 xml:space="preserve">2025 plāns </w:t>
            </w:r>
            <w:r w:rsidRPr="00AB680A">
              <w:rPr>
                <w:rFonts w:ascii="Times New Roman" w:eastAsia="Times New Roman" w:hAnsi="Times New Roman" w:cs="Times New Roman"/>
                <w:color w:val="000000"/>
                <w:sz w:val="16"/>
                <w:szCs w:val="16"/>
                <w:lang w:eastAsia="lv-LV"/>
              </w:rPr>
              <w:br/>
              <w:t xml:space="preserve">ar </w:t>
            </w:r>
            <w:proofErr w:type="spellStart"/>
            <w:r w:rsidRPr="00AB680A">
              <w:rPr>
                <w:rFonts w:ascii="Times New Roman" w:eastAsia="Times New Roman" w:hAnsi="Times New Roman" w:cs="Times New Roman"/>
                <w:color w:val="000000"/>
                <w:sz w:val="16"/>
                <w:szCs w:val="16"/>
                <w:lang w:eastAsia="lv-LV"/>
              </w:rPr>
              <w:t>rik</w:t>
            </w:r>
            <w:proofErr w:type="spellEnd"/>
            <w:r w:rsidRPr="00AB680A">
              <w:rPr>
                <w:rFonts w:ascii="Times New Roman" w:eastAsia="Times New Roman" w:hAnsi="Times New Roman" w:cs="Times New Roman"/>
                <w:color w:val="000000"/>
                <w:sz w:val="16"/>
                <w:szCs w:val="16"/>
                <w:lang w:eastAsia="lv-LV"/>
              </w:rPr>
              <w:t>. Nr.382</w:t>
            </w:r>
          </w:p>
        </w:tc>
        <w:tc>
          <w:tcPr>
            <w:tcW w:w="824" w:type="dxa"/>
            <w:tcBorders>
              <w:top w:val="single" w:sz="4" w:space="0" w:color="BFBFBF"/>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b/>
                <w:bCs/>
                <w:color w:val="000000"/>
                <w:sz w:val="16"/>
                <w:szCs w:val="16"/>
                <w:lang w:eastAsia="lv-LV"/>
              </w:rPr>
            </w:pPr>
            <w:r w:rsidRPr="00AB680A">
              <w:rPr>
                <w:rFonts w:ascii="Times New Roman" w:eastAsia="Times New Roman" w:hAnsi="Times New Roman" w:cs="Times New Roman"/>
                <w:b/>
                <w:bCs/>
                <w:color w:val="000000"/>
                <w:sz w:val="16"/>
                <w:szCs w:val="16"/>
                <w:lang w:eastAsia="lv-LV"/>
              </w:rPr>
              <w:t>2025 prec</w:t>
            </w:r>
          </w:p>
        </w:tc>
      </w:tr>
      <w:tr w:rsidR="00AB680A" w:rsidRPr="00AB680A" w:rsidTr="00BB79E8">
        <w:trPr>
          <w:trHeight w:val="585"/>
        </w:trPr>
        <w:tc>
          <w:tcPr>
            <w:tcW w:w="2972" w:type="dxa"/>
            <w:tcBorders>
              <w:top w:val="nil"/>
              <w:left w:val="single" w:sz="4" w:space="0" w:color="BFBFBF"/>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rPr>
                <w:rFonts w:ascii="Times New Roman" w:eastAsia="Times New Roman" w:hAnsi="Times New Roman" w:cs="Times New Roman"/>
                <w:b/>
                <w:bCs/>
                <w:sz w:val="16"/>
                <w:szCs w:val="16"/>
                <w:lang w:eastAsia="lv-LV"/>
              </w:rPr>
            </w:pPr>
            <w:r w:rsidRPr="00AB680A">
              <w:rPr>
                <w:rFonts w:ascii="Times New Roman" w:eastAsia="Times New Roman" w:hAnsi="Times New Roman" w:cs="Times New Roman"/>
                <w:b/>
                <w:bCs/>
                <w:sz w:val="16"/>
                <w:szCs w:val="16"/>
                <w:lang w:eastAsia="lv-LV"/>
              </w:rPr>
              <w:t xml:space="preserve">Fotoradaru skaits </w:t>
            </w:r>
            <w:r w:rsidRPr="00AB680A">
              <w:rPr>
                <w:rFonts w:ascii="Times New Roman" w:eastAsia="Times New Roman" w:hAnsi="Times New Roman" w:cs="Times New Roman"/>
                <w:b/>
                <w:bCs/>
                <w:sz w:val="16"/>
                <w:szCs w:val="16"/>
                <w:lang w:eastAsia="lv-LV"/>
              </w:rPr>
              <w:br/>
            </w:r>
            <w:r w:rsidRPr="00AB680A">
              <w:rPr>
                <w:rFonts w:ascii="Times New Roman" w:eastAsia="Times New Roman" w:hAnsi="Times New Roman" w:cs="Times New Roman"/>
                <w:sz w:val="16"/>
                <w:szCs w:val="16"/>
                <w:lang w:eastAsia="lv-LV"/>
              </w:rPr>
              <w:t>(neatkarīgi no mēnešu skaita)</w:t>
            </w:r>
          </w:p>
        </w:tc>
        <w:tc>
          <w:tcPr>
            <w:tcW w:w="118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b/>
                <w:bCs/>
                <w:sz w:val="16"/>
                <w:szCs w:val="16"/>
                <w:lang w:eastAsia="lv-LV"/>
              </w:rPr>
            </w:pPr>
            <w:r w:rsidRPr="00AB680A">
              <w:rPr>
                <w:rFonts w:ascii="Times New Roman" w:eastAsia="Times New Roman" w:hAnsi="Times New Roman" w:cs="Times New Roman"/>
                <w:b/>
                <w:bCs/>
                <w:sz w:val="16"/>
                <w:szCs w:val="16"/>
                <w:lang w:eastAsia="lv-LV"/>
              </w:rPr>
              <w:t>100</w:t>
            </w:r>
          </w:p>
        </w:tc>
        <w:tc>
          <w:tcPr>
            <w:tcW w:w="81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b/>
                <w:bCs/>
                <w:sz w:val="16"/>
                <w:szCs w:val="16"/>
                <w:lang w:eastAsia="lv-LV"/>
              </w:rPr>
            </w:pPr>
            <w:r w:rsidRPr="00AB680A">
              <w:rPr>
                <w:rFonts w:ascii="Times New Roman" w:eastAsia="Times New Roman" w:hAnsi="Times New Roman" w:cs="Times New Roman"/>
                <w:b/>
                <w:bCs/>
                <w:sz w:val="16"/>
                <w:szCs w:val="16"/>
                <w:lang w:eastAsia="lv-LV"/>
              </w:rPr>
              <w:t>100</w:t>
            </w:r>
          </w:p>
        </w:tc>
        <w:tc>
          <w:tcPr>
            <w:tcW w:w="118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b/>
                <w:bCs/>
                <w:sz w:val="16"/>
                <w:szCs w:val="16"/>
                <w:lang w:eastAsia="lv-LV"/>
              </w:rPr>
            </w:pPr>
            <w:r w:rsidRPr="00AB680A">
              <w:rPr>
                <w:rFonts w:ascii="Times New Roman" w:eastAsia="Times New Roman" w:hAnsi="Times New Roman" w:cs="Times New Roman"/>
                <w:b/>
                <w:bCs/>
                <w:sz w:val="16"/>
                <w:szCs w:val="16"/>
                <w:lang w:eastAsia="lv-LV"/>
              </w:rPr>
              <w:t>84</w:t>
            </w:r>
          </w:p>
        </w:tc>
        <w:tc>
          <w:tcPr>
            <w:tcW w:w="804"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b/>
                <w:bCs/>
                <w:sz w:val="16"/>
                <w:szCs w:val="16"/>
                <w:lang w:eastAsia="lv-LV"/>
              </w:rPr>
            </w:pPr>
            <w:r w:rsidRPr="00AB680A">
              <w:rPr>
                <w:rFonts w:ascii="Times New Roman" w:eastAsia="Times New Roman" w:hAnsi="Times New Roman" w:cs="Times New Roman"/>
                <w:b/>
                <w:bCs/>
                <w:sz w:val="16"/>
                <w:szCs w:val="16"/>
                <w:lang w:eastAsia="lv-LV"/>
              </w:rPr>
              <w:t>100</w:t>
            </w:r>
          </w:p>
        </w:tc>
        <w:tc>
          <w:tcPr>
            <w:tcW w:w="118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b/>
                <w:bCs/>
                <w:sz w:val="16"/>
                <w:szCs w:val="16"/>
                <w:lang w:eastAsia="lv-LV"/>
              </w:rPr>
            </w:pPr>
            <w:r w:rsidRPr="00AB680A">
              <w:rPr>
                <w:rFonts w:ascii="Times New Roman" w:eastAsia="Times New Roman" w:hAnsi="Times New Roman" w:cs="Times New Roman"/>
                <w:b/>
                <w:bCs/>
                <w:sz w:val="16"/>
                <w:szCs w:val="16"/>
                <w:lang w:eastAsia="lv-LV"/>
              </w:rPr>
              <w:t>60</w:t>
            </w:r>
          </w:p>
        </w:tc>
        <w:tc>
          <w:tcPr>
            <w:tcW w:w="805"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b/>
                <w:bCs/>
                <w:sz w:val="16"/>
                <w:szCs w:val="16"/>
                <w:lang w:eastAsia="lv-LV"/>
              </w:rPr>
            </w:pPr>
            <w:r w:rsidRPr="00AB680A">
              <w:rPr>
                <w:rFonts w:ascii="Times New Roman" w:eastAsia="Times New Roman" w:hAnsi="Times New Roman" w:cs="Times New Roman"/>
                <w:b/>
                <w:bCs/>
                <w:sz w:val="16"/>
                <w:szCs w:val="16"/>
                <w:lang w:eastAsia="lv-LV"/>
              </w:rPr>
              <w:t>100</w:t>
            </w:r>
          </w:p>
        </w:tc>
        <w:tc>
          <w:tcPr>
            <w:tcW w:w="120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b/>
                <w:bCs/>
                <w:sz w:val="16"/>
                <w:szCs w:val="16"/>
                <w:lang w:eastAsia="lv-LV"/>
              </w:rPr>
            </w:pPr>
            <w:r w:rsidRPr="00AB680A">
              <w:rPr>
                <w:rFonts w:ascii="Times New Roman" w:eastAsia="Times New Roman" w:hAnsi="Times New Roman" w:cs="Times New Roman"/>
                <w:b/>
                <w:bCs/>
                <w:sz w:val="16"/>
                <w:szCs w:val="16"/>
                <w:lang w:eastAsia="lv-LV"/>
              </w:rPr>
              <w:t>40</w:t>
            </w:r>
          </w:p>
        </w:tc>
        <w:tc>
          <w:tcPr>
            <w:tcW w:w="784"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b/>
                <w:bCs/>
                <w:sz w:val="16"/>
                <w:szCs w:val="16"/>
                <w:lang w:eastAsia="lv-LV"/>
              </w:rPr>
            </w:pPr>
            <w:r w:rsidRPr="00AB680A">
              <w:rPr>
                <w:rFonts w:ascii="Times New Roman" w:eastAsia="Times New Roman" w:hAnsi="Times New Roman" w:cs="Times New Roman"/>
                <w:b/>
                <w:bCs/>
                <w:sz w:val="16"/>
                <w:szCs w:val="16"/>
                <w:lang w:eastAsia="lv-LV"/>
              </w:rPr>
              <w:t>84</w:t>
            </w:r>
          </w:p>
        </w:tc>
        <w:tc>
          <w:tcPr>
            <w:tcW w:w="1134"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b/>
                <w:bCs/>
                <w:sz w:val="16"/>
                <w:szCs w:val="16"/>
                <w:lang w:eastAsia="lv-LV"/>
              </w:rPr>
            </w:pPr>
            <w:r w:rsidRPr="00AB680A">
              <w:rPr>
                <w:rFonts w:ascii="Times New Roman" w:eastAsia="Times New Roman" w:hAnsi="Times New Roman" w:cs="Times New Roman"/>
                <w:b/>
                <w:bCs/>
                <w:sz w:val="16"/>
                <w:szCs w:val="16"/>
                <w:lang w:eastAsia="lv-LV"/>
              </w:rPr>
              <w:t>0</w:t>
            </w:r>
          </w:p>
        </w:tc>
        <w:tc>
          <w:tcPr>
            <w:tcW w:w="785"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b/>
                <w:bCs/>
                <w:sz w:val="16"/>
                <w:szCs w:val="16"/>
                <w:lang w:eastAsia="lv-LV"/>
              </w:rPr>
            </w:pPr>
            <w:r w:rsidRPr="00AB680A">
              <w:rPr>
                <w:rFonts w:ascii="Times New Roman" w:eastAsia="Times New Roman" w:hAnsi="Times New Roman" w:cs="Times New Roman"/>
                <w:b/>
                <w:bCs/>
                <w:sz w:val="16"/>
                <w:szCs w:val="16"/>
                <w:lang w:eastAsia="lv-LV"/>
              </w:rPr>
              <w:t>60</w:t>
            </w:r>
          </w:p>
        </w:tc>
        <w:tc>
          <w:tcPr>
            <w:tcW w:w="116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b/>
                <w:bCs/>
                <w:sz w:val="16"/>
                <w:szCs w:val="16"/>
                <w:lang w:eastAsia="lv-LV"/>
              </w:rPr>
            </w:pPr>
            <w:r w:rsidRPr="00AB680A">
              <w:rPr>
                <w:rFonts w:ascii="Times New Roman" w:eastAsia="Times New Roman" w:hAnsi="Times New Roman" w:cs="Times New Roman"/>
                <w:b/>
                <w:bCs/>
                <w:sz w:val="16"/>
                <w:szCs w:val="16"/>
                <w:lang w:eastAsia="lv-LV"/>
              </w:rPr>
              <w:t>0</w:t>
            </w:r>
          </w:p>
        </w:tc>
        <w:tc>
          <w:tcPr>
            <w:tcW w:w="824"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b/>
                <w:bCs/>
                <w:sz w:val="16"/>
                <w:szCs w:val="16"/>
                <w:lang w:eastAsia="lv-LV"/>
              </w:rPr>
            </w:pPr>
            <w:r w:rsidRPr="00AB680A">
              <w:rPr>
                <w:rFonts w:ascii="Times New Roman" w:eastAsia="Times New Roman" w:hAnsi="Times New Roman" w:cs="Times New Roman"/>
                <w:b/>
                <w:bCs/>
                <w:sz w:val="16"/>
                <w:szCs w:val="16"/>
                <w:lang w:eastAsia="lv-LV"/>
              </w:rPr>
              <w:t>40</w:t>
            </w:r>
          </w:p>
        </w:tc>
      </w:tr>
      <w:tr w:rsidR="00AB680A" w:rsidRPr="00AB680A" w:rsidTr="00BB79E8">
        <w:trPr>
          <w:trHeight w:val="454"/>
        </w:trPr>
        <w:tc>
          <w:tcPr>
            <w:tcW w:w="2972" w:type="dxa"/>
            <w:tcBorders>
              <w:top w:val="nil"/>
              <w:left w:val="single" w:sz="4" w:space="0" w:color="BFBFBF"/>
              <w:bottom w:val="single" w:sz="4" w:space="0" w:color="BFBFBF"/>
              <w:right w:val="single" w:sz="4" w:space="0" w:color="BFBFBF"/>
            </w:tcBorders>
            <w:shd w:val="clear" w:color="auto" w:fill="auto"/>
            <w:vAlign w:val="center"/>
            <w:hideMark/>
          </w:tcPr>
          <w:p w:rsidR="00AB680A" w:rsidRPr="00AB680A" w:rsidRDefault="00AB680A" w:rsidP="00BB79E8">
            <w:pPr>
              <w:spacing w:after="0" w:line="240" w:lineRule="auto"/>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 xml:space="preserve">Viena fotoradara darbības dienu skaits (radardienas) gadā </w:t>
            </w:r>
          </w:p>
        </w:tc>
        <w:tc>
          <w:tcPr>
            <w:tcW w:w="118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355</w:t>
            </w:r>
          </w:p>
        </w:tc>
        <w:tc>
          <w:tcPr>
            <w:tcW w:w="81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340</w:t>
            </w:r>
          </w:p>
        </w:tc>
        <w:tc>
          <w:tcPr>
            <w:tcW w:w="118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355</w:t>
            </w:r>
          </w:p>
        </w:tc>
        <w:tc>
          <w:tcPr>
            <w:tcW w:w="804"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340</w:t>
            </w:r>
          </w:p>
        </w:tc>
        <w:tc>
          <w:tcPr>
            <w:tcW w:w="118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355</w:t>
            </w:r>
          </w:p>
        </w:tc>
        <w:tc>
          <w:tcPr>
            <w:tcW w:w="805"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340</w:t>
            </w:r>
          </w:p>
        </w:tc>
        <w:tc>
          <w:tcPr>
            <w:tcW w:w="120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355</w:t>
            </w:r>
          </w:p>
        </w:tc>
        <w:tc>
          <w:tcPr>
            <w:tcW w:w="784"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340</w:t>
            </w:r>
          </w:p>
        </w:tc>
        <w:tc>
          <w:tcPr>
            <w:tcW w:w="1134"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0</w:t>
            </w:r>
          </w:p>
        </w:tc>
        <w:tc>
          <w:tcPr>
            <w:tcW w:w="785"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340</w:t>
            </w:r>
          </w:p>
        </w:tc>
        <w:tc>
          <w:tcPr>
            <w:tcW w:w="116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0</w:t>
            </w:r>
          </w:p>
        </w:tc>
        <w:tc>
          <w:tcPr>
            <w:tcW w:w="824"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340</w:t>
            </w:r>
          </w:p>
        </w:tc>
      </w:tr>
      <w:tr w:rsidR="00AB680A" w:rsidRPr="00AB680A" w:rsidTr="00BB79E8">
        <w:trPr>
          <w:trHeight w:val="300"/>
        </w:trPr>
        <w:tc>
          <w:tcPr>
            <w:tcW w:w="2972" w:type="dxa"/>
            <w:tcBorders>
              <w:top w:val="nil"/>
              <w:left w:val="single" w:sz="4" w:space="0" w:color="BFBFBF"/>
              <w:bottom w:val="single" w:sz="4" w:space="0" w:color="BFBFBF"/>
              <w:right w:val="single" w:sz="4" w:space="0" w:color="BFBFBF"/>
            </w:tcBorders>
            <w:shd w:val="clear" w:color="auto" w:fill="auto"/>
            <w:vAlign w:val="center"/>
            <w:hideMark/>
          </w:tcPr>
          <w:p w:rsidR="00AB680A" w:rsidRPr="00AB680A" w:rsidRDefault="00AB680A" w:rsidP="00BB79E8">
            <w:pPr>
              <w:spacing w:after="0" w:line="240" w:lineRule="auto"/>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Fotoradaru darbības d</w:t>
            </w:r>
            <w:r>
              <w:rPr>
                <w:rFonts w:ascii="Times New Roman" w:eastAsia="Times New Roman" w:hAnsi="Times New Roman" w:cs="Times New Roman"/>
                <w:sz w:val="16"/>
                <w:szCs w:val="16"/>
                <w:lang w:eastAsia="lv-LV"/>
              </w:rPr>
              <w:t xml:space="preserve">ienu skaits gadā (radardienas) </w:t>
            </w:r>
          </w:p>
        </w:tc>
        <w:tc>
          <w:tcPr>
            <w:tcW w:w="118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31 713</w:t>
            </w:r>
          </w:p>
        </w:tc>
        <w:tc>
          <w:tcPr>
            <w:tcW w:w="81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34 000</w:t>
            </w:r>
          </w:p>
        </w:tc>
        <w:tc>
          <w:tcPr>
            <w:tcW w:w="118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28 826</w:t>
            </w:r>
          </w:p>
        </w:tc>
        <w:tc>
          <w:tcPr>
            <w:tcW w:w="804"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34 000</w:t>
            </w:r>
          </w:p>
        </w:tc>
        <w:tc>
          <w:tcPr>
            <w:tcW w:w="118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18 342</w:t>
            </w:r>
          </w:p>
        </w:tc>
        <w:tc>
          <w:tcPr>
            <w:tcW w:w="805"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34 000</w:t>
            </w:r>
          </w:p>
        </w:tc>
        <w:tc>
          <w:tcPr>
            <w:tcW w:w="120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9 467</w:t>
            </w:r>
          </w:p>
        </w:tc>
        <w:tc>
          <w:tcPr>
            <w:tcW w:w="784"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28 560</w:t>
            </w:r>
          </w:p>
        </w:tc>
        <w:tc>
          <w:tcPr>
            <w:tcW w:w="1134"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0</w:t>
            </w:r>
          </w:p>
        </w:tc>
        <w:tc>
          <w:tcPr>
            <w:tcW w:w="785"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20 400</w:t>
            </w:r>
          </w:p>
        </w:tc>
        <w:tc>
          <w:tcPr>
            <w:tcW w:w="116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0</w:t>
            </w:r>
          </w:p>
        </w:tc>
        <w:tc>
          <w:tcPr>
            <w:tcW w:w="824"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13 600</w:t>
            </w:r>
          </w:p>
        </w:tc>
      </w:tr>
      <w:tr w:rsidR="00AB680A" w:rsidRPr="00AB680A" w:rsidTr="00BB79E8">
        <w:trPr>
          <w:trHeight w:val="680"/>
        </w:trPr>
        <w:tc>
          <w:tcPr>
            <w:tcW w:w="2972" w:type="dxa"/>
            <w:tcBorders>
              <w:top w:val="nil"/>
              <w:left w:val="single" w:sz="4" w:space="0" w:color="BFBFBF"/>
              <w:bottom w:val="single" w:sz="4" w:space="0" w:color="BFBFBF"/>
              <w:right w:val="single" w:sz="4" w:space="0" w:color="BFBFBF"/>
            </w:tcBorders>
            <w:shd w:val="clear" w:color="auto" w:fill="auto"/>
            <w:vAlign w:val="center"/>
            <w:hideMark/>
          </w:tcPr>
          <w:p w:rsidR="00AB680A" w:rsidRPr="00AB680A" w:rsidRDefault="00AB680A" w:rsidP="00BB79E8">
            <w:pPr>
              <w:spacing w:after="0" w:line="240" w:lineRule="auto"/>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Viena fotoradara fiksētie pārkāpumi, par</w:t>
            </w:r>
            <w:r w:rsidR="005D593E">
              <w:rPr>
                <w:rFonts w:ascii="Times New Roman" w:eastAsia="Times New Roman" w:hAnsi="Times New Roman" w:cs="Times New Roman"/>
                <w:sz w:val="16"/>
                <w:szCs w:val="16"/>
                <w:lang w:eastAsia="lv-LV"/>
              </w:rPr>
              <w:t xml:space="preserve"> kuriem tiek nosūtīts </w:t>
            </w:r>
            <w:r w:rsidRPr="00AB680A">
              <w:rPr>
                <w:rFonts w:ascii="Times New Roman" w:eastAsia="Times New Roman" w:hAnsi="Times New Roman" w:cs="Times New Roman"/>
                <w:sz w:val="16"/>
                <w:szCs w:val="16"/>
                <w:lang w:eastAsia="lv-LV"/>
              </w:rPr>
              <w:t>lēmums (vidēji diennaktī)</w:t>
            </w:r>
          </w:p>
        </w:tc>
        <w:tc>
          <w:tcPr>
            <w:tcW w:w="118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15</w:t>
            </w:r>
          </w:p>
        </w:tc>
        <w:tc>
          <w:tcPr>
            <w:tcW w:w="81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9</w:t>
            </w:r>
          </w:p>
        </w:tc>
        <w:tc>
          <w:tcPr>
            <w:tcW w:w="118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14</w:t>
            </w:r>
          </w:p>
        </w:tc>
        <w:tc>
          <w:tcPr>
            <w:tcW w:w="804"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9</w:t>
            </w:r>
          </w:p>
        </w:tc>
        <w:tc>
          <w:tcPr>
            <w:tcW w:w="118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13</w:t>
            </w:r>
          </w:p>
        </w:tc>
        <w:tc>
          <w:tcPr>
            <w:tcW w:w="805"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8</w:t>
            </w:r>
          </w:p>
        </w:tc>
        <w:tc>
          <w:tcPr>
            <w:tcW w:w="120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12</w:t>
            </w:r>
          </w:p>
        </w:tc>
        <w:tc>
          <w:tcPr>
            <w:tcW w:w="784"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5</w:t>
            </w:r>
          </w:p>
        </w:tc>
        <w:tc>
          <w:tcPr>
            <w:tcW w:w="1134"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0</w:t>
            </w:r>
          </w:p>
        </w:tc>
        <w:tc>
          <w:tcPr>
            <w:tcW w:w="785"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5</w:t>
            </w:r>
          </w:p>
        </w:tc>
        <w:tc>
          <w:tcPr>
            <w:tcW w:w="116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0</w:t>
            </w:r>
          </w:p>
        </w:tc>
        <w:tc>
          <w:tcPr>
            <w:tcW w:w="824"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5</w:t>
            </w:r>
          </w:p>
        </w:tc>
      </w:tr>
      <w:tr w:rsidR="00AB680A" w:rsidRPr="00AB680A" w:rsidTr="00BB79E8">
        <w:trPr>
          <w:trHeight w:val="964"/>
        </w:trPr>
        <w:tc>
          <w:tcPr>
            <w:tcW w:w="2972" w:type="dxa"/>
            <w:tcBorders>
              <w:top w:val="nil"/>
              <w:left w:val="single" w:sz="4" w:space="0" w:color="BFBFBF"/>
              <w:bottom w:val="single" w:sz="4" w:space="0" w:color="BFBFBF"/>
              <w:right w:val="single" w:sz="4" w:space="0" w:color="BFBFBF"/>
            </w:tcBorders>
            <w:shd w:val="clear" w:color="auto" w:fill="auto"/>
            <w:vAlign w:val="center"/>
            <w:hideMark/>
          </w:tcPr>
          <w:p w:rsidR="00AB680A" w:rsidRPr="00AB680A" w:rsidRDefault="005D593E" w:rsidP="00BB79E8">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b/>
                <w:bCs/>
                <w:sz w:val="16"/>
                <w:szCs w:val="16"/>
                <w:lang w:eastAsia="lv-LV"/>
              </w:rPr>
              <w:t>L</w:t>
            </w:r>
            <w:r w:rsidR="00AB680A" w:rsidRPr="00AB680A">
              <w:rPr>
                <w:rFonts w:ascii="Times New Roman" w:eastAsia="Times New Roman" w:hAnsi="Times New Roman" w:cs="Times New Roman"/>
                <w:b/>
                <w:bCs/>
                <w:sz w:val="16"/>
                <w:szCs w:val="16"/>
                <w:lang w:eastAsia="lv-LV"/>
              </w:rPr>
              <w:t>ēmumu skaits</w:t>
            </w:r>
            <w:r w:rsidR="00AB680A" w:rsidRPr="00AB680A">
              <w:rPr>
                <w:rFonts w:ascii="Times New Roman" w:eastAsia="Times New Roman" w:hAnsi="Times New Roman" w:cs="Times New Roman"/>
                <w:sz w:val="16"/>
                <w:szCs w:val="16"/>
                <w:lang w:eastAsia="lv-LV"/>
              </w:rPr>
              <w:t xml:space="preserve"> </w:t>
            </w:r>
            <w:r w:rsidR="00AB680A" w:rsidRPr="00AB680A">
              <w:rPr>
                <w:rFonts w:ascii="Times New Roman" w:eastAsia="Times New Roman" w:hAnsi="Times New Roman" w:cs="Times New Roman"/>
                <w:b/>
                <w:bCs/>
                <w:sz w:val="16"/>
                <w:szCs w:val="16"/>
                <w:lang w:eastAsia="lv-LV"/>
              </w:rPr>
              <w:t>(fiksētie pārkāpumi, par</w:t>
            </w:r>
            <w:r>
              <w:rPr>
                <w:rFonts w:ascii="Times New Roman" w:eastAsia="Times New Roman" w:hAnsi="Times New Roman" w:cs="Times New Roman"/>
                <w:b/>
                <w:bCs/>
                <w:sz w:val="16"/>
                <w:szCs w:val="16"/>
                <w:lang w:eastAsia="lv-LV"/>
              </w:rPr>
              <w:t xml:space="preserve"> kuriem tiek nosūtīts </w:t>
            </w:r>
            <w:r w:rsidR="00AB680A" w:rsidRPr="00AB680A">
              <w:rPr>
                <w:rFonts w:ascii="Times New Roman" w:eastAsia="Times New Roman" w:hAnsi="Times New Roman" w:cs="Times New Roman"/>
                <w:b/>
                <w:bCs/>
                <w:sz w:val="16"/>
                <w:szCs w:val="16"/>
                <w:lang w:eastAsia="lv-LV"/>
              </w:rPr>
              <w:t>lēmums), gadā</w:t>
            </w:r>
            <w:r w:rsidR="00AB680A">
              <w:rPr>
                <w:rFonts w:ascii="Times New Roman" w:eastAsia="Times New Roman" w:hAnsi="Times New Roman" w:cs="Times New Roman"/>
                <w:sz w:val="16"/>
                <w:szCs w:val="16"/>
                <w:lang w:eastAsia="lv-LV"/>
              </w:rPr>
              <w:br/>
              <w:t>fotoradaru skaits x</w:t>
            </w:r>
            <w:r w:rsidR="00AB680A" w:rsidRPr="00AB680A">
              <w:rPr>
                <w:rFonts w:ascii="Times New Roman" w:eastAsia="Times New Roman" w:hAnsi="Times New Roman" w:cs="Times New Roman"/>
                <w:sz w:val="16"/>
                <w:szCs w:val="16"/>
                <w:lang w:eastAsia="lv-LV"/>
              </w:rPr>
              <w:t xml:space="preserve"> dienas x fiksētie pārkāpumi diennaktī</w:t>
            </w:r>
          </w:p>
        </w:tc>
        <w:tc>
          <w:tcPr>
            <w:tcW w:w="118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475 700</w:t>
            </w:r>
          </w:p>
        </w:tc>
        <w:tc>
          <w:tcPr>
            <w:tcW w:w="81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b/>
                <w:bCs/>
                <w:sz w:val="16"/>
                <w:szCs w:val="16"/>
                <w:lang w:eastAsia="lv-LV"/>
              </w:rPr>
            </w:pPr>
            <w:r w:rsidRPr="00AB680A">
              <w:rPr>
                <w:rFonts w:ascii="Times New Roman" w:eastAsia="Times New Roman" w:hAnsi="Times New Roman" w:cs="Times New Roman"/>
                <w:b/>
                <w:bCs/>
                <w:sz w:val="16"/>
                <w:szCs w:val="16"/>
                <w:lang w:eastAsia="lv-LV"/>
              </w:rPr>
              <w:t>306 000</w:t>
            </w:r>
          </w:p>
        </w:tc>
        <w:tc>
          <w:tcPr>
            <w:tcW w:w="118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403 564</w:t>
            </w:r>
          </w:p>
        </w:tc>
        <w:tc>
          <w:tcPr>
            <w:tcW w:w="804"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b/>
                <w:bCs/>
                <w:sz w:val="16"/>
                <w:szCs w:val="16"/>
                <w:lang w:eastAsia="lv-LV"/>
              </w:rPr>
            </w:pPr>
            <w:r w:rsidRPr="00AB680A">
              <w:rPr>
                <w:rFonts w:ascii="Times New Roman" w:eastAsia="Times New Roman" w:hAnsi="Times New Roman" w:cs="Times New Roman"/>
                <w:b/>
                <w:bCs/>
                <w:sz w:val="16"/>
                <w:szCs w:val="16"/>
                <w:lang w:eastAsia="lv-LV"/>
              </w:rPr>
              <w:t>306 000</w:t>
            </w:r>
          </w:p>
        </w:tc>
        <w:tc>
          <w:tcPr>
            <w:tcW w:w="118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238 442</w:t>
            </w:r>
          </w:p>
        </w:tc>
        <w:tc>
          <w:tcPr>
            <w:tcW w:w="805"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b/>
                <w:bCs/>
                <w:sz w:val="16"/>
                <w:szCs w:val="16"/>
                <w:lang w:eastAsia="lv-LV"/>
              </w:rPr>
            </w:pPr>
            <w:r w:rsidRPr="00AB680A">
              <w:rPr>
                <w:rFonts w:ascii="Times New Roman" w:eastAsia="Times New Roman" w:hAnsi="Times New Roman" w:cs="Times New Roman"/>
                <w:b/>
                <w:bCs/>
                <w:sz w:val="16"/>
                <w:szCs w:val="16"/>
                <w:lang w:eastAsia="lv-LV"/>
              </w:rPr>
              <w:t>272 000</w:t>
            </w:r>
          </w:p>
        </w:tc>
        <w:tc>
          <w:tcPr>
            <w:tcW w:w="120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113 600</w:t>
            </w:r>
          </w:p>
        </w:tc>
        <w:tc>
          <w:tcPr>
            <w:tcW w:w="784"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b/>
                <w:bCs/>
                <w:sz w:val="16"/>
                <w:szCs w:val="16"/>
                <w:lang w:eastAsia="lv-LV"/>
              </w:rPr>
            </w:pPr>
            <w:r w:rsidRPr="00AB680A">
              <w:rPr>
                <w:rFonts w:ascii="Times New Roman" w:eastAsia="Times New Roman" w:hAnsi="Times New Roman" w:cs="Times New Roman"/>
                <w:b/>
                <w:bCs/>
                <w:sz w:val="16"/>
                <w:szCs w:val="16"/>
                <w:lang w:eastAsia="lv-LV"/>
              </w:rPr>
              <w:t>142 800</w:t>
            </w:r>
          </w:p>
        </w:tc>
        <w:tc>
          <w:tcPr>
            <w:tcW w:w="1134"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0</w:t>
            </w:r>
          </w:p>
        </w:tc>
        <w:tc>
          <w:tcPr>
            <w:tcW w:w="785"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b/>
                <w:bCs/>
                <w:sz w:val="16"/>
                <w:szCs w:val="16"/>
                <w:lang w:eastAsia="lv-LV"/>
              </w:rPr>
            </w:pPr>
            <w:r w:rsidRPr="00AB680A">
              <w:rPr>
                <w:rFonts w:ascii="Times New Roman" w:eastAsia="Times New Roman" w:hAnsi="Times New Roman" w:cs="Times New Roman"/>
                <w:b/>
                <w:bCs/>
                <w:sz w:val="16"/>
                <w:szCs w:val="16"/>
                <w:lang w:eastAsia="lv-LV"/>
              </w:rPr>
              <w:t>102 000</w:t>
            </w:r>
          </w:p>
        </w:tc>
        <w:tc>
          <w:tcPr>
            <w:tcW w:w="116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0</w:t>
            </w:r>
          </w:p>
        </w:tc>
        <w:tc>
          <w:tcPr>
            <w:tcW w:w="824"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AB680A">
            <w:pPr>
              <w:spacing w:after="0" w:line="240" w:lineRule="auto"/>
              <w:jc w:val="center"/>
              <w:rPr>
                <w:rFonts w:ascii="Times New Roman" w:eastAsia="Times New Roman" w:hAnsi="Times New Roman" w:cs="Times New Roman"/>
                <w:b/>
                <w:bCs/>
                <w:sz w:val="16"/>
                <w:szCs w:val="16"/>
                <w:lang w:eastAsia="lv-LV"/>
              </w:rPr>
            </w:pPr>
            <w:r w:rsidRPr="00AB680A">
              <w:rPr>
                <w:rFonts w:ascii="Times New Roman" w:eastAsia="Times New Roman" w:hAnsi="Times New Roman" w:cs="Times New Roman"/>
                <w:b/>
                <w:bCs/>
                <w:sz w:val="16"/>
                <w:szCs w:val="16"/>
                <w:lang w:eastAsia="lv-LV"/>
              </w:rPr>
              <w:t>68 000</w:t>
            </w:r>
          </w:p>
        </w:tc>
      </w:tr>
      <w:tr w:rsidR="00AB680A" w:rsidRPr="00AB680A" w:rsidTr="00BB79E8">
        <w:trPr>
          <w:trHeight w:val="397"/>
        </w:trPr>
        <w:tc>
          <w:tcPr>
            <w:tcW w:w="2972" w:type="dxa"/>
            <w:tcBorders>
              <w:top w:val="nil"/>
              <w:left w:val="single" w:sz="4" w:space="0" w:color="BFBFBF"/>
              <w:bottom w:val="single" w:sz="4" w:space="0" w:color="BFBFBF"/>
              <w:right w:val="single" w:sz="4" w:space="0" w:color="BFBFBF"/>
            </w:tcBorders>
            <w:shd w:val="clear" w:color="auto" w:fill="auto"/>
            <w:vAlign w:val="center"/>
            <w:hideMark/>
          </w:tcPr>
          <w:p w:rsidR="00AB680A" w:rsidRPr="00AB680A" w:rsidRDefault="00AB680A" w:rsidP="00BB79E8">
            <w:pPr>
              <w:spacing w:after="0" w:line="240" w:lineRule="auto"/>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 xml:space="preserve">Vidējais naudas soda apmērs par vienu pārkāpumu, </w:t>
            </w:r>
            <w:r w:rsidRPr="00AB680A">
              <w:rPr>
                <w:rFonts w:ascii="Times New Roman" w:eastAsia="Times New Roman" w:hAnsi="Times New Roman" w:cs="Times New Roman"/>
                <w:i/>
                <w:sz w:val="16"/>
                <w:szCs w:val="16"/>
                <w:lang w:eastAsia="lv-LV"/>
              </w:rPr>
              <w:t>euro</w:t>
            </w:r>
          </w:p>
        </w:tc>
        <w:tc>
          <w:tcPr>
            <w:tcW w:w="1180" w:type="dxa"/>
            <w:tcBorders>
              <w:top w:val="nil"/>
              <w:left w:val="nil"/>
              <w:bottom w:val="single" w:sz="4" w:space="0" w:color="BFBFBF"/>
              <w:right w:val="single" w:sz="4" w:space="0" w:color="BFBFBF"/>
            </w:tcBorders>
            <w:shd w:val="clear" w:color="auto" w:fill="auto"/>
            <w:noWrap/>
            <w:vAlign w:val="center"/>
            <w:hideMark/>
          </w:tcPr>
          <w:p w:rsidR="00AB680A" w:rsidRPr="00AB680A" w:rsidRDefault="00AB680A" w:rsidP="00BB79E8">
            <w:pPr>
              <w:spacing w:after="0" w:line="240" w:lineRule="auto"/>
              <w:jc w:val="center"/>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38</w:t>
            </w:r>
          </w:p>
        </w:tc>
        <w:tc>
          <w:tcPr>
            <w:tcW w:w="810"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BB79E8">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40</w:t>
            </w:r>
          </w:p>
        </w:tc>
        <w:tc>
          <w:tcPr>
            <w:tcW w:w="1180" w:type="dxa"/>
            <w:tcBorders>
              <w:top w:val="nil"/>
              <w:left w:val="nil"/>
              <w:bottom w:val="single" w:sz="4" w:space="0" w:color="BFBFBF"/>
              <w:right w:val="single" w:sz="4" w:space="0" w:color="BFBFBF"/>
            </w:tcBorders>
            <w:shd w:val="clear" w:color="auto" w:fill="auto"/>
            <w:noWrap/>
            <w:vAlign w:val="center"/>
            <w:hideMark/>
          </w:tcPr>
          <w:p w:rsidR="00AB680A" w:rsidRPr="00AB680A" w:rsidRDefault="00AB680A" w:rsidP="00BB79E8">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38</w:t>
            </w:r>
          </w:p>
        </w:tc>
        <w:tc>
          <w:tcPr>
            <w:tcW w:w="804"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BB79E8">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40</w:t>
            </w:r>
          </w:p>
        </w:tc>
        <w:tc>
          <w:tcPr>
            <w:tcW w:w="1180" w:type="dxa"/>
            <w:tcBorders>
              <w:top w:val="nil"/>
              <w:left w:val="nil"/>
              <w:bottom w:val="single" w:sz="4" w:space="0" w:color="BFBFBF"/>
              <w:right w:val="single" w:sz="4" w:space="0" w:color="BFBFBF"/>
            </w:tcBorders>
            <w:shd w:val="clear" w:color="auto" w:fill="auto"/>
            <w:noWrap/>
            <w:vAlign w:val="center"/>
            <w:hideMark/>
          </w:tcPr>
          <w:p w:rsidR="00AB680A" w:rsidRPr="00AB680A" w:rsidRDefault="00AB680A" w:rsidP="00BB79E8">
            <w:pPr>
              <w:spacing w:after="0" w:line="240" w:lineRule="auto"/>
              <w:jc w:val="center"/>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38</w:t>
            </w:r>
          </w:p>
        </w:tc>
        <w:tc>
          <w:tcPr>
            <w:tcW w:w="805"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BB79E8">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40</w:t>
            </w:r>
          </w:p>
        </w:tc>
        <w:tc>
          <w:tcPr>
            <w:tcW w:w="1200" w:type="dxa"/>
            <w:tcBorders>
              <w:top w:val="nil"/>
              <w:left w:val="nil"/>
              <w:bottom w:val="single" w:sz="4" w:space="0" w:color="BFBFBF"/>
              <w:right w:val="single" w:sz="4" w:space="0" w:color="BFBFBF"/>
            </w:tcBorders>
            <w:shd w:val="clear" w:color="auto" w:fill="auto"/>
            <w:noWrap/>
            <w:vAlign w:val="center"/>
            <w:hideMark/>
          </w:tcPr>
          <w:p w:rsidR="00AB680A" w:rsidRPr="00AB680A" w:rsidRDefault="00AB680A" w:rsidP="00BB79E8">
            <w:pPr>
              <w:spacing w:after="0" w:line="240" w:lineRule="auto"/>
              <w:jc w:val="center"/>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38</w:t>
            </w:r>
          </w:p>
        </w:tc>
        <w:tc>
          <w:tcPr>
            <w:tcW w:w="784"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BB79E8">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40</w:t>
            </w:r>
          </w:p>
        </w:tc>
        <w:tc>
          <w:tcPr>
            <w:tcW w:w="1134" w:type="dxa"/>
            <w:tcBorders>
              <w:top w:val="nil"/>
              <w:left w:val="nil"/>
              <w:bottom w:val="single" w:sz="4" w:space="0" w:color="BFBFBF"/>
              <w:right w:val="single" w:sz="4" w:space="0" w:color="BFBFBF"/>
            </w:tcBorders>
            <w:shd w:val="clear" w:color="auto" w:fill="auto"/>
            <w:noWrap/>
            <w:vAlign w:val="center"/>
            <w:hideMark/>
          </w:tcPr>
          <w:p w:rsidR="00AB680A" w:rsidRPr="00AB680A" w:rsidRDefault="00AB680A" w:rsidP="00BB79E8">
            <w:pPr>
              <w:spacing w:after="0" w:line="240" w:lineRule="auto"/>
              <w:jc w:val="center"/>
              <w:rPr>
                <w:rFonts w:ascii="Times New Roman" w:eastAsia="Times New Roman" w:hAnsi="Times New Roman" w:cs="Times New Roman"/>
                <w:color w:val="000000"/>
                <w:sz w:val="16"/>
                <w:szCs w:val="16"/>
                <w:lang w:eastAsia="lv-LV"/>
              </w:rPr>
            </w:pPr>
          </w:p>
        </w:tc>
        <w:tc>
          <w:tcPr>
            <w:tcW w:w="785" w:type="dxa"/>
            <w:tcBorders>
              <w:top w:val="nil"/>
              <w:left w:val="nil"/>
              <w:bottom w:val="single" w:sz="4" w:space="0" w:color="BFBFBF"/>
              <w:right w:val="single" w:sz="4" w:space="0" w:color="BFBFBF"/>
            </w:tcBorders>
            <w:shd w:val="clear" w:color="auto" w:fill="auto"/>
            <w:vAlign w:val="center"/>
            <w:hideMark/>
          </w:tcPr>
          <w:p w:rsidR="00AB680A" w:rsidRPr="00AB680A" w:rsidRDefault="00AB680A" w:rsidP="00BB79E8">
            <w:pPr>
              <w:spacing w:after="0" w:line="240" w:lineRule="auto"/>
              <w:jc w:val="center"/>
              <w:rPr>
                <w:rFonts w:ascii="Times New Roman" w:eastAsia="Times New Roman" w:hAnsi="Times New Roman" w:cs="Times New Roman"/>
                <w:sz w:val="16"/>
                <w:szCs w:val="16"/>
                <w:lang w:eastAsia="lv-LV"/>
              </w:rPr>
            </w:pPr>
            <w:r w:rsidRPr="00AB680A">
              <w:rPr>
                <w:rFonts w:ascii="Times New Roman" w:eastAsia="Times New Roman" w:hAnsi="Times New Roman" w:cs="Times New Roman"/>
                <w:sz w:val="16"/>
                <w:szCs w:val="16"/>
                <w:lang w:eastAsia="lv-LV"/>
              </w:rPr>
              <w:t>40</w:t>
            </w:r>
          </w:p>
        </w:tc>
        <w:tc>
          <w:tcPr>
            <w:tcW w:w="1160" w:type="dxa"/>
            <w:tcBorders>
              <w:top w:val="nil"/>
              <w:left w:val="nil"/>
              <w:bottom w:val="single" w:sz="4" w:space="0" w:color="BFBFBF"/>
              <w:right w:val="single" w:sz="4" w:space="0" w:color="BFBFBF"/>
            </w:tcBorders>
            <w:shd w:val="clear" w:color="auto" w:fill="auto"/>
            <w:noWrap/>
            <w:vAlign w:val="center"/>
            <w:hideMark/>
          </w:tcPr>
          <w:p w:rsidR="00AB680A" w:rsidRPr="00AB680A" w:rsidRDefault="00AB680A" w:rsidP="00BB79E8">
            <w:pPr>
              <w:spacing w:after="0" w:line="240" w:lineRule="auto"/>
              <w:jc w:val="center"/>
              <w:rPr>
                <w:rFonts w:ascii="Times New Roman" w:eastAsia="Times New Roman" w:hAnsi="Times New Roman" w:cs="Times New Roman"/>
                <w:color w:val="000000"/>
                <w:sz w:val="16"/>
                <w:szCs w:val="16"/>
                <w:lang w:eastAsia="lv-LV"/>
              </w:rPr>
            </w:pPr>
          </w:p>
        </w:tc>
        <w:tc>
          <w:tcPr>
            <w:tcW w:w="824" w:type="dxa"/>
            <w:tcBorders>
              <w:top w:val="nil"/>
              <w:left w:val="nil"/>
              <w:bottom w:val="single" w:sz="4" w:space="0" w:color="BFBFBF"/>
              <w:right w:val="single" w:sz="4" w:space="0" w:color="BFBFBF"/>
            </w:tcBorders>
            <w:shd w:val="clear" w:color="auto" w:fill="auto"/>
            <w:noWrap/>
            <w:vAlign w:val="center"/>
            <w:hideMark/>
          </w:tcPr>
          <w:p w:rsidR="00AB680A" w:rsidRPr="00AB680A" w:rsidRDefault="00AB680A" w:rsidP="00BB79E8">
            <w:pPr>
              <w:spacing w:after="0" w:line="240" w:lineRule="auto"/>
              <w:jc w:val="center"/>
              <w:rPr>
                <w:rFonts w:ascii="Times New Roman" w:eastAsia="Times New Roman" w:hAnsi="Times New Roman" w:cs="Times New Roman"/>
                <w:color w:val="000000"/>
                <w:sz w:val="16"/>
                <w:szCs w:val="16"/>
                <w:lang w:eastAsia="lv-LV"/>
              </w:rPr>
            </w:pPr>
            <w:r w:rsidRPr="00AB680A">
              <w:rPr>
                <w:rFonts w:ascii="Times New Roman" w:eastAsia="Times New Roman" w:hAnsi="Times New Roman" w:cs="Times New Roman"/>
                <w:color w:val="000000"/>
                <w:sz w:val="16"/>
                <w:szCs w:val="16"/>
                <w:lang w:eastAsia="lv-LV"/>
              </w:rPr>
              <w:t>40</w:t>
            </w:r>
          </w:p>
        </w:tc>
      </w:tr>
    </w:tbl>
    <w:p w:rsidR="00AB680A" w:rsidRDefault="00AB680A" w:rsidP="00C65E74">
      <w:pPr>
        <w:spacing w:after="0" w:line="240" w:lineRule="auto"/>
        <w:jc w:val="right"/>
        <w:rPr>
          <w:rFonts w:ascii="Times New Roman" w:hAnsi="Times New Roman" w:cs="Times New Roman"/>
          <w:b/>
        </w:rPr>
      </w:pPr>
    </w:p>
    <w:p w:rsidR="00AB680A" w:rsidRPr="00302FEA" w:rsidRDefault="00AB680A" w:rsidP="00C65E74">
      <w:pPr>
        <w:spacing w:after="0" w:line="240" w:lineRule="auto"/>
        <w:jc w:val="right"/>
        <w:rPr>
          <w:rFonts w:ascii="Times New Roman" w:hAnsi="Times New Roman" w:cs="Times New Roman"/>
          <w:b/>
        </w:rPr>
      </w:pPr>
    </w:p>
    <w:p w:rsidR="00A53134" w:rsidRPr="00F9394A" w:rsidRDefault="00A53134" w:rsidP="00DB20A9">
      <w:pPr>
        <w:spacing w:after="0" w:line="240" w:lineRule="auto"/>
        <w:rPr>
          <w:rFonts w:ascii="Times New Roman" w:hAnsi="Times New Roman" w:cs="Times New Roman"/>
          <w:sz w:val="16"/>
          <w:szCs w:val="16"/>
        </w:rPr>
      </w:pPr>
      <w:r w:rsidRPr="00F9394A">
        <w:rPr>
          <w:rFonts w:ascii="Times New Roman" w:hAnsi="Times New Roman" w:cs="Times New Roman"/>
          <w:sz w:val="16"/>
          <w:szCs w:val="16"/>
        </w:rPr>
        <w:br w:type="page"/>
      </w:r>
    </w:p>
    <w:p w:rsidR="00875178" w:rsidRDefault="00DF0577" w:rsidP="00DF0577">
      <w:pPr>
        <w:spacing w:after="0" w:line="240" w:lineRule="auto"/>
        <w:jc w:val="right"/>
        <w:rPr>
          <w:rFonts w:ascii="Times New Roman" w:hAnsi="Times New Roman" w:cs="Times New Roman"/>
          <w:b/>
        </w:rPr>
      </w:pPr>
      <w:r>
        <w:rPr>
          <w:rFonts w:ascii="Times New Roman" w:hAnsi="Times New Roman" w:cs="Times New Roman"/>
          <w:b/>
        </w:rPr>
        <w:lastRenderedPageBreak/>
        <w:t>5</w:t>
      </w:r>
      <w:r w:rsidRPr="00302FEA">
        <w:rPr>
          <w:rFonts w:ascii="Times New Roman" w:hAnsi="Times New Roman" w:cs="Times New Roman"/>
          <w:b/>
        </w:rPr>
        <w:t>.tabula</w:t>
      </w:r>
    </w:p>
    <w:p w:rsidR="00FE0180" w:rsidRDefault="00DF0577" w:rsidP="00B611DD">
      <w:pPr>
        <w:spacing w:after="0" w:line="240" w:lineRule="auto"/>
        <w:rPr>
          <w:rFonts w:ascii="Times New Roman" w:hAnsi="Times New Roman" w:cs="Times New Roman"/>
          <w:b/>
        </w:rPr>
      </w:pPr>
      <w:r>
        <w:rPr>
          <w:rFonts w:ascii="Times New Roman" w:hAnsi="Times New Roman" w:cs="Times New Roman"/>
          <w:b/>
        </w:rPr>
        <w:t xml:space="preserve">5. </w:t>
      </w:r>
      <w:r w:rsidR="00875178" w:rsidRPr="00804189">
        <w:rPr>
          <w:rFonts w:ascii="Times New Roman" w:hAnsi="Times New Roman" w:cs="Times New Roman"/>
          <w:b/>
        </w:rPr>
        <w:t>IEŅĒMUMU UN IZDEVUMU KOPSAVILKUMS</w:t>
      </w:r>
    </w:p>
    <w:tbl>
      <w:tblPr>
        <w:tblW w:w="15217" w:type="dxa"/>
        <w:tblInd w:w="-856" w:type="dxa"/>
        <w:tblLook w:val="04A0" w:firstRow="1" w:lastRow="0" w:firstColumn="1" w:lastColumn="0" w:noHBand="0" w:noVBand="1"/>
      </w:tblPr>
      <w:tblGrid>
        <w:gridCol w:w="960"/>
        <w:gridCol w:w="2017"/>
        <w:gridCol w:w="1020"/>
        <w:gridCol w:w="1020"/>
        <w:gridCol w:w="1020"/>
        <w:gridCol w:w="1020"/>
        <w:gridCol w:w="1020"/>
        <w:gridCol w:w="1020"/>
        <w:gridCol w:w="1020"/>
        <w:gridCol w:w="1020"/>
        <w:gridCol w:w="1020"/>
        <w:gridCol w:w="1020"/>
        <w:gridCol w:w="1020"/>
        <w:gridCol w:w="1020"/>
      </w:tblGrid>
      <w:tr w:rsidR="00E4791E" w:rsidRPr="006803ED" w:rsidTr="00B37AC7">
        <w:trPr>
          <w:trHeight w:val="1465"/>
        </w:trPr>
        <w:tc>
          <w:tcPr>
            <w:tcW w:w="9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E4791E" w:rsidRPr="006803ED" w:rsidRDefault="00E4791E" w:rsidP="003730D1">
            <w:pPr>
              <w:spacing w:after="0" w:line="240" w:lineRule="auto"/>
              <w:jc w:val="center"/>
              <w:rPr>
                <w:rFonts w:ascii="Times New Roman" w:eastAsia="Times New Roman" w:hAnsi="Times New Roman" w:cs="Times New Roman"/>
                <w:color w:val="000000"/>
                <w:sz w:val="16"/>
                <w:szCs w:val="16"/>
                <w:lang w:eastAsia="lv-LV"/>
              </w:rPr>
            </w:pPr>
            <w:proofErr w:type="spellStart"/>
            <w:r w:rsidRPr="006803ED">
              <w:rPr>
                <w:rFonts w:ascii="Times New Roman" w:eastAsia="Times New Roman" w:hAnsi="Times New Roman" w:cs="Times New Roman"/>
                <w:color w:val="000000"/>
                <w:sz w:val="16"/>
                <w:szCs w:val="16"/>
                <w:lang w:eastAsia="lv-LV"/>
              </w:rPr>
              <w:t>Nr.p</w:t>
            </w:r>
            <w:proofErr w:type="spellEnd"/>
            <w:r w:rsidRPr="006803ED">
              <w:rPr>
                <w:rFonts w:ascii="Times New Roman" w:eastAsia="Times New Roman" w:hAnsi="Times New Roman" w:cs="Times New Roman"/>
                <w:color w:val="000000"/>
                <w:sz w:val="16"/>
                <w:szCs w:val="16"/>
                <w:lang w:eastAsia="lv-LV"/>
              </w:rPr>
              <w:t>. k.</w:t>
            </w:r>
          </w:p>
        </w:tc>
        <w:tc>
          <w:tcPr>
            <w:tcW w:w="2017" w:type="dxa"/>
            <w:tcBorders>
              <w:top w:val="single" w:sz="4" w:space="0" w:color="BFBFBF"/>
              <w:left w:val="nil"/>
              <w:bottom w:val="single" w:sz="4" w:space="0" w:color="BFBFBF"/>
              <w:right w:val="single" w:sz="4" w:space="0" w:color="BFBFBF"/>
            </w:tcBorders>
            <w:shd w:val="clear" w:color="auto" w:fill="auto"/>
            <w:noWrap/>
            <w:vAlign w:val="center"/>
            <w:hideMark/>
          </w:tcPr>
          <w:p w:rsidR="00E4791E" w:rsidRPr="006803ED" w:rsidRDefault="00E4791E" w:rsidP="003730D1">
            <w:pPr>
              <w:spacing w:after="0" w:line="240" w:lineRule="auto"/>
              <w:jc w:val="center"/>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Rādītāji</w:t>
            </w:r>
          </w:p>
        </w:tc>
        <w:tc>
          <w:tcPr>
            <w:tcW w:w="1020" w:type="dxa"/>
            <w:tcBorders>
              <w:top w:val="single" w:sz="4" w:space="0" w:color="BFBFBF"/>
              <w:left w:val="nil"/>
              <w:bottom w:val="single" w:sz="4" w:space="0" w:color="BFBFBF"/>
              <w:right w:val="single" w:sz="4" w:space="0" w:color="BFBFBF"/>
            </w:tcBorders>
            <w:shd w:val="clear" w:color="auto" w:fill="auto"/>
            <w:vAlign w:val="center"/>
            <w:hideMark/>
          </w:tcPr>
          <w:p w:rsidR="00E4791E" w:rsidRPr="006803ED" w:rsidRDefault="00E4791E" w:rsidP="003730D1">
            <w:pPr>
              <w:spacing w:after="0" w:line="240" w:lineRule="auto"/>
              <w:jc w:val="center"/>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 xml:space="preserve">2020 plāns </w:t>
            </w:r>
            <w:r w:rsidRPr="006803ED">
              <w:rPr>
                <w:rFonts w:ascii="Times New Roman" w:eastAsia="Times New Roman" w:hAnsi="Times New Roman" w:cs="Times New Roman"/>
                <w:color w:val="000000"/>
                <w:sz w:val="16"/>
                <w:szCs w:val="16"/>
                <w:lang w:eastAsia="lv-LV"/>
              </w:rPr>
              <w:br/>
              <w:t xml:space="preserve">ar </w:t>
            </w:r>
            <w:proofErr w:type="spellStart"/>
            <w:r w:rsidRPr="006803ED">
              <w:rPr>
                <w:rFonts w:ascii="Times New Roman" w:eastAsia="Times New Roman" w:hAnsi="Times New Roman" w:cs="Times New Roman"/>
                <w:color w:val="000000"/>
                <w:sz w:val="16"/>
                <w:szCs w:val="16"/>
                <w:lang w:eastAsia="lv-LV"/>
              </w:rPr>
              <w:t>rik</w:t>
            </w:r>
            <w:proofErr w:type="spellEnd"/>
            <w:r w:rsidRPr="006803ED">
              <w:rPr>
                <w:rFonts w:ascii="Times New Roman" w:eastAsia="Times New Roman" w:hAnsi="Times New Roman" w:cs="Times New Roman"/>
                <w:color w:val="000000"/>
                <w:sz w:val="16"/>
                <w:szCs w:val="16"/>
                <w:lang w:eastAsia="lv-LV"/>
              </w:rPr>
              <w:t>. Nr.382</w:t>
            </w:r>
          </w:p>
        </w:tc>
        <w:tc>
          <w:tcPr>
            <w:tcW w:w="1020" w:type="dxa"/>
            <w:tcBorders>
              <w:top w:val="single" w:sz="4" w:space="0" w:color="BFBFBF"/>
              <w:left w:val="nil"/>
              <w:bottom w:val="single" w:sz="4" w:space="0" w:color="BFBFBF"/>
              <w:right w:val="single" w:sz="4" w:space="0" w:color="BFBFBF"/>
            </w:tcBorders>
            <w:shd w:val="clear" w:color="000000" w:fill="F2F2F2"/>
            <w:vAlign w:val="center"/>
            <w:hideMark/>
          </w:tcPr>
          <w:p w:rsidR="00E4791E" w:rsidRPr="006803ED" w:rsidRDefault="00E4791E" w:rsidP="003730D1">
            <w:pPr>
              <w:spacing w:after="0" w:line="240" w:lineRule="auto"/>
              <w:jc w:val="center"/>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 xml:space="preserve">2020 </w:t>
            </w:r>
            <w:r w:rsidR="002C7074">
              <w:rPr>
                <w:rFonts w:ascii="Times New Roman" w:eastAsia="Times New Roman" w:hAnsi="Times New Roman" w:cs="Times New Roman"/>
                <w:b/>
                <w:bCs/>
                <w:color w:val="000000"/>
                <w:sz w:val="16"/>
                <w:szCs w:val="16"/>
                <w:lang w:eastAsia="lv-LV"/>
              </w:rPr>
              <w:t xml:space="preserve">plāns </w:t>
            </w:r>
            <w:r w:rsidR="002C7074" w:rsidRPr="002C7074">
              <w:rPr>
                <w:rFonts w:ascii="Times New Roman" w:eastAsia="Times New Roman" w:hAnsi="Times New Roman" w:cs="Times New Roman"/>
                <w:bCs/>
                <w:sz w:val="16"/>
                <w:szCs w:val="16"/>
                <w:lang w:eastAsia="lv-LV"/>
              </w:rPr>
              <w:t>saskaņā ar likumu "Par valsts budžetu 2020. gadam"</w:t>
            </w:r>
          </w:p>
        </w:tc>
        <w:tc>
          <w:tcPr>
            <w:tcW w:w="1020" w:type="dxa"/>
            <w:tcBorders>
              <w:top w:val="single" w:sz="4" w:space="0" w:color="BFBFBF"/>
              <w:left w:val="nil"/>
              <w:bottom w:val="single" w:sz="4" w:space="0" w:color="BFBFBF"/>
              <w:right w:val="single" w:sz="4" w:space="0" w:color="BFBFBF"/>
            </w:tcBorders>
            <w:shd w:val="clear" w:color="auto" w:fill="auto"/>
            <w:vAlign w:val="center"/>
            <w:hideMark/>
          </w:tcPr>
          <w:p w:rsidR="00E4791E" w:rsidRPr="006803ED" w:rsidRDefault="00E4791E" w:rsidP="003730D1">
            <w:pPr>
              <w:spacing w:after="0" w:line="240" w:lineRule="auto"/>
              <w:jc w:val="center"/>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 xml:space="preserve">2021 plāns </w:t>
            </w:r>
            <w:r w:rsidRPr="006803ED">
              <w:rPr>
                <w:rFonts w:ascii="Times New Roman" w:eastAsia="Times New Roman" w:hAnsi="Times New Roman" w:cs="Times New Roman"/>
                <w:color w:val="000000"/>
                <w:sz w:val="16"/>
                <w:szCs w:val="16"/>
                <w:lang w:eastAsia="lv-LV"/>
              </w:rPr>
              <w:br/>
              <w:t xml:space="preserve">ar </w:t>
            </w:r>
            <w:proofErr w:type="spellStart"/>
            <w:r w:rsidRPr="006803ED">
              <w:rPr>
                <w:rFonts w:ascii="Times New Roman" w:eastAsia="Times New Roman" w:hAnsi="Times New Roman" w:cs="Times New Roman"/>
                <w:color w:val="000000"/>
                <w:sz w:val="16"/>
                <w:szCs w:val="16"/>
                <w:lang w:eastAsia="lv-LV"/>
              </w:rPr>
              <w:t>rik</w:t>
            </w:r>
            <w:proofErr w:type="spellEnd"/>
            <w:r w:rsidRPr="006803ED">
              <w:rPr>
                <w:rFonts w:ascii="Times New Roman" w:eastAsia="Times New Roman" w:hAnsi="Times New Roman" w:cs="Times New Roman"/>
                <w:color w:val="000000"/>
                <w:sz w:val="16"/>
                <w:szCs w:val="16"/>
                <w:lang w:eastAsia="lv-LV"/>
              </w:rPr>
              <w:t>. Nr.382</w:t>
            </w:r>
          </w:p>
        </w:tc>
        <w:tc>
          <w:tcPr>
            <w:tcW w:w="1020" w:type="dxa"/>
            <w:tcBorders>
              <w:top w:val="single" w:sz="4" w:space="0" w:color="BFBFBF"/>
              <w:left w:val="nil"/>
              <w:bottom w:val="single" w:sz="4" w:space="0" w:color="BFBFBF"/>
              <w:right w:val="single" w:sz="4" w:space="0" w:color="BFBFBF"/>
            </w:tcBorders>
            <w:shd w:val="clear" w:color="000000" w:fill="F2F2F2"/>
            <w:vAlign w:val="center"/>
            <w:hideMark/>
          </w:tcPr>
          <w:p w:rsidR="00E4791E" w:rsidRPr="006803ED" w:rsidRDefault="00E4791E" w:rsidP="003730D1">
            <w:pPr>
              <w:spacing w:after="0" w:line="240" w:lineRule="auto"/>
              <w:jc w:val="center"/>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 xml:space="preserve">2021 </w:t>
            </w:r>
            <w:r w:rsidR="002C7074">
              <w:rPr>
                <w:rFonts w:ascii="Times New Roman" w:eastAsia="Times New Roman" w:hAnsi="Times New Roman" w:cs="Times New Roman"/>
                <w:b/>
                <w:bCs/>
                <w:color w:val="000000"/>
                <w:sz w:val="16"/>
                <w:szCs w:val="16"/>
                <w:lang w:eastAsia="lv-LV"/>
              </w:rPr>
              <w:t xml:space="preserve">plāns </w:t>
            </w:r>
            <w:r w:rsidR="002C7074" w:rsidRPr="002C7074">
              <w:rPr>
                <w:rFonts w:ascii="Times New Roman" w:eastAsia="Times New Roman" w:hAnsi="Times New Roman" w:cs="Times New Roman"/>
                <w:bCs/>
                <w:sz w:val="16"/>
                <w:szCs w:val="16"/>
                <w:lang w:eastAsia="lv-LV"/>
              </w:rPr>
              <w:t>saskaņā ar likumu "Par valsts budžetu 2020. gadam"</w:t>
            </w:r>
          </w:p>
        </w:tc>
        <w:tc>
          <w:tcPr>
            <w:tcW w:w="1020" w:type="dxa"/>
            <w:tcBorders>
              <w:top w:val="single" w:sz="4" w:space="0" w:color="BFBFBF"/>
              <w:left w:val="nil"/>
              <w:bottom w:val="single" w:sz="4" w:space="0" w:color="BFBFBF"/>
              <w:right w:val="single" w:sz="4" w:space="0" w:color="BFBFBF"/>
            </w:tcBorders>
            <w:shd w:val="clear" w:color="auto" w:fill="auto"/>
            <w:vAlign w:val="center"/>
            <w:hideMark/>
          </w:tcPr>
          <w:p w:rsidR="00E4791E" w:rsidRPr="006803ED" w:rsidRDefault="00E4791E" w:rsidP="003730D1">
            <w:pPr>
              <w:spacing w:after="0" w:line="240" w:lineRule="auto"/>
              <w:jc w:val="center"/>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 xml:space="preserve">2022 plāns </w:t>
            </w:r>
            <w:r w:rsidRPr="006803ED">
              <w:rPr>
                <w:rFonts w:ascii="Times New Roman" w:eastAsia="Times New Roman" w:hAnsi="Times New Roman" w:cs="Times New Roman"/>
                <w:color w:val="000000"/>
                <w:sz w:val="16"/>
                <w:szCs w:val="16"/>
                <w:lang w:eastAsia="lv-LV"/>
              </w:rPr>
              <w:br/>
              <w:t xml:space="preserve">ar </w:t>
            </w:r>
            <w:proofErr w:type="spellStart"/>
            <w:r w:rsidRPr="006803ED">
              <w:rPr>
                <w:rFonts w:ascii="Times New Roman" w:eastAsia="Times New Roman" w:hAnsi="Times New Roman" w:cs="Times New Roman"/>
                <w:color w:val="000000"/>
                <w:sz w:val="16"/>
                <w:szCs w:val="16"/>
                <w:lang w:eastAsia="lv-LV"/>
              </w:rPr>
              <w:t>rik</w:t>
            </w:r>
            <w:proofErr w:type="spellEnd"/>
            <w:r w:rsidRPr="006803ED">
              <w:rPr>
                <w:rFonts w:ascii="Times New Roman" w:eastAsia="Times New Roman" w:hAnsi="Times New Roman" w:cs="Times New Roman"/>
                <w:color w:val="000000"/>
                <w:sz w:val="16"/>
                <w:szCs w:val="16"/>
                <w:lang w:eastAsia="lv-LV"/>
              </w:rPr>
              <w:t>. Nr.382</w:t>
            </w:r>
          </w:p>
        </w:tc>
        <w:tc>
          <w:tcPr>
            <w:tcW w:w="1020" w:type="dxa"/>
            <w:tcBorders>
              <w:top w:val="single" w:sz="4" w:space="0" w:color="BFBFBF"/>
              <w:left w:val="nil"/>
              <w:bottom w:val="single" w:sz="4" w:space="0" w:color="BFBFBF"/>
              <w:right w:val="single" w:sz="4" w:space="0" w:color="BFBFBF"/>
            </w:tcBorders>
            <w:shd w:val="clear" w:color="000000" w:fill="F2F2F2"/>
            <w:vAlign w:val="center"/>
            <w:hideMark/>
          </w:tcPr>
          <w:p w:rsidR="00E4791E" w:rsidRPr="006803ED" w:rsidRDefault="00E4791E" w:rsidP="003730D1">
            <w:pPr>
              <w:spacing w:after="0" w:line="240" w:lineRule="auto"/>
              <w:jc w:val="center"/>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 xml:space="preserve">2022 </w:t>
            </w:r>
            <w:r w:rsidR="002C7074">
              <w:rPr>
                <w:rFonts w:ascii="Times New Roman" w:eastAsia="Times New Roman" w:hAnsi="Times New Roman" w:cs="Times New Roman"/>
                <w:b/>
                <w:bCs/>
                <w:color w:val="000000"/>
                <w:sz w:val="16"/>
                <w:szCs w:val="16"/>
                <w:lang w:eastAsia="lv-LV"/>
              </w:rPr>
              <w:t xml:space="preserve">plāns </w:t>
            </w:r>
            <w:r w:rsidR="002C7074" w:rsidRPr="002C7074">
              <w:rPr>
                <w:rFonts w:ascii="Times New Roman" w:eastAsia="Times New Roman" w:hAnsi="Times New Roman" w:cs="Times New Roman"/>
                <w:bCs/>
                <w:sz w:val="16"/>
                <w:szCs w:val="16"/>
                <w:lang w:eastAsia="lv-LV"/>
              </w:rPr>
              <w:t>saskaņā ar likumu "Par valsts budžetu 2020. gadam"</w:t>
            </w:r>
          </w:p>
        </w:tc>
        <w:tc>
          <w:tcPr>
            <w:tcW w:w="1020" w:type="dxa"/>
            <w:tcBorders>
              <w:top w:val="single" w:sz="4" w:space="0" w:color="BFBFBF"/>
              <w:left w:val="nil"/>
              <w:bottom w:val="single" w:sz="4" w:space="0" w:color="BFBFBF"/>
              <w:right w:val="single" w:sz="4" w:space="0" w:color="BFBFBF"/>
            </w:tcBorders>
            <w:shd w:val="clear" w:color="auto" w:fill="auto"/>
            <w:vAlign w:val="center"/>
            <w:hideMark/>
          </w:tcPr>
          <w:p w:rsidR="00E4791E" w:rsidRPr="006803ED" w:rsidRDefault="00E4791E" w:rsidP="003730D1">
            <w:pPr>
              <w:spacing w:after="0" w:line="240" w:lineRule="auto"/>
              <w:jc w:val="center"/>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 xml:space="preserve">2023 plāns </w:t>
            </w:r>
            <w:r w:rsidRPr="006803ED">
              <w:rPr>
                <w:rFonts w:ascii="Times New Roman" w:eastAsia="Times New Roman" w:hAnsi="Times New Roman" w:cs="Times New Roman"/>
                <w:color w:val="000000"/>
                <w:sz w:val="16"/>
                <w:szCs w:val="16"/>
                <w:lang w:eastAsia="lv-LV"/>
              </w:rPr>
              <w:br/>
              <w:t xml:space="preserve">ar </w:t>
            </w:r>
            <w:proofErr w:type="spellStart"/>
            <w:r w:rsidRPr="006803ED">
              <w:rPr>
                <w:rFonts w:ascii="Times New Roman" w:eastAsia="Times New Roman" w:hAnsi="Times New Roman" w:cs="Times New Roman"/>
                <w:color w:val="000000"/>
                <w:sz w:val="16"/>
                <w:szCs w:val="16"/>
                <w:lang w:eastAsia="lv-LV"/>
              </w:rPr>
              <w:t>rik</w:t>
            </w:r>
            <w:proofErr w:type="spellEnd"/>
            <w:r w:rsidRPr="006803ED">
              <w:rPr>
                <w:rFonts w:ascii="Times New Roman" w:eastAsia="Times New Roman" w:hAnsi="Times New Roman" w:cs="Times New Roman"/>
                <w:color w:val="000000"/>
                <w:sz w:val="16"/>
                <w:szCs w:val="16"/>
                <w:lang w:eastAsia="lv-LV"/>
              </w:rPr>
              <w:t>. Nr.382</w:t>
            </w:r>
          </w:p>
        </w:tc>
        <w:tc>
          <w:tcPr>
            <w:tcW w:w="1020" w:type="dxa"/>
            <w:tcBorders>
              <w:top w:val="single" w:sz="4" w:space="0" w:color="BFBFBF"/>
              <w:left w:val="nil"/>
              <w:bottom w:val="single" w:sz="4" w:space="0" w:color="BFBFBF"/>
              <w:right w:val="single" w:sz="4" w:space="0" w:color="BFBFBF"/>
            </w:tcBorders>
            <w:shd w:val="clear" w:color="000000" w:fill="F2F2F2"/>
            <w:vAlign w:val="center"/>
            <w:hideMark/>
          </w:tcPr>
          <w:p w:rsidR="00E4791E" w:rsidRPr="006803ED" w:rsidRDefault="00E4791E" w:rsidP="003730D1">
            <w:pPr>
              <w:spacing w:after="0" w:line="240" w:lineRule="auto"/>
              <w:jc w:val="center"/>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2023 prec</w:t>
            </w:r>
          </w:p>
        </w:tc>
        <w:tc>
          <w:tcPr>
            <w:tcW w:w="1020" w:type="dxa"/>
            <w:tcBorders>
              <w:top w:val="single" w:sz="4" w:space="0" w:color="BFBFBF"/>
              <w:left w:val="nil"/>
              <w:bottom w:val="single" w:sz="4" w:space="0" w:color="BFBFBF"/>
              <w:right w:val="single" w:sz="4" w:space="0" w:color="BFBFBF"/>
            </w:tcBorders>
            <w:shd w:val="clear" w:color="auto" w:fill="auto"/>
            <w:vAlign w:val="center"/>
            <w:hideMark/>
          </w:tcPr>
          <w:p w:rsidR="00E4791E" w:rsidRPr="006803ED" w:rsidRDefault="00E4791E" w:rsidP="003730D1">
            <w:pPr>
              <w:spacing w:after="0" w:line="240" w:lineRule="auto"/>
              <w:jc w:val="center"/>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 xml:space="preserve">2024 plāns </w:t>
            </w:r>
            <w:r w:rsidRPr="006803ED">
              <w:rPr>
                <w:rFonts w:ascii="Times New Roman" w:eastAsia="Times New Roman" w:hAnsi="Times New Roman" w:cs="Times New Roman"/>
                <w:color w:val="000000"/>
                <w:sz w:val="16"/>
                <w:szCs w:val="16"/>
                <w:lang w:eastAsia="lv-LV"/>
              </w:rPr>
              <w:br/>
              <w:t xml:space="preserve">ar </w:t>
            </w:r>
            <w:proofErr w:type="spellStart"/>
            <w:r w:rsidRPr="006803ED">
              <w:rPr>
                <w:rFonts w:ascii="Times New Roman" w:eastAsia="Times New Roman" w:hAnsi="Times New Roman" w:cs="Times New Roman"/>
                <w:color w:val="000000"/>
                <w:sz w:val="16"/>
                <w:szCs w:val="16"/>
                <w:lang w:eastAsia="lv-LV"/>
              </w:rPr>
              <w:t>rik</w:t>
            </w:r>
            <w:proofErr w:type="spellEnd"/>
            <w:r w:rsidRPr="006803ED">
              <w:rPr>
                <w:rFonts w:ascii="Times New Roman" w:eastAsia="Times New Roman" w:hAnsi="Times New Roman" w:cs="Times New Roman"/>
                <w:color w:val="000000"/>
                <w:sz w:val="16"/>
                <w:szCs w:val="16"/>
                <w:lang w:eastAsia="lv-LV"/>
              </w:rPr>
              <w:t>. Nr.382</w:t>
            </w:r>
          </w:p>
        </w:tc>
        <w:tc>
          <w:tcPr>
            <w:tcW w:w="1020" w:type="dxa"/>
            <w:tcBorders>
              <w:top w:val="single" w:sz="4" w:space="0" w:color="BFBFBF"/>
              <w:left w:val="nil"/>
              <w:bottom w:val="single" w:sz="4" w:space="0" w:color="BFBFBF"/>
              <w:right w:val="single" w:sz="4" w:space="0" w:color="BFBFBF"/>
            </w:tcBorders>
            <w:shd w:val="clear" w:color="000000" w:fill="F2F2F2"/>
            <w:vAlign w:val="center"/>
            <w:hideMark/>
          </w:tcPr>
          <w:p w:rsidR="00E4791E" w:rsidRPr="006803ED" w:rsidRDefault="00E4791E" w:rsidP="003730D1">
            <w:pPr>
              <w:spacing w:after="0" w:line="240" w:lineRule="auto"/>
              <w:jc w:val="center"/>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2024 prec</w:t>
            </w:r>
          </w:p>
        </w:tc>
        <w:tc>
          <w:tcPr>
            <w:tcW w:w="1020" w:type="dxa"/>
            <w:tcBorders>
              <w:top w:val="single" w:sz="4" w:space="0" w:color="BFBFBF"/>
              <w:left w:val="nil"/>
              <w:bottom w:val="single" w:sz="4" w:space="0" w:color="BFBFBF"/>
              <w:right w:val="single" w:sz="4" w:space="0" w:color="BFBFBF"/>
            </w:tcBorders>
            <w:shd w:val="clear" w:color="auto" w:fill="auto"/>
            <w:vAlign w:val="center"/>
            <w:hideMark/>
          </w:tcPr>
          <w:p w:rsidR="00E4791E" w:rsidRPr="006803ED" w:rsidRDefault="00E4791E" w:rsidP="003730D1">
            <w:pPr>
              <w:spacing w:after="0" w:line="240" w:lineRule="auto"/>
              <w:jc w:val="center"/>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 xml:space="preserve">2025 plāns </w:t>
            </w:r>
            <w:r w:rsidRPr="006803ED">
              <w:rPr>
                <w:rFonts w:ascii="Times New Roman" w:eastAsia="Times New Roman" w:hAnsi="Times New Roman" w:cs="Times New Roman"/>
                <w:color w:val="000000"/>
                <w:sz w:val="16"/>
                <w:szCs w:val="16"/>
                <w:lang w:eastAsia="lv-LV"/>
              </w:rPr>
              <w:br/>
              <w:t xml:space="preserve">ar </w:t>
            </w:r>
            <w:proofErr w:type="spellStart"/>
            <w:r w:rsidRPr="006803ED">
              <w:rPr>
                <w:rFonts w:ascii="Times New Roman" w:eastAsia="Times New Roman" w:hAnsi="Times New Roman" w:cs="Times New Roman"/>
                <w:color w:val="000000"/>
                <w:sz w:val="16"/>
                <w:szCs w:val="16"/>
                <w:lang w:eastAsia="lv-LV"/>
              </w:rPr>
              <w:t>rik</w:t>
            </w:r>
            <w:proofErr w:type="spellEnd"/>
            <w:r w:rsidRPr="006803ED">
              <w:rPr>
                <w:rFonts w:ascii="Times New Roman" w:eastAsia="Times New Roman" w:hAnsi="Times New Roman" w:cs="Times New Roman"/>
                <w:color w:val="000000"/>
                <w:sz w:val="16"/>
                <w:szCs w:val="16"/>
                <w:lang w:eastAsia="lv-LV"/>
              </w:rPr>
              <w:t>. Nr.382</w:t>
            </w:r>
          </w:p>
        </w:tc>
        <w:tc>
          <w:tcPr>
            <w:tcW w:w="1020" w:type="dxa"/>
            <w:tcBorders>
              <w:top w:val="single" w:sz="4" w:space="0" w:color="BFBFBF"/>
              <w:left w:val="nil"/>
              <w:bottom w:val="single" w:sz="4" w:space="0" w:color="BFBFBF"/>
              <w:right w:val="single" w:sz="4" w:space="0" w:color="BFBFBF"/>
            </w:tcBorders>
            <w:shd w:val="clear" w:color="000000" w:fill="F2F2F2"/>
            <w:vAlign w:val="center"/>
            <w:hideMark/>
          </w:tcPr>
          <w:p w:rsidR="00E4791E" w:rsidRPr="006803ED" w:rsidRDefault="00E4791E" w:rsidP="003730D1">
            <w:pPr>
              <w:spacing w:after="0" w:line="240" w:lineRule="auto"/>
              <w:jc w:val="center"/>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2025 prec</w:t>
            </w:r>
          </w:p>
        </w:tc>
      </w:tr>
      <w:tr w:rsidR="00E4791E" w:rsidRPr="006803ED" w:rsidTr="003730D1">
        <w:trPr>
          <w:trHeight w:val="360"/>
        </w:trPr>
        <w:tc>
          <w:tcPr>
            <w:tcW w:w="960" w:type="dxa"/>
            <w:tcBorders>
              <w:top w:val="nil"/>
              <w:left w:val="single" w:sz="4" w:space="0" w:color="BFBFBF"/>
              <w:bottom w:val="single" w:sz="4" w:space="0" w:color="BFBFBF"/>
              <w:right w:val="single" w:sz="4" w:space="0" w:color="BFBFBF"/>
            </w:tcBorders>
            <w:shd w:val="clear" w:color="000000" w:fill="F2DCDB"/>
            <w:noWrap/>
            <w:vAlign w:val="center"/>
            <w:hideMark/>
          </w:tcPr>
          <w:p w:rsidR="00E4791E" w:rsidRPr="006803ED" w:rsidRDefault="00E4791E" w:rsidP="003730D1">
            <w:pPr>
              <w:spacing w:after="0" w:line="240" w:lineRule="auto"/>
              <w:jc w:val="center"/>
              <w:rPr>
                <w:rFonts w:ascii="Times New Roman" w:eastAsia="Times New Roman" w:hAnsi="Times New Roman" w:cs="Times New Roman"/>
                <w:b/>
                <w:bCs/>
                <w:sz w:val="16"/>
                <w:szCs w:val="16"/>
                <w:lang w:eastAsia="lv-LV"/>
              </w:rPr>
            </w:pPr>
            <w:r w:rsidRPr="006803ED">
              <w:rPr>
                <w:rFonts w:ascii="Times New Roman" w:eastAsia="Times New Roman" w:hAnsi="Times New Roman" w:cs="Times New Roman"/>
                <w:b/>
                <w:bCs/>
                <w:sz w:val="16"/>
                <w:szCs w:val="16"/>
                <w:lang w:eastAsia="lv-LV"/>
              </w:rPr>
              <w:t>I.</w:t>
            </w:r>
          </w:p>
        </w:tc>
        <w:tc>
          <w:tcPr>
            <w:tcW w:w="2017" w:type="dxa"/>
            <w:tcBorders>
              <w:top w:val="nil"/>
              <w:left w:val="nil"/>
              <w:bottom w:val="single" w:sz="4" w:space="0" w:color="BFBFBF"/>
              <w:right w:val="single" w:sz="4" w:space="0" w:color="BFBFBF"/>
            </w:tcBorders>
            <w:shd w:val="clear" w:color="000000" w:fill="F2DCDB"/>
            <w:vAlign w:val="center"/>
            <w:hideMark/>
          </w:tcPr>
          <w:p w:rsidR="00E4791E" w:rsidRPr="006803ED" w:rsidRDefault="00E4791E" w:rsidP="003730D1">
            <w:pPr>
              <w:spacing w:after="0" w:line="240" w:lineRule="auto"/>
              <w:jc w:val="center"/>
              <w:rPr>
                <w:rFonts w:ascii="Times New Roman" w:eastAsia="Times New Roman" w:hAnsi="Times New Roman" w:cs="Times New Roman"/>
                <w:b/>
                <w:bCs/>
                <w:sz w:val="16"/>
                <w:szCs w:val="16"/>
                <w:lang w:eastAsia="lv-LV"/>
              </w:rPr>
            </w:pPr>
            <w:r w:rsidRPr="006803ED">
              <w:rPr>
                <w:rFonts w:ascii="Times New Roman" w:eastAsia="Times New Roman" w:hAnsi="Times New Roman" w:cs="Times New Roman"/>
                <w:b/>
                <w:bCs/>
                <w:sz w:val="16"/>
                <w:szCs w:val="16"/>
                <w:lang w:eastAsia="lv-LV"/>
              </w:rPr>
              <w:t>Ieņēmumi</w:t>
            </w:r>
          </w:p>
        </w:tc>
        <w:tc>
          <w:tcPr>
            <w:tcW w:w="1020" w:type="dxa"/>
            <w:tcBorders>
              <w:top w:val="nil"/>
              <w:left w:val="nil"/>
              <w:bottom w:val="single" w:sz="4" w:space="0" w:color="BFBFBF"/>
              <w:right w:val="single" w:sz="4" w:space="0" w:color="BFBFBF"/>
            </w:tcBorders>
            <w:shd w:val="clear" w:color="000000" w:fill="F2DCDB"/>
            <w:vAlign w:val="center"/>
            <w:hideMark/>
          </w:tcPr>
          <w:p w:rsidR="00E4791E" w:rsidRPr="006803ED" w:rsidRDefault="00E4791E" w:rsidP="003730D1">
            <w:pPr>
              <w:spacing w:after="0" w:line="240" w:lineRule="auto"/>
              <w:jc w:val="center"/>
              <w:rPr>
                <w:rFonts w:ascii="Times New Roman" w:eastAsia="Times New Roman" w:hAnsi="Times New Roman" w:cs="Times New Roman"/>
                <w:b/>
                <w:bCs/>
                <w:sz w:val="16"/>
                <w:szCs w:val="16"/>
                <w:lang w:eastAsia="lv-LV"/>
              </w:rPr>
            </w:pPr>
            <w:r w:rsidRPr="006803ED">
              <w:rPr>
                <w:rFonts w:ascii="Times New Roman" w:eastAsia="Times New Roman" w:hAnsi="Times New Roman" w:cs="Times New Roman"/>
                <w:b/>
                <w:bCs/>
                <w:sz w:val="16"/>
                <w:szCs w:val="16"/>
                <w:lang w:eastAsia="lv-LV"/>
              </w:rPr>
              <w:t>12 668 457</w:t>
            </w:r>
          </w:p>
        </w:tc>
        <w:tc>
          <w:tcPr>
            <w:tcW w:w="1020" w:type="dxa"/>
            <w:tcBorders>
              <w:top w:val="nil"/>
              <w:left w:val="nil"/>
              <w:bottom w:val="single" w:sz="4" w:space="0" w:color="BFBFBF"/>
              <w:right w:val="single" w:sz="4" w:space="0" w:color="BFBFBF"/>
            </w:tcBorders>
            <w:shd w:val="clear" w:color="000000" w:fill="F2DCDB"/>
            <w:vAlign w:val="center"/>
            <w:hideMark/>
          </w:tcPr>
          <w:p w:rsidR="00E4791E" w:rsidRPr="006803ED" w:rsidRDefault="00E4791E" w:rsidP="003730D1">
            <w:pPr>
              <w:spacing w:after="0" w:line="240" w:lineRule="auto"/>
              <w:jc w:val="center"/>
              <w:rPr>
                <w:rFonts w:ascii="Times New Roman" w:eastAsia="Times New Roman" w:hAnsi="Times New Roman" w:cs="Times New Roman"/>
                <w:b/>
                <w:bCs/>
                <w:sz w:val="16"/>
                <w:szCs w:val="16"/>
                <w:lang w:eastAsia="lv-LV"/>
              </w:rPr>
            </w:pPr>
            <w:r w:rsidRPr="006803ED">
              <w:rPr>
                <w:rFonts w:ascii="Times New Roman" w:eastAsia="Times New Roman" w:hAnsi="Times New Roman" w:cs="Times New Roman"/>
                <w:b/>
                <w:bCs/>
                <w:sz w:val="16"/>
                <w:szCs w:val="16"/>
                <w:lang w:eastAsia="lv-LV"/>
              </w:rPr>
              <w:t>8 930 304</w:t>
            </w:r>
          </w:p>
        </w:tc>
        <w:tc>
          <w:tcPr>
            <w:tcW w:w="1020" w:type="dxa"/>
            <w:tcBorders>
              <w:top w:val="nil"/>
              <w:left w:val="nil"/>
              <w:bottom w:val="single" w:sz="4" w:space="0" w:color="BFBFBF"/>
              <w:right w:val="single" w:sz="4" w:space="0" w:color="BFBFBF"/>
            </w:tcBorders>
            <w:shd w:val="clear" w:color="000000" w:fill="F2DCDB"/>
            <w:vAlign w:val="center"/>
            <w:hideMark/>
          </w:tcPr>
          <w:p w:rsidR="00E4791E" w:rsidRPr="006803ED" w:rsidRDefault="00E4791E" w:rsidP="003730D1">
            <w:pPr>
              <w:spacing w:after="0" w:line="240" w:lineRule="auto"/>
              <w:jc w:val="center"/>
              <w:rPr>
                <w:rFonts w:ascii="Times New Roman" w:eastAsia="Times New Roman" w:hAnsi="Times New Roman" w:cs="Times New Roman"/>
                <w:b/>
                <w:bCs/>
                <w:sz w:val="16"/>
                <w:szCs w:val="16"/>
                <w:lang w:eastAsia="lv-LV"/>
              </w:rPr>
            </w:pPr>
            <w:r w:rsidRPr="006803ED">
              <w:rPr>
                <w:rFonts w:ascii="Times New Roman" w:eastAsia="Times New Roman" w:hAnsi="Times New Roman" w:cs="Times New Roman"/>
                <w:b/>
                <w:bCs/>
                <w:sz w:val="16"/>
                <w:szCs w:val="16"/>
                <w:lang w:eastAsia="lv-LV"/>
              </w:rPr>
              <w:t>10 746 843</w:t>
            </w:r>
          </w:p>
        </w:tc>
        <w:tc>
          <w:tcPr>
            <w:tcW w:w="1020" w:type="dxa"/>
            <w:tcBorders>
              <w:top w:val="nil"/>
              <w:left w:val="nil"/>
              <w:bottom w:val="single" w:sz="4" w:space="0" w:color="BFBFBF"/>
              <w:right w:val="single" w:sz="4" w:space="0" w:color="BFBFBF"/>
            </w:tcBorders>
            <w:shd w:val="clear" w:color="000000" w:fill="F2DCDB"/>
            <w:vAlign w:val="center"/>
            <w:hideMark/>
          </w:tcPr>
          <w:p w:rsidR="00E4791E" w:rsidRPr="006803ED" w:rsidRDefault="002C7074" w:rsidP="003730D1">
            <w:pPr>
              <w:spacing w:after="0" w:line="240" w:lineRule="auto"/>
              <w:jc w:val="center"/>
              <w:rPr>
                <w:rFonts w:ascii="Times New Roman" w:eastAsia="Times New Roman" w:hAnsi="Times New Roman" w:cs="Times New Roman"/>
                <w:b/>
                <w:bCs/>
                <w:sz w:val="16"/>
                <w:szCs w:val="16"/>
                <w:lang w:eastAsia="lv-LV"/>
              </w:rPr>
            </w:pPr>
            <w:r w:rsidRPr="006803ED">
              <w:rPr>
                <w:rFonts w:ascii="Times New Roman" w:eastAsia="Times New Roman" w:hAnsi="Times New Roman" w:cs="Times New Roman"/>
                <w:b/>
                <w:bCs/>
                <w:sz w:val="16"/>
                <w:szCs w:val="16"/>
                <w:lang w:eastAsia="lv-LV"/>
              </w:rPr>
              <w:t>9 208 136</w:t>
            </w:r>
          </w:p>
        </w:tc>
        <w:tc>
          <w:tcPr>
            <w:tcW w:w="1020" w:type="dxa"/>
            <w:tcBorders>
              <w:top w:val="nil"/>
              <w:left w:val="nil"/>
              <w:bottom w:val="single" w:sz="4" w:space="0" w:color="BFBFBF"/>
              <w:right w:val="single" w:sz="4" w:space="0" w:color="BFBFBF"/>
            </w:tcBorders>
            <w:shd w:val="clear" w:color="000000" w:fill="F2DCDB"/>
            <w:vAlign w:val="center"/>
            <w:hideMark/>
          </w:tcPr>
          <w:p w:rsidR="00E4791E" w:rsidRPr="006803ED" w:rsidRDefault="00E4791E" w:rsidP="003730D1">
            <w:pPr>
              <w:spacing w:after="0" w:line="240" w:lineRule="auto"/>
              <w:jc w:val="center"/>
              <w:rPr>
                <w:rFonts w:ascii="Times New Roman" w:eastAsia="Times New Roman" w:hAnsi="Times New Roman" w:cs="Times New Roman"/>
                <w:b/>
                <w:bCs/>
                <w:sz w:val="16"/>
                <w:szCs w:val="16"/>
                <w:lang w:eastAsia="lv-LV"/>
              </w:rPr>
            </w:pPr>
            <w:r w:rsidRPr="006803ED">
              <w:rPr>
                <w:rFonts w:ascii="Times New Roman" w:eastAsia="Times New Roman" w:hAnsi="Times New Roman" w:cs="Times New Roman"/>
                <w:b/>
                <w:bCs/>
                <w:sz w:val="16"/>
                <w:szCs w:val="16"/>
                <w:lang w:eastAsia="lv-LV"/>
              </w:rPr>
              <w:t>6 349 724</w:t>
            </w:r>
          </w:p>
        </w:tc>
        <w:tc>
          <w:tcPr>
            <w:tcW w:w="1020" w:type="dxa"/>
            <w:tcBorders>
              <w:top w:val="nil"/>
              <w:left w:val="nil"/>
              <w:bottom w:val="single" w:sz="4" w:space="0" w:color="BFBFBF"/>
              <w:right w:val="single" w:sz="4" w:space="0" w:color="BFBFBF"/>
            </w:tcBorders>
            <w:shd w:val="clear" w:color="000000" w:fill="F2DCDB"/>
            <w:vAlign w:val="center"/>
            <w:hideMark/>
          </w:tcPr>
          <w:p w:rsidR="00E4791E" w:rsidRPr="006803ED" w:rsidRDefault="002C7074" w:rsidP="003730D1">
            <w:pPr>
              <w:spacing w:after="0" w:line="240" w:lineRule="auto"/>
              <w:jc w:val="center"/>
              <w:rPr>
                <w:rFonts w:ascii="Times New Roman" w:eastAsia="Times New Roman" w:hAnsi="Times New Roman" w:cs="Times New Roman"/>
                <w:b/>
                <w:bCs/>
                <w:sz w:val="16"/>
                <w:szCs w:val="16"/>
                <w:lang w:eastAsia="lv-LV"/>
              </w:rPr>
            </w:pPr>
            <w:r w:rsidRPr="006803ED">
              <w:rPr>
                <w:rFonts w:ascii="Times New Roman" w:eastAsia="Times New Roman" w:hAnsi="Times New Roman" w:cs="Times New Roman"/>
                <w:b/>
                <w:bCs/>
                <w:sz w:val="16"/>
                <w:szCs w:val="16"/>
                <w:lang w:eastAsia="lv-LV"/>
              </w:rPr>
              <w:t>8 652 472</w:t>
            </w:r>
          </w:p>
        </w:tc>
        <w:tc>
          <w:tcPr>
            <w:tcW w:w="1020" w:type="dxa"/>
            <w:tcBorders>
              <w:top w:val="nil"/>
              <w:left w:val="nil"/>
              <w:bottom w:val="single" w:sz="4" w:space="0" w:color="BFBFBF"/>
              <w:right w:val="single" w:sz="4" w:space="0" w:color="BFBFBF"/>
            </w:tcBorders>
            <w:shd w:val="clear" w:color="000000" w:fill="F2DCDB"/>
            <w:vAlign w:val="center"/>
            <w:hideMark/>
          </w:tcPr>
          <w:p w:rsidR="00E4791E" w:rsidRPr="006803ED" w:rsidRDefault="00E4791E" w:rsidP="003730D1">
            <w:pPr>
              <w:spacing w:after="0" w:line="240" w:lineRule="auto"/>
              <w:jc w:val="center"/>
              <w:rPr>
                <w:rFonts w:ascii="Times New Roman" w:eastAsia="Times New Roman" w:hAnsi="Times New Roman" w:cs="Times New Roman"/>
                <w:b/>
                <w:bCs/>
                <w:sz w:val="16"/>
                <w:szCs w:val="16"/>
                <w:lang w:eastAsia="lv-LV"/>
              </w:rPr>
            </w:pPr>
            <w:r w:rsidRPr="006803ED">
              <w:rPr>
                <w:rFonts w:ascii="Times New Roman" w:eastAsia="Times New Roman" w:hAnsi="Times New Roman" w:cs="Times New Roman"/>
                <w:b/>
                <w:bCs/>
                <w:sz w:val="16"/>
                <w:szCs w:val="16"/>
                <w:lang w:eastAsia="lv-LV"/>
              </w:rPr>
              <w:t>3 025 213</w:t>
            </w:r>
          </w:p>
        </w:tc>
        <w:tc>
          <w:tcPr>
            <w:tcW w:w="1020" w:type="dxa"/>
            <w:tcBorders>
              <w:top w:val="nil"/>
              <w:left w:val="nil"/>
              <w:bottom w:val="single" w:sz="4" w:space="0" w:color="BFBFBF"/>
              <w:right w:val="single" w:sz="4" w:space="0" w:color="BFBFBF"/>
            </w:tcBorders>
            <w:shd w:val="clear" w:color="000000" w:fill="F2DCDB"/>
            <w:vAlign w:val="center"/>
            <w:hideMark/>
          </w:tcPr>
          <w:p w:rsidR="00E4791E" w:rsidRPr="006803ED" w:rsidRDefault="00E4791E" w:rsidP="003730D1">
            <w:pPr>
              <w:spacing w:after="0" w:line="240" w:lineRule="auto"/>
              <w:jc w:val="center"/>
              <w:rPr>
                <w:rFonts w:ascii="Times New Roman" w:eastAsia="Times New Roman" w:hAnsi="Times New Roman" w:cs="Times New Roman"/>
                <w:b/>
                <w:bCs/>
                <w:sz w:val="16"/>
                <w:szCs w:val="16"/>
                <w:lang w:eastAsia="lv-LV"/>
              </w:rPr>
            </w:pPr>
            <w:r w:rsidRPr="006803ED">
              <w:rPr>
                <w:rFonts w:ascii="Times New Roman" w:eastAsia="Times New Roman" w:hAnsi="Times New Roman" w:cs="Times New Roman"/>
                <w:b/>
                <w:bCs/>
                <w:sz w:val="16"/>
                <w:szCs w:val="16"/>
                <w:lang w:eastAsia="lv-LV"/>
              </w:rPr>
              <w:t>4 167 475</w:t>
            </w:r>
          </w:p>
        </w:tc>
        <w:tc>
          <w:tcPr>
            <w:tcW w:w="1020" w:type="dxa"/>
            <w:tcBorders>
              <w:top w:val="nil"/>
              <w:left w:val="nil"/>
              <w:bottom w:val="single" w:sz="4" w:space="0" w:color="BFBFBF"/>
              <w:right w:val="single" w:sz="4" w:space="0" w:color="BFBFBF"/>
            </w:tcBorders>
            <w:shd w:val="clear" w:color="000000" w:fill="F2DCDB"/>
            <w:vAlign w:val="center"/>
            <w:hideMark/>
          </w:tcPr>
          <w:p w:rsidR="00E4791E" w:rsidRPr="006803ED" w:rsidRDefault="00E4791E" w:rsidP="003730D1">
            <w:pPr>
              <w:spacing w:after="0" w:line="240" w:lineRule="auto"/>
              <w:jc w:val="center"/>
              <w:rPr>
                <w:rFonts w:ascii="Times New Roman" w:eastAsia="Times New Roman" w:hAnsi="Times New Roman" w:cs="Times New Roman"/>
                <w:b/>
                <w:bCs/>
                <w:sz w:val="16"/>
                <w:szCs w:val="16"/>
                <w:lang w:eastAsia="lv-LV"/>
              </w:rPr>
            </w:pPr>
            <w:r w:rsidRPr="006803ED">
              <w:rPr>
                <w:rFonts w:ascii="Times New Roman" w:eastAsia="Times New Roman" w:hAnsi="Times New Roman" w:cs="Times New Roman"/>
                <w:b/>
                <w:bCs/>
                <w:sz w:val="16"/>
                <w:szCs w:val="16"/>
                <w:lang w:eastAsia="lv-LV"/>
              </w:rPr>
              <w:t>0</w:t>
            </w:r>
          </w:p>
        </w:tc>
        <w:tc>
          <w:tcPr>
            <w:tcW w:w="1020" w:type="dxa"/>
            <w:tcBorders>
              <w:top w:val="nil"/>
              <w:left w:val="nil"/>
              <w:bottom w:val="single" w:sz="4" w:space="0" w:color="BFBFBF"/>
              <w:right w:val="single" w:sz="4" w:space="0" w:color="BFBFBF"/>
            </w:tcBorders>
            <w:shd w:val="clear" w:color="000000" w:fill="F2DCDB"/>
            <w:vAlign w:val="center"/>
            <w:hideMark/>
          </w:tcPr>
          <w:p w:rsidR="00E4791E" w:rsidRPr="006803ED" w:rsidRDefault="00E4791E" w:rsidP="003730D1">
            <w:pPr>
              <w:spacing w:after="0" w:line="240" w:lineRule="auto"/>
              <w:jc w:val="center"/>
              <w:rPr>
                <w:rFonts w:ascii="Times New Roman" w:eastAsia="Times New Roman" w:hAnsi="Times New Roman" w:cs="Times New Roman"/>
                <w:b/>
                <w:bCs/>
                <w:sz w:val="16"/>
                <w:szCs w:val="16"/>
                <w:lang w:eastAsia="lv-LV"/>
              </w:rPr>
            </w:pPr>
            <w:r w:rsidRPr="006803ED">
              <w:rPr>
                <w:rFonts w:ascii="Times New Roman" w:eastAsia="Times New Roman" w:hAnsi="Times New Roman" w:cs="Times New Roman"/>
                <w:b/>
                <w:bCs/>
                <w:sz w:val="16"/>
                <w:szCs w:val="16"/>
                <w:lang w:eastAsia="lv-LV"/>
              </w:rPr>
              <w:t>2 976 768</w:t>
            </w:r>
          </w:p>
        </w:tc>
        <w:tc>
          <w:tcPr>
            <w:tcW w:w="1020" w:type="dxa"/>
            <w:tcBorders>
              <w:top w:val="nil"/>
              <w:left w:val="nil"/>
              <w:bottom w:val="single" w:sz="4" w:space="0" w:color="BFBFBF"/>
              <w:right w:val="single" w:sz="4" w:space="0" w:color="BFBFBF"/>
            </w:tcBorders>
            <w:shd w:val="clear" w:color="000000" w:fill="F2DCDB"/>
            <w:vAlign w:val="center"/>
            <w:hideMark/>
          </w:tcPr>
          <w:p w:rsidR="00E4791E" w:rsidRPr="006803ED" w:rsidRDefault="00E4791E" w:rsidP="003730D1">
            <w:pPr>
              <w:spacing w:after="0" w:line="240" w:lineRule="auto"/>
              <w:jc w:val="center"/>
              <w:rPr>
                <w:rFonts w:ascii="Times New Roman" w:eastAsia="Times New Roman" w:hAnsi="Times New Roman" w:cs="Times New Roman"/>
                <w:b/>
                <w:bCs/>
                <w:sz w:val="16"/>
                <w:szCs w:val="16"/>
                <w:lang w:eastAsia="lv-LV"/>
              </w:rPr>
            </w:pPr>
            <w:r w:rsidRPr="006803ED">
              <w:rPr>
                <w:rFonts w:ascii="Times New Roman" w:eastAsia="Times New Roman" w:hAnsi="Times New Roman" w:cs="Times New Roman"/>
                <w:b/>
                <w:bCs/>
                <w:sz w:val="16"/>
                <w:szCs w:val="16"/>
                <w:lang w:eastAsia="lv-LV"/>
              </w:rPr>
              <w:t>0</w:t>
            </w:r>
          </w:p>
        </w:tc>
        <w:tc>
          <w:tcPr>
            <w:tcW w:w="1020" w:type="dxa"/>
            <w:tcBorders>
              <w:top w:val="nil"/>
              <w:left w:val="nil"/>
              <w:bottom w:val="single" w:sz="4" w:space="0" w:color="BFBFBF"/>
              <w:right w:val="single" w:sz="4" w:space="0" w:color="BFBFBF"/>
            </w:tcBorders>
            <w:shd w:val="clear" w:color="000000" w:fill="F2DCDB"/>
            <w:vAlign w:val="center"/>
            <w:hideMark/>
          </w:tcPr>
          <w:p w:rsidR="00E4791E" w:rsidRPr="006803ED" w:rsidRDefault="00E4791E" w:rsidP="003730D1">
            <w:pPr>
              <w:spacing w:after="0" w:line="240" w:lineRule="auto"/>
              <w:jc w:val="center"/>
              <w:rPr>
                <w:rFonts w:ascii="Times New Roman" w:eastAsia="Times New Roman" w:hAnsi="Times New Roman" w:cs="Times New Roman"/>
                <w:b/>
                <w:bCs/>
                <w:sz w:val="16"/>
                <w:szCs w:val="16"/>
                <w:lang w:eastAsia="lv-LV"/>
              </w:rPr>
            </w:pPr>
            <w:r w:rsidRPr="006803ED">
              <w:rPr>
                <w:rFonts w:ascii="Times New Roman" w:eastAsia="Times New Roman" w:hAnsi="Times New Roman" w:cs="Times New Roman"/>
                <w:b/>
                <w:bCs/>
                <w:sz w:val="16"/>
                <w:szCs w:val="16"/>
                <w:lang w:eastAsia="lv-LV"/>
              </w:rPr>
              <w:t>1 984 512</w:t>
            </w:r>
          </w:p>
        </w:tc>
      </w:tr>
    </w:tbl>
    <w:p w:rsidR="00B611DD" w:rsidRDefault="00B611DD" w:rsidP="008354A6">
      <w:pPr>
        <w:spacing w:after="0" w:line="240" w:lineRule="auto"/>
        <w:jc w:val="right"/>
        <w:rPr>
          <w:rFonts w:ascii="Times New Roman" w:hAnsi="Times New Roman" w:cs="Times New Roman"/>
          <w:b/>
        </w:rPr>
      </w:pPr>
    </w:p>
    <w:tbl>
      <w:tblPr>
        <w:tblW w:w="15217" w:type="dxa"/>
        <w:tblInd w:w="-856" w:type="dxa"/>
        <w:tblLook w:val="04A0" w:firstRow="1" w:lastRow="0" w:firstColumn="1" w:lastColumn="0" w:noHBand="0" w:noVBand="1"/>
      </w:tblPr>
      <w:tblGrid>
        <w:gridCol w:w="960"/>
        <w:gridCol w:w="2017"/>
        <w:gridCol w:w="1020"/>
        <w:gridCol w:w="1020"/>
        <w:gridCol w:w="1020"/>
        <w:gridCol w:w="1020"/>
        <w:gridCol w:w="1020"/>
        <w:gridCol w:w="1020"/>
        <w:gridCol w:w="1020"/>
        <w:gridCol w:w="1020"/>
        <w:gridCol w:w="1020"/>
        <w:gridCol w:w="1020"/>
        <w:gridCol w:w="1020"/>
        <w:gridCol w:w="1020"/>
      </w:tblGrid>
      <w:tr w:rsidR="006803ED" w:rsidRPr="006803ED" w:rsidTr="006803ED">
        <w:trPr>
          <w:trHeight w:val="675"/>
        </w:trPr>
        <w:tc>
          <w:tcPr>
            <w:tcW w:w="9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6803ED" w:rsidRPr="006803ED" w:rsidRDefault="006803ED" w:rsidP="006803ED">
            <w:pPr>
              <w:spacing w:after="0" w:line="240" w:lineRule="auto"/>
              <w:jc w:val="center"/>
              <w:rPr>
                <w:rFonts w:ascii="Times New Roman" w:eastAsia="Times New Roman" w:hAnsi="Times New Roman" w:cs="Times New Roman"/>
                <w:color w:val="000000"/>
                <w:sz w:val="16"/>
                <w:szCs w:val="16"/>
                <w:lang w:eastAsia="lv-LV"/>
              </w:rPr>
            </w:pPr>
            <w:proofErr w:type="spellStart"/>
            <w:r w:rsidRPr="006803ED">
              <w:rPr>
                <w:rFonts w:ascii="Times New Roman" w:eastAsia="Times New Roman" w:hAnsi="Times New Roman" w:cs="Times New Roman"/>
                <w:color w:val="000000"/>
                <w:sz w:val="16"/>
                <w:szCs w:val="16"/>
                <w:lang w:eastAsia="lv-LV"/>
              </w:rPr>
              <w:t>Nr.p</w:t>
            </w:r>
            <w:proofErr w:type="spellEnd"/>
            <w:r w:rsidRPr="006803ED">
              <w:rPr>
                <w:rFonts w:ascii="Times New Roman" w:eastAsia="Times New Roman" w:hAnsi="Times New Roman" w:cs="Times New Roman"/>
                <w:color w:val="000000"/>
                <w:sz w:val="16"/>
                <w:szCs w:val="16"/>
                <w:lang w:eastAsia="lv-LV"/>
              </w:rPr>
              <w:t>. k.</w:t>
            </w:r>
          </w:p>
        </w:tc>
        <w:tc>
          <w:tcPr>
            <w:tcW w:w="2017" w:type="dxa"/>
            <w:tcBorders>
              <w:top w:val="single" w:sz="4" w:space="0" w:color="BFBFBF"/>
              <w:left w:val="nil"/>
              <w:bottom w:val="single" w:sz="4" w:space="0" w:color="BFBFBF"/>
              <w:right w:val="single" w:sz="4" w:space="0" w:color="BFBFBF"/>
            </w:tcBorders>
            <w:shd w:val="clear" w:color="auto" w:fill="auto"/>
            <w:noWrap/>
            <w:vAlign w:val="center"/>
            <w:hideMark/>
          </w:tcPr>
          <w:p w:rsidR="006803ED" w:rsidRPr="006803ED" w:rsidRDefault="006803ED" w:rsidP="006803ED">
            <w:pPr>
              <w:spacing w:after="0" w:line="240" w:lineRule="auto"/>
              <w:jc w:val="center"/>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Rādītāji</w:t>
            </w:r>
          </w:p>
        </w:tc>
        <w:tc>
          <w:tcPr>
            <w:tcW w:w="1020" w:type="dxa"/>
            <w:tcBorders>
              <w:top w:val="single" w:sz="4" w:space="0" w:color="BFBFBF"/>
              <w:left w:val="nil"/>
              <w:bottom w:val="single" w:sz="4" w:space="0" w:color="BFBFBF"/>
              <w:right w:val="single" w:sz="4" w:space="0" w:color="BFBFBF"/>
            </w:tcBorders>
            <w:shd w:val="clear" w:color="auto" w:fill="auto"/>
            <w:vAlign w:val="center"/>
            <w:hideMark/>
          </w:tcPr>
          <w:p w:rsidR="006803ED" w:rsidRPr="006803ED" w:rsidRDefault="006803ED" w:rsidP="006803ED">
            <w:pPr>
              <w:spacing w:after="0" w:line="240" w:lineRule="auto"/>
              <w:jc w:val="center"/>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 xml:space="preserve">2020 plāns </w:t>
            </w:r>
            <w:r w:rsidRPr="006803ED">
              <w:rPr>
                <w:rFonts w:ascii="Times New Roman" w:eastAsia="Times New Roman" w:hAnsi="Times New Roman" w:cs="Times New Roman"/>
                <w:color w:val="000000"/>
                <w:sz w:val="16"/>
                <w:szCs w:val="16"/>
                <w:lang w:eastAsia="lv-LV"/>
              </w:rPr>
              <w:br/>
              <w:t xml:space="preserve">ar </w:t>
            </w:r>
            <w:proofErr w:type="spellStart"/>
            <w:r w:rsidRPr="006803ED">
              <w:rPr>
                <w:rFonts w:ascii="Times New Roman" w:eastAsia="Times New Roman" w:hAnsi="Times New Roman" w:cs="Times New Roman"/>
                <w:color w:val="000000"/>
                <w:sz w:val="16"/>
                <w:szCs w:val="16"/>
                <w:lang w:eastAsia="lv-LV"/>
              </w:rPr>
              <w:t>rik</w:t>
            </w:r>
            <w:proofErr w:type="spellEnd"/>
            <w:r w:rsidRPr="006803ED">
              <w:rPr>
                <w:rFonts w:ascii="Times New Roman" w:eastAsia="Times New Roman" w:hAnsi="Times New Roman" w:cs="Times New Roman"/>
                <w:color w:val="000000"/>
                <w:sz w:val="16"/>
                <w:szCs w:val="16"/>
                <w:lang w:eastAsia="lv-LV"/>
              </w:rPr>
              <w:t>. Nr.382</w:t>
            </w:r>
            <w:r w:rsidR="00953F0F">
              <w:rPr>
                <w:rFonts w:ascii="Times New Roman" w:eastAsia="Times New Roman" w:hAnsi="Times New Roman" w:cs="Times New Roman"/>
                <w:color w:val="000000"/>
                <w:sz w:val="16"/>
                <w:szCs w:val="16"/>
                <w:lang w:eastAsia="lv-LV"/>
              </w:rPr>
              <w:t xml:space="preserve"> un </w:t>
            </w:r>
            <w:r w:rsidR="00953F0F" w:rsidRPr="002C7074">
              <w:rPr>
                <w:rFonts w:ascii="Times New Roman" w:eastAsia="Times New Roman" w:hAnsi="Times New Roman" w:cs="Times New Roman"/>
                <w:bCs/>
                <w:sz w:val="16"/>
                <w:szCs w:val="16"/>
                <w:lang w:eastAsia="lv-LV"/>
              </w:rPr>
              <w:t>likumu "Par valsts budžetu 2020. gadam"</w:t>
            </w:r>
          </w:p>
        </w:tc>
        <w:tc>
          <w:tcPr>
            <w:tcW w:w="1020" w:type="dxa"/>
            <w:tcBorders>
              <w:top w:val="single" w:sz="4" w:space="0" w:color="BFBFBF"/>
              <w:left w:val="nil"/>
              <w:bottom w:val="single" w:sz="4" w:space="0" w:color="BFBFBF"/>
              <w:right w:val="single" w:sz="4" w:space="0" w:color="BFBFBF"/>
            </w:tcBorders>
            <w:shd w:val="clear" w:color="000000" w:fill="F2F2F2"/>
            <w:vAlign w:val="center"/>
            <w:hideMark/>
          </w:tcPr>
          <w:p w:rsidR="006803ED" w:rsidRPr="006803ED" w:rsidRDefault="006803ED" w:rsidP="006803ED">
            <w:pPr>
              <w:spacing w:after="0" w:line="240" w:lineRule="auto"/>
              <w:jc w:val="center"/>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2020 prec</w:t>
            </w:r>
            <w:r w:rsidR="00CB0733">
              <w:rPr>
                <w:rFonts w:ascii="Times New Roman" w:eastAsia="Times New Roman" w:hAnsi="Times New Roman" w:cs="Times New Roman"/>
                <w:b/>
                <w:bCs/>
                <w:color w:val="000000"/>
                <w:sz w:val="16"/>
                <w:szCs w:val="16"/>
                <w:lang w:eastAsia="lv-LV"/>
              </w:rPr>
              <w:t>*</w:t>
            </w:r>
          </w:p>
        </w:tc>
        <w:tc>
          <w:tcPr>
            <w:tcW w:w="1020" w:type="dxa"/>
            <w:tcBorders>
              <w:top w:val="single" w:sz="4" w:space="0" w:color="BFBFBF"/>
              <w:left w:val="nil"/>
              <w:bottom w:val="single" w:sz="4" w:space="0" w:color="BFBFBF"/>
              <w:right w:val="single" w:sz="4" w:space="0" w:color="BFBFBF"/>
            </w:tcBorders>
            <w:shd w:val="clear" w:color="auto" w:fill="auto"/>
            <w:vAlign w:val="center"/>
            <w:hideMark/>
          </w:tcPr>
          <w:p w:rsidR="006803ED" w:rsidRPr="006803ED" w:rsidRDefault="006803ED" w:rsidP="006803ED">
            <w:pPr>
              <w:spacing w:after="0" w:line="240" w:lineRule="auto"/>
              <w:jc w:val="center"/>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 xml:space="preserve">2021 plāns </w:t>
            </w:r>
            <w:r w:rsidRPr="006803ED">
              <w:rPr>
                <w:rFonts w:ascii="Times New Roman" w:eastAsia="Times New Roman" w:hAnsi="Times New Roman" w:cs="Times New Roman"/>
                <w:color w:val="000000"/>
                <w:sz w:val="16"/>
                <w:szCs w:val="16"/>
                <w:lang w:eastAsia="lv-LV"/>
              </w:rPr>
              <w:br/>
              <w:t xml:space="preserve">ar </w:t>
            </w:r>
            <w:proofErr w:type="spellStart"/>
            <w:r w:rsidRPr="006803ED">
              <w:rPr>
                <w:rFonts w:ascii="Times New Roman" w:eastAsia="Times New Roman" w:hAnsi="Times New Roman" w:cs="Times New Roman"/>
                <w:color w:val="000000"/>
                <w:sz w:val="16"/>
                <w:szCs w:val="16"/>
                <w:lang w:eastAsia="lv-LV"/>
              </w:rPr>
              <w:t>rik</w:t>
            </w:r>
            <w:proofErr w:type="spellEnd"/>
            <w:r w:rsidRPr="006803ED">
              <w:rPr>
                <w:rFonts w:ascii="Times New Roman" w:eastAsia="Times New Roman" w:hAnsi="Times New Roman" w:cs="Times New Roman"/>
                <w:color w:val="000000"/>
                <w:sz w:val="16"/>
                <w:szCs w:val="16"/>
                <w:lang w:eastAsia="lv-LV"/>
              </w:rPr>
              <w:t>. Nr.382</w:t>
            </w:r>
            <w:r w:rsidR="00953F0F">
              <w:rPr>
                <w:rFonts w:ascii="Times New Roman" w:eastAsia="Times New Roman" w:hAnsi="Times New Roman" w:cs="Times New Roman"/>
                <w:color w:val="000000"/>
                <w:sz w:val="16"/>
                <w:szCs w:val="16"/>
                <w:lang w:eastAsia="lv-LV"/>
              </w:rPr>
              <w:t xml:space="preserve"> un </w:t>
            </w:r>
            <w:r w:rsidR="00953F0F" w:rsidRPr="002C7074">
              <w:rPr>
                <w:rFonts w:ascii="Times New Roman" w:eastAsia="Times New Roman" w:hAnsi="Times New Roman" w:cs="Times New Roman"/>
                <w:bCs/>
                <w:sz w:val="16"/>
                <w:szCs w:val="16"/>
                <w:lang w:eastAsia="lv-LV"/>
              </w:rPr>
              <w:t>likumu "Par valsts budžetu 2020. gadam"</w:t>
            </w:r>
          </w:p>
        </w:tc>
        <w:tc>
          <w:tcPr>
            <w:tcW w:w="1020" w:type="dxa"/>
            <w:tcBorders>
              <w:top w:val="single" w:sz="4" w:space="0" w:color="BFBFBF"/>
              <w:left w:val="nil"/>
              <w:bottom w:val="single" w:sz="4" w:space="0" w:color="BFBFBF"/>
              <w:right w:val="single" w:sz="4" w:space="0" w:color="BFBFBF"/>
            </w:tcBorders>
            <w:shd w:val="clear" w:color="000000" w:fill="F2F2F2"/>
            <w:vAlign w:val="center"/>
            <w:hideMark/>
          </w:tcPr>
          <w:p w:rsidR="006803ED" w:rsidRPr="006803ED" w:rsidRDefault="006803ED" w:rsidP="006803ED">
            <w:pPr>
              <w:spacing w:after="0" w:line="240" w:lineRule="auto"/>
              <w:jc w:val="center"/>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2021 prec</w:t>
            </w:r>
          </w:p>
        </w:tc>
        <w:tc>
          <w:tcPr>
            <w:tcW w:w="1020" w:type="dxa"/>
            <w:tcBorders>
              <w:top w:val="single" w:sz="4" w:space="0" w:color="BFBFBF"/>
              <w:left w:val="nil"/>
              <w:bottom w:val="single" w:sz="4" w:space="0" w:color="BFBFBF"/>
              <w:right w:val="single" w:sz="4" w:space="0" w:color="BFBFBF"/>
            </w:tcBorders>
            <w:shd w:val="clear" w:color="auto" w:fill="auto"/>
            <w:vAlign w:val="center"/>
            <w:hideMark/>
          </w:tcPr>
          <w:p w:rsidR="006803ED" w:rsidRPr="006803ED" w:rsidRDefault="006803ED" w:rsidP="006803ED">
            <w:pPr>
              <w:spacing w:after="0" w:line="240" w:lineRule="auto"/>
              <w:jc w:val="center"/>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 xml:space="preserve">2022 plāns </w:t>
            </w:r>
            <w:r w:rsidRPr="006803ED">
              <w:rPr>
                <w:rFonts w:ascii="Times New Roman" w:eastAsia="Times New Roman" w:hAnsi="Times New Roman" w:cs="Times New Roman"/>
                <w:color w:val="000000"/>
                <w:sz w:val="16"/>
                <w:szCs w:val="16"/>
                <w:lang w:eastAsia="lv-LV"/>
              </w:rPr>
              <w:br/>
              <w:t xml:space="preserve">ar </w:t>
            </w:r>
            <w:proofErr w:type="spellStart"/>
            <w:r w:rsidRPr="006803ED">
              <w:rPr>
                <w:rFonts w:ascii="Times New Roman" w:eastAsia="Times New Roman" w:hAnsi="Times New Roman" w:cs="Times New Roman"/>
                <w:color w:val="000000"/>
                <w:sz w:val="16"/>
                <w:szCs w:val="16"/>
                <w:lang w:eastAsia="lv-LV"/>
              </w:rPr>
              <w:t>rik</w:t>
            </w:r>
            <w:proofErr w:type="spellEnd"/>
            <w:r w:rsidRPr="006803ED">
              <w:rPr>
                <w:rFonts w:ascii="Times New Roman" w:eastAsia="Times New Roman" w:hAnsi="Times New Roman" w:cs="Times New Roman"/>
                <w:color w:val="000000"/>
                <w:sz w:val="16"/>
                <w:szCs w:val="16"/>
                <w:lang w:eastAsia="lv-LV"/>
              </w:rPr>
              <w:t>. Nr.382</w:t>
            </w:r>
            <w:r w:rsidR="00953F0F">
              <w:rPr>
                <w:rFonts w:ascii="Times New Roman" w:eastAsia="Times New Roman" w:hAnsi="Times New Roman" w:cs="Times New Roman"/>
                <w:color w:val="000000"/>
                <w:sz w:val="16"/>
                <w:szCs w:val="16"/>
                <w:lang w:eastAsia="lv-LV"/>
              </w:rPr>
              <w:t xml:space="preserve"> un </w:t>
            </w:r>
            <w:r w:rsidR="00953F0F" w:rsidRPr="002C7074">
              <w:rPr>
                <w:rFonts w:ascii="Times New Roman" w:eastAsia="Times New Roman" w:hAnsi="Times New Roman" w:cs="Times New Roman"/>
                <w:bCs/>
                <w:sz w:val="16"/>
                <w:szCs w:val="16"/>
                <w:lang w:eastAsia="lv-LV"/>
              </w:rPr>
              <w:t>likumu "Par valsts budžetu 2020. gadam"</w:t>
            </w:r>
          </w:p>
        </w:tc>
        <w:tc>
          <w:tcPr>
            <w:tcW w:w="1020" w:type="dxa"/>
            <w:tcBorders>
              <w:top w:val="single" w:sz="4" w:space="0" w:color="BFBFBF"/>
              <w:left w:val="nil"/>
              <w:bottom w:val="single" w:sz="4" w:space="0" w:color="BFBFBF"/>
              <w:right w:val="single" w:sz="4" w:space="0" w:color="BFBFBF"/>
            </w:tcBorders>
            <w:shd w:val="clear" w:color="000000" w:fill="F2F2F2"/>
            <w:vAlign w:val="center"/>
            <w:hideMark/>
          </w:tcPr>
          <w:p w:rsidR="006803ED" w:rsidRPr="006803ED" w:rsidRDefault="006803ED" w:rsidP="006803ED">
            <w:pPr>
              <w:spacing w:after="0" w:line="240" w:lineRule="auto"/>
              <w:jc w:val="center"/>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2022 prec</w:t>
            </w:r>
          </w:p>
        </w:tc>
        <w:tc>
          <w:tcPr>
            <w:tcW w:w="1020" w:type="dxa"/>
            <w:tcBorders>
              <w:top w:val="single" w:sz="4" w:space="0" w:color="BFBFBF"/>
              <w:left w:val="nil"/>
              <w:bottom w:val="single" w:sz="4" w:space="0" w:color="BFBFBF"/>
              <w:right w:val="single" w:sz="4" w:space="0" w:color="BFBFBF"/>
            </w:tcBorders>
            <w:shd w:val="clear" w:color="auto" w:fill="auto"/>
            <w:vAlign w:val="center"/>
            <w:hideMark/>
          </w:tcPr>
          <w:p w:rsidR="006803ED" w:rsidRPr="006803ED" w:rsidRDefault="006803ED" w:rsidP="006803ED">
            <w:pPr>
              <w:spacing w:after="0" w:line="240" w:lineRule="auto"/>
              <w:jc w:val="center"/>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 xml:space="preserve">2023 plāns </w:t>
            </w:r>
            <w:r w:rsidRPr="006803ED">
              <w:rPr>
                <w:rFonts w:ascii="Times New Roman" w:eastAsia="Times New Roman" w:hAnsi="Times New Roman" w:cs="Times New Roman"/>
                <w:color w:val="000000"/>
                <w:sz w:val="16"/>
                <w:szCs w:val="16"/>
                <w:lang w:eastAsia="lv-LV"/>
              </w:rPr>
              <w:br/>
              <w:t xml:space="preserve">ar </w:t>
            </w:r>
            <w:proofErr w:type="spellStart"/>
            <w:r w:rsidRPr="006803ED">
              <w:rPr>
                <w:rFonts w:ascii="Times New Roman" w:eastAsia="Times New Roman" w:hAnsi="Times New Roman" w:cs="Times New Roman"/>
                <w:color w:val="000000"/>
                <w:sz w:val="16"/>
                <w:szCs w:val="16"/>
                <w:lang w:eastAsia="lv-LV"/>
              </w:rPr>
              <w:t>rik</w:t>
            </w:r>
            <w:proofErr w:type="spellEnd"/>
            <w:r w:rsidRPr="006803ED">
              <w:rPr>
                <w:rFonts w:ascii="Times New Roman" w:eastAsia="Times New Roman" w:hAnsi="Times New Roman" w:cs="Times New Roman"/>
                <w:color w:val="000000"/>
                <w:sz w:val="16"/>
                <w:szCs w:val="16"/>
                <w:lang w:eastAsia="lv-LV"/>
              </w:rPr>
              <w:t>. Nr.382</w:t>
            </w:r>
            <w:r w:rsidR="00953F0F">
              <w:rPr>
                <w:rFonts w:ascii="Times New Roman" w:eastAsia="Times New Roman" w:hAnsi="Times New Roman" w:cs="Times New Roman"/>
                <w:color w:val="000000"/>
                <w:sz w:val="16"/>
                <w:szCs w:val="16"/>
                <w:lang w:eastAsia="lv-LV"/>
              </w:rPr>
              <w:t xml:space="preserve"> un </w:t>
            </w:r>
            <w:r w:rsidR="00953F0F" w:rsidRPr="002C7074">
              <w:rPr>
                <w:rFonts w:ascii="Times New Roman" w:eastAsia="Times New Roman" w:hAnsi="Times New Roman" w:cs="Times New Roman"/>
                <w:bCs/>
                <w:sz w:val="16"/>
                <w:szCs w:val="16"/>
                <w:lang w:eastAsia="lv-LV"/>
              </w:rPr>
              <w:t>likumu "Par valsts budžetu 2020. gadam"</w:t>
            </w:r>
          </w:p>
        </w:tc>
        <w:tc>
          <w:tcPr>
            <w:tcW w:w="1020" w:type="dxa"/>
            <w:tcBorders>
              <w:top w:val="single" w:sz="4" w:space="0" w:color="BFBFBF"/>
              <w:left w:val="nil"/>
              <w:bottom w:val="single" w:sz="4" w:space="0" w:color="BFBFBF"/>
              <w:right w:val="single" w:sz="4" w:space="0" w:color="BFBFBF"/>
            </w:tcBorders>
            <w:shd w:val="clear" w:color="000000" w:fill="F2F2F2"/>
            <w:vAlign w:val="center"/>
            <w:hideMark/>
          </w:tcPr>
          <w:p w:rsidR="006803ED" w:rsidRPr="006803ED" w:rsidRDefault="006803ED" w:rsidP="006803ED">
            <w:pPr>
              <w:spacing w:after="0" w:line="240" w:lineRule="auto"/>
              <w:jc w:val="center"/>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2023 prec</w:t>
            </w:r>
          </w:p>
        </w:tc>
        <w:tc>
          <w:tcPr>
            <w:tcW w:w="1020" w:type="dxa"/>
            <w:tcBorders>
              <w:top w:val="single" w:sz="4" w:space="0" w:color="BFBFBF"/>
              <w:left w:val="nil"/>
              <w:bottom w:val="single" w:sz="4" w:space="0" w:color="BFBFBF"/>
              <w:right w:val="single" w:sz="4" w:space="0" w:color="BFBFBF"/>
            </w:tcBorders>
            <w:shd w:val="clear" w:color="auto" w:fill="auto"/>
            <w:vAlign w:val="center"/>
            <w:hideMark/>
          </w:tcPr>
          <w:p w:rsidR="006803ED" w:rsidRPr="006803ED" w:rsidRDefault="006803ED" w:rsidP="006803ED">
            <w:pPr>
              <w:spacing w:after="0" w:line="240" w:lineRule="auto"/>
              <w:jc w:val="center"/>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 xml:space="preserve">2024 plāns </w:t>
            </w:r>
            <w:r w:rsidRPr="006803ED">
              <w:rPr>
                <w:rFonts w:ascii="Times New Roman" w:eastAsia="Times New Roman" w:hAnsi="Times New Roman" w:cs="Times New Roman"/>
                <w:color w:val="000000"/>
                <w:sz w:val="16"/>
                <w:szCs w:val="16"/>
                <w:lang w:eastAsia="lv-LV"/>
              </w:rPr>
              <w:br/>
              <w:t xml:space="preserve">ar </w:t>
            </w:r>
            <w:proofErr w:type="spellStart"/>
            <w:r w:rsidRPr="006803ED">
              <w:rPr>
                <w:rFonts w:ascii="Times New Roman" w:eastAsia="Times New Roman" w:hAnsi="Times New Roman" w:cs="Times New Roman"/>
                <w:color w:val="000000"/>
                <w:sz w:val="16"/>
                <w:szCs w:val="16"/>
                <w:lang w:eastAsia="lv-LV"/>
              </w:rPr>
              <w:t>rik</w:t>
            </w:r>
            <w:proofErr w:type="spellEnd"/>
            <w:r w:rsidRPr="006803ED">
              <w:rPr>
                <w:rFonts w:ascii="Times New Roman" w:eastAsia="Times New Roman" w:hAnsi="Times New Roman" w:cs="Times New Roman"/>
                <w:color w:val="000000"/>
                <w:sz w:val="16"/>
                <w:szCs w:val="16"/>
                <w:lang w:eastAsia="lv-LV"/>
              </w:rPr>
              <w:t>. Nr.382</w:t>
            </w:r>
            <w:r w:rsidR="00953F0F">
              <w:rPr>
                <w:rFonts w:ascii="Times New Roman" w:eastAsia="Times New Roman" w:hAnsi="Times New Roman" w:cs="Times New Roman"/>
                <w:color w:val="000000"/>
                <w:sz w:val="16"/>
                <w:szCs w:val="16"/>
                <w:lang w:eastAsia="lv-LV"/>
              </w:rPr>
              <w:t xml:space="preserve"> un </w:t>
            </w:r>
            <w:r w:rsidR="00953F0F" w:rsidRPr="002C7074">
              <w:rPr>
                <w:rFonts w:ascii="Times New Roman" w:eastAsia="Times New Roman" w:hAnsi="Times New Roman" w:cs="Times New Roman"/>
                <w:bCs/>
                <w:sz w:val="16"/>
                <w:szCs w:val="16"/>
                <w:lang w:eastAsia="lv-LV"/>
              </w:rPr>
              <w:t>likumu "Par valsts budžetu 2020. gadam"</w:t>
            </w:r>
          </w:p>
        </w:tc>
        <w:tc>
          <w:tcPr>
            <w:tcW w:w="1020" w:type="dxa"/>
            <w:tcBorders>
              <w:top w:val="single" w:sz="4" w:space="0" w:color="BFBFBF"/>
              <w:left w:val="nil"/>
              <w:bottom w:val="single" w:sz="4" w:space="0" w:color="BFBFBF"/>
              <w:right w:val="single" w:sz="4" w:space="0" w:color="BFBFBF"/>
            </w:tcBorders>
            <w:shd w:val="clear" w:color="000000" w:fill="F2F2F2"/>
            <w:vAlign w:val="center"/>
            <w:hideMark/>
          </w:tcPr>
          <w:p w:rsidR="006803ED" w:rsidRPr="006803ED" w:rsidRDefault="006803ED" w:rsidP="006803ED">
            <w:pPr>
              <w:spacing w:after="0" w:line="240" w:lineRule="auto"/>
              <w:jc w:val="center"/>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2024 prec</w:t>
            </w:r>
          </w:p>
        </w:tc>
        <w:tc>
          <w:tcPr>
            <w:tcW w:w="1020" w:type="dxa"/>
            <w:tcBorders>
              <w:top w:val="single" w:sz="4" w:space="0" w:color="BFBFBF"/>
              <w:left w:val="nil"/>
              <w:bottom w:val="single" w:sz="4" w:space="0" w:color="BFBFBF"/>
              <w:right w:val="single" w:sz="4" w:space="0" w:color="BFBFBF"/>
            </w:tcBorders>
            <w:shd w:val="clear" w:color="auto" w:fill="auto"/>
            <w:vAlign w:val="center"/>
            <w:hideMark/>
          </w:tcPr>
          <w:p w:rsidR="006803ED" w:rsidRPr="006803ED" w:rsidRDefault="006803ED" w:rsidP="006803ED">
            <w:pPr>
              <w:spacing w:after="0" w:line="240" w:lineRule="auto"/>
              <w:jc w:val="center"/>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 xml:space="preserve">2025 plāns </w:t>
            </w:r>
            <w:r w:rsidRPr="006803ED">
              <w:rPr>
                <w:rFonts w:ascii="Times New Roman" w:eastAsia="Times New Roman" w:hAnsi="Times New Roman" w:cs="Times New Roman"/>
                <w:color w:val="000000"/>
                <w:sz w:val="16"/>
                <w:szCs w:val="16"/>
                <w:lang w:eastAsia="lv-LV"/>
              </w:rPr>
              <w:br/>
              <w:t xml:space="preserve">ar </w:t>
            </w:r>
            <w:proofErr w:type="spellStart"/>
            <w:r w:rsidRPr="006803ED">
              <w:rPr>
                <w:rFonts w:ascii="Times New Roman" w:eastAsia="Times New Roman" w:hAnsi="Times New Roman" w:cs="Times New Roman"/>
                <w:color w:val="000000"/>
                <w:sz w:val="16"/>
                <w:szCs w:val="16"/>
                <w:lang w:eastAsia="lv-LV"/>
              </w:rPr>
              <w:t>rik</w:t>
            </w:r>
            <w:proofErr w:type="spellEnd"/>
            <w:r w:rsidRPr="006803ED">
              <w:rPr>
                <w:rFonts w:ascii="Times New Roman" w:eastAsia="Times New Roman" w:hAnsi="Times New Roman" w:cs="Times New Roman"/>
                <w:color w:val="000000"/>
                <w:sz w:val="16"/>
                <w:szCs w:val="16"/>
                <w:lang w:eastAsia="lv-LV"/>
              </w:rPr>
              <w:t>. Nr.382</w:t>
            </w:r>
            <w:r w:rsidR="00953F0F">
              <w:rPr>
                <w:rFonts w:ascii="Times New Roman" w:eastAsia="Times New Roman" w:hAnsi="Times New Roman" w:cs="Times New Roman"/>
                <w:color w:val="000000"/>
                <w:sz w:val="16"/>
                <w:szCs w:val="16"/>
                <w:lang w:eastAsia="lv-LV"/>
              </w:rPr>
              <w:t xml:space="preserve"> un </w:t>
            </w:r>
            <w:r w:rsidR="00953F0F" w:rsidRPr="002C7074">
              <w:rPr>
                <w:rFonts w:ascii="Times New Roman" w:eastAsia="Times New Roman" w:hAnsi="Times New Roman" w:cs="Times New Roman"/>
                <w:bCs/>
                <w:sz w:val="16"/>
                <w:szCs w:val="16"/>
                <w:lang w:eastAsia="lv-LV"/>
              </w:rPr>
              <w:t>likumu "Par valsts budžetu 2020. gadam"</w:t>
            </w:r>
          </w:p>
        </w:tc>
        <w:tc>
          <w:tcPr>
            <w:tcW w:w="1020" w:type="dxa"/>
            <w:tcBorders>
              <w:top w:val="single" w:sz="4" w:space="0" w:color="BFBFBF"/>
              <w:left w:val="nil"/>
              <w:bottom w:val="single" w:sz="4" w:space="0" w:color="BFBFBF"/>
              <w:right w:val="single" w:sz="4" w:space="0" w:color="BFBFBF"/>
            </w:tcBorders>
            <w:shd w:val="clear" w:color="000000" w:fill="F2F2F2"/>
            <w:vAlign w:val="center"/>
            <w:hideMark/>
          </w:tcPr>
          <w:p w:rsidR="006803ED" w:rsidRPr="006803ED" w:rsidRDefault="006803ED" w:rsidP="006803ED">
            <w:pPr>
              <w:spacing w:after="0" w:line="240" w:lineRule="auto"/>
              <w:jc w:val="center"/>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2025 prec</w:t>
            </w:r>
          </w:p>
        </w:tc>
      </w:tr>
      <w:tr w:rsidR="006803ED" w:rsidRPr="006803ED" w:rsidTr="006803ED">
        <w:trPr>
          <w:trHeight w:val="345"/>
        </w:trPr>
        <w:tc>
          <w:tcPr>
            <w:tcW w:w="960" w:type="dxa"/>
            <w:tcBorders>
              <w:top w:val="nil"/>
              <w:left w:val="single" w:sz="4" w:space="0" w:color="BFBFBF"/>
              <w:bottom w:val="single" w:sz="4" w:space="0" w:color="BFBFBF"/>
              <w:right w:val="single" w:sz="4" w:space="0" w:color="BFBFBF"/>
            </w:tcBorders>
            <w:shd w:val="clear" w:color="000000" w:fill="E4DFEC"/>
            <w:noWrap/>
            <w:vAlign w:val="center"/>
            <w:hideMark/>
          </w:tcPr>
          <w:p w:rsidR="006803ED" w:rsidRPr="006803ED" w:rsidRDefault="006803ED" w:rsidP="006803ED">
            <w:pPr>
              <w:spacing w:after="0" w:line="240" w:lineRule="auto"/>
              <w:jc w:val="center"/>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II.</w:t>
            </w:r>
          </w:p>
        </w:tc>
        <w:tc>
          <w:tcPr>
            <w:tcW w:w="2017" w:type="dxa"/>
            <w:tcBorders>
              <w:top w:val="nil"/>
              <w:left w:val="nil"/>
              <w:bottom w:val="single" w:sz="4" w:space="0" w:color="BFBFBF"/>
              <w:right w:val="single" w:sz="4" w:space="0" w:color="BFBFBF"/>
            </w:tcBorders>
            <w:shd w:val="clear" w:color="000000" w:fill="E4DFEC"/>
            <w:vAlign w:val="center"/>
            <w:hideMark/>
          </w:tcPr>
          <w:p w:rsidR="006803ED" w:rsidRPr="006803ED" w:rsidRDefault="006803ED" w:rsidP="006803ED">
            <w:pPr>
              <w:spacing w:after="0" w:line="240" w:lineRule="auto"/>
              <w:jc w:val="center"/>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Izdevumi kopā (1.+2.)</w:t>
            </w:r>
          </w:p>
        </w:tc>
        <w:tc>
          <w:tcPr>
            <w:tcW w:w="1020" w:type="dxa"/>
            <w:tcBorders>
              <w:top w:val="nil"/>
              <w:left w:val="nil"/>
              <w:bottom w:val="single" w:sz="4" w:space="0" w:color="BFBFBF"/>
              <w:right w:val="single" w:sz="4" w:space="0" w:color="BFBFBF"/>
            </w:tcBorders>
            <w:shd w:val="clear" w:color="000000" w:fill="E4DFEC"/>
            <w:vAlign w:val="center"/>
            <w:hideMark/>
          </w:tcPr>
          <w:p w:rsidR="006803ED" w:rsidRPr="006803ED" w:rsidRDefault="006803ED" w:rsidP="006803ED">
            <w:pPr>
              <w:spacing w:after="0" w:line="240" w:lineRule="auto"/>
              <w:jc w:val="center"/>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3 006 830</w:t>
            </w:r>
          </w:p>
        </w:tc>
        <w:tc>
          <w:tcPr>
            <w:tcW w:w="1020" w:type="dxa"/>
            <w:tcBorders>
              <w:top w:val="nil"/>
              <w:left w:val="nil"/>
              <w:bottom w:val="single" w:sz="4" w:space="0" w:color="BFBFBF"/>
              <w:right w:val="single" w:sz="4" w:space="0" w:color="BFBFBF"/>
            </w:tcBorders>
            <w:shd w:val="clear" w:color="000000" w:fill="E4DFEC"/>
            <w:vAlign w:val="center"/>
            <w:hideMark/>
          </w:tcPr>
          <w:p w:rsidR="006803ED" w:rsidRPr="006803ED" w:rsidRDefault="006803ED" w:rsidP="006803ED">
            <w:pPr>
              <w:spacing w:after="0" w:line="240" w:lineRule="auto"/>
              <w:jc w:val="center"/>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2 569 473</w:t>
            </w:r>
          </w:p>
        </w:tc>
        <w:tc>
          <w:tcPr>
            <w:tcW w:w="1020" w:type="dxa"/>
            <w:tcBorders>
              <w:top w:val="nil"/>
              <w:left w:val="nil"/>
              <w:bottom w:val="single" w:sz="4" w:space="0" w:color="BFBFBF"/>
              <w:right w:val="single" w:sz="4" w:space="0" w:color="BFBFBF"/>
            </w:tcBorders>
            <w:shd w:val="clear" w:color="000000" w:fill="E4DFEC"/>
            <w:vAlign w:val="center"/>
            <w:hideMark/>
          </w:tcPr>
          <w:p w:rsidR="006803ED" w:rsidRPr="006803ED" w:rsidRDefault="006803ED" w:rsidP="006803ED">
            <w:pPr>
              <w:spacing w:after="0" w:line="240" w:lineRule="auto"/>
              <w:jc w:val="center"/>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2 749 501</w:t>
            </w:r>
          </w:p>
        </w:tc>
        <w:tc>
          <w:tcPr>
            <w:tcW w:w="1020" w:type="dxa"/>
            <w:tcBorders>
              <w:top w:val="nil"/>
              <w:left w:val="nil"/>
              <w:bottom w:val="single" w:sz="4" w:space="0" w:color="BFBFBF"/>
              <w:right w:val="single" w:sz="4" w:space="0" w:color="BFBFBF"/>
            </w:tcBorders>
            <w:shd w:val="clear" w:color="000000" w:fill="E4DFEC"/>
            <w:vAlign w:val="center"/>
            <w:hideMark/>
          </w:tcPr>
          <w:p w:rsidR="006803ED" w:rsidRPr="006803ED" w:rsidRDefault="006803ED" w:rsidP="006803ED">
            <w:pPr>
              <w:spacing w:after="0" w:line="240" w:lineRule="auto"/>
              <w:jc w:val="center"/>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2 420 477</w:t>
            </w:r>
          </w:p>
        </w:tc>
        <w:tc>
          <w:tcPr>
            <w:tcW w:w="1020" w:type="dxa"/>
            <w:tcBorders>
              <w:top w:val="nil"/>
              <w:left w:val="nil"/>
              <w:bottom w:val="single" w:sz="4" w:space="0" w:color="BFBFBF"/>
              <w:right w:val="single" w:sz="4" w:space="0" w:color="BFBFBF"/>
            </w:tcBorders>
            <w:shd w:val="clear" w:color="000000" w:fill="E4DFEC"/>
            <w:vAlign w:val="center"/>
            <w:hideMark/>
          </w:tcPr>
          <w:p w:rsidR="006803ED" w:rsidRPr="006803ED" w:rsidRDefault="006803ED" w:rsidP="006803ED">
            <w:pPr>
              <w:spacing w:after="0" w:line="240" w:lineRule="auto"/>
              <w:jc w:val="center"/>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1 933 663</w:t>
            </w:r>
          </w:p>
        </w:tc>
        <w:tc>
          <w:tcPr>
            <w:tcW w:w="1020" w:type="dxa"/>
            <w:tcBorders>
              <w:top w:val="nil"/>
              <w:left w:val="nil"/>
              <w:bottom w:val="single" w:sz="4" w:space="0" w:color="BFBFBF"/>
              <w:right w:val="single" w:sz="4" w:space="0" w:color="BFBFBF"/>
            </w:tcBorders>
            <w:shd w:val="clear" w:color="000000" w:fill="E4DFEC"/>
            <w:vAlign w:val="center"/>
            <w:hideMark/>
          </w:tcPr>
          <w:p w:rsidR="006803ED" w:rsidRPr="006803ED" w:rsidRDefault="006803ED" w:rsidP="006803ED">
            <w:pPr>
              <w:spacing w:after="0" w:line="240" w:lineRule="auto"/>
              <w:jc w:val="center"/>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2 322 825</w:t>
            </w:r>
          </w:p>
        </w:tc>
        <w:tc>
          <w:tcPr>
            <w:tcW w:w="1020" w:type="dxa"/>
            <w:tcBorders>
              <w:top w:val="nil"/>
              <w:left w:val="nil"/>
              <w:bottom w:val="single" w:sz="4" w:space="0" w:color="BFBFBF"/>
              <w:right w:val="single" w:sz="4" w:space="0" w:color="BFBFBF"/>
            </w:tcBorders>
            <w:shd w:val="clear" w:color="000000" w:fill="E4DFEC"/>
            <w:vAlign w:val="center"/>
            <w:hideMark/>
          </w:tcPr>
          <w:p w:rsidR="006803ED" w:rsidRPr="006803ED" w:rsidRDefault="006803ED" w:rsidP="006803ED">
            <w:pPr>
              <w:spacing w:after="0" w:line="240" w:lineRule="auto"/>
              <w:jc w:val="center"/>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1 268 013</w:t>
            </w:r>
          </w:p>
        </w:tc>
        <w:tc>
          <w:tcPr>
            <w:tcW w:w="1020" w:type="dxa"/>
            <w:tcBorders>
              <w:top w:val="nil"/>
              <w:left w:val="nil"/>
              <w:bottom w:val="single" w:sz="4" w:space="0" w:color="BFBFBF"/>
              <w:right w:val="single" w:sz="4" w:space="0" w:color="BFBFBF"/>
            </w:tcBorders>
            <w:shd w:val="clear" w:color="000000" w:fill="E4DFEC"/>
            <w:vAlign w:val="center"/>
            <w:hideMark/>
          </w:tcPr>
          <w:p w:rsidR="006803ED" w:rsidRPr="006803ED" w:rsidRDefault="006803ED" w:rsidP="006803ED">
            <w:pPr>
              <w:spacing w:after="0" w:line="240" w:lineRule="auto"/>
              <w:jc w:val="center"/>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1 867 984</w:t>
            </w:r>
          </w:p>
        </w:tc>
        <w:tc>
          <w:tcPr>
            <w:tcW w:w="1020" w:type="dxa"/>
            <w:tcBorders>
              <w:top w:val="nil"/>
              <w:left w:val="nil"/>
              <w:bottom w:val="single" w:sz="4" w:space="0" w:color="BFBFBF"/>
              <w:right w:val="single" w:sz="4" w:space="0" w:color="BFBFBF"/>
            </w:tcBorders>
            <w:shd w:val="clear" w:color="000000" w:fill="E4DFEC"/>
            <w:vAlign w:val="center"/>
            <w:hideMark/>
          </w:tcPr>
          <w:p w:rsidR="006803ED" w:rsidRPr="006803ED" w:rsidRDefault="006803ED" w:rsidP="006803ED">
            <w:pPr>
              <w:spacing w:after="0" w:line="240" w:lineRule="auto"/>
              <w:jc w:val="center"/>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0</w:t>
            </w:r>
          </w:p>
        </w:tc>
        <w:tc>
          <w:tcPr>
            <w:tcW w:w="1020" w:type="dxa"/>
            <w:tcBorders>
              <w:top w:val="nil"/>
              <w:left w:val="nil"/>
              <w:bottom w:val="single" w:sz="4" w:space="0" w:color="BFBFBF"/>
              <w:right w:val="single" w:sz="4" w:space="0" w:color="BFBFBF"/>
            </w:tcBorders>
            <w:shd w:val="clear" w:color="000000" w:fill="E4DFEC"/>
            <w:vAlign w:val="center"/>
            <w:hideMark/>
          </w:tcPr>
          <w:p w:rsidR="006803ED" w:rsidRPr="006803ED" w:rsidRDefault="006803ED" w:rsidP="006803ED">
            <w:pPr>
              <w:spacing w:after="0" w:line="240" w:lineRule="auto"/>
              <w:jc w:val="center"/>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1 503 373</w:t>
            </w:r>
          </w:p>
        </w:tc>
        <w:tc>
          <w:tcPr>
            <w:tcW w:w="1020" w:type="dxa"/>
            <w:tcBorders>
              <w:top w:val="nil"/>
              <w:left w:val="nil"/>
              <w:bottom w:val="single" w:sz="4" w:space="0" w:color="BFBFBF"/>
              <w:right w:val="single" w:sz="4" w:space="0" w:color="BFBFBF"/>
            </w:tcBorders>
            <w:shd w:val="clear" w:color="000000" w:fill="E4DFEC"/>
            <w:vAlign w:val="center"/>
            <w:hideMark/>
          </w:tcPr>
          <w:p w:rsidR="006803ED" w:rsidRPr="006803ED" w:rsidRDefault="006803ED" w:rsidP="006803ED">
            <w:pPr>
              <w:spacing w:after="0" w:line="240" w:lineRule="auto"/>
              <w:jc w:val="center"/>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0</w:t>
            </w:r>
          </w:p>
        </w:tc>
        <w:tc>
          <w:tcPr>
            <w:tcW w:w="1020" w:type="dxa"/>
            <w:tcBorders>
              <w:top w:val="nil"/>
              <w:left w:val="nil"/>
              <w:bottom w:val="single" w:sz="4" w:space="0" w:color="BFBFBF"/>
              <w:right w:val="single" w:sz="4" w:space="0" w:color="BFBFBF"/>
            </w:tcBorders>
            <w:shd w:val="clear" w:color="000000" w:fill="E4DFEC"/>
            <w:vAlign w:val="center"/>
            <w:hideMark/>
          </w:tcPr>
          <w:p w:rsidR="006803ED" w:rsidRPr="006803ED" w:rsidRDefault="006803ED" w:rsidP="006803ED">
            <w:pPr>
              <w:spacing w:after="0" w:line="240" w:lineRule="auto"/>
              <w:jc w:val="center"/>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1 199 529</w:t>
            </w:r>
          </w:p>
        </w:tc>
      </w:tr>
      <w:tr w:rsidR="006803ED" w:rsidRPr="006803ED" w:rsidTr="006803ED">
        <w:trPr>
          <w:trHeight w:val="315"/>
        </w:trPr>
        <w:tc>
          <w:tcPr>
            <w:tcW w:w="960" w:type="dxa"/>
            <w:tcBorders>
              <w:top w:val="nil"/>
              <w:left w:val="single" w:sz="4" w:space="0" w:color="BFBFBF"/>
              <w:bottom w:val="single" w:sz="4" w:space="0" w:color="BFBFBF"/>
              <w:right w:val="single" w:sz="4" w:space="0" w:color="BFBFBF"/>
            </w:tcBorders>
            <w:shd w:val="clear" w:color="000000" w:fill="FFFFFF"/>
            <w:noWrap/>
            <w:vAlign w:val="center"/>
            <w:hideMark/>
          </w:tcPr>
          <w:p w:rsidR="006803ED" w:rsidRPr="006803ED" w:rsidRDefault="006803ED" w:rsidP="006803ED">
            <w:pPr>
              <w:spacing w:after="0" w:line="240" w:lineRule="auto"/>
              <w:jc w:val="center"/>
              <w:rPr>
                <w:rFonts w:ascii="Times New Roman" w:eastAsia="Times New Roman" w:hAnsi="Times New Roman" w:cs="Times New Roman"/>
                <w:b/>
                <w:bCs/>
                <w:color w:val="002060"/>
                <w:sz w:val="16"/>
                <w:szCs w:val="16"/>
                <w:lang w:eastAsia="lv-LV"/>
              </w:rPr>
            </w:pPr>
            <w:r w:rsidRPr="006803ED">
              <w:rPr>
                <w:rFonts w:ascii="Times New Roman" w:eastAsia="Times New Roman" w:hAnsi="Times New Roman" w:cs="Times New Roman"/>
                <w:b/>
                <w:bCs/>
                <w:color w:val="002060"/>
                <w:sz w:val="16"/>
                <w:szCs w:val="16"/>
                <w:lang w:eastAsia="lv-LV"/>
              </w:rPr>
              <w:t>1.</w:t>
            </w:r>
          </w:p>
        </w:tc>
        <w:tc>
          <w:tcPr>
            <w:tcW w:w="2017"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center"/>
              <w:rPr>
                <w:rFonts w:ascii="Times New Roman" w:eastAsia="Times New Roman" w:hAnsi="Times New Roman" w:cs="Times New Roman"/>
                <w:b/>
                <w:bCs/>
                <w:color w:val="002060"/>
                <w:sz w:val="16"/>
                <w:szCs w:val="16"/>
                <w:lang w:eastAsia="lv-LV"/>
              </w:rPr>
            </w:pPr>
            <w:r w:rsidRPr="006803ED">
              <w:rPr>
                <w:rFonts w:ascii="Times New Roman" w:eastAsia="Times New Roman" w:hAnsi="Times New Roman" w:cs="Times New Roman"/>
                <w:b/>
                <w:bCs/>
                <w:sz w:val="16"/>
                <w:szCs w:val="16"/>
                <w:lang w:eastAsia="lv-LV"/>
              </w:rPr>
              <w:t>06.01.00 "Valsts policija"</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2 966 757</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2 529 400</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2 709 428</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2 380 404</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1 893 590</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2 282 752</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1 227 940</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1 827 911</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0</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1 463 300</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0</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1 159 456</w:t>
            </w:r>
          </w:p>
        </w:tc>
      </w:tr>
      <w:tr w:rsidR="006803ED" w:rsidRPr="006803ED" w:rsidTr="006803ED">
        <w:trPr>
          <w:trHeight w:val="270"/>
        </w:trPr>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6803ED" w:rsidRPr="006803ED" w:rsidRDefault="006803ED" w:rsidP="006803ED">
            <w:pPr>
              <w:spacing w:after="0" w:line="240" w:lineRule="auto"/>
              <w:jc w:val="center"/>
              <w:rPr>
                <w:rFonts w:ascii="Times New Roman" w:eastAsia="Times New Roman" w:hAnsi="Times New Roman" w:cs="Times New Roman"/>
                <w:b/>
                <w:bCs/>
                <w:sz w:val="16"/>
                <w:szCs w:val="16"/>
                <w:lang w:eastAsia="lv-LV"/>
              </w:rPr>
            </w:pPr>
            <w:r w:rsidRPr="006803ED">
              <w:rPr>
                <w:rFonts w:ascii="Times New Roman" w:eastAsia="Times New Roman" w:hAnsi="Times New Roman" w:cs="Times New Roman"/>
                <w:b/>
                <w:bCs/>
                <w:sz w:val="16"/>
                <w:szCs w:val="16"/>
                <w:lang w:eastAsia="lv-LV"/>
              </w:rPr>
              <w:t>1.1.</w:t>
            </w:r>
          </w:p>
        </w:tc>
        <w:tc>
          <w:tcPr>
            <w:tcW w:w="2017" w:type="dxa"/>
            <w:tcBorders>
              <w:top w:val="nil"/>
              <w:left w:val="nil"/>
              <w:bottom w:val="single" w:sz="4" w:space="0" w:color="BFBFBF"/>
              <w:right w:val="single" w:sz="4" w:space="0" w:color="BFBFBF"/>
            </w:tcBorders>
            <w:shd w:val="clear" w:color="auto" w:fill="auto"/>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Valsts policija</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551 770</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551 770</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551 770</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551 770</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551 770</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551 770</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551 770</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551 770</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0</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551 770</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0</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551 770</w:t>
            </w:r>
          </w:p>
        </w:tc>
      </w:tr>
      <w:tr w:rsidR="006803ED" w:rsidRPr="006803ED" w:rsidTr="006803ED">
        <w:trPr>
          <w:trHeight w:val="315"/>
        </w:trPr>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6803ED" w:rsidRPr="006803ED" w:rsidRDefault="006803ED" w:rsidP="006803ED">
            <w:pPr>
              <w:spacing w:after="0" w:line="240" w:lineRule="auto"/>
              <w:jc w:val="center"/>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1.2.</w:t>
            </w:r>
          </w:p>
        </w:tc>
        <w:tc>
          <w:tcPr>
            <w:tcW w:w="2017" w:type="dxa"/>
            <w:tcBorders>
              <w:top w:val="nil"/>
              <w:left w:val="nil"/>
              <w:bottom w:val="single" w:sz="4" w:space="0" w:color="BFBFBF"/>
              <w:right w:val="single" w:sz="4" w:space="0" w:color="BFBFBF"/>
            </w:tcBorders>
            <w:shd w:val="clear" w:color="auto" w:fill="auto"/>
            <w:vAlign w:val="center"/>
            <w:hideMark/>
          </w:tcPr>
          <w:p w:rsidR="006803ED" w:rsidRPr="006803ED" w:rsidRDefault="006803ED" w:rsidP="006803ED">
            <w:pPr>
              <w:spacing w:after="0" w:line="240" w:lineRule="auto"/>
              <w:jc w:val="center"/>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CSDD</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center"/>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2 414 987</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center"/>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1 977 630</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center"/>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2 157 658</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center"/>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1 828 634</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center"/>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1 341 820</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center"/>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1 730 982</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center"/>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676 170</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center"/>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1 276 141</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center"/>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0</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center"/>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911 530</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center"/>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0</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center"/>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607 686</w:t>
            </w:r>
          </w:p>
        </w:tc>
      </w:tr>
      <w:tr w:rsidR="006803ED" w:rsidRPr="006803ED" w:rsidTr="006803ED">
        <w:trPr>
          <w:trHeight w:val="450"/>
        </w:trPr>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6803ED" w:rsidRPr="006803ED" w:rsidRDefault="006803ED" w:rsidP="006803ED">
            <w:pPr>
              <w:spacing w:after="0" w:line="240" w:lineRule="auto"/>
              <w:jc w:val="right"/>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1.2.1.</w:t>
            </w:r>
          </w:p>
        </w:tc>
        <w:tc>
          <w:tcPr>
            <w:tcW w:w="2017" w:type="dxa"/>
            <w:tcBorders>
              <w:top w:val="nil"/>
              <w:left w:val="nil"/>
              <w:bottom w:val="single" w:sz="4" w:space="0" w:color="BFBFBF"/>
              <w:right w:val="single" w:sz="4" w:space="0" w:color="BFBFBF"/>
            </w:tcBorders>
            <w:shd w:val="clear" w:color="auto" w:fill="auto"/>
            <w:vAlign w:val="center"/>
            <w:hideMark/>
          </w:tcPr>
          <w:p w:rsidR="006803ED" w:rsidRPr="006803ED" w:rsidRDefault="006803ED" w:rsidP="006803ED">
            <w:pPr>
              <w:spacing w:after="0" w:line="240" w:lineRule="auto"/>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 xml:space="preserve">Kopā fotoradaru  darbības nodrošināšanas izmaksas </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1 521 999</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1 311 884</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1 400 085</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1 166 270</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894 215</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1 166 270</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462 920</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979 667</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0</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699 762</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0</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466 509</w:t>
            </w:r>
          </w:p>
        </w:tc>
      </w:tr>
      <w:tr w:rsidR="006803ED" w:rsidRPr="006803ED" w:rsidTr="006803ED">
        <w:trPr>
          <w:trHeight w:val="780"/>
        </w:trPr>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6803ED" w:rsidRPr="006803ED" w:rsidRDefault="006803ED" w:rsidP="006803ED">
            <w:pPr>
              <w:spacing w:after="0" w:line="240" w:lineRule="auto"/>
              <w:jc w:val="right"/>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1.2.2.</w:t>
            </w:r>
          </w:p>
        </w:tc>
        <w:tc>
          <w:tcPr>
            <w:tcW w:w="2017" w:type="dxa"/>
            <w:tcBorders>
              <w:top w:val="nil"/>
              <w:left w:val="nil"/>
              <w:bottom w:val="single" w:sz="4" w:space="0" w:color="BFBFBF"/>
              <w:right w:val="single" w:sz="4" w:space="0" w:color="BFBFBF"/>
            </w:tcBorders>
            <w:shd w:val="clear" w:color="auto" w:fill="auto"/>
            <w:vAlign w:val="center"/>
            <w:hideMark/>
          </w:tcPr>
          <w:p w:rsidR="006803ED" w:rsidRPr="006803ED" w:rsidRDefault="006803ED" w:rsidP="006803ED">
            <w:pPr>
              <w:spacing w:after="0" w:line="240" w:lineRule="auto"/>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 xml:space="preserve">Kopā informācijas apstrādes un  lēmuma un atgādinājuma nosūtīšanas adresātam izmaksas </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892 988</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665 746</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757 573</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662 364</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447 605</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564 712</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213 250</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296 474</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0</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211 768</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0</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141 177</w:t>
            </w:r>
          </w:p>
        </w:tc>
      </w:tr>
      <w:tr w:rsidR="006803ED" w:rsidRPr="006803ED" w:rsidTr="00387187">
        <w:trPr>
          <w:trHeight w:val="624"/>
        </w:trPr>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6803ED" w:rsidRPr="006803ED" w:rsidRDefault="006803ED" w:rsidP="006803ED">
            <w:pPr>
              <w:spacing w:after="0" w:line="240" w:lineRule="auto"/>
              <w:jc w:val="center"/>
              <w:rPr>
                <w:rFonts w:ascii="Times New Roman" w:eastAsia="Times New Roman" w:hAnsi="Times New Roman" w:cs="Times New Roman"/>
                <w:b/>
                <w:bCs/>
                <w:sz w:val="16"/>
                <w:szCs w:val="16"/>
                <w:lang w:eastAsia="lv-LV"/>
              </w:rPr>
            </w:pPr>
            <w:r w:rsidRPr="006803ED">
              <w:rPr>
                <w:rFonts w:ascii="Times New Roman" w:eastAsia="Times New Roman" w:hAnsi="Times New Roman" w:cs="Times New Roman"/>
                <w:b/>
                <w:bCs/>
                <w:sz w:val="16"/>
                <w:szCs w:val="16"/>
                <w:lang w:eastAsia="lv-LV"/>
              </w:rPr>
              <w:t>2.</w:t>
            </w:r>
          </w:p>
        </w:tc>
        <w:tc>
          <w:tcPr>
            <w:tcW w:w="2017"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center"/>
              <w:rPr>
                <w:rFonts w:ascii="Times New Roman" w:eastAsia="Times New Roman" w:hAnsi="Times New Roman" w:cs="Times New Roman"/>
                <w:b/>
                <w:bCs/>
                <w:color w:val="002060"/>
                <w:sz w:val="16"/>
                <w:szCs w:val="16"/>
                <w:lang w:eastAsia="lv-LV"/>
              </w:rPr>
            </w:pPr>
            <w:r w:rsidRPr="006803ED">
              <w:rPr>
                <w:rFonts w:ascii="Times New Roman" w:eastAsia="Times New Roman" w:hAnsi="Times New Roman" w:cs="Times New Roman"/>
                <w:b/>
                <w:bCs/>
                <w:sz w:val="16"/>
                <w:szCs w:val="16"/>
                <w:lang w:eastAsia="lv-LV"/>
              </w:rPr>
              <w:t>02.03.00 "Vienotās sakaru un informācijas sistēmas uzturēšana un vadība"</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40 073</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40 073</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40 073</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40 073</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40 073</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40 073</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40 073</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40 073</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0</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40 073</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0</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sz w:val="16"/>
                <w:szCs w:val="16"/>
                <w:lang w:eastAsia="lv-LV"/>
              </w:rPr>
            </w:pPr>
            <w:r w:rsidRPr="006803ED">
              <w:rPr>
                <w:rFonts w:ascii="Times New Roman" w:eastAsia="Times New Roman" w:hAnsi="Times New Roman" w:cs="Times New Roman"/>
                <w:sz w:val="16"/>
                <w:szCs w:val="16"/>
                <w:lang w:eastAsia="lv-LV"/>
              </w:rPr>
              <w:t>40 073</w:t>
            </w:r>
          </w:p>
        </w:tc>
      </w:tr>
      <w:tr w:rsidR="006803ED" w:rsidRPr="006803ED" w:rsidTr="006803ED">
        <w:trPr>
          <w:trHeight w:val="615"/>
        </w:trPr>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6803ED" w:rsidRPr="006803ED" w:rsidRDefault="006803ED" w:rsidP="006803ED">
            <w:pPr>
              <w:spacing w:after="0" w:line="240" w:lineRule="auto"/>
              <w:jc w:val="center"/>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III.</w:t>
            </w:r>
          </w:p>
        </w:tc>
        <w:tc>
          <w:tcPr>
            <w:tcW w:w="2017" w:type="dxa"/>
            <w:tcBorders>
              <w:top w:val="nil"/>
              <w:left w:val="nil"/>
              <w:bottom w:val="single" w:sz="4" w:space="0" w:color="BFBFBF"/>
              <w:right w:val="single" w:sz="4" w:space="0" w:color="BFBFBF"/>
            </w:tcBorders>
            <w:shd w:val="clear" w:color="auto" w:fill="auto"/>
            <w:vAlign w:val="center"/>
            <w:hideMark/>
          </w:tcPr>
          <w:p w:rsidR="006803ED" w:rsidRPr="006803ED" w:rsidRDefault="006803ED" w:rsidP="006803ED">
            <w:pPr>
              <w:spacing w:after="0" w:line="240" w:lineRule="auto"/>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Ieņēmumu pārsniegums pār izdevumiem (I-II)</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9 661 627</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6 360 831</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7 997 342</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6 509 827</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4 416 061</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5 615 223</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1 757 200</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2 299 491</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0</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1 473 395</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0</w:t>
            </w:r>
          </w:p>
        </w:tc>
        <w:tc>
          <w:tcPr>
            <w:tcW w:w="1020" w:type="dxa"/>
            <w:tcBorders>
              <w:top w:val="nil"/>
              <w:left w:val="nil"/>
              <w:bottom w:val="single" w:sz="4" w:space="0" w:color="BFBFBF"/>
              <w:right w:val="single" w:sz="4" w:space="0" w:color="BFBFBF"/>
            </w:tcBorders>
            <w:shd w:val="clear" w:color="000000" w:fill="FFFFFF"/>
            <w:vAlign w:val="center"/>
            <w:hideMark/>
          </w:tcPr>
          <w:p w:rsidR="006803ED" w:rsidRPr="006803ED" w:rsidRDefault="006803ED" w:rsidP="006803ED">
            <w:pPr>
              <w:spacing w:after="0" w:line="240" w:lineRule="auto"/>
              <w:jc w:val="right"/>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784 983</w:t>
            </w:r>
          </w:p>
        </w:tc>
      </w:tr>
      <w:tr w:rsidR="006803ED" w:rsidRPr="006803ED" w:rsidTr="006803ED">
        <w:trPr>
          <w:trHeight w:val="525"/>
        </w:trPr>
        <w:tc>
          <w:tcPr>
            <w:tcW w:w="960" w:type="dxa"/>
            <w:tcBorders>
              <w:top w:val="nil"/>
              <w:left w:val="single" w:sz="4" w:space="0" w:color="BFBFBF"/>
              <w:bottom w:val="single" w:sz="4" w:space="0" w:color="BFBFBF"/>
              <w:right w:val="single" w:sz="4" w:space="0" w:color="BFBFBF"/>
            </w:tcBorders>
            <w:shd w:val="clear" w:color="000000" w:fill="CCC0DA"/>
            <w:noWrap/>
            <w:vAlign w:val="center"/>
            <w:hideMark/>
          </w:tcPr>
          <w:p w:rsidR="006803ED" w:rsidRPr="006803ED" w:rsidRDefault="006803ED" w:rsidP="006803ED">
            <w:pPr>
              <w:spacing w:after="0" w:line="240" w:lineRule="auto"/>
              <w:jc w:val="center"/>
              <w:rPr>
                <w:rFonts w:ascii="Times New Roman" w:eastAsia="Times New Roman" w:hAnsi="Times New Roman" w:cs="Times New Roman"/>
                <w:b/>
                <w:bCs/>
                <w:color w:val="000000"/>
                <w:sz w:val="16"/>
                <w:szCs w:val="16"/>
                <w:lang w:eastAsia="lv-LV"/>
              </w:rPr>
            </w:pPr>
            <w:r w:rsidRPr="006803ED">
              <w:rPr>
                <w:rFonts w:ascii="Times New Roman" w:eastAsia="Times New Roman" w:hAnsi="Times New Roman" w:cs="Times New Roman"/>
                <w:b/>
                <w:bCs/>
                <w:color w:val="000000"/>
                <w:sz w:val="16"/>
                <w:szCs w:val="16"/>
                <w:lang w:eastAsia="lv-LV"/>
              </w:rPr>
              <w:t>IV.</w:t>
            </w:r>
          </w:p>
        </w:tc>
        <w:tc>
          <w:tcPr>
            <w:tcW w:w="2017" w:type="dxa"/>
            <w:tcBorders>
              <w:top w:val="nil"/>
              <w:left w:val="nil"/>
              <w:bottom w:val="single" w:sz="4" w:space="0" w:color="BFBFBF"/>
              <w:right w:val="single" w:sz="4" w:space="0" w:color="BFBFBF"/>
            </w:tcBorders>
            <w:shd w:val="clear" w:color="000000" w:fill="CCC0DA"/>
            <w:vAlign w:val="bottom"/>
            <w:hideMark/>
          </w:tcPr>
          <w:p w:rsidR="006803ED" w:rsidRPr="006803ED" w:rsidRDefault="006803ED" w:rsidP="006803ED">
            <w:pPr>
              <w:spacing w:after="0" w:line="240" w:lineRule="auto"/>
              <w:jc w:val="right"/>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CSDD</w:t>
            </w:r>
            <w:r w:rsidRPr="006803ED">
              <w:rPr>
                <w:rFonts w:ascii="Times New Roman" w:eastAsia="Times New Roman" w:hAnsi="Times New Roman" w:cs="Times New Roman"/>
                <w:b/>
                <w:bCs/>
                <w:color w:val="000000"/>
                <w:sz w:val="16"/>
                <w:szCs w:val="16"/>
                <w:lang w:eastAsia="lv-LV"/>
              </w:rPr>
              <w:t xml:space="preserve"> IZDEVUMU</w:t>
            </w:r>
            <w:r w:rsidRPr="006803ED">
              <w:rPr>
                <w:rFonts w:ascii="Times New Roman" w:eastAsia="Times New Roman" w:hAnsi="Times New Roman" w:cs="Times New Roman"/>
                <w:color w:val="000000"/>
                <w:sz w:val="16"/>
                <w:szCs w:val="16"/>
                <w:lang w:eastAsia="lv-LV"/>
              </w:rPr>
              <w:t xml:space="preserve"> IZMAIŅAS </w:t>
            </w:r>
            <w:r w:rsidRPr="006803ED">
              <w:rPr>
                <w:rFonts w:ascii="Times New Roman" w:eastAsia="Times New Roman" w:hAnsi="Times New Roman" w:cs="Times New Roman"/>
                <w:color w:val="000000"/>
                <w:sz w:val="16"/>
                <w:szCs w:val="16"/>
                <w:lang w:eastAsia="lv-LV"/>
              </w:rPr>
              <w:br/>
              <w:t>(precizētais pret plānu)</w:t>
            </w:r>
          </w:p>
        </w:tc>
        <w:tc>
          <w:tcPr>
            <w:tcW w:w="1020" w:type="dxa"/>
            <w:tcBorders>
              <w:top w:val="nil"/>
              <w:left w:val="nil"/>
              <w:bottom w:val="single" w:sz="4" w:space="0" w:color="BFBFBF"/>
              <w:right w:val="single" w:sz="4" w:space="0" w:color="BFBFBF"/>
            </w:tcBorders>
            <w:shd w:val="clear" w:color="000000" w:fill="CCC0DA"/>
            <w:vAlign w:val="center"/>
            <w:hideMark/>
          </w:tcPr>
          <w:p w:rsidR="006803ED" w:rsidRPr="006803ED" w:rsidRDefault="006803ED" w:rsidP="006803ED">
            <w:pPr>
              <w:spacing w:after="0" w:line="240" w:lineRule="auto"/>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 </w:t>
            </w:r>
          </w:p>
        </w:tc>
        <w:tc>
          <w:tcPr>
            <w:tcW w:w="1020" w:type="dxa"/>
            <w:tcBorders>
              <w:top w:val="nil"/>
              <w:left w:val="nil"/>
              <w:bottom w:val="single" w:sz="4" w:space="0" w:color="BFBFBF"/>
              <w:right w:val="single" w:sz="4" w:space="0" w:color="BFBFBF"/>
            </w:tcBorders>
            <w:shd w:val="clear" w:color="000000" w:fill="CCC0DA"/>
            <w:vAlign w:val="center"/>
            <w:hideMark/>
          </w:tcPr>
          <w:p w:rsidR="006803ED" w:rsidRPr="006803ED" w:rsidRDefault="006803ED" w:rsidP="006803ED">
            <w:pPr>
              <w:spacing w:after="0" w:line="240" w:lineRule="auto"/>
              <w:jc w:val="right"/>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-437 357</w:t>
            </w:r>
          </w:p>
        </w:tc>
        <w:tc>
          <w:tcPr>
            <w:tcW w:w="1020" w:type="dxa"/>
            <w:tcBorders>
              <w:top w:val="nil"/>
              <w:left w:val="nil"/>
              <w:bottom w:val="single" w:sz="4" w:space="0" w:color="BFBFBF"/>
              <w:right w:val="single" w:sz="4" w:space="0" w:color="BFBFBF"/>
            </w:tcBorders>
            <w:shd w:val="clear" w:color="000000" w:fill="CCC0DA"/>
            <w:vAlign w:val="center"/>
            <w:hideMark/>
          </w:tcPr>
          <w:p w:rsidR="006803ED" w:rsidRPr="006803ED" w:rsidRDefault="006803ED" w:rsidP="006803ED">
            <w:pPr>
              <w:spacing w:after="0" w:line="240" w:lineRule="auto"/>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 </w:t>
            </w:r>
          </w:p>
        </w:tc>
        <w:tc>
          <w:tcPr>
            <w:tcW w:w="1020" w:type="dxa"/>
            <w:tcBorders>
              <w:top w:val="nil"/>
              <w:left w:val="nil"/>
              <w:bottom w:val="single" w:sz="4" w:space="0" w:color="BFBFBF"/>
              <w:right w:val="single" w:sz="4" w:space="0" w:color="BFBFBF"/>
            </w:tcBorders>
            <w:shd w:val="clear" w:color="000000" w:fill="CCC0DA"/>
            <w:vAlign w:val="center"/>
            <w:hideMark/>
          </w:tcPr>
          <w:p w:rsidR="006803ED" w:rsidRPr="006803ED" w:rsidRDefault="006803ED" w:rsidP="006803ED">
            <w:pPr>
              <w:spacing w:after="0" w:line="240" w:lineRule="auto"/>
              <w:jc w:val="right"/>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-329 024</w:t>
            </w:r>
          </w:p>
        </w:tc>
        <w:tc>
          <w:tcPr>
            <w:tcW w:w="1020" w:type="dxa"/>
            <w:tcBorders>
              <w:top w:val="nil"/>
              <w:left w:val="nil"/>
              <w:bottom w:val="single" w:sz="4" w:space="0" w:color="BFBFBF"/>
              <w:right w:val="single" w:sz="4" w:space="0" w:color="BFBFBF"/>
            </w:tcBorders>
            <w:shd w:val="clear" w:color="000000" w:fill="CCC0DA"/>
            <w:vAlign w:val="center"/>
            <w:hideMark/>
          </w:tcPr>
          <w:p w:rsidR="006803ED" w:rsidRPr="006803ED" w:rsidRDefault="006803ED" w:rsidP="006803ED">
            <w:pPr>
              <w:spacing w:after="0" w:line="240" w:lineRule="auto"/>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 </w:t>
            </w:r>
          </w:p>
        </w:tc>
        <w:tc>
          <w:tcPr>
            <w:tcW w:w="1020" w:type="dxa"/>
            <w:tcBorders>
              <w:top w:val="nil"/>
              <w:left w:val="nil"/>
              <w:bottom w:val="single" w:sz="4" w:space="0" w:color="BFBFBF"/>
              <w:right w:val="single" w:sz="4" w:space="0" w:color="BFBFBF"/>
            </w:tcBorders>
            <w:shd w:val="clear" w:color="000000" w:fill="CCC0DA"/>
            <w:vAlign w:val="center"/>
            <w:hideMark/>
          </w:tcPr>
          <w:p w:rsidR="006803ED" w:rsidRPr="006803ED" w:rsidRDefault="006803ED" w:rsidP="006803ED">
            <w:pPr>
              <w:spacing w:after="0" w:line="240" w:lineRule="auto"/>
              <w:jc w:val="right"/>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389 162</w:t>
            </w:r>
          </w:p>
        </w:tc>
        <w:tc>
          <w:tcPr>
            <w:tcW w:w="1020" w:type="dxa"/>
            <w:tcBorders>
              <w:top w:val="nil"/>
              <w:left w:val="nil"/>
              <w:bottom w:val="single" w:sz="4" w:space="0" w:color="BFBFBF"/>
              <w:right w:val="single" w:sz="4" w:space="0" w:color="BFBFBF"/>
            </w:tcBorders>
            <w:shd w:val="clear" w:color="000000" w:fill="CCC0DA"/>
            <w:vAlign w:val="center"/>
            <w:hideMark/>
          </w:tcPr>
          <w:p w:rsidR="006803ED" w:rsidRPr="006803ED" w:rsidRDefault="006803ED" w:rsidP="006803ED">
            <w:pPr>
              <w:spacing w:after="0" w:line="240" w:lineRule="auto"/>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 </w:t>
            </w:r>
          </w:p>
        </w:tc>
        <w:tc>
          <w:tcPr>
            <w:tcW w:w="1020" w:type="dxa"/>
            <w:tcBorders>
              <w:top w:val="nil"/>
              <w:left w:val="nil"/>
              <w:bottom w:val="single" w:sz="4" w:space="0" w:color="BFBFBF"/>
              <w:right w:val="single" w:sz="4" w:space="0" w:color="BFBFBF"/>
            </w:tcBorders>
            <w:shd w:val="clear" w:color="000000" w:fill="CCC0DA"/>
            <w:vAlign w:val="center"/>
            <w:hideMark/>
          </w:tcPr>
          <w:p w:rsidR="006803ED" w:rsidRPr="006803ED" w:rsidRDefault="006803ED" w:rsidP="006803ED">
            <w:pPr>
              <w:spacing w:after="0" w:line="240" w:lineRule="auto"/>
              <w:jc w:val="right"/>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599 971</w:t>
            </w:r>
          </w:p>
        </w:tc>
        <w:tc>
          <w:tcPr>
            <w:tcW w:w="1020" w:type="dxa"/>
            <w:tcBorders>
              <w:top w:val="nil"/>
              <w:left w:val="nil"/>
              <w:bottom w:val="single" w:sz="4" w:space="0" w:color="BFBFBF"/>
              <w:right w:val="single" w:sz="4" w:space="0" w:color="BFBFBF"/>
            </w:tcBorders>
            <w:shd w:val="clear" w:color="000000" w:fill="CCC0DA"/>
            <w:vAlign w:val="center"/>
            <w:hideMark/>
          </w:tcPr>
          <w:p w:rsidR="006803ED" w:rsidRPr="006803ED" w:rsidRDefault="006803ED" w:rsidP="006803ED">
            <w:pPr>
              <w:spacing w:after="0" w:line="240" w:lineRule="auto"/>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 </w:t>
            </w:r>
          </w:p>
        </w:tc>
        <w:tc>
          <w:tcPr>
            <w:tcW w:w="1020" w:type="dxa"/>
            <w:tcBorders>
              <w:top w:val="nil"/>
              <w:left w:val="nil"/>
              <w:bottom w:val="single" w:sz="4" w:space="0" w:color="BFBFBF"/>
              <w:right w:val="single" w:sz="4" w:space="0" w:color="BFBFBF"/>
            </w:tcBorders>
            <w:shd w:val="clear" w:color="000000" w:fill="CCC0DA"/>
            <w:vAlign w:val="center"/>
            <w:hideMark/>
          </w:tcPr>
          <w:p w:rsidR="006803ED" w:rsidRPr="006803ED" w:rsidRDefault="006803ED" w:rsidP="006803ED">
            <w:pPr>
              <w:spacing w:after="0" w:line="240" w:lineRule="auto"/>
              <w:jc w:val="right"/>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911 530</w:t>
            </w:r>
          </w:p>
        </w:tc>
        <w:tc>
          <w:tcPr>
            <w:tcW w:w="1020" w:type="dxa"/>
            <w:tcBorders>
              <w:top w:val="nil"/>
              <w:left w:val="nil"/>
              <w:bottom w:val="single" w:sz="4" w:space="0" w:color="BFBFBF"/>
              <w:right w:val="single" w:sz="4" w:space="0" w:color="BFBFBF"/>
            </w:tcBorders>
            <w:shd w:val="clear" w:color="000000" w:fill="CCC0DA"/>
            <w:vAlign w:val="center"/>
            <w:hideMark/>
          </w:tcPr>
          <w:p w:rsidR="006803ED" w:rsidRPr="006803ED" w:rsidRDefault="006803ED" w:rsidP="006803ED">
            <w:pPr>
              <w:spacing w:after="0" w:line="240" w:lineRule="auto"/>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 </w:t>
            </w:r>
          </w:p>
        </w:tc>
        <w:tc>
          <w:tcPr>
            <w:tcW w:w="1020" w:type="dxa"/>
            <w:tcBorders>
              <w:top w:val="nil"/>
              <w:left w:val="nil"/>
              <w:bottom w:val="single" w:sz="4" w:space="0" w:color="BFBFBF"/>
              <w:right w:val="single" w:sz="4" w:space="0" w:color="BFBFBF"/>
            </w:tcBorders>
            <w:shd w:val="clear" w:color="000000" w:fill="CCC0DA"/>
            <w:vAlign w:val="center"/>
            <w:hideMark/>
          </w:tcPr>
          <w:p w:rsidR="006803ED" w:rsidRPr="006803ED" w:rsidRDefault="006803ED" w:rsidP="006803ED">
            <w:pPr>
              <w:spacing w:after="0" w:line="240" w:lineRule="auto"/>
              <w:jc w:val="right"/>
              <w:rPr>
                <w:rFonts w:ascii="Times New Roman" w:eastAsia="Times New Roman" w:hAnsi="Times New Roman" w:cs="Times New Roman"/>
                <w:color w:val="000000"/>
                <w:sz w:val="16"/>
                <w:szCs w:val="16"/>
                <w:lang w:eastAsia="lv-LV"/>
              </w:rPr>
            </w:pPr>
            <w:r w:rsidRPr="006803ED">
              <w:rPr>
                <w:rFonts w:ascii="Times New Roman" w:eastAsia="Times New Roman" w:hAnsi="Times New Roman" w:cs="Times New Roman"/>
                <w:color w:val="000000"/>
                <w:sz w:val="16"/>
                <w:szCs w:val="16"/>
                <w:lang w:eastAsia="lv-LV"/>
              </w:rPr>
              <w:t>607 686</w:t>
            </w:r>
          </w:p>
        </w:tc>
      </w:tr>
    </w:tbl>
    <w:p w:rsidR="006803ED" w:rsidRDefault="006803ED" w:rsidP="008354A6">
      <w:pPr>
        <w:spacing w:after="0" w:line="240" w:lineRule="auto"/>
        <w:jc w:val="right"/>
        <w:rPr>
          <w:rFonts w:ascii="Times New Roman" w:hAnsi="Times New Roman" w:cs="Times New Roman"/>
          <w:b/>
        </w:rPr>
      </w:pPr>
    </w:p>
    <w:p w:rsidR="005D11AB" w:rsidRDefault="008B2955" w:rsidP="00953F0F">
      <w:pPr>
        <w:spacing w:after="0" w:line="240" w:lineRule="auto"/>
        <w:rPr>
          <w:rFonts w:ascii="Times New Roman" w:eastAsia="Times New Roman" w:hAnsi="Times New Roman" w:cs="Times New Roman"/>
          <w:sz w:val="20"/>
          <w:szCs w:val="20"/>
          <w:lang w:eastAsia="lv-LV"/>
        </w:rPr>
      </w:pPr>
      <w:r>
        <w:rPr>
          <w:rFonts w:ascii="Times New Roman" w:hAnsi="Times New Roman" w:cs="Times New Roman"/>
          <w:sz w:val="16"/>
          <w:szCs w:val="16"/>
        </w:rPr>
        <w:t>*</w:t>
      </w:r>
      <w:r w:rsidRPr="008B2955">
        <w:rPr>
          <w:rFonts w:ascii="Times New Roman" w:hAnsi="Times New Roman" w:cs="Times New Roman"/>
          <w:sz w:val="16"/>
          <w:szCs w:val="16"/>
        </w:rPr>
        <w:t>2020. gadā izdevumus CSDD sedz rīkojumā Nr.382 šim mērķim paredzēto valsts budžeta līdzekļu ietvaros, ņemot vērā jaunā pakalpojumu sniegšanas modeļa piemēr</w:t>
      </w:r>
      <w:r w:rsidR="00DB1312">
        <w:rPr>
          <w:rFonts w:ascii="Times New Roman" w:hAnsi="Times New Roman" w:cs="Times New Roman"/>
          <w:sz w:val="16"/>
          <w:szCs w:val="16"/>
        </w:rPr>
        <w:t xml:space="preserve">ošanas datumu. Tādējādi izdevumu </w:t>
      </w:r>
      <w:r w:rsidRPr="008B2955">
        <w:rPr>
          <w:rFonts w:ascii="Times New Roman" w:hAnsi="Times New Roman" w:cs="Times New Roman"/>
          <w:sz w:val="16"/>
          <w:szCs w:val="16"/>
        </w:rPr>
        <w:t xml:space="preserve"> </w:t>
      </w:r>
      <w:r w:rsidR="00DB1312">
        <w:rPr>
          <w:rFonts w:ascii="Times New Roman" w:hAnsi="Times New Roman" w:cs="Times New Roman"/>
          <w:sz w:val="16"/>
          <w:szCs w:val="16"/>
        </w:rPr>
        <w:t xml:space="preserve">apmērs </w:t>
      </w:r>
      <w:r w:rsidRPr="008B2955">
        <w:rPr>
          <w:rFonts w:ascii="Times New Roman" w:hAnsi="Times New Roman" w:cs="Times New Roman"/>
          <w:sz w:val="16"/>
          <w:szCs w:val="16"/>
        </w:rPr>
        <w:t xml:space="preserve">starp sadaļām 2.1.1. “Ar CSDD darbību saistītie izdevumi” un 2.1.2. “Izdevumi, ko CSDD sedz ārpakalpojuma sniedzējam” </w:t>
      </w:r>
      <w:r w:rsidR="00817A9D">
        <w:rPr>
          <w:rFonts w:ascii="Times New Roman" w:hAnsi="Times New Roman" w:cs="Times New Roman"/>
          <w:sz w:val="16"/>
          <w:szCs w:val="16"/>
        </w:rPr>
        <w:t xml:space="preserve">(skatīt 1. tabulu) </w:t>
      </w:r>
      <w:r w:rsidR="00DF0577">
        <w:rPr>
          <w:rFonts w:ascii="Times New Roman" w:hAnsi="Times New Roman" w:cs="Times New Roman"/>
          <w:sz w:val="16"/>
          <w:szCs w:val="16"/>
        </w:rPr>
        <w:t>var tikt attiecīgi precizēts.</w:t>
      </w:r>
      <w:r w:rsidR="00DF0577" w:rsidRPr="00DF0577">
        <w:rPr>
          <w:rFonts w:ascii="Times New Roman" w:hAnsi="Times New Roman" w:cs="Times New Roman"/>
          <w:sz w:val="18"/>
          <w:szCs w:val="18"/>
        </w:rPr>
        <w:t xml:space="preserve"> </w:t>
      </w:r>
      <w:r w:rsidR="00DF0577" w:rsidRPr="009015A4">
        <w:rPr>
          <w:rFonts w:ascii="Times New Roman" w:hAnsi="Times New Roman" w:cs="Times New Roman"/>
          <w:sz w:val="18"/>
          <w:szCs w:val="18"/>
        </w:rPr>
        <w:t xml:space="preserve">2020. gadam aprēķins veikts nosacīti pilnam gadam.  </w:t>
      </w:r>
      <w:r w:rsidR="005D11AB">
        <w:rPr>
          <w:sz w:val="20"/>
          <w:szCs w:val="20"/>
        </w:rPr>
        <w:br w:type="page"/>
      </w:r>
    </w:p>
    <w:p w:rsidR="00F36864" w:rsidRDefault="00F36864" w:rsidP="00F36864">
      <w:pPr>
        <w:shd w:val="clear" w:color="auto" w:fill="FFFFFF" w:themeFill="background1"/>
        <w:spacing w:after="0" w:line="240" w:lineRule="auto"/>
        <w:jc w:val="right"/>
        <w:rPr>
          <w:rFonts w:ascii="Times New Roman" w:hAnsi="Times New Roman" w:cs="Times New Roman"/>
          <w:b/>
        </w:rPr>
      </w:pPr>
      <w:r>
        <w:rPr>
          <w:rFonts w:ascii="Times New Roman" w:hAnsi="Times New Roman" w:cs="Times New Roman"/>
          <w:b/>
        </w:rPr>
        <w:lastRenderedPageBreak/>
        <w:t>6.</w:t>
      </w:r>
      <w:r w:rsidRPr="00302FEA">
        <w:rPr>
          <w:rFonts w:ascii="Times New Roman" w:hAnsi="Times New Roman" w:cs="Times New Roman"/>
          <w:b/>
        </w:rPr>
        <w:t>tabula</w:t>
      </w:r>
      <w:r w:rsidRPr="002C2439">
        <w:rPr>
          <w:rFonts w:ascii="Times New Roman" w:hAnsi="Times New Roman" w:cs="Times New Roman"/>
          <w:b/>
        </w:rPr>
        <w:t xml:space="preserve"> </w:t>
      </w:r>
    </w:p>
    <w:p w:rsidR="005D11AB" w:rsidRDefault="005D11AB" w:rsidP="002C2439">
      <w:pPr>
        <w:shd w:val="clear" w:color="auto" w:fill="FFFFFF" w:themeFill="background1"/>
        <w:spacing w:after="0" w:line="240" w:lineRule="auto"/>
        <w:rPr>
          <w:rFonts w:ascii="Times New Roman" w:hAnsi="Times New Roman" w:cs="Times New Roman"/>
          <w:b/>
        </w:rPr>
      </w:pPr>
      <w:r w:rsidRPr="002C2439">
        <w:rPr>
          <w:rFonts w:ascii="Times New Roman" w:hAnsi="Times New Roman" w:cs="Times New Roman"/>
          <w:b/>
        </w:rPr>
        <w:t>6.</w:t>
      </w:r>
      <w:r w:rsidR="008A1446" w:rsidRPr="002C2439">
        <w:rPr>
          <w:rFonts w:ascii="Times New Roman" w:hAnsi="Times New Roman" w:cs="Times New Roman"/>
          <w:b/>
        </w:rPr>
        <w:t xml:space="preserve"> Valsts akciju sabiedrības “Ceļu satiksmes drošības direkcija” izd</w:t>
      </w:r>
      <w:r w:rsidR="0018567A" w:rsidRPr="002C2439">
        <w:rPr>
          <w:rFonts w:ascii="Times New Roman" w:hAnsi="Times New Roman" w:cs="Times New Roman"/>
          <w:b/>
        </w:rPr>
        <w:t>evumu izmaiņu finansēšanas avoti</w:t>
      </w:r>
    </w:p>
    <w:p w:rsidR="009B02E9" w:rsidRDefault="009B02E9" w:rsidP="00534370">
      <w:pPr>
        <w:spacing w:after="0" w:line="240" w:lineRule="auto"/>
        <w:jc w:val="right"/>
        <w:rPr>
          <w:rFonts w:ascii="Times New Roman" w:hAnsi="Times New Roman" w:cs="Times New Roman"/>
          <w:b/>
        </w:rPr>
      </w:pPr>
    </w:p>
    <w:tbl>
      <w:tblPr>
        <w:tblW w:w="14596" w:type="dxa"/>
        <w:tblInd w:w="-8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1"/>
        <w:gridCol w:w="1012"/>
        <w:gridCol w:w="1256"/>
        <w:gridCol w:w="1012"/>
        <w:gridCol w:w="2390"/>
        <w:gridCol w:w="1012"/>
        <w:gridCol w:w="973"/>
        <w:gridCol w:w="1012"/>
        <w:gridCol w:w="972"/>
        <w:gridCol w:w="1012"/>
        <w:gridCol w:w="1114"/>
      </w:tblGrid>
      <w:tr w:rsidR="00E540F8" w:rsidRPr="00D77330" w:rsidTr="0039616C">
        <w:trPr>
          <w:trHeight w:val="720"/>
        </w:trPr>
        <w:tc>
          <w:tcPr>
            <w:tcW w:w="2831" w:type="dxa"/>
            <w:shd w:val="clear" w:color="auto" w:fill="auto"/>
            <w:noWrap/>
            <w:vAlign w:val="center"/>
            <w:hideMark/>
          </w:tcPr>
          <w:p w:rsidR="00E540F8" w:rsidRPr="00D77330" w:rsidRDefault="00E540F8" w:rsidP="009B02E9">
            <w:pPr>
              <w:spacing w:after="0" w:line="240" w:lineRule="auto"/>
              <w:jc w:val="center"/>
              <w:rPr>
                <w:rFonts w:ascii="Times New Roman" w:eastAsia="Times New Roman" w:hAnsi="Times New Roman" w:cs="Times New Roman"/>
                <w:color w:val="000000"/>
                <w:sz w:val="16"/>
                <w:szCs w:val="16"/>
                <w:lang w:eastAsia="lv-LV"/>
              </w:rPr>
            </w:pPr>
            <w:r w:rsidRPr="00D77330">
              <w:rPr>
                <w:rFonts w:ascii="Times New Roman" w:eastAsia="Times New Roman" w:hAnsi="Times New Roman" w:cs="Times New Roman"/>
                <w:color w:val="000000"/>
                <w:sz w:val="16"/>
                <w:szCs w:val="16"/>
                <w:lang w:eastAsia="lv-LV"/>
              </w:rPr>
              <w:t>Rādītāji</w:t>
            </w:r>
          </w:p>
        </w:tc>
        <w:tc>
          <w:tcPr>
            <w:tcW w:w="1012" w:type="dxa"/>
            <w:shd w:val="clear" w:color="auto" w:fill="auto"/>
            <w:vAlign w:val="center"/>
            <w:hideMark/>
          </w:tcPr>
          <w:p w:rsidR="00E540F8" w:rsidRPr="00D77330" w:rsidRDefault="00E540F8" w:rsidP="009B02E9">
            <w:pPr>
              <w:spacing w:after="0" w:line="240" w:lineRule="auto"/>
              <w:jc w:val="center"/>
              <w:rPr>
                <w:rFonts w:ascii="Times New Roman" w:eastAsia="Times New Roman" w:hAnsi="Times New Roman" w:cs="Times New Roman"/>
                <w:color w:val="000000"/>
                <w:sz w:val="16"/>
                <w:szCs w:val="16"/>
                <w:lang w:eastAsia="lv-LV"/>
              </w:rPr>
            </w:pPr>
            <w:r w:rsidRPr="00D77330">
              <w:rPr>
                <w:rFonts w:ascii="Times New Roman" w:eastAsia="Times New Roman" w:hAnsi="Times New Roman" w:cs="Times New Roman"/>
                <w:color w:val="000000"/>
                <w:sz w:val="16"/>
                <w:szCs w:val="16"/>
                <w:lang w:eastAsia="lv-LV"/>
              </w:rPr>
              <w:t xml:space="preserve">2021 plāns </w:t>
            </w:r>
            <w:r w:rsidRPr="00D77330">
              <w:rPr>
                <w:rFonts w:ascii="Times New Roman" w:eastAsia="Times New Roman" w:hAnsi="Times New Roman" w:cs="Times New Roman"/>
                <w:color w:val="000000"/>
                <w:sz w:val="16"/>
                <w:szCs w:val="16"/>
                <w:lang w:eastAsia="lv-LV"/>
              </w:rPr>
              <w:br/>
              <w:t xml:space="preserve">ar </w:t>
            </w:r>
            <w:proofErr w:type="spellStart"/>
            <w:r w:rsidRPr="00D77330">
              <w:rPr>
                <w:rFonts w:ascii="Times New Roman" w:eastAsia="Times New Roman" w:hAnsi="Times New Roman" w:cs="Times New Roman"/>
                <w:color w:val="000000"/>
                <w:sz w:val="16"/>
                <w:szCs w:val="16"/>
                <w:lang w:eastAsia="lv-LV"/>
              </w:rPr>
              <w:t>rik</w:t>
            </w:r>
            <w:proofErr w:type="spellEnd"/>
            <w:r w:rsidRPr="00D77330">
              <w:rPr>
                <w:rFonts w:ascii="Times New Roman" w:eastAsia="Times New Roman" w:hAnsi="Times New Roman" w:cs="Times New Roman"/>
                <w:color w:val="000000"/>
                <w:sz w:val="16"/>
                <w:szCs w:val="16"/>
                <w:lang w:eastAsia="lv-LV"/>
              </w:rPr>
              <w:t>. Nr.382</w:t>
            </w:r>
          </w:p>
        </w:tc>
        <w:tc>
          <w:tcPr>
            <w:tcW w:w="1256" w:type="dxa"/>
            <w:shd w:val="clear" w:color="000000" w:fill="F2F2F2"/>
            <w:vAlign w:val="center"/>
            <w:hideMark/>
          </w:tcPr>
          <w:p w:rsidR="00E540F8" w:rsidRPr="00D77330" w:rsidRDefault="00E540F8" w:rsidP="009B02E9">
            <w:pPr>
              <w:spacing w:after="0" w:line="240" w:lineRule="auto"/>
              <w:jc w:val="center"/>
              <w:rPr>
                <w:rFonts w:ascii="Times New Roman" w:eastAsia="Times New Roman" w:hAnsi="Times New Roman" w:cs="Times New Roman"/>
                <w:b/>
                <w:bCs/>
                <w:color w:val="000000"/>
                <w:sz w:val="16"/>
                <w:szCs w:val="16"/>
                <w:lang w:eastAsia="lv-LV"/>
              </w:rPr>
            </w:pPr>
            <w:r w:rsidRPr="00D77330">
              <w:rPr>
                <w:rFonts w:ascii="Times New Roman" w:eastAsia="Times New Roman" w:hAnsi="Times New Roman" w:cs="Times New Roman"/>
                <w:b/>
                <w:bCs/>
                <w:color w:val="000000"/>
                <w:sz w:val="16"/>
                <w:szCs w:val="16"/>
                <w:lang w:eastAsia="lv-LV"/>
              </w:rPr>
              <w:t>2021 prec</w:t>
            </w:r>
          </w:p>
        </w:tc>
        <w:tc>
          <w:tcPr>
            <w:tcW w:w="1012" w:type="dxa"/>
            <w:shd w:val="clear" w:color="auto" w:fill="auto"/>
            <w:vAlign w:val="center"/>
            <w:hideMark/>
          </w:tcPr>
          <w:p w:rsidR="00E540F8" w:rsidRPr="00D77330" w:rsidRDefault="00E540F8" w:rsidP="009B02E9">
            <w:pPr>
              <w:spacing w:after="0" w:line="240" w:lineRule="auto"/>
              <w:jc w:val="center"/>
              <w:rPr>
                <w:rFonts w:ascii="Times New Roman" w:eastAsia="Times New Roman" w:hAnsi="Times New Roman" w:cs="Times New Roman"/>
                <w:color w:val="000000"/>
                <w:sz w:val="16"/>
                <w:szCs w:val="16"/>
                <w:lang w:eastAsia="lv-LV"/>
              </w:rPr>
            </w:pPr>
            <w:r w:rsidRPr="00D77330">
              <w:rPr>
                <w:rFonts w:ascii="Times New Roman" w:eastAsia="Times New Roman" w:hAnsi="Times New Roman" w:cs="Times New Roman"/>
                <w:color w:val="000000"/>
                <w:sz w:val="16"/>
                <w:szCs w:val="16"/>
                <w:lang w:eastAsia="lv-LV"/>
              </w:rPr>
              <w:t xml:space="preserve">2022 plāns </w:t>
            </w:r>
            <w:r w:rsidRPr="00D77330">
              <w:rPr>
                <w:rFonts w:ascii="Times New Roman" w:eastAsia="Times New Roman" w:hAnsi="Times New Roman" w:cs="Times New Roman"/>
                <w:color w:val="000000"/>
                <w:sz w:val="16"/>
                <w:szCs w:val="16"/>
                <w:lang w:eastAsia="lv-LV"/>
              </w:rPr>
              <w:br/>
              <w:t xml:space="preserve">ar </w:t>
            </w:r>
            <w:proofErr w:type="spellStart"/>
            <w:r w:rsidRPr="00D77330">
              <w:rPr>
                <w:rFonts w:ascii="Times New Roman" w:eastAsia="Times New Roman" w:hAnsi="Times New Roman" w:cs="Times New Roman"/>
                <w:color w:val="000000"/>
                <w:sz w:val="16"/>
                <w:szCs w:val="16"/>
                <w:lang w:eastAsia="lv-LV"/>
              </w:rPr>
              <w:t>rik</w:t>
            </w:r>
            <w:proofErr w:type="spellEnd"/>
            <w:r w:rsidRPr="00D77330">
              <w:rPr>
                <w:rFonts w:ascii="Times New Roman" w:eastAsia="Times New Roman" w:hAnsi="Times New Roman" w:cs="Times New Roman"/>
                <w:color w:val="000000"/>
                <w:sz w:val="16"/>
                <w:szCs w:val="16"/>
                <w:lang w:eastAsia="lv-LV"/>
              </w:rPr>
              <w:t>. Nr.382</w:t>
            </w:r>
          </w:p>
        </w:tc>
        <w:tc>
          <w:tcPr>
            <w:tcW w:w="2390" w:type="dxa"/>
            <w:shd w:val="clear" w:color="000000" w:fill="F2F2F2"/>
            <w:vAlign w:val="center"/>
            <w:hideMark/>
          </w:tcPr>
          <w:p w:rsidR="00E540F8" w:rsidRPr="00D77330" w:rsidRDefault="00E540F8" w:rsidP="009B02E9">
            <w:pPr>
              <w:spacing w:after="0" w:line="240" w:lineRule="auto"/>
              <w:jc w:val="center"/>
              <w:rPr>
                <w:rFonts w:ascii="Times New Roman" w:eastAsia="Times New Roman" w:hAnsi="Times New Roman" w:cs="Times New Roman"/>
                <w:b/>
                <w:bCs/>
                <w:color w:val="000000"/>
                <w:sz w:val="16"/>
                <w:szCs w:val="16"/>
                <w:lang w:eastAsia="lv-LV"/>
              </w:rPr>
            </w:pPr>
            <w:r w:rsidRPr="00D77330">
              <w:rPr>
                <w:rFonts w:ascii="Times New Roman" w:eastAsia="Times New Roman" w:hAnsi="Times New Roman" w:cs="Times New Roman"/>
                <w:b/>
                <w:bCs/>
                <w:color w:val="000000"/>
                <w:sz w:val="16"/>
                <w:szCs w:val="16"/>
                <w:lang w:eastAsia="lv-LV"/>
              </w:rPr>
              <w:t>2022 prec</w:t>
            </w:r>
          </w:p>
        </w:tc>
        <w:tc>
          <w:tcPr>
            <w:tcW w:w="1012" w:type="dxa"/>
            <w:shd w:val="clear" w:color="auto" w:fill="auto"/>
            <w:vAlign w:val="center"/>
            <w:hideMark/>
          </w:tcPr>
          <w:p w:rsidR="00E540F8" w:rsidRPr="00D77330" w:rsidRDefault="00E540F8" w:rsidP="009B02E9">
            <w:pPr>
              <w:spacing w:after="0" w:line="240" w:lineRule="auto"/>
              <w:jc w:val="center"/>
              <w:rPr>
                <w:rFonts w:ascii="Times New Roman" w:eastAsia="Times New Roman" w:hAnsi="Times New Roman" w:cs="Times New Roman"/>
                <w:color w:val="000000"/>
                <w:sz w:val="16"/>
                <w:szCs w:val="16"/>
                <w:lang w:eastAsia="lv-LV"/>
              </w:rPr>
            </w:pPr>
            <w:r w:rsidRPr="00D77330">
              <w:rPr>
                <w:rFonts w:ascii="Times New Roman" w:eastAsia="Times New Roman" w:hAnsi="Times New Roman" w:cs="Times New Roman"/>
                <w:color w:val="000000"/>
                <w:sz w:val="16"/>
                <w:szCs w:val="16"/>
                <w:lang w:eastAsia="lv-LV"/>
              </w:rPr>
              <w:t xml:space="preserve">2023 plāns </w:t>
            </w:r>
            <w:r w:rsidRPr="00D77330">
              <w:rPr>
                <w:rFonts w:ascii="Times New Roman" w:eastAsia="Times New Roman" w:hAnsi="Times New Roman" w:cs="Times New Roman"/>
                <w:color w:val="000000"/>
                <w:sz w:val="16"/>
                <w:szCs w:val="16"/>
                <w:lang w:eastAsia="lv-LV"/>
              </w:rPr>
              <w:br/>
              <w:t xml:space="preserve">ar </w:t>
            </w:r>
            <w:proofErr w:type="spellStart"/>
            <w:r w:rsidRPr="00D77330">
              <w:rPr>
                <w:rFonts w:ascii="Times New Roman" w:eastAsia="Times New Roman" w:hAnsi="Times New Roman" w:cs="Times New Roman"/>
                <w:color w:val="000000"/>
                <w:sz w:val="16"/>
                <w:szCs w:val="16"/>
                <w:lang w:eastAsia="lv-LV"/>
              </w:rPr>
              <w:t>rik</w:t>
            </w:r>
            <w:proofErr w:type="spellEnd"/>
            <w:r w:rsidRPr="00D77330">
              <w:rPr>
                <w:rFonts w:ascii="Times New Roman" w:eastAsia="Times New Roman" w:hAnsi="Times New Roman" w:cs="Times New Roman"/>
                <w:color w:val="000000"/>
                <w:sz w:val="16"/>
                <w:szCs w:val="16"/>
                <w:lang w:eastAsia="lv-LV"/>
              </w:rPr>
              <w:t>. Nr.382</w:t>
            </w:r>
          </w:p>
        </w:tc>
        <w:tc>
          <w:tcPr>
            <w:tcW w:w="973" w:type="dxa"/>
            <w:shd w:val="clear" w:color="000000" w:fill="F2F2F2"/>
            <w:vAlign w:val="center"/>
            <w:hideMark/>
          </w:tcPr>
          <w:p w:rsidR="00E540F8" w:rsidRPr="00D77330" w:rsidRDefault="00E540F8" w:rsidP="009B02E9">
            <w:pPr>
              <w:spacing w:after="0" w:line="240" w:lineRule="auto"/>
              <w:jc w:val="center"/>
              <w:rPr>
                <w:rFonts w:ascii="Times New Roman" w:eastAsia="Times New Roman" w:hAnsi="Times New Roman" w:cs="Times New Roman"/>
                <w:b/>
                <w:bCs/>
                <w:color w:val="000000"/>
                <w:sz w:val="16"/>
                <w:szCs w:val="16"/>
                <w:lang w:eastAsia="lv-LV"/>
              </w:rPr>
            </w:pPr>
            <w:r w:rsidRPr="00D77330">
              <w:rPr>
                <w:rFonts w:ascii="Times New Roman" w:eastAsia="Times New Roman" w:hAnsi="Times New Roman" w:cs="Times New Roman"/>
                <w:b/>
                <w:bCs/>
                <w:color w:val="000000"/>
                <w:sz w:val="16"/>
                <w:szCs w:val="16"/>
                <w:lang w:eastAsia="lv-LV"/>
              </w:rPr>
              <w:t>2023 prec</w:t>
            </w:r>
          </w:p>
        </w:tc>
        <w:tc>
          <w:tcPr>
            <w:tcW w:w="1012" w:type="dxa"/>
            <w:shd w:val="clear" w:color="auto" w:fill="auto"/>
            <w:vAlign w:val="center"/>
            <w:hideMark/>
          </w:tcPr>
          <w:p w:rsidR="00E540F8" w:rsidRPr="00D77330" w:rsidRDefault="00E540F8" w:rsidP="009B02E9">
            <w:pPr>
              <w:spacing w:after="0" w:line="240" w:lineRule="auto"/>
              <w:jc w:val="center"/>
              <w:rPr>
                <w:rFonts w:ascii="Times New Roman" w:eastAsia="Times New Roman" w:hAnsi="Times New Roman" w:cs="Times New Roman"/>
                <w:color w:val="000000"/>
                <w:sz w:val="16"/>
                <w:szCs w:val="16"/>
                <w:lang w:eastAsia="lv-LV"/>
              </w:rPr>
            </w:pPr>
            <w:r w:rsidRPr="00D77330">
              <w:rPr>
                <w:rFonts w:ascii="Times New Roman" w:eastAsia="Times New Roman" w:hAnsi="Times New Roman" w:cs="Times New Roman"/>
                <w:color w:val="000000"/>
                <w:sz w:val="16"/>
                <w:szCs w:val="16"/>
                <w:lang w:eastAsia="lv-LV"/>
              </w:rPr>
              <w:t xml:space="preserve">2024 plāns </w:t>
            </w:r>
            <w:r w:rsidRPr="00D77330">
              <w:rPr>
                <w:rFonts w:ascii="Times New Roman" w:eastAsia="Times New Roman" w:hAnsi="Times New Roman" w:cs="Times New Roman"/>
                <w:color w:val="000000"/>
                <w:sz w:val="16"/>
                <w:szCs w:val="16"/>
                <w:lang w:eastAsia="lv-LV"/>
              </w:rPr>
              <w:br/>
              <w:t xml:space="preserve">ar </w:t>
            </w:r>
            <w:proofErr w:type="spellStart"/>
            <w:r w:rsidRPr="00D77330">
              <w:rPr>
                <w:rFonts w:ascii="Times New Roman" w:eastAsia="Times New Roman" w:hAnsi="Times New Roman" w:cs="Times New Roman"/>
                <w:color w:val="000000"/>
                <w:sz w:val="16"/>
                <w:szCs w:val="16"/>
                <w:lang w:eastAsia="lv-LV"/>
              </w:rPr>
              <w:t>rik</w:t>
            </w:r>
            <w:proofErr w:type="spellEnd"/>
            <w:r w:rsidRPr="00D77330">
              <w:rPr>
                <w:rFonts w:ascii="Times New Roman" w:eastAsia="Times New Roman" w:hAnsi="Times New Roman" w:cs="Times New Roman"/>
                <w:color w:val="000000"/>
                <w:sz w:val="16"/>
                <w:szCs w:val="16"/>
                <w:lang w:eastAsia="lv-LV"/>
              </w:rPr>
              <w:t>. Nr.382</w:t>
            </w:r>
          </w:p>
        </w:tc>
        <w:tc>
          <w:tcPr>
            <w:tcW w:w="972" w:type="dxa"/>
            <w:shd w:val="clear" w:color="000000" w:fill="F2F2F2"/>
            <w:vAlign w:val="center"/>
            <w:hideMark/>
          </w:tcPr>
          <w:p w:rsidR="00E540F8" w:rsidRPr="00D77330" w:rsidRDefault="00E540F8" w:rsidP="009B02E9">
            <w:pPr>
              <w:spacing w:after="0" w:line="240" w:lineRule="auto"/>
              <w:jc w:val="center"/>
              <w:rPr>
                <w:rFonts w:ascii="Times New Roman" w:eastAsia="Times New Roman" w:hAnsi="Times New Roman" w:cs="Times New Roman"/>
                <w:b/>
                <w:bCs/>
                <w:color w:val="000000"/>
                <w:sz w:val="16"/>
                <w:szCs w:val="16"/>
                <w:lang w:eastAsia="lv-LV"/>
              </w:rPr>
            </w:pPr>
            <w:r w:rsidRPr="00D77330">
              <w:rPr>
                <w:rFonts w:ascii="Times New Roman" w:eastAsia="Times New Roman" w:hAnsi="Times New Roman" w:cs="Times New Roman"/>
                <w:b/>
                <w:bCs/>
                <w:color w:val="000000"/>
                <w:sz w:val="16"/>
                <w:szCs w:val="16"/>
                <w:lang w:eastAsia="lv-LV"/>
              </w:rPr>
              <w:t>2024 prec</w:t>
            </w:r>
          </w:p>
        </w:tc>
        <w:tc>
          <w:tcPr>
            <w:tcW w:w="1012" w:type="dxa"/>
            <w:shd w:val="clear" w:color="auto" w:fill="auto"/>
            <w:vAlign w:val="center"/>
            <w:hideMark/>
          </w:tcPr>
          <w:p w:rsidR="00E540F8" w:rsidRPr="00D77330" w:rsidRDefault="00E540F8" w:rsidP="009B02E9">
            <w:pPr>
              <w:spacing w:after="0" w:line="240" w:lineRule="auto"/>
              <w:jc w:val="center"/>
              <w:rPr>
                <w:rFonts w:ascii="Times New Roman" w:eastAsia="Times New Roman" w:hAnsi="Times New Roman" w:cs="Times New Roman"/>
                <w:color w:val="000000"/>
                <w:sz w:val="16"/>
                <w:szCs w:val="16"/>
                <w:lang w:eastAsia="lv-LV"/>
              </w:rPr>
            </w:pPr>
            <w:r w:rsidRPr="00D77330">
              <w:rPr>
                <w:rFonts w:ascii="Times New Roman" w:eastAsia="Times New Roman" w:hAnsi="Times New Roman" w:cs="Times New Roman"/>
                <w:color w:val="000000"/>
                <w:sz w:val="16"/>
                <w:szCs w:val="16"/>
                <w:lang w:eastAsia="lv-LV"/>
              </w:rPr>
              <w:t xml:space="preserve">2025 plāns </w:t>
            </w:r>
            <w:r w:rsidRPr="00D77330">
              <w:rPr>
                <w:rFonts w:ascii="Times New Roman" w:eastAsia="Times New Roman" w:hAnsi="Times New Roman" w:cs="Times New Roman"/>
                <w:color w:val="000000"/>
                <w:sz w:val="16"/>
                <w:szCs w:val="16"/>
                <w:lang w:eastAsia="lv-LV"/>
              </w:rPr>
              <w:br/>
              <w:t xml:space="preserve">ar </w:t>
            </w:r>
            <w:proofErr w:type="spellStart"/>
            <w:r w:rsidRPr="00D77330">
              <w:rPr>
                <w:rFonts w:ascii="Times New Roman" w:eastAsia="Times New Roman" w:hAnsi="Times New Roman" w:cs="Times New Roman"/>
                <w:color w:val="000000"/>
                <w:sz w:val="16"/>
                <w:szCs w:val="16"/>
                <w:lang w:eastAsia="lv-LV"/>
              </w:rPr>
              <w:t>rik</w:t>
            </w:r>
            <w:proofErr w:type="spellEnd"/>
            <w:r w:rsidRPr="00D77330">
              <w:rPr>
                <w:rFonts w:ascii="Times New Roman" w:eastAsia="Times New Roman" w:hAnsi="Times New Roman" w:cs="Times New Roman"/>
                <w:color w:val="000000"/>
                <w:sz w:val="16"/>
                <w:szCs w:val="16"/>
                <w:lang w:eastAsia="lv-LV"/>
              </w:rPr>
              <w:t>. Nr.382</w:t>
            </w:r>
          </w:p>
        </w:tc>
        <w:tc>
          <w:tcPr>
            <w:tcW w:w="1114" w:type="dxa"/>
            <w:shd w:val="clear" w:color="000000" w:fill="F2F2F2"/>
            <w:vAlign w:val="center"/>
            <w:hideMark/>
          </w:tcPr>
          <w:p w:rsidR="00E540F8" w:rsidRPr="00D77330" w:rsidRDefault="00E540F8" w:rsidP="009B02E9">
            <w:pPr>
              <w:spacing w:after="0" w:line="240" w:lineRule="auto"/>
              <w:jc w:val="center"/>
              <w:rPr>
                <w:rFonts w:ascii="Times New Roman" w:eastAsia="Times New Roman" w:hAnsi="Times New Roman" w:cs="Times New Roman"/>
                <w:b/>
                <w:bCs/>
                <w:color w:val="000000"/>
                <w:sz w:val="16"/>
                <w:szCs w:val="16"/>
                <w:lang w:eastAsia="lv-LV"/>
              </w:rPr>
            </w:pPr>
            <w:r w:rsidRPr="00D77330">
              <w:rPr>
                <w:rFonts w:ascii="Times New Roman" w:eastAsia="Times New Roman" w:hAnsi="Times New Roman" w:cs="Times New Roman"/>
                <w:b/>
                <w:bCs/>
                <w:color w:val="000000"/>
                <w:sz w:val="16"/>
                <w:szCs w:val="16"/>
                <w:lang w:eastAsia="lv-LV"/>
              </w:rPr>
              <w:t>2025 prec</w:t>
            </w:r>
          </w:p>
        </w:tc>
      </w:tr>
      <w:tr w:rsidR="00E540F8" w:rsidRPr="00D77330" w:rsidTr="0039616C">
        <w:trPr>
          <w:trHeight w:val="315"/>
        </w:trPr>
        <w:tc>
          <w:tcPr>
            <w:tcW w:w="2831" w:type="dxa"/>
            <w:shd w:val="clear" w:color="auto" w:fill="auto"/>
            <w:vAlign w:val="center"/>
            <w:hideMark/>
          </w:tcPr>
          <w:p w:rsidR="00E540F8" w:rsidRPr="00D77330" w:rsidRDefault="00E540F8" w:rsidP="009B02E9">
            <w:pPr>
              <w:spacing w:after="0" w:line="240" w:lineRule="auto"/>
              <w:jc w:val="center"/>
              <w:rPr>
                <w:rFonts w:ascii="Times New Roman" w:eastAsia="Times New Roman" w:hAnsi="Times New Roman" w:cs="Times New Roman"/>
                <w:b/>
                <w:bCs/>
                <w:color w:val="000000"/>
                <w:sz w:val="16"/>
                <w:szCs w:val="16"/>
                <w:lang w:eastAsia="lv-LV"/>
              </w:rPr>
            </w:pPr>
            <w:r w:rsidRPr="00D77330">
              <w:rPr>
                <w:rFonts w:ascii="Times New Roman" w:eastAsia="Times New Roman" w:hAnsi="Times New Roman" w:cs="Times New Roman"/>
                <w:b/>
                <w:bCs/>
                <w:color w:val="000000"/>
                <w:sz w:val="16"/>
                <w:szCs w:val="16"/>
                <w:lang w:eastAsia="lv-LV"/>
              </w:rPr>
              <w:t>CSDD</w:t>
            </w:r>
            <w:r>
              <w:rPr>
                <w:rFonts w:ascii="Times New Roman" w:eastAsia="Times New Roman" w:hAnsi="Times New Roman" w:cs="Times New Roman"/>
                <w:b/>
                <w:bCs/>
                <w:color w:val="000000"/>
                <w:sz w:val="16"/>
                <w:szCs w:val="16"/>
                <w:lang w:eastAsia="lv-LV"/>
              </w:rPr>
              <w:t xml:space="preserve"> IZDEVUMI</w:t>
            </w:r>
          </w:p>
        </w:tc>
        <w:tc>
          <w:tcPr>
            <w:tcW w:w="1012" w:type="dxa"/>
            <w:shd w:val="clear" w:color="000000" w:fill="FFFFFF"/>
            <w:vAlign w:val="center"/>
            <w:hideMark/>
          </w:tcPr>
          <w:p w:rsidR="00E540F8" w:rsidRPr="00D77330" w:rsidRDefault="00E540F8" w:rsidP="009B02E9">
            <w:pPr>
              <w:spacing w:after="0" w:line="240" w:lineRule="auto"/>
              <w:jc w:val="center"/>
              <w:rPr>
                <w:rFonts w:ascii="Times New Roman" w:eastAsia="Times New Roman" w:hAnsi="Times New Roman" w:cs="Times New Roman"/>
                <w:b/>
                <w:bCs/>
                <w:color w:val="000000"/>
                <w:sz w:val="16"/>
                <w:szCs w:val="16"/>
                <w:lang w:eastAsia="lv-LV"/>
              </w:rPr>
            </w:pPr>
            <w:r w:rsidRPr="00D77330">
              <w:rPr>
                <w:rFonts w:ascii="Times New Roman" w:eastAsia="Times New Roman" w:hAnsi="Times New Roman" w:cs="Times New Roman"/>
                <w:b/>
                <w:bCs/>
                <w:color w:val="000000"/>
                <w:sz w:val="16"/>
                <w:szCs w:val="16"/>
                <w:lang w:eastAsia="lv-LV"/>
              </w:rPr>
              <w:t>2 157 658</w:t>
            </w:r>
          </w:p>
        </w:tc>
        <w:tc>
          <w:tcPr>
            <w:tcW w:w="1256" w:type="dxa"/>
            <w:shd w:val="clear" w:color="000000" w:fill="FFFFFF"/>
            <w:vAlign w:val="center"/>
            <w:hideMark/>
          </w:tcPr>
          <w:p w:rsidR="00E540F8" w:rsidRPr="00826A0D" w:rsidRDefault="002C2439" w:rsidP="009B02E9">
            <w:pPr>
              <w:spacing w:after="0" w:line="240" w:lineRule="auto"/>
              <w:jc w:val="center"/>
              <w:rPr>
                <w:rFonts w:ascii="Times New Roman" w:eastAsia="Times New Roman" w:hAnsi="Times New Roman" w:cs="Times New Roman"/>
                <w:b/>
                <w:bCs/>
                <w:color w:val="000000"/>
                <w:sz w:val="16"/>
                <w:szCs w:val="16"/>
                <w:highlight w:val="yellow"/>
                <w:lang w:eastAsia="lv-LV"/>
              </w:rPr>
            </w:pPr>
            <w:r>
              <w:rPr>
                <w:rFonts w:ascii="Times New Roman" w:eastAsia="Times New Roman" w:hAnsi="Times New Roman" w:cs="Times New Roman"/>
                <w:b/>
                <w:bCs/>
                <w:color w:val="000000"/>
                <w:sz w:val="16"/>
                <w:szCs w:val="16"/>
                <w:lang w:eastAsia="lv-LV"/>
              </w:rPr>
              <w:t>1 828 634</w:t>
            </w:r>
          </w:p>
        </w:tc>
        <w:tc>
          <w:tcPr>
            <w:tcW w:w="1012" w:type="dxa"/>
            <w:shd w:val="clear" w:color="000000" w:fill="FFFFFF"/>
            <w:vAlign w:val="center"/>
            <w:hideMark/>
          </w:tcPr>
          <w:p w:rsidR="00E540F8" w:rsidRPr="00D77330" w:rsidRDefault="00E540F8" w:rsidP="009B02E9">
            <w:pPr>
              <w:spacing w:after="0" w:line="240" w:lineRule="auto"/>
              <w:jc w:val="center"/>
              <w:rPr>
                <w:rFonts w:ascii="Times New Roman" w:eastAsia="Times New Roman" w:hAnsi="Times New Roman" w:cs="Times New Roman"/>
                <w:b/>
                <w:bCs/>
                <w:color w:val="000000"/>
                <w:sz w:val="16"/>
                <w:szCs w:val="16"/>
                <w:lang w:eastAsia="lv-LV"/>
              </w:rPr>
            </w:pPr>
            <w:r w:rsidRPr="00D77330">
              <w:rPr>
                <w:rFonts w:ascii="Times New Roman" w:eastAsia="Times New Roman" w:hAnsi="Times New Roman" w:cs="Times New Roman"/>
                <w:b/>
                <w:bCs/>
                <w:color w:val="000000"/>
                <w:sz w:val="16"/>
                <w:szCs w:val="16"/>
                <w:lang w:eastAsia="lv-LV"/>
              </w:rPr>
              <w:t>1 341 820</w:t>
            </w:r>
          </w:p>
        </w:tc>
        <w:tc>
          <w:tcPr>
            <w:tcW w:w="2390" w:type="dxa"/>
            <w:shd w:val="clear" w:color="000000" w:fill="FFFFFF"/>
            <w:vAlign w:val="center"/>
            <w:hideMark/>
          </w:tcPr>
          <w:p w:rsidR="00E540F8" w:rsidRPr="00D77330" w:rsidRDefault="002C2439" w:rsidP="009B02E9">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1 730 982</w:t>
            </w:r>
          </w:p>
        </w:tc>
        <w:tc>
          <w:tcPr>
            <w:tcW w:w="1012" w:type="dxa"/>
            <w:shd w:val="clear" w:color="000000" w:fill="FFFFFF"/>
            <w:vAlign w:val="center"/>
            <w:hideMark/>
          </w:tcPr>
          <w:p w:rsidR="00E540F8" w:rsidRPr="00D77330" w:rsidRDefault="00E540F8" w:rsidP="009B02E9">
            <w:pPr>
              <w:spacing w:after="0" w:line="240" w:lineRule="auto"/>
              <w:jc w:val="center"/>
              <w:rPr>
                <w:rFonts w:ascii="Times New Roman" w:eastAsia="Times New Roman" w:hAnsi="Times New Roman" w:cs="Times New Roman"/>
                <w:b/>
                <w:bCs/>
                <w:color w:val="000000"/>
                <w:sz w:val="16"/>
                <w:szCs w:val="16"/>
                <w:lang w:eastAsia="lv-LV"/>
              </w:rPr>
            </w:pPr>
            <w:r w:rsidRPr="00D77330">
              <w:rPr>
                <w:rFonts w:ascii="Times New Roman" w:eastAsia="Times New Roman" w:hAnsi="Times New Roman" w:cs="Times New Roman"/>
                <w:b/>
                <w:bCs/>
                <w:color w:val="000000"/>
                <w:sz w:val="16"/>
                <w:szCs w:val="16"/>
                <w:lang w:eastAsia="lv-LV"/>
              </w:rPr>
              <w:t>676 170</w:t>
            </w:r>
          </w:p>
        </w:tc>
        <w:tc>
          <w:tcPr>
            <w:tcW w:w="973" w:type="dxa"/>
            <w:shd w:val="clear" w:color="000000" w:fill="FFFFFF"/>
            <w:vAlign w:val="center"/>
            <w:hideMark/>
          </w:tcPr>
          <w:p w:rsidR="00E540F8" w:rsidRPr="00D77330" w:rsidRDefault="002C2439" w:rsidP="009B02E9">
            <w:pPr>
              <w:spacing w:after="0" w:line="240" w:lineRule="auto"/>
              <w:jc w:val="center"/>
              <w:rPr>
                <w:rFonts w:ascii="Times New Roman" w:eastAsia="Times New Roman" w:hAnsi="Times New Roman" w:cs="Times New Roman"/>
                <w:b/>
                <w:bCs/>
                <w:color w:val="000000"/>
                <w:sz w:val="16"/>
                <w:szCs w:val="16"/>
                <w:lang w:eastAsia="lv-LV"/>
              </w:rPr>
            </w:pPr>
            <w:r>
              <w:rPr>
                <w:rFonts w:ascii="Times New Roman" w:eastAsia="Times New Roman" w:hAnsi="Times New Roman" w:cs="Times New Roman"/>
                <w:b/>
                <w:bCs/>
                <w:color w:val="000000"/>
                <w:sz w:val="16"/>
                <w:szCs w:val="16"/>
                <w:lang w:eastAsia="lv-LV"/>
              </w:rPr>
              <w:t>1 276 141</w:t>
            </w:r>
          </w:p>
        </w:tc>
        <w:tc>
          <w:tcPr>
            <w:tcW w:w="1012" w:type="dxa"/>
            <w:shd w:val="clear" w:color="000000" w:fill="FFFFFF"/>
            <w:vAlign w:val="center"/>
            <w:hideMark/>
          </w:tcPr>
          <w:p w:rsidR="00E540F8" w:rsidRPr="00D77330" w:rsidRDefault="00E540F8" w:rsidP="009B02E9">
            <w:pPr>
              <w:spacing w:after="0" w:line="240" w:lineRule="auto"/>
              <w:jc w:val="center"/>
              <w:rPr>
                <w:rFonts w:ascii="Times New Roman" w:eastAsia="Times New Roman" w:hAnsi="Times New Roman" w:cs="Times New Roman"/>
                <w:b/>
                <w:bCs/>
                <w:color w:val="000000"/>
                <w:sz w:val="16"/>
                <w:szCs w:val="16"/>
                <w:lang w:eastAsia="lv-LV"/>
              </w:rPr>
            </w:pPr>
            <w:r w:rsidRPr="00D77330">
              <w:rPr>
                <w:rFonts w:ascii="Times New Roman" w:eastAsia="Times New Roman" w:hAnsi="Times New Roman" w:cs="Times New Roman"/>
                <w:b/>
                <w:bCs/>
                <w:color w:val="000000"/>
                <w:sz w:val="16"/>
                <w:szCs w:val="16"/>
                <w:lang w:eastAsia="lv-LV"/>
              </w:rPr>
              <w:t>0</w:t>
            </w:r>
          </w:p>
        </w:tc>
        <w:tc>
          <w:tcPr>
            <w:tcW w:w="972" w:type="dxa"/>
            <w:shd w:val="clear" w:color="000000" w:fill="FFFFFF"/>
            <w:vAlign w:val="center"/>
            <w:hideMark/>
          </w:tcPr>
          <w:p w:rsidR="00E540F8" w:rsidRPr="002C2439" w:rsidRDefault="002C2439" w:rsidP="009B02E9">
            <w:pPr>
              <w:spacing w:after="0" w:line="240" w:lineRule="auto"/>
              <w:jc w:val="center"/>
              <w:rPr>
                <w:rFonts w:ascii="Times New Roman" w:eastAsia="Times New Roman" w:hAnsi="Times New Roman" w:cs="Times New Roman"/>
                <w:b/>
                <w:bCs/>
                <w:sz w:val="16"/>
                <w:szCs w:val="16"/>
                <w:lang w:eastAsia="lv-LV"/>
              </w:rPr>
            </w:pPr>
            <w:r w:rsidRPr="002C2439">
              <w:rPr>
                <w:rFonts w:ascii="Times New Roman" w:eastAsia="Times New Roman" w:hAnsi="Times New Roman" w:cs="Times New Roman"/>
                <w:b/>
                <w:bCs/>
                <w:sz w:val="16"/>
                <w:szCs w:val="16"/>
                <w:lang w:eastAsia="lv-LV"/>
              </w:rPr>
              <w:t>911 530</w:t>
            </w:r>
          </w:p>
        </w:tc>
        <w:tc>
          <w:tcPr>
            <w:tcW w:w="1012" w:type="dxa"/>
            <w:shd w:val="clear" w:color="000000" w:fill="FFFFFF"/>
            <w:vAlign w:val="center"/>
            <w:hideMark/>
          </w:tcPr>
          <w:p w:rsidR="00E540F8" w:rsidRPr="002C2439" w:rsidRDefault="00E540F8" w:rsidP="009B02E9">
            <w:pPr>
              <w:spacing w:after="0" w:line="240" w:lineRule="auto"/>
              <w:jc w:val="center"/>
              <w:rPr>
                <w:rFonts w:ascii="Times New Roman" w:eastAsia="Times New Roman" w:hAnsi="Times New Roman" w:cs="Times New Roman"/>
                <w:b/>
                <w:bCs/>
                <w:color w:val="FF0000"/>
                <w:sz w:val="16"/>
                <w:szCs w:val="16"/>
                <w:lang w:eastAsia="lv-LV"/>
              </w:rPr>
            </w:pPr>
            <w:r w:rsidRPr="002C2439">
              <w:rPr>
                <w:rFonts w:ascii="Times New Roman" w:eastAsia="Times New Roman" w:hAnsi="Times New Roman" w:cs="Times New Roman"/>
                <w:b/>
                <w:bCs/>
                <w:sz w:val="16"/>
                <w:szCs w:val="16"/>
                <w:lang w:eastAsia="lv-LV"/>
              </w:rPr>
              <w:t>0</w:t>
            </w:r>
          </w:p>
        </w:tc>
        <w:tc>
          <w:tcPr>
            <w:tcW w:w="1114" w:type="dxa"/>
            <w:shd w:val="clear" w:color="000000" w:fill="FFFFFF"/>
            <w:vAlign w:val="center"/>
            <w:hideMark/>
          </w:tcPr>
          <w:p w:rsidR="00E540F8" w:rsidRPr="002C2439" w:rsidRDefault="002C2439" w:rsidP="009B02E9">
            <w:pPr>
              <w:spacing w:after="0" w:line="240" w:lineRule="auto"/>
              <w:jc w:val="center"/>
              <w:rPr>
                <w:rFonts w:ascii="Times New Roman" w:eastAsia="Times New Roman" w:hAnsi="Times New Roman" w:cs="Times New Roman"/>
                <w:b/>
                <w:bCs/>
                <w:sz w:val="16"/>
                <w:szCs w:val="16"/>
                <w:lang w:eastAsia="lv-LV"/>
              </w:rPr>
            </w:pPr>
            <w:r w:rsidRPr="002C2439">
              <w:rPr>
                <w:rFonts w:ascii="Times New Roman" w:eastAsia="Times New Roman" w:hAnsi="Times New Roman" w:cs="Times New Roman"/>
                <w:b/>
                <w:bCs/>
                <w:sz w:val="16"/>
                <w:szCs w:val="16"/>
                <w:lang w:eastAsia="lv-LV"/>
              </w:rPr>
              <w:t>607 686</w:t>
            </w:r>
          </w:p>
        </w:tc>
      </w:tr>
      <w:tr w:rsidR="00E540F8" w:rsidRPr="00D77330" w:rsidTr="0039616C">
        <w:trPr>
          <w:trHeight w:val="731"/>
        </w:trPr>
        <w:tc>
          <w:tcPr>
            <w:tcW w:w="2831" w:type="dxa"/>
            <w:shd w:val="clear" w:color="auto" w:fill="CDC2DC"/>
            <w:vAlign w:val="center"/>
            <w:hideMark/>
          </w:tcPr>
          <w:p w:rsidR="00E540F8" w:rsidRPr="00D77330" w:rsidRDefault="00E540F8" w:rsidP="009B02E9">
            <w:pPr>
              <w:spacing w:after="0" w:line="240" w:lineRule="auto"/>
              <w:rPr>
                <w:rFonts w:ascii="Times New Roman" w:eastAsia="Times New Roman" w:hAnsi="Times New Roman" w:cs="Times New Roman"/>
                <w:color w:val="000000"/>
                <w:sz w:val="16"/>
                <w:szCs w:val="16"/>
                <w:lang w:eastAsia="lv-LV"/>
              </w:rPr>
            </w:pPr>
            <w:r w:rsidRPr="00D77330">
              <w:rPr>
                <w:rFonts w:ascii="Times New Roman" w:eastAsia="Times New Roman" w:hAnsi="Times New Roman" w:cs="Times New Roman"/>
                <w:color w:val="000000"/>
                <w:sz w:val="16"/>
                <w:szCs w:val="16"/>
                <w:lang w:eastAsia="lv-LV"/>
              </w:rPr>
              <w:t>CSDD</w:t>
            </w:r>
            <w:r w:rsidRPr="00D77330">
              <w:rPr>
                <w:rFonts w:ascii="Times New Roman" w:eastAsia="Times New Roman" w:hAnsi="Times New Roman" w:cs="Times New Roman"/>
                <w:b/>
                <w:bCs/>
                <w:color w:val="000000"/>
                <w:sz w:val="16"/>
                <w:szCs w:val="16"/>
                <w:lang w:eastAsia="lv-LV"/>
              </w:rPr>
              <w:t xml:space="preserve"> IZDEVUMU</w:t>
            </w:r>
            <w:r w:rsidRPr="00D77330">
              <w:rPr>
                <w:rFonts w:ascii="Times New Roman" w:eastAsia="Times New Roman" w:hAnsi="Times New Roman" w:cs="Times New Roman"/>
                <w:color w:val="000000"/>
                <w:sz w:val="16"/>
                <w:szCs w:val="16"/>
                <w:lang w:eastAsia="lv-LV"/>
              </w:rPr>
              <w:t xml:space="preserve"> IZMAIŅAS </w:t>
            </w:r>
            <w:r w:rsidRPr="00D77330">
              <w:rPr>
                <w:rFonts w:ascii="Times New Roman" w:eastAsia="Times New Roman" w:hAnsi="Times New Roman" w:cs="Times New Roman"/>
                <w:color w:val="000000"/>
                <w:sz w:val="16"/>
                <w:szCs w:val="16"/>
                <w:lang w:eastAsia="lv-LV"/>
              </w:rPr>
              <w:br/>
              <w:t>(precizētais pret plānu)</w:t>
            </w:r>
          </w:p>
        </w:tc>
        <w:tc>
          <w:tcPr>
            <w:tcW w:w="1012" w:type="dxa"/>
            <w:shd w:val="clear" w:color="auto" w:fill="CDC2DC"/>
            <w:vAlign w:val="center"/>
            <w:hideMark/>
          </w:tcPr>
          <w:p w:rsidR="00E540F8" w:rsidRPr="00D77330" w:rsidRDefault="00E540F8" w:rsidP="009B02E9">
            <w:pPr>
              <w:spacing w:after="0" w:line="240" w:lineRule="auto"/>
              <w:jc w:val="center"/>
              <w:rPr>
                <w:rFonts w:ascii="Times New Roman" w:eastAsia="Times New Roman" w:hAnsi="Times New Roman" w:cs="Times New Roman"/>
                <w:b/>
                <w:color w:val="000000"/>
                <w:sz w:val="16"/>
                <w:szCs w:val="16"/>
                <w:lang w:eastAsia="lv-LV"/>
              </w:rPr>
            </w:pPr>
          </w:p>
        </w:tc>
        <w:tc>
          <w:tcPr>
            <w:tcW w:w="1256" w:type="dxa"/>
            <w:shd w:val="clear" w:color="auto" w:fill="CDC2DC"/>
            <w:vAlign w:val="center"/>
            <w:hideMark/>
          </w:tcPr>
          <w:p w:rsidR="00E540F8" w:rsidRPr="00826A0D" w:rsidRDefault="002C2439" w:rsidP="009B02E9">
            <w:pPr>
              <w:spacing w:after="0" w:line="240" w:lineRule="auto"/>
              <w:jc w:val="center"/>
              <w:rPr>
                <w:rFonts w:ascii="Times New Roman" w:eastAsia="Times New Roman" w:hAnsi="Times New Roman" w:cs="Times New Roman"/>
                <w:b/>
                <w:color w:val="000000"/>
                <w:sz w:val="16"/>
                <w:szCs w:val="16"/>
                <w:highlight w:val="yellow"/>
                <w:lang w:eastAsia="lv-LV"/>
              </w:rPr>
            </w:pPr>
            <w:r>
              <w:rPr>
                <w:rFonts w:ascii="Times New Roman" w:eastAsia="Times New Roman" w:hAnsi="Times New Roman" w:cs="Times New Roman"/>
                <w:b/>
                <w:color w:val="000000"/>
                <w:sz w:val="16"/>
                <w:szCs w:val="16"/>
                <w:lang w:eastAsia="lv-LV"/>
              </w:rPr>
              <w:t>-329 024</w:t>
            </w:r>
          </w:p>
        </w:tc>
        <w:tc>
          <w:tcPr>
            <w:tcW w:w="1012" w:type="dxa"/>
            <w:shd w:val="clear" w:color="auto" w:fill="CDC2DC"/>
            <w:vAlign w:val="center"/>
            <w:hideMark/>
          </w:tcPr>
          <w:p w:rsidR="00E540F8" w:rsidRPr="00D77330" w:rsidRDefault="00E540F8" w:rsidP="009B02E9">
            <w:pPr>
              <w:spacing w:after="0" w:line="240" w:lineRule="auto"/>
              <w:jc w:val="center"/>
              <w:rPr>
                <w:rFonts w:ascii="Times New Roman" w:eastAsia="Times New Roman" w:hAnsi="Times New Roman" w:cs="Times New Roman"/>
                <w:b/>
                <w:color w:val="000000"/>
                <w:sz w:val="16"/>
                <w:szCs w:val="16"/>
                <w:lang w:eastAsia="lv-LV"/>
              </w:rPr>
            </w:pPr>
          </w:p>
        </w:tc>
        <w:tc>
          <w:tcPr>
            <w:tcW w:w="2390" w:type="dxa"/>
            <w:shd w:val="clear" w:color="auto" w:fill="CDC2DC"/>
            <w:vAlign w:val="center"/>
            <w:hideMark/>
          </w:tcPr>
          <w:p w:rsidR="00E540F8" w:rsidRPr="00D77330" w:rsidRDefault="00E540F8" w:rsidP="009B02E9">
            <w:pPr>
              <w:spacing w:after="0" w:line="240" w:lineRule="auto"/>
              <w:jc w:val="center"/>
              <w:rPr>
                <w:rFonts w:ascii="Times New Roman" w:eastAsia="Times New Roman" w:hAnsi="Times New Roman" w:cs="Times New Roman"/>
                <w:b/>
                <w:color w:val="000000"/>
                <w:sz w:val="16"/>
                <w:szCs w:val="16"/>
                <w:lang w:eastAsia="lv-LV"/>
              </w:rPr>
            </w:pPr>
            <w:r>
              <w:rPr>
                <w:rFonts w:ascii="Times New Roman" w:eastAsia="Times New Roman" w:hAnsi="Times New Roman" w:cs="Times New Roman"/>
                <w:b/>
                <w:color w:val="000000"/>
                <w:sz w:val="16"/>
                <w:szCs w:val="16"/>
                <w:lang w:eastAsia="lv-LV"/>
              </w:rPr>
              <w:t>+</w:t>
            </w:r>
            <w:r w:rsidR="002C2439">
              <w:rPr>
                <w:rFonts w:ascii="Times New Roman" w:eastAsia="Times New Roman" w:hAnsi="Times New Roman" w:cs="Times New Roman"/>
                <w:b/>
                <w:color w:val="000000"/>
                <w:sz w:val="16"/>
                <w:szCs w:val="16"/>
                <w:lang w:eastAsia="lv-LV"/>
              </w:rPr>
              <w:t>389 162</w:t>
            </w:r>
          </w:p>
        </w:tc>
        <w:tc>
          <w:tcPr>
            <w:tcW w:w="1012" w:type="dxa"/>
            <w:shd w:val="clear" w:color="auto" w:fill="CDC2DC"/>
            <w:vAlign w:val="center"/>
            <w:hideMark/>
          </w:tcPr>
          <w:p w:rsidR="00E540F8" w:rsidRPr="00D77330" w:rsidRDefault="00E540F8" w:rsidP="009B02E9">
            <w:pPr>
              <w:spacing w:after="0" w:line="240" w:lineRule="auto"/>
              <w:jc w:val="center"/>
              <w:rPr>
                <w:rFonts w:ascii="Times New Roman" w:eastAsia="Times New Roman" w:hAnsi="Times New Roman" w:cs="Times New Roman"/>
                <w:b/>
                <w:color w:val="000000"/>
                <w:sz w:val="16"/>
                <w:szCs w:val="16"/>
                <w:lang w:eastAsia="lv-LV"/>
              </w:rPr>
            </w:pPr>
          </w:p>
        </w:tc>
        <w:tc>
          <w:tcPr>
            <w:tcW w:w="973" w:type="dxa"/>
            <w:shd w:val="clear" w:color="auto" w:fill="CDC2DC"/>
            <w:vAlign w:val="center"/>
            <w:hideMark/>
          </w:tcPr>
          <w:p w:rsidR="00E540F8" w:rsidRPr="00D77330" w:rsidRDefault="00E540F8" w:rsidP="009B02E9">
            <w:pPr>
              <w:spacing w:after="0" w:line="240" w:lineRule="auto"/>
              <w:jc w:val="center"/>
              <w:rPr>
                <w:rFonts w:ascii="Times New Roman" w:eastAsia="Times New Roman" w:hAnsi="Times New Roman" w:cs="Times New Roman"/>
                <w:b/>
                <w:color w:val="000000"/>
                <w:sz w:val="16"/>
                <w:szCs w:val="16"/>
                <w:lang w:eastAsia="lv-LV"/>
              </w:rPr>
            </w:pPr>
            <w:r>
              <w:rPr>
                <w:rFonts w:ascii="Times New Roman" w:eastAsia="Times New Roman" w:hAnsi="Times New Roman" w:cs="Times New Roman"/>
                <w:b/>
                <w:color w:val="000000"/>
                <w:sz w:val="16"/>
                <w:szCs w:val="16"/>
                <w:lang w:eastAsia="lv-LV"/>
              </w:rPr>
              <w:t>+</w:t>
            </w:r>
            <w:r w:rsidR="002C2439">
              <w:rPr>
                <w:rFonts w:ascii="Times New Roman" w:eastAsia="Times New Roman" w:hAnsi="Times New Roman" w:cs="Times New Roman"/>
                <w:b/>
                <w:color w:val="000000"/>
                <w:sz w:val="16"/>
                <w:szCs w:val="16"/>
                <w:lang w:eastAsia="lv-LV"/>
              </w:rPr>
              <w:t>599 971</w:t>
            </w:r>
          </w:p>
        </w:tc>
        <w:tc>
          <w:tcPr>
            <w:tcW w:w="1012" w:type="dxa"/>
            <w:shd w:val="clear" w:color="auto" w:fill="CDC2DC"/>
            <w:vAlign w:val="center"/>
            <w:hideMark/>
          </w:tcPr>
          <w:p w:rsidR="00E540F8" w:rsidRPr="00D77330" w:rsidRDefault="00E540F8" w:rsidP="009B02E9">
            <w:pPr>
              <w:spacing w:after="0" w:line="240" w:lineRule="auto"/>
              <w:jc w:val="center"/>
              <w:rPr>
                <w:rFonts w:ascii="Times New Roman" w:eastAsia="Times New Roman" w:hAnsi="Times New Roman" w:cs="Times New Roman"/>
                <w:b/>
                <w:color w:val="000000"/>
                <w:sz w:val="16"/>
                <w:szCs w:val="16"/>
                <w:lang w:eastAsia="lv-LV"/>
              </w:rPr>
            </w:pPr>
          </w:p>
        </w:tc>
        <w:tc>
          <w:tcPr>
            <w:tcW w:w="972" w:type="dxa"/>
            <w:shd w:val="clear" w:color="auto" w:fill="CDC2DC"/>
            <w:vAlign w:val="center"/>
            <w:hideMark/>
          </w:tcPr>
          <w:p w:rsidR="00E540F8" w:rsidRPr="002C2439" w:rsidRDefault="00E540F8" w:rsidP="009B02E9">
            <w:pPr>
              <w:spacing w:after="0" w:line="240" w:lineRule="auto"/>
              <w:jc w:val="center"/>
              <w:rPr>
                <w:rFonts w:ascii="Times New Roman" w:eastAsia="Times New Roman" w:hAnsi="Times New Roman" w:cs="Times New Roman"/>
                <w:b/>
                <w:sz w:val="16"/>
                <w:szCs w:val="16"/>
                <w:lang w:eastAsia="lv-LV"/>
              </w:rPr>
            </w:pPr>
            <w:r w:rsidRPr="002C2439">
              <w:rPr>
                <w:rFonts w:ascii="Times New Roman" w:eastAsia="Times New Roman" w:hAnsi="Times New Roman" w:cs="Times New Roman"/>
                <w:b/>
                <w:sz w:val="16"/>
                <w:szCs w:val="16"/>
                <w:lang w:eastAsia="lv-LV"/>
              </w:rPr>
              <w:t>+</w:t>
            </w:r>
            <w:r w:rsidR="002C2439" w:rsidRPr="002C2439">
              <w:rPr>
                <w:rFonts w:ascii="Times New Roman" w:eastAsia="Times New Roman" w:hAnsi="Times New Roman" w:cs="Times New Roman"/>
                <w:b/>
                <w:sz w:val="16"/>
                <w:szCs w:val="16"/>
                <w:lang w:eastAsia="lv-LV"/>
              </w:rPr>
              <w:t>911 530</w:t>
            </w:r>
          </w:p>
        </w:tc>
        <w:tc>
          <w:tcPr>
            <w:tcW w:w="1012" w:type="dxa"/>
            <w:shd w:val="clear" w:color="auto" w:fill="CDC2DC"/>
            <w:vAlign w:val="center"/>
            <w:hideMark/>
          </w:tcPr>
          <w:p w:rsidR="00E540F8" w:rsidRPr="002C2439" w:rsidRDefault="00E540F8" w:rsidP="009B02E9">
            <w:pPr>
              <w:spacing w:after="0" w:line="240" w:lineRule="auto"/>
              <w:jc w:val="center"/>
              <w:rPr>
                <w:rFonts w:ascii="Times New Roman" w:eastAsia="Times New Roman" w:hAnsi="Times New Roman" w:cs="Times New Roman"/>
                <w:b/>
                <w:color w:val="FF0000"/>
                <w:sz w:val="16"/>
                <w:szCs w:val="16"/>
                <w:lang w:eastAsia="lv-LV"/>
              </w:rPr>
            </w:pPr>
          </w:p>
        </w:tc>
        <w:tc>
          <w:tcPr>
            <w:tcW w:w="1114" w:type="dxa"/>
            <w:shd w:val="clear" w:color="auto" w:fill="CDC2DC"/>
            <w:vAlign w:val="center"/>
            <w:hideMark/>
          </w:tcPr>
          <w:p w:rsidR="00E540F8" w:rsidRPr="002C2439" w:rsidRDefault="00E540F8" w:rsidP="009B02E9">
            <w:pPr>
              <w:spacing w:after="0" w:line="240" w:lineRule="auto"/>
              <w:jc w:val="center"/>
              <w:rPr>
                <w:rFonts w:ascii="Times New Roman" w:eastAsia="Times New Roman" w:hAnsi="Times New Roman" w:cs="Times New Roman"/>
                <w:b/>
                <w:sz w:val="16"/>
                <w:szCs w:val="16"/>
                <w:lang w:eastAsia="lv-LV"/>
              </w:rPr>
            </w:pPr>
            <w:r w:rsidRPr="002C2439">
              <w:rPr>
                <w:rFonts w:ascii="Times New Roman" w:eastAsia="Times New Roman" w:hAnsi="Times New Roman" w:cs="Times New Roman"/>
                <w:b/>
                <w:sz w:val="16"/>
                <w:szCs w:val="16"/>
                <w:lang w:eastAsia="lv-LV"/>
              </w:rPr>
              <w:t>+</w:t>
            </w:r>
            <w:r w:rsidR="002C2439" w:rsidRPr="002C2439">
              <w:rPr>
                <w:rFonts w:ascii="Times New Roman" w:eastAsia="Times New Roman" w:hAnsi="Times New Roman" w:cs="Times New Roman"/>
                <w:b/>
                <w:sz w:val="16"/>
                <w:szCs w:val="16"/>
                <w:lang w:eastAsia="lv-LV"/>
              </w:rPr>
              <w:t>607 686</w:t>
            </w:r>
          </w:p>
        </w:tc>
      </w:tr>
      <w:tr w:rsidR="00E540F8" w:rsidRPr="00D77330" w:rsidTr="0039616C">
        <w:trPr>
          <w:trHeight w:val="454"/>
        </w:trPr>
        <w:tc>
          <w:tcPr>
            <w:tcW w:w="2831" w:type="dxa"/>
            <w:shd w:val="clear" w:color="auto" w:fill="FFFFFF" w:themeFill="background1"/>
            <w:vAlign w:val="center"/>
          </w:tcPr>
          <w:p w:rsidR="00E540F8" w:rsidRPr="00D77330" w:rsidRDefault="00E540F8" w:rsidP="009B02E9">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Finansēšanas avots:</w:t>
            </w:r>
          </w:p>
        </w:tc>
        <w:tc>
          <w:tcPr>
            <w:tcW w:w="1012" w:type="dxa"/>
            <w:shd w:val="clear" w:color="auto" w:fill="FFFFFF" w:themeFill="background1"/>
            <w:vAlign w:val="center"/>
          </w:tcPr>
          <w:p w:rsidR="00E540F8" w:rsidRPr="00D77330" w:rsidRDefault="00E540F8" w:rsidP="00BD18BB">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x</w:t>
            </w:r>
          </w:p>
        </w:tc>
        <w:tc>
          <w:tcPr>
            <w:tcW w:w="1256" w:type="dxa"/>
            <w:shd w:val="clear" w:color="auto" w:fill="FFFFFF" w:themeFill="background1"/>
            <w:vAlign w:val="center"/>
          </w:tcPr>
          <w:p w:rsidR="00E540F8" w:rsidRPr="00D77330" w:rsidRDefault="00E540F8" w:rsidP="009B02E9">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Papildu izdevumi nav nepieciešami</w:t>
            </w:r>
          </w:p>
        </w:tc>
        <w:tc>
          <w:tcPr>
            <w:tcW w:w="1012" w:type="dxa"/>
            <w:shd w:val="clear" w:color="auto" w:fill="FFFFFF" w:themeFill="background1"/>
            <w:vAlign w:val="center"/>
          </w:tcPr>
          <w:p w:rsidR="00E540F8" w:rsidRPr="00D77330" w:rsidRDefault="00E540F8" w:rsidP="00BD18BB">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x</w:t>
            </w:r>
          </w:p>
        </w:tc>
        <w:tc>
          <w:tcPr>
            <w:tcW w:w="2390" w:type="dxa"/>
            <w:shd w:val="clear" w:color="auto" w:fill="FFFFFF" w:themeFill="background1"/>
            <w:vAlign w:val="center"/>
          </w:tcPr>
          <w:p w:rsidR="00E540F8" w:rsidRPr="005509CF" w:rsidRDefault="00E540F8" w:rsidP="00B87912">
            <w:pPr>
              <w:spacing w:after="0" w:line="240" w:lineRule="auto"/>
              <w:rPr>
                <w:rFonts w:ascii="Times New Roman" w:eastAsia="Times New Roman" w:hAnsi="Times New Roman" w:cs="Times New Roman"/>
                <w:color w:val="000000"/>
                <w:sz w:val="16"/>
                <w:szCs w:val="16"/>
                <w:lang w:eastAsia="lv-LV"/>
              </w:rPr>
            </w:pPr>
            <w:r w:rsidRPr="00D11C0D">
              <w:rPr>
                <w:rFonts w:ascii="Times New Roman" w:eastAsia="Times New Roman" w:hAnsi="Times New Roman" w:cs="Times New Roman"/>
                <w:color w:val="000000"/>
                <w:sz w:val="16"/>
                <w:szCs w:val="16"/>
                <w:lang w:eastAsia="lv-LV"/>
              </w:rPr>
              <w:t>No valsts budžeta līdzekļiem finansēto fotoradaru nolietojuma uzkrājuma 310 643 euro un no pamatbudžetā plānotā finansējuma (va</w:t>
            </w:r>
            <w:r w:rsidR="002C2439">
              <w:rPr>
                <w:rFonts w:ascii="Times New Roman" w:eastAsia="Times New Roman" w:hAnsi="Times New Roman" w:cs="Times New Roman"/>
                <w:color w:val="000000"/>
                <w:sz w:val="16"/>
                <w:szCs w:val="16"/>
                <w:lang w:eastAsia="lv-LV"/>
              </w:rPr>
              <w:t>i arī cita resursu avota) 78 519</w:t>
            </w:r>
            <w:r w:rsidRPr="00D11C0D">
              <w:rPr>
                <w:rFonts w:ascii="Times New Roman" w:eastAsia="Times New Roman" w:hAnsi="Times New Roman" w:cs="Times New Roman"/>
                <w:color w:val="000000"/>
                <w:sz w:val="16"/>
                <w:szCs w:val="16"/>
                <w:lang w:eastAsia="lv-LV"/>
              </w:rPr>
              <w:t xml:space="preserve"> euro.</w:t>
            </w:r>
          </w:p>
        </w:tc>
        <w:tc>
          <w:tcPr>
            <w:tcW w:w="1012" w:type="dxa"/>
            <w:shd w:val="clear" w:color="auto" w:fill="FFFFFF" w:themeFill="background1"/>
            <w:vAlign w:val="center"/>
          </w:tcPr>
          <w:p w:rsidR="00E540F8" w:rsidRPr="00D77330" w:rsidRDefault="00E540F8" w:rsidP="00E540F8">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x</w:t>
            </w:r>
          </w:p>
        </w:tc>
        <w:tc>
          <w:tcPr>
            <w:tcW w:w="973" w:type="dxa"/>
            <w:shd w:val="clear" w:color="auto" w:fill="FFFFFF" w:themeFill="background1"/>
            <w:vAlign w:val="center"/>
          </w:tcPr>
          <w:p w:rsidR="00E540F8" w:rsidRPr="00D77330" w:rsidRDefault="00E540F8" w:rsidP="009B02E9">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Papildu ieņēmumi no naudas sodiem</w:t>
            </w:r>
          </w:p>
        </w:tc>
        <w:tc>
          <w:tcPr>
            <w:tcW w:w="1012" w:type="dxa"/>
            <w:shd w:val="clear" w:color="auto" w:fill="FFFFFF" w:themeFill="background1"/>
            <w:vAlign w:val="center"/>
          </w:tcPr>
          <w:p w:rsidR="00E540F8" w:rsidRPr="00D77330" w:rsidRDefault="00E540F8" w:rsidP="009B02E9">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x</w:t>
            </w:r>
          </w:p>
        </w:tc>
        <w:tc>
          <w:tcPr>
            <w:tcW w:w="972" w:type="dxa"/>
            <w:shd w:val="clear" w:color="auto" w:fill="FFFFFF" w:themeFill="background1"/>
            <w:vAlign w:val="center"/>
          </w:tcPr>
          <w:p w:rsidR="00E540F8" w:rsidRPr="00D77330" w:rsidRDefault="00E540F8" w:rsidP="009B02E9">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Papildu ieņēmumi no naudas sodiem</w:t>
            </w:r>
          </w:p>
        </w:tc>
        <w:tc>
          <w:tcPr>
            <w:tcW w:w="1012" w:type="dxa"/>
            <w:shd w:val="clear" w:color="auto" w:fill="FFFFFF" w:themeFill="background1"/>
            <w:vAlign w:val="center"/>
          </w:tcPr>
          <w:p w:rsidR="00E540F8" w:rsidRPr="00D77330" w:rsidRDefault="00E540F8" w:rsidP="009B02E9">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x</w:t>
            </w:r>
          </w:p>
        </w:tc>
        <w:tc>
          <w:tcPr>
            <w:tcW w:w="1114" w:type="dxa"/>
            <w:shd w:val="clear" w:color="auto" w:fill="FFFFFF" w:themeFill="background1"/>
            <w:vAlign w:val="center"/>
          </w:tcPr>
          <w:p w:rsidR="00E540F8" w:rsidRPr="00D77330" w:rsidRDefault="00E540F8" w:rsidP="009B02E9">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Papildu ieņēmumi no naudas sodiem</w:t>
            </w:r>
          </w:p>
        </w:tc>
      </w:tr>
    </w:tbl>
    <w:p w:rsidR="009B02E9" w:rsidRDefault="009B02E9" w:rsidP="005D11AB">
      <w:pPr>
        <w:spacing w:after="0" w:line="240" w:lineRule="auto"/>
        <w:rPr>
          <w:rFonts w:ascii="Times New Roman" w:hAnsi="Times New Roman" w:cs="Times New Roman"/>
          <w:b/>
        </w:rPr>
      </w:pPr>
    </w:p>
    <w:p w:rsidR="00E540F8" w:rsidRDefault="00E540F8">
      <w:pPr>
        <w:rPr>
          <w:rFonts w:ascii="Times New Roman" w:hAnsi="Times New Roman" w:cs="Times New Roman"/>
          <w:b/>
        </w:rPr>
      </w:pPr>
      <w:r>
        <w:rPr>
          <w:rFonts w:ascii="Times New Roman" w:hAnsi="Times New Roman" w:cs="Times New Roman"/>
          <w:b/>
        </w:rPr>
        <w:br w:type="page"/>
      </w:r>
    </w:p>
    <w:p w:rsidR="00E540F8" w:rsidRDefault="0018567A" w:rsidP="00A70564">
      <w:pPr>
        <w:spacing w:after="0" w:line="240" w:lineRule="auto"/>
        <w:rPr>
          <w:rFonts w:ascii="Times New Roman" w:hAnsi="Times New Roman" w:cs="Times New Roman"/>
          <w:b/>
        </w:rPr>
      </w:pPr>
      <w:r>
        <w:rPr>
          <w:rFonts w:ascii="Times New Roman" w:hAnsi="Times New Roman" w:cs="Times New Roman"/>
          <w:b/>
        </w:rPr>
        <w:lastRenderedPageBreak/>
        <w:t>7</w:t>
      </w:r>
      <w:r w:rsidR="00E540F8" w:rsidRPr="00804189">
        <w:rPr>
          <w:rFonts w:ascii="Times New Roman" w:hAnsi="Times New Roman" w:cs="Times New Roman"/>
          <w:b/>
        </w:rPr>
        <w:t>.</w:t>
      </w:r>
      <w:r w:rsidR="00E540F8">
        <w:rPr>
          <w:rFonts w:ascii="Times New Roman" w:hAnsi="Times New Roman" w:cs="Times New Roman"/>
          <w:b/>
        </w:rPr>
        <w:t xml:space="preserve"> </w:t>
      </w:r>
      <w:r w:rsidRPr="00A70564">
        <w:rPr>
          <w:rFonts w:ascii="Times New Roman" w:hAnsi="Times New Roman" w:cs="Times New Roman"/>
          <w:b/>
        </w:rPr>
        <w:t>Ilgtermiņa saistības pasākumam “Ceļu satiksmes pārkāpumu fiksēšanas tehnisko līdzekļu (fotoradaru) darbības nodrošināšana”</w:t>
      </w:r>
    </w:p>
    <w:p w:rsidR="00990E26" w:rsidRDefault="0018567A" w:rsidP="00A70564">
      <w:pPr>
        <w:spacing w:after="0" w:line="240" w:lineRule="auto"/>
        <w:jc w:val="right"/>
        <w:rPr>
          <w:rFonts w:ascii="Times New Roman" w:hAnsi="Times New Roman" w:cs="Times New Roman"/>
          <w:b/>
        </w:rPr>
      </w:pPr>
      <w:r>
        <w:rPr>
          <w:rFonts w:ascii="Times New Roman" w:hAnsi="Times New Roman" w:cs="Times New Roman"/>
          <w:b/>
        </w:rPr>
        <w:t>7.</w:t>
      </w:r>
      <w:r w:rsidR="003A2169" w:rsidRPr="00302FEA">
        <w:rPr>
          <w:rFonts w:ascii="Times New Roman" w:hAnsi="Times New Roman" w:cs="Times New Roman"/>
          <w:b/>
        </w:rPr>
        <w:t>tabula</w:t>
      </w:r>
    </w:p>
    <w:tbl>
      <w:tblPr>
        <w:tblW w:w="15083" w:type="dxa"/>
        <w:tblInd w:w="-856" w:type="dxa"/>
        <w:tblLook w:val="04A0" w:firstRow="1" w:lastRow="0" w:firstColumn="1" w:lastColumn="0" w:noHBand="0" w:noVBand="1"/>
      </w:tblPr>
      <w:tblGrid>
        <w:gridCol w:w="562"/>
        <w:gridCol w:w="4825"/>
        <w:gridCol w:w="964"/>
        <w:gridCol w:w="964"/>
        <w:gridCol w:w="964"/>
        <w:gridCol w:w="1020"/>
        <w:gridCol w:w="1021"/>
        <w:gridCol w:w="907"/>
        <w:gridCol w:w="1078"/>
        <w:gridCol w:w="907"/>
        <w:gridCol w:w="964"/>
        <w:gridCol w:w="907"/>
      </w:tblGrid>
      <w:tr w:rsidR="00EF2ED0" w:rsidRPr="00EF2ED0" w:rsidTr="00A70564">
        <w:trPr>
          <w:trHeight w:val="624"/>
        </w:trPr>
        <w:tc>
          <w:tcPr>
            <w:tcW w:w="56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EF2ED0" w:rsidRPr="00EF2ED0" w:rsidRDefault="00EF2ED0" w:rsidP="00EF2ED0">
            <w:pPr>
              <w:spacing w:after="0" w:line="240" w:lineRule="auto"/>
              <w:jc w:val="center"/>
              <w:rPr>
                <w:rFonts w:ascii="Times New Roman" w:eastAsia="Times New Roman" w:hAnsi="Times New Roman" w:cs="Times New Roman"/>
                <w:color w:val="000000"/>
                <w:sz w:val="16"/>
                <w:szCs w:val="16"/>
                <w:lang w:eastAsia="lv-LV"/>
              </w:rPr>
            </w:pPr>
            <w:proofErr w:type="spellStart"/>
            <w:r w:rsidRPr="00EF2ED0">
              <w:rPr>
                <w:rFonts w:ascii="Times New Roman" w:eastAsia="Times New Roman" w:hAnsi="Times New Roman" w:cs="Times New Roman"/>
                <w:color w:val="000000"/>
                <w:sz w:val="16"/>
                <w:szCs w:val="16"/>
                <w:lang w:eastAsia="lv-LV"/>
              </w:rPr>
              <w:t>Nr.p</w:t>
            </w:r>
            <w:proofErr w:type="spellEnd"/>
            <w:r w:rsidRPr="00EF2ED0">
              <w:rPr>
                <w:rFonts w:ascii="Times New Roman" w:eastAsia="Times New Roman" w:hAnsi="Times New Roman" w:cs="Times New Roman"/>
                <w:color w:val="000000"/>
                <w:sz w:val="16"/>
                <w:szCs w:val="16"/>
                <w:lang w:eastAsia="lv-LV"/>
              </w:rPr>
              <w:t>. k.</w:t>
            </w:r>
          </w:p>
        </w:tc>
        <w:tc>
          <w:tcPr>
            <w:tcW w:w="4825" w:type="dxa"/>
            <w:tcBorders>
              <w:top w:val="single" w:sz="4" w:space="0" w:color="BFBFBF"/>
              <w:left w:val="nil"/>
              <w:bottom w:val="single" w:sz="4" w:space="0" w:color="BFBFBF"/>
              <w:right w:val="single" w:sz="4" w:space="0" w:color="BFBFBF"/>
            </w:tcBorders>
            <w:shd w:val="clear" w:color="auto" w:fill="auto"/>
            <w:noWrap/>
            <w:vAlign w:val="center"/>
            <w:hideMark/>
          </w:tcPr>
          <w:p w:rsidR="00EF2ED0" w:rsidRPr="00EF2ED0" w:rsidRDefault="00EF2ED0" w:rsidP="00EF2ED0">
            <w:pPr>
              <w:spacing w:after="0" w:line="240" w:lineRule="auto"/>
              <w:jc w:val="center"/>
              <w:rPr>
                <w:rFonts w:ascii="Times New Roman" w:eastAsia="Times New Roman" w:hAnsi="Times New Roman" w:cs="Times New Roman"/>
                <w:color w:val="000000"/>
                <w:sz w:val="16"/>
                <w:szCs w:val="16"/>
                <w:lang w:eastAsia="lv-LV"/>
              </w:rPr>
            </w:pPr>
            <w:r w:rsidRPr="00EF2ED0">
              <w:rPr>
                <w:rFonts w:ascii="Times New Roman" w:eastAsia="Times New Roman" w:hAnsi="Times New Roman" w:cs="Times New Roman"/>
                <w:color w:val="000000"/>
                <w:sz w:val="16"/>
                <w:szCs w:val="16"/>
                <w:lang w:eastAsia="lv-LV"/>
              </w:rPr>
              <w:t>Rādītāji</w:t>
            </w:r>
          </w:p>
        </w:tc>
        <w:tc>
          <w:tcPr>
            <w:tcW w:w="964" w:type="dxa"/>
            <w:tcBorders>
              <w:top w:val="single" w:sz="4" w:space="0" w:color="BFBFBF"/>
              <w:left w:val="nil"/>
              <w:bottom w:val="single" w:sz="4" w:space="0" w:color="BFBFBF"/>
              <w:right w:val="single" w:sz="4" w:space="0" w:color="BFBFBF"/>
            </w:tcBorders>
            <w:shd w:val="clear" w:color="auto" w:fill="auto"/>
            <w:vAlign w:val="center"/>
            <w:hideMark/>
          </w:tcPr>
          <w:p w:rsidR="00EF2ED0" w:rsidRPr="00EF2ED0" w:rsidRDefault="00EF2ED0" w:rsidP="00EF2ED0">
            <w:pPr>
              <w:spacing w:after="0" w:line="240" w:lineRule="auto"/>
              <w:jc w:val="center"/>
              <w:rPr>
                <w:rFonts w:ascii="Times New Roman" w:eastAsia="Times New Roman" w:hAnsi="Times New Roman" w:cs="Times New Roman"/>
                <w:color w:val="000000"/>
                <w:sz w:val="16"/>
                <w:szCs w:val="16"/>
                <w:lang w:eastAsia="lv-LV"/>
              </w:rPr>
            </w:pPr>
            <w:r w:rsidRPr="00EF2ED0">
              <w:rPr>
                <w:rFonts w:ascii="Times New Roman" w:eastAsia="Times New Roman" w:hAnsi="Times New Roman" w:cs="Times New Roman"/>
                <w:color w:val="000000"/>
                <w:sz w:val="16"/>
                <w:szCs w:val="16"/>
                <w:lang w:eastAsia="lv-LV"/>
              </w:rPr>
              <w:t xml:space="preserve">2021 plāns </w:t>
            </w:r>
            <w:r w:rsidRPr="00EF2ED0">
              <w:rPr>
                <w:rFonts w:ascii="Times New Roman" w:eastAsia="Times New Roman" w:hAnsi="Times New Roman" w:cs="Times New Roman"/>
                <w:color w:val="000000"/>
                <w:sz w:val="16"/>
                <w:szCs w:val="16"/>
                <w:lang w:eastAsia="lv-LV"/>
              </w:rPr>
              <w:br/>
              <w:t xml:space="preserve">ar </w:t>
            </w:r>
            <w:proofErr w:type="spellStart"/>
            <w:r w:rsidRPr="00EF2ED0">
              <w:rPr>
                <w:rFonts w:ascii="Times New Roman" w:eastAsia="Times New Roman" w:hAnsi="Times New Roman" w:cs="Times New Roman"/>
                <w:color w:val="000000"/>
                <w:sz w:val="16"/>
                <w:szCs w:val="16"/>
                <w:lang w:eastAsia="lv-LV"/>
              </w:rPr>
              <w:t>rik</w:t>
            </w:r>
            <w:proofErr w:type="spellEnd"/>
            <w:r w:rsidRPr="00EF2ED0">
              <w:rPr>
                <w:rFonts w:ascii="Times New Roman" w:eastAsia="Times New Roman" w:hAnsi="Times New Roman" w:cs="Times New Roman"/>
                <w:color w:val="000000"/>
                <w:sz w:val="16"/>
                <w:szCs w:val="16"/>
                <w:lang w:eastAsia="lv-LV"/>
              </w:rPr>
              <w:t>. Nr.382</w:t>
            </w:r>
          </w:p>
        </w:tc>
        <w:tc>
          <w:tcPr>
            <w:tcW w:w="964" w:type="dxa"/>
            <w:tcBorders>
              <w:top w:val="single" w:sz="4" w:space="0" w:color="BFBFBF"/>
              <w:left w:val="nil"/>
              <w:bottom w:val="single" w:sz="4" w:space="0" w:color="BFBFBF"/>
              <w:right w:val="single" w:sz="4" w:space="0" w:color="BFBFBF"/>
            </w:tcBorders>
            <w:shd w:val="clear" w:color="000000" w:fill="F2F2F2"/>
            <w:vAlign w:val="center"/>
            <w:hideMark/>
          </w:tcPr>
          <w:p w:rsidR="00EF2ED0" w:rsidRPr="00EF2ED0" w:rsidRDefault="00EF2ED0" w:rsidP="00EF2ED0">
            <w:pPr>
              <w:spacing w:after="0" w:line="240" w:lineRule="auto"/>
              <w:jc w:val="center"/>
              <w:rPr>
                <w:rFonts w:ascii="Times New Roman" w:eastAsia="Times New Roman" w:hAnsi="Times New Roman" w:cs="Times New Roman"/>
                <w:b/>
                <w:bCs/>
                <w:color w:val="000000"/>
                <w:sz w:val="16"/>
                <w:szCs w:val="16"/>
                <w:lang w:eastAsia="lv-LV"/>
              </w:rPr>
            </w:pPr>
            <w:r w:rsidRPr="00EF2ED0">
              <w:rPr>
                <w:rFonts w:ascii="Times New Roman" w:eastAsia="Times New Roman" w:hAnsi="Times New Roman" w:cs="Times New Roman"/>
                <w:b/>
                <w:bCs/>
                <w:color w:val="000000"/>
                <w:sz w:val="16"/>
                <w:szCs w:val="16"/>
                <w:lang w:eastAsia="lv-LV"/>
              </w:rPr>
              <w:t>2021 prec</w:t>
            </w:r>
          </w:p>
        </w:tc>
        <w:tc>
          <w:tcPr>
            <w:tcW w:w="964" w:type="dxa"/>
            <w:tcBorders>
              <w:top w:val="single" w:sz="4" w:space="0" w:color="BFBFBF"/>
              <w:left w:val="nil"/>
              <w:bottom w:val="single" w:sz="4" w:space="0" w:color="BFBFBF"/>
              <w:right w:val="single" w:sz="4" w:space="0" w:color="BFBFBF"/>
            </w:tcBorders>
            <w:shd w:val="clear" w:color="auto" w:fill="auto"/>
            <w:vAlign w:val="center"/>
            <w:hideMark/>
          </w:tcPr>
          <w:p w:rsidR="00EF2ED0" w:rsidRPr="00EF2ED0" w:rsidRDefault="00EF2ED0" w:rsidP="00EF2ED0">
            <w:pPr>
              <w:spacing w:after="0" w:line="240" w:lineRule="auto"/>
              <w:jc w:val="center"/>
              <w:rPr>
                <w:rFonts w:ascii="Times New Roman" w:eastAsia="Times New Roman" w:hAnsi="Times New Roman" w:cs="Times New Roman"/>
                <w:color w:val="000000"/>
                <w:sz w:val="16"/>
                <w:szCs w:val="16"/>
                <w:lang w:eastAsia="lv-LV"/>
              </w:rPr>
            </w:pPr>
            <w:r w:rsidRPr="00EF2ED0">
              <w:rPr>
                <w:rFonts w:ascii="Times New Roman" w:eastAsia="Times New Roman" w:hAnsi="Times New Roman" w:cs="Times New Roman"/>
                <w:color w:val="000000"/>
                <w:sz w:val="16"/>
                <w:szCs w:val="16"/>
                <w:lang w:eastAsia="lv-LV"/>
              </w:rPr>
              <w:t xml:space="preserve">2022 plāns </w:t>
            </w:r>
            <w:r w:rsidRPr="00EF2ED0">
              <w:rPr>
                <w:rFonts w:ascii="Times New Roman" w:eastAsia="Times New Roman" w:hAnsi="Times New Roman" w:cs="Times New Roman"/>
                <w:color w:val="000000"/>
                <w:sz w:val="16"/>
                <w:szCs w:val="16"/>
                <w:lang w:eastAsia="lv-LV"/>
              </w:rPr>
              <w:br/>
              <w:t xml:space="preserve">ar </w:t>
            </w:r>
            <w:proofErr w:type="spellStart"/>
            <w:r w:rsidRPr="00EF2ED0">
              <w:rPr>
                <w:rFonts w:ascii="Times New Roman" w:eastAsia="Times New Roman" w:hAnsi="Times New Roman" w:cs="Times New Roman"/>
                <w:color w:val="000000"/>
                <w:sz w:val="16"/>
                <w:szCs w:val="16"/>
                <w:lang w:eastAsia="lv-LV"/>
              </w:rPr>
              <w:t>rik</w:t>
            </w:r>
            <w:proofErr w:type="spellEnd"/>
            <w:r w:rsidRPr="00EF2ED0">
              <w:rPr>
                <w:rFonts w:ascii="Times New Roman" w:eastAsia="Times New Roman" w:hAnsi="Times New Roman" w:cs="Times New Roman"/>
                <w:color w:val="000000"/>
                <w:sz w:val="16"/>
                <w:szCs w:val="16"/>
                <w:lang w:eastAsia="lv-LV"/>
              </w:rPr>
              <w:t>. Nr.382</w:t>
            </w:r>
          </w:p>
        </w:tc>
        <w:tc>
          <w:tcPr>
            <w:tcW w:w="1020" w:type="dxa"/>
            <w:tcBorders>
              <w:top w:val="single" w:sz="4" w:space="0" w:color="BFBFBF"/>
              <w:left w:val="nil"/>
              <w:bottom w:val="single" w:sz="4" w:space="0" w:color="BFBFBF"/>
              <w:right w:val="single" w:sz="4" w:space="0" w:color="BFBFBF"/>
            </w:tcBorders>
            <w:shd w:val="clear" w:color="000000" w:fill="F2F2F2"/>
            <w:vAlign w:val="center"/>
            <w:hideMark/>
          </w:tcPr>
          <w:p w:rsidR="00EF2ED0" w:rsidRPr="00EF2ED0" w:rsidRDefault="00EF2ED0" w:rsidP="00EF2ED0">
            <w:pPr>
              <w:spacing w:after="0" w:line="240" w:lineRule="auto"/>
              <w:jc w:val="center"/>
              <w:rPr>
                <w:rFonts w:ascii="Times New Roman" w:eastAsia="Times New Roman" w:hAnsi="Times New Roman" w:cs="Times New Roman"/>
                <w:b/>
                <w:bCs/>
                <w:color w:val="000000"/>
                <w:sz w:val="16"/>
                <w:szCs w:val="16"/>
                <w:lang w:eastAsia="lv-LV"/>
              </w:rPr>
            </w:pPr>
            <w:r w:rsidRPr="00EF2ED0">
              <w:rPr>
                <w:rFonts w:ascii="Times New Roman" w:eastAsia="Times New Roman" w:hAnsi="Times New Roman" w:cs="Times New Roman"/>
                <w:b/>
                <w:bCs/>
                <w:color w:val="000000"/>
                <w:sz w:val="16"/>
                <w:szCs w:val="16"/>
                <w:lang w:eastAsia="lv-LV"/>
              </w:rPr>
              <w:t>2022 prec</w:t>
            </w:r>
            <w:r>
              <w:rPr>
                <w:rFonts w:ascii="Times New Roman" w:eastAsia="Times New Roman" w:hAnsi="Times New Roman" w:cs="Times New Roman"/>
                <w:b/>
                <w:bCs/>
                <w:color w:val="000000"/>
                <w:sz w:val="16"/>
                <w:szCs w:val="16"/>
                <w:lang w:eastAsia="lv-LV"/>
              </w:rPr>
              <w:t>*</w:t>
            </w:r>
          </w:p>
        </w:tc>
        <w:tc>
          <w:tcPr>
            <w:tcW w:w="1021" w:type="dxa"/>
            <w:tcBorders>
              <w:top w:val="single" w:sz="4" w:space="0" w:color="BFBFBF"/>
              <w:left w:val="nil"/>
              <w:bottom w:val="single" w:sz="4" w:space="0" w:color="BFBFBF"/>
              <w:right w:val="single" w:sz="4" w:space="0" w:color="BFBFBF"/>
            </w:tcBorders>
            <w:shd w:val="clear" w:color="auto" w:fill="auto"/>
            <w:vAlign w:val="center"/>
            <w:hideMark/>
          </w:tcPr>
          <w:p w:rsidR="00EF2ED0" w:rsidRPr="00EF2ED0" w:rsidRDefault="00EF2ED0" w:rsidP="00EF2ED0">
            <w:pPr>
              <w:spacing w:after="0" w:line="240" w:lineRule="auto"/>
              <w:jc w:val="center"/>
              <w:rPr>
                <w:rFonts w:ascii="Times New Roman" w:eastAsia="Times New Roman" w:hAnsi="Times New Roman" w:cs="Times New Roman"/>
                <w:color w:val="000000"/>
                <w:sz w:val="16"/>
                <w:szCs w:val="16"/>
                <w:lang w:eastAsia="lv-LV"/>
              </w:rPr>
            </w:pPr>
            <w:r w:rsidRPr="00EF2ED0">
              <w:rPr>
                <w:rFonts w:ascii="Times New Roman" w:eastAsia="Times New Roman" w:hAnsi="Times New Roman" w:cs="Times New Roman"/>
                <w:color w:val="000000"/>
                <w:sz w:val="16"/>
                <w:szCs w:val="16"/>
                <w:lang w:eastAsia="lv-LV"/>
              </w:rPr>
              <w:t xml:space="preserve">2023 plāns </w:t>
            </w:r>
            <w:r w:rsidRPr="00EF2ED0">
              <w:rPr>
                <w:rFonts w:ascii="Times New Roman" w:eastAsia="Times New Roman" w:hAnsi="Times New Roman" w:cs="Times New Roman"/>
                <w:color w:val="000000"/>
                <w:sz w:val="16"/>
                <w:szCs w:val="16"/>
                <w:lang w:eastAsia="lv-LV"/>
              </w:rPr>
              <w:br/>
              <w:t xml:space="preserve">ar </w:t>
            </w:r>
            <w:proofErr w:type="spellStart"/>
            <w:r w:rsidRPr="00EF2ED0">
              <w:rPr>
                <w:rFonts w:ascii="Times New Roman" w:eastAsia="Times New Roman" w:hAnsi="Times New Roman" w:cs="Times New Roman"/>
                <w:color w:val="000000"/>
                <w:sz w:val="16"/>
                <w:szCs w:val="16"/>
                <w:lang w:eastAsia="lv-LV"/>
              </w:rPr>
              <w:t>rik</w:t>
            </w:r>
            <w:proofErr w:type="spellEnd"/>
            <w:r w:rsidRPr="00EF2ED0">
              <w:rPr>
                <w:rFonts w:ascii="Times New Roman" w:eastAsia="Times New Roman" w:hAnsi="Times New Roman" w:cs="Times New Roman"/>
                <w:color w:val="000000"/>
                <w:sz w:val="16"/>
                <w:szCs w:val="16"/>
                <w:lang w:eastAsia="lv-LV"/>
              </w:rPr>
              <w:t>. Nr.382</w:t>
            </w:r>
          </w:p>
        </w:tc>
        <w:tc>
          <w:tcPr>
            <w:tcW w:w="907" w:type="dxa"/>
            <w:tcBorders>
              <w:top w:val="single" w:sz="4" w:space="0" w:color="BFBFBF"/>
              <w:left w:val="nil"/>
              <w:bottom w:val="single" w:sz="4" w:space="0" w:color="BFBFBF"/>
              <w:right w:val="single" w:sz="4" w:space="0" w:color="BFBFBF"/>
            </w:tcBorders>
            <w:shd w:val="clear" w:color="000000" w:fill="F2F2F2"/>
            <w:vAlign w:val="center"/>
            <w:hideMark/>
          </w:tcPr>
          <w:p w:rsidR="00EF2ED0" w:rsidRPr="00EF2ED0" w:rsidRDefault="00EF2ED0" w:rsidP="00EF2ED0">
            <w:pPr>
              <w:spacing w:after="0" w:line="240" w:lineRule="auto"/>
              <w:jc w:val="center"/>
              <w:rPr>
                <w:rFonts w:ascii="Times New Roman" w:eastAsia="Times New Roman" w:hAnsi="Times New Roman" w:cs="Times New Roman"/>
                <w:b/>
                <w:bCs/>
                <w:color w:val="000000"/>
                <w:sz w:val="16"/>
                <w:szCs w:val="16"/>
                <w:lang w:eastAsia="lv-LV"/>
              </w:rPr>
            </w:pPr>
            <w:r w:rsidRPr="00EF2ED0">
              <w:rPr>
                <w:rFonts w:ascii="Times New Roman" w:eastAsia="Times New Roman" w:hAnsi="Times New Roman" w:cs="Times New Roman"/>
                <w:b/>
                <w:bCs/>
                <w:color w:val="000000"/>
                <w:sz w:val="16"/>
                <w:szCs w:val="16"/>
                <w:lang w:eastAsia="lv-LV"/>
              </w:rPr>
              <w:t>2023 prec</w:t>
            </w:r>
          </w:p>
        </w:tc>
        <w:tc>
          <w:tcPr>
            <w:tcW w:w="1078" w:type="dxa"/>
            <w:tcBorders>
              <w:top w:val="single" w:sz="4" w:space="0" w:color="BFBFBF"/>
              <w:left w:val="nil"/>
              <w:bottom w:val="single" w:sz="4" w:space="0" w:color="BFBFBF"/>
              <w:right w:val="single" w:sz="4" w:space="0" w:color="BFBFBF"/>
            </w:tcBorders>
            <w:shd w:val="clear" w:color="auto" w:fill="auto"/>
            <w:vAlign w:val="center"/>
            <w:hideMark/>
          </w:tcPr>
          <w:p w:rsidR="00EF2ED0" w:rsidRPr="00EF2ED0" w:rsidRDefault="00EF2ED0" w:rsidP="00EF2ED0">
            <w:pPr>
              <w:spacing w:after="0" w:line="240" w:lineRule="auto"/>
              <w:jc w:val="center"/>
              <w:rPr>
                <w:rFonts w:ascii="Times New Roman" w:eastAsia="Times New Roman" w:hAnsi="Times New Roman" w:cs="Times New Roman"/>
                <w:color w:val="000000"/>
                <w:sz w:val="16"/>
                <w:szCs w:val="16"/>
                <w:lang w:eastAsia="lv-LV"/>
              </w:rPr>
            </w:pPr>
            <w:r w:rsidRPr="00EF2ED0">
              <w:rPr>
                <w:rFonts w:ascii="Times New Roman" w:eastAsia="Times New Roman" w:hAnsi="Times New Roman" w:cs="Times New Roman"/>
                <w:color w:val="000000"/>
                <w:sz w:val="16"/>
                <w:szCs w:val="16"/>
                <w:lang w:eastAsia="lv-LV"/>
              </w:rPr>
              <w:t xml:space="preserve">2024 plāns </w:t>
            </w:r>
            <w:r w:rsidRPr="00EF2ED0">
              <w:rPr>
                <w:rFonts w:ascii="Times New Roman" w:eastAsia="Times New Roman" w:hAnsi="Times New Roman" w:cs="Times New Roman"/>
                <w:color w:val="000000"/>
                <w:sz w:val="16"/>
                <w:szCs w:val="16"/>
                <w:lang w:eastAsia="lv-LV"/>
              </w:rPr>
              <w:br/>
              <w:t xml:space="preserve">ar </w:t>
            </w:r>
            <w:proofErr w:type="spellStart"/>
            <w:r w:rsidRPr="00EF2ED0">
              <w:rPr>
                <w:rFonts w:ascii="Times New Roman" w:eastAsia="Times New Roman" w:hAnsi="Times New Roman" w:cs="Times New Roman"/>
                <w:color w:val="000000"/>
                <w:sz w:val="16"/>
                <w:szCs w:val="16"/>
                <w:lang w:eastAsia="lv-LV"/>
              </w:rPr>
              <w:t>rik</w:t>
            </w:r>
            <w:proofErr w:type="spellEnd"/>
            <w:r w:rsidRPr="00EF2ED0">
              <w:rPr>
                <w:rFonts w:ascii="Times New Roman" w:eastAsia="Times New Roman" w:hAnsi="Times New Roman" w:cs="Times New Roman"/>
                <w:color w:val="000000"/>
                <w:sz w:val="16"/>
                <w:szCs w:val="16"/>
                <w:lang w:eastAsia="lv-LV"/>
              </w:rPr>
              <w:t>. Nr.382</w:t>
            </w:r>
          </w:p>
        </w:tc>
        <w:tc>
          <w:tcPr>
            <w:tcW w:w="907" w:type="dxa"/>
            <w:tcBorders>
              <w:top w:val="single" w:sz="4" w:space="0" w:color="BFBFBF"/>
              <w:left w:val="nil"/>
              <w:bottom w:val="single" w:sz="4" w:space="0" w:color="BFBFBF"/>
              <w:right w:val="single" w:sz="4" w:space="0" w:color="BFBFBF"/>
            </w:tcBorders>
            <w:shd w:val="clear" w:color="000000" w:fill="F2F2F2"/>
            <w:vAlign w:val="center"/>
            <w:hideMark/>
          </w:tcPr>
          <w:p w:rsidR="00EF2ED0" w:rsidRPr="00EF2ED0" w:rsidRDefault="00EF2ED0" w:rsidP="00EF2ED0">
            <w:pPr>
              <w:spacing w:after="0" w:line="240" w:lineRule="auto"/>
              <w:jc w:val="center"/>
              <w:rPr>
                <w:rFonts w:ascii="Times New Roman" w:eastAsia="Times New Roman" w:hAnsi="Times New Roman" w:cs="Times New Roman"/>
                <w:b/>
                <w:bCs/>
                <w:color w:val="000000"/>
                <w:sz w:val="16"/>
                <w:szCs w:val="16"/>
                <w:lang w:eastAsia="lv-LV"/>
              </w:rPr>
            </w:pPr>
            <w:r w:rsidRPr="00EF2ED0">
              <w:rPr>
                <w:rFonts w:ascii="Times New Roman" w:eastAsia="Times New Roman" w:hAnsi="Times New Roman" w:cs="Times New Roman"/>
                <w:b/>
                <w:bCs/>
                <w:color w:val="000000"/>
                <w:sz w:val="16"/>
                <w:szCs w:val="16"/>
                <w:lang w:eastAsia="lv-LV"/>
              </w:rPr>
              <w:t>2024 prec</w:t>
            </w:r>
          </w:p>
        </w:tc>
        <w:tc>
          <w:tcPr>
            <w:tcW w:w="964" w:type="dxa"/>
            <w:tcBorders>
              <w:top w:val="single" w:sz="4" w:space="0" w:color="BFBFBF"/>
              <w:left w:val="nil"/>
              <w:bottom w:val="single" w:sz="4" w:space="0" w:color="BFBFBF"/>
              <w:right w:val="single" w:sz="4" w:space="0" w:color="BFBFBF"/>
            </w:tcBorders>
            <w:shd w:val="clear" w:color="auto" w:fill="auto"/>
            <w:vAlign w:val="center"/>
            <w:hideMark/>
          </w:tcPr>
          <w:p w:rsidR="00EF2ED0" w:rsidRPr="00EF2ED0" w:rsidRDefault="00EF2ED0" w:rsidP="00EF2ED0">
            <w:pPr>
              <w:spacing w:after="0" w:line="240" w:lineRule="auto"/>
              <w:jc w:val="center"/>
              <w:rPr>
                <w:rFonts w:ascii="Times New Roman" w:eastAsia="Times New Roman" w:hAnsi="Times New Roman" w:cs="Times New Roman"/>
                <w:color w:val="000000"/>
                <w:sz w:val="16"/>
                <w:szCs w:val="16"/>
                <w:lang w:eastAsia="lv-LV"/>
              </w:rPr>
            </w:pPr>
            <w:r w:rsidRPr="00EF2ED0">
              <w:rPr>
                <w:rFonts w:ascii="Times New Roman" w:eastAsia="Times New Roman" w:hAnsi="Times New Roman" w:cs="Times New Roman"/>
                <w:color w:val="000000"/>
                <w:sz w:val="16"/>
                <w:szCs w:val="16"/>
                <w:lang w:eastAsia="lv-LV"/>
              </w:rPr>
              <w:t xml:space="preserve">2025 plāns </w:t>
            </w:r>
            <w:r w:rsidRPr="00EF2ED0">
              <w:rPr>
                <w:rFonts w:ascii="Times New Roman" w:eastAsia="Times New Roman" w:hAnsi="Times New Roman" w:cs="Times New Roman"/>
                <w:color w:val="000000"/>
                <w:sz w:val="16"/>
                <w:szCs w:val="16"/>
                <w:lang w:eastAsia="lv-LV"/>
              </w:rPr>
              <w:br/>
              <w:t xml:space="preserve">ar </w:t>
            </w:r>
            <w:proofErr w:type="spellStart"/>
            <w:r w:rsidRPr="00EF2ED0">
              <w:rPr>
                <w:rFonts w:ascii="Times New Roman" w:eastAsia="Times New Roman" w:hAnsi="Times New Roman" w:cs="Times New Roman"/>
                <w:color w:val="000000"/>
                <w:sz w:val="16"/>
                <w:szCs w:val="16"/>
                <w:lang w:eastAsia="lv-LV"/>
              </w:rPr>
              <w:t>rik</w:t>
            </w:r>
            <w:proofErr w:type="spellEnd"/>
            <w:r w:rsidRPr="00EF2ED0">
              <w:rPr>
                <w:rFonts w:ascii="Times New Roman" w:eastAsia="Times New Roman" w:hAnsi="Times New Roman" w:cs="Times New Roman"/>
                <w:color w:val="000000"/>
                <w:sz w:val="16"/>
                <w:szCs w:val="16"/>
                <w:lang w:eastAsia="lv-LV"/>
              </w:rPr>
              <w:t>. Nr.382</w:t>
            </w:r>
          </w:p>
        </w:tc>
        <w:tc>
          <w:tcPr>
            <w:tcW w:w="907" w:type="dxa"/>
            <w:tcBorders>
              <w:top w:val="single" w:sz="4" w:space="0" w:color="BFBFBF"/>
              <w:left w:val="nil"/>
              <w:bottom w:val="single" w:sz="4" w:space="0" w:color="BFBFBF"/>
              <w:right w:val="single" w:sz="4" w:space="0" w:color="BFBFBF"/>
            </w:tcBorders>
            <w:shd w:val="clear" w:color="000000" w:fill="F2F2F2"/>
            <w:vAlign w:val="center"/>
            <w:hideMark/>
          </w:tcPr>
          <w:p w:rsidR="00EF2ED0" w:rsidRPr="00EF2ED0" w:rsidRDefault="00EF2ED0" w:rsidP="00EF2ED0">
            <w:pPr>
              <w:spacing w:after="0" w:line="240" w:lineRule="auto"/>
              <w:jc w:val="center"/>
              <w:rPr>
                <w:rFonts w:ascii="Times New Roman" w:eastAsia="Times New Roman" w:hAnsi="Times New Roman" w:cs="Times New Roman"/>
                <w:b/>
                <w:bCs/>
                <w:color w:val="000000"/>
                <w:sz w:val="16"/>
                <w:szCs w:val="16"/>
                <w:lang w:eastAsia="lv-LV"/>
              </w:rPr>
            </w:pPr>
            <w:r w:rsidRPr="00EF2ED0">
              <w:rPr>
                <w:rFonts w:ascii="Times New Roman" w:eastAsia="Times New Roman" w:hAnsi="Times New Roman" w:cs="Times New Roman"/>
                <w:b/>
                <w:bCs/>
                <w:color w:val="000000"/>
                <w:sz w:val="16"/>
                <w:szCs w:val="16"/>
                <w:lang w:eastAsia="lv-LV"/>
              </w:rPr>
              <w:t>2025 prec</w:t>
            </w:r>
          </w:p>
        </w:tc>
      </w:tr>
      <w:tr w:rsidR="00EF2ED0" w:rsidRPr="00EF2ED0" w:rsidTr="00EF2ED0">
        <w:trPr>
          <w:trHeight w:val="737"/>
        </w:trPr>
        <w:tc>
          <w:tcPr>
            <w:tcW w:w="562" w:type="dxa"/>
            <w:tcBorders>
              <w:top w:val="nil"/>
              <w:left w:val="single" w:sz="4" w:space="0" w:color="BFBFBF"/>
              <w:bottom w:val="single" w:sz="4" w:space="0" w:color="BFBFBF"/>
              <w:right w:val="single" w:sz="4" w:space="0" w:color="BFBFBF"/>
            </w:tcBorders>
            <w:shd w:val="clear" w:color="000000" w:fill="E4DFEC"/>
            <w:noWrap/>
            <w:vAlign w:val="center"/>
            <w:hideMark/>
          </w:tcPr>
          <w:p w:rsidR="00EF2ED0" w:rsidRPr="00EF2ED0" w:rsidRDefault="00EF2ED0" w:rsidP="00EF2ED0">
            <w:pPr>
              <w:spacing w:after="0" w:line="240" w:lineRule="auto"/>
              <w:jc w:val="center"/>
              <w:rPr>
                <w:rFonts w:ascii="Times New Roman" w:eastAsia="Times New Roman" w:hAnsi="Times New Roman" w:cs="Times New Roman"/>
                <w:b/>
                <w:bCs/>
                <w:color w:val="000000"/>
                <w:sz w:val="16"/>
                <w:szCs w:val="16"/>
                <w:lang w:eastAsia="lv-LV"/>
              </w:rPr>
            </w:pPr>
            <w:r w:rsidRPr="00EF2ED0">
              <w:rPr>
                <w:rFonts w:ascii="Times New Roman" w:eastAsia="Times New Roman" w:hAnsi="Times New Roman" w:cs="Times New Roman"/>
                <w:b/>
                <w:bCs/>
                <w:color w:val="000000"/>
                <w:sz w:val="16"/>
                <w:szCs w:val="16"/>
                <w:lang w:eastAsia="lv-LV"/>
              </w:rPr>
              <w:t> </w:t>
            </w:r>
          </w:p>
        </w:tc>
        <w:tc>
          <w:tcPr>
            <w:tcW w:w="4825" w:type="dxa"/>
            <w:tcBorders>
              <w:top w:val="nil"/>
              <w:left w:val="nil"/>
              <w:bottom w:val="single" w:sz="4" w:space="0" w:color="BFBFBF"/>
              <w:right w:val="single" w:sz="4" w:space="0" w:color="BFBFBF"/>
            </w:tcBorders>
            <w:shd w:val="clear" w:color="000000" w:fill="E4DFEC"/>
            <w:vAlign w:val="center"/>
            <w:hideMark/>
          </w:tcPr>
          <w:p w:rsidR="00EF2ED0" w:rsidRPr="00EF2ED0" w:rsidRDefault="00EF2ED0" w:rsidP="00EF2ED0">
            <w:pPr>
              <w:spacing w:after="0" w:line="240" w:lineRule="auto"/>
              <w:jc w:val="center"/>
              <w:rPr>
                <w:rFonts w:ascii="Times New Roman" w:eastAsia="Times New Roman" w:hAnsi="Times New Roman" w:cs="Times New Roman"/>
                <w:b/>
                <w:bCs/>
                <w:color w:val="000000"/>
                <w:sz w:val="16"/>
                <w:szCs w:val="16"/>
                <w:lang w:eastAsia="lv-LV"/>
              </w:rPr>
            </w:pPr>
            <w:r w:rsidRPr="00EF2ED0">
              <w:rPr>
                <w:rFonts w:ascii="Times New Roman" w:eastAsia="Times New Roman" w:hAnsi="Times New Roman" w:cs="Times New Roman"/>
                <w:b/>
                <w:bCs/>
                <w:color w:val="000000"/>
                <w:sz w:val="16"/>
                <w:szCs w:val="16"/>
                <w:lang w:eastAsia="lv-LV"/>
              </w:rPr>
              <w:t>Izdevumi kopā (1.+2.)</w:t>
            </w:r>
            <w:r w:rsidRPr="00EF2ED0">
              <w:rPr>
                <w:rFonts w:ascii="Times New Roman" w:eastAsia="Times New Roman" w:hAnsi="Times New Roman" w:cs="Times New Roman"/>
                <w:b/>
                <w:bCs/>
                <w:color w:val="000000"/>
                <w:sz w:val="16"/>
                <w:szCs w:val="16"/>
                <w:lang w:eastAsia="lv-LV"/>
              </w:rPr>
              <w:br/>
              <w:t xml:space="preserve">ilgtermiņa saistību pasākums "Ceļu satiksmes pārkāpumu fiksēšanas </w:t>
            </w:r>
            <w:r w:rsidR="00A70564">
              <w:rPr>
                <w:rFonts w:ascii="Times New Roman" w:eastAsia="Times New Roman" w:hAnsi="Times New Roman" w:cs="Times New Roman"/>
                <w:b/>
                <w:bCs/>
                <w:color w:val="000000"/>
                <w:sz w:val="16"/>
                <w:szCs w:val="16"/>
                <w:lang w:eastAsia="lv-LV"/>
              </w:rPr>
              <w:t xml:space="preserve">tehnisko līdzekļu (fotoradaru) </w:t>
            </w:r>
            <w:r w:rsidRPr="00EF2ED0">
              <w:rPr>
                <w:rFonts w:ascii="Times New Roman" w:eastAsia="Times New Roman" w:hAnsi="Times New Roman" w:cs="Times New Roman"/>
                <w:b/>
                <w:bCs/>
                <w:color w:val="000000"/>
                <w:sz w:val="16"/>
                <w:szCs w:val="16"/>
                <w:lang w:eastAsia="lv-LV"/>
              </w:rPr>
              <w:t>darbības nodrošināšana"</w:t>
            </w:r>
          </w:p>
        </w:tc>
        <w:tc>
          <w:tcPr>
            <w:tcW w:w="964" w:type="dxa"/>
            <w:tcBorders>
              <w:top w:val="nil"/>
              <w:left w:val="nil"/>
              <w:bottom w:val="single" w:sz="4" w:space="0" w:color="BFBFBF"/>
              <w:right w:val="single" w:sz="4" w:space="0" w:color="BFBFBF"/>
            </w:tcBorders>
            <w:shd w:val="clear" w:color="000000" w:fill="E4DFEC"/>
            <w:vAlign w:val="center"/>
            <w:hideMark/>
          </w:tcPr>
          <w:p w:rsidR="00EF2ED0" w:rsidRPr="00EF2ED0" w:rsidRDefault="00EF2ED0" w:rsidP="00EF2ED0">
            <w:pPr>
              <w:spacing w:after="0" w:line="240" w:lineRule="auto"/>
              <w:jc w:val="center"/>
              <w:rPr>
                <w:rFonts w:ascii="Times New Roman" w:eastAsia="Times New Roman" w:hAnsi="Times New Roman" w:cs="Times New Roman"/>
                <w:b/>
                <w:bCs/>
                <w:color w:val="000000"/>
                <w:sz w:val="16"/>
                <w:szCs w:val="16"/>
                <w:lang w:eastAsia="lv-LV"/>
              </w:rPr>
            </w:pPr>
            <w:r w:rsidRPr="00EF2ED0">
              <w:rPr>
                <w:rFonts w:ascii="Times New Roman" w:eastAsia="Times New Roman" w:hAnsi="Times New Roman" w:cs="Times New Roman"/>
                <w:b/>
                <w:bCs/>
                <w:color w:val="000000"/>
                <w:sz w:val="16"/>
                <w:szCs w:val="16"/>
                <w:lang w:eastAsia="lv-LV"/>
              </w:rPr>
              <w:t>2 749 501</w:t>
            </w:r>
          </w:p>
        </w:tc>
        <w:tc>
          <w:tcPr>
            <w:tcW w:w="964" w:type="dxa"/>
            <w:tcBorders>
              <w:top w:val="nil"/>
              <w:left w:val="nil"/>
              <w:bottom w:val="single" w:sz="4" w:space="0" w:color="BFBFBF"/>
              <w:right w:val="single" w:sz="4" w:space="0" w:color="BFBFBF"/>
            </w:tcBorders>
            <w:shd w:val="clear" w:color="000000" w:fill="E4DFEC"/>
            <w:vAlign w:val="center"/>
            <w:hideMark/>
          </w:tcPr>
          <w:p w:rsidR="00EF2ED0" w:rsidRPr="00EF2ED0" w:rsidRDefault="00EF2ED0" w:rsidP="00EF2ED0">
            <w:pPr>
              <w:spacing w:after="0" w:line="240" w:lineRule="auto"/>
              <w:jc w:val="center"/>
              <w:rPr>
                <w:rFonts w:ascii="Times New Roman" w:eastAsia="Times New Roman" w:hAnsi="Times New Roman" w:cs="Times New Roman"/>
                <w:b/>
                <w:bCs/>
                <w:color w:val="000000"/>
                <w:sz w:val="16"/>
                <w:szCs w:val="16"/>
                <w:lang w:eastAsia="lv-LV"/>
              </w:rPr>
            </w:pPr>
            <w:r w:rsidRPr="00EF2ED0">
              <w:rPr>
                <w:rFonts w:ascii="Times New Roman" w:eastAsia="Times New Roman" w:hAnsi="Times New Roman" w:cs="Times New Roman"/>
                <w:b/>
                <w:bCs/>
                <w:color w:val="000000"/>
                <w:sz w:val="16"/>
                <w:szCs w:val="16"/>
                <w:lang w:eastAsia="lv-LV"/>
              </w:rPr>
              <w:t>2 420 477</w:t>
            </w:r>
          </w:p>
        </w:tc>
        <w:tc>
          <w:tcPr>
            <w:tcW w:w="964" w:type="dxa"/>
            <w:tcBorders>
              <w:top w:val="nil"/>
              <w:left w:val="nil"/>
              <w:bottom w:val="single" w:sz="4" w:space="0" w:color="BFBFBF"/>
              <w:right w:val="single" w:sz="4" w:space="0" w:color="BFBFBF"/>
            </w:tcBorders>
            <w:shd w:val="clear" w:color="000000" w:fill="E4DFEC"/>
            <w:vAlign w:val="center"/>
            <w:hideMark/>
          </w:tcPr>
          <w:p w:rsidR="00EF2ED0" w:rsidRPr="00EF2ED0" w:rsidRDefault="00EF2ED0" w:rsidP="00EF2ED0">
            <w:pPr>
              <w:spacing w:after="0" w:line="240" w:lineRule="auto"/>
              <w:jc w:val="center"/>
              <w:rPr>
                <w:rFonts w:ascii="Times New Roman" w:eastAsia="Times New Roman" w:hAnsi="Times New Roman" w:cs="Times New Roman"/>
                <w:b/>
                <w:bCs/>
                <w:color w:val="000000"/>
                <w:sz w:val="16"/>
                <w:szCs w:val="16"/>
                <w:lang w:eastAsia="lv-LV"/>
              </w:rPr>
            </w:pPr>
            <w:r w:rsidRPr="00EF2ED0">
              <w:rPr>
                <w:rFonts w:ascii="Times New Roman" w:eastAsia="Times New Roman" w:hAnsi="Times New Roman" w:cs="Times New Roman"/>
                <w:b/>
                <w:bCs/>
                <w:color w:val="000000"/>
                <w:sz w:val="16"/>
                <w:szCs w:val="16"/>
                <w:lang w:eastAsia="lv-LV"/>
              </w:rPr>
              <w:t>1 933 663</w:t>
            </w:r>
          </w:p>
        </w:tc>
        <w:tc>
          <w:tcPr>
            <w:tcW w:w="1020" w:type="dxa"/>
            <w:tcBorders>
              <w:top w:val="nil"/>
              <w:left w:val="nil"/>
              <w:bottom w:val="single" w:sz="4" w:space="0" w:color="BFBFBF"/>
              <w:right w:val="single" w:sz="4" w:space="0" w:color="BFBFBF"/>
            </w:tcBorders>
            <w:shd w:val="clear" w:color="000000" w:fill="E4DFEC"/>
            <w:vAlign w:val="center"/>
            <w:hideMark/>
          </w:tcPr>
          <w:p w:rsidR="00EF2ED0" w:rsidRPr="00EF2ED0" w:rsidRDefault="00EF2ED0" w:rsidP="00EF2ED0">
            <w:pPr>
              <w:spacing w:after="0" w:line="240" w:lineRule="auto"/>
              <w:jc w:val="center"/>
              <w:rPr>
                <w:rFonts w:ascii="Times New Roman" w:eastAsia="Times New Roman" w:hAnsi="Times New Roman" w:cs="Times New Roman"/>
                <w:b/>
                <w:bCs/>
                <w:color w:val="000000"/>
                <w:sz w:val="16"/>
                <w:szCs w:val="16"/>
                <w:lang w:eastAsia="lv-LV"/>
              </w:rPr>
            </w:pPr>
            <w:r w:rsidRPr="00EF2ED0">
              <w:rPr>
                <w:rFonts w:ascii="Times New Roman" w:eastAsia="Times New Roman" w:hAnsi="Times New Roman" w:cs="Times New Roman"/>
                <w:b/>
                <w:bCs/>
                <w:color w:val="000000"/>
                <w:sz w:val="16"/>
                <w:szCs w:val="16"/>
                <w:lang w:eastAsia="lv-LV"/>
              </w:rPr>
              <w:t>1 933 663</w:t>
            </w:r>
          </w:p>
        </w:tc>
        <w:tc>
          <w:tcPr>
            <w:tcW w:w="1021" w:type="dxa"/>
            <w:tcBorders>
              <w:top w:val="nil"/>
              <w:left w:val="nil"/>
              <w:bottom w:val="single" w:sz="4" w:space="0" w:color="BFBFBF"/>
              <w:right w:val="single" w:sz="4" w:space="0" w:color="BFBFBF"/>
            </w:tcBorders>
            <w:shd w:val="clear" w:color="000000" w:fill="E4DFEC"/>
            <w:vAlign w:val="center"/>
            <w:hideMark/>
          </w:tcPr>
          <w:p w:rsidR="00EF2ED0" w:rsidRPr="00EF2ED0" w:rsidRDefault="00EF2ED0" w:rsidP="00EF2ED0">
            <w:pPr>
              <w:spacing w:after="0" w:line="240" w:lineRule="auto"/>
              <w:jc w:val="center"/>
              <w:rPr>
                <w:rFonts w:ascii="Times New Roman" w:eastAsia="Times New Roman" w:hAnsi="Times New Roman" w:cs="Times New Roman"/>
                <w:b/>
                <w:bCs/>
                <w:color w:val="000000"/>
                <w:sz w:val="16"/>
                <w:szCs w:val="16"/>
                <w:lang w:eastAsia="lv-LV"/>
              </w:rPr>
            </w:pPr>
            <w:r w:rsidRPr="00EF2ED0">
              <w:rPr>
                <w:rFonts w:ascii="Times New Roman" w:eastAsia="Times New Roman" w:hAnsi="Times New Roman" w:cs="Times New Roman"/>
                <w:b/>
                <w:bCs/>
                <w:color w:val="000000"/>
                <w:sz w:val="16"/>
                <w:szCs w:val="16"/>
                <w:lang w:eastAsia="lv-LV"/>
              </w:rPr>
              <w:t>1 268 013</w:t>
            </w:r>
          </w:p>
        </w:tc>
        <w:tc>
          <w:tcPr>
            <w:tcW w:w="907" w:type="dxa"/>
            <w:tcBorders>
              <w:top w:val="nil"/>
              <w:left w:val="nil"/>
              <w:bottom w:val="single" w:sz="4" w:space="0" w:color="BFBFBF"/>
              <w:right w:val="single" w:sz="4" w:space="0" w:color="BFBFBF"/>
            </w:tcBorders>
            <w:shd w:val="clear" w:color="000000" w:fill="E4DFEC"/>
            <w:vAlign w:val="center"/>
            <w:hideMark/>
          </w:tcPr>
          <w:p w:rsidR="00EF2ED0" w:rsidRPr="00EF2ED0" w:rsidRDefault="00EF2ED0" w:rsidP="00EF2ED0">
            <w:pPr>
              <w:spacing w:after="0" w:line="240" w:lineRule="auto"/>
              <w:jc w:val="center"/>
              <w:rPr>
                <w:rFonts w:ascii="Times New Roman" w:eastAsia="Times New Roman" w:hAnsi="Times New Roman" w:cs="Times New Roman"/>
                <w:b/>
                <w:bCs/>
                <w:color w:val="000000"/>
                <w:sz w:val="16"/>
                <w:szCs w:val="16"/>
                <w:lang w:eastAsia="lv-LV"/>
              </w:rPr>
            </w:pPr>
            <w:r w:rsidRPr="00EF2ED0">
              <w:rPr>
                <w:rFonts w:ascii="Times New Roman" w:eastAsia="Times New Roman" w:hAnsi="Times New Roman" w:cs="Times New Roman"/>
                <w:b/>
                <w:bCs/>
                <w:color w:val="000000"/>
                <w:sz w:val="16"/>
                <w:szCs w:val="16"/>
                <w:lang w:eastAsia="lv-LV"/>
              </w:rPr>
              <w:t>1 867 984</w:t>
            </w:r>
          </w:p>
        </w:tc>
        <w:tc>
          <w:tcPr>
            <w:tcW w:w="1078" w:type="dxa"/>
            <w:tcBorders>
              <w:top w:val="nil"/>
              <w:left w:val="nil"/>
              <w:bottom w:val="single" w:sz="4" w:space="0" w:color="BFBFBF"/>
              <w:right w:val="single" w:sz="4" w:space="0" w:color="BFBFBF"/>
            </w:tcBorders>
            <w:shd w:val="clear" w:color="000000" w:fill="E4DFEC"/>
            <w:vAlign w:val="center"/>
            <w:hideMark/>
          </w:tcPr>
          <w:p w:rsidR="00EF2ED0" w:rsidRPr="00EF2ED0" w:rsidRDefault="00EF2ED0" w:rsidP="00EF2ED0">
            <w:pPr>
              <w:spacing w:after="0" w:line="240" w:lineRule="auto"/>
              <w:jc w:val="center"/>
              <w:rPr>
                <w:rFonts w:ascii="Times New Roman" w:eastAsia="Times New Roman" w:hAnsi="Times New Roman" w:cs="Times New Roman"/>
                <w:b/>
                <w:bCs/>
                <w:color w:val="000000"/>
                <w:sz w:val="16"/>
                <w:szCs w:val="16"/>
                <w:lang w:eastAsia="lv-LV"/>
              </w:rPr>
            </w:pPr>
            <w:r w:rsidRPr="00EF2ED0">
              <w:rPr>
                <w:rFonts w:ascii="Times New Roman" w:eastAsia="Times New Roman" w:hAnsi="Times New Roman" w:cs="Times New Roman"/>
                <w:b/>
                <w:bCs/>
                <w:color w:val="000000"/>
                <w:sz w:val="16"/>
                <w:szCs w:val="16"/>
                <w:lang w:eastAsia="lv-LV"/>
              </w:rPr>
              <w:t>0</w:t>
            </w:r>
          </w:p>
        </w:tc>
        <w:tc>
          <w:tcPr>
            <w:tcW w:w="907" w:type="dxa"/>
            <w:tcBorders>
              <w:top w:val="nil"/>
              <w:left w:val="nil"/>
              <w:bottom w:val="single" w:sz="4" w:space="0" w:color="BFBFBF"/>
              <w:right w:val="single" w:sz="4" w:space="0" w:color="BFBFBF"/>
            </w:tcBorders>
            <w:shd w:val="clear" w:color="000000" w:fill="E4DFEC"/>
            <w:vAlign w:val="center"/>
            <w:hideMark/>
          </w:tcPr>
          <w:p w:rsidR="00EF2ED0" w:rsidRPr="00EF2ED0" w:rsidRDefault="00EF2ED0" w:rsidP="00EF2ED0">
            <w:pPr>
              <w:spacing w:after="0" w:line="240" w:lineRule="auto"/>
              <w:jc w:val="center"/>
              <w:rPr>
                <w:rFonts w:ascii="Times New Roman" w:eastAsia="Times New Roman" w:hAnsi="Times New Roman" w:cs="Times New Roman"/>
                <w:b/>
                <w:bCs/>
                <w:color w:val="000000"/>
                <w:sz w:val="16"/>
                <w:szCs w:val="16"/>
                <w:lang w:eastAsia="lv-LV"/>
              </w:rPr>
            </w:pPr>
            <w:r w:rsidRPr="00EF2ED0">
              <w:rPr>
                <w:rFonts w:ascii="Times New Roman" w:eastAsia="Times New Roman" w:hAnsi="Times New Roman" w:cs="Times New Roman"/>
                <w:b/>
                <w:bCs/>
                <w:color w:val="000000"/>
                <w:sz w:val="16"/>
                <w:szCs w:val="16"/>
                <w:lang w:eastAsia="lv-LV"/>
              </w:rPr>
              <w:t>1 503 373</w:t>
            </w:r>
          </w:p>
        </w:tc>
        <w:tc>
          <w:tcPr>
            <w:tcW w:w="964" w:type="dxa"/>
            <w:tcBorders>
              <w:top w:val="nil"/>
              <w:left w:val="nil"/>
              <w:bottom w:val="single" w:sz="4" w:space="0" w:color="BFBFBF"/>
              <w:right w:val="single" w:sz="4" w:space="0" w:color="BFBFBF"/>
            </w:tcBorders>
            <w:shd w:val="clear" w:color="000000" w:fill="E4DFEC"/>
            <w:vAlign w:val="center"/>
            <w:hideMark/>
          </w:tcPr>
          <w:p w:rsidR="00EF2ED0" w:rsidRPr="00EF2ED0" w:rsidRDefault="00EF2ED0" w:rsidP="00EF2ED0">
            <w:pPr>
              <w:spacing w:after="0" w:line="240" w:lineRule="auto"/>
              <w:jc w:val="center"/>
              <w:rPr>
                <w:rFonts w:ascii="Times New Roman" w:eastAsia="Times New Roman" w:hAnsi="Times New Roman" w:cs="Times New Roman"/>
                <w:b/>
                <w:bCs/>
                <w:color w:val="000000"/>
                <w:sz w:val="16"/>
                <w:szCs w:val="16"/>
                <w:lang w:eastAsia="lv-LV"/>
              </w:rPr>
            </w:pPr>
            <w:r w:rsidRPr="00EF2ED0">
              <w:rPr>
                <w:rFonts w:ascii="Times New Roman" w:eastAsia="Times New Roman" w:hAnsi="Times New Roman" w:cs="Times New Roman"/>
                <w:b/>
                <w:bCs/>
                <w:color w:val="000000"/>
                <w:sz w:val="16"/>
                <w:szCs w:val="16"/>
                <w:lang w:eastAsia="lv-LV"/>
              </w:rPr>
              <w:t>0</w:t>
            </w:r>
          </w:p>
        </w:tc>
        <w:tc>
          <w:tcPr>
            <w:tcW w:w="907" w:type="dxa"/>
            <w:tcBorders>
              <w:top w:val="nil"/>
              <w:left w:val="nil"/>
              <w:bottom w:val="single" w:sz="4" w:space="0" w:color="BFBFBF"/>
              <w:right w:val="single" w:sz="4" w:space="0" w:color="BFBFBF"/>
            </w:tcBorders>
            <w:shd w:val="clear" w:color="000000" w:fill="E4DFEC"/>
            <w:vAlign w:val="center"/>
            <w:hideMark/>
          </w:tcPr>
          <w:p w:rsidR="00EF2ED0" w:rsidRPr="00EF2ED0" w:rsidRDefault="00EF2ED0" w:rsidP="00EF2ED0">
            <w:pPr>
              <w:spacing w:after="0" w:line="240" w:lineRule="auto"/>
              <w:jc w:val="center"/>
              <w:rPr>
                <w:rFonts w:ascii="Times New Roman" w:eastAsia="Times New Roman" w:hAnsi="Times New Roman" w:cs="Times New Roman"/>
                <w:b/>
                <w:bCs/>
                <w:color w:val="000000"/>
                <w:sz w:val="16"/>
                <w:szCs w:val="16"/>
                <w:lang w:eastAsia="lv-LV"/>
              </w:rPr>
            </w:pPr>
            <w:r w:rsidRPr="00EF2ED0">
              <w:rPr>
                <w:rFonts w:ascii="Times New Roman" w:eastAsia="Times New Roman" w:hAnsi="Times New Roman" w:cs="Times New Roman"/>
                <w:b/>
                <w:bCs/>
                <w:color w:val="000000"/>
                <w:sz w:val="16"/>
                <w:szCs w:val="16"/>
                <w:lang w:eastAsia="lv-LV"/>
              </w:rPr>
              <w:t>1 199 529</w:t>
            </w:r>
          </w:p>
        </w:tc>
      </w:tr>
      <w:tr w:rsidR="00EF2ED0" w:rsidRPr="00EF2ED0" w:rsidTr="00A70564">
        <w:trPr>
          <w:trHeight w:val="397"/>
        </w:trPr>
        <w:tc>
          <w:tcPr>
            <w:tcW w:w="562" w:type="dxa"/>
            <w:tcBorders>
              <w:top w:val="nil"/>
              <w:left w:val="single" w:sz="4" w:space="0" w:color="BFBFBF"/>
              <w:bottom w:val="single" w:sz="4" w:space="0" w:color="BFBFBF"/>
              <w:right w:val="single" w:sz="4" w:space="0" w:color="BFBFBF"/>
            </w:tcBorders>
            <w:shd w:val="clear" w:color="000000" w:fill="FFFFFF"/>
            <w:noWrap/>
            <w:vAlign w:val="center"/>
            <w:hideMark/>
          </w:tcPr>
          <w:p w:rsidR="00EF2ED0" w:rsidRPr="00EF2ED0" w:rsidRDefault="00EF2ED0" w:rsidP="00EF2ED0">
            <w:pPr>
              <w:spacing w:after="0" w:line="240" w:lineRule="auto"/>
              <w:jc w:val="center"/>
              <w:rPr>
                <w:rFonts w:ascii="Times New Roman" w:eastAsia="Times New Roman" w:hAnsi="Times New Roman" w:cs="Times New Roman"/>
                <w:b/>
                <w:bCs/>
                <w:color w:val="002060"/>
                <w:sz w:val="16"/>
                <w:szCs w:val="16"/>
                <w:lang w:eastAsia="lv-LV"/>
              </w:rPr>
            </w:pPr>
            <w:r w:rsidRPr="00EF2ED0">
              <w:rPr>
                <w:rFonts w:ascii="Times New Roman" w:eastAsia="Times New Roman" w:hAnsi="Times New Roman" w:cs="Times New Roman"/>
                <w:b/>
                <w:bCs/>
                <w:color w:val="002060"/>
                <w:sz w:val="16"/>
                <w:szCs w:val="16"/>
                <w:lang w:eastAsia="lv-LV"/>
              </w:rPr>
              <w:t>1.</w:t>
            </w:r>
          </w:p>
        </w:tc>
        <w:tc>
          <w:tcPr>
            <w:tcW w:w="4825" w:type="dxa"/>
            <w:tcBorders>
              <w:top w:val="nil"/>
              <w:left w:val="nil"/>
              <w:bottom w:val="single" w:sz="4" w:space="0" w:color="BFBFBF"/>
              <w:right w:val="single" w:sz="4" w:space="0" w:color="BFBFBF"/>
            </w:tcBorders>
            <w:shd w:val="clear" w:color="000000" w:fill="FFFFFF"/>
            <w:vAlign w:val="center"/>
            <w:hideMark/>
          </w:tcPr>
          <w:p w:rsidR="00EF2ED0" w:rsidRPr="00EF2ED0" w:rsidRDefault="00EF2ED0" w:rsidP="00EF2ED0">
            <w:pPr>
              <w:spacing w:after="0" w:line="240" w:lineRule="auto"/>
              <w:rPr>
                <w:rFonts w:ascii="Times New Roman" w:eastAsia="Times New Roman" w:hAnsi="Times New Roman" w:cs="Times New Roman"/>
                <w:b/>
                <w:bCs/>
                <w:sz w:val="16"/>
                <w:szCs w:val="16"/>
                <w:lang w:eastAsia="lv-LV"/>
              </w:rPr>
            </w:pPr>
            <w:r w:rsidRPr="00EF2ED0">
              <w:rPr>
                <w:rFonts w:ascii="Times New Roman" w:eastAsia="Times New Roman" w:hAnsi="Times New Roman" w:cs="Times New Roman"/>
                <w:b/>
                <w:bCs/>
                <w:sz w:val="16"/>
                <w:szCs w:val="16"/>
                <w:lang w:eastAsia="lv-LV"/>
              </w:rPr>
              <w:t>06.01.00 "Valsts policija" (ilgtermiņa saistības)</w:t>
            </w:r>
          </w:p>
        </w:tc>
        <w:tc>
          <w:tcPr>
            <w:tcW w:w="964" w:type="dxa"/>
            <w:tcBorders>
              <w:top w:val="nil"/>
              <w:left w:val="nil"/>
              <w:bottom w:val="single" w:sz="4" w:space="0" w:color="BFBFBF"/>
              <w:right w:val="single" w:sz="4" w:space="0" w:color="BFBFBF"/>
            </w:tcBorders>
            <w:shd w:val="clear" w:color="000000" w:fill="FFFFFF"/>
            <w:vAlign w:val="center"/>
            <w:hideMark/>
          </w:tcPr>
          <w:p w:rsidR="00EF2ED0" w:rsidRPr="00EF2ED0" w:rsidRDefault="00EF2ED0" w:rsidP="00EF2ED0">
            <w:pPr>
              <w:spacing w:after="0" w:line="240" w:lineRule="auto"/>
              <w:jc w:val="right"/>
              <w:rPr>
                <w:rFonts w:ascii="Times New Roman" w:eastAsia="Times New Roman" w:hAnsi="Times New Roman" w:cs="Times New Roman"/>
                <w:color w:val="000000"/>
                <w:sz w:val="16"/>
                <w:szCs w:val="16"/>
                <w:lang w:eastAsia="lv-LV"/>
              </w:rPr>
            </w:pPr>
            <w:r w:rsidRPr="00EF2ED0">
              <w:rPr>
                <w:rFonts w:ascii="Times New Roman" w:eastAsia="Times New Roman" w:hAnsi="Times New Roman" w:cs="Times New Roman"/>
                <w:color w:val="000000"/>
                <w:sz w:val="16"/>
                <w:szCs w:val="16"/>
                <w:lang w:eastAsia="lv-LV"/>
              </w:rPr>
              <w:t>2 709 428</w:t>
            </w:r>
          </w:p>
        </w:tc>
        <w:tc>
          <w:tcPr>
            <w:tcW w:w="964" w:type="dxa"/>
            <w:tcBorders>
              <w:top w:val="nil"/>
              <w:left w:val="nil"/>
              <w:bottom w:val="single" w:sz="4" w:space="0" w:color="BFBFBF"/>
              <w:right w:val="single" w:sz="4" w:space="0" w:color="BFBFBF"/>
            </w:tcBorders>
            <w:shd w:val="clear" w:color="000000" w:fill="FFFFFF"/>
            <w:vAlign w:val="center"/>
            <w:hideMark/>
          </w:tcPr>
          <w:p w:rsidR="00EF2ED0" w:rsidRPr="00EF2ED0" w:rsidRDefault="00EF2ED0" w:rsidP="00EF2ED0">
            <w:pPr>
              <w:spacing w:after="0" w:line="240" w:lineRule="auto"/>
              <w:jc w:val="right"/>
              <w:rPr>
                <w:rFonts w:ascii="Times New Roman" w:eastAsia="Times New Roman" w:hAnsi="Times New Roman" w:cs="Times New Roman"/>
                <w:color w:val="000000"/>
                <w:sz w:val="16"/>
                <w:szCs w:val="16"/>
                <w:lang w:eastAsia="lv-LV"/>
              </w:rPr>
            </w:pPr>
            <w:r w:rsidRPr="00EF2ED0">
              <w:rPr>
                <w:rFonts w:ascii="Times New Roman" w:eastAsia="Times New Roman" w:hAnsi="Times New Roman" w:cs="Times New Roman"/>
                <w:color w:val="000000"/>
                <w:sz w:val="16"/>
                <w:szCs w:val="16"/>
                <w:lang w:eastAsia="lv-LV"/>
              </w:rPr>
              <w:t>2 380 404</w:t>
            </w:r>
          </w:p>
        </w:tc>
        <w:tc>
          <w:tcPr>
            <w:tcW w:w="964" w:type="dxa"/>
            <w:tcBorders>
              <w:top w:val="nil"/>
              <w:left w:val="nil"/>
              <w:bottom w:val="single" w:sz="4" w:space="0" w:color="BFBFBF"/>
              <w:right w:val="single" w:sz="4" w:space="0" w:color="BFBFBF"/>
            </w:tcBorders>
            <w:shd w:val="clear" w:color="000000" w:fill="FFFFFF"/>
            <w:vAlign w:val="center"/>
            <w:hideMark/>
          </w:tcPr>
          <w:p w:rsidR="00EF2ED0" w:rsidRPr="00EF2ED0" w:rsidRDefault="00EF2ED0" w:rsidP="00EF2ED0">
            <w:pPr>
              <w:spacing w:after="0" w:line="240" w:lineRule="auto"/>
              <w:jc w:val="right"/>
              <w:rPr>
                <w:rFonts w:ascii="Times New Roman" w:eastAsia="Times New Roman" w:hAnsi="Times New Roman" w:cs="Times New Roman"/>
                <w:color w:val="000000"/>
                <w:sz w:val="16"/>
                <w:szCs w:val="16"/>
                <w:lang w:eastAsia="lv-LV"/>
              </w:rPr>
            </w:pPr>
            <w:r w:rsidRPr="00EF2ED0">
              <w:rPr>
                <w:rFonts w:ascii="Times New Roman" w:eastAsia="Times New Roman" w:hAnsi="Times New Roman" w:cs="Times New Roman"/>
                <w:color w:val="000000"/>
                <w:sz w:val="16"/>
                <w:szCs w:val="16"/>
                <w:lang w:eastAsia="lv-LV"/>
              </w:rPr>
              <w:t>1 893 590</w:t>
            </w:r>
          </w:p>
        </w:tc>
        <w:tc>
          <w:tcPr>
            <w:tcW w:w="1020" w:type="dxa"/>
            <w:tcBorders>
              <w:top w:val="nil"/>
              <w:left w:val="nil"/>
              <w:bottom w:val="single" w:sz="4" w:space="0" w:color="BFBFBF"/>
              <w:right w:val="single" w:sz="4" w:space="0" w:color="BFBFBF"/>
            </w:tcBorders>
            <w:shd w:val="clear" w:color="000000" w:fill="FFFFFF"/>
            <w:vAlign w:val="center"/>
            <w:hideMark/>
          </w:tcPr>
          <w:p w:rsidR="00EF2ED0" w:rsidRPr="00EF2ED0" w:rsidRDefault="00EF2ED0" w:rsidP="00EF2ED0">
            <w:pPr>
              <w:spacing w:after="0" w:line="240" w:lineRule="auto"/>
              <w:jc w:val="right"/>
              <w:rPr>
                <w:rFonts w:ascii="Times New Roman" w:eastAsia="Times New Roman" w:hAnsi="Times New Roman" w:cs="Times New Roman"/>
                <w:color w:val="000000"/>
                <w:sz w:val="16"/>
                <w:szCs w:val="16"/>
                <w:lang w:eastAsia="lv-LV"/>
              </w:rPr>
            </w:pPr>
            <w:r w:rsidRPr="00EF2ED0">
              <w:rPr>
                <w:rFonts w:ascii="Times New Roman" w:eastAsia="Times New Roman" w:hAnsi="Times New Roman" w:cs="Times New Roman"/>
                <w:color w:val="000000"/>
                <w:sz w:val="16"/>
                <w:szCs w:val="16"/>
                <w:lang w:eastAsia="lv-LV"/>
              </w:rPr>
              <w:t>1 893 590</w:t>
            </w:r>
          </w:p>
        </w:tc>
        <w:tc>
          <w:tcPr>
            <w:tcW w:w="1021" w:type="dxa"/>
            <w:tcBorders>
              <w:top w:val="nil"/>
              <w:left w:val="nil"/>
              <w:bottom w:val="single" w:sz="4" w:space="0" w:color="BFBFBF"/>
              <w:right w:val="single" w:sz="4" w:space="0" w:color="BFBFBF"/>
            </w:tcBorders>
            <w:shd w:val="clear" w:color="000000" w:fill="FFFFFF"/>
            <w:vAlign w:val="center"/>
            <w:hideMark/>
          </w:tcPr>
          <w:p w:rsidR="00EF2ED0" w:rsidRPr="00EF2ED0" w:rsidRDefault="00EF2ED0" w:rsidP="00EF2ED0">
            <w:pPr>
              <w:spacing w:after="0" w:line="240" w:lineRule="auto"/>
              <w:jc w:val="right"/>
              <w:rPr>
                <w:rFonts w:ascii="Times New Roman" w:eastAsia="Times New Roman" w:hAnsi="Times New Roman" w:cs="Times New Roman"/>
                <w:color w:val="000000"/>
                <w:sz w:val="16"/>
                <w:szCs w:val="16"/>
                <w:lang w:eastAsia="lv-LV"/>
              </w:rPr>
            </w:pPr>
            <w:r w:rsidRPr="00EF2ED0">
              <w:rPr>
                <w:rFonts w:ascii="Times New Roman" w:eastAsia="Times New Roman" w:hAnsi="Times New Roman" w:cs="Times New Roman"/>
                <w:color w:val="000000"/>
                <w:sz w:val="16"/>
                <w:szCs w:val="16"/>
                <w:lang w:eastAsia="lv-LV"/>
              </w:rPr>
              <w:t>1 227 940</w:t>
            </w:r>
          </w:p>
        </w:tc>
        <w:tc>
          <w:tcPr>
            <w:tcW w:w="907" w:type="dxa"/>
            <w:tcBorders>
              <w:top w:val="nil"/>
              <w:left w:val="nil"/>
              <w:bottom w:val="single" w:sz="4" w:space="0" w:color="BFBFBF"/>
              <w:right w:val="single" w:sz="4" w:space="0" w:color="BFBFBF"/>
            </w:tcBorders>
            <w:shd w:val="clear" w:color="000000" w:fill="FFFFFF"/>
            <w:vAlign w:val="center"/>
            <w:hideMark/>
          </w:tcPr>
          <w:p w:rsidR="00EF2ED0" w:rsidRPr="00EF2ED0" w:rsidRDefault="00EF2ED0" w:rsidP="00EF2ED0">
            <w:pPr>
              <w:spacing w:after="0" w:line="240" w:lineRule="auto"/>
              <w:jc w:val="right"/>
              <w:rPr>
                <w:rFonts w:ascii="Times New Roman" w:eastAsia="Times New Roman" w:hAnsi="Times New Roman" w:cs="Times New Roman"/>
                <w:color w:val="000000"/>
                <w:sz w:val="16"/>
                <w:szCs w:val="16"/>
                <w:lang w:eastAsia="lv-LV"/>
              </w:rPr>
            </w:pPr>
            <w:r w:rsidRPr="00EF2ED0">
              <w:rPr>
                <w:rFonts w:ascii="Times New Roman" w:eastAsia="Times New Roman" w:hAnsi="Times New Roman" w:cs="Times New Roman"/>
                <w:color w:val="000000"/>
                <w:sz w:val="16"/>
                <w:szCs w:val="16"/>
                <w:lang w:eastAsia="lv-LV"/>
              </w:rPr>
              <w:t>1 827 911</w:t>
            </w:r>
          </w:p>
        </w:tc>
        <w:tc>
          <w:tcPr>
            <w:tcW w:w="1078" w:type="dxa"/>
            <w:tcBorders>
              <w:top w:val="nil"/>
              <w:left w:val="nil"/>
              <w:bottom w:val="single" w:sz="4" w:space="0" w:color="BFBFBF"/>
              <w:right w:val="single" w:sz="4" w:space="0" w:color="BFBFBF"/>
            </w:tcBorders>
            <w:shd w:val="clear" w:color="000000" w:fill="FFFFFF"/>
            <w:vAlign w:val="center"/>
            <w:hideMark/>
          </w:tcPr>
          <w:p w:rsidR="00EF2ED0" w:rsidRPr="00EF2ED0" w:rsidRDefault="00EF2ED0" w:rsidP="00EF2ED0">
            <w:pPr>
              <w:spacing w:after="0" w:line="240" w:lineRule="auto"/>
              <w:jc w:val="right"/>
              <w:rPr>
                <w:rFonts w:ascii="Times New Roman" w:eastAsia="Times New Roman" w:hAnsi="Times New Roman" w:cs="Times New Roman"/>
                <w:color w:val="000000"/>
                <w:sz w:val="16"/>
                <w:szCs w:val="16"/>
                <w:lang w:eastAsia="lv-LV"/>
              </w:rPr>
            </w:pPr>
            <w:r w:rsidRPr="00EF2ED0">
              <w:rPr>
                <w:rFonts w:ascii="Times New Roman" w:eastAsia="Times New Roman" w:hAnsi="Times New Roman" w:cs="Times New Roman"/>
                <w:color w:val="000000"/>
                <w:sz w:val="16"/>
                <w:szCs w:val="16"/>
                <w:lang w:eastAsia="lv-LV"/>
              </w:rPr>
              <w:t>0</w:t>
            </w:r>
          </w:p>
        </w:tc>
        <w:tc>
          <w:tcPr>
            <w:tcW w:w="907" w:type="dxa"/>
            <w:tcBorders>
              <w:top w:val="nil"/>
              <w:left w:val="nil"/>
              <w:bottom w:val="single" w:sz="4" w:space="0" w:color="BFBFBF"/>
              <w:right w:val="single" w:sz="4" w:space="0" w:color="BFBFBF"/>
            </w:tcBorders>
            <w:shd w:val="clear" w:color="000000" w:fill="FFFFFF"/>
            <w:vAlign w:val="center"/>
            <w:hideMark/>
          </w:tcPr>
          <w:p w:rsidR="00EF2ED0" w:rsidRPr="00EF2ED0" w:rsidRDefault="00EF2ED0" w:rsidP="00EF2ED0">
            <w:pPr>
              <w:spacing w:after="0" w:line="240" w:lineRule="auto"/>
              <w:jc w:val="right"/>
              <w:rPr>
                <w:rFonts w:ascii="Times New Roman" w:eastAsia="Times New Roman" w:hAnsi="Times New Roman" w:cs="Times New Roman"/>
                <w:color w:val="000000"/>
                <w:sz w:val="16"/>
                <w:szCs w:val="16"/>
                <w:lang w:eastAsia="lv-LV"/>
              </w:rPr>
            </w:pPr>
            <w:r w:rsidRPr="00EF2ED0">
              <w:rPr>
                <w:rFonts w:ascii="Times New Roman" w:eastAsia="Times New Roman" w:hAnsi="Times New Roman" w:cs="Times New Roman"/>
                <w:color w:val="000000"/>
                <w:sz w:val="16"/>
                <w:szCs w:val="16"/>
                <w:lang w:eastAsia="lv-LV"/>
              </w:rPr>
              <w:t>1 463 300</w:t>
            </w:r>
          </w:p>
        </w:tc>
        <w:tc>
          <w:tcPr>
            <w:tcW w:w="964" w:type="dxa"/>
            <w:tcBorders>
              <w:top w:val="nil"/>
              <w:left w:val="nil"/>
              <w:bottom w:val="single" w:sz="4" w:space="0" w:color="BFBFBF"/>
              <w:right w:val="single" w:sz="4" w:space="0" w:color="BFBFBF"/>
            </w:tcBorders>
            <w:shd w:val="clear" w:color="000000" w:fill="FFFFFF"/>
            <w:vAlign w:val="center"/>
            <w:hideMark/>
          </w:tcPr>
          <w:p w:rsidR="00EF2ED0" w:rsidRPr="00EF2ED0" w:rsidRDefault="00EF2ED0" w:rsidP="00EF2ED0">
            <w:pPr>
              <w:spacing w:after="0" w:line="240" w:lineRule="auto"/>
              <w:jc w:val="right"/>
              <w:rPr>
                <w:rFonts w:ascii="Times New Roman" w:eastAsia="Times New Roman" w:hAnsi="Times New Roman" w:cs="Times New Roman"/>
                <w:color w:val="000000"/>
                <w:sz w:val="16"/>
                <w:szCs w:val="16"/>
                <w:lang w:eastAsia="lv-LV"/>
              </w:rPr>
            </w:pPr>
            <w:r w:rsidRPr="00EF2ED0">
              <w:rPr>
                <w:rFonts w:ascii="Times New Roman" w:eastAsia="Times New Roman" w:hAnsi="Times New Roman" w:cs="Times New Roman"/>
                <w:color w:val="000000"/>
                <w:sz w:val="16"/>
                <w:szCs w:val="16"/>
                <w:lang w:eastAsia="lv-LV"/>
              </w:rPr>
              <w:t>0</w:t>
            </w:r>
          </w:p>
        </w:tc>
        <w:tc>
          <w:tcPr>
            <w:tcW w:w="907" w:type="dxa"/>
            <w:tcBorders>
              <w:top w:val="nil"/>
              <w:left w:val="nil"/>
              <w:bottom w:val="single" w:sz="4" w:space="0" w:color="BFBFBF"/>
              <w:right w:val="single" w:sz="4" w:space="0" w:color="BFBFBF"/>
            </w:tcBorders>
            <w:shd w:val="clear" w:color="000000" w:fill="FFFFFF"/>
            <w:vAlign w:val="center"/>
            <w:hideMark/>
          </w:tcPr>
          <w:p w:rsidR="00EF2ED0" w:rsidRPr="00EF2ED0" w:rsidRDefault="00EF2ED0" w:rsidP="00EF2ED0">
            <w:pPr>
              <w:spacing w:after="0" w:line="240" w:lineRule="auto"/>
              <w:jc w:val="right"/>
              <w:rPr>
                <w:rFonts w:ascii="Times New Roman" w:eastAsia="Times New Roman" w:hAnsi="Times New Roman" w:cs="Times New Roman"/>
                <w:color w:val="000000"/>
                <w:sz w:val="16"/>
                <w:szCs w:val="16"/>
                <w:lang w:eastAsia="lv-LV"/>
              </w:rPr>
            </w:pPr>
            <w:r w:rsidRPr="00EF2ED0">
              <w:rPr>
                <w:rFonts w:ascii="Times New Roman" w:eastAsia="Times New Roman" w:hAnsi="Times New Roman" w:cs="Times New Roman"/>
                <w:color w:val="000000"/>
                <w:sz w:val="16"/>
                <w:szCs w:val="16"/>
                <w:lang w:eastAsia="lv-LV"/>
              </w:rPr>
              <w:t>1 159 456</w:t>
            </w:r>
          </w:p>
        </w:tc>
      </w:tr>
      <w:tr w:rsidR="00EF2ED0" w:rsidRPr="00EF2ED0" w:rsidTr="00EF2ED0">
        <w:trPr>
          <w:trHeight w:val="270"/>
        </w:trPr>
        <w:tc>
          <w:tcPr>
            <w:tcW w:w="562" w:type="dxa"/>
            <w:tcBorders>
              <w:top w:val="nil"/>
              <w:left w:val="single" w:sz="4" w:space="0" w:color="BFBFBF"/>
              <w:bottom w:val="single" w:sz="4" w:space="0" w:color="auto"/>
              <w:right w:val="single" w:sz="4" w:space="0" w:color="BFBFBF"/>
            </w:tcBorders>
            <w:shd w:val="clear" w:color="000000" w:fill="F2DCDB"/>
            <w:noWrap/>
            <w:vAlign w:val="center"/>
            <w:hideMark/>
          </w:tcPr>
          <w:p w:rsidR="00EF2ED0" w:rsidRPr="00EF2ED0" w:rsidRDefault="00EF2ED0" w:rsidP="00EF2ED0">
            <w:pPr>
              <w:spacing w:after="0" w:line="240" w:lineRule="auto"/>
              <w:jc w:val="center"/>
              <w:rPr>
                <w:rFonts w:ascii="Times New Roman" w:eastAsia="Times New Roman" w:hAnsi="Times New Roman" w:cs="Times New Roman"/>
                <w:b/>
                <w:bCs/>
                <w:sz w:val="16"/>
                <w:szCs w:val="16"/>
                <w:lang w:eastAsia="lv-LV"/>
              </w:rPr>
            </w:pPr>
            <w:r w:rsidRPr="00EF2ED0">
              <w:rPr>
                <w:rFonts w:ascii="Times New Roman" w:eastAsia="Times New Roman" w:hAnsi="Times New Roman" w:cs="Times New Roman"/>
                <w:b/>
                <w:bCs/>
                <w:sz w:val="16"/>
                <w:szCs w:val="16"/>
                <w:lang w:eastAsia="lv-LV"/>
              </w:rPr>
              <w:t>1.1.</w:t>
            </w:r>
          </w:p>
        </w:tc>
        <w:tc>
          <w:tcPr>
            <w:tcW w:w="4825" w:type="dxa"/>
            <w:tcBorders>
              <w:top w:val="nil"/>
              <w:left w:val="nil"/>
              <w:bottom w:val="single" w:sz="4" w:space="0" w:color="auto"/>
              <w:right w:val="single" w:sz="4" w:space="0" w:color="BFBFBF"/>
            </w:tcBorders>
            <w:shd w:val="clear" w:color="000000" w:fill="F2DCDB"/>
            <w:vAlign w:val="center"/>
            <w:hideMark/>
          </w:tcPr>
          <w:p w:rsidR="00EF2ED0" w:rsidRPr="00EF2ED0" w:rsidRDefault="00EF2ED0" w:rsidP="00EF2ED0">
            <w:pPr>
              <w:spacing w:after="0" w:line="240" w:lineRule="auto"/>
              <w:rPr>
                <w:rFonts w:ascii="Times New Roman" w:eastAsia="Times New Roman" w:hAnsi="Times New Roman" w:cs="Times New Roman"/>
                <w:b/>
                <w:bCs/>
                <w:sz w:val="16"/>
                <w:szCs w:val="16"/>
                <w:lang w:eastAsia="lv-LV"/>
              </w:rPr>
            </w:pPr>
            <w:r w:rsidRPr="00EF2ED0">
              <w:rPr>
                <w:rFonts w:ascii="Times New Roman" w:eastAsia="Times New Roman" w:hAnsi="Times New Roman" w:cs="Times New Roman"/>
                <w:b/>
                <w:bCs/>
                <w:sz w:val="16"/>
                <w:szCs w:val="16"/>
                <w:lang w:eastAsia="lv-LV"/>
              </w:rPr>
              <w:t>Valsts policija</w:t>
            </w:r>
            <w:r>
              <w:rPr>
                <w:rFonts w:ascii="Times New Roman" w:eastAsia="Times New Roman" w:hAnsi="Times New Roman" w:cs="Times New Roman"/>
                <w:b/>
                <w:bCs/>
                <w:sz w:val="16"/>
                <w:szCs w:val="16"/>
                <w:lang w:eastAsia="lv-LV"/>
              </w:rPr>
              <w:t xml:space="preserve"> </w:t>
            </w:r>
            <w:r w:rsidRPr="00EF2ED0">
              <w:rPr>
                <w:rFonts w:ascii="Times New Roman" w:eastAsia="Times New Roman" w:hAnsi="Times New Roman" w:cs="Times New Roman"/>
                <w:b/>
                <w:bCs/>
                <w:sz w:val="16"/>
                <w:szCs w:val="16"/>
                <w:lang w:eastAsia="lv-LV"/>
              </w:rPr>
              <w:t>(ilgtermiņa saistības)</w:t>
            </w:r>
          </w:p>
        </w:tc>
        <w:tc>
          <w:tcPr>
            <w:tcW w:w="964" w:type="dxa"/>
            <w:tcBorders>
              <w:top w:val="nil"/>
              <w:left w:val="nil"/>
              <w:bottom w:val="single" w:sz="4" w:space="0" w:color="auto"/>
              <w:right w:val="single" w:sz="4" w:space="0" w:color="BFBFBF"/>
            </w:tcBorders>
            <w:shd w:val="clear" w:color="000000" w:fill="F2DCDB"/>
            <w:vAlign w:val="center"/>
            <w:hideMark/>
          </w:tcPr>
          <w:p w:rsidR="00EF2ED0" w:rsidRPr="00EF2ED0" w:rsidRDefault="00EF2ED0" w:rsidP="00EF2ED0">
            <w:pPr>
              <w:spacing w:after="0" w:line="240" w:lineRule="auto"/>
              <w:jc w:val="right"/>
              <w:rPr>
                <w:rFonts w:ascii="Times New Roman" w:eastAsia="Times New Roman" w:hAnsi="Times New Roman" w:cs="Times New Roman"/>
                <w:b/>
                <w:bCs/>
                <w:sz w:val="16"/>
                <w:szCs w:val="16"/>
                <w:lang w:eastAsia="lv-LV"/>
              </w:rPr>
            </w:pPr>
            <w:r w:rsidRPr="00EF2ED0">
              <w:rPr>
                <w:rFonts w:ascii="Times New Roman" w:eastAsia="Times New Roman" w:hAnsi="Times New Roman" w:cs="Times New Roman"/>
                <w:b/>
                <w:bCs/>
                <w:sz w:val="16"/>
                <w:szCs w:val="16"/>
                <w:lang w:eastAsia="lv-LV"/>
              </w:rPr>
              <w:t>551 770</w:t>
            </w:r>
          </w:p>
        </w:tc>
        <w:tc>
          <w:tcPr>
            <w:tcW w:w="964" w:type="dxa"/>
            <w:tcBorders>
              <w:top w:val="nil"/>
              <w:left w:val="nil"/>
              <w:bottom w:val="single" w:sz="4" w:space="0" w:color="auto"/>
              <w:right w:val="single" w:sz="4" w:space="0" w:color="BFBFBF"/>
            </w:tcBorders>
            <w:shd w:val="clear" w:color="000000" w:fill="F2DCDB"/>
            <w:vAlign w:val="center"/>
            <w:hideMark/>
          </w:tcPr>
          <w:p w:rsidR="00EF2ED0" w:rsidRPr="00EF2ED0" w:rsidRDefault="00EF2ED0" w:rsidP="00EF2ED0">
            <w:pPr>
              <w:spacing w:after="0" w:line="240" w:lineRule="auto"/>
              <w:jc w:val="right"/>
              <w:rPr>
                <w:rFonts w:ascii="Times New Roman" w:eastAsia="Times New Roman" w:hAnsi="Times New Roman" w:cs="Times New Roman"/>
                <w:b/>
                <w:bCs/>
                <w:sz w:val="16"/>
                <w:szCs w:val="16"/>
                <w:lang w:eastAsia="lv-LV"/>
              </w:rPr>
            </w:pPr>
            <w:r w:rsidRPr="00EF2ED0">
              <w:rPr>
                <w:rFonts w:ascii="Times New Roman" w:eastAsia="Times New Roman" w:hAnsi="Times New Roman" w:cs="Times New Roman"/>
                <w:b/>
                <w:bCs/>
                <w:sz w:val="16"/>
                <w:szCs w:val="16"/>
                <w:lang w:eastAsia="lv-LV"/>
              </w:rPr>
              <w:t>551 770</w:t>
            </w:r>
          </w:p>
        </w:tc>
        <w:tc>
          <w:tcPr>
            <w:tcW w:w="964" w:type="dxa"/>
            <w:tcBorders>
              <w:top w:val="nil"/>
              <w:left w:val="nil"/>
              <w:bottom w:val="single" w:sz="4" w:space="0" w:color="auto"/>
              <w:right w:val="single" w:sz="4" w:space="0" w:color="BFBFBF"/>
            </w:tcBorders>
            <w:shd w:val="clear" w:color="000000" w:fill="F2DCDB"/>
            <w:vAlign w:val="center"/>
            <w:hideMark/>
          </w:tcPr>
          <w:p w:rsidR="00EF2ED0" w:rsidRPr="00EF2ED0" w:rsidRDefault="00EF2ED0" w:rsidP="00EF2ED0">
            <w:pPr>
              <w:spacing w:after="0" w:line="240" w:lineRule="auto"/>
              <w:jc w:val="right"/>
              <w:rPr>
                <w:rFonts w:ascii="Times New Roman" w:eastAsia="Times New Roman" w:hAnsi="Times New Roman" w:cs="Times New Roman"/>
                <w:b/>
                <w:bCs/>
                <w:sz w:val="16"/>
                <w:szCs w:val="16"/>
                <w:lang w:eastAsia="lv-LV"/>
              </w:rPr>
            </w:pPr>
            <w:r w:rsidRPr="00EF2ED0">
              <w:rPr>
                <w:rFonts w:ascii="Times New Roman" w:eastAsia="Times New Roman" w:hAnsi="Times New Roman" w:cs="Times New Roman"/>
                <w:b/>
                <w:bCs/>
                <w:sz w:val="16"/>
                <w:szCs w:val="16"/>
                <w:lang w:eastAsia="lv-LV"/>
              </w:rPr>
              <w:t>551 770</w:t>
            </w:r>
          </w:p>
        </w:tc>
        <w:tc>
          <w:tcPr>
            <w:tcW w:w="1020" w:type="dxa"/>
            <w:tcBorders>
              <w:top w:val="nil"/>
              <w:left w:val="nil"/>
              <w:bottom w:val="single" w:sz="4" w:space="0" w:color="auto"/>
              <w:right w:val="single" w:sz="4" w:space="0" w:color="BFBFBF"/>
            </w:tcBorders>
            <w:shd w:val="clear" w:color="000000" w:fill="F2DCDB"/>
            <w:vAlign w:val="center"/>
            <w:hideMark/>
          </w:tcPr>
          <w:p w:rsidR="00EF2ED0" w:rsidRPr="00EF2ED0" w:rsidRDefault="00EF2ED0" w:rsidP="00EF2ED0">
            <w:pPr>
              <w:spacing w:after="0" w:line="240" w:lineRule="auto"/>
              <w:jc w:val="right"/>
              <w:rPr>
                <w:rFonts w:ascii="Times New Roman" w:eastAsia="Times New Roman" w:hAnsi="Times New Roman" w:cs="Times New Roman"/>
                <w:b/>
                <w:bCs/>
                <w:sz w:val="16"/>
                <w:szCs w:val="16"/>
                <w:lang w:eastAsia="lv-LV"/>
              </w:rPr>
            </w:pPr>
            <w:r w:rsidRPr="00EF2ED0">
              <w:rPr>
                <w:rFonts w:ascii="Times New Roman" w:eastAsia="Times New Roman" w:hAnsi="Times New Roman" w:cs="Times New Roman"/>
                <w:b/>
                <w:bCs/>
                <w:sz w:val="16"/>
                <w:szCs w:val="16"/>
                <w:lang w:eastAsia="lv-LV"/>
              </w:rPr>
              <w:t>551 770</w:t>
            </w:r>
          </w:p>
        </w:tc>
        <w:tc>
          <w:tcPr>
            <w:tcW w:w="1021" w:type="dxa"/>
            <w:tcBorders>
              <w:top w:val="nil"/>
              <w:left w:val="nil"/>
              <w:bottom w:val="single" w:sz="4" w:space="0" w:color="auto"/>
              <w:right w:val="single" w:sz="4" w:space="0" w:color="BFBFBF"/>
            </w:tcBorders>
            <w:shd w:val="clear" w:color="000000" w:fill="F2DCDB"/>
            <w:vAlign w:val="center"/>
            <w:hideMark/>
          </w:tcPr>
          <w:p w:rsidR="00EF2ED0" w:rsidRPr="00EF2ED0" w:rsidRDefault="00EF2ED0" w:rsidP="00EF2ED0">
            <w:pPr>
              <w:spacing w:after="0" w:line="240" w:lineRule="auto"/>
              <w:jc w:val="right"/>
              <w:rPr>
                <w:rFonts w:ascii="Times New Roman" w:eastAsia="Times New Roman" w:hAnsi="Times New Roman" w:cs="Times New Roman"/>
                <w:b/>
                <w:bCs/>
                <w:sz w:val="16"/>
                <w:szCs w:val="16"/>
                <w:lang w:eastAsia="lv-LV"/>
              </w:rPr>
            </w:pPr>
            <w:r w:rsidRPr="00EF2ED0">
              <w:rPr>
                <w:rFonts w:ascii="Times New Roman" w:eastAsia="Times New Roman" w:hAnsi="Times New Roman" w:cs="Times New Roman"/>
                <w:b/>
                <w:bCs/>
                <w:sz w:val="16"/>
                <w:szCs w:val="16"/>
                <w:lang w:eastAsia="lv-LV"/>
              </w:rPr>
              <w:t>551 770</w:t>
            </w:r>
          </w:p>
        </w:tc>
        <w:tc>
          <w:tcPr>
            <w:tcW w:w="907" w:type="dxa"/>
            <w:tcBorders>
              <w:top w:val="nil"/>
              <w:left w:val="nil"/>
              <w:bottom w:val="single" w:sz="4" w:space="0" w:color="auto"/>
              <w:right w:val="single" w:sz="4" w:space="0" w:color="BFBFBF"/>
            </w:tcBorders>
            <w:shd w:val="clear" w:color="000000" w:fill="F2DCDB"/>
            <w:vAlign w:val="center"/>
            <w:hideMark/>
          </w:tcPr>
          <w:p w:rsidR="00EF2ED0" w:rsidRPr="00EF2ED0" w:rsidRDefault="00EF2ED0" w:rsidP="00EF2ED0">
            <w:pPr>
              <w:spacing w:after="0" w:line="240" w:lineRule="auto"/>
              <w:jc w:val="right"/>
              <w:rPr>
                <w:rFonts w:ascii="Times New Roman" w:eastAsia="Times New Roman" w:hAnsi="Times New Roman" w:cs="Times New Roman"/>
                <w:b/>
                <w:bCs/>
                <w:sz w:val="16"/>
                <w:szCs w:val="16"/>
                <w:lang w:eastAsia="lv-LV"/>
              </w:rPr>
            </w:pPr>
            <w:r w:rsidRPr="00EF2ED0">
              <w:rPr>
                <w:rFonts w:ascii="Times New Roman" w:eastAsia="Times New Roman" w:hAnsi="Times New Roman" w:cs="Times New Roman"/>
                <w:b/>
                <w:bCs/>
                <w:sz w:val="16"/>
                <w:szCs w:val="16"/>
                <w:lang w:eastAsia="lv-LV"/>
              </w:rPr>
              <w:t>551 770</w:t>
            </w:r>
          </w:p>
        </w:tc>
        <w:tc>
          <w:tcPr>
            <w:tcW w:w="1078" w:type="dxa"/>
            <w:tcBorders>
              <w:top w:val="nil"/>
              <w:left w:val="nil"/>
              <w:bottom w:val="single" w:sz="4" w:space="0" w:color="auto"/>
              <w:right w:val="single" w:sz="4" w:space="0" w:color="BFBFBF"/>
            </w:tcBorders>
            <w:shd w:val="clear" w:color="000000" w:fill="F2DCDB"/>
            <w:vAlign w:val="center"/>
            <w:hideMark/>
          </w:tcPr>
          <w:p w:rsidR="00EF2ED0" w:rsidRPr="00EF2ED0" w:rsidRDefault="00EF2ED0" w:rsidP="00EF2ED0">
            <w:pPr>
              <w:spacing w:after="0" w:line="240" w:lineRule="auto"/>
              <w:jc w:val="right"/>
              <w:rPr>
                <w:rFonts w:ascii="Times New Roman" w:eastAsia="Times New Roman" w:hAnsi="Times New Roman" w:cs="Times New Roman"/>
                <w:b/>
                <w:bCs/>
                <w:sz w:val="16"/>
                <w:szCs w:val="16"/>
                <w:lang w:eastAsia="lv-LV"/>
              </w:rPr>
            </w:pPr>
            <w:r w:rsidRPr="00EF2ED0">
              <w:rPr>
                <w:rFonts w:ascii="Times New Roman" w:eastAsia="Times New Roman" w:hAnsi="Times New Roman" w:cs="Times New Roman"/>
                <w:b/>
                <w:bCs/>
                <w:sz w:val="16"/>
                <w:szCs w:val="16"/>
                <w:lang w:eastAsia="lv-LV"/>
              </w:rPr>
              <w:t>0</w:t>
            </w:r>
          </w:p>
        </w:tc>
        <w:tc>
          <w:tcPr>
            <w:tcW w:w="907" w:type="dxa"/>
            <w:tcBorders>
              <w:top w:val="nil"/>
              <w:left w:val="nil"/>
              <w:bottom w:val="single" w:sz="4" w:space="0" w:color="auto"/>
              <w:right w:val="single" w:sz="4" w:space="0" w:color="BFBFBF"/>
            </w:tcBorders>
            <w:shd w:val="clear" w:color="000000" w:fill="F2DCDB"/>
            <w:vAlign w:val="center"/>
            <w:hideMark/>
          </w:tcPr>
          <w:p w:rsidR="00EF2ED0" w:rsidRPr="00EF2ED0" w:rsidRDefault="00EF2ED0" w:rsidP="00EF2ED0">
            <w:pPr>
              <w:spacing w:after="0" w:line="240" w:lineRule="auto"/>
              <w:jc w:val="right"/>
              <w:rPr>
                <w:rFonts w:ascii="Times New Roman" w:eastAsia="Times New Roman" w:hAnsi="Times New Roman" w:cs="Times New Roman"/>
                <w:b/>
                <w:bCs/>
                <w:sz w:val="16"/>
                <w:szCs w:val="16"/>
                <w:lang w:eastAsia="lv-LV"/>
              </w:rPr>
            </w:pPr>
            <w:r w:rsidRPr="00EF2ED0">
              <w:rPr>
                <w:rFonts w:ascii="Times New Roman" w:eastAsia="Times New Roman" w:hAnsi="Times New Roman" w:cs="Times New Roman"/>
                <w:b/>
                <w:bCs/>
                <w:sz w:val="16"/>
                <w:szCs w:val="16"/>
                <w:lang w:eastAsia="lv-LV"/>
              </w:rPr>
              <w:t>551 770</w:t>
            </w:r>
          </w:p>
        </w:tc>
        <w:tc>
          <w:tcPr>
            <w:tcW w:w="964" w:type="dxa"/>
            <w:tcBorders>
              <w:top w:val="nil"/>
              <w:left w:val="nil"/>
              <w:bottom w:val="single" w:sz="4" w:space="0" w:color="auto"/>
              <w:right w:val="single" w:sz="4" w:space="0" w:color="BFBFBF"/>
            </w:tcBorders>
            <w:shd w:val="clear" w:color="000000" w:fill="F2DCDB"/>
            <w:vAlign w:val="center"/>
            <w:hideMark/>
          </w:tcPr>
          <w:p w:rsidR="00EF2ED0" w:rsidRPr="00EF2ED0" w:rsidRDefault="00EF2ED0" w:rsidP="00EF2ED0">
            <w:pPr>
              <w:spacing w:after="0" w:line="240" w:lineRule="auto"/>
              <w:jc w:val="right"/>
              <w:rPr>
                <w:rFonts w:ascii="Times New Roman" w:eastAsia="Times New Roman" w:hAnsi="Times New Roman" w:cs="Times New Roman"/>
                <w:b/>
                <w:bCs/>
                <w:sz w:val="16"/>
                <w:szCs w:val="16"/>
                <w:lang w:eastAsia="lv-LV"/>
              </w:rPr>
            </w:pPr>
            <w:r w:rsidRPr="00EF2ED0">
              <w:rPr>
                <w:rFonts w:ascii="Times New Roman" w:eastAsia="Times New Roman" w:hAnsi="Times New Roman" w:cs="Times New Roman"/>
                <w:b/>
                <w:bCs/>
                <w:sz w:val="16"/>
                <w:szCs w:val="16"/>
                <w:lang w:eastAsia="lv-LV"/>
              </w:rPr>
              <w:t>0</w:t>
            </w:r>
          </w:p>
        </w:tc>
        <w:tc>
          <w:tcPr>
            <w:tcW w:w="907" w:type="dxa"/>
            <w:tcBorders>
              <w:top w:val="nil"/>
              <w:left w:val="nil"/>
              <w:bottom w:val="single" w:sz="4" w:space="0" w:color="auto"/>
              <w:right w:val="single" w:sz="4" w:space="0" w:color="BFBFBF"/>
            </w:tcBorders>
            <w:shd w:val="clear" w:color="000000" w:fill="F2DCDB"/>
            <w:vAlign w:val="center"/>
            <w:hideMark/>
          </w:tcPr>
          <w:p w:rsidR="00EF2ED0" w:rsidRPr="00EF2ED0" w:rsidRDefault="00EF2ED0" w:rsidP="00EF2ED0">
            <w:pPr>
              <w:spacing w:after="0" w:line="240" w:lineRule="auto"/>
              <w:jc w:val="right"/>
              <w:rPr>
                <w:rFonts w:ascii="Times New Roman" w:eastAsia="Times New Roman" w:hAnsi="Times New Roman" w:cs="Times New Roman"/>
                <w:b/>
                <w:bCs/>
                <w:sz w:val="16"/>
                <w:szCs w:val="16"/>
                <w:lang w:eastAsia="lv-LV"/>
              </w:rPr>
            </w:pPr>
            <w:r w:rsidRPr="00EF2ED0">
              <w:rPr>
                <w:rFonts w:ascii="Times New Roman" w:eastAsia="Times New Roman" w:hAnsi="Times New Roman" w:cs="Times New Roman"/>
                <w:b/>
                <w:bCs/>
                <w:sz w:val="16"/>
                <w:szCs w:val="16"/>
                <w:lang w:eastAsia="lv-LV"/>
              </w:rPr>
              <w:t>551 770</w:t>
            </w:r>
          </w:p>
        </w:tc>
      </w:tr>
      <w:tr w:rsidR="00EF2ED0" w:rsidRPr="00EF2ED0" w:rsidTr="00EF2ED0">
        <w:trPr>
          <w:trHeight w:val="315"/>
        </w:trPr>
        <w:tc>
          <w:tcPr>
            <w:tcW w:w="562" w:type="dxa"/>
            <w:tcBorders>
              <w:top w:val="single" w:sz="4" w:space="0" w:color="auto"/>
              <w:left w:val="single" w:sz="4" w:space="0" w:color="auto"/>
              <w:bottom w:val="single" w:sz="4" w:space="0" w:color="BFBFBF"/>
              <w:right w:val="single" w:sz="4" w:space="0" w:color="BFBFBF"/>
            </w:tcBorders>
            <w:shd w:val="clear" w:color="auto" w:fill="auto"/>
            <w:noWrap/>
            <w:vAlign w:val="center"/>
            <w:hideMark/>
          </w:tcPr>
          <w:p w:rsidR="00EF2ED0" w:rsidRPr="00EF2ED0" w:rsidRDefault="00EF2ED0" w:rsidP="00EF2ED0">
            <w:pPr>
              <w:spacing w:after="0" w:line="240" w:lineRule="auto"/>
              <w:jc w:val="center"/>
              <w:rPr>
                <w:rFonts w:ascii="Times New Roman" w:eastAsia="Times New Roman" w:hAnsi="Times New Roman" w:cs="Times New Roman"/>
                <w:b/>
                <w:bCs/>
                <w:color w:val="000000"/>
                <w:sz w:val="16"/>
                <w:szCs w:val="16"/>
                <w:lang w:eastAsia="lv-LV"/>
              </w:rPr>
            </w:pPr>
            <w:r w:rsidRPr="00EF2ED0">
              <w:rPr>
                <w:rFonts w:ascii="Times New Roman" w:eastAsia="Times New Roman" w:hAnsi="Times New Roman" w:cs="Times New Roman"/>
                <w:b/>
                <w:bCs/>
                <w:color w:val="000000"/>
                <w:sz w:val="16"/>
                <w:szCs w:val="16"/>
                <w:lang w:eastAsia="lv-LV"/>
              </w:rPr>
              <w:t> </w:t>
            </w:r>
          </w:p>
        </w:tc>
        <w:tc>
          <w:tcPr>
            <w:tcW w:w="4825" w:type="dxa"/>
            <w:tcBorders>
              <w:top w:val="single" w:sz="4" w:space="0" w:color="auto"/>
              <w:left w:val="nil"/>
              <w:bottom w:val="single" w:sz="4" w:space="0" w:color="BFBFBF"/>
              <w:right w:val="single" w:sz="4" w:space="0" w:color="BFBFBF"/>
            </w:tcBorders>
            <w:shd w:val="clear" w:color="auto" w:fill="auto"/>
            <w:vAlign w:val="center"/>
            <w:hideMark/>
          </w:tcPr>
          <w:p w:rsidR="00EF2ED0" w:rsidRPr="00EF2ED0" w:rsidRDefault="00EF2ED0" w:rsidP="00EF2ED0">
            <w:pPr>
              <w:spacing w:after="0" w:line="240" w:lineRule="auto"/>
              <w:jc w:val="center"/>
              <w:rPr>
                <w:rFonts w:ascii="Times New Roman" w:eastAsia="Times New Roman" w:hAnsi="Times New Roman" w:cs="Times New Roman"/>
                <w:b/>
                <w:bCs/>
                <w:color w:val="000000"/>
                <w:sz w:val="16"/>
                <w:szCs w:val="16"/>
                <w:lang w:eastAsia="lv-LV"/>
              </w:rPr>
            </w:pPr>
            <w:r w:rsidRPr="00EF2ED0">
              <w:rPr>
                <w:rFonts w:ascii="Times New Roman" w:eastAsia="Times New Roman" w:hAnsi="Times New Roman" w:cs="Times New Roman"/>
                <w:b/>
                <w:bCs/>
                <w:color w:val="000000"/>
                <w:sz w:val="16"/>
                <w:szCs w:val="16"/>
                <w:lang w:eastAsia="lv-LV"/>
              </w:rPr>
              <w:t>CSDD kopējie izdevumi</w:t>
            </w:r>
          </w:p>
        </w:tc>
        <w:tc>
          <w:tcPr>
            <w:tcW w:w="964" w:type="dxa"/>
            <w:tcBorders>
              <w:top w:val="single" w:sz="4" w:space="0" w:color="auto"/>
              <w:left w:val="nil"/>
              <w:bottom w:val="single" w:sz="4" w:space="0" w:color="BFBFBF"/>
              <w:right w:val="single" w:sz="4" w:space="0" w:color="BFBFBF"/>
            </w:tcBorders>
            <w:shd w:val="clear" w:color="000000" w:fill="FFFFFF"/>
            <w:vAlign w:val="center"/>
            <w:hideMark/>
          </w:tcPr>
          <w:p w:rsidR="00EF2ED0" w:rsidRPr="00EF2ED0" w:rsidRDefault="00EF2ED0" w:rsidP="00EF2ED0">
            <w:pPr>
              <w:spacing w:after="0" w:line="240" w:lineRule="auto"/>
              <w:jc w:val="center"/>
              <w:rPr>
                <w:rFonts w:ascii="Times New Roman" w:eastAsia="Times New Roman" w:hAnsi="Times New Roman" w:cs="Times New Roman"/>
                <w:b/>
                <w:bCs/>
                <w:color w:val="000000"/>
                <w:sz w:val="16"/>
                <w:szCs w:val="16"/>
                <w:lang w:eastAsia="lv-LV"/>
              </w:rPr>
            </w:pPr>
            <w:r w:rsidRPr="00EF2ED0">
              <w:rPr>
                <w:rFonts w:ascii="Times New Roman" w:eastAsia="Times New Roman" w:hAnsi="Times New Roman" w:cs="Times New Roman"/>
                <w:b/>
                <w:bCs/>
                <w:color w:val="000000"/>
                <w:sz w:val="16"/>
                <w:szCs w:val="16"/>
                <w:lang w:eastAsia="lv-LV"/>
              </w:rPr>
              <w:t>2 157 658</w:t>
            </w:r>
          </w:p>
        </w:tc>
        <w:tc>
          <w:tcPr>
            <w:tcW w:w="964" w:type="dxa"/>
            <w:tcBorders>
              <w:top w:val="single" w:sz="4" w:space="0" w:color="auto"/>
              <w:left w:val="nil"/>
              <w:bottom w:val="single" w:sz="4" w:space="0" w:color="BFBFBF"/>
              <w:right w:val="single" w:sz="4" w:space="0" w:color="BFBFBF"/>
            </w:tcBorders>
            <w:shd w:val="clear" w:color="000000" w:fill="FFFFFF"/>
            <w:vAlign w:val="center"/>
            <w:hideMark/>
          </w:tcPr>
          <w:p w:rsidR="00EF2ED0" w:rsidRPr="00EF2ED0" w:rsidRDefault="00EF2ED0" w:rsidP="00EF2ED0">
            <w:pPr>
              <w:spacing w:after="0" w:line="240" w:lineRule="auto"/>
              <w:jc w:val="center"/>
              <w:rPr>
                <w:rFonts w:ascii="Times New Roman" w:eastAsia="Times New Roman" w:hAnsi="Times New Roman" w:cs="Times New Roman"/>
                <w:b/>
                <w:bCs/>
                <w:color w:val="000000"/>
                <w:sz w:val="16"/>
                <w:szCs w:val="16"/>
                <w:lang w:eastAsia="lv-LV"/>
              </w:rPr>
            </w:pPr>
            <w:r w:rsidRPr="00EF2ED0">
              <w:rPr>
                <w:rFonts w:ascii="Times New Roman" w:eastAsia="Times New Roman" w:hAnsi="Times New Roman" w:cs="Times New Roman"/>
                <w:b/>
                <w:bCs/>
                <w:color w:val="000000"/>
                <w:sz w:val="16"/>
                <w:szCs w:val="16"/>
                <w:lang w:eastAsia="lv-LV"/>
              </w:rPr>
              <w:t>1 828 634</w:t>
            </w:r>
          </w:p>
        </w:tc>
        <w:tc>
          <w:tcPr>
            <w:tcW w:w="964" w:type="dxa"/>
            <w:tcBorders>
              <w:top w:val="single" w:sz="4" w:space="0" w:color="auto"/>
              <w:left w:val="nil"/>
              <w:bottom w:val="single" w:sz="4" w:space="0" w:color="BFBFBF"/>
              <w:right w:val="single" w:sz="4" w:space="0" w:color="BFBFBF"/>
            </w:tcBorders>
            <w:shd w:val="clear" w:color="000000" w:fill="FFFFFF"/>
            <w:vAlign w:val="center"/>
            <w:hideMark/>
          </w:tcPr>
          <w:p w:rsidR="00EF2ED0" w:rsidRPr="00EF2ED0" w:rsidRDefault="00EF2ED0" w:rsidP="00EF2ED0">
            <w:pPr>
              <w:spacing w:after="0" w:line="240" w:lineRule="auto"/>
              <w:jc w:val="center"/>
              <w:rPr>
                <w:rFonts w:ascii="Times New Roman" w:eastAsia="Times New Roman" w:hAnsi="Times New Roman" w:cs="Times New Roman"/>
                <w:b/>
                <w:bCs/>
                <w:color w:val="000000"/>
                <w:sz w:val="16"/>
                <w:szCs w:val="16"/>
                <w:lang w:eastAsia="lv-LV"/>
              </w:rPr>
            </w:pPr>
            <w:r w:rsidRPr="00EF2ED0">
              <w:rPr>
                <w:rFonts w:ascii="Times New Roman" w:eastAsia="Times New Roman" w:hAnsi="Times New Roman" w:cs="Times New Roman"/>
                <w:b/>
                <w:bCs/>
                <w:color w:val="000000"/>
                <w:sz w:val="16"/>
                <w:szCs w:val="16"/>
                <w:lang w:eastAsia="lv-LV"/>
              </w:rPr>
              <w:t>1 341 820</w:t>
            </w:r>
          </w:p>
        </w:tc>
        <w:tc>
          <w:tcPr>
            <w:tcW w:w="1020" w:type="dxa"/>
            <w:tcBorders>
              <w:top w:val="single" w:sz="4" w:space="0" w:color="auto"/>
              <w:left w:val="nil"/>
              <w:bottom w:val="single" w:sz="4" w:space="0" w:color="BFBFBF"/>
              <w:right w:val="single" w:sz="4" w:space="0" w:color="BFBFBF"/>
            </w:tcBorders>
            <w:shd w:val="clear" w:color="000000" w:fill="FFFFFF"/>
            <w:vAlign w:val="center"/>
            <w:hideMark/>
          </w:tcPr>
          <w:p w:rsidR="00EF2ED0" w:rsidRPr="00EF2ED0" w:rsidRDefault="00EF2ED0" w:rsidP="00EF2ED0">
            <w:pPr>
              <w:spacing w:after="0" w:line="240" w:lineRule="auto"/>
              <w:jc w:val="center"/>
              <w:rPr>
                <w:rFonts w:ascii="Times New Roman" w:eastAsia="Times New Roman" w:hAnsi="Times New Roman" w:cs="Times New Roman"/>
                <w:b/>
                <w:bCs/>
                <w:color w:val="000000"/>
                <w:sz w:val="16"/>
                <w:szCs w:val="16"/>
                <w:lang w:eastAsia="lv-LV"/>
              </w:rPr>
            </w:pPr>
            <w:r w:rsidRPr="00EF2ED0">
              <w:rPr>
                <w:rFonts w:ascii="Times New Roman" w:eastAsia="Times New Roman" w:hAnsi="Times New Roman" w:cs="Times New Roman"/>
                <w:b/>
                <w:bCs/>
                <w:color w:val="000000"/>
                <w:sz w:val="16"/>
                <w:szCs w:val="16"/>
                <w:lang w:eastAsia="lv-LV"/>
              </w:rPr>
              <w:t>1 730 982</w:t>
            </w:r>
          </w:p>
        </w:tc>
        <w:tc>
          <w:tcPr>
            <w:tcW w:w="1021" w:type="dxa"/>
            <w:tcBorders>
              <w:top w:val="single" w:sz="4" w:space="0" w:color="auto"/>
              <w:left w:val="nil"/>
              <w:bottom w:val="single" w:sz="4" w:space="0" w:color="BFBFBF"/>
              <w:right w:val="single" w:sz="4" w:space="0" w:color="BFBFBF"/>
            </w:tcBorders>
            <w:shd w:val="clear" w:color="000000" w:fill="FFFFFF"/>
            <w:vAlign w:val="center"/>
            <w:hideMark/>
          </w:tcPr>
          <w:p w:rsidR="00EF2ED0" w:rsidRPr="00EF2ED0" w:rsidRDefault="00EF2ED0" w:rsidP="00EF2ED0">
            <w:pPr>
              <w:spacing w:after="0" w:line="240" w:lineRule="auto"/>
              <w:jc w:val="center"/>
              <w:rPr>
                <w:rFonts w:ascii="Times New Roman" w:eastAsia="Times New Roman" w:hAnsi="Times New Roman" w:cs="Times New Roman"/>
                <w:b/>
                <w:bCs/>
                <w:color w:val="000000"/>
                <w:sz w:val="16"/>
                <w:szCs w:val="16"/>
                <w:lang w:eastAsia="lv-LV"/>
              </w:rPr>
            </w:pPr>
            <w:r w:rsidRPr="00EF2ED0">
              <w:rPr>
                <w:rFonts w:ascii="Times New Roman" w:eastAsia="Times New Roman" w:hAnsi="Times New Roman" w:cs="Times New Roman"/>
                <w:b/>
                <w:bCs/>
                <w:color w:val="000000"/>
                <w:sz w:val="16"/>
                <w:szCs w:val="16"/>
                <w:lang w:eastAsia="lv-LV"/>
              </w:rPr>
              <w:t>676 170</w:t>
            </w:r>
          </w:p>
        </w:tc>
        <w:tc>
          <w:tcPr>
            <w:tcW w:w="907" w:type="dxa"/>
            <w:tcBorders>
              <w:top w:val="single" w:sz="4" w:space="0" w:color="auto"/>
              <w:left w:val="nil"/>
              <w:bottom w:val="single" w:sz="4" w:space="0" w:color="BFBFBF"/>
              <w:right w:val="single" w:sz="4" w:space="0" w:color="BFBFBF"/>
            </w:tcBorders>
            <w:shd w:val="clear" w:color="000000" w:fill="FFFFFF"/>
            <w:vAlign w:val="center"/>
            <w:hideMark/>
          </w:tcPr>
          <w:p w:rsidR="00EF2ED0" w:rsidRPr="00EF2ED0" w:rsidRDefault="00EF2ED0" w:rsidP="00EF2ED0">
            <w:pPr>
              <w:spacing w:after="0" w:line="240" w:lineRule="auto"/>
              <w:jc w:val="center"/>
              <w:rPr>
                <w:rFonts w:ascii="Times New Roman" w:eastAsia="Times New Roman" w:hAnsi="Times New Roman" w:cs="Times New Roman"/>
                <w:b/>
                <w:bCs/>
                <w:color w:val="000000"/>
                <w:sz w:val="16"/>
                <w:szCs w:val="16"/>
                <w:lang w:eastAsia="lv-LV"/>
              </w:rPr>
            </w:pPr>
            <w:r w:rsidRPr="00EF2ED0">
              <w:rPr>
                <w:rFonts w:ascii="Times New Roman" w:eastAsia="Times New Roman" w:hAnsi="Times New Roman" w:cs="Times New Roman"/>
                <w:b/>
                <w:bCs/>
                <w:color w:val="000000"/>
                <w:sz w:val="16"/>
                <w:szCs w:val="16"/>
                <w:lang w:eastAsia="lv-LV"/>
              </w:rPr>
              <w:t>1 276 141</w:t>
            </w:r>
          </w:p>
        </w:tc>
        <w:tc>
          <w:tcPr>
            <w:tcW w:w="1078" w:type="dxa"/>
            <w:tcBorders>
              <w:top w:val="single" w:sz="4" w:space="0" w:color="auto"/>
              <w:left w:val="nil"/>
              <w:bottom w:val="single" w:sz="4" w:space="0" w:color="BFBFBF"/>
              <w:right w:val="single" w:sz="4" w:space="0" w:color="BFBFBF"/>
            </w:tcBorders>
            <w:shd w:val="clear" w:color="000000" w:fill="FFFFFF"/>
            <w:vAlign w:val="center"/>
            <w:hideMark/>
          </w:tcPr>
          <w:p w:rsidR="00EF2ED0" w:rsidRPr="00EF2ED0" w:rsidRDefault="00EF2ED0" w:rsidP="00EF2ED0">
            <w:pPr>
              <w:spacing w:after="0" w:line="240" w:lineRule="auto"/>
              <w:jc w:val="center"/>
              <w:rPr>
                <w:rFonts w:ascii="Times New Roman" w:eastAsia="Times New Roman" w:hAnsi="Times New Roman" w:cs="Times New Roman"/>
                <w:b/>
                <w:bCs/>
                <w:color w:val="000000"/>
                <w:sz w:val="16"/>
                <w:szCs w:val="16"/>
                <w:lang w:eastAsia="lv-LV"/>
              </w:rPr>
            </w:pPr>
            <w:r w:rsidRPr="00EF2ED0">
              <w:rPr>
                <w:rFonts w:ascii="Times New Roman" w:eastAsia="Times New Roman" w:hAnsi="Times New Roman" w:cs="Times New Roman"/>
                <w:b/>
                <w:bCs/>
                <w:color w:val="000000"/>
                <w:sz w:val="16"/>
                <w:szCs w:val="16"/>
                <w:lang w:eastAsia="lv-LV"/>
              </w:rPr>
              <w:t>0</w:t>
            </w:r>
          </w:p>
        </w:tc>
        <w:tc>
          <w:tcPr>
            <w:tcW w:w="907" w:type="dxa"/>
            <w:tcBorders>
              <w:top w:val="single" w:sz="4" w:space="0" w:color="auto"/>
              <w:left w:val="nil"/>
              <w:bottom w:val="single" w:sz="4" w:space="0" w:color="BFBFBF"/>
              <w:right w:val="single" w:sz="4" w:space="0" w:color="BFBFBF"/>
            </w:tcBorders>
            <w:shd w:val="clear" w:color="000000" w:fill="FFFFFF"/>
            <w:vAlign w:val="center"/>
            <w:hideMark/>
          </w:tcPr>
          <w:p w:rsidR="00EF2ED0" w:rsidRPr="00EF2ED0" w:rsidRDefault="00EF2ED0" w:rsidP="00EF2ED0">
            <w:pPr>
              <w:spacing w:after="0" w:line="240" w:lineRule="auto"/>
              <w:jc w:val="center"/>
              <w:rPr>
                <w:rFonts w:ascii="Times New Roman" w:eastAsia="Times New Roman" w:hAnsi="Times New Roman" w:cs="Times New Roman"/>
                <w:b/>
                <w:bCs/>
                <w:color w:val="000000"/>
                <w:sz w:val="16"/>
                <w:szCs w:val="16"/>
                <w:lang w:eastAsia="lv-LV"/>
              </w:rPr>
            </w:pPr>
            <w:r w:rsidRPr="00EF2ED0">
              <w:rPr>
                <w:rFonts w:ascii="Times New Roman" w:eastAsia="Times New Roman" w:hAnsi="Times New Roman" w:cs="Times New Roman"/>
                <w:b/>
                <w:bCs/>
                <w:color w:val="000000"/>
                <w:sz w:val="16"/>
                <w:szCs w:val="16"/>
                <w:lang w:eastAsia="lv-LV"/>
              </w:rPr>
              <w:t>911 530</w:t>
            </w:r>
          </w:p>
        </w:tc>
        <w:tc>
          <w:tcPr>
            <w:tcW w:w="964" w:type="dxa"/>
            <w:tcBorders>
              <w:top w:val="single" w:sz="4" w:space="0" w:color="auto"/>
              <w:left w:val="nil"/>
              <w:bottom w:val="single" w:sz="4" w:space="0" w:color="BFBFBF"/>
              <w:right w:val="single" w:sz="4" w:space="0" w:color="BFBFBF"/>
            </w:tcBorders>
            <w:shd w:val="clear" w:color="000000" w:fill="FFFFFF"/>
            <w:vAlign w:val="center"/>
            <w:hideMark/>
          </w:tcPr>
          <w:p w:rsidR="00EF2ED0" w:rsidRPr="00EF2ED0" w:rsidRDefault="00EF2ED0" w:rsidP="00EF2ED0">
            <w:pPr>
              <w:spacing w:after="0" w:line="240" w:lineRule="auto"/>
              <w:jc w:val="center"/>
              <w:rPr>
                <w:rFonts w:ascii="Times New Roman" w:eastAsia="Times New Roman" w:hAnsi="Times New Roman" w:cs="Times New Roman"/>
                <w:b/>
                <w:bCs/>
                <w:color w:val="000000"/>
                <w:sz w:val="16"/>
                <w:szCs w:val="16"/>
                <w:lang w:eastAsia="lv-LV"/>
              </w:rPr>
            </w:pPr>
            <w:r w:rsidRPr="00EF2ED0">
              <w:rPr>
                <w:rFonts w:ascii="Times New Roman" w:eastAsia="Times New Roman" w:hAnsi="Times New Roman" w:cs="Times New Roman"/>
                <w:b/>
                <w:bCs/>
                <w:color w:val="000000"/>
                <w:sz w:val="16"/>
                <w:szCs w:val="16"/>
                <w:lang w:eastAsia="lv-LV"/>
              </w:rPr>
              <w:t>0</w:t>
            </w:r>
          </w:p>
        </w:tc>
        <w:tc>
          <w:tcPr>
            <w:tcW w:w="907" w:type="dxa"/>
            <w:tcBorders>
              <w:top w:val="single" w:sz="4" w:space="0" w:color="auto"/>
              <w:left w:val="nil"/>
              <w:bottom w:val="single" w:sz="4" w:space="0" w:color="BFBFBF"/>
              <w:right w:val="single" w:sz="4" w:space="0" w:color="auto"/>
            </w:tcBorders>
            <w:shd w:val="clear" w:color="000000" w:fill="FFFFFF"/>
            <w:vAlign w:val="center"/>
            <w:hideMark/>
          </w:tcPr>
          <w:p w:rsidR="00EF2ED0" w:rsidRPr="00EF2ED0" w:rsidRDefault="00EF2ED0" w:rsidP="00EF2ED0">
            <w:pPr>
              <w:spacing w:after="0" w:line="240" w:lineRule="auto"/>
              <w:jc w:val="center"/>
              <w:rPr>
                <w:rFonts w:ascii="Times New Roman" w:eastAsia="Times New Roman" w:hAnsi="Times New Roman" w:cs="Times New Roman"/>
                <w:b/>
                <w:bCs/>
                <w:color w:val="000000"/>
                <w:sz w:val="16"/>
                <w:szCs w:val="16"/>
                <w:lang w:eastAsia="lv-LV"/>
              </w:rPr>
            </w:pPr>
            <w:r w:rsidRPr="00EF2ED0">
              <w:rPr>
                <w:rFonts w:ascii="Times New Roman" w:eastAsia="Times New Roman" w:hAnsi="Times New Roman" w:cs="Times New Roman"/>
                <w:b/>
                <w:bCs/>
                <w:color w:val="000000"/>
                <w:sz w:val="16"/>
                <w:szCs w:val="16"/>
                <w:lang w:eastAsia="lv-LV"/>
              </w:rPr>
              <w:t>607 686</w:t>
            </w:r>
          </w:p>
        </w:tc>
      </w:tr>
      <w:tr w:rsidR="00EF2ED0" w:rsidRPr="00EF2ED0" w:rsidTr="00A70564">
        <w:trPr>
          <w:trHeight w:val="510"/>
        </w:trPr>
        <w:tc>
          <w:tcPr>
            <w:tcW w:w="562" w:type="dxa"/>
            <w:tcBorders>
              <w:top w:val="single" w:sz="4" w:space="0" w:color="BFBFBF"/>
              <w:left w:val="single" w:sz="4" w:space="0" w:color="auto"/>
              <w:bottom w:val="single" w:sz="4" w:space="0" w:color="BFBFBF"/>
              <w:right w:val="single" w:sz="4" w:space="0" w:color="BFBFBF"/>
            </w:tcBorders>
            <w:shd w:val="clear" w:color="auto" w:fill="auto"/>
            <w:noWrap/>
            <w:vAlign w:val="center"/>
            <w:hideMark/>
          </w:tcPr>
          <w:p w:rsidR="00EF2ED0" w:rsidRPr="00EF2ED0" w:rsidRDefault="00EF2ED0" w:rsidP="00EF2ED0">
            <w:pPr>
              <w:spacing w:after="0" w:line="240" w:lineRule="auto"/>
              <w:jc w:val="right"/>
              <w:rPr>
                <w:rFonts w:ascii="Times New Roman" w:eastAsia="Times New Roman" w:hAnsi="Times New Roman" w:cs="Times New Roman"/>
                <w:color w:val="000000"/>
                <w:sz w:val="16"/>
                <w:szCs w:val="16"/>
                <w:lang w:eastAsia="lv-LV"/>
              </w:rPr>
            </w:pPr>
            <w:r w:rsidRPr="00EF2ED0">
              <w:rPr>
                <w:rFonts w:ascii="Times New Roman" w:eastAsia="Times New Roman" w:hAnsi="Times New Roman" w:cs="Times New Roman"/>
                <w:color w:val="000000"/>
                <w:sz w:val="16"/>
                <w:szCs w:val="16"/>
                <w:lang w:eastAsia="lv-LV"/>
              </w:rPr>
              <w:t> </w:t>
            </w:r>
          </w:p>
        </w:tc>
        <w:tc>
          <w:tcPr>
            <w:tcW w:w="4825" w:type="dxa"/>
            <w:tcBorders>
              <w:top w:val="single" w:sz="4" w:space="0" w:color="BFBFBF"/>
              <w:left w:val="nil"/>
              <w:bottom w:val="single" w:sz="4" w:space="0" w:color="BFBFBF"/>
              <w:right w:val="single" w:sz="4" w:space="0" w:color="BFBFBF"/>
            </w:tcBorders>
            <w:shd w:val="clear" w:color="auto" w:fill="auto"/>
            <w:vAlign w:val="center"/>
            <w:hideMark/>
          </w:tcPr>
          <w:p w:rsidR="00EF2ED0" w:rsidRPr="00EF2ED0" w:rsidRDefault="00EF2ED0" w:rsidP="00EF2ED0">
            <w:pPr>
              <w:spacing w:after="0" w:line="240" w:lineRule="auto"/>
              <w:jc w:val="right"/>
              <w:rPr>
                <w:rFonts w:ascii="Times New Roman" w:eastAsia="Times New Roman" w:hAnsi="Times New Roman" w:cs="Times New Roman"/>
                <w:color w:val="000000"/>
                <w:sz w:val="16"/>
                <w:szCs w:val="16"/>
                <w:lang w:eastAsia="lv-LV"/>
              </w:rPr>
            </w:pPr>
            <w:r w:rsidRPr="00EF2ED0">
              <w:rPr>
                <w:rFonts w:ascii="Times New Roman" w:eastAsia="Times New Roman" w:hAnsi="Times New Roman" w:cs="Times New Roman"/>
                <w:color w:val="000000"/>
                <w:sz w:val="16"/>
                <w:szCs w:val="16"/>
                <w:lang w:eastAsia="lv-LV"/>
              </w:rPr>
              <w:t xml:space="preserve">Samazinājums (finansēšanas avots CSDD: no valsts budžeta līdzekļiem finansēto fotoradaru nolietojuma uzkrājuma 310 643 euro) </w:t>
            </w:r>
          </w:p>
        </w:tc>
        <w:tc>
          <w:tcPr>
            <w:tcW w:w="964" w:type="dxa"/>
            <w:tcBorders>
              <w:top w:val="single" w:sz="4" w:space="0" w:color="BFBFBF"/>
              <w:left w:val="nil"/>
              <w:bottom w:val="single" w:sz="4" w:space="0" w:color="BFBFBF"/>
              <w:right w:val="single" w:sz="4" w:space="0" w:color="BFBFBF"/>
            </w:tcBorders>
            <w:shd w:val="clear" w:color="000000" w:fill="FFFFFF"/>
            <w:vAlign w:val="center"/>
            <w:hideMark/>
          </w:tcPr>
          <w:p w:rsidR="00EF2ED0" w:rsidRPr="00EF2ED0" w:rsidRDefault="00EF2ED0" w:rsidP="00EF2ED0">
            <w:pPr>
              <w:spacing w:after="0" w:line="240" w:lineRule="auto"/>
              <w:rPr>
                <w:rFonts w:ascii="Times New Roman" w:eastAsia="Times New Roman" w:hAnsi="Times New Roman" w:cs="Times New Roman"/>
                <w:color w:val="000000"/>
                <w:sz w:val="16"/>
                <w:szCs w:val="16"/>
                <w:lang w:eastAsia="lv-LV"/>
              </w:rPr>
            </w:pPr>
            <w:r w:rsidRPr="00EF2ED0">
              <w:rPr>
                <w:rFonts w:ascii="Times New Roman" w:eastAsia="Times New Roman" w:hAnsi="Times New Roman" w:cs="Times New Roman"/>
                <w:color w:val="000000"/>
                <w:sz w:val="16"/>
                <w:szCs w:val="16"/>
                <w:lang w:eastAsia="lv-LV"/>
              </w:rPr>
              <w:t> </w:t>
            </w:r>
          </w:p>
        </w:tc>
        <w:tc>
          <w:tcPr>
            <w:tcW w:w="964" w:type="dxa"/>
            <w:tcBorders>
              <w:top w:val="single" w:sz="4" w:space="0" w:color="BFBFBF"/>
              <w:left w:val="nil"/>
              <w:bottom w:val="single" w:sz="4" w:space="0" w:color="BFBFBF"/>
              <w:right w:val="single" w:sz="4" w:space="0" w:color="BFBFBF"/>
            </w:tcBorders>
            <w:shd w:val="clear" w:color="000000" w:fill="FFFFFF"/>
            <w:vAlign w:val="center"/>
            <w:hideMark/>
          </w:tcPr>
          <w:p w:rsidR="00EF2ED0" w:rsidRPr="00EF2ED0" w:rsidRDefault="00EF2ED0" w:rsidP="00EF2ED0">
            <w:pPr>
              <w:spacing w:after="0" w:line="240" w:lineRule="auto"/>
              <w:rPr>
                <w:rFonts w:ascii="Times New Roman" w:eastAsia="Times New Roman" w:hAnsi="Times New Roman" w:cs="Times New Roman"/>
                <w:color w:val="C00000"/>
                <w:sz w:val="16"/>
                <w:szCs w:val="16"/>
                <w:lang w:eastAsia="lv-LV"/>
              </w:rPr>
            </w:pPr>
            <w:r w:rsidRPr="00EF2ED0">
              <w:rPr>
                <w:rFonts w:ascii="Times New Roman" w:eastAsia="Times New Roman" w:hAnsi="Times New Roman" w:cs="Times New Roman"/>
                <w:color w:val="C00000"/>
                <w:sz w:val="16"/>
                <w:szCs w:val="16"/>
                <w:lang w:eastAsia="lv-LV"/>
              </w:rPr>
              <w:t> </w:t>
            </w:r>
          </w:p>
        </w:tc>
        <w:tc>
          <w:tcPr>
            <w:tcW w:w="964" w:type="dxa"/>
            <w:tcBorders>
              <w:top w:val="single" w:sz="4" w:space="0" w:color="BFBFBF"/>
              <w:left w:val="nil"/>
              <w:bottom w:val="single" w:sz="4" w:space="0" w:color="BFBFBF"/>
              <w:right w:val="single" w:sz="4" w:space="0" w:color="BFBFBF"/>
            </w:tcBorders>
            <w:shd w:val="clear" w:color="000000" w:fill="FFFFFF"/>
            <w:vAlign w:val="center"/>
            <w:hideMark/>
          </w:tcPr>
          <w:p w:rsidR="00EF2ED0" w:rsidRPr="00EF2ED0" w:rsidRDefault="00EF2ED0" w:rsidP="00EF2ED0">
            <w:pPr>
              <w:spacing w:after="0" w:line="240" w:lineRule="auto"/>
              <w:rPr>
                <w:rFonts w:ascii="Times New Roman" w:eastAsia="Times New Roman" w:hAnsi="Times New Roman" w:cs="Times New Roman"/>
                <w:color w:val="000000"/>
                <w:sz w:val="16"/>
                <w:szCs w:val="16"/>
                <w:lang w:eastAsia="lv-LV"/>
              </w:rPr>
            </w:pPr>
            <w:r w:rsidRPr="00EF2ED0">
              <w:rPr>
                <w:rFonts w:ascii="Times New Roman" w:eastAsia="Times New Roman" w:hAnsi="Times New Roman" w:cs="Times New Roman"/>
                <w:color w:val="000000"/>
                <w:sz w:val="16"/>
                <w:szCs w:val="16"/>
                <w:lang w:eastAsia="lv-LV"/>
              </w:rPr>
              <w:t> </w:t>
            </w:r>
          </w:p>
        </w:tc>
        <w:tc>
          <w:tcPr>
            <w:tcW w:w="1020" w:type="dxa"/>
            <w:tcBorders>
              <w:top w:val="single" w:sz="4" w:space="0" w:color="BFBFBF"/>
              <w:left w:val="nil"/>
              <w:bottom w:val="single" w:sz="4" w:space="0" w:color="BFBFBF"/>
              <w:right w:val="single" w:sz="4" w:space="0" w:color="BFBFBF"/>
            </w:tcBorders>
            <w:shd w:val="clear" w:color="000000" w:fill="FFFFFF"/>
            <w:vAlign w:val="center"/>
            <w:hideMark/>
          </w:tcPr>
          <w:p w:rsidR="00EF2ED0" w:rsidRPr="00EF2ED0" w:rsidRDefault="00EF2ED0" w:rsidP="00EF2ED0">
            <w:pPr>
              <w:spacing w:after="0" w:line="240" w:lineRule="auto"/>
              <w:jc w:val="right"/>
              <w:rPr>
                <w:rFonts w:ascii="Times New Roman" w:eastAsia="Times New Roman" w:hAnsi="Times New Roman" w:cs="Times New Roman"/>
                <w:sz w:val="16"/>
                <w:szCs w:val="16"/>
                <w:lang w:eastAsia="lv-LV"/>
              </w:rPr>
            </w:pPr>
            <w:r w:rsidRPr="00EF2ED0">
              <w:rPr>
                <w:rFonts w:ascii="Times New Roman" w:eastAsia="Times New Roman" w:hAnsi="Times New Roman" w:cs="Times New Roman"/>
                <w:sz w:val="16"/>
                <w:szCs w:val="16"/>
                <w:lang w:eastAsia="lv-LV"/>
              </w:rPr>
              <w:t>-310 643</w:t>
            </w:r>
          </w:p>
        </w:tc>
        <w:tc>
          <w:tcPr>
            <w:tcW w:w="1021" w:type="dxa"/>
            <w:tcBorders>
              <w:top w:val="single" w:sz="4" w:space="0" w:color="BFBFBF"/>
              <w:left w:val="nil"/>
              <w:bottom w:val="single" w:sz="4" w:space="0" w:color="BFBFBF"/>
              <w:right w:val="single" w:sz="4" w:space="0" w:color="BFBFBF"/>
            </w:tcBorders>
            <w:shd w:val="clear" w:color="000000" w:fill="FFFFFF"/>
            <w:vAlign w:val="center"/>
            <w:hideMark/>
          </w:tcPr>
          <w:p w:rsidR="00EF2ED0" w:rsidRPr="00EF2ED0" w:rsidRDefault="00EF2ED0" w:rsidP="00EF2ED0">
            <w:pPr>
              <w:spacing w:after="0" w:line="240" w:lineRule="auto"/>
              <w:rPr>
                <w:rFonts w:ascii="Times New Roman" w:eastAsia="Times New Roman" w:hAnsi="Times New Roman" w:cs="Times New Roman"/>
                <w:color w:val="000000"/>
                <w:sz w:val="16"/>
                <w:szCs w:val="16"/>
                <w:lang w:eastAsia="lv-LV"/>
              </w:rPr>
            </w:pPr>
            <w:r w:rsidRPr="00EF2ED0">
              <w:rPr>
                <w:rFonts w:ascii="Times New Roman" w:eastAsia="Times New Roman" w:hAnsi="Times New Roman" w:cs="Times New Roman"/>
                <w:color w:val="000000"/>
                <w:sz w:val="16"/>
                <w:szCs w:val="16"/>
                <w:lang w:eastAsia="lv-LV"/>
              </w:rPr>
              <w:t> </w:t>
            </w:r>
          </w:p>
        </w:tc>
        <w:tc>
          <w:tcPr>
            <w:tcW w:w="907" w:type="dxa"/>
            <w:tcBorders>
              <w:top w:val="single" w:sz="4" w:space="0" w:color="BFBFBF"/>
              <w:left w:val="nil"/>
              <w:bottom w:val="single" w:sz="4" w:space="0" w:color="BFBFBF"/>
              <w:right w:val="single" w:sz="4" w:space="0" w:color="BFBFBF"/>
            </w:tcBorders>
            <w:shd w:val="clear" w:color="000000" w:fill="FFFFFF"/>
            <w:vAlign w:val="center"/>
            <w:hideMark/>
          </w:tcPr>
          <w:p w:rsidR="00EF2ED0" w:rsidRPr="00EF2ED0" w:rsidRDefault="00EF2ED0" w:rsidP="00EF2ED0">
            <w:pPr>
              <w:spacing w:after="0" w:line="240" w:lineRule="auto"/>
              <w:rPr>
                <w:rFonts w:ascii="Times New Roman" w:eastAsia="Times New Roman" w:hAnsi="Times New Roman" w:cs="Times New Roman"/>
                <w:color w:val="C00000"/>
                <w:sz w:val="16"/>
                <w:szCs w:val="16"/>
                <w:lang w:eastAsia="lv-LV"/>
              </w:rPr>
            </w:pPr>
            <w:r w:rsidRPr="00EF2ED0">
              <w:rPr>
                <w:rFonts w:ascii="Times New Roman" w:eastAsia="Times New Roman" w:hAnsi="Times New Roman" w:cs="Times New Roman"/>
                <w:color w:val="C00000"/>
                <w:sz w:val="16"/>
                <w:szCs w:val="16"/>
                <w:lang w:eastAsia="lv-LV"/>
              </w:rPr>
              <w:t> </w:t>
            </w:r>
          </w:p>
        </w:tc>
        <w:tc>
          <w:tcPr>
            <w:tcW w:w="1078" w:type="dxa"/>
            <w:tcBorders>
              <w:top w:val="single" w:sz="4" w:space="0" w:color="BFBFBF"/>
              <w:left w:val="nil"/>
              <w:bottom w:val="single" w:sz="4" w:space="0" w:color="BFBFBF"/>
              <w:right w:val="single" w:sz="4" w:space="0" w:color="BFBFBF"/>
            </w:tcBorders>
            <w:shd w:val="clear" w:color="000000" w:fill="FFFFFF"/>
            <w:vAlign w:val="center"/>
            <w:hideMark/>
          </w:tcPr>
          <w:p w:rsidR="00EF2ED0" w:rsidRPr="00EF2ED0" w:rsidRDefault="00EF2ED0" w:rsidP="00EF2ED0">
            <w:pPr>
              <w:spacing w:after="0" w:line="240" w:lineRule="auto"/>
              <w:rPr>
                <w:rFonts w:ascii="Times New Roman" w:eastAsia="Times New Roman" w:hAnsi="Times New Roman" w:cs="Times New Roman"/>
                <w:color w:val="000000"/>
                <w:sz w:val="16"/>
                <w:szCs w:val="16"/>
                <w:lang w:eastAsia="lv-LV"/>
              </w:rPr>
            </w:pPr>
            <w:r w:rsidRPr="00EF2ED0">
              <w:rPr>
                <w:rFonts w:ascii="Times New Roman" w:eastAsia="Times New Roman" w:hAnsi="Times New Roman" w:cs="Times New Roman"/>
                <w:color w:val="000000"/>
                <w:sz w:val="16"/>
                <w:szCs w:val="16"/>
                <w:lang w:eastAsia="lv-LV"/>
              </w:rPr>
              <w:t> </w:t>
            </w:r>
          </w:p>
        </w:tc>
        <w:tc>
          <w:tcPr>
            <w:tcW w:w="907" w:type="dxa"/>
            <w:tcBorders>
              <w:top w:val="single" w:sz="4" w:space="0" w:color="BFBFBF"/>
              <w:left w:val="nil"/>
              <w:bottom w:val="single" w:sz="4" w:space="0" w:color="BFBFBF"/>
              <w:right w:val="single" w:sz="4" w:space="0" w:color="BFBFBF"/>
            </w:tcBorders>
            <w:shd w:val="clear" w:color="000000" w:fill="FFFFFF"/>
            <w:vAlign w:val="center"/>
            <w:hideMark/>
          </w:tcPr>
          <w:p w:rsidR="00EF2ED0" w:rsidRPr="00EF2ED0" w:rsidRDefault="00EF2ED0" w:rsidP="00EF2ED0">
            <w:pPr>
              <w:spacing w:after="0" w:line="240" w:lineRule="auto"/>
              <w:rPr>
                <w:rFonts w:ascii="Times New Roman" w:eastAsia="Times New Roman" w:hAnsi="Times New Roman" w:cs="Times New Roman"/>
                <w:color w:val="C00000"/>
                <w:sz w:val="16"/>
                <w:szCs w:val="16"/>
                <w:lang w:eastAsia="lv-LV"/>
              </w:rPr>
            </w:pPr>
            <w:r w:rsidRPr="00EF2ED0">
              <w:rPr>
                <w:rFonts w:ascii="Times New Roman" w:eastAsia="Times New Roman" w:hAnsi="Times New Roman" w:cs="Times New Roman"/>
                <w:color w:val="C00000"/>
                <w:sz w:val="16"/>
                <w:szCs w:val="16"/>
                <w:lang w:eastAsia="lv-LV"/>
              </w:rPr>
              <w:t> </w:t>
            </w:r>
          </w:p>
        </w:tc>
        <w:tc>
          <w:tcPr>
            <w:tcW w:w="964" w:type="dxa"/>
            <w:tcBorders>
              <w:top w:val="single" w:sz="4" w:space="0" w:color="BFBFBF"/>
              <w:left w:val="nil"/>
              <w:bottom w:val="single" w:sz="4" w:space="0" w:color="BFBFBF"/>
              <w:right w:val="single" w:sz="4" w:space="0" w:color="BFBFBF"/>
            </w:tcBorders>
            <w:shd w:val="clear" w:color="000000" w:fill="FFFFFF"/>
            <w:vAlign w:val="center"/>
            <w:hideMark/>
          </w:tcPr>
          <w:p w:rsidR="00EF2ED0" w:rsidRPr="00EF2ED0" w:rsidRDefault="00EF2ED0" w:rsidP="00EF2ED0">
            <w:pPr>
              <w:spacing w:after="0" w:line="240" w:lineRule="auto"/>
              <w:rPr>
                <w:rFonts w:ascii="Times New Roman" w:eastAsia="Times New Roman" w:hAnsi="Times New Roman" w:cs="Times New Roman"/>
                <w:color w:val="000000"/>
                <w:sz w:val="16"/>
                <w:szCs w:val="16"/>
                <w:lang w:eastAsia="lv-LV"/>
              </w:rPr>
            </w:pPr>
            <w:r w:rsidRPr="00EF2ED0">
              <w:rPr>
                <w:rFonts w:ascii="Times New Roman" w:eastAsia="Times New Roman" w:hAnsi="Times New Roman" w:cs="Times New Roman"/>
                <w:color w:val="000000"/>
                <w:sz w:val="16"/>
                <w:szCs w:val="16"/>
                <w:lang w:eastAsia="lv-LV"/>
              </w:rPr>
              <w:t> </w:t>
            </w:r>
          </w:p>
        </w:tc>
        <w:tc>
          <w:tcPr>
            <w:tcW w:w="907" w:type="dxa"/>
            <w:tcBorders>
              <w:top w:val="single" w:sz="4" w:space="0" w:color="BFBFBF"/>
              <w:left w:val="nil"/>
              <w:bottom w:val="single" w:sz="4" w:space="0" w:color="BFBFBF"/>
              <w:right w:val="single" w:sz="4" w:space="0" w:color="auto"/>
            </w:tcBorders>
            <w:shd w:val="clear" w:color="000000" w:fill="FFFFFF"/>
            <w:vAlign w:val="center"/>
            <w:hideMark/>
          </w:tcPr>
          <w:p w:rsidR="00EF2ED0" w:rsidRPr="00EF2ED0" w:rsidRDefault="00EF2ED0" w:rsidP="00EF2ED0">
            <w:pPr>
              <w:spacing w:after="0" w:line="240" w:lineRule="auto"/>
              <w:rPr>
                <w:rFonts w:ascii="Times New Roman" w:eastAsia="Times New Roman" w:hAnsi="Times New Roman" w:cs="Times New Roman"/>
                <w:color w:val="C00000"/>
                <w:sz w:val="16"/>
                <w:szCs w:val="16"/>
                <w:lang w:eastAsia="lv-LV"/>
              </w:rPr>
            </w:pPr>
            <w:r w:rsidRPr="00EF2ED0">
              <w:rPr>
                <w:rFonts w:ascii="Times New Roman" w:eastAsia="Times New Roman" w:hAnsi="Times New Roman" w:cs="Times New Roman"/>
                <w:color w:val="C00000"/>
                <w:sz w:val="16"/>
                <w:szCs w:val="16"/>
                <w:lang w:eastAsia="lv-LV"/>
              </w:rPr>
              <w:t> </w:t>
            </w:r>
          </w:p>
        </w:tc>
      </w:tr>
      <w:tr w:rsidR="00EF2ED0" w:rsidRPr="00EF2ED0" w:rsidTr="00A70564">
        <w:trPr>
          <w:trHeight w:val="624"/>
        </w:trPr>
        <w:tc>
          <w:tcPr>
            <w:tcW w:w="562" w:type="dxa"/>
            <w:tcBorders>
              <w:top w:val="single" w:sz="4" w:space="0" w:color="BFBFBF"/>
              <w:left w:val="single" w:sz="4" w:space="0" w:color="auto"/>
              <w:bottom w:val="single" w:sz="4" w:space="0" w:color="auto"/>
              <w:right w:val="single" w:sz="4" w:space="0" w:color="BFBFBF"/>
            </w:tcBorders>
            <w:shd w:val="clear" w:color="auto" w:fill="auto"/>
            <w:noWrap/>
            <w:vAlign w:val="center"/>
            <w:hideMark/>
          </w:tcPr>
          <w:p w:rsidR="00EF2ED0" w:rsidRPr="00EF2ED0" w:rsidRDefault="00EF2ED0" w:rsidP="00EF2ED0">
            <w:pPr>
              <w:spacing w:after="0" w:line="240" w:lineRule="auto"/>
              <w:jc w:val="right"/>
              <w:rPr>
                <w:rFonts w:ascii="Times New Roman" w:eastAsia="Times New Roman" w:hAnsi="Times New Roman" w:cs="Times New Roman"/>
                <w:color w:val="000000"/>
                <w:sz w:val="16"/>
                <w:szCs w:val="16"/>
                <w:lang w:eastAsia="lv-LV"/>
              </w:rPr>
            </w:pPr>
            <w:r w:rsidRPr="00EF2ED0">
              <w:rPr>
                <w:rFonts w:ascii="Times New Roman" w:eastAsia="Times New Roman" w:hAnsi="Times New Roman" w:cs="Times New Roman"/>
                <w:color w:val="000000"/>
                <w:sz w:val="16"/>
                <w:szCs w:val="16"/>
                <w:lang w:eastAsia="lv-LV"/>
              </w:rPr>
              <w:t> </w:t>
            </w:r>
          </w:p>
        </w:tc>
        <w:tc>
          <w:tcPr>
            <w:tcW w:w="4825" w:type="dxa"/>
            <w:tcBorders>
              <w:top w:val="single" w:sz="4" w:space="0" w:color="BFBFBF"/>
              <w:left w:val="nil"/>
              <w:bottom w:val="single" w:sz="4" w:space="0" w:color="auto"/>
              <w:right w:val="single" w:sz="4" w:space="0" w:color="BFBFBF"/>
            </w:tcBorders>
            <w:shd w:val="clear" w:color="auto" w:fill="auto"/>
            <w:vAlign w:val="center"/>
            <w:hideMark/>
          </w:tcPr>
          <w:p w:rsidR="00EF2ED0" w:rsidRPr="00EF2ED0" w:rsidRDefault="00EF2ED0" w:rsidP="00EF2ED0">
            <w:pPr>
              <w:spacing w:after="0" w:line="240" w:lineRule="auto"/>
              <w:jc w:val="right"/>
              <w:rPr>
                <w:rFonts w:ascii="Times New Roman" w:eastAsia="Times New Roman" w:hAnsi="Times New Roman" w:cs="Times New Roman"/>
                <w:color w:val="000000"/>
                <w:sz w:val="16"/>
                <w:szCs w:val="16"/>
                <w:lang w:eastAsia="lv-LV"/>
              </w:rPr>
            </w:pPr>
            <w:r w:rsidRPr="00EF2ED0">
              <w:rPr>
                <w:rFonts w:ascii="Times New Roman" w:eastAsia="Times New Roman" w:hAnsi="Times New Roman" w:cs="Times New Roman"/>
                <w:color w:val="000000"/>
                <w:sz w:val="16"/>
                <w:szCs w:val="16"/>
                <w:lang w:eastAsia="lv-LV"/>
              </w:rPr>
              <w:t xml:space="preserve">Samazinājums (finansēšanas avots VP: pamatdarbībai plānotā finansējuma ietvaros (vai cits resursu avots) </w:t>
            </w:r>
            <w:r>
              <w:rPr>
                <w:rFonts w:ascii="Times New Roman" w:eastAsia="Times New Roman" w:hAnsi="Times New Roman" w:cs="Times New Roman"/>
                <w:color w:val="000000"/>
                <w:sz w:val="16"/>
                <w:szCs w:val="16"/>
                <w:lang w:eastAsia="lv-LV"/>
              </w:rPr>
              <w:t>78 519</w:t>
            </w:r>
            <w:r w:rsidRPr="00EF2ED0">
              <w:rPr>
                <w:rFonts w:ascii="Times New Roman" w:eastAsia="Times New Roman" w:hAnsi="Times New Roman" w:cs="Times New Roman"/>
                <w:color w:val="000000"/>
                <w:sz w:val="16"/>
                <w:szCs w:val="16"/>
                <w:lang w:eastAsia="lv-LV"/>
              </w:rPr>
              <w:t xml:space="preserve"> euro) </w:t>
            </w:r>
          </w:p>
        </w:tc>
        <w:tc>
          <w:tcPr>
            <w:tcW w:w="964" w:type="dxa"/>
            <w:tcBorders>
              <w:top w:val="single" w:sz="4" w:space="0" w:color="BFBFBF"/>
              <w:left w:val="nil"/>
              <w:bottom w:val="single" w:sz="4" w:space="0" w:color="auto"/>
              <w:right w:val="single" w:sz="4" w:space="0" w:color="BFBFBF"/>
            </w:tcBorders>
            <w:shd w:val="clear" w:color="000000" w:fill="FFFFFF"/>
            <w:vAlign w:val="center"/>
            <w:hideMark/>
          </w:tcPr>
          <w:p w:rsidR="00EF2ED0" w:rsidRPr="00EF2ED0" w:rsidRDefault="00EF2ED0" w:rsidP="00EF2ED0">
            <w:pPr>
              <w:spacing w:after="0" w:line="240" w:lineRule="auto"/>
              <w:rPr>
                <w:rFonts w:ascii="Times New Roman" w:eastAsia="Times New Roman" w:hAnsi="Times New Roman" w:cs="Times New Roman"/>
                <w:color w:val="000000"/>
                <w:sz w:val="16"/>
                <w:szCs w:val="16"/>
                <w:lang w:eastAsia="lv-LV"/>
              </w:rPr>
            </w:pPr>
            <w:r w:rsidRPr="00EF2ED0">
              <w:rPr>
                <w:rFonts w:ascii="Times New Roman" w:eastAsia="Times New Roman" w:hAnsi="Times New Roman" w:cs="Times New Roman"/>
                <w:color w:val="000000"/>
                <w:sz w:val="16"/>
                <w:szCs w:val="16"/>
                <w:lang w:eastAsia="lv-LV"/>
              </w:rPr>
              <w:t> </w:t>
            </w:r>
          </w:p>
        </w:tc>
        <w:tc>
          <w:tcPr>
            <w:tcW w:w="964" w:type="dxa"/>
            <w:tcBorders>
              <w:top w:val="single" w:sz="4" w:space="0" w:color="BFBFBF"/>
              <w:left w:val="nil"/>
              <w:bottom w:val="single" w:sz="4" w:space="0" w:color="auto"/>
              <w:right w:val="single" w:sz="4" w:space="0" w:color="BFBFBF"/>
            </w:tcBorders>
            <w:shd w:val="clear" w:color="000000" w:fill="FFFFFF"/>
            <w:vAlign w:val="center"/>
            <w:hideMark/>
          </w:tcPr>
          <w:p w:rsidR="00EF2ED0" w:rsidRPr="00EF2ED0" w:rsidRDefault="00EF2ED0" w:rsidP="00EF2ED0">
            <w:pPr>
              <w:spacing w:after="0" w:line="240" w:lineRule="auto"/>
              <w:rPr>
                <w:rFonts w:ascii="Times New Roman" w:eastAsia="Times New Roman" w:hAnsi="Times New Roman" w:cs="Times New Roman"/>
                <w:color w:val="C00000"/>
                <w:sz w:val="16"/>
                <w:szCs w:val="16"/>
                <w:lang w:eastAsia="lv-LV"/>
              </w:rPr>
            </w:pPr>
            <w:r w:rsidRPr="00EF2ED0">
              <w:rPr>
                <w:rFonts w:ascii="Times New Roman" w:eastAsia="Times New Roman" w:hAnsi="Times New Roman" w:cs="Times New Roman"/>
                <w:color w:val="C00000"/>
                <w:sz w:val="16"/>
                <w:szCs w:val="16"/>
                <w:lang w:eastAsia="lv-LV"/>
              </w:rPr>
              <w:t> </w:t>
            </w:r>
          </w:p>
        </w:tc>
        <w:tc>
          <w:tcPr>
            <w:tcW w:w="964" w:type="dxa"/>
            <w:tcBorders>
              <w:top w:val="single" w:sz="4" w:space="0" w:color="BFBFBF"/>
              <w:left w:val="nil"/>
              <w:bottom w:val="single" w:sz="4" w:space="0" w:color="auto"/>
              <w:right w:val="single" w:sz="4" w:space="0" w:color="BFBFBF"/>
            </w:tcBorders>
            <w:shd w:val="clear" w:color="000000" w:fill="FFFFFF"/>
            <w:vAlign w:val="center"/>
            <w:hideMark/>
          </w:tcPr>
          <w:p w:rsidR="00EF2ED0" w:rsidRPr="00EF2ED0" w:rsidRDefault="00EF2ED0" w:rsidP="00EF2ED0">
            <w:pPr>
              <w:spacing w:after="0" w:line="240" w:lineRule="auto"/>
              <w:rPr>
                <w:rFonts w:ascii="Times New Roman" w:eastAsia="Times New Roman" w:hAnsi="Times New Roman" w:cs="Times New Roman"/>
                <w:color w:val="000000"/>
                <w:sz w:val="16"/>
                <w:szCs w:val="16"/>
                <w:lang w:eastAsia="lv-LV"/>
              </w:rPr>
            </w:pPr>
            <w:r w:rsidRPr="00EF2ED0">
              <w:rPr>
                <w:rFonts w:ascii="Times New Roman" w:eastAsia="Times New Roman" w:hAnsi="Times New Roman" w:cs="Times New Roman"/>
                <w:color w:val="000000"/>
                <w:sz w:val="16"/>
                <w:szCs w:val="16"/>
                <w:lang w:eastAsia="lv-LV"/>
              </w:rPr>
              <w:t> </w:t>
            </w:r>
          </w:p>
        </w:tc>
        <w:tc>
          <w:tcPr>
            <w:tcW w:w="1020" w:type="dxa"/>
            <w:tcBorders>
              <w:top w:val="single" w:sz="4" w:space="0" w:color="BFBFBF"/>
              <w:left w:val="nil"/>
              <w:bottom w:val="single" w:sz="4" w:space="0" w:color="auto"/>
              <w:right w:val="single" w:sz="4" w:space="0" w:color="BFBFBF"/>
            </w:tcBorders>
            <w:shd w:val="clear" w:color="000000" w:fill="FFFFFF"/>
            <w:vAlign w:val="center"/>
            <w:hideMark/>
          </w:tcPr>
          <w:p w:rsidR="00EF2ED0" w:rsidRPr="00EF2ED0" w:rsidRDefault="00EF2ED0" w:rsidP="00EF2ED0">
            <w:pPr>
              <w:spacing w:after="0" w:line="240" w:lineRule="auto"/>
              <w:jc w:val="right"/>
              <w:rPr>
                <w:rFonts w:ascii="Times New Roman" w:eastAsia="Times New Roman" w:hAnsi="Times New Roman" w:cs="Times New Roman"/>
                <w:sz w:val="16"/>
                <w:szCs w:val="16"/>
                <w:lang w:eastAsia="lv-LV"/>
              </w:rPr>
            </w:pPr>
            <w:r w:rsidRPr="00EF2ED0">
              <w:rPr>
                <w:rFonts w:ascii="Times New Roman" w:eastAsia="Times New Roman" w:hAnsi="Times New Roman" w:cs="Times New Roman"/>
                <w:sz w:val="16"/>
                <w:szCs w:val="16"/>
                <w:lang w:eastAsia="lv-LV"/>
              </w:rPr>
              <w:t>-78 519</w:t>
            </w:r>
          </w:p>
        </w:tc>
        <w:tc>
          <w:tcPr>
            <w:tcW w:w="1021" w:type="dxa"/>
            <w:tcBorders>
              <w:top w:val="single" w:sz="4" w:space="0" w:color="BFBFBF"/>
              <w:left w:val="nil"/>
              <w:bottom w:val="single" w:sz="4" w:space="0" w:color="auto"/>
              <w:right w:val="single" w:sz="4" w:space="0" w:color="BFBFBF"/>
            </w:tcBorders>
            <w:shd w:val="clear" w:color="000000" w:fill="FFFFFF"/>
            <w:vAlign w:val="center"/>
            <w:hideMark/>
          </w:tcPr>
          <w:p w:rsidR="00EF2ED0" w:rsidRPr="00EF2ED0" w:rsidRDefault="00EF2ED0" w:rsidP="00EF2ED0">
            <w:pPr>
              <w:spacing w:after="0" w:line="240" w:lineRule="auto"/>
              <w:rPr>
                <w:rFonts w:ascii="Times New Roman" w:eastAsia="Times New Roman" w:hAnsi="Times New Roman" w:cs="Times New Roman"/>
                <w:color w:val="000000"/>
                <w:sz w:val="16"/>
                <w:szCs w:val="16"/>
                <w:lang w:eastAsia="lv-LV"/>
              </w:rPr>
            </w:pPr>
            <w:r w:rsidRPr="00EF2ED0">
              <w:rPr>
                <w:rFonts w:ascii="Times New Roman" w:eastAsia="Times New Roman" w:hAnsi="Times New Roman" w:cs="Times New Roman"/>
                <w:color w:val="000000"/>
                <w:sz w:val="16"/>
                <w:szCs w:val="16"/>
                <w:lang w:eastAsia="lv-LV"/>
              </w:rPr>
              <w:t> </w:t>
            </w:r>
          </w:p>
        </w:tc>
        <w:tc>
          <w:tcPr>
            <w:tcW w:w="907" w:type="dxa"/>
            <w:tcBorders>
              <w:top w:val="single" w:sz="4" w:space="0" w:color="BFBFBF"/>
              <w:left w:val="nil"/>
              <w:bottom w:val="single" w:sz="4" w:space="0" w:color="auto"/>
              <w:right w:val="single" w:sz="4" w:space="0" w:color="BFBFBF"/>
            </w:tcBorders>
            <w:shd w:val="clear" w:color="000000" w:fill="FFFFFF"/>
            <w:vAlign w:val="center"/>
            <w:hideMark/>
          </w:tcPr>
          <w:p w:rsidR="00EF2ED0" w:rsidRPr="00EF2ED0" w:rsidRDefault="00EF2ED0" w:rsidP="00EF2ED0">
            <w:pPr>
              <w:spacing w:after="0" w:line="240" w:lineRule="auto"/>
              <w:rPr>
                <w:rFonts w:ascii="Times New Roman" w:eastAsia="Times New Roman" w:hAnsi="Times New Roman" w:cs="Times New Roman"/>
                <w:color w:val="C00000"/>
                <w:sz w:val="16"/>
                <w:szCs w:val="16"/>
                <w:lang w:eastAsia="lv-LV"/>
              </w:rPr>
            </w:pPr>
            <w:r w:rsidRPr="00EF2ED0">
              <w:rPr>
                <w:rFonts w:ascii="Times New Roman" w:eastAsia="Times New Roman" w:hAnsi="Times New Roman" w:cs="Times New Roman"/>
                <w:color w:val="C00000"/>
                <w:sz w:val="16"/>
                <w:szCs w:val="16"/>
                <w:lang w:eastAsia="lv-LV"/>
              </w:rPr>
              <w:t> </w:t>
            </w:r>
          </w:p>
        </w:tc>
        <w:tc>
          <w:tcPr>
            <w:tcW w:w="1078" w:type="dxa"/>
            <w:tcBorders>
              <w:top w:val="single" w:sz="4" w:space="0" w:color="BFBFBF"/>
              <w:left w:val="nil"/>
              <w:bottom w:val="single" w:sz="4" w:space="0" w:color="auto"/>
              <w:right w:val="single" w:sz="4" w:space="0" w:color="BFBFBF"/>
            </w:tcBorders>
            <w:shd w:val="clear" w:color="000000" w:fill="FFFFFF"/>
            <w:vAlign w:val="center"/>
            <w:hideMark/>
          </w:tcPr>
          <w:p w:rsidR="00EF2ED0" w:rsidRPr="00EF2ED0" w:rsidRDefault="00EF2ED0" w:rsidP="00EF2ED0">
            <w:pPr>
              <w:spacing w:after="0" w:line="240" w:lineRule="auto"/>
              <w:rPr>
                <w:rFonts w:ascii="Times New Roman" w:eastAsia="Times New Roman" w:hAnsi="Times New Roman" w:cs="Times New Roman"/>
                <w:color w:val="000000"/>
                <w:sz w:val="16"/>
                <w:szCs w:val="16"/>
                <w:lang w:eastAsia="lv-LV"/>
              </w:rPr>
            </w:pPr>
            <w:r w:rsidRPr="00EF2ED0">
              <w:rPr>
                <w:rFonts w:ascii="Times New Roman" w:eastAsia="Times New Roman" w:hAnsi="Times New Roman" w:cs="Times New Roman"/>
                <w:color w:val="000000"/>
                <w:sz w:val="16"/>
                <w:szCs w:val="16"/>
                <w:lang w:eastAsia="lv-LV"/>
              </w:rPr>
              <w:t> </w:t>
            </w:r>
          </w:p>
        </w:tc>
        <w:tc>
          <w:tcPr>
            <w:tcW w:w="907" w:type="dxa"/>
            <w:tcBorders>
              <w:top w:val="single" w:sz="4" w:space="0" w:color="BFBFBF"/>
              <w:left w:val="nil"/>
              <w:bottom w:val="single" w:sz="4" w:space="0" w:color="auto"/>
              <w:right w:val="single" w:sz="4" w:space="0" w:color="BFBFBF"/>
            </w:tcBorders>
            <w:shd w:val="clear" w:color="000000" w:fill="FFFFFF"/>
            <w:vAlign w:val="center"/>
            <w:hideMark/>
          </w:tcPr>
          <w:p w:rsidR="00EF2ED0" w:rsidRPr="00EF2ED0" w:rsidRDefault="00EF2ED0" w:rsidP="00EF2ED0">
            <w:pPr>
              <w:spacing w:after="0" w:line="240" w:lineRule="auto"/>
              <w:rPr>
                <w:rFonts w:ascii="Times New Roman" w:eastAsia="Times New Roman" w:hAnsi="Times New Roman" w:cs="Times New Roman"/>
                <w:color w:val="C00000"/>
                <w:sz w:val="16"/>
                <w:szCs w:val="16"/>
                <w:lang w:eastAsia="lv-LV"/>
              </w:rPr>
            </w:pPr>
            <w:r w:rsidRPr="00EF2ED0">
              <w:rPr>
                <w:rFonts w:ascii="Times New Roman" w:eastAsia="Times New Roman" w:hAnsi="Times New Roman" w:cs="Times New Roman"/>
                <w:color w:val="C00000"/>
                <w:sz w:val="16"/>
                <w:szCs w:val="16"/>
                <w:lang w:eastAsia="lv-LV"/>
              </w:rPr>
              <w:t> </w:t>
            </w:r>
          </w:p>
        </w:tc>
        <w:tc>
          <w:tcPr>
            <w:tcW w:w="964" w:type="dxa"/>
            <w:tcBorders>
              <w:top w:val="single" w:sz="4" w:space="0" w:color="BFBFBF"/>
              <w:left w:val="nil"/>
              <w:bottom w:val="single" w:sz="4" w:space="0" w:color="auto"/>
              <w:right w:val="single" w:sz="4" w:space="0" w:color="BFBFBF"/>
            </w:tcBorders>
            <w:shd w:val="clear" w:color="000000" w:fill="FFFFFF"/>
            <w:vAlign w:val="center"/>
            <w:hideMark/>
          </w:tcPr>
          <w:p w:rsidR="00EF2ED0" w:rsidRPr="00EF2ED0" w:rsidRDefault="00EF2ED0" w:rsidP="00EF2ED0">
            <w:pPr>
              <w:spacing w:after="0" w:line="240" w:lineRule="auto"/>
              <w:rPr>
                <w:rFonts w:ascii="Times New Roman" w:eastAsia="Times New Roman" w:hAnsi="Times New Roman" w:cs="Times New Roman"/>
                <w:color w:val="000000"/>
                <w:sz w:val="16"/>
                <w:szCs w:val="16"/>
                <w:lang w:eastAsia="lv-LV"/>
              </w:rPr>
            </w:pPr>
            <w:r w:rsidRPr="00EF2ED0">
              <w:rPr>
                <w:rFonts w:ascii="Times New Roman" w:eastAsia="Times New Roman" w:hAnsi="Times New Roman" w:cs="Times New Roman"/>
                <w:color w:val="000000"/>
                <w:sz w:val="16"/>
                <w:szCs w:val="16"/>
                <w:lang w:eastAsia="lv-LV"/>
              </w:rPr>
              <w:t> </w:t>
            </w:r>
          </w:p>
        </w:tc>
        <w:tc>
          <w:tcPr>
            <w:tcW w:w="907" w:type="dxa"/>
            <w:tcBorders>
              <w:top w:val="single" w:sz="4" w:space="0" w:color="BFBFBF"/>
              <w:left w:val="nil"/>
              <w:bottom w:val="single" w:sz="4" w:space="0" w:color="auto"/>
              <w:right w:val="single" w:sz="4" w:space="0" w:color="auto"/>
            </w:tcBorders>
            <w:shd w:val="clear" w:color="000000" w:fill="FFFFFF"/>
            <w:vAlign w:val="center"/>
            <w:hideMark/>
          </w:tcPr>
          <w:p w:rsidR="00EF2ED0" w:rsidRPr="00EF2ED0" w:rsidRDefault="00EF2ED0" w:rsidP="00EF2ED0">
            <w:pPr>
              <w:spacing w:after="0" w:line="240" w:lineRule="auto"/>
              <w:rPr>
                <w:rFonts w:ascii="Times New Roman" w:eastAsia="Times New Roman" w:hAnsi="Times New Roman" w:cs="Times New Roman"/>
                <w:color w:val="C00000"/>
                <w:sz w:val="16"/>
                <w:szCs w:val="16"/>
                <w:lang w:eastAsia="lv-LV"/>
              </w:rPr>
            </w:pPr>
            <w:r w:rsidRPr="00EF2ED0">
              <w:rPr>
                <w:rFonts w:ascii="Times New Roman" w:eastAsia="Times New Roman" w:hAnsi="Times New Roman" w:cs="Times New Roman"/>
                <w:color w:val="C00000"/>
                <w:sz w:val="16"/>
                <w:szCs w:val="16"/>
                <w:lang w:eastAsia="lv-LV"/>
              </w:rPr>
              <w:t> </w:t>
            </w:r>
          </w:p>
        </w:tc>
      </w:tr>
      <w:tr w:rsidR="00EF2ED0" w:rsidRPr="00EF2ED0" w:rsidTr="00A70564">
        <w:trPr>
          <w:trHeight w:val="397"/>
        </w:trPr>
        <w:tc>
          <w:tcPr>
            <w:tcW w:w="562" w:type="dxa"/>
            <w:tcBorders>
              <w:top w:val="single" w:sz="4" w:space="0" w:color="auto"/>
              <w:left w:val="single" w:sz="4" w:space="0" w:color="BFBFBF"/>
              <w:bottom w:val="single" w:sz="4" w:space="0" w:color="BFBFBF"/>
              <w:right w:val="single" w:sz="4" w:space="0" w:color="BFBFBF"/>
            </w:tcBorders>
            <w:shd w:val="clear" w:color="000000" w:fill="F2DCDB"/>
            <w:noWrap/>
            <w:vAlign w:val="center"/>
            <w:hideMark/>
          </w:tcPr>
          <w:p w:rsidR="00EF2ED0" w:rsidRPr="00EF2ED0" w:rsidRDefault="00EF2ED0" w:rsidP="00EF2ED0">
            <w:pPr>
              <w:spacing w:after="0" w:line="240" w:lineRule="auto"/>
              <w:jc w:val="center"/>
              <w:rPr>
                <w:rFonts w:ascii="Times New Roman" w:eastAsia="Times New Roman" w:hAnsi="Times New Roman" w:cs="Times New Roman"/>
                <w:b/>
                <w:bCs/>
                <w:sz w:val="16"/>
                <w:szCs w:val="16"/>
                <w:lang w:eastAsia="lv-LV"/>
              </w:rPr>
            </w:pPr>
            <w:r w:rsidRPr="00EF2ED0">
              <w:rPr>
                <w:rFonts w:ascii="Times New Roman" w:eastAsia="Times New Roman" w:hAnsi="Times New Roman" w:cs="Times New Roman"/>
                <w:b/>
                <w:bCs/>
                <w:sz w:val="16"/>
                <w:szCs w:val="16"/>
                <w:lang w:eastAsia="lv-LV"/>
              </w:rPr>
              <w:t>1.2.</w:t>
            </w:r>
          </w:p>
        </w:tc>
        <w:tc>
          <w:tcPr>
            <w:tcW w:w="4825" w:type="dxa"/>
            <w:tcBorders>
              <w:top w:val="single" w:sz="4" w:space="0" w:color="auto"/>
              <w:left w:val="nil"/>
              <w:bottom w:val="single" w:sz="4" w:space="0" w:color="BFBFBF"/>
              <w:right w:val="single" w:sz="4" w:space="0" w:color="BFBFBF"/>
            </w:tcBorders>
            <w:shd w:val="clear" w:color="000000" w:fill="F2DCDB"/>
            <w:vAlign w:val="center"/>
            <w:hideMark/>
          </w:tcPr>
          <w:p w:rsidR="00EF2ED0" w:rsidRPr="00EF2ED0" w:rsidRDefault="00EF2ED0" w:rsidP="00EF2ED0">
            <w:pPr>
              <w:spacing w:after="0" w:line="240" w:lineRule="auto"/>
              <w:rPr>
                <w:rFonts w:ascii="Times New Roman" w:eastAsia="Times New Roman" w:hAnsi="Times New Roman" w:cs="Times New Roman"/>
                <w:b/>
                <w:bCs/>
                <w:color w:val="000000"/>
                <w:sz w:val="16"/>
                <w:szCs w:val="16"/>
                <w:lang w:eastAsia="lv-LV"/>
              </w:rPr>
            </w:pPr>
            <w:r w:rsidRPr="00EF2ED0">
              <w:rPr>
                <w:rFonts w:ascii="Times New Roman" w:eastAsia="Times New Roman" w:hAnsi="Times New Roman" w:cs="Times New Roman"/>
                <w:b/>
                <w:bCs/>
                <w:color w:val="000000"/>
                <w:sz w:val="16"/>
                <w:szCs w:val="16"/>
                <w:lang w:eastAsia="lv-LV"/>
              </w:rPr>
              <w:t>CSDD  izdevumi, kas plānojami ilgtermiņa saistībās</w:t>
            </w:r>
          </w:p>
        </w:tc>
        <w:tc>
          <w:tcPr>
            <w:tcW w:w="964" w:type="dxa"/>
            <w:tcBorders>
              <w:top w:val="single" w:sz="4" w:space="0" w:color="auto"/>
              <w:left w:val="nil"/>
              <w:bottom w:val="single" w:sz="4" w:space="0" w:color="BFBFBF"/>
              <w:right w:val="single" w:sz="4" w:space="0" w:color="BFBFBF"/>
            </w:tcBorders>
            <w:shd w:val="clear" w:color="000000" w:fill="F2DCDB"/>
            <w:vAlign w:val="center"/>
            <w:hideMark/>
          </w:tcPr>
          <w:p w:rsidR="00EF2ED0" w:rsidRPr="00EF2ED0" w:rsidRDefault="00EF2ED0" w:rsidP="00EF2ED0">
            <w:pPr>
              <w:spacing w:after="0" w:line="240" w:lineRule="auto"/>
              <w:jc w:val="right"/>
              <w:rPr>
                <w:rFonts w:ascii="Times New Roman" w:eastAsia="Times New Roman" w:hAnsi="Times New Roman" w:cs="Times New Roman"/>
                <w:b/>
                <w:bCs/>
                <w:color w:val="000000"/>
                <w:sz w:val="16"/>
                <w:szCs w:val="16"/>
                <w:lang w:eastAsia="lv-LV"/>
              </w:rPr>
            </w:pPr>
            <w:r w:rsidRPr="00EF2ED0">
              <w:rPr>
                <w:rFonts w:ascii="Times New Roman" w:eastAsia="Times New Roman" w:hAnsi="Times New Roman" w:cs="Times New Roman"/>
                <w:b/>
                <w:bCs/>
                <w:color w:val="000000"/>
                <w:sz w:val="16"/>
                <w:szCs w:val="16"/>
                <w:lang w:eastAsia="lv-LV"/>
              </w:rPr>
              <w:t>2 157 658</w:t>
            </w:r>
          </w:p>
        </w:tc>
        <w:tc>
          <w:tcPr>
            <w:tcW w:w="964" w:type="dxa"/>
            <w:tcBorders>
              <w:top w:val="single" w:sz="4" w:space="0" w:color="auto"/>
              <w:left w:val="nil"/>
              <w:bottom w:val="single" w:sz="4" w:space="0" w:color="BFBFBF"/>
              <w:right w:val="single" w:sz="4" w:space="0" w:color="BFBFBF"/>
            </w:tcBorders>
            <w:shd w:val="clear" w:color="000000" w:fill="F2DCDB"/>
            <w:vAlign w:val="center"/>
            <w:hideMark/>
          </w:tcPr>
          <w:p w:rsidR="00EF2ED0" w:rsidRPr="00EF2ED0" w:rsidRDefault="00EF2ED0" w:rsidP="00EF2ED0">
            <w:pPr>
              <w:spacing w:after="0" w:line="240" w:lineRule="auto"/>
              <w:jc w:val="right"/>
              <w:rPr>
                <w:rFonts w:ascii="Times New Roman" w:eastAsia="Times New Roman" w:hAnsi="Times New Roman" w:cs="Times New Roman"/>
                <w:b/>
                <w:bCs/>
                <w:color w:val="000000"/>
                <w:sz w:val="16"/>
                <w:szCs w:val="16"/>
                <w:lang w:eastAsia="lv-LV"/>
              </w:rPr>
            </w:pPr>
            <w:r w:rsidRPr="00EF2ED0">
              <w:rPr>
                <w:rFonts w:ascii="Times New Roman" w:eastAsia="Times New Roman" w:hAnsi="Times New Roman" w:cs="Times New Roman"/>
                <w:b/>
                <w:bCs/>
                <w:color w:val="000000"/>
                <w:sz w:val="16"/>
                <w:szCs w:val="16"/>
                <w:lang w:eastAsia="lv-LV"/>
              </w:rPr>
              <w:t>1 828 634</w:t>
            </w:r>
          </w:p>
        </w:tc>
        <w:tc>
          <w:tcPr>
            <w:tcW w:w="964" w:type="dxa"/>
            <w:tcBorders>
              <w:top w:val="single" w:sz="4" w:space="0" w:color="auto"/>
              <w:left w:val="nil"/>
              <w:bottom w:val="single" w:sz="4" w:space="0" w:color="BFBFBF"/>
              <w:right w:val="single" w:sz="4" w:space="0" w:color="BFBFBF"/>
            </w:tcBorders>
            <w:shd w:val="clear" w:color="000000" w:fill="F2DCDB"/>
            <w:vAlign w:val="center"/>
            <w:hideMark/>
          </w:tcPr>
          <w:p w:rsidR="00EF2ED0" w:rsidRPr="00EF2ED0" w:rsidRDefault="00EF2ED0" w:rsidP="00EF2ED0">
            <w:pPr>
              <w:spacing w:after="0" w:line="240" w:lineRule="auto"/>
              <w:jc w:val="right"/>
              <w:rPr>
                <w:rFonts w:ascii="Times New Roman" w:eastAsia="Times New Roman" w:hAnsi="Times New Roman" w:cs="Times New Roman"/>
                <w:b/>
                <w:bCs/>
                <w:color w:val="000000"/>
                <w:sz w:val="16"/>
                <w:szCs w:val="16"/>
                <w:lang w:eastAsia="lv-LV"/>
              </w:rPr>
            </w:pPr>
            <w:r w:rsidRPr="00EF2ED0">
              <w:rPr>
                <w:rFonts w:ascii="Times New Roman" w:eastAsia="Times New Roman" w:hAnsi="Times New Roman" w:cs="Times New Roman"/>
                <w:b/>
                <w:bCs/>
                <w:color w:val="000000"/>
                <w:sz w:val="16"/>
                <w:szCs w:val="16"/>
                <w:lang w:eastAsia="lv-LV"/>
              </w:rPr>
              <w:t>1 341 820</w:t>
            </w:r>
          </w:p>
        </w:tc>
        <w:tc>
          <w:tcPr>
            <w:tcW w:w="1020" w:type="dxa"/>
            <w:tcBorders>
              <w:top w:val="single" w:sz="4" w:space="0" w:color="auto"/>
              <w:left w:val="nil"/>
              <w:bottom w:val="single" w:sz="4" w:space="0" w:color="BFBFBF"/>
              <w:right w:val="single" w:sz="4" w:space="0" w:color="BFBFBF"/>
            </w:tcBorders>
            <w:shd w:val="clear" w:color="000000" w:fill="F2DCDB"/>
            <w:vAlign w:val="center"/>
            <w:hideMark/>
          </w:tcPr>
          <w:p w:rsidR="00EF2ED0" w:rsidRPr="00EF2ED0" w:rsidRDefault="00EF2ED0" w:rsidP="00EF2ED0">
            <w:pPr>
              <w:spacing w:after="0" w:line="240" w:lineRule="auto"/>
              <w:jc w:val="right"/>
              <w:rPr>
                <w:rFonts w:ascii="Times New Roman" w:eastAsia="Times New Roman" w:hAnsi="Times New Roman" w:cs="Times New Roman"/>
                <w:b/>
                <w:bCs/>
                <w:color w:val="000000"/>
                <w:sz w:val="16"/>
                <w:szCs w:val="16"/>
                <w:lang w:eastAsia="lv-LV"/>
              </w:rPr>
            </w:pPr>
            <w:r w:rsidRPr="00EF2ED0">
              <w:rPr>
                <w:rFonts w:ascii="Times New Roman" w:eastAsia="Times New Roman" w:hAnsi="Times New Roman" w:cs="Times New Roman"/>
                <w:b/>
                <w:bCs/>
                <w:color w:val="000000"/>
                <w:sz w:val="16"/>
                <w:szCs w:val="16"/>
                <w:lang w:eastAsia="lv-LV"/>
              </w:rPr>
              <w:t>1 341 820</w:t>
            </w:r>
          </w:p>
        </w:tc>
        <w:tc>
          <w:tcPr>
            <w:tcW w:w="1021" w:type="dxa"/>
            <w:tcBorders>
              <w:top w:val="single" w:sz="4" w:space="0" w:color="auto"/>
              <w:left w:val="nil"/>
              <w:bottom w:val="single" w:sz="4" w:space="0" w:color="BFBFBF"/>
              <w:right w:val="single" w:sz="4" w:space="0" w:color="BFBFBF"/>
            </w:tcBorders>
            <w:shd w:val="clear" w:color="000000" w:fill="F2DCDB"/>
            <w:vAlign w:val="center"/>
            <w:hideMark/>
          </w:tcPr>
          <w:p w:rsidR="00EF2ED0" w:rsidRPr="00EF2ED0" w:rsidRDefault="00EF2ED0" w:rsidP="00EF2ED0">
            <w:pPr>
              <w:spacing w:after="0" w:line="240" w:lineRule="auto"/>
              <w:jc w:val="right"/>
              <w:rPr>
                <w:rFonts w:ascii="Times New Roman" w:eastAsia="Times New Roman" w:hAnsi="Times New Roman" w:cs="Times New Roman"/>
                <w:b/>
                <w:bCs/>
                <w:color w:val="000000"/>
                <w:sz w:val="16"/>
                <w:szCs w:val="16"/>
                <w:lang w:eastAsia="lv-LV"/>
              </w:rPr>
            </w:pPr>
            <w:r w:rsidRPr="00EF2ED0">
              <w:rPr>
                <w:rFonts w:ascii="Times New Roman" w:eastAsia="Times New Roman" w:hAnsi="Times New Roman" w:cs="Times New Roman"/>
                <w:b/>
                <w:bCs/>
                <w:color w:val="000000"/>
                <w:sz w:val="16"/>
                <w:szCs w:val="16"/>
                <w:lang w:eastAsia="lv-LV"/>
              </w:rPr>
              <w:t>676 170</w:t>
            </w:r>
          </w:p>
        </w:tc>
        <w:tc>
          <w:tcPr>
            <w:tcW w:w="907" w:type="dxa"/>
            <w:tcBorders>
              <w:top w:val="single" w:sz="4" w:space="0" w:color="auto"/>
              <w:left w:val="nil"/>
              <w:bottom w:val="single" w:sz="4" w:space="0" w:color="BFBFBF"/>
              <w:right w:val="single" w:sz="4" w:space="0" w:color="BFBFBF"/>
            </w:tcBorders>
            <w:shd w:val="clear" w:color="000000" w:fill="F2DCDB"/>
            <w:vAlign w:val="center"/>
            <w:hideMark/>
          </w:tcPr>
          <w:p w:rsidR="00EF2ED0" w:rsidRPr="00EF2ED0" w:rsidRDefault="00EF2ED0" w:rsidP="00EF2ED0">
            <w:pPr>
              <w:spacing w:after="0" w:line="240" w:lineRule="auto"/>
              <w:jc w:val="right"/>
              <w:rPr>
                <w:rFonts w:ascii="Times New Roman" w:eastAsia="Times New Roman" w:hAnsi="Times New Roman" w:cs="Times New Roman"/>
                <w:b/>
                <w:bCs/>
                <w:color w:val="000000"/>
                <w:sz w:val="16"/>
                <w:szCs w:val="16"/>
                <w:lang w:eastAsia="lv-LV"/>
              </w:rPr>
            </w:pPr>
            <w:r w:rsidRPr="00EF2ED0">
              <w:rPr>
                <w:rFonts w:ascii="Times New Roman" w:eastAsia="Times New Roman" w:hAnsi="Times New Roman" w:cs="Times New Roman"/>
                <w:b/>
                <w:bCs/>
                <w:color w:val="000000"/>
                <w:sz w:val="16"/>
                <w:szCs w:val="16"/>
                <w:lang w:eastAsia="lv-LV"/>
              </w:rPr>
              <w:t>1 276 141</w:t>
            </w:r>
          </w:p>
        </w:tc>
        <w:tc>
          <w:tcPr>
            <w:tcW w:w="1078" w:type="dxa"/>
            <w:tcBorders>
              <w:top w:val="single" w:sz="4" w:space="0" w:color="auto"/>
              <w:left w:val="nil"/>
              <w:bottom w:val="single" w:sz="4" w:space="0" w:color="BFBFBF"/>
              <w:right w:val="single" w:sz="4" w:space="0" w:color="BFBFBF"/>
            </w:tcBorders>
            <w:shd w:val="clear" w:color="000000" w:fill="F2DCDB"/>
            <w:vAlign w:val="center"/>
            <w:hideMark/>
          </w:tcPr>
          <w:p w:rsidR="00EF2ED0" w:rsidRPr="00EF2ED0" w:rsidRDefault="00EF2ED0" w:rsidP="00EF2ED0">
            <w:pPr>
              <w:spacing w:after="0" w:line="240" w:lineRule="auto"/>
              <w:jc w:val="right"/>
              <w:rPr>
                <w:rFonts w:ascii="Times New Roman" w:eastAsia="Times New Roman" w:hAnsi="Times New Roman" w:cs="Times New Roman"/>
                <w:b/>
                <w:bCs/>
                <w:color w:val="000000"/>
                <w:sz w:val="16"/>
                <w:szCs w:val="16"/>
                <w:lang w:eastAsia="lv-LV"/>
              </w:rPr>
            </w:pPr>
            <w:r w:rsidRPr="00EF2ED0">
              <w:rPr>
                <w:rFonts w:ascii="Times New Roman" w:eastAsia="Times New Roman" w:hAnsi="Times New Roman" w:cs="Times New Roman"/>
                <w:b/>
                <w:bCs/>
                <w:color w:val="000000"/>
                <w:sz w:val="16"/>
                <w:szCs w:val="16"/>
                <w:lang w:eastAsia="lv-LV"/>
              </w:rPr>
              <w:t>0</w:t>
            </w:r>
          </w:p>
        </w:tc>
        <w:tc>
          <w:tcPr>
            <w:tcW w:w="907" w:type="dxa"/>
            <w:tcBorders>
              <w:top w:val="single" w:sz="4" w:space="0" w:color="auto"/>
              <w:left w:val="nil"/>
              <w:bottom w:val="single" w:sz="4" w:space="0" w:color="BFBFBF"/>
              <w:right w:val="single" w:sz="4" w:space="0" w:color="BFBFBF"/>
            </w:tcBorders>
            <w:shd w:val="clear" w:color="000000" w:fill="F2DCDB"/>
            <w:vAlign w:val="center"/>
            <w:hideMark/>
          </w:tcPr>
          <w:p w:rsidR="00EF2ED0" w:rsidRPr="00EF2ED0" w:rsidRDefault="00EF2ED0" w:rsidP="00EF2ED0">
            <w:pPr>
              <w:spacing w:after="0" w:line="240" w:lineRule="auto"/>
              <w:jc w:val="right"/>
              <w:rPr>
                <w:rFonts w:ascii="Times New Roman" w:eastAsia="Times New Roman" w:hAnsi="Times New Roman" w:cs="Times New Roman"/>
                <w:b/>
                <w:bCs/>
                <w:color w:val="000000"/>
                <w:sz w:val="16"/>
                <w:szCs w:val="16"/>
                <w:lang w:eastAsia="lv-LV"/>
              </w:rPr>
            </w:pPr>
            <w:r w:rsidRPr="00EF2ED0">
              <w:rPr>
                <w:rFonts w:ascii="Times New Roman" w:eastAsia="Times New Roman" w:hAnsi="Times New Roman" w:cs="Times New Roman"/>
                <w:b/>
                <w:bCs/>
                <w:color w:val="000000"/>
                <w:sz w:val="16"/>
                <w:szCs w:val="16"/>
                <w:lang w:eastAsia="lv-LV"/>
              </w:rPr>
              <w:t>911 530</w:t>
            </w:r>
          </w:p>
        </w:tc>
        <w:tc>
          <w:tcPr>
            <w:tcW w:w="964" w:type="dxa"/>
            <w:tcBorders>
              <w:top w:val="single" w:sz="4" w:space="0" w:color="auto"/>
              <w:left w:val="nil"/>
              <w:bottom w:val="single" w:sz="4" w:space="0" w:color="BFBFBF"/>
              <w:right w:val="single" w:sz="4" w:space="0" w:color="BFBFBF"/>
            </w:tcBorders>
            <w:shd w:val="clear" w:color="000000" w:fill="F2DCDB"/>
            <w:vAlign w:val="center"/>
            <w:hideMark/>
          </w:tcPr>
          <w:p w:rsidR="00EF2ED0" w:rsidRPr="00EF2ED0" w:rsidRDefault="00EF2ED0" w:rsidP="00EF2ED0">
            <w:pPr>
              <w:spacing w:after="0" w:line="240" w:lineRule="auto"/>
              <w:jc w:val="right"/>
              <w:rPr>
                <w:rFonts w:ascii="Times New Roman" w:eastAsia="Times New Roman" w:hAnsi="Times New Roman" w:cs="Times New Roman"/>
                <w:b/>
                <w:bCs/>
                <w:color w:val="000000"/>
                <w:sz w:val="16"/>
                <w:szCs w:val="16"/>
                <w:lang w:eastAsia="lv-LV"/>
              </w:rPr>
            </w:pPr>
            <w:r w:rsidRPr="00EF2ED0">
              <w:rPr>
                <w:rFonts w:ascii="Times New Roman" w:eastAsia="Times New Roman" w:hAnsi="Times New Roman" w:cs="Times New Roman"/>
                <w:b/>
                <w:bCs/>
                <w:color w:val="000000"/>
                <w:sz w:val="16"/>
                <w:szCs w:val="16"/>
                <w:lang w:eastAsia="lv-LV"/>
              </w:rPr>
              <w:t>0</w:t>
            </w:r>
          </w:p>
        </w:tc>
        <w:tc>
          <w:tcPr>
            <w:tcW w:w="907" w:type="dxa"/>
            <w:tcBorders>
              <w:top w:val="single" w:sz="4" w:space="0" w:color="auto"/>
              <w:left w:val="nil"/>
              <w:bottom w:val="single" w:sz="4" w:space="0" w:color="BFBFBF"/>
              <w:right w:val="single" w:sz="4" w:space="0" w:color="BFBFBF"/>
            </w:tcBorders>
            <w:shd w:val="clear" w:color="000000" w:fill="F2DCDB"/>
            <w:vAlign w:val="center"/>
            <w:hideMark/>
          </w:tcPr>
          <w:p w:rsidR="00EF2ED0" w:rsidRPr="00EF2ED0" w:rsidRDefault="00EF2ED0" w:rsidP="00EF2ED0">
            <w:pPr>
              <w:spacing w:after="0" w:line="240" w:lineRule="auto"/>
              <w:jc w:val="right"/>
              <w:rPr>
                <w:rFonts w:ascii="Times New Roman" w:eastAsia="Times New Roman" w:hAnsi="Times New Roman" w:cs="Times New Roman"/>
                <w:b/>
                <w:bCs/>
                <w:color w:val="000000"/>
                <w:sz w:val="16"/>
                <w:szCs w:val="16"/>
                <w:lang w:eastAsia="lv-LV"/>
              </w:rPr>
            </w:pPr>
            <w:r w:rsidRPr="00EF2ED0">
              <w:rPr>
                <w:rFonts w:ascii="Times New Roman" w:eastAsia="Times New Roman" w:hAnsi="Times New Roman" w:cs="Times New Roman"/>
                <w:b/>
                <w:bCs/>
                <w:color w:val="000000"/>
                <w:sz w:val="16"/>
                <w:szCs w:val="16"/>
                <w:lang w:eastAsia="lv-LV"/>
              </w:rPr>
              <w:t>607 686</w:t>
            </w:r>
          </w:p>
        </w:tc>
      </w:tr>
      <w:tr w:rsidR="00EF2ED0" w:rsidRPr="00EF2ED0" w:rsidTr="00EF2ED0">
        <w:trPr>
          <w:trHeight w:val="493"/>
        </w:trPr>
        <w:tc>
          <w:tcPr>
            <w:tcW w:w="562" w:type="dxa"/>
            <w:tcBorders>
              <w:top w:val="nil"/>
              <w:left w:val="single" w:sz="4" w:space="0" w:color="BFBFBF"/>
              <w:bottom w:val="single" w:sz="4" w:space="0" w:color="BFBFBF"/>
              <w:right w:val="single" w:sz="4" w:space="0" w:color="BFBFBF"/>
            </w:tcBorders>
            <w:shd w:val="clear" w:color="auto" w:fill="auto"/>
            <w:noWrap/>
            <w:vAlign w:val="center"/>
            <w:hideMark/>
          </w:tcPr>
          <w:p w:rsidR="00EF2ED0" w:rsidRPr="00EF2ED0" w:rsidRDefault="00EF2ED0" w:rsidP="00EF2ED0">
            <w:pPr>
              <w:spacing w:after="0" w:line="240" w:lineRule="auto"/>
              <w:jc w:val="center"/>
              <w:rPr>
                <w:rFonts w:ascii="Times New Roman" w:eastAsia="Times New Roman" w:hAnsi="Times New Roman" w:cs="Times New Roman"/>
                <w:b/>
                <w:bCs/>
                <w:sz w:val="16"/>
                <w:szCs w:val="16"/>
                <w:lang w:eastAsia="lv-LV"/>
              </w:rPr>
            </w:pPr>
            <w:r w:rsidRPr="00EF2ED0">
              <w:rPr>
                <w:rFonts w:ascii="Times New Roman" w:eastAsia="Times New Roman" w:hAnsi="Times New Roman" w:cs="Times New Roman"/>
                <w:b/>
                <w:bCs/>
                <w:sz w:val="16"/>
                <w:szCs w:val="16"/>
                <w:lang w:eastAsia="lv-LV"/>
              </w:rPr>
              <w:t>2.</w:t>
            </w:r>
          </w:p>
        </w:tc>
        <w:tc>
          <w:tcPr>
            <w:tcW w:w="4825" w:type="dxa"/>
            <w:tcBorders>
              <w:top w:val="nil"/>
              <w:left w:val="nil"/>
              <w:bottom w:val="single" w:sz="4" w:space="0" w:color="BFBFBF"/>
              <w:right w:val="single" w:sz="4" w:space="0" w:color="BFBFBF"/>
            </w:tcBorders>
            <w:shd w:val="clear" w:color="000000" w:fill="FFFFFF"/>
            <w:vAlign w:val="center"/>
            <w:hideMark/>
          </w:tcPr>
          <w:p w:rsidR="00EF2ED0" w:rsidRPr="00EF2ED0" w:rsidRDefault="00EF2ED0" w:rsidP="00EF2ED0">
            <w:pPr>
              <w:spacing w:after="0" w:line="240" w:lineRule="auto"/>
              <w:rPr>
                <w:rFonts w:ascii="Times New Roman" w:eastAsia="Times New Roman" w:hAnsi="Times New Roman" w:cs="Times New Roman"/>
                <w:b/>
                <w:bCs/>
                <w:sz w:val="16"/>
                <w:szCs w:val="16"/>
                <w:lang w:eastAsia="lv-LV"/>
              </w:rPr>
            </w:pPr>
            <w:r w:rsidRPr="00EF2ED0">
              <w:rPr>
                <w:rFonts w:ascii="Times New Roman" w:eastAsia="Times New Roman" w:hAnsi="Times New Roman" w:cs="Times New Roman"/>
                <w:b/>
                <w:bCs/>
                <w:sz w:val="16"/>
                <w:szCs w:val="16"/>
                <w:lang w:eastAsia="lv-LV"/>
              </w:rPr>
              <w:t>02.03.00 "Vienotās sakaru un informācijas sistēmas uzturēšana un vadība"</w:t>
            </w:r>
            <w:r>
              <w:rPr>
                <w:rFonts w:ascii="Times New Roman" w:eastAsia="Times New Roman" w:hAnsi="Times New Roman" w:cs="Times New Roman"/>
                <w:b/>
                <w:bCs/>
                <w:sz w:val="16"/>
                <w:szCs w:val="16"/>
                <w:lang w:eastAsia="lv-LV"/>
              </w:rPr>
              <w:t xml:space="preserve"> </w:t>
            </w:r>
            <w:r w:rsidRPr="00EF2ED0">
              <w:rPr>
                <w:rFonts w:ascii="Times New Roman" w:eastAsia="Times New Roman" w:hAnsi="Times New Roman" w:cs="Times New Roman"/>
                <w:b/>
                <w:bCs/>
                <w:sz w:val="16"/>
                <w:szCs w:val="16"/>
                <w:lang w:eastAsia="lv-LV"/>
              </w:rPr>
              <w:t>(ilgtermiņa saistības)</w:t>
            </w:r>
          </w:p>
        </w:tc>
        <w:tc>
          <w:tcPr>
            <w:tcW w:w="964" w:type="dxa"/>
            <w:tcBorders>
              <w:top w:val="nil"/>
              <w:left w:val="nil"/>
              <w:bottom w:val="single" w:sz="4" w:space="0" w:color="BFBFBF"/>
              <w:right w:val="single" w:sz="4" w:space="0" w:color="BFBFBF"/>
            </w:tcBorders>
            <w:shd w:val="clear" w:color="000000" w:fill="FFFFFF"/>
            <w:vAlign w:val="center"/>
            <w:hideMark/>
          </w:tcPr>
          <w:p w:rsidR="00EF2ED0" w:rsidRPr="00EF2ED0" w:rsidRDefault="00EF2ED0" w:rsidP="00EF2ED0">
            <w:pPr>
              <w:spacing w:after="0" w:line="240" w:lineRule="auto"/>
              <w:jc w:val="right"/>
              <w:rPr>
                <w:rFonts w:ascii="Times New Roman" w:eastAsia="Times New Roman" w:hAnsi="Times New Roman" w:cs="Times New Roman"/>
                <w:sz w:val="16"/>
                <w:szCs w:val="16"/>
                <w:lang w:eastAsia="lv-LV"/>
              </w:rPr>
            </w:pPr>
            <w:r w:rsidRPr="00EF2ED0">
              <w:rPr>
                <w:rFonts w:ascii="Times New Roman" w:eastAsia="Times New Roman" w:hAnsi="Times New Roman" w:cs="Times New Roman"/>
                <w:sz w:val="16"/>
                <w:szCs w:val="16"/>
                <w:lang w:eastAsia="lv-LV"/>
              </w:rPr>
              <w:t>40 073</w:t>
            </w:r>
          </w:p>
        </w:tc>
        <w:tc>
          <w:tcPr>
            <w:tcW w:w="964" w:type="dxa"/>
            <w:tcBorders>
              <w:top w:val="nil"/>
              <w:left w:val="nil"/>
              <w:bottom w:val="single" w:sz="4" w:space="0" w:color="BFBFBF"/>
              <w:right w:val="single" w:sz="4" w:space="0" w:color="BFBFBF"/>
            </w:tcBorders>
            <w:shd w:val="clear" w:color="000000" w:fill="FFFFFF"/>
            <w:vAlign w:val="center"/>
            <w:hideMark/>
          </w:tcPr>
          <w:p w:rsidR="00EF2ED0" w:rsidRPr="00EF2ED0" w:rsidRDefault="00EF2ED0" w:rsidP="00EF2ED0">
            <w:pPr>
              <w:spacing w:after="0" w:line="240" w:lineRule="auto"/>
              <w:jc w:val="right"/>
              <w:rPr>
                <w:rFonts w:ascii="Times New Roman" w:eastAsia="Times New Roman" w:hAnsi="Times New Roman" w:cs="Times New Roman"/>
                <w:sz w:val="16"/>
                <w:szCs w:val="16"/>
                <w:lang w:eastAsia="lv-LV"/>
              </w:rPr>
            </w:pPr>
            <w:r w:rsidRPr="00EF2ED0">
              <w:rPr>
                <w:rFonts w:ascii="Times New Roman" w:eastAsia="Times New Roman" w:hAnsi="Times New Roman" w:cs="Times New Roman"/>
                <w:sz w:val="16"/>
                <w:szCs w:val="16"/>
                <w:lang w:eastAsia="lv-LV"/>
              </w:rPr>
              <w:t>40 073</w:t>
            </w:r>
          </w:p>
        </w:tc>
        <w:tc>
          <w:tcPr>
            <w:tcW w:w="964" w:type="dxa"/>
            <w:tcBorders>
              <w:top w:val="nil"/>
              <w:left w:val="nil"/>
              <w:bottom w:val="single" w:sz="4" w:space="0" w:color="BFBFBF"/>
              <w:right w:val="single" w:sz="4" w:space="0" w:color="BFBFBF"/>
            </w:tcBorders>
            <w:shd w:val="clear" w:color="000000" w:fill="FFFFFF"/>
            <w:vAlign w:val="center"/>
            <w:hideMark/>
          </w:tcPr>
          <w:p w:rsidR="00EF2ED0" w:rsidRPr="00EF2ED0" w:rsidRDefault="00EF2ED0" w:rsidP="00EF2ED0">
            <w:pPr>
              <w:spacing w:after="0" w:line="240" w:lineRule="auto"/>
              <w:jc w:val="right"/>
              <w:rPr>
                <w:rFonts w:ascii="Times New Roman" w:eastAsia="Times New Roman" w:hAnsi="Times New Roman" w:cs="Times New Roman"/>
                <w:sz w:val="16"/>
                <w:szCs w:val="16"/>
                <w:lang w:eastAsia="lv-LV"/>
              </w:rPr>
            </w:pPr>
            <w:r w:rsidRPr="00EF2ED0">
              <w:rPr>
                <w:rFonts w:ascii="Times New Roman" w:eastAsia="Times New Roman" w:hAnsi="Times New Roman" w:cs="Times New Roman"/>
                <w:sz w:val="16"/>
                <w:szCs w:val="16"/>
                <w:lang w:eastAsia="lv-LV"/>
              </w:rPr>
              <w:t>40 073</w:t>
            </w:r>
          </w:p>
        </w:tc>
        <w:tc>
          <w:tcPr>
            <w:tcW w:w="1020" w:type="dxa"/>
            <w:tcBorders>
              <w:top w:val="nil"/>
              <w:left w:val="nil"/>
              <w:bottom w:val="single" w:sz="4" w:space="0" w:color="BFBFBF"/>
              <w:right w:val="single" w:sz="4" w:space="0" w:color="BFBFBF"/>
            </w:tcBorders>
            <w:shd w:val="clear" w:color="000000" w:fill="FFFFFF"/>
            <w:vAlign w:val="center"/>
            <w:hideMark/>
          </w:tcPr>
          <w:p w:rsidR="00EF2ED0" w:rsidRPr="00EF2ED0" w:rsidRDefault="00EF2ED0" w:rsidP="00EF2ED0">
            <w:pPr>
              <w:spacing w:after="0" w:line="240" w:lineRule="auto"/>
              <w:jc w:val="right"/>
              <w:rPr>
                <w:rFonts w:ascii="Times New Roman" w:eastAsia="Times New Roman" w:hAnsi="Times New Roman" w:cs="Times New Roman"/>
                <w:sz w:val="16"/>
                <w:szCs w:val="16"/>
                <w:lang w:eastAsia="lv-LV"/>
              </w:rPr>
            </w:pPr>
            <w:r w:rsidRPr="00EF2ED0">
              <w:rPr>
                <w:rFonts w:ascii="Times New Roman" w:eastAsia="Times New Roman" w:hAnsi="Times New Roman" w:cs="Times New Roman"/>
                <w:sz w:val="16"/>
                <w:szCs w:val="16"/>
                <w:lang w:eastAsia="lv-LV"/>
              </w:rPr>
              <w:t>40 073</w:t>
            </w:r>
          </w:p>
        </w:tc>
        <w:tc>
          <w:tcPr>
            <w:tcW w:w="1021" w:type="dxa"/>
            <w:tcBorders>
              <w:top w:val="nil"/>
              <w:left w:val="nil"/>
              <w:bottom w:val="single" w:sz="4" w:space="0" w:color="BFBFBF"/>
              <w:right w:val="single" w:sz="4" w:space="0" w:color="BFBFBF"/>
            </w:tcBorders>
            <w:shd w:val="clear" w:color="000000" w:fill="FFFFFF"/>
            <w:vAlign w:val="center"/>
            <w:hideMark/>
          </w:tcPr>
          <w:p w:rsidR="00EF2ED0" w:rsidRPr="00EF2ED0" w:rsidRDefault="00EF2ED0" w:rsidP="00EF2ED0">
            <w:pPr>
              <w:spacing w:after="0" w:line="240" w:lineRule="auto"/>
              <w:jc w:val="right"/>
              <w:rPr>
                <w:rFonts w:ascii="Times New Roman" w:eastAsia="Times New Roman" w:hAnsi="Times New Roman" w:cs="Times New Roman"/>
                <w:sz w:val="16"/>
                <w:szCs w:val="16"/>
                <w:lang w:eastAsia="lv-LV"/>
              </w:rPr>
            </w:pPr>
            <w:r w:rsidRPr="00EF2ED0">
              <w:rPr>
                <w:rFonts w:ascii="Times New Roman" w:eastAsia="Times New Roman" w:hAnsi="Times New Roman" w:cs="Times New Roman"/>
                <w:sz w:val="16"/>
                <w:szCs w:val="16"/>
                <w:lang w:eastAsia="lv-LV"/>
              </w:rPr>
              <w:t>40 073</w:t>
            </w:r>
          </w:p>
        </w:tc>
        <w:tc>
          <w:tcPr>
            <w:tcW w:w="907" w:type="dxa"/>
            <w:tcBorders>
              <w:top w:val="nil"/>
              <w:left w:val="nil"/>
              <w:bottom w:val="single" w:sz="4" w:space="0" w:color="BFBFBF"/>
              <w:right w:val="single" w:sz="4" w:space="0" w:color="BFBFBF"/>
            </w:tcBorders>
            <w:shd w:val="clear" w:color="000000" w:fill="FFFFFF"/>
            <w:vAlign w:val="center"/>
            <w:hideMark/>
          </w:tcPr>
          <w:p w:rsidR="00EF2ED0" w:rsidRPr="00EF2ED0" w:rsidRDefault="00EF2ED0" w:rsidP="00EF2ED0">
            <w:pPr>
              <w:spacing w:after="0" w:line="240" w:lineRule="auto"/>
              <w:jc w:val="right"/>
              <w:rPr>
                <w:rFonts w:ascii="Times New Roman" w:eastAsia="Times New Roman" w:hAnsi="Times New Roman" w:cs="Times New Roman"/>
                <w:sz w:val="16"/>
                <w:szCs w:val="16"/>
                <w:lang w:eastAsia="lv-LV"/>
              </w:rPr>
            </w:pPr>
            <w:r w:rsidRPr="00EF2ED0">
              <w:rPr>
                <w:rFonts w:ascii="Times New Roman" w:eastAsia="Times New Roman" w:hAnsi="Times New Roman" w:cs="Times New Roman"/>
                <w:sz w:val="16"/>
                <w:szCs w:val="16"/>
                <w:lang w:eastAsia="lv-LV"/>
              </w:rPr>
              <w:t>40 073</w:t>
            </w:r>
          </w:p>
        </w:tc>
        <w:tc>
          <w:tcPr>
            <w:tcW w:w="1078" w:type="dxa"/>
            <w:tcBorders>
              <w:top w:val="nil"/>
              <w:left w:val="nil"/>
              <w:bottom w:val="single" w:sz="4" w:space="0" w:color="BFBFBF"/>
              <w:right w:val="single" w:sz="4" w:space="0" w:color="BFBFBF"/>
            </w:tcBorders>
            <w:shd w:val="clear" w:color="000000" w:fill="FFFFFF"/>
            <w:vAlign w:val="center"/>
            <w:hideMark/>
          </w:tcPr>
          <w:p w:rsidR="00EF2ED0" w:rsidRPr="00EF2ED0" w:rsidRDefault="00EF2ED0" w:rsidP="00EF2ED0">
            <w:pPr>
              <w:spacing w:after="0" w:line="240" w:lineRule="auto"/>
              <w:jc w:val="right"/>
              <w:rPr>
                <w:rFonts w:ascii="Times New Roman" w:eastAsia="Times New Roman" w:hAnsi="Times New Roman" w:cs="Times New Roman"/>
                <w:sz w:val="16"/>
                <w:szCs w:val="16"/>
                <w:lang w:eastAsia="lv-LV"/>
              </w:rPr>
            </w:pPr>
            <w:r w:rsidRPr="00EF2ED0">
              <w:rPr>
                <w:rFonts w:ascii="Times New Roman" w:eastAsia="Times New Roman" w:hAnsi="Times New Roman" w:cs="Times New Roman"/>
                <w:sz w:val="16"/>
                <w:szCs w:val="16"/>
                <w:lang w:eastAsia="lv-LV"/>
              </w:rPr>
              <w:t>0</w:t>
            </w:r>
          </w:p>
        </w:tc>
        <w:tc>
          <w:tcPr>
            <w:tcW w:w="907" w:type="dxa"/>
            <w:tcBorders>
              <w:top w:val="nil"/>
              <w:left w:val="nil"/>
              <w:bottom w:val="single" w:sz="4" w:space="0" w:color="BFBFBF"/>
              <w:right w:val="single" w:sz="4" w:space="0" w:color="BFBFBF"/>
            </w:tcBorders>
            <w:shd w:val="clear" w:color="000000" w:fill="FFFFFF"/>
            <w:vAlign w:val="center"/>
            <w:hideMark/>
          </w:tcPr>
          <w:p w:rsidR="00EF2ED0" w:rsidRPr="00EF2ED0" w:rsidRDefault="00EF2ED0" w:rsidP="00EF2ED0">
            <w:pPr>
              <w:spacing w:after="0" w:line="240" w:lineRule="auto"/>
              <w:jc w:val="right"/>
              <w:rPr>
                <w:rFonts w:ascii="Times New Roman" w:eastAsia="Times New Roman" w:hAnsi="Times New Roman" w:cs="Times New Roman"/>
                <w:sz w:val="16"/>
                <w:szCs w:val="16"/>
                <w:lang w:eastAsia="lv-LV"/>
              </w:rPr>
            </w:pPr>
            <w:r w:rsidRPr="00EF2ED0">
              <w:rPr>
                <w:rFonts w:ascii="Times New Roman" w:eastAsia="Times New Roman" w:hAnsi="Times New Roman" w:cs="Times New Roman"/>
                <w:sz w:val="16"/>
                <w:szCs w:val="16"/>
                <w:lang w:eastAsia="lv-LV"/>
              </w:rPr>
              <w:t>40 073</w:t>
            </w:r>
          </w:p>
        </w:tc>
        <w:tc>
          <w:tcPr>
            <w:tcW w:w="964" w:type="dxa"/>
            <w:tcBorders>
              <w:top w:val="nil"/>
              <w:left w:val="nil"/>
              <w:bottom w:val="single" w:sz="4" w:space="0" w:color="BFBFBF"/>
              <w:right w:val="single" w:sz="4" w:space="0" w:color="BFBFBF"/>
            </w:tcBorders>
            <w:shd w:val="clear" w:color="000000" w:fill="FFFFFF"/>
            <w:vAlign w:val="center"/>
            <w:hideMark/>
          </w:tcPr>
          <w:p w:rsidR="00EF2ED0" w:rsidRPr="00EF2ED0" w:rsidRDefault="00EF2ED0" w:rsidP="00EF2ED0">
            <w:pPr>
              <w:spacing w:after="0" w:line="240" w:lineRule="auto"/>
              <w:jc w:val="right"/>
              <w:rPr>
                <w:rFonts w:ascii="Times New Roman" w:eastAsia="Times New Roman" w:hAnsi="Times New Roman" w:cs="Times New Roman"/>
                <w:sz w:val="16"/>
                <w:szCs w:val="16"/>
                <w:lang w:eastAsia="lv-LV"/>
              </w:rPr>
            </w:pPr>
            <w:r w:rsidRPr="00EF2ED0">
              <w:rPr>
                <w:rFonts w:ascii="Times New Roman" w:eastAsia="Times New Roman" w:hAnsi="Times New Roman" w:cs="Times New Roman"/>
                <w:sz w:val="16"/>
                <w:szCs w:val="16"/>
                <w:lang w:eastAsia="lv-LV"/>
              </w:rPr>
              <w:t>0</w:t>
            </w:r>
          </w:p>
        </w:tc>
        <w:tc>
          <w:tcPr>
            <w:tcW w:w="907" w:type="dxa"/>
            <w:tcBorders>
              <w:top w:val="nil"/>
              <w:left w:val="nil"/>
              <w:bottom w:val="single" w:sz="4" w:space="0" w:color="BFBFBF"/>
              <w:right w:val="single" w:sz="4" w:space="0" w:color="BFBFBF"/>
            </w:tcBorders>
            <w:shd w:val="clear" w:color="000000" w:fill="FFFFFF"/>
            <w:vAlign w:val="center"/>
            <w:hideMark/>
          </w:tcPr>
          <w:p w:rsidR="00EF2ED0" w:rsidRPr="00EF2ED0" w:rsidRDefault="00EF2ED0" w:rsidP="00EF2ED0">
            <w:pPr>
              <w:spacing w:after="0" w:line="240" w:lineRule="auto"/>
              <w:jc w:val="right"/>
              <w:rPr>
                <w:rFonts w:ascii="Times New Roman" w:eastAsia="Times New Roman" w:hAnsi="Times New Roman" w:cs="Times New Roman"/>
                <w:sz w:val="16"/>
                <w:szCs w:val="16"/>
                <w:lang w:eastAsia="lv-LV"/>
              </w:rPr>
            </w:pPr>
            <w:r w:rsidRPr="00EF2ED0">
              <w:rPr>
                <w:rFonts w:ascii="Times New Roman" w:eastAsia="Times New Roman" w:hAnsi="Times New Roman" w:cs="Times New Roman"/>
                <w:sz w:val="16"/>
                <w:szCs w:val="16"/>
                <w:lang w:eastAsia="lv-LV"/>
              </w:rPr>
              <w:t>40 073</w:t>
            </w:r>
          </w:p>
        </w:tc>
      </w:tr>
    </w:tbl>
    <w:p w:rsidR="00030212" w:rsidRDefault="00BD465C" w:rsidP="00030212">
      <w:pPr>
        <w:pStyle w:val="tv213"/>
        <w:spacing w:before="0" w:beforeAutospacing="0" w:after="0" w:afterAutospacing="0"/>
        <w:jc w:val="both"/>
        <w:rPr>
          <w:sz w:val="20"/>
          <w:szCs w:val="20"/>
        </w:rPr>
      </w:pPr>
      <w:r>
        <w:rPr>
          <w:sz w:val="20"/>
          <w:szCs w:val="20"/>
        </w:rPr>
        <w:t>*</w:t>
      </w:r>
      <w:r w:rsidR="00814FB4">
        <w:rPr>
          <w:sz w:val="20"/>
          <w:szCs w:val="20"/>
        </w:rPr>
        <w:t>Saskaņā ar likumu “Par valsts budžetu 2020. gadam” a</w:t>
      </w:r>
      <w:r w:rsidR="00814FB4" w:rsidRPr="00814FB4">
        <w:rPr>
          <w:sz w:val="20"/>
          <w:szCs w:val="20"/>
        </w:rPr>
        <w:t>pakšprogra</w:t>
      </w:r>
      <w:r w:rsidR="00E540F8">
        <w:rPr>
          <w:sz w:val="20"/>
          <w:szCs w:val="20"/>
        </w:rPr>
        <w:t>mmā 06.01.00 “Valsts policija”</w:t>
      </w:r>
      <w:r w:rsidR="00814FB4">
        <w:rPr>
          <w:sz w:val="20"/>
          <w:szCs w:val="20"/>
        </w:rPr>
        <w:t xml:space="preserve"> </w:t>
      </w:r>
      <w:r w:rsidR="008D33F1">
        <w:rPr>
          <w:sz w:val="20"/>
          <w:szCs w:val="20"/>
        </w:rPr>
        <w:t xml:space="preserve">2022. gadā </w:t>
      </w:r>
      <w:r w:rsidR="00814FB4" w:rsidRPr="00814FB4">
        <w:rPr>
          <w:sz w:val="20"/>
          <w:szCs w:val="20"/>
        </w:rPr>
        <w:t xml:space="preserve">ilgtermiņa saistībās </w:t>
      </w:r>
      <w:r w:rsidR="00E540F8">
        <w:rPr>
          <w:sz w:val="20"/>
          <w:szCs w:val="20"/>
        </w:rPr>
        <w:t xml:space="preserve">pasākumam “Ceļu satiksmes pārkāpumu fiksēšanas tehnisko līdzekļu (fotoradaru) darbības nodrošināšana” </w:t>
      </w:r>
      <w:r w:rsidR="00814FB4" w:rsidRPr="00814FB4">
        <w:rPr>
          <w:sz w:val="20"/>
          <w:szCs w:val="20"/>
        </w:rPr>
        <w:t xml:space="preserve">plānoti izdevumi 1 893 590 </w:t>
      </w:r>
      <w:r w:rsidR="00814FB4" w:rsidRPr="00814FB4">
        <w:rPr>
          <w:i/>
          <w:sz w:val="20"/>
          <w:szCs w:val="20"/>
        </w:rPr>
        <w:t>euro</w:t>
      </w:r>
      <w:r w:rsidR="008D33F1">
        <w:rPr>
          <w:sz w:val="20"/>
          <w:szCs w:val="20"/>
        </w:rPr>
        <w:t xml:space="preserve"> apmērā, tajā skaitā subsīdijas un dotācijas </w:t>
      </w:r>
      <w:r w:rsidR="008D33F1" w:rsidRPr="00030212">
        <w:rPr>
          <w:b/>
          <w:sz w:val="20"/>
          <w:szCs w:val="20"/>
        </w:rPr>
        <w:t xml:space="preserve">1 341 820 </w:t>
      </w:r>
      <w:r w:rsidR="008D33F1" w:rsidRPr="00030212">
        <w:rPr>
          <w:b/>
          <w:i/>
          <w:sz w:val="20"/>
          <w:szCs w:val="20"/>
        </w:rPr>
        <w:t>euro</w:t>
      </w:r>
      <w:r w:rsidR="00E540F8">
        <w:rPr>
          <w:sz w:val="20"/>
          <w:szCs w:val="20"/>
        </w:rPr>
        <w:t xml:space="preserve"> </w:t>
      </w:r>
      <w:proofErr w:type="gramStart"/>
      <w:r w:rsidR="00E540F8">
        <w:rPr>
          <w:sz w:val="20"/>
          <w:szCs w:val="20"/>
        </w:rPr>
        <w:t>(</w:t>
      </w:r>
      <w:proofErr w:type="gramEnd"/>
      <w:r w:rsidR="00E540F8">
        <w:rPr>
          <w:sz w:val="20"/>
          <w:szCs w:val="20"/>
        </w:rPr>
        <w:t>samaksai CSDD).</w:t>
      </w:r>
      <w:r w:rsidR="008D33F1">
        <w:rPr>
          <w:sz w:val="20"/>
          <w:szCs w:val="20"/>
        </w:rPr>
        <w:t xml:space="preserve"> </w:t>
      </w:r>
      <w:r w:rsidR="00814FB4">
        <w:rPr>
          <w:sz w:val="20"/>
          <w:szCs w:val="20"/>
        </w:rPr>
        <w:t xml:space="preserve"> Lai segtu precizētos izdevumus CSDD 2022.</w:t>
      </w:r>
      <w:r w:rsidR="008D33F1">
        <w:rPr>
          <w:sz w:val="20"/>
          <w:szCs w:val="20"/>
        </w:rPr>
        <w:t> </w:t>
      </w:r>
      <w:r w:rsidR="00814FB4">
        <w:rPr>
          <w:sz w:val="20"/>
          <w:szCs w:val="20"/>
        </w:rPr>
        <w:t xml:space="preserve">gadā nepieciešams finansējums </w:t>
      </w:r>
      <w:r w:rsidR="00EF2ED0">
        <w:rPr>
          <w:b/>
          <w:sz w:val="20"/>
          <w:szCs w:val="20"/>
        </w:rPr>
        <w:t>1 730 982</w:t>
      </w:r>
      <w:r w:rsidR="00814FB4" w:rsidRPr="00814FB4">
        <w:rPr>
          <w:b/>
          <w:sz w:val="20"/>
          <w:szCs w:val="20"/>
        </w:rPr>
        <w:t xml:space="preserve"> </w:t>
      </w:r>
      <w:r w:rsidR="00814FB4" w:rsidRPr="00814FB4">
        <w:rPr>
          <w:b/>
          <w:i/>
          <w:sz w:val="20"/>
          <w:szCs w:val="20"/>
        </w:rPr>
        <w:t>euro</w:t>
      </w:r>
      <w:r w:rsidR="00EF2ED0">
        <w:rPr>
          <w:sz w:val="20"/>
          <w:szCs w:val="20"/>
        </w:rPr>
        <w:t xml:space="preserve"> (+389 162</w:t>
      </w:r>
      <w:r w:rsidR="00814FB4">
        <w:rPr>
          <w:sz w:val="20"/>
          <w:szCs w:val="20"/>
        </w:rPr>
        <w:t xml:space="preserve"> </w:t>
      </w:r>
      <w:r w:rsidR="00814FB4" w:rsidRPr="00814FB4">
        <w:rPr>
          <w:i/>
          <w:sz w:val="20"/>
          <w:szCs w:val="20"/>
        </w:rPr>
        <w:t>euro</w:t>
      </w:r>
      <w:r w:rsidR="00814FB4">
        <w:rPr>
          <w:sz w:val="20"/>
          <w:szCs w:val="20"/>
        </w:rPr>
        <w:t xml:space="preserve">). </w:t>
      </w:r>
      <w:r w:rsidR="00814FB4" w:rsidRPr="00814FB4">
        <w:rPr>
          <w:sz w:val="20"/>
          <w:szCs w:val="20"/>
        </w:rPr>
        <w:t>Ņemot vērā ierobežotos finanšu resursus nepieciešamo</w:t>
      </w:r>
      <w:r w:rsidR="00814FB4">
        <w:rPr>
          <w:sz w:val="20"/>
          <w:szCs w:val="20"/>
        </w:rPr>
        <w:t xml:space="preserve"> izdevumu segšanai 2022. gadā</w:t>
      </w:r>
      <w:r w:rsidR="00814FB4" w:rsidRPr="00814FB4">
        <w:rPr>
          <w:sz w:val="20"/>
          <w:szCs w:val="20"/>
        </w:rPr>
        <w:t xml:space="preserve">, ceļu satiksmes pārkāpumu fiksēšanas tehnisko līdzekļu darbības nodrošināšanai tiek plānoti izdevumi budžeta apakšprogrammai 06.01.00. “Valsts policija” piešķirto līdzekļu ietvaros  šādi: </w:t>
      </w:r>
      <w:r w:rsidR="00030212">
        <w:rPr>
          <w:b/>
          <w:sz w:val="20"/>
          <w:szCs w:val="20"/>
        </w:rPr>
        <w:t xml:space="preserve">  </w:t>
      </w:r>
      <w:r w:rsidR="00814FB4" w:rsidRPr="00814FB4">
        <w:rPr>
          <w:b/>
          <w:sz w:val="20"/>
          <w:szCs w:val="20"/>
        </w:rPr>
        <w:t xml:space="preserve">1 893 590 </w:t>
      </w:r>
      <w:r w:rsidR="00814FB4" w:rsidRPr="00814FB4">
        <w:rPr>
          <w:b/>
          <w:i/>
          <w:sz w:val="20"/>
          <w:szCs w:val="20"/>
        </w:rPr>
        <w:t>euro</w:t>
      </w:r>
      <w:r w:rsidR="00814FB4" w:rsidRPr="00814FB4">
        <w:rPr>
          <w:sz w:val="20"/>
          <w:szCs w:val="20"/>
        </w:rPr>
        <w:t xml:space="preserve"> </w:t>
      </w:r>
      <w:r w:rsidR="008D33F1">
        <w:rPr>
          <w:sz w:val="20"/>
          <w:szCs w:val="20"/>
        </w:rPr>
        <w:t>VP ilgtermiņa saistību ietvaros</w:t>
      </w:r>
      <w:r w:rsidR="00030212">
        <w:rPr>
          <w:sz w:val="20"/>
          <w:szCs w:val="20"/>
        </w:rPr>
        <w:t xml:space="preserve">, tajā skaitā subsīdijas un dotācijas </w:t>
      </w:r>
      <w:r w:rsidR="00C6454A">
        <w:rPr>
          <w:sz w:val="20"/>
          <w:szCs w:val="20"/>
        </w:rPr>
        <w:t xml:space="preserve">(samaksai CSDD) </w:t>
      </w:r>
      <w:r w:rsidR="00C6454A" w:rsidRPr="00814FB4">
        <w:rPr>
          <w:sz w:val="20"/>
          <w:szCs w:val="20"/>
        </w:rPr>
        <w:t xml:space="preserve"> </w:t>
      </w:r>
      <w:r w:rsidR="00030212" w:rsidRPr="00030212">
        <w:rPr>
          <w:b/>
          <w:sz w:val="20"/>
          <w:szCs w:val="20"/>
        </w:rPr>
        <w:t xml:space="preserve">1 341 820 </w:t>
      </w:r>
      <w:r w:rsidR="00030212" w:rsidRPr="00030212">
        <w:rPr>
          <w:b/>
          <w:i/>
          <w:sz w:val="20"/>
          <w:szCs w:val="20"/>
        </w:rPr>
        <w:t>euro</w:t>
      </w:r>
      <w:r w:rsidR="00030212">
        <w:rPr>
          <w:sz w:val="20"/>
          <w:szCs w:val="20"/>
        </w:rPr>
        <w:t>.</w:t>
      </w:r>
    </w:p>
    <w:p w:rsidR="00814FB4" w:rsidRDefault="00030212" w:rsidP="00EE3467">
      <w:pPr>
        <w:pStyle w:val="tv213"/>
        <w:spacing w:before="0" w:beforeAutospacing="0" w:after="0" w:afterAutospacing="0"/>
        <w:jc w:val="both"/>
        <w:rPr>
          <w:sz w:val="20"/>
          <w:szCs w:val="20"/>
        </w:rPr>
      </w:pPr>
      <w:r w:rsidRPr="00030212">
        <w:rPr>
          <w:sz w:val="20"/>
          <w:szCs w:val="20"/>
        </w:rPr>
        <w:t xml:space="preserve">Papildu nepieciešamā finansējuma </w:t>
      </w:r>
      <w:r w:rsidR="00EF2ED0">
        <w:rPr>
          <w:sz w:val="20"/>
          <w:szCs w:val="20"/>
        </w:rPr>
        <w:t>(389 162</w:t>
      </w:r>
      <w:r w:rsidR="0027698F">
        <w:rPr>
          <w:sz w:val="20"/>
          <w:szCs w:val="20"/>
        </w:rPr>
        <w:t xml:space="preserve"> </w:t>
      </w:r>
      <w:r w:rsidR="0027698F" w:rsidRPr="0027698F">
        <w:rPr>
          <w:i/>
          <w:sz w:val="20"/>
          <w:szCs w:val="20"/>
        </w:rPr>
        <w:t>euro</w:t>
      </w:r>
      <w:r w:rsidR="0027698F">
        <w:rPr>
          <w:sz w:val="20"/>
          <w:szCs w:val="20"/>
        </w:rPr>
        <w:t xml:space="preserve">) </w:t>
      </w:r>
      <w:r w:rsidRPr="00030212">
        <w:rPr>
          <w:sz w:val="20"/>
          <w:szCs w:val="20"/>
        </w:rPr>
        <w:t>avoti:</w:t>
      </w:r>
      <w:r w:rsidR="00C6454A">
        <w:rPr>
          <w:b/>
          <w:sz w:val="20"/>
          <w:szCs w:val="20"/>
        </w:rPr>
        <w:t xml:space="preserve"> </w:t>
      </w:r>
      <w:r w:rsidR="00C6454A" w:rsidRPr="00814FB4">
        <w:rPr>
          <w:b/>
          <w:sz w:val="20"/>
          <w:szCs w:val="20"/>
        </w:rPr>
        <w:t xml:space="preserve">310 643 </w:t>
      </w:r>
      <w:r w:rsidR="00C6454A" w:rsidRPr="00814FB4">
        <w:rPr>
          <w:b/>
          <w:i/>
          <w:sz w:val="20"/>
          <w:szCs w:val="20"/>
        </w:rPr>
        <w:t>euro</w:t>
      </w:r>
      <w:r w:rsidR="00C6454A" w:rsidRPr="00814FB4">
        <w:rPr>
          <w:sz w:val="20"/>
          <w:szCs w:val="20"/>
        </w:rPr>
        <w:t xml:space="preserve"> </w:t>
      </w:r>
      <w:r w:rsidR="00C6454A">
        <w:rPr>
          <w:sz w:val="20"/>
          <w:szCs w:val="20"/>
        </w:rPr>
        <w:t xml:space="preserve">tiks segti </w:t>
      </w:r>
      <w:r w:rsidR="00C6454A" w:rsidRPr="00814FB4">
        <w:rPr>
          <w:sz w:val="20"/>
          <w:szCs w:val="20"/>
        </w:rPr>
        <w:t>no valsts budžeta līdzekļiem finansēto fo</w:t>
      </w:r>
      <w:r w:rsidR="00C6454A">
        <w:rPr>
          <w:sz w:val="20"/>
          <w:szCs w:val="20"/>
        </w:rPr>
        <w:t xml:space="preserve">toradaru nolietojuma uzkrājuma </w:t>
      </w:r>
      <w:r w:rsidR="00C6454A" w:rsidRPr="00814FB4">
        <w:rPr>
          <w:sz w:val="20"/>
          <w:szCs w:val="20"/>
        </w:rPr>
        <w:t>(CSDD)</w:t>
      </w:r>
      <w:proofErr w:type="gramStart"/>
      <w:r w:rsidR="00C6454A">
        <w:rPr>
          <w:sz w:val="20"/>
          <w:szCs w:val="20"/>
        </w:rPr>
        <w:t>, savukārt,</w:t>
      </w:r>
      <w:proofErr w:type="gramEnd"/>
      <w:r w:rsidR="00C6454A">
        <w:rPr>
          <w:sz w:val="20"/>
          <w:szCs w:val="20"/>
        </w:rPr>
        <w:t xml:space="preserve"> </w:t>
      </w:r>
      <w:r w:rsidR="00EF2ED0">
        <w:rPr>
          <w:b/>
          <w:sz w:val="20"/>
          <w:szCs w:val="20"/>
        </w:rPr>
        <w:t>78 519</w:t>
      </w:r>
      <w:r w:rsidR="00814FB4" w:rsidRPr="00814FB4">
        <w:rPr>
          <w:b/>
          <w:sz w:val="20"/>
          <w:szCs w:val="20"/>
        </w:rPr>
        <w:t xml:space="preserve"> </w:t>
      </w:r>
      <w:r w:rsidR="00814FB4" w:rsidRPr="00814FB4">
        <w:rPr>
          <w:b/>
          <w:i/>
          <w:sz w:val="20"/>
          <w:szCs w:val="20"/>
        </w:rPr>
        <w:t>euro</w:t>
      </w:r>
      <w:r w:rsidR="00E36385">
        <w:rPr>
          <w:sz w:val="20"/>
          <w:szCs w:val="20"/>
        </w:rPr>
        <w:t xml:space="preserve"> (ja faktiski būs nepieciešams</w:t>
      </w:r>
      <w:r w:rsidR="00E36385" w:rsidRPr="00C65846">
        <w:rPr>
          <w:sz w:val="20"/>
          <w:szCs w:val="20"/>
        </w:rPr>
        <w:t>), rodot citu finansēšanas avotu.</w:t>
      </w:r>
      <w:r w:rsidR="00E36385" w:rsidRPr="009015A4">
        <w:rPr>
          <w:sz w:val="18"/>
          <w:szCs w:val="18"/>
        </w:rPr>
        <w:t xml:space="preserve">  </w:t>
      </w:r>
    </w:p>
    <w:p w:rsidR="00814FB4" w:rsidRDefault="00814FB4" w:rsidP="00EE3467">
      <w:pPr>
        <w:pStyle w:val="tv213"/>
        <w:spacing w:before="0" w:beforeAutospacing="0" w:after="0" w:afterAutospacing="0"/>
        <w:jc w:val="both"/>
        <w:rPr>
          <w:sz w:val="20"/>
          <w:szCs w:val="20"/>
        </w:rPr>
      </w:pPr>
    </w:p>
    <w:p w:rsidR="00CE635A" w:rsidRPr="00846841" w:rsidRDefault="00CE635A" w:rsidP="00CE635A">
      <w:pPr>
        <w:pStyle w:val="NormalWeb"/>
        <w:spacing w:before="0" w:beforeAutospacing="0" w:after="0" w:afterAutospacing="0"/>
        <w:jc w:val="both"/>
        <w:rPr>
          <w:bCs/>
          <w:color w:val="000000"/>
          <w:lang w:eastAsia="en-US"/>
        </w:rPr>
      </w:pPr>
      <w:r w:rsidRPr="00846841">
        <w:rPr>
          <w:bCs/>
          <w:color w:val="000000"/>
          <w:lang w:eastAsia="en-US"/>
        </w:rPr>
        <w:t>Iekšlietu ministra pienākumu izpildītājs,</w:t>
      </w:r>
    </w:p>
    <w:p w:rsidR="00CE635A" w:rsidRPr="00846841" w:rsidRDefault="00CE635A" w:rsidP="00CE635A">
      <w:pPr>
        <w:pStyle w:val="NormalWeb"/>
        <w:spacing w:before="0" w:beforeAutospacing="0" w:after="0" w:afterAutospacing="0"/>
        <w:jc w:val="both"/>
        <w:rPr>
          <w:bCs/>
          <w:color w:val="000000"/>
          <w:lang w:eastAsia="en-US"/>
        </w:rPr>
      </w:pPr>
      <w:r w:rsidRPr="00846841">
        <w:rPr>
          <w:bCs/>
          <w:color w:val="000000"/>
          <w:lang w:eastAsia="en-US"/>
        </w:rPr>
        <w:t>ekonomikas ministrs</w:t>
      </w:r>
      <w:r w:rsidRPr="00846841">
        <w:rPr>
          <w:bCs/>
          <w:color w:val="000000"/>
          <w:lang w:eastAsia="en-US"/>
        </w:rPr>
        <w:tab/>
      </w:r>
      <w:r w:rsidRPr="00846841">
        <w:rPr>
          <w:bCs/>
          <w:color w:val="000000"/>
          <w:lang w:eastAsia="en-US"/>
        </w:rPr>
        <w:tab/>
      </w:r>
      <w:r w:rsidRPr="00846841">
        <w:rPr>
          <w:bCs/>
          <w:color w:val="000000"/>
          <w:lang w:eastAsia="en-US"/>
        </w:rPr>
        <w:tab/>
      </w:r>
      <w:r w:rsidRPr="00846841">
        <w:rPr>
          <w:bCs/>
          <w:color w:val="000000"/>
          <w:lang w:eastAsia="en-US"/>
        </w:rPr>
        <w:tab/>
      </w:r>
      <w:r w:rsidRPr="00846841">
        <w:rPr>
          <w:bCs/>
          <w:color w:val="000000"/>
          <w:lang w:eastAsia="en-US"/>
        </w:rPr>
        <w:tab/>
      </w:r>
      <w:r w:rsidRPr="00846841">
        <w:rPr>
          <w:bCs/>
          <w:color w:val="000000"/>
          <w:lang w:eastAsia="en-US"/>
        </w:rPr>
        <w:tab/>
      </w:r>
      <w:r w:rsidRPr="00846841">
        <w:rPr>
          <w:bCs/>
          <w:color w:val="000000"/>
          <w:lang w:eastAsia="en-US"/>
        </w:rPr>
        <w:tab/>
      </w:r>
      <w:r w:rsidRPr="00846841">
        <w:rPr>
          <w:bCs/>
          <w:color w:val="000000"/>
          <w:lang w:eastAsia="en-US"/>
        </w:rPr>
        <w:tab/>
      </w:r>
      <w:r w:rsidRPr="00846841">
        <w:rPr>
          <w:bCs/>
          <w:color w:val="000000"/>
          <w:lang w:eastAsia="en-US"/>
        </w:rPr>
        <w:tab/>
      </w:r>
      <w:r w:rsidRPr="00846841">
        <w:rPr>
          <w:bCs/>
          <w:color w:val="000000"/>
          <w:lang w:eastAsia="en-US"/>
        </w:rPr>
        <w:tab/>
      </w:r>
      <w:r w:rsidRPr="00846841">
        <w:rPr>
          <w:bCs/>
          <w:color w:val="000000"/>
          <w:lang w:eastAsia="en-US"/>
        </w:rPr>
        <w:tab/>
      </w:r>
      <w:r w:rsidRPr="00846841">
        <w:rPr>
          <w:bCs/>
          <w:color w:val="000000"/>
          <w:lang w:eastAsia="en-US"/>
        </w:rPr>
        <w:tab/>
      </w:r>
      <w:r w:rsidRPr="00846841">
        <w:rPr>
          <w:bCs/>
          <w:color w:val="000000"/>
          <w:lang w:eastAsia="en-US"/>
        </w:rPr>
        <w:tab/>
        <w:t xml:space="preserve">Jānis </w:t>
      </w:r>
      <w:proofErr w:type="spellStart"/>
      <w:r w:rsidRPr="00846841">
        <w:rPr>
          <w:bCs/>
          <w:color w:val="000000"/>
          <w:lang w:eastAsia="en-US"/>
        </w:rPr>
        <w:t>Vitenbergs</w:t>
      </w:r>
      <w:proofErr w:type="spellEnd"/>
    </w:p>
    <w:p w:rsidR="00CE635A" w:rsidRDefault="00CE635A" w:rsidP="00A101F8">
      <w:pPr>
        <w:tabs>
          <w:tab w:val="left" w:pos="7088"/>
        </w:tabs>
        <w:autoSpaceDE w:val="0"/>
        <w:autoSpaceDN w:val="0"/>
        <w:adjustRightInd w:val="0"/>
        <w:spacing w:after="0" w:line="240" w:lineRule="auto"/>
        <w:rPr>
          <w:rFonts w:ascii="Times New Roman" w:hAnsi="Times New Roman" w:cs="Times New Roman"/>
          <w:sz w:val="24"/>
          <w:szCs w:val="24"/>
        </w:rPr>
      </w:pPr>
      <w:bookmarkStart w:id="0" w:name="_GoBack"/>
      <w:bookmarkEnd w:id="0"/>
    </w:p>
    <w:p w:rsidR="00EE3467" w:rsidRDefault="005277E0" w:rsidP="00A101F8">
      <w:pPr>
        <w:tabs>
          <w:tab w:val="left" w:pos="7088"/>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Vīza: </w:t>
      </w:r>
      <w:r w:rsidR="00C5447A">
        <w:rPr>
          <w:rFonts w:ascii="Times New Roman" w:hAnsi="Times New Roman" w:cs="Times New Roman"/>
          <w:sz w:val="24"/>
          <w:szCs w:val="24"/>
        </w:rPr>
        <w:t>valst</w:t>
      </w:r>
      <w:r w:rsidR="00153DA8">
        <w:rPr>
          <w:rFonts w:ascii="Times New Roman" w:hAnsi="Times New Roman" w:cs="Times New Roman"/>
          <w:sz w:val="24"/>
          <w:szCs w:val="24"/>
        </w:rPr>
        <w:t>s sekretār</w:t>
      </w:r>
      <w:r w:rsidR="00C5447A">
        <w:rPr>
          <w:rFonts w:ascii="Times New Roman" w:hAnsi="Times New Roman" w:cs="Times New Roman"/>
          <w:sz w:val="24"/>
          <w:szCs w:val="24"/>
        </w:rPr>
        <w:t>s</w:t>
      </w:r>
      <w:r w:rsidR="0041256E">
        <w:rPr>
          <w:rFonts w:ascii="Times New Roman" w:hAnsi="Times New Roman" w:cs="Times New Roman"/>
          <w:sz w:val="24"/>
          <w:szCs w:val="24"/>
        </w:rPr>
        <w:tab/>
      </w:r>
      <w:r w:rsidR="0041256E">
        <w:rPr>
          <w:rFonts w:ascii="Times New Roman" w:hAnsi="Times New Roman" w:cs="Times New Roman"/>
          <w:sz w:val="24"/>
          <w:szCs w:val="24"/>
        </w:rPr>
        <w:tab/>
      </w:r>
      <w:r w:rsidR="0041256E">
        <w:rPr>
          <w:rFonts w:ascii="Times New Roman" w:hAnsi="Times New Roman" w:cs="Times New Roman"/>
          <w:sz w:val="24"/>
          <w:szCs w:val="24"/>
        </w:rPr>
        <w:tab/>
      </w:r>
      <w:r w:rsidR="0041256E">
        <w:rPr>
          <w:rFonts w:ascii="Times New Roman" w:hAnsi="Times New Roman" w:cs="Times New Roman"/>
          <w:sz w:val="24"/>
          <w:szCs w:val="24"/>
        </w:rPr>
        <w:tab/>
      </w:r>
      <w:r w:rsidR="0041256E">
        <w:rPr>
          <w:rFonts w:ascii="Times New Roman" w:hAnsi="Times New Roman" w:cs="Times New Roman"/>
          <w:sz w:val="24"/>
          <w:szCs w:val="24"/>
        </w:rPr>
        <w:tab/>
      </w:r>
      <w:r w:rsidR="0041256E">
        <w:rPr>
          <w:rFonts w:ascii="Times New Roman" w:hAnsi="Times New Roman" w:cs="Times New Roman"/>
          <w:sz w:val="24"/>
          <w:szCs w:val="24"/>
        </w:rPr>
        <w:tab/>
      </w:r>
      <w:r w:rsidR="0041256E">
        <w:rPr>
          <w:rFonts w:ascii="Times New Roman" w:hAnsi="Times New Roman" w:cs="Times New Roman"/>
          <w:sz w:val="24"/>
          <w:szCs w:val="24"/>
        </w:rPr>
        <w:tab/>
      </w:r>
      <w:r w:rsidR="00C5447A" w:rsidRPr="00C5447A">
        <w:rPr>
          <w:rFonts w:ascii="Times New Roman" w:hAnsi="Times New Roman" w:cs="Times New Roman"/>
          <w:sz w:val="24"/>
          <w:szCs w:val="24"/>
        </w:rPr>
        <w:t>Dimitrijs Trofimovs</w:t>
      </w:r>
    </w:p>
    <w:p w:rsidR="002B2688" w:rsidRDefault="002B2688" w:rsidP="00210D9D">
      <w:pPr>
        <w:pStyle w:val="naisf"/>
        <w:spacing w:before="0" w:beforeAutospacing="0" w:after="0" w:afterAutospacing="0"/>
        <w:rPr>
          <w:sz w:val="16"/>
          <w:szCs w:val="16"/>
        </w:rPr>
      </w:pPr>
    </w:p>
    <w:p w:rsidR="006C00A8" w:rsidRPr="00CE635A" w:rsidRDefault="002B2688" w:rsidP="00210D9D">
      <w:pPr>
        <w:pStyle w:val="naisf"/>
        <w:spacing w:before="0" w:beforeAutospacing="0" w:after="0" w:afterAutospacing="0"/>
        <w:rPr>
          <w:sz w:val="16"/>
          <w:szCs w:val="16"/>
        </w:rPr>
      </w:pPr>
      <w:r>
        <w:rPr>
          <w:sz w:val="16"/>
          <w:szCs w:val="16"/>
        </w:rPr>
        <w:t>09.10.2020. 15:15</w:t>
      </w:r>
    </w:p>
    <w:p w:rsidR="00210D9D" w:rsidRPr="006C00A8" w:rsidRDefault="00210D9D" w:rsidP="00210D9D">
      <w:pPr>
        <w:pStyle w:val="naisf"/>
        <w:tabs>
          <w:tab w:val="left" w:pos="5747"/>
        </w:tabs>
        <w:spacing w:before="0" w:beforeAutospacing="0" w:after="0" w:afterAutospacing="0"/>
        <w:rPr>
          <w:sz w:val="16"/>
          <w:szCs w:val="16"/>
        </w:rPr>
      </w:pPr>
      <w:r w:rsidRPr="006C00A8">
        <w:rPr>
          <w:sz w:val="16"/>
          <w:szCs w:val="16"/>
        </w:rPr>
        <w:fldChar w:fldCharType="begin"/>
      </w:r>
      <w:r w:rsidRPr="006C00A8">
        <w:rPr>
          <w:sz w:val="16"/>
          <w:szCs w:val="16"/>
        </w:rPr>
        <w:instrText xml:space="preserve"> NUMWORDS   \* MERGEFORMAT </w:instrText>
      </w:r>
      <w:r w:rsidRPr="006C00A8">
        <w:rPr>
          <w:sz w:val="16"/>
          <w:szCs w:val="16"/>
        </w:rPr>
        <w:fldChar w:fldCharType="separate"/>
      </w:r>
      <w:r w:rsidR="00B61C6C">
        <w:rPr>
          <w:noProof/>
          <w:sz w:val="16"/>
          <w:szCs w:val="16"/>
        </w:rPr>
        <w:t>5184</w:t>
      </w:r>
      <w:r w:rsidRPr="006C00A8">
        <w:rPr>
          <w:sz w:val="16"/>
          <w:szCs w:val="16"/>
        </w:rPr>
        <w:fldChar w:fldCharType="end"/>
      </w:r>
      <w:r w:rsidRPr="006C00A8">
        <w:rPr>
          <w:sz w:val="16"/>
          <w:szCs w:val="16"/>
        </w:rPr>
        <w:tab/>
      </w:r>
    </w:p>
    <w:p w:rsidR="00D61BBF" w:rsidRPr="006C00A8" w:rsidRDefault="00210D9D" w:rsidP="005277E0">
      <w:pPr>
        <w:pStyle w:val="naisf"/>
        <w:spacing w:before="0" w:beforeAutospacing="0" w:after="0" w:afterAutospacing="0"/>
        <w:rPr>
          <w:noProof/>
          <w:sz w:val="16"/>
          <w:szCs w:val="16"/>
        </w:rPr>
      </w:pPr>
      <w:r w:rsidRPr="006C00A8">
        <w:rPr>
          <w:noProof/>
          <w:sz w:val="16"/>
          <w:szCs w:val="16"/>
        </w:rPr>
        <w:t>I.Potjomkina</w:t>
      </w:r>
      <w:r w:rsidR="00D41127" w:rsidRPr="006C00A8">
        <w:rPr>
          <w:noProof/>
          <w:sz w:val="16"/>
          <w:szCs w:val="16"/>
        </w:rPr>
        <w:t xml:space="preserve"> </w:t>
      </w:r>
    </w:p>
    <w:p w:rsidR="00131A20" w:rsidRPr="00210D9D" w:rsidRDefault="00210D9D" w:rsidP="005277E0">
      <w:pPr>
        <w:pStyle w:val="naisf"/>
        <w:spacing w:before="0" w:beforeAutospacing="0" w:after="0" w:afterAutospacing="0"/>
        <w:rPr>
          <w:noProof/>
          <w:sz w:val="20"/>
          <w:szCs w:val="20"/>
        </w:rPr>
      </w:pPr>
      <w:r w:rsidRPr="006C00A8">
        <w:rPr>
          <w:noProof/>
          <w:sz w:val="16"/>
          <w:szCs w:val="16"/>
        </w:rPr>
        <w:t xml:space="preserve">67219606, </w:t>
      </w:r>
      <w:hyperlink r:id="rId8" w:history="1">
        <w:r w:rsidRPr="006C00A8">
          <w:rPr>
            <w:sz w:val="16"/>
            <w:szCs w:val="16"/>
          </w:rPr>
          <w:t>ieva.potjomkina@iem.gov.lv</w:t>
        </w:r>
      </w:hyperlink>
      <w:r w:rsidRPr="00131A20">
        <w:rPr>
          <w:noProof/>
          <w:sz w:val="20"/>
          <w:szCs w:val="20"/>
        </w:rPr>
        <w:t xml:space="preserve"> </w:t>
      </w:r>
    </w:p>
    <w:sectPr w:rsidR="00131A20" w:rsidRPr="00210D9D" w:rsidSect="000A7E9F">
      <w:headerReference w:type="default" r:id="rId9"/>
      <w:footerReference w:type="default" r:id="rId10"/>
      <w:footerReference w:type="first" r:id="rId11"/>
      <w:pgSz w:w="16838" w:h="11906" w:orient="landscape"/>
      <w:pgMar w:top="1559" w:right="1440" w:bottom="993"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2FC" w:rsidRDefault="000132FC" w:rsidP="005731F8">
      <w:pPr>
        <w:spacing w:after="0" w:line="240" w:lineRule="auto"/>
      </w:pPr>
      <w:r>
        <w:separator/>
      </w:r>
    </w:p>
  </w:endnote>
  <w:endnote w:type="continuationSeparator" w:id="0">
    <w:p w:rsidR="000132FC" w:rsidRDefault="000132FC" w:rsidP="00573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439" w:rsidRPr="00CF76F6" w:rsidRDefault="002C2439" w:rsidP="00CF76F6">
    <w:pPr>
      <w:spacing w:after="0" w:line="240" w:lineRule="auto"/>
      <w:jc w:val="both"/>
      <w:rPr>
        <w:sz w:val="18"/>
        <w:szCs w:val="18"/>
      </w:rPr>
    </w:pPr>
    <w:r w:rsidRPr="00CF76F6">
      <w:rPr>
        <w:rFonts w:ascii="Times New Roman" w:hAnsi="Times New Roman" w:cs="Times New Roman"/>
        <w:sz w:val="18"/>
        <w:szCs w:val="18"/>
      </w:rPr>
      <w:fldChar w:fldCharType="begin"/>
    </w:r>
    <w:r w:rsidRPr="00CF76F6">
      <w:rPr>
        <w:rFonts w:ascii="Times New Roman" w:hAnsi="Times New Roman" w:cs="Times New Roman"/>
        <w:sz w:val="18"/>
        <w:szCs w:val="18"/>
      </w:rPr>
      <w:instrText xml:space="preserve"> FILENAME   \* MERGEFORMAT </w:instrText>
    </w:r>
    <w:r w:rsidRPr="00CF76F6">
      <w:rPr>
        <w:rFonts w:ascii="Times New Roman" w:hAnsi="Times New Roman" w:cs="Times New Roman"/>
        <w:sz w:val="18"/>
        <w:szCs w:val="18"/>
      </w:rPr>
      <w:fldChar w:fldCharType="separate"/>
    </w:r>
    <w:r w:rsidR="00C65846">
      <w:rPr>
        <w:rFonts w:ascii="Times New Roman" w:hAnsi="Times New Roman" w:cs="Times New Roman"/>
        <w:noProof/>
        <w:sz w:val="18"/>
        <w:szCs w:val="18"/>
      </w:rPr>
      <w:t>IEManotp_090720_groz382</w:t>
    </w:r>
    <w:r w:rsidRPr="00CF76F6">
      <w:rPr>
        <w:rFonts w:ascii="Times New Roman" w:hAnsi="Times New Roman" w:cs="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439" w:rsidRDefault="002C2439" w:rsidP="004F7B23">
    <w:pPr>
      <w:spacing w:after="0" w:line="240" w:lineRule="auto"/>
      <w:jc w:val="both"/>
    </w:pPr>
    <w:r w:rsidRPr="00CF76F6">
      <w:rPr>
        <w:rFonts w:ascii="Times New Roman" w:hAnsi="Times New Roman" w:cs="Times New Roman"/>
        <w:sz w:val="18"/>
        <w:szCs w:val="18"/>
      </w:rPr>
      <w:fldChar w:fldCharType="begin"/>
    </w:r>
    <w:r w:rsidRPr="00CF76F6">
      <w:rPr>
        <w:rFonts w:ascii="Times New Roman" w:hAnsi="Times New Roman" w:cs="Times New Roman"/>
        <w:sz w:val="18"/>
        <w:szCs w:val="18"/>
      </w:rPr>
      <w:instrText xml:space="preserve"> FILENAME   \* MERGEFORMAT </w:instrText>
    </w:r>
    <w:r w:rsidRPr="00CF76F6">
      <w:rPr>
        <w:rFonts w:ascii="Times New Roman" w:hAnsi="Times New Roman" w:cs="Times New Roman"/>
        <w:sz w:val="18"/>
        <w:szCs w:val="18"/>
      </w:rPr>
      <w:fldChar w:fldCharType="separate"/>
    </w:r>
    <w:r w:rsidR="00C65846">
      <w:rPr>
        <w:rFonts w:ascii="Times New Roman" w:hAnsi="Times New Roman" w:cs="Times New Roman"/>
        <w:noProof/>
        <w:sz w:val="18"/>
        <w:szCs w:val="18"/>
      </w:rPr>
      <w:t>IEManotp_090720_groz382</w:t>
    </w:r>
    <w:r w:rsidRPr="00CF76F6">
      <w:rPr>
        <w:rFonts w:ascii="Times New Roman" w:hAnsi="Times New Roman" w:cs="Times New Roman"/>
        <w:sz w:val="18"/>
        <w:szCs w:val="18"/>
      </w:rPr>
      <w:fldChar w:fldCharType="end"/>
    </w:r>
    <w:r>
      <w:rPr>
        <w:rFonts w:ascii="Times New Roman" w:hAnsi="Times New Roman" w:cs="Times New Roman"/>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2FC" w:rsidRDefault="000132FC" w:rsidP="005731F8">
      <w:pPr>
        <w:spacing w:after="0" w:line="240" w:lineRule="auto"/>
      </w:pPr>
      <w:r>
        <w:separator/>
      </w:r>
    </w:p>
  </w:footnote>
  <w:footnote w:type="continuationSeparator" w:id="0">
    <w:p w:rsidR="000132FC" w:rsidRDefault="000132FC" w:rsidP="00573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661339"/>
      <w:docPartObj>
        <w:docPartGallery w:val="Page Numbers (Top of Page)"/>
        <w:docPartUnique/>
      </w:docPartObj>
    </w:sdtPr>
    <w:sdtEndPr>
      <w:rPr>
        <w:rFonts w:ascii="Times New Roman" w:hAnsi="Times New Roman" w:cs="Times New Roman"/>
        <w:noProof/>
      </w:rPr>
    </w:sdtEndPr>
    <w:sdtContent>
      <w:p w:rsidR="002C2439" w:rsidRPr="008E3F4D" w:rsidRDefault="002C2439">
        <w:pPr>
          <w:pStyle w:val="Header"/>
          <w:jc w:val="center"/>
          <w:rPr>
            <w:rFonts w:ascii="Times New Roman" w:hAnsi="Times New Roman" w:cs="Times New Roman"/>
          </w:rPr>
        </w:pPr>
        <w:r w:rsidRPr="008E3F4D">
          <w:rPr>
            <w:rFonts w:ascii="Times New Roman" w:hAnsi="Times New Roman" w:cs="Times New Roman"/>
          </w:rPr>
          <w:fldChar w:fldCharType="begin"/>
        </w:r>
        <w:r w:rsidRPr="008E3F4D">
          <w:rPr>
            <w:rFonts w:ascii="Times New Roman" w:hAnsi="Times New Roman" w:cs="Times New Roman"/>
          </w:rPr>
          <w:instrText xml:space="preserve"> PAGE   \* MERGEFORMAT </w:instrText>
        </w:r>
        <w:r w:rsidRPr="008E3F4D">
          <w:rPr>
            <w:rFonts w:ascii="Times New Roman" w:hAnsi="Times New Roman" w:cs="Times New Roman"/>
          </w:rPr>
          <w:fldChar w:fldCharType="separate"/>
        </w:r>
        <w:r w:rsidR="00C65846">
          <w:rPr>
            <w:rFonts w:ascii="Times New Roman" w:hAnsi="Times New Roman" w:cs="Times New Roman"/>
            <w:noProof/>
          </w:rPr>
          <w:t>13</w:t>
        </w:r>
        <w:r w:rsidRPr="008E3F4D">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6DA"/>
    <w:multiLevelType w:val="hybridMultilevel"/>
    <w:tmpl w:val="24788166"/>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2AE0985"/>
    <w:multiLevelType w:val="hybridMultilevel"/>
    <w:tmpl w:val="5A780C7C"/>
    <w:lvl w:ilvl="0" w:tplc="A8E4B53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EE08FB"/>
    <w:multiLevelType w:val="hybridMultilevel"/>
    <w:tmpl w:val="D794F258"/>
    <w:lvl w:ilvl="0" w:tplc="07F215FC">
      <w:start w:val="62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FE90F17"/>
    <w:multiLevelType w:val="multilevel"/>
    <w:tmpl w:val="49A804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BB773F0"/>
    <w:multiLevelType w:val="multilevel"/>
    <w:tmpl w:val="33EA28A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07"/>
    <w:rsid w:val="00002693"/>
    <w:rsid w:val="00002C98"/>
    <w:rsid w:val="00003EBF"/>
    <w:rsid w:val="00005B50"/>
    <w:rsid w:val="00006E8C"/>
    <w:rsid w:val="000077BE"/>
    <w:rsid w:val="0000781E"/>
    <w:rsid w:val="00007B57"/>
    <w:rsid w:val="00010881"/>
    <w:rsid w:val="000110F4"/>
    <w:rsid w:val="000113B8"/>
    <w:rsid w:val="00011E1E"/>
    <w:rsid w:val="000132FC"/>
    <w:rsid w:val="00013F28"/>
    <w:rsid w:val="00016DC2"/>
    <w:rsid w:val="00017F59"/>
    <w:rsid w:val="000221CA"/>
    <w:rsid w:val="00022435"/>
    <w:rsid w:val="000238E3"/>
    <w:rsid w:val="00023D8F"/>
    <w:rsid w:val="0002451B"/>
    <w:rsid w:val="000251DF"/>
    <w:rsid w:val="00030212"/>
    <w:rsid w:val="00030C3B"/>
    <w:rsid w:val="00032B94"/>
    <w:rsid w:val="000334A7"/>
    <w:rsid w:val="000336A4"/>
    <w:rsid w:val="00033A97"/>
    <w:rsid w:val="00034065"/>
    <w:rsid w:val="000347AA"/>
    <w:rsid w:val="000422BE"/>
    <w:rsid w:val="00046625"/>
    <w:rsid w:val="0005168A"/>
    <w:rsid w:val="00052E30"/>
    <w:rsid w:val="0005351C"/>
    <w:rsid w:val="00055B48"/>
    <w:rsid w:val="00056E81"/>
    <w:rsid w:val="0006075B"/>
    <w:rsid w:val="000628A1"/>
    <w:rsid w:val="00062943"/>
    <w:rsid w:val="0006422B"/>
    <w:rsid w:val="0007164E"/>
    <w:rsid w:val="00074262"/>
    <w:rsid w:val="00076307"/>
    <w:rsid w:val="00080B76"/>
    <w:rsid w:val="000813CD"/>
    <w:rsid w:val="000846EB"/>
    <w:rsid w:val="00084BD2"/>
    <w:rsid w:val="00086B2A"/>
    <w:rsid w:val="00087856"/>
    <w:rsid w:val="000901AF"/>
    <w:rsid w:val="00090529"/>
    <w:rsid w:val="0009455F"/>
    <w:rsid w:val="00094C64"/>
    <w:rsid w:val="000953C2"/>
    <w:rsid w:val="00096CFF"/>
    <w:rsid w:val="0009739F"/>
    <w:rsid w:val="000A1A62"/>
    <w:rsid w:val="000A1C1C"/>
    <w:rsid w:val="000A6B22"/>
    <w:rsid w:val="000A6F0B"/>
    <w:rsid w:val="000A7E9F"/>
    <w:rsid w:val="000B065B"/>
    <w:rsid w:val="000B225C"/>
    <w:rsid w:val="000B432C"/>
    <w:rsid w:val="000B449C"/>
    <w:rsid w:val="000C17AE"/>
    <w:rsid w:val="000C2EA0"/>
    <w:rsid w:val="000C35AC"/>
    <w:rsid w:val="000C375A"/>
    <w:rsid w:val="000C40D6"/>
    <w:rsid w:val="000C4125"/>
    <w:rsid w:val="000C5A6B"/>
    <w:rsid w:val="000C5B7C"/>
    <w:rsid w:val="000C5ED7"/>
    <w:rsid w:val="000C6EA3"/>
    <w:rsid w:val="000D4EDF"/>
    <w:rsid w:val="000D599A"/>
    <w:rsid w:val="000D6AB7"/>
    <w:rsid w:val="000D6D1F"/>
    <w:rsid w:val="000E5701"/>
    <w:rsid w:val="000E6C49"/>
    <w:rsid w:val="000F2C99"/>
    <w:rsid w:val="000F4E54"/>
    <w:rsid w:val="000F4FD2"/>
    <w:rsid w:val="000F5040"/>
    <w:rsid w:val="000F5B39"/>
    <w:rsid w:val="000F5E37"/>
    <w:rsid w:val="000F6F76"/>
    <w:rsid w:val="001026EB"/>
    <w:rsid w:val="00102DEA"/>
    <w:rsid w:val="00104F84"/>
    <w:rsid w:val="00105196"/>
    <w:rsid w:val="001069D9"/>
    <w:rsid w:val="001071BC"/>
    <w:rsid w:val="00112B2C"/>
    <w:rsid w:val="0011479C"/>
    <w:rsid w:val="0012058F"/>
    <w:rsid w:val="00121C62"/>
    <w:rsid w:val="00124065"/>
    <w:rsid w:val="00124724"/>
    <w:rsid w:val="001247C1"/>
    <w:rsid w:val="00125252"/>
    <w:rsid w:val="00125E07"/>
    <w:rsid w:val="00130C2F"/>
    <w:rsid w:val="00131A20"/>
    <w:rsid w:val="00133725"/>
    <w:rsid w:val="00134426"/>
    <w:rsid w:val="001353BD"/>
    <w:rsid w:val="00136BA7"/>
    <w:rsid w:val="00136E9D"/>
    <w:rsid w:val="001400DF"/>
    <w:rsid w:val="00141253"/>
    <w:rsid w:val="00142799"/>
    <w:rsid w:val="0014352E"/>
    <w:rsid w:val="00145271"/>
    <w:rsid w:val="00150FDE"/>
    <w:rsid w:val="00153DA8"/>
    <w:rsid w:val="00154173"/>
    <w:rsid w:val="00154AF6"/>
    <w:rsid w:val="00155B2E"/>
    <w:rsid w:val="001605BA"/>
    <w:rsid w:val="0016070D"/>
    <w:rsid w:val="00180A76"/>
    <w:rsid w:val="00183219"/>
    <w:rsid w:val="0018567A"/>
    <w:rsid w:val="00186BA9"/>
    <w:rsid w:val="00187ED2"/>
    <w:rsid w:val="0019228A"/>
    <w:rsid w:val="00194930"/>
    <w:rsid w:val="001A1D25"/>
    <w:rsid w:val="001A32E1"/>
    <w:rsid w:val="001A47B6"/>
    <w:rsid w:val="001A6043"/>
    <w:rsid w:val="001A6FC5"/>
    <w:rsid w:val="001B03E6"/>
    <w:rsid w:val="001B3F8F"/>
    <w:rsid w:val="001C1AFC"/>
    <w:rsid w:val="001C2603"/>
    <w:rsid w:val="001C26F4"/>
    <w:rsid w:val="001C5787"/>
    <w:rsid w:val="001D0895"/>
    <w:rsid w:val="001D123A"/>
    <w:rsid w:val="001D1DC8"/>
    <w:rsid w:val="001D2C1B"/>
    <w:rsid w:val="001D387A"/>
    <w:rsid w:val="001E3041"/>
    <w:rsid w:val="001E47DE"/>
    <w:rsid w:val="001E79C7"/>
    <w:rsid w:val="001F1160"/>
    <w:rsid w:val="001F2148"/>
    <w:rsid w:val="001F32C5"/>
    <w:rsid w:val="001F41D8"/>
    <w:rsid w:val="001F7FE9"/>
    <w:rsid w:val="00200BA5"/>
    <w:rsid w:val="0020189D"/>
    <w:rsid w:val="00203993"/>
    <w:rsid w:val="00204981"/>
    <w:rsid w:val="00210D9D"/>
    <w:rsid w:val="00212BDF"/>
    <w:rsid w:val="0021407C"/>
    <w:rsid w:val="002155D1"/>
    <w:rsid w:val="0022518A"/>
    <w:rsid w:val="00226398"/>
    <w:rsid w:val="00230FAA"/>
    <w:rsid w:val="0023292E"/>
    <w:rsid w:val="00237504"/>
    <w:rsid w:val="00237808"/>
    <w:rsid w:val="0024049D"/>
    <w:rsid w:val="00242C8F"/>
    <w:rsid w:val="0024489F"/>
    <w:rsid w:val="00247BF6"/>
    <w:rsid w:val="00254B97"/>
    <w:rsid w:val="00256489"/>
    <w:rsid w:val="00256AB9"/>
    <w:rsid w:val="0025757F"/>
    <w:rsid w:val="002641F2"/>
    <w:rsid w:val="002653B4"/>
    <w:rsid w:val="00270599"/>
    <w:rsid w:val="002717C6"/>
    <w:rsid w:val="002745B8"/>
    <w:rsid w:val="00274E23"/>
    <w:rsid w:val="00275045"/>
    <w:rsid w:val="002756B5"/>
    <w:rsid w:val="0027698F"/>
    <w:rsid w:val="00277032"/>
    <w:rsid w:val="002771C3"/>
    <w:rsid w:val="002811BB"/>
    <w:rsid w:val="002837FF"/>
    <w:rsid w:val="00284F38"/>
    <w:rsid w:val="00286F0B"/>
    <w:rsid w:val="0028793D"/>
    <w:rsid w:val="0029012C"/>
    <w:rsid w:val="00291778"/>
    <w:rsid w:val="00294AB2"/>
    <w:rsid w:val="0029738C"/>
    <w:rsid w:val="002A24B6"/>
    <w:rsid w:val="002A2A15"/>
    <w:rsid w:val="002A3EED"/>
    <w:rsid w:val="002A4070"/>
    <w:rsid w:val="002A6578"/>
    <w:rsid w:val="002A782E"/>
    <w:rsid w:val="002A7DB1"/>
    <w:rsid w:val="002B0495"/>
    <w:rsid w:val="002B05AD"/>
    <w:rsid w:val="002B0B67"/>
    <w:rsid w:val="002B2688"/>
    <w:rsid w:val="002B4759"/>
    <w:rsid w:val="002B4CDA"/>
    <w:rsid w:val="002B4D76"/>
    <w:rsid w:val="002B52DF"/>
    <w:rsid w:val="002C235A"/>
    <w:rsid w:val="002C2439"/>
    <w:rsid w:val="002C2B47"/>
    <w:rsid w:val="002C54C0"/>
    <w:rsid w:val="002C7017"/>
    <w:rsid w:val="002C7074"/>
    <w:rsid w:val="002C7BB5"/>
    <w:rsid w:val="002C7F85"/>
    <w:rsid w:val="002D15A6"/>
    <w:rsid w:val="002D2767"/>
    <w:rsid w:val="002D3EA1"/>
    <w:rsid w:val="002D3FB7"/>
    <w:rsid w:val="002D47F9"/>
    <w:rsid w:val="002D4B0C"/>
    <w:rsid w:val="002D5B0B"/>
    <w:rsid w:val="002D7267"/>
    <w:rsid w:val="002E4BB9"/>
    <w:rsid w:val="002E52B1"/>
    <w:rsid w:val="002E5E4A"/>
    <w:rsid w:val="002F37D1"/>
    <w:rsid w:val="002F3852"/>
    <w:rsid w:val="002F3D7C"/>
    <w:rsid w:val="002F3E95"/>
    <w:rsid w:val="002F4359"/>
    <w:rsid w:val="002F4555"/>
    <w:rsid w:val="002F5246"/>
    <w:rsid w:val="002F55C4"/>
    <w:rsid w:val="002F5E23"/>
    <w:rsid w:val="002F61BC"/>
    <w:rsid w:val="002F677E"/>
    <w:rsid w:val="002F6E22"/>
    <w:rsid w:val="002F7E66"/>
    <w:rsid w:val="00302FEA"/>
    <w:rsid w:val="00303463"/>
    <w:rsid w:val="003052AB"/>
    <w:rsid w:val="00312120"/>
    <w:rsid w:val="003155FE"/>
    <w:rsid w:val="0031674F"/>
    <w:rsid w:val="00317D3A"/>
    <w:rsid w:val="00322589"/>
    <w:rsid w:val="00330F3D"/>
    <w:rsid w:val="0033118B"/>
    <w:rsid w:val="00331728"/>
    <w:rsid w:val="00332843"/>
    <w:rsid w:val="003339B8"/>
    <w:rsid w:val="0033748D"/>
    <w:rsid w:val="003404B4"/>
    <w:rsid w:val="00342E76"/>
    <w:rsid w:val="00343597"/>
    <w:rsid w:val="00343D0C"/>
    <w:rsid w:val="00345328"/>
    <w:rsid w:val="00346CFD"/>
    <w:rsid w:val="00350B55"/>
    <w:rsid w:val="00354568"/>
    <w:rsid w:val="00355926"/>
    <w:rsid w:val="00355C24"/>
    <w:rsid w:val="003618BF"/>
    <w:rsid w:val="003621AC"/>
    <w:rsid w:val="003664E4"/>
    <w:rsid w:val="00366D88"/>
    <w:rsid w:val="00371C75"/>
    <w:rsid w:val="0037596F"/>
    <w:rsid w:val="00376D5C"/>
    <w:rsid w:val="003776A1"/>
    <w:rsid w:val="00377FF1"/>
    <w:rsid w:val="00382C6C"/>
    <w:rsid w:val="003833DA"/>
    <w:rsid w:val="00387187"/>
    <w:rsid w:val="0039029F"/>
    <w:rsid w:val="00393766"/>
    <w:rsid w:val="00394330"/>
    <w:rsid w:val="003951AB"/>
    <w:rsid w:val="0039616C"/>
    <w:rsid w:val="0039687D"/>
    <w:rsid w:val="003A10F2"/>
    <w:rsid w:val="003A2169"/>
    <w:rsid w:val="003A75CD"/>
    <w:rsid w:val="003B0521"/>
    <w:rsid w:val="003B1249"/>
    <w:rsid w:val="003B2012"/>
    <w:rsid w:val="003B2553"/>
    <w:rsid w:val="003B531D"/>
    <w:rsid w:val="003B5A6E"/>
    <w:rsid w:val="003B6700"/>
    <w:rsid w:val="003B7B91"/>
    <w:rsid w:val="003C3544"/>
    <w:rsid w:val="003C3ABF"/>
    <w:rsid w:val="003C7972"/>
    <w:rsid w:val="003C7B16"/>
    <w:rsid w:val="003D0CCA"/>
    <w:rsid w:val="003D124C"/>
    <w:rsid w:val="003D1EE4"/>
    <w:rsid w:val="003D31BB"/>
    <w:rsid w:val="003D557E"/>
    <w:rsid w:val="003D58C2"/>
    <w:rsid w:val="003D6A1E"/>
    <w:rsid w:val="003D6F67"/>
    <w:rsid w:val="003D7B63"/>
    <w:rsid w:val="003E098B"/>
    <w:rsid w:val="003E280C"/>
    <w:rsid w:val="003F159B"/>
    <w:rsid w:val="003F38AE"/>
    <w:rsid w:val="003F3EA6"/>
    <w:rsid w:val="003F4D4D"/>
    <w:rsid w:val="003F5B7B"/>
    <w:rsid w:val="003F7241"/>
    <w:rsid w:val="004001EC"/>
    <w:rsid w:val="004019AF"/>
    <w:rsid w:val="00402872"/>
    <w:rsid w:val="00402DB6"/>
    <w:rsid w:val="004045DB"/>
    <w:rsid w:val="0040461C"/>
    <w:rsid w:val="00406F3D"/>
    <w:rsid w:val="00410633"/>
    <w:rsid w:val="00410BE4"/>
    <w:rsid w:val="00411680"/>
    <w:rsid w:val="0041256E"/>
    <w:rsid w:val="0041492F"/>
    <w:rsid w:val="00414C59"/>
    <w:rsid w:val="00415128"/>
    <w:rsid w:val="00415CFB"/>
    <w:rsid w:val="0041631B"/>
    <w:rsid w:val="00416AD9"/>
    <w:rsid w:val="004255F1"/>
    <w:rsid w:val="00425D8D"/>
    <w:rsid w:val="00430889"/>
    <w:rsid w:val="004309DD"/>
    <w:rsid w:val="00431BB5"/>
    <w:rsid w:val="004324C4"/>
    <w:rsid w:val="004332DF"/>
    <w:rsid w:val="00433367"/>
    <w:rsid w:val="00435928"/>
    <w:rsid w:val="00441D51"/>
    <w:rsid w:val="00444A8F"/>
    <w:rsid w:val="00444F89"/>
    <w:rsid w:val="00451DF7"/>
    <w:rsid w:val="00455CB6"/>
    <w:rsid w:val="00465F0F"/>
    <w:rsid w:val="00471553"/>
    <w:rsid w:val="00472977"/>
    <w:rsid w:val="00477A12"/>
    <w:rsid w:val="00477EDD"/>
    <w:rsid w:val="00480174"/>
    <w:rsid w:val="00480BB6"/>
    <w:rsid w:val="0048426C"/>
    <w:rsid w:val="004851AE"/>
    <w:rsid w:val="00486C0F"/>
    <w:rsid w:val="00487310"/>
    <w:rsid w:val="00490633"/>
    <w:rsid w:val="00492249"/>
    <w:rsid w:val="004A01D0"/>
    <w:rsid w:val="004A2777"/>
    <w:rsid w:val="004A2F1D"/>
    <w:rsid w:val="004A4205"/>
    <w:rsid w:val="004A5D23"/>
    <w:rsid w:val="004A6972"/>
    <w:rsid w:val="004B1509"/>
    <w:rsid w:val="004B2D86"/>
    <w:rsid w:val="004B520A"/>
    <w:rsid w:val="004C0A3F"/>
    <w:rsid w:val="004C0B40"/>
    <w:rsid w:val="004C12EE"/>
    <w:rsid w:val="004C3675"/>
    <w:rsid w:val="004C5BB2"/>
    <w:rsid w:val="004C62C1"/>
    <w:rsid w:val="004D0A17"/>
    <w:rsid w:val="004D4D55"/>
    <w:rsid w:val="004E1031"/>
    <w:rsid w:val="004E1145"/>
    <w:rsid w:val="004F39A9"/>
    <w:rsid w:val="004F51D5"/>
    <w:rsid w:val="004F6A4B"/>
    <w:rsid w:val="004F7B23"/>
    <w:rsid w:val="00501197"/>
    <w:rsid w:val="005011AA"/>
    <w:rsid w:val="00503AF4"/>
    <w:rsid w:val="0050458D"/>
    <w:rsid w:val="005048CF"/>
    <w:rsid w:val="0050699E"/>
    <w:rsid w:val="005145C3"/>
    <w:rsid w:val="005154AD"/>
    <w:rsid w:val="00522211"/>
    <w:rsid w:val="005229D4"/>
    <w:rsid w:val="00522EA7"/>
    <w:rsid w:val="00523CF2"/>
    <w:rsid w:val="0052404F"/>
    <w:rsid w:val="00525A86"/>
    <w:rsid w:val="00525CA2"/>
    <w:rsid w:val="0052740D"/>
    <w:rsid w:val="005277E0"/>
    <w:rsid w:val="0053229A"/>
    <w:rsid w:val="00532763"/>
    <w:rsid w:val="00534370"/>
    <w:rsid w:val="0053606D"/>
    <w:rsid w:val="005368E9"/>
    <w:rsid w:val="00541269"/>
    <w:rsid w:val="005451A9"/>
    <w:rsid w:val="00545BFD"/>
    <w:rsid w:val="00546390"/>
    <w:rsid w:val="00546FA2"/>
    <w:rsid w:val="005472E2"/>
    <w:rsid w:val="00550944"/>
    <w:rsid w:val="005509CF"/>
    <w:rsid w:val="005533BD"/>
    <w:rsid w:val="0055360A"/>
    <w:rsid w:val="0055521D"/>
    <w:rsid w:val="00555728"/>
    <w:rsid w:val="00560787"/>
    <w:rsid w:val="00561883"/>
    <w:rsid w:val="00562004"/>
    <w:rsid w:val="0056296D"/>
    <w:rsid w:val="00565F27"/>
    <w:rsid w:val="00567A33"/>
    <w:rsid w:val="005714A7"/>
    <w:rsid w:val="005714CC"/>
    <w:rsid w:val="005722A8"/>
    <w:rsid w:val="005731F8"/>
    <w:rsid w:val="00574042"/>
    <w:rsid w:val="0057445A"/>
    <w:rsid w:val="00582A4B"/>
    <w:rsid w:val="0058371F"/>
    <w:rsid w:val="00584473"/>
    <w:rsid w:val="005874EE"/>
    <w:rsid w:val="00590764"/>
    <w:rsid w:val="00595E82"/>
    <w:rsid w:val="005A1228"/>
    <w:rsid w:val="005A5768"/>
    <w:rsid w:val="005A72A8"/>
    <w:rsid w:val="005B0032"/>
    <w:rsid w:val="005B415D"/>
    <w:rsid w:val="005B50D5"/>
    <w:rsid w:val="005B5C87"/>
    <w:rsid w:val="005B7D49"/>
    <w:rsid w:val="005C14F9"/>
    <w:rsid w:val="005C15E7"/>
    <w:rsid w:val="005C30F0"/>
    <w:rsid w:val="005D0397"/>
    <w:rsid w:val="005D11AB"/>
    <w:rsid w:val="005D593E"/>
    <w:rsid w:val="005D6387"/>
    <w:rsid w:val="005D7001"/>
    <w:rsid w:val="005D7566"/>
    <w:rsid w:val="005F1217"/>
    <w:rsid w:val="005F1A22"/>
    <w:rsid w:val="005F7F29"/>
    <w:rsid w:val="00600197"/>
    <w:rsid w:val="0060237B"/>
    <w:rsid w:val="00605352"/>
    <w:rsid w:val="00606140"/>
    <w:rsid w:val="006061BD"/>
    <w:rsid w:val="006061F6"/>
    <w:rsid w:val="00615171"/>
    <w:rsid w:val="00621CF6"/>
    <w:rsid w:val="00622B50"/>
    <w:rsid w:val="00624F6B"/>
    <w:rsid w:val="006264F8"/>
    <w:rsid w:val="00627A19"/>
    <w:rsid w:val="006324D6"/>
    <w:rsid w:val="00632B28"/>
    <w:rsid w:val="00633913"/>
    <w:rsid w:val="00634879"/>
    <w:rsid w:val="00635040"/>
    <w:rsid w:val="00635098"/>
    <w:rsid w:val="00636980"/>
    <w:rsid w:val="00636D60"/>
    <w:rsid w:val="00636F30"/>
    <w:rsid w:val="00637A7B"/>
    <w:rsid w:val="006406EC"/>
    <w:rsid w:val="00642C1D"/>
    <w:rsid w:val="00644714"/>
    <w:rsid w:val="00647109"/>
    <w:rsid w:val="006471DB"/>
    <w:rsid w:val="0064781E"/>
    <w:rsid w:val="0065153A"/>
    <w:rsid w:val="00651F24"/>
    <w:rsid w:val="00655631"/>
    <w:rsid w:val="00656C56"/>
    <w:rsid w:val="006571CF"/>
    <w:rsid w:val="00660288"/>
    <w:rsid w:val="00661947"/>
    <w:rsid w:val="00662ECF"/>
    <w:rsid w:val="00665026"/>
    <w:rsid w:val="00665DF4"/>
    <w:rsid w:val="006703E8"/>
    <w:rsid w:val="00670D4C"/>
    <w:rsid w:val="00671554"/>
    <w:rsid w:val="00671B1D"/>
    <w:rsid w:val="00671E91"/>
    <w:rsid w:val="00675514"/>
    <w:rsid w:val="006778EC"/>
    <w:rsid w:val="006803ED"/>
    <w:rsid w:val="0068168D"/>
    <w:rsid w:val="00683525"/>
    <w:rsid w:val="006847F2"/>
    <w:rsid w:val="00686F8B"/>
    <w:rsid w:val="00692BAF"/>
    <w:rsid w:val="00694941"/>
    <w:rsid w:val="00694C42"/>
    <w:rsid w:val="006960E7"/>
    <w:rsid w:val="00697AB9"/>
    <w:rsid w:val="006A10E2"/>
    <w:rsid w:val="006A18EC"/>
    <w:rsid w:val="006A1CD8"/>
    <w:rsid w:val="006A57CB"/>
    <w:rsid w:val="006A73F8"/>
    <w:rsid w:val="006A7925"/>
    <w:rsid w:val="006A7A11"/>
    <w:rsid w:val="006B10AF"/>
    <w:rsid w:val="006B1195"/>
    <w:rsid w:val="006B3D1C"/>
    <w:rsid w:val="006B48EA"/>
    <w:rsid w:val="006B490F"/>
    <w:rsid w:val="006C00A8"/>
    <w:rsid w:val="006C054A"/>
    <w:rsid w:val="006C1C1A"/>
    <w:rsid w:val="006C330F"/>
    <w:rsid w:val="006C3DA9"/>
    <w:rsid w:val="006C42F5"/>
    <w:rsid w:val="006C52E3"/>
    <w:rsid w:val="006D15C3"/>
    <w:rsid w:val="006D4EED"/>
    <w:rsid w:val="006D7DCA"/>
    <w:rsid w:val="006E0F68"/>
    <w:rsid w:val="006E433B"/>
    <w:rsid w:val="006E45A0"/>
    <w:rsid w:val="006E658F"/>
    <w:rsid w:val="006E7E56"/>
    <w:rsid w:val="006F0050"/>
    <w:rsid w:val="006F0FFF"/>
    <w:rsid w:val="006F15FB"/>
    <w:rsid w:val="006F24BD"/>
    <w:rsid w:val="006F2B4D"/>
    <w:rsid w:val="006F3F97"/>
    <w:rsid w:val="006F4537"/>
    <w:rsid w:val="00701971"/>
    <w:rsid w:val="00701FFA"/>
    <w:rsid w:val="00703934"/>
    <w:rsid w:val="00704BC6"/>
    <w:rsid w:val="00705D90"/>
    <w:rsid w:val="007145D7"/>
    <w:rsid w:val="00715418"/>
    <w:rsid w:val="00715B59"/>
    <w:rsid w:val="007173BB"/>
    <w:rsid w:val="0072295F"/>
    <w:rsid w:val="00722F65"/>
    <w:rsid w:val="0072528B"/>
    <w:rsid w:val="00730C3F"/>
    <w:rsid w:val="00733C14"/>
    <w:rsid w:val="00735048"/>
    <w:rsid w:val="00737B9A"/>
    <w:rsid w:val="00740B99"/>
    <w:rsid w:val="00742482"/>
    <w:rsid w:val="007431BD"/>
    <w:rsid w:val="00746988"/>
    <w:rsid w:val="00750C64"/>
    <w:rsid w:val="007523B2"/>
    <w:rsid w:val="00752D48"/>
    <w:rsid w:val="0075312A"/>
    <w:rsid w:val="00753D21"/>
    <w:rsid w:val="007546F4"/>
    <w:rsid w:val="00760517"/>
    <w:rsid w:val="00760D1E"/>
    <w:rsid w:val="007614D5"/>
    <w:rsid w:val="00762CDE"/>
    <w:rsid w:val="00765120"/>
    <w:rsid w:val="00766DB4"/>
    <w:rsid w:val="00767AB9"/>
    <w:rsid w:val="00770156"/>
    <w:rsid w:val="0077072C"/>
    <w:rsid w:val="00770B2D"/>
    <w:rsid w:val="007719A8"/>
    <w:rsid w:val="007734A0"/>
    <w:rsid w:val="00774AAE"/>
    <w:rsid w:val="0077501B"/>
    <w:rsid w:val="00776A15"/>
    <w:rsid w:val="00780795"/>
    <w:rsid w:val="007901B4"/>
    <w:rsid w:val="007901CE"/>
    <w:rsid w:val="007916EE"/>
    <w:rsid w:val="007957A1"/>
    <w:rsid w:val="00795D67"/>
    <w:rsid w:val="00795E4F"/>
    <w:rsid w:val="007A0659"/>
    <w:rsid w:val="007A284E"/>
    <w:rsid w:val="007A337E"/>
    <w:rsid w:val="007A3D92"/>
    <w:rsid w:val="007A4B6E"/>
    <w:rsid w:val="007A5D7A"/>
    <w:rsid w:val="007B71B1"/>
    <w:rsid w:val="007B7F48"/>
    <w:rsid w:val="007C217C"/>
    <w:rsid w:val="007C21A5"/>
    <w:rsid w:val="007C53C6"/>
    <w:rsid w:val="007D01A4"/>
    <w:rsid w:val="007D1A95"/>
    <w:rsid w:val="007D1DCE"/>
    <w:rsid w:val="007D22A9"/>
    <w:rsid w:val="007D37E7"/>
    <w:rsid w:val="007D459E"/>
    <w:rsid w:val="007D499B"/>
    <w:rsid w:val="007D6905"/>
    <w:rsid w:val="007D715E"/>
    <w:rsid w:val="007D7663"/>
    <w:rsid w:val="007D7967"/>
    <w:rsid w:val="007E3EE3"/>
    <w:rsid w:val="007E55B9"/>
    <w:rsid w:val="007E7A9D"/>
    <w:rsid w:val="007F3888"/>
    <w:rsid w:val="007F390A"/>
    <w:rsid w:val="007F4ED4"/>
    <w:rsid w:val="007F57D9"/>
    <w:rsid w:val="007F585E"/>
    <w:rsid w:val="007F5EB3"/>
    <w:rsid w:val="007F60B2"/>
    <w:rsid w:val="007F699D"/>
    <w:rsid w:val="00803DCA"/>
    <w:rsid w:val="00803FC0"/>
    <w:rsid w:val="00804189"/>
    <w:rsid w:val="00805049"/>
    <w:rsid w:val="00805338"/>
    <w:rsid w:val="00805697"/>
    <w:rsid w:val="0080752D"/>
    <w:rsid w:val="008130F8"/>
    <w:rsid w:val="00813E48"/>
    <w:rsid w:val="008143AD"/>
    <w:rsid w:val="00814F54"/>
    <w:rsid w:val="00814FB4"/>
    <w:rsid w:val="00817A9D"/>
    <w:rsid w:val="008242A0"/>
    <w:rsid w:val="008251FC"/>
    <w:rsid w:val="00826A0D"/>
    <w:rsid w:val="008275AA"/>
    <w:rsid w:val="00827805"/>
    <w:rsid w:val="008301D8"/>
    <w:rsid w:val="008320C0"/>
    <w:rsid w:val="00833D6C"/>
    <w:rsid w:val="008354A6"/>
    <w:rsid w:val="00837A2B"/>
    <w:rsid w:val="00837DC1"/>
    <w:rsid w:val="00837FCE"/>
    <w:rsid w:val="00840198"/>
    <w:rsid w:val="00840B91"/>
    <w:rsid w:val="00840DC1"/>
    <w:rsid w:val="008437E1"/>
    <w:rsid w:val="00845CC6"/>
    <w:rsid w:val="00846841"/>
    <w:rsid w:val="00847885"/>
    <w:rsid w:val="008502DC"/>
    <w:rsid w:val="0085190D"/>
    <w:rsid w:val="00852945"/>
    <w:rsid w:val="00853B3B"/>
    <w:rsid w:val="00854D71"/>
    <w:rsid w:val="00856095"/>
    <w:rsid w:val="0086068C"/>
    <w:rsid w:val="008611DB"/>
    <w:rsid w:val="008636E6"/>
    <w:rsid w:val="00863A10"/>
    <w:rsid w:val="00864F23"/>
    <w:rsid w:val="00867896"/>
    <w:rsid w:val="00873F76"/>
    <w:rsid w:val="00875178"/>
    <w:rsid w:val="00876EEC"/>
    <w:rsid w:val="008772B5"/>
    <w:rsid w:val="008772E6"/>
    <w:rsid w:val="0087786C"/>
    <w:rsid w:val="00881C2D"/>
    <w:rsid w:val="008821AC"/>
    <w:rsid w:val="00883B27"/>
    <w:rsid w:val="00885729"/>
    <w:rsid w:val="00886001"/>
    <w:rsid w:val="00887AD8"/>
    <w:rsid w:val="00891182"/>
    <w:rsid w:val="00892300"/>
    <w:rsid w:val="00892ACA"/>
    <w:rsid w:val="00892C8B"/>
    <w:rsid w:val="0089643B"/>
    <w:rsid w:val="008A1446"/>
    <w:rsid w:val="008A2101"/>
    <w:rsid w:val="008A3FBE"/>
    <w:rsid w:val="008A4186"/>
    <w:rsid w:val="008A5004"/>
    <w:rsid w:val="008A5239"/>
    <w:rsid w:val="008A53DF"/>
    <w:rsid w:val="008A6357"/>
    <w:rsid w:val="008A64AD"/>
    <w:rsid w:val="008A7F6E"/>
    <w:rsid w:val="008B0113"/>
    <w:rsid w:val="008B0571"/>
    <w:rsid w:val="008B27CF"/>
    <w:rsid w:val="008B2955"/>
    <w:rsid w:val="008B39E1"/>
    <w:rsid w:val="008B5875"/>
    <w:rsid w:val="008B7370"/>
    <w:rsid w:val="008C081C"/>
    <w:rsid w:val="008C10A8"/>
    <w:rsid w:val="008C1FCD"/>
    <w:rsid w:val="008C2BBE"/>
    <w:rsid w:val="008C40AE"/>
    <w:rsid w:val="008C68F1"/>
    <w:rsid w:val="008D33F1"/>
    <w:rsid w:val="008D61A2"/>
    <w:rsid w:val="008E3F4D"/>
    <w:rsid w:val="008E5140"/>
    <w:rsid w:val="008E7E8B"/>
    <w:rsid w:val="008F0E99"/>
    <w:rsid w:val="008F1D4C"/>
    <w:rsid w:val="008F4B38"/>
    <w:rsid w:val="008F4DD0"/>
    <w:rsid w:val="008F619C"/>
    <w:rsid w:val="0090249C"/>
    <w:rsid w:val="009031BB"/>
    <w:rsid w:val="00904052"/>
    <w:rsid w:val="00907C52"/>
    <w:rsid w:val="00910A3C"/>
    <w:rsid w:val="0091173D"/>
    <w:rsid w:val="00914430"/>
    <w:rsid w:val="00915F2A"/>
    <w:rsid w:val="009216DC"/>
    <w:rsid w:val="00922803"/>
    <w:rsid w:val="0092484B"/>
    <w:rsid w:val="00927FB1"/>
    <w:rsid w:val="0093053F"/>
    <w:rsid w:val="00932E69"/>
    <w:rsid w:val="0093307F"/>
    <w:rsid w:val="00934E7A"/>
    <w:rsid w:val="009361CF"/>
    <w:rsid w:val="00941F0C"/>
    <w:rsid w:val="009422EB"/>
    <w:rsid w:val="00942720"/>
    <w:rsid w:val="00944981"/>
    <w:rsid w:val="00944A3A"/>
    <w:rsid w:val="00947BED"/>
    <w:rsid w:val="00950DBE"/>
    <w:rsid w:val="00950FAF"/>
    <w:rsid w:val="00953C60"/>
    <w:rsid w:val="00953F0F"/>
    <w:rsid w:val="00956DF8"/>
    <w:rsid w:val="00957F73"/>
    <w:rsid w:val="00961B13"/>
    <w:rsid w:val="009635CC"/>
    <w:rsid w:val="0096620A"/>
    <w:rsid w:val="009720A5"/>
    <w:rsid w:val="009731EE"/>
    <w:rsid w:val="009737AC"/>
    <w:rsid w:val="009766A4"/>
    <w:rsid w:val="00977629"/>
    <w:rsid w:val="00977713"/>
    <w:rsid w:val="00980C90"/>
    <w:rsid w:val="00980FDC"/>
    <w:rsid w:val="009815A4"/>
    <w:rsid w:val="00981D10"/>
    <w:rsid w:val="00981FF8"/>
    <w:rsid w:val="00984416"/>
    <w:rsid w:val="00987423"/>
    <w:rsid w:val="009907CC"/>
    <w:rsid w:val="00990E26"/>
    <w:rsid w:val="00991090"/>
    <w:rsid w:val="00992D40"/>
    <w:rsid w:val="00996FB2"/>
    <w:rsid w:val="009A2B58"/>
    <w:rsid w:val="009A3286"/>
    <w:rsid w:val="009A6552"/>
    <w:rsid w:val="009A6A9B"/>
    <w:rsid w:val="009A718E"/>
    <w:rsid w:val="009B02E9"/>
    <w:rsid w:val="009B1114"/>
    <w:rsid w:val="009B1195"/>
    <w:rsid w:val="009B1D95"/>
    <w:rsid w:val="009B2867"/>
    <w:rsid w:val="009B31B5"/>
    <w:rsid w:val="009B3C22"/>
    <w:rsid w:val="009B529F"/>
    <w:rsid w:val="009C05B2"/>
    <w:rsid w:val="009C16F3"/>
    <w:rsid w:val="009C2003"/>
    <w:rsid w:val="009C211E"/>
    <w:rsid w:val="009C3311"/>
    <w:rsid w:val="009C3448"/>
    <w:rsid w:val="009C3A25"/>
    <w:rsid w:val="009C4AD2"/>
    <w:rsid w:val="009C4C8A"/>
    <w:rsid w:val="009C56E5"/>
    <w:rsid w:val="009C5CB1"/>
    <w:rsid w:val="009C5CDD"/>
    <w:rsid w:val="009D5761"/>
    <w:rsid w:val="009D5F31"/>
    <w:rsid w:val="009D74E8"/>
    <w:rsid w:val="009D7F5B"/>
    <w:rsid w:val="009E2434"/>
    <w:rsid w:val="009E268C"/>
    <w:rsid w:val="009E3B8E"/>
    <w:rsid w:val="009F247D"/>
    <w:rsid w:val="009F2A01"/>
    <w:rsid w:val="009F2B12"/>
    <w:rsid w:val="009F2C54"/>
    <w:rsid w:val="009F444C"/>
    <w:rsid w:val="009F7007"/>
    <w:rsid w:val="00A0106B"/>
    <w:rsid w:val="00A03341"/>
    <w:rsid w:val="00A03DD1"/>
    <w:rsid w:val="00A06BD5"/>
    <w:rsid w:val="00A101F8"/>
    <w:rsid w:val="00A11A8B"/>
    <w:rsid w:val="00A11FF1"/>
    <w:rsid w:val="00A15798"/>
    <w:rsid w:val="00A168E8"/>
    <w:rsid w:val="00A17634"/>
    <w:rsid w:val="00A17F72"/>
    <w:rsid w:val="00A2123F"/>
    <w:rsid w:val="00A21287"/>
    <w:rsid w:val="00A22A3A"/>
    <w:rsid w:val="00A23580"/>
    <w:rsid w:val="00A2581F"/>
    <w:rsid w:val="00A2636B"/>
    <w:rsid w:val="00A265BC"/>
    <w:rsid w:val="00A26844"/>
    <w:rsid w:val="00A27C9A"/>
    <w:rsid w:val="00A31BBA"/>
    <w:rsid w:val="00A33244"/>
    <w:rsid w:val="00A33F60"/>
    <w:rsid w:val="00A34068"/>
    <w:rsid w:val="00A34122"/>
    <w:rsid w:val="00A346BE"/>
    <w:rsid w:val="00A34965"/>
    <w:rsid w:val="00A34DB4"/>
    <w:rsid w:val="00A35F50"/>
    <w:rsid w:val="00A36F9A"/>
    <w:rsid w:val="00A37B3D"/>
    <w:rsid w:val="00A44BD9"/>
    <w:rsid w:val="00A4593A"/>
    <w:rsid w:val="00A50ED1"/>
    <w:rsid w:val="00A53134"/>
    <w:rsid w:val="00A57256"/>
    <w:rsid w:val="00A5789B"/>
    <w:rsid w:val="00A5797F"/>
    <w:rsid w:val="00A57B2B"/>
    <w:rsid w:val="00A60B15"/>
    <w:rsid w:val="00A63E4B"/>
    <w:rsid w:val="00A64584"/>
    <w:rsid w:val="00A70564"/>
    <w:rsid w:val="00A70834"/>
    <w:rsid w:val="00A7114F"/>
    <w:rsid w:val="00A717C2"/>
    <w:rsid w:val="00A7376A"/>
    <w:rsid w:val="00A743FA"/>
    <w:rsid w:val="00A74C6B"/>
    <w:rsid w:val="00A7571F"/>
    <w:rsid w:val="00A757D4"/>
    <w:rsid w:val="00A77CE2"/>
    <w:rsid w:val="00A77D90"/>
    <w:rsid w:val="00A821EF"/>
    <w:rsid w:val="00A83B2C"/>
    <w:rsid w:val="00A83DCE"/>
    <w:rsid w:val="00A84072"/>
    <w:rsid w:val="00A864CA"/>
    <w:rsid w:val="00A8650D"/>
    <w:rsid w:val="00A901BD"/>
    <w:rsid w:val="00A9060D"/>
    <w:rsid w:val="00A928C3"/>
    <w:rsid w:val="00A92BA3"/>
    <w:rsid w:val="00A93828"/>
    <w:rsid w:val="00A9781B"/>
    <w:rsid w:val="00AA01E6"/>
    <w:rsid w:val="00AA04E8"/>
    <w:rsid w:val="00AA1847"/>
    <w:rsid w:val="00AA2069"/>
    <w:rsid w:val="00AA2C7D"/>
    <w:rsid w:val="00AA31E1"/>
    <w:rsid w:val="00AA3FE8"/>
    <w:rsid w:val="00AA4434"/>
    <w:rsid w:val="00AA519D"/>
    <w:rsid w:val="00AA5D20"/>
    <w:rsid w:val="00AA7F65"/>
    <w:rsid w:val="00AB051C"/>
    <w:rsid w:val="00AB3C38"/>
    <w:rsid w:val="00AB4595"/>
    <w:rsid w:val="00AB680A"/>
    <w:rsid w:val="00AB6820"/>
    <w:rsid w:val="00AB727A"/>
    <w:rsid w:val="00AC0257"/>
    <w:rsid w:val="00AC22D2"/>
    <w:rsid w:val="00AC2B30"/>
    <w:rsid w:val="00AC43A2"/>
    <w:rsid w:val="00AC5CCD"/>
    <w:rsid w:val="00AD1674"/>
    <w:rsid w:val="00AE063C"/>
    <w:rsid w:val="00AE1DBC"/>
    <w:rsid w:val="00AE2BFA"/>
    <w:rsid w:val="00AF0F5A"/>
    <w:rsid w:val="00AF3E73"/>
    <w:rsid w:val="00AF4D4A"/>
    <w:rsid w:val="00B001C8"/>
    <w:rsid w:val="00B01010"/>
    <w:rsid w:val="00B0223E"/>
    <w:rsid w:val="00B034F7"/>
    <w:rsid w:val="00B03C1B"/>
    <w:rsid w:val="00B04143"/>
    <w:rsid w:val="00B04441"/>
    <w:rsid w:val="00B076DE"/>
    <w:rsid w:val="00B10A38"/>
    <w:rsid w:val="00B13C46"/>
    <w:rsid w:val="00B14B90"/>
    <w:rsid w:val="00B150B3"/>
    <w:rsid w:val="00B2105C"/>
    <w:rsid w:val="00B27000"/>
    <w:rsid w:val="00B2750C"/>
    <w:rsid w:val="00B34B9F"/>
    <w:rsid w:val="00B37AC7"/>
    <w:rsid w:val="00B41A60"/>
    <w:rsid w:val="00B46024"/>
    <w:rsid w:val="00B47BCF"/>
    <w:rsid w:val="00B505E9"/>
    <w:rsid w:val="00B50C1A"/>
    <w:rsid w:val="00B51A73"/>
    <w:rsid w:val="00B51F5F"/>
    <w:rsid w:val="00B5214E"/>
    <w:rsid w:val="00B53D96"/>
    <w:rsid w:val="00B5500C"/>
    <w:rsid w:val="00B611DD"/>
    <w:rsid w:val="00B61C6C"/>
    <w:rsid w:val="00B61F88"/>
    <w:rsid w:val="00B64214"/>
    <w:rsid w:val="00B660F1"/>
    <w:rsid w:val="00B665DE"/>
    <w:rsid w:val="00B70AA3"/>
    <w:rsid w:val="00B755CC"/>
    <w:rsid w:val="00B835A1"/>
    <w:rsid w:val="00B83B70"/>
    <w:rsid w:val="00B84FF8"/>
    <w:rsid w:val="00B85D8A"/>
    <w:rsid w:val="00B87912"/>
    <w:rsid w:val="00B87DB1"/>
    <w:rsid w:val="00B87FFA"/>
    <w:rsid w:val="00B93576"/>
    <w:rsid w:val="00B93ED7"/>
    <w:rsid w:val="00BA07B9"/>
    <w:rsid w:val="00BA0C48"/>
    <w:rsid w:val="00BA2AB7"/>
    <w:rsid w:val="00BA2E90"/>
    <w:rsid w:val="00BA3CDF"/>
    <w:rsid w:val="00BB4C4E"/>
    <w:rsid w:val="00BB554C"/>
    <w:rsid w:val="00BB5D1A"/>
    <w:rsid w:val="00BB6946"/>
    <w:rsid w:val="00BB75B1"/>
    <w:rsid w:val="00BB79E8"/>
    <w:rsid w:val="00BC0202"/>
    <w:rsid w:val="00BC1FB6"/>
    <w:rsid w:val="00BC2CEA"/>
    <w:rsid w:val="00BC347B"/>
    <w:rsid w:val="00BC3ED1"/>
    <w:rsid w:val="00BC3FF3"/>
    <w:rsid w:val="00BC51AC"/>
    <w:rsid w:val="00BC51CB"/>
    <w:rsid w:val="00BD0CA1"/>
    <w:rsid w:val="00BD18BB"/>
    <w:rsid w:val="00BD2CCE"/>
    <w:rsid w:val="00BD465C"/>
    <w:rsid w:val="00BD47C8"/>
    <w:rsid w:val="00BD4AEC"/>
    <w:rsid w:val="00BD79FC"/>
    <w:rsid w:val="00BE13A4"/>
    <w:rsid w:val="00BE16F4"/>
    <w:rsid w:val="00BE1CD4"/>
    <w:rsid w:val="00BE1DB8"/>
    <w:rsid w:val="00BE3418"/>
    <w:rsid w:val="00BE37BB"/>
    <w:rsid w:val="00BE4B78"/>
    <w:rsid w:val="00BF07F8"/>
    <w:rsid w:val="00BF2C44"/>
    <w:rsid w:val="00BF3A8E"/>
    <w:rsid w:val="00BF5A12"/>
    <w:rsid w:val="00BF7CBB"/>
    <w:rsid w:val="00BF7FDE"/>
    <w:rsid w:val="00C0032F"/>
    <w:rsid w:val="00C015F8"/>
    <w:rsid w:val="00C03106"/>
    <w:rsid w:val="00C05166"/>
    <w:rsid w:val="00C10C58"/>
    <w:rsid w:val="00C128C7"/>
    <w:rsid w:val="00C12E5A"/>
    <w:rsid w:val="00C14052"/>
    <w:rsid w:val="00C1455A"/>
    <w:rsid w:val="00C14F9F"/>
    <w:rsid w:val="00C1546A"/>
    <w:rsid w:val="00C1620D"/>
    <w:rsid w:val="00C1760B"/>
    <w:rsid w:val="00C23504"/>
    <w:rsid w:val="00C23C80"/>
    <w:rsid w:val="00C25C8A"/>
    <w:rsid w:val="00C26E20"/>
    <w:rsid w:val="00C27793"/>
    <w:rsid w:val="00C27C70"/>
    <w:rsid w:val="00C3393C"/>
    <w:rsid w:val="00C33ACF"/>
    <w:rsid w:val="00C35AA8"/>
    <w:rsid w:val="00C40AF9"/>
    <w:rsid w:val="00C412E9"/>
    <w:rsid w:val="00C44C26"/>
    <w:rsid w:val="00C50222"/>
    <w:rsid w:val="00C52DBE"/>
    <w:rsid w:val="00C5447A"/>
    <w:rsid w:val="00C5557A"/>
    <w:rsid w:val="00C57733"/>
    <w:rsid w:val="00C60B05"/>
    <w:rsid w:val="00C6159F"/>
    <w:rsid w:val="00C6454A"/>
    <w:rsid w:val="00C65846"/>
    <w:rsid w:val="00C65E74"/>
    <w:rsid w:val="00C6738C"/>
    <w:rsid w:val="00C67B78"/>
    <w:rsid w:val="00C70058"/>
    <w:rsid w:val="00C71C50"/>
    <w:rsid w:val="00C747DB"/>
    <w:rsid w:val="00C74BB1"/>
    <w:rsid w:val="00C77AB9"/>
    <w:rsid w:val="00C8024C"/>
    <w:rsid w:val="00C81BB4"/>
    <w:rsid w:val="00C82863"/>
    <w:rsid w:val="00C853C3"/>
    <w:rsid w:val="00C86350"/>
    <w:rsid w:val="00C87163"/>
    <w:rsid w:val="00C91ADD"/>
    <w:rsid w:val="00C95156"/>
    <w:rsid w:val="00C96BFD"/>
    <w:rsid w:val="00C96CB1"/>
    <w:rsid w:val="00C97C94"/>
    <w:rsid w:val="00CA1629"/>
    <w:rsid w:val="00CA1D5A"/>
    <w:rsid w:val="00CA4BB7"/>
    <w:rsid w:val="00CA4BD9"/>
    <w:rsid w:val="00CA6486"/>
    <w:rsid w:val="00CA7931"/>
    <w:rsid w:val="00CB0733"/>
    <w:rsid w:val="00CB1162"/>
    <w:rsid w:val="00CB2672"/>
    <w:rsid w:val="00CC10F9"/>
    <w:rsid w:val="00CC2B3A"/>
    <w:rsid w:val="00CC33A7"/>
    <w:rsid w:val="00CC366E"/>
    <w:rsid w:val="00CC4457"/>
    <w:rsid w:val="00CC5A06"/>
    <w:rsid w:val="00CC71B8"/>
    <w:rsid w:val="00CD5FBC"/>
    <w:rsid w:val="00CE140C"/>
    <w:rsid w:val="00CE5C7A"/>
    <w:rsid w:val="00CE5C8E"/>
    <w:rsid w:val="00CE6313"/>
    <w:rsid w:val="00CE635A"/>
    <w:rsid w:val="00CF5691"/>
    <w:rsid w:val="00CF7524"/>
    <w:rsid w:val="00CF76F6"/>
    <w:rsid w:val="00D014B1"/>
    <w:rsid w:val="00D040A7"/>
    <w:rsid w:val="00D05FA2"/>
    <w:rsid w:val="00D06685"/>
    <w:rsid w:val="00D06F43"/>
    <w:rsid w:val="00D07560"/>
    <w:rsid w:val="00D075F0"/>
    <w:rsid w:val="00D1076C"/>
    <w:rsid w:val="00D11C0D"/>
    <w:rsid w:val="00D1277D"/>
    <w:rsid w:val="00D127B3"/>
    <w:rsid w:val="00D14C25"/>
    <w:rsid w:val="00D207CC"/>
    <w:rsid w:val="00D20EDB"/>
    <w:rsid w:val="00D26A83"/>
    <w:rsid w:val="00D27A03"/>
    <w:rsid w:val="00D3046B"/>
    <w:rsid w:val="00D41127"/>
    <w:rsid w:val="00D41871"/>
    <w:rsid w:val="00D43207"/>
    <w:rsid w:val="00D44DB1"/>
    <w:rsid w:val="00D46893"/>
    <w:rsid w:val="00D46936"/>
    <w:rsid w:val="00D47B0E"/>
    <w:rsid w:val="00D526F6"/>
    <w:rsid w:val="00D52C72"/>
    <w:rsid w:val="00D534C9"/>
    <w:rsid w:val="00D53C5F"/>
    <w:rsid w:val="00D570FA"/>
    <w:rsid w:val="00D615D1"/>
    <w:rsid w:val="00D61BBF"/>
    <w:rsid w:val="00D61D72"/>
    <w:rsid w:val="00D62499"/>
    <w:rsid w:val="00D64A88"/>
    <w:rsid w:val="00D65B25"/>
    <w:rsid w:val="00D66A5C"/>
    <w:rsid w:val="00D679F8"/>
    <w:rsid w:val="00D71522"/>
    <w:rsid w:val="00D76126"/>
    <w:rsid w:val="00D77330"/>
    <w:rsid w:val="00D82D8E"/>
    <w:rsid w:val="00D83149"/>
    <w:rsid w:val="00D83EF4"/>
    <w:rsid w:val="00D85E10"/>
    <w:rsid w:val="00D9168D"/>
    <w:rsid w:val="00D91FD5"/>
    <w:rsid w:val="00D9403E"/>
    <w:rsid w:val="00D94600"/>
    <w:rsid w:val="00D97965"/>
    <w:rsid w:val="00DA2D1F"/>
    <w:rsid w:val="00DA4FCB"/>
    <w:rsid w:val="00DA540A"/>
    <w:rsid w:val="00DA6DF8"/>
    <w:rsid w:val="00DB1312"/>
    <w:rsid w:val="00DB20A9"/>
    <w:rsid w:val="00DB3974"/>
    <w:rsid w:val="00DB5E66"/>
    <w:rsid w:val="00DB614E"/>
    <w:rsid w:val="00DC2A44"/>
    <w:rsid w:val="00DC770B"/>
    <w:rsid w:val="00DC77A6"/>
    <w:rsid w:val="00DC7A75"/>
    <w:rsid w:val="00DD0529"/>
    <w:rsid w:val="00DD20E1"/>
    <w:rsid w:val="00DD2153"/>
    <w:rsid w:val="00DD21B1"/>
    <w:rsid w:val="00DD21E7"/>
    <w:rsid w:val="00DD4B05"/>
    <w:rsid w:val="00DD4D74"/>
    <w:rsid w:val="00DD5CF3"/>
    <w:rsid w:val="00DD6A0C"/>
    <w:rsid w:val="00DE0C2B"/>
    <w:rsid w:val="00DE1D2E"/>
    <w:rsid w:val="00DE1E0E"/>
    <w:rsid w:val="00DE4135"/>
    <w:rsid w:val="00DE46CC"/>
    <w:rsid w:val="00DF0577"/>
    <w:rsid w:val="00DF5960"/>
    <w:rsid w:val="00DF73C4"/>
    <w:rsid w:val="00E00477"/>
    <w:rsid w:val="00E066BE"/>
    <w:rsid w:val="00E07171"/>
    <w:rsid w:val="00E10980"/>
    <w:rsid w:val="00E10A48"/>
    <w:rsid w:val="00E135D3"/>
    <w:rsid w:val="00E147F4"/>
    <w:rsid w:val="00E17922"/>
    <w:rsid w:val="00E26916"/>
    <w:rsid w:val="00E26E29"/>
    <w:rsid w:val="00E304D4"/>
    <w:rsid w:val="00E32B3C"/>
    <w:rsid w:val="00E33249"/>
    <w:rsid w:val="00E334C4"/>
    <w:rsid w:val="00E35563"/>
    <w:rsid w:val="00E36385"/>
    <w:rsid w:val="00E412C0"/>
    <w:rsid w:val="00E44FAD"/>
    <w:rsid w:val="00E45A61"/>
    <w:rsid w:val="00E46E2D"/>
    <w:rsid w:val="00E4791E"/>
    <w:rsid w:val="00E508CE"/>
    <w:rsid w:val="00E50A5D"/>
    <w:rsid w:val="00E52880"/>
    <w:rsid w:val="00E540F8"/>
    <w:rsid w:val="00E54943"/>
    <w:rsid w:val="00E5625E"/>
    <w:rsid w:val="00E56E17"/>
    <w:rsid w:val="00E61ACC"/>
    <w:rsid w:val="00E6324A"/>
    <w:rsid w:val="00E654F8"/>
    <w:rsid w:val="00E65BCC"/>
    <w:rsid w:val="00E6641D"/>
    <w:rsid w:val="00E66929"/>
    <w:rsid w:val="00E677DF"/>
    <w:rsid w:val="00E70DBE"/>
    <w:rsid w:val="00E7175C"/>
    <w:rsid w:val="00E7416E"/>
    <w:rsid w:val="00E741C7"/>
    <w:rsid w:val="00E7715A"/>
    <w:rsid w:val="00E7724E"/>
    <w:rsid w:val="00E813E7"/>
    <w:rsid w:val="00E82016"/>
    <w:rsid w:val="00E82193"/>
    <w:rsid w:val="00E82688"/>
    <w:rsid w:val="00E842FE"/>
    <w:rsid w:val="00E85640"/>
    <w:rsid w:val="00E85DE3"/>
    <w:rsid w:val="00E87F67"/>
    <w:rsid w:val="00E900B2"/>
    <w:rsid w:val="00E904AF"/>
    <w:rsid w:val="00EA021C"/>
    <w:rsid w:val="00EA393A"/>
    <w:rsid w:val="00EA4959"/>
    <w:rsid w:val="00EA4BD2"/>
    <w:rsid w:val="00EA55B2"/>
    <w:rsid w:val="00EA57AD"/>
    <w:rsid w:val="00EA6E91"/>
    <w:rsid w:val="00EA78A3"/>
    <w:rsid w:val="00EA7C6C"/>
    <w:rsid w:val="00EB1FF9"/>
    <w:rsid w:val="00EB3481"/>
    <w:rsid w:val="00EB3C49"/>
    <w:rsid w:val="00EB4514"/>
    <w:rsid w:val="00EB4900"/>
    <w:rsid w:val="00EB5349"/>
    <w:rsid w:val="00EB5A0B"/>
    <w:rsid w:val="00EC16FC"/>
    <w:rsid w:val="00EC1E58"/>
    <w:rsid w:val="00EC2535"/>
    <w:rsid w:val="00EC4A5B"/>
    <w:rsid w:val="00ED0929"/>
    <w:rsid w:val="00ED14E1"/>
    <w:rsid w:val="00ED1B16"/>
    <w:rsid w:val="00ED251A"/>
    <w:rsid w:val="00ED2DD1"/>
    <w:rsid w:val="00ED2FA9"/>
    <w:rsid w:val="00ED43DE"/>
    <w:rsid w:val="00ED4FB9"/>
    <w:rsid w:val="00ED792E"/>
    <w:rsid w:val="00EE031A"/>
    <w:rsid w:val="00EE0647"/>
    <w:rsid w:val="00EE0D71"/>
    <w:rsid w:val="00EE331E"/>
    <w:rsid w:val="00EE3467"/>
    <w:rsid w:val="00EE5CE3"/>
    <w:rsid w:val="00EE7EA9"/>
    <w:rsid w:val="00EF29E0"/>
    <w:rsid w:val="00EF2E0B"/>
    <w:rsid w:val="00EF2ED0"/>
    <w:rsid w:val="00EF389A"/>
    <w:rsid w:val="00EF3B3C"/>
    <w:rsid w:val="00EF44B7"/>
    <w:rsid w:val="00EF5B57"/>
    <w:rsid w:val="00F00530"/>
    <w:rsid w:val="00F0144F"/>
    <w:rsid w:val="00F01F6E"/>
    <w:rsid w:val="00F030EA"/>
    <w:rsid w:val="00F03A7D"/>
    <w:rsid w:val="00F05157"/>
    <w:rsid w:val="00F059FF"/>
    <w:rsid w:val="00F0627A"/>
    <w:rsid w:val="00F067AE"/>
    <w:rsid w:val="00F07F53"/>
    <w:rsid w:val="00F107D5"/>
    <w:rsid w:val="00F14403"/>
    <w:rsid w:val="00F14C4C"/>
    <w:rsid w:val="00F16554"/>
    <w:rsid w:val="00F2069C"/>
    <w:rsid w:val="00F2096E"/>
    <w:rsid w:val="00F21DEF"/>
    <w:rsid w:val="00F253FA"/>
    <w:rsid w:val="00F259B3"/>
    <w:rsid w:val="00F26162"/>
    <w:rsid w:val="00F27DF8"/>
    <w:rsid w:val="00F30AA8"/>
    <w:rsid w:val="00F340C7"/>
    <w:rsid w:val="00F36864"/>
    <w:rsid w:val="00F37BEE"/>
    <w:rsid w:val="00F41BB2"/>
    <w:rsid w:val="00F42205"/>
    <w:rsid w:val="00F43293"/>
    <w:rsid w:val="00F4331E"/>
    <w:rsid w:val="00F47C56"/>
    <w:rsid w:val="00F51678"/>
    <w:rsid w:val="00F51BF3"/>
    <w:rsid w:val="00F53233"/>
    <w:rsid w:val="00F53B7B"/>
    <w:rsid w:val="00F557E7"/>
    <w:rsid w:val="00F5671E"/>
    <w:rsid w:val="00F56C3E"/>
    <w:rsid w:val="00F6062C"/>
    <w:rsid w:val="00F62FBB"/>
    <w:rsid w:val="00F6320F"/>
    <w:rsid w:val="00F633C7"/>
    <w:rsid w:val="00F6375C"/>
    <w:rsid w:val="00F67E4E"/>
    <w:rsid w:val="00F74140"/>
    <w:rsid w:val="00F779BF"/>
    <w:rsid w:val="00F81B6F"/>
    <w:rsid w:val="00F821D2"/>
    <w:rsid w:val="00F853F0"/>
    <w:rsid w:val="00F86CCC"/>
    <w:rsid w:val="00F873B6"/>
    <w:rsid w:val="00F92F7A"/>
    <w:rsid w:val="00F9394A"/>
    <w:rsid w:val="00F949B0"/>
    <w:rsid w:val="00F9614B"/>
    <w:rsid w:val="00F96B60"/>
    <w:rsid w:val="00FB231E"/>
    <w:rsid w:val="00FB2AD4"/>
    <w:rsid w:val="00FB2AEA"/>
    <w:rsid w:val="00FB2B64"/>
    <w:rsid w:val="00FB336E"/>
    <w:rsid w:val="00FB4F33"/>
    <w:rsid w:val="00FB54E8"/>
    <w:rsid w:val="00FB59FF"/>
    <w:rsid w:val="00FB6058"/>
    <w:rsid w:val="00FC3594"/>
    <w:rsid w:val="00FC5C83"/>
    <w:rsid w:val="00FC6F0A"/>
    <w:rsid w:val="00FC78CF"/>
    <w:rsid w:val="00FD5C6D"/>
    <w:rsid w:val="00FE0180"/>
    <w:rsid w:val="00FE1EDB"/>
    <w:rsid w:val="00FE2648"/>
    <w:rsid w:val="00FE291B"/>
    <w:rsid w:val="00FE5EA4"/>
    <w:rsid w:val="00FE620B"/>
    <w:rsid w:val="00FF1927"/>
    <w:rsid w:val="00FF205D"/>
    <w:rsid w:val="00FF22D4"/>
    <w:rsid w:val="00FF28A2"/>
    <w:rsid w:val="00FF33C6"/>
    <w:rsid w:val="00FF4C75"/>
    <w:rsid w:val="00FF6291"/>
    <w:rsid w:val="00FF6513"/>
    <w:rsid w:val="00FF715B"/>
    <w:rsid w:val="00FF74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2976DC-761B-4E38-9632-9D6293D4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CA64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731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31F8"/>
  </w:style>
  <w:style w:type="paragraph" w:styleId="Footer">
    <w:name w:val="footer"/>
    <w:basedOn w:val="Normal"/>
    <w:link w:val="FooterChar"/>
    <w:uiPriority w:val="99"/>
    <w:unhideWhenUsed/>
    <w:rsid w:val="005731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31F8"/>
  </w:style>
  <w:style w:type="paragraph" w:customStyle="1" w:styleId="naisf">
    <w:name w:val="naisf"/>
    <w:basedOn w:val="Normal"/>
    <w:uiPriority w:val="99"/>
    <w:rsid w:val="00210D9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uiPriority w:val="99"/>
    <w:rsid w:val="00210D9D"/>
    <w:rPr>
      <w:rFonts w:cs="Times New Roman"/>
      <w:color w:val="0000FF"/>
      <w:u w:val="single"/>
    </w:rPr>
  </w:style>
  <w:style w:type="paragraph" w:customStyle="1" w:styleId="tv213">
    <w:name w:val="tv213"/>
    <w:basedOn w:val="Normal"/>
    <w:rsid w:val="00210D9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34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965"/>
    <w:rPr>
      <w:rFonts w:ascii="Segoe UI" w:hAnsi="Segoe UI" w:cs="Segoe UI"/>
      <w:sz w:val="18"/>
      <w:szCs w:val="18"/>
    </w:rPr>
  </w:style>
  <w:style w:type="paragraph" w:styleId="FootnoteText">
    <w:name w:val="footnote text"/>
    <w:basedOn w:val="Normal"/>
    <w:link w:val="FootnoteTextChar"/>
    <w:uiPriority w:val="99"/>
    <w:semiHidden/>
    <w:unhideWhenUsed/>
    <w:rsid w:val="00200B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BA5"/>
    <w:rPr>
      <w:sz w:val="20"/>
      <w:szCs w:val="20"/>
    </w:rPr>
  </w:style>
  <w:style w:type="character" w:styleId="FootnoteReference">
    <w:name w:val="footnote reference"/>
    <w:basedOn w:val="DefaultParagraphFont"/>
    <w:uiPriority w:val="99"/>
    <w:semiHidden/>
    <w:unhideWhenUsed/>
    <w:rsid w:val="00200BA5"/>
    <w:rPr>
      <w:vertAlign w:val="superscript"/>
    </w:rPr>
  </w:style>
  <w:style w:type="paragraph" w:styleId="NoSpacing">
    <w:name w:val="No Spacing"/>
    <w:uiPriority w:val="1"/>
    <w:qFormat/>
    <w:rsid w:val="00200BA5"/>
    <w:pPr>
      <w:spacing w:after="0" w:line="240" w:lineRule="auto"/>
    </w:pPr>
    <w:rPr>
      <w:rFonts w:ascii="Times New Roman" w:hAnsi="Times New Roman" w:cs="Times New Roman"/>
      <w:sz w:val="28"/>
      <w:szCs w:val="28"/>
    </w:rPr>
  </w:style>
  <w:style w:type="paragraph" w:styleId="ListParagraph">
    <w:name w:val="List Paragraph"/>
    <w:basedOn w:val="Normal"/>
    <w:uiPriority w:val="34"/>
    <w:qFormat/>
    <w:rsid w:val="005D7566"/>
    <w:pPr>
      <w:ind w:left="720"/>
      <w:contextualSpacing/>
    </w:pPr>
  </w:style>
  <w:style w:type="table" w:styleId="GridTable1Light">
    <w:name w:val="Grid Table 1 Light"/>
    <w:basedOn w:val="TableNormal"/>
    <w:uiPriority w:val="46"/>
    <w:rsid w:val="007957A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BA0C48"/>
    <w:rPr>
      <w:color w:val="800080"/>
      <w:u w:val="single"/>
    </w:rPr>
  </w:style>
  <w:style w:type="paragraph" w:customStyle="1" w:styleId="font5">
    <w:name w:val="font5"/>
    <w:basedOn w:val="Normal"/>
    <w:rsid w:val="00BA0C48"/>
    <w:pPr>
      <w:spacing w:before="100" w:beforeAutospacing="1" w:after="100" w:afterAutospacing="1" w:line="240" w:lineRule="auto"/>
    </w:pPr>
    <w:rPr>
      <w:rFonts w:ascii="Times New Roman" w:eastAsia="Times New Roman" w:hAnsi="Times New Roman" w:cs="Times New Roman"/>
      <w:color w:val="000000"/>
      <w:sz w:val="16"/>
      <w:szCs w:val="16"/>
      <w:lang w:eastAsia="lv-LV"/>
    </w:rPr>
  </w:style>
  <w:style w:type="paragraph" w:customStyle="1" w:styleId="xl63">
    <w:name w:val="xl63"/>
    <w:basedOn w:val="Normal"/>
    <w:rsid w:val="00BA0C48"/>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64">
    <w:name w:val="xl64"/>
    <w:basedOn w:val="Normal"/>
    <w:rsid w:val="00BA0C48"/>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65">
    <w:name w:val="xl65"/>
    <w:basedOn w:val="Normal"/>
    <w:rsid w:val="00BA0C48"/>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66">
    <w:name w:val="xl66"/>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67">
    <w:name w:val="xl67"/>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68">
    <w:name w:val="xl68"/>
    <w:basedOn w:val="Normal"/>
    <w:rsid w:val="00BA0C48"/>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69">
    <w:name w:val="xl69"/>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974706"/>
      <w:sz w:val="16"/>
      <w:szCs w:val="16"/>
      <w:lang w:eastAsia="lv-LV"/>
    </w:rPr>
  </w:style>
  <w:style w:type="paragraph" w:customStyle="1" w:styleId="xl70">
    <w:name w:val="xl70"/>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974706"/>
      <w:sz w:val="16"/>
      <w:szCs w:val="16"/>
      <w:lang w:eastAsia="lv-LV"/>
    </w:rPr>
  </w:style>
  <w:style w:type="paragraph" w:customStyle="1" w:styleId="xl71">
    <w:name w:val="xl71"/>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974706"/>
      <w:sz w:val="16"/>
      <w:szCs w:val="16"/>
      <w:lang w:eastAsia="lv-LV"/>
    </w:rPr>
  </w:style>
  <w:style w:type="paragraph" w:customStyle="1" w:styleId="xl72">
    <w:name w:val="xl72"/>
    <w:basedOn w:val="Normal"/>
    <w:rsid w:val="00BA0C48"/>
    <w:pPr>
      <w:pBdr>
        <w:top w:val="single" w:sz="4" w:space="0" w:color="BFBFBF"/>
        <w:left w:val="single" w:sz="4" w:space="0" w:color="BFBFBF"/>
        <w:bottom w:val="single" w:sz="4" w:space="0" w:color="BFBFBF"/>
        <w:right w:val="single" w:sz="4" w:space="0" w:color="BFBFBF"/>
      </w:pBdr>
      <w:shd w:val="clear" w:color="000000" w:fill="E4DFEC"/>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73">
    <w:name w:val="xl73"/>
    <w:basedOn w:val="Normal"/>
    <w:rsid w:val="00BA0C48"/>
    <w:pPr>
      <w:pBdr>
        <w:top w:val="single" w:sz="4" w:space="0" w:color="BFBFBF"/>
        <w:left w:val="single" w:sz="4" w:space="0" w:color="BFBFBF"/>
        <w:bottom w:val="single" w:sz="4" w:space="0" w:color="BFBFBF"/>
        <w:right w:val="single" w:sz="4" w:space="0" w:color="BFBFBF"/>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74">
    <w:name w:val="xl74"/>
    <w:basedOn w:val="Normal"/>
    <w:rsid w:val="00BA0C48"/>
    <w:pPr>
      <w:pBdr>
        <w:top w:val="single" w:sz="4" w:space="0" w:color="BFBFBF"/>
        <w:left w:val="single" w:sz="4" w:space="0" w:color="BFBFBF"/>
        <w:bottom w:val="single" w:sz="4" w:space="0" w:color="BFBFBF"/>
        <w:right w:val="single" w:sz="4" w:space="0" w:color="BFBFBF"/>
      </w:pBdr>
      <w:shd w:val="clear" w:color="000000" w:fill="E4DFEC"/>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75">
    <w:name w:val="xl75"/>
    <w:basedOn w:val="Normal"/>
    <w:rsid w:val="00BA0C48"/>
    <w:pPr>
      <w:pBdr>
        <w:top w:val="single" w:sz="4" w:space="0" w:color="BFBFBF"/>
        <w:left w:val="single" w:sz="4" w:space="0" w:color="BFBFBF"/>
        <w:bottom w:val="single" w:sz="4" w:space="0" w:color="BFBFBF"/>
        <w:right w:val="single" w:sz="4" w:space="0" w:color="BFBFBF"/>
      </w:pBdr>
      <w:shd w:val="clear" w:color="000000" w:fill="E4DFEC"/>
      <w:spacing w:before="100" w:beforeAutospacing="1" w:after="100" w:afterAutospacing="1" w:line="240" w:lineRule="auto"/>
      <w:textAlignment w:val="center"/>
    </w:pPr>
    <w:rPr>
      <w:rFonts w:ascii="Times New Roman" w:eastAsia="Times New Roman" w:hAnsi="Times New Roman" w:cs="Times New Roman"/>
      <w:sz w:val="16"/>
      <w:szCs w:val="16"/>
      <w:lang w:eastAsia="lv-LV"/>
    </w:rPr>
  </w:style>
  <w:style w:type="paragraph" w:customStyle="1" w:styleId="xl76">
    <w:name w:val="xl76"/>
    <w:basedOn w:val="Normal"/>
    <w:rsid w:val="00BA0C48"/>
    <w:pP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77">
    <w:name w:val="xl77"/>
    <w:basedOn w:val="Normal"/>
    <w:rsid w:val="00BA0C48"/>
    <w:pPr>
      <w:pBdr>
        <w:top w:val="single" w:sz="4" w:space="0" w:color="BFBFBF"/>
        <w:left w:val="single" w:sz="4" w:space="0" w:color="BFBFBF"/>
        <w:bottom w:val="single" w:sz="4" w:space="0" w:color="BFBFBF"/>
        <w:right w:val="single" w:sz="4" w:space="0" w:color="BFBFBF"/>
      </w:pBdr>
      <w:shd w:val="clear" w:color="000000" w:fill="F2DCDB"/>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78">
    <w:name w:val="xl78"/>
    <w:basedOn w:val="Normal"/>
    <w:rsid w:val="00BA0C48"/>
    <w:pPr>
      <w:pBdr>
        <w:top w:val="single" w:sz="4" w:space="0" w:color="BFBFBF"/>
        <w:left w:val="single" w:sz="4" w:space="0" w:color="BFBFBF"/>
        <w:bottom w:val="single" w:sz="4" w:space="0" w:color="BFBFBF"/>
        <w:right w:val="single" w:sz="4" w:space="0" w:color="BFBFBF"/>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79">
    <w:name w:val="xl79"/>
    <w:basedOn w:val="Normal"/>
    <w:rsid w:val="00BA0C48"/>
    <w:pPr>
      <w:pBdr>
        <w:top w:val="single" w:sz="4" w:space="0" w:color="BFBFBF"/>
        <w:left w:val="single" w:sz="4" w:space="0" w:color="BFBFBF"/>
        <w:bottom w:val="single" w:sz="4" w:space="0" w:color="BFBFBF"/>
        <w:right w:val="single" w:sz="4" w:space="0" w:color="BFBFBF"/>
      </w:pBdr>
      <w:shd w:val="clear" w:color="000000" w:fill="F2DCDB"/>
      <w:spacing w:before="100" w:beforeAutospacing="1" w:after="100" w:afterAutospacing="1" w:line="240" w:lineRule="auto"/>
      <w:textAlignment w:val="center"/>
    </w:pPr>
    <w:rPr>
      <w:rFonts w:ascii="Times New Roman" w:eastAsia="Times New Roman" w:hAnsi="Times New Roman" w:cs="Times New Roman"/>
      <w:sz w:val="16"/>
      <w:szCs w:val="16"/>
      <w:lang w:eastAsia="lv-LV"/>
    </w:rPr>
  </w:style>
  <w:style w:type="paragraph" w:customStyle="1" w:styleId="xl80">
    <w:name w:val="xl80"/>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81">
    <w:name w:val="xl81"/>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82">
    <w:name w:val="xl82"/>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b/>
      <w:bCs/>
      <w:sz w:val="16"/>
      <w:szCs w:val="16"/>
      <w:lang w:eastAsia="lv-LV"/>
    </w:rPr>
  </w:style>
  <w:style w:type="paragraph" w:customStyle="1" w:styleId="xl83">
    <w:name w:val="xl83"/>
    <w:basedOn w:val="Normal"/>
    <w:rsid w:val="00BA0C48"/>
    <w:pPr>
      <w:spacing w:before="100" w:beforeAutospacing="1" w:after="100" w:afterAutospacing="1" w:line="240" w:lineRule="auto"/>
      <w:textAlignment w:val="center"/>
    </w:pPr>
    <w:rPr>
      <w:rFonts w:ascii="Times New Roman" w:eastAsia="Times New Roman" w:hAnsi="Times New Roman" w:cs="Times New Roman"/>
      <w:b/>
      <w:bCs/>
      <w:sz w:val="16"/>
      <w:szCs w:val="16"/>
      <w:lang w:eastAsia="lv-LV"/>
    </w:rPr>
  </w:style>
  <w:style w:type="paragraph" w:customStyle="1" w:styleId="xl84">
    <w:name w:val="xl84"/>
    <w:basedOn w:val="Normal"/>
    <w:rsid w:val="00BA0C48"/>
    <w:pPr>
      <w:pBdr>
        <w:top w:val="single" w:sz="4" w:space="0" w:color="BFBFBF"/>
        <w:left w:val="single" w:sz="4" w:space="0" w:color="BFBFBF"/>
        <w:bottom w:val="single" w:sz="4" w:space="0" w:color="BFBFBF"/>
        <w:right w:val="single" w:sz="4" w:space="0" w:color="BFBFBF"/>
      </w:pBdr>
      <w:shd w:val="clear" w:color="000000" w:fill="E4DFEC"/>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85">
    <w:name w:val="xl85"/>
    <w:basedOn w:val="Normal"/>
    <w:rsid w:val="00BA0C48"/>
    <w:pPr>
      <w:pBdr>
        <w:top w:val="single" w:sz="4" w:space="0" w:color="BFBFBF"/>
        <w:left w:val="single" w:sz="4" w:space="0" w:color="BFBFBF"/>
        <w:bottom w:val="single" w:sz="4" w:space="0" w:color="BFBFBF"/>
        <w:right w:val="single" w:sz="4" w:space="0" w:color="BFBFBF"/>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86">
    <w:name w:val="xl86"/>
    <w:basedOn w:val="Normal"/>
    <w:rsid w:val="00BA0C48"/>
    <w:pPr>
      <w:pBdr>
        <w:top w:val="single" w:sz="4" w:space="0" w:color="BFBFBF"/>
        <w:left w:val="single" w:sz="4" w:space="0" w:color="BFBFBF"/>
        <w:bottom w:val="single" w:sz="4" w:space="0" w:color="BFBFBF"/>
        <w:right w:val="single" w:sz="4" w:space="0" w:color="BFBFBF"/>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87">
    <w:name w:val="xl87"/>
    <w:basedOn w:val="Normal"/>
    <w:rsid w:val="00BA0C48"/>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002060"/>
      <w:sz w:val="16"/>
      <w:szCs w:val="16"/>
      <w:lang w:eastAsia="lv-LV"/>
    </w:rPr>
  </w:style>
  <w:style w:type="paragraph" w:customStyle="1" w:styleId="xl88">
    <w:name w:val="xl88"/>
    <w:basedOn w:val="Normal"/>
    <w:rsid w:val="00BA0C48"/>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002060"/>
      <w:sz w:val="16"/>
      <w:szCs w:val="16"/>
      <w:lang w:eastAsia="lv-LV"/>
    </w:rPr>
  </w:style>
  <w:style w:type="paragraph" w:customStyle="1" w:styleId="xl89">
    <w:name w:val="xl89"/>
    <w:basedOn w:val="Normal"/>
    <w:rsid w:val="00BA0C48"/>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6"/>
      <w:szCs w:val="16"/>
      <w:lang w:eastAsia="lv-LV"/>
    </w:rPr>
  </w:style>
  <w:style w:type="paragraph" w:customStyle="1" w:styleId="xl90">
    <w:name w:val="xl90"/>
    <w:basedOn w:val="Normal"/>
    <w:rsid w:val="00BA0C48"/>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91">
    <w:name w:val="xl91"/>
    <w:basedOn w:val="Normal"/>
    <w:rsid w:val="00BA0C48"/>
    <w:pPr>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92">
    <w:name w:val="xl92"/>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right"/>
    </w:pPr>
    <w:rPr>
      <w:rFonts w:ascii="Times New Roman" w:eastAsia="Times New Roman" w:hAnsi="Times New Roman" w:cs="Times New Roman"/>
      <w:color w:val="002060"/>
      <w:sz w:val="16"/>
      <w:szCs w:val="16"/>
      <w:lang w:eastAsia="lv-LV"/>
    </w:rPr>
  </w:style>
  <w:style w:type="paragraph" w:customStyle="1" w:styleId="xl93">
    <w:name w:val="xl93"/>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16"/>
      <w:szCs w:val="16"/>
      <w:lang w:eastAsia="lv-LV"/>
    </w:rPr>
  </w:style>
  <w:style w:type="paragraph" w:customStyle="1" w:styleId="xl94">
    <w:name w:val="xl94"/>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95">
    <w:name w:val="xl95"/>
    <w:basedOn w:val="Normal"/>
    <w:rsid w:val="00BA0C48"/>
    <w:pPr>
      <w:pBdr>
        <w:top w:val="single" w:sz="4" w:space="0" w:color="BFBFBF"/>
        <w:left w:val="single" w:sz="4" w:space="0" w:color="BFBFBF"/>
        <w:bottom w:val="single" w:sz="4" w:space="0" w:color="BFBFBF"/>
        <w:right w:val="single" w:sz="4" w:space="0" w:color="BFBFBF"/>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002060"/>
      <w:sz w:val="16"/>
      <w:szCs w:val="16"/>
      <w:lang w:eastAsia="lv-LV"/>
    </w:rPr>
  </w:style>
  <w:style w:type="paragraph" w:customStyle="1" w:styleId="xl96">
    <w:name w:val="xl96"/>
    <w:basedOn w:val="Normal"/>
    <w:rsid w:val="00BA0C48"/>
    <w:pPr>
      <w:pBdr>
        <w:top w:val="single" w:sz="4" w:space="0" w:color="BFBFBF"/>
        <w:left w:val="single" w:sz="4" w:space="0" w:color="BFBFBF"/>
        <w:bottom w:val="single" w:sz="4" w:space="0" w:color="BFBFBF"/>
        <w:right w:val="single" w:sz="4" w:space="0" w:color="BFBFBF"/>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lv-LV"/>
    </w:rPr>
  </w:style>
  <w:style w:type="paragraph" w:customStyle="1" w:styleId="xl97">
    <w:name w:val="xl97"/>
    <w:basedOn w:val="Normal"/>
    <w:rsid w:val="00BA0C48"/>
    <w:pPr>
      <w:pBdr>
        <w:top w:val="single" w:sz="4" w:space="0" w:color="BFBFBF"/>
        <w:left w:val="single" w:sz="4" w:space="0" w:color="BFBFBF"/>
        <w:bottom w:val="single" w:sz="4" w:space="0" w:color="BFBFBF"/>
        <w:right w:val="single" w:sz="4" w:space="0" w:color="BFBFBF"/>
      </w:pBdr>
      <w:shd w:val="clear" w:color="000000" w:fill="EEECE1"/>
      <w:spacing w:before="100" w:beforeAutospacing="1" w:after="100" w:afterAutospacing="1" w:line="240" w:lineRule="auto"/>
      <w:textAlignment w:val="center"/>
    </w:pPr>
    <w:rPr>
      <w:rFonts w:ascii="Times New Roman" w:eastAsia="Times New Roman" w:hAnsi="Times New Roman" w:cs="Times New Roman"/>
      <w:b/>
      <w:bCs/>
      <w:color w:val="FF0000"/>
      <w:sz w:val="16"/>
      <w:szCs w:val="16"/>
      <w:lang w:eastAsia="lv-LV"/>
    </w:rPr>
  </w:style>
  <w:style w:type="paragraph" w:customStyle="1" w:styleId="xl98">
    <w:name w:val="xl98"/>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99">
    <w:name w:val="xl99"/>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right"/>
      <w:textAlignment w:val="center"/>
    </w:pPr>
    <w:rPr>
      <w:rFonts w:ascii="Times New Roman" w:eastAsia="Times New Roman" w:hAnsi="Times New Roman" w:cs="Times New Roman"/>
      <w:color w:val="FF0000"/>
      <w:sz w:val="16"/>
      <w:szCs w:val="16"/>
      <w:lang w:eastAsia="lv-LV"/>
    </w:rPr>
  </w:style>
  <w:style w:type="paragraph" w:customStyle="1" w:styleId="xl100">
    <w:name w:val="xl100"/>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lv-LV"/>
    </w:rPr>
  </w:style>
  <w:style w:type="paragraph" w:customStyle="1" w:styleId="xl101">
    <w:name w:val="xl101"/>
    <w:basedOn w:val="Normal"/>
    <w:rsid w:val="00BA0C48"/>
    <w:pPr>
      <w:spacing w:before="100" w:beforeAutospacing="1" w:after="100" w:afterAutospacing="1" w:line="240" w:lineRule="auto"/>
    </w:pPr>
    <w:rPr>
      <w:rFonts w:ascii="Times New Roman" w:eastAsia="Times New Roman" w:hAnsi="Times New Roman" w:cs="Times New Roman"/>
      <w:color w:val="FF0000"/>
      <w:sz w:val="16"/>
      <w:szCs w:val="16"/>
      <w:lang w:eastAsia="lv-LV"/>
    </w:rPr>
  </w:style>
  <w:style w:type="paragraph" w:customStyle="1" w:styleId="xl102">
    <w:name w:val="xl102"/>
    <w:basedOn w:val="Normal"/>
    <w:rsid w:val="00BA0C48"/>
    <w:pPr>
      <w:pBdr>
        <w:top w:val="single" w:sz="4" w:space="0" w:color="BFBFBF"/>
        <w:left w:val="single" w:sz="4" w:space="0" w:color="BFBFBF"/>
        <w:bottom w:val="single" w:sz="4" w:space="0" w:color="BFBFBF"/>
        <w:right w:val="single" w:sz="4" w:space="0" w:color="BFBFBF"/>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03">
    <w:name w:val="xl103"/>
    <w:basedOn w:val="Normal"/>
    <w:rsid w:val="00BA0C48"/>
    <w:pPr>
      <w:pBdr>
        <w:top w:val="single" w:sz="4" w:space="0" w:color="BFBFBF"/>
        <w:left w:val="single" w:sz="4" w:space="0" w:color="BFBFBF"/>
        <w:bottom w:val="single" w:sz="4" w:space="0" w:color="BFBFBF"/>
        <w:right w:val="single" w:sz="4" w:space="0" w:color="BFBFBF"/>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04">
    <w:name w:val="xl104"/>
    <w:basedOn w:val="Normal"/>
    <w:rsid w:val="00BA0C48"/>
    <w:pPr>
      <w:pBdr>
        <w:top w:val="single" w:sz="4" w:space="0" w:color="BFBFBF"/>
        <w:left w:val="single" w:sz="4" w:space="0" w:color="BFBFBF"/>
        <w:bottom w:val="single" w:sz="4" w:space="0" w:color="BFBFBF"/>
        <w:right w:val="single" w:sz="4" w:space="0" w:color="BFBFBF"/>
      </w:pBdr>
      <w:shd w:val="clear" w:color="000000" w:fill="EEECE1"/>
      <w:spacing w:before="100" w:beforeAutospacing="1" w:after="100" w:afterAutospacing="1" w:line="240" w:lineRule="auto"/>
      <w:textAlignment w:val="center"/>
    </w:pPr>
    <w:rPr>
      <w:rFonts w:ascii="Times New Roman" w:eastAsia="Times New Roman" w:hAnsi="Times New Roman" w:cs="Times New Roman"/>
      <w:b/>
      <w:bCs/>
      <w:sz w:val="16"/>
      <w:szCs w:val="16"/>
      <w:lang w:eastAsia="lv-LV"/>
    </w:rPr>
  </w:style>
  <w:style w:type="paragraph" w:customStyle="1" w:styleId="xl105">
    <w:name w:val="xl105"/>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106">
    <w:name w:val="xl106"/>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16"/>
      <w:szCs w:val="16"/>
      <w:lang w:eastAsia="lv-LV"/>
    </w:rPr>
  </w:style>
  <w:style w:type="paragraph" w:customStyle="1" w:styleId="xl107">
    <w:name w:val="xl107"/>
    <w:basedOn w:val="Normal"/>
    <w:rsid w:val="00BA0C48"/>
    <w:pPr>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lv-LV"/>
    </w:rPr>
  </w:style>
  <w:style w:type="paragraph" w:customStyle="1" w:styleId="xl108">
    <w:name w:val="xl108"/>
    <w:basedOn w:val="Normal"/>
    <w:rsid w:val="00BA0C48"/>
    <w:pPr>
      <w:spacing w:before="100" w:beforeAutospacing="1" w:after="100" w:afterAutospacing="1" w:line="240" w:lineRule="auto"/>
      <w:textAlignment w:val="center"/>
    </w:pPr>
    <w:rPr>
      <w:rFonts w:ascii="Times New Roman" w:eastAsia="Times New Roman" w:hAnsi="Times New Roman" w:cs="Times New Roman"/>
      <w:sz w:val="16"/>
      <w:szCs w:val="16"/>
      <w:lang w:eastAsia="lv-LV"/>
    </w:rPr>
  </w:style>
  <w:style w:type="paragraph" w:customStyle="1" w:styleId="xl109">
    <w:name w:val="xl109"/>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10">
    <w:name w:val="xl110"/>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2060"/>
      <w:sz w:val="16"/>
      <w:szCs w:val="16"/>
      <w:lang w:eastAsia="lv-LV"/>
    </w:rPr>
  </w:style>
  <w:style w:type="paragraph" w:customStyle="1" w:styleId="xl111">
    <w:name w:val="xl111"/>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b/>
      <w:bCs/>
      <w:sz w:val="16"/>
      <w:szCs w:val="16"/>
      <w:lang w:eastAsia="lv-LV"/>
    </w:rPr>
  </w:style>
  <w:style w:type="paragraph" w:customStyle="1" w:styleId="xl112">
    <w:name w:val="xl112"/>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113">
    <w:name w:val="xl113"/>
    <w:basedOn w:val="Normal"/>
    <w:rsid w:val="00BA0C48"/>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14">
    <w:name w:val="xl114"/>
    <w:basedOn w:val="Normal"/>
    <w:rsid w:val="00BA0C48"/>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jc w:val="center"/>
    </w:pPr>
    <w:rPr>
      <w:rFonts w:ascii="Times New Roman" w:eastAsia="Times New Roman" w:hAnsi="Times New Roman" w:cs="Times New Roman"/>
      <w:b/>
      <w:bCs/>
      <w:color w:val="FF0000"/>
      <w:sz w:val="16"/>
      <w:szCs w:val="16"/>
      <w:lang w:eastAsia="lv-LV"/>
    </w:rPr>
  </w:style>
  <w:style w:type="paragraph" w:customStyle="1" w:styleId="xl115">
    <w:name w:val="xl115"/>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116">
    <w:name w:val="xl116"/>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right"/>
    </w:pPr>
    <w:rPr>
      <w:rFonts w:ascii="Times New Roman" w:eastAsia="Times New Roman" w:hAnsi="Times New Roman" w:cs="Times New Roman"/>
      <w:color w:val="FF0000"/>
      <w:sz w:val="16"/>
      <w:szCs w:val="16"/>
      <w:lang w:eastAsia="lv-LV"/>
    </w:rPr>
  </w:style>
  <w:style w:type="paragraph" w:customStyle="1" w:styleId="xl117">
    <w:name w:val="xl117"/>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16"/>
      <w:szCs w:val="16"/>
      <w:lang w:eastAsia="lv-LV"/>
    </w:rPr>
  </w:style>
  <w:style w:type="paragraph" w:customStyle="1" w:styleId="xl118">
    <w:name w:val="xl118"/>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b/>
      <w:bCs/>
      <w:color w:val="C00000"/>
      <w:sz w:val="16"/>
      <w:szCs w:val="16"/>
      <w:lang w:eastAsia="lv-LV"/>
    </w:rPr>
  </w:style>
  <w:style w:type="paragraph" w:customStyle="1" w:styleId="xl119">
    <w:name w:val="xl119"/>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20">
    <w:name w:val="xl120"/>
    <w:basedOn w:val="Normal"/>
    <w:rsid w:val="00EB451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2060"/>
      <w:sz w:val="14"/>
      <w:szCs w:val="14"/>
      <w:lang w:eastAsia="lv-LV"/>
    </w:rPr>
  </w:style>
  <w:style w:type="character" w:customStyle="1" w:styleId="NormalWebChar">
    <w:name w:val="Normal (Web) Char"/>
    <w:link w:val="NormalWeb"/>
    <w:locked/>
    <w:rsid w:val="00CE635A"/>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473">
      <w:bodyDiv w:val="1"/>
      <w:marLeft w:val="0"/>
      <w:marRight w:val="0"/>
      <w:marTop w:val="0"/>
      <w:marBottom w:val="0"/>
      <w:divBdr>
        <w:top w:val="none" w:sz="0" w:space="0" w:color="auto"/>
        <w:left w:val="none" w:sz="0" w:space="0" w:color="auto"/>
        <w:bottom w:val="none" w:sz="0" w:space="0" w:color="auto"/>
        <w:right w:val="none" w:sz="0" w:space="0" w:color="auto"/>
      </w:divBdr>
    </w:div>
    <w:div w:id="63258712">
      <w:bodyDiv w:val="1"/>
      <w:marLeft w:val="0"/>
      <w:marRight w:val="0"/>
      <w:marTop w:val="0"/>
      <w:marBottom w:val="0"/>
      <w:divBdr>
        <w:top w:val="none" w:sz="0" w:space="0" w:color="auto"/>
        <w:left w:val="none" w:sz="0" w:space="0" w:color="auto"/>
        <w:bottom w:val="none" w:sz="0" w:space="0" w:color="auto"/>
        <w:right w:val="none" w:sz="0" w:space="0" w:color="auto"/>
      </w:divBdr>
    </w:div>
    <w:div w:id="63727456">
      <w:bodyDiv w:val="1"/>
      <w:marLeft w:val="0"/>
      <w:marRight w:val="0"/>
      <w:marTop w:val="0"/>
      <w:marBottom w:val="0"/>
      <w:divBdr>
        <w:top w:val="none" w:sz="0" w:space="0" w:color="auto"/>
        <w:left w:val="none" w:sz="0" w:space="0" w:color="auto"/>
        <w:bottom w:val="none" w:sz="0" w:space="0" w:color="auto"/>
        <w:right w:val="none" w:sz="0" w:space="0" w:color="auto"/>
      </w:divBdr>
    </w:div>
    <w:div w:id="105931951">
      <w:bodyDiv w:val="1"/>
      <w:marLeft w:val="0"/>
      <w:marRight w:val="0"/>
      <w:marTop w:val="0"/>
      <w:marBottom w:val="0"/>
      <w:divBdr>
        <w:top w:val="none" w:sz="0" w:space="0" w:color="auto"/>
        <w:left w:val="none" w:sz="0" w:space="0" w:color="auto"/>
        <w:bottom w:val="none" w:sz="0" w:space="0" w:color="auto"/>
        <w:right w:val="none" w:sz="0" w:space="0" w:color="auto"/>
      </w:divBdr>
    </w:div>
    <w:div w:id="184904949">
      <w:bodyDiv w:val="1"/>
      <w:marLeft w:val="0"/>
      <w:marRight w:val="0"/>
      <w:marTop w:val="0"/>
      <w:marBottom w:val="0"/>
      <w:divBdr>
        <w:top w:val="none" w:sz="0" w:space="0" w:color="auto"/>
        <w:left w:val="none" w:sz="0" w:space="0" w:color="auto"/>
        <w:bottom w:val="none" w:sz="0" w:space="0" w:color="auto"/>
        <w:right w:val="none" w:sz="0" w:space="0" w:color="auto"/>
      </w:divBdr>
    </w:div>
    <w:div w:id="185142823">
      <w:bodyDiv w:val="1"/>
      <w:marLeft w:val="0"/>
      <w:marRight w:val="0"/>
      <w:marTop w:val="0"/>
      <w:marBottom w:val="0"/>
      <w:divBdr>
        <w:top w:val="none" w:sz="0" w:space="0" w:color="auto"/>
        <w:left w:val="none" w:sz="0" w:space="0" w:color="auto"/>
        <w:bottom w:val="none" w:sz="0" w:space="0" w:color="auto"/>
        <w:right w:val="none" w:sz="0" w:space="0" w:color="auto"/>
      </w:divBdr>
    </w:div>
    <w:div w:id="195781215">
      <w:bodyDiv w:val="1"/>
      <w:marLeft w:val="0"/>
      <w:marRight w:val="0"/>
      <w:marTop w:val="0"/>
      <w:marBottom w:val="0"/>
      <w:divBdr>
        <w:top w:val="none" w:sz="0" w:space="0" w:color="auto"/>
        <w:left w:val="none" w:sz="0" w:space="0" w:color="auto"/>
        <w:bottom w:val="none" w:sz="0" w:space="0" w:color="auto"/>
        <w:right w:val="none" w:sz="0" w:space="0" w:color="auto"/>
      </w:divBdr>
    </w:div>
    <w:div w:id="199367616">
      <w:bodyDiv w:val="1"/>
      <w:marLeft w:val="0"/>
      <w:marRight w:val="0"/>
      <w:marTop w:val="0"/>
      <w:marBottom w:val="0"/>
      <w:divBdr>
        <w:top w:val="none" w:sz="0" w:space="0" w:color="auto"/>
        <w:left w:val="none" w:sz="0" w:space="0" w:color="auto"/>
        <w:bottom w:val="none" w:sz="0" w:space="0" w:color="auto"/>
        <w:right w:val="none" w:sz="0" w:space="0" w:color="auto"/>
      </w:divBdr>
    </w:div>
    <w:div w:id="206069500">
      <w:bodyDiv w:val="1"/>
      <w:marLeft w:val="0"/>
      <w:marRight w:val="0"/>
      <w:marTop w:val="0"/>
      <w:marBottom w:val="0"/>
      <w:divBdr>
        <w:top w:val="none" w:sz="0" w:space="0" w:color="auto"/>
        <w:left w:val="none" w:sz="0" w:space="0" w:color="auto"/>
        <w:bottom w:val="none" w:sz="0" w:space="0" w:color="auto"/>
        <w:right w:val="none" w:sz="0" w:space="0" w:color="auto"/>
      </w:divBdr>
    </w:div>
    <w:div w:id="250235639">
      <w:bodyDiv w:val="1"/>
      <w:marLeft w:val="0"/>
      <w:marRight w:val="0"/>
      <w:marTop w:val="0"/>
      <w:marBottom w:val="0"/>
      <w:divBdr>
        <w:top w:val="none" w:sz="0" w:space="0" w:color="auto"/>
        <w:left w:val="none" w:sz="0" w:space="0" w:color="auto"/>
        <w:bottom w:val="none" w:sz="0" w:space="0" w:color="auto"/>
        <w:right w:val="none" w:sz="0" w:space="0" w:color="auto"/>
      </w:divBdr>
    </w:div>
    <w:div w:id="276913760">
      <w:bodyDiv w:val="1"/>
      <w:marLeft w:val="0"/>
      <w:marRight w:val="0"/>
      <w:marTop w:val="0"/>
      <w:marBottom w:val="0"/>
      <w:divBdr>
        <w:top w:val="none" w:sz="0" w:space="0" w:color="auto"/>
        <w:left w:val="none" w:sz="0" w:space="0" w:color="auto"/>
        <w:bottom w:val="none" w:sz="0" w:space="0" w:color="auto"/>
        <w:right w:val="none" w:sz="0" w:space="0" w:color="auto"/>
      </w:divBdr>
    </w:div>
    <w:div w:id="278877775">
      <w:bodyDiv w:val="1"/>
      <w:marLeft w:val="0"/>
      <w:marRight w:val="0"/>
      <w:marTop w:val="0"/>
      <w:marBottom w:val="0"/>
      <w:divBdr>
        <w:top w:val="none" w:sz="0" w:space="0" w:color="auto"/>
        <w:left w:val="none" w:sz="0" w:space="0" w:color="auto"/>
        <w:bottom w:val="none" w:sz="0" w:space="0" w:color="auto"/>
        <w:right w:val="none" w:sz="0" w:space="0" w:color="auto"/>
      </w:divBdr>
    </w:div>
    <w:div w:id="305940958">
      <w:bodyDiv w:val="1"/>
      <w:marLeft w:val="0"/>
      <w:marRight w:val="0"/>
      <w:marTop w:val="0"/>
      <w:marBottom w:val="0"/>
      <w:divBdr>
        <w:top w:val="none" w:sz="0" w:space="0" w:color="auto"/>
        <w:left w:val="none" w:sz="0" w:space="0" w:color="auto"/>
        <w:bottom w:val="none" w:sz="0" w:space="0" w:color="auto"/>
        <w:right w:val="none" w:sz="0" w:space="0" w:color="auto"/>
      </w:divBdr>
    </w:div>
    <w:div w:id="313491423">
      <w:bodyDiv w:val="1"/>
      <w:marLeft w:val="0"/>
      <w:marRight w:val="0"/>
      <w:marTop w:val="0"/>
      <w:marBottom w:val="0"/>
      <w:divBdr>
        <w:top w:val="none" w:sz="0" w:space="0" w:color="auto"/>
        <w:left w:val="none" w:sz="0" w:space="0" w:color="auto"/>
        <w:bottom w:val="none" w:sz="0" w:space="0" w:color="auto"/>
        <w:right w:val="none" w:sz="0" w:space="0" w:color="auto"/>
      </w:divBdr>
    </w:div>
    <w:div w:id="357005368">
      <w:bodyDiv w:val="1"/>
      <w:marLeft w:val="0"/>
      <w:marRight w:val="0"/>
      <w:marTop w:val="0"/>
      <w:marBottom w:val="0"/>
      <w:divBdr>
        <w:top w:val="none" w:sz="0" w:space="0" w:color="auto"/>
        <w:left w:val="none" w:sz="0" w:space="0" w:color="auto"/>
        <w:bottom w:val="none" w:sz="0" w:space="0" w:color="auto"/>
        <w:right w:val="none" w:sz="0" w:space="0" w:color="auto"/>
      </w:divBdr>
    </w:div>
    <w:div w:id="391464100">
      <w:bodyDiv w:val="1"/>
      <w:marLeft w:val="0"/>
      <w:marRight w:val="0"/>
      <w:marTop w:val="0"/>
      <w:marBottom w:val="0"/>
      <w:divBdr>
        <w:top w:val="none" w:sz="0" w:space="0" w:color="auto"/>
        <w:left w:val="none" w:sz="0" w:space="0" w:color="auto"/>
        <w:bottom w:val="none" w:sz="0" w:space="0" w:color="auto"/>
        <w:right w:val="none" w:sz="0" w:space="0" w:color="auto"/>
      </w:divBdr>
    </w:div>
    <w:div w:id="414985030">
      <w:bodyDiv w:val="1"/>
      <w:marLeft w:val="0"/>
      <w:marRight w:val="0"/>
      <w:marTop w:val="0"/>
      <w:marBottom w:val="0"/>
      <w:divBdr>
        <w:top w:val="none" w:sz="0" w:space="0" w:color="auto"/>
        <w:left w:val="none" w:sz="0" w:space="0" w:color="auto"/>
        <w:bottom w:val="none" w:sz="0" w:space="0" w:color="auto"/>
        <w:right w:val="none" w:sz="0" w:space="0" w:color="auto"/>
      </w:divBdr>
    </w:div>
    <w:div w:id="440993848">
      <w:bodyDiv w:val="1"/>
      <w:marLeft w:val="0"/>
      <w:marRight w:val="0"/>
      <w:marTop w:val="0"/>
      <w:marBottom w:val="0"/>
      <w:divBdr>
        <w:top w:val="none" w:sz="0" w:space="0" w:color="auto"/>
        <w:left w:val="none" w:sz="0" w:space="0" w:color="auto"/>
        <w:bottom w:val="none" w:sz="0" w:space="0" w:color="auto"/>
        <w:right w:val="none" w:sz="0" w:space="0" w:color="auto"/>
      </w:divBdr>
    </w:div>
    <w:div w:id="450051539">
      <w:bodyDiv w:val="1"/>
      <w:marLeft w:val="0"/>
      <w:marRight w:val="0"/>
      <w:marTop w:val="0"/>
      <w:marBottom w:val="0"/>
      <w:divBdr>
        <w:top w:val="none" w:sz="0" w:space="0" w:color="auto"/>
        <w:left w:val="none" w:sz="0" w:space="0" w:color="auto"/>
        <w:bottom w:val="none" w:sz="0" w:space="0" w:color="auto"/>
        <w:right w:val="none" w:sz="0" w:space="0" w:color="auto"/>
      </w:divBdr>
    </w:div>
    <w:div w:id="475225276">
      <w:bodyDiv w:val="1"/>
      <w:marLeft w:val="0"/>
      <w:marRight w:val="0"/>
      <w:marTop w:val="0"/>
      <w:marBottom w:val="0"/>
      <w:divBdr>
        <w:top w:val="none" w:sz="0" w:space="0" w:color="auto"/>
        <w:left w:val="none" w:sz="0" w:space="0" w:color="auto"/>
        <w:bottom w:val="none" w:sz="0" w:space="0" w:color="auto"/>
        <w:right w:val="none" w:sz="0" w:space="0" w:color="auto"/>
      </w:divBdr>
    </w:div>
    <w:div w:id="484974451">
      <w:bodyDiv w:val="1"/>
      <w:marLeft w:val="0"/>
      <w:marRight w:val="0"/>
      <w:marTop w:val="0"/>
      <w:marBottom w:val="0"/>
      <w:divBdr>
        <w:top w:val="none" w:sz="0" w:space="0" w:color="auto"/>
        <w:left w:val="none" w:sz="0" w:space="0" w:color="auto"/>
        <w:bottom w:val="none" w:sz="0" w:space="0" w:color="auto"/>
        <w:right w:val="none" w:sz="0" w:space="0" w:color="auto"/>
      </w:divBdr>
    </w:div>
    <w:div w:id="497229254">
      <w:bodyDiv w:val="1"/>
      <w:marLeft w:val="0"/>
      <w:marRight w:val="0"/>
      <w:marTop w:val="0"/>
      <w:marBottom w:val="0"/>
      <w:divBdr>
        <w:top w:val="none" w:sz="0" w:space="0" w:color="auto"/>
        <w:left w:val="none" w:sz="0" w:space="0" w:color="auto"/>
        <w:bottom w:val="none" w:sz="0" w:space="0" w:color="auto"/>
        <w:right w:val="none" w:sz="0" w:space="0" w:color="auto"/>
      </w:divBdr>
    </w:div>
    <w:div w:id="522085968">
      <w:bodyDiv w:val="1"/>
      <w:marLeft w:val="0"/>
      <w:marRight w:val="0"/>
      <w:marTop w:val="0"/>
      <w:marBottom w:val="0"/>
      <w:divBdr>
        <w:top w:val="none" w:sz="0" w:space="0" w:color="auto"/>
        <w:left w:val="none" w:sz="0" w:space="0" w:color="auto"/>
        <w:bottom w:val="none" w:sz="0" w:space="0" w:color="auto"/>
        <w:right w:val="none" w:sz="0" w:space="0" w:color="auto"/>
      </w:divBdr>
    </w:div>
    <w:div w:id="562832082">
      <w:bodyDiv w:val="1"/>
      <w:marLeft w:val="0"/>
      <w:marRight w:val="0"/>
      <w:marTop w:val="0"/>
      <w:marBottom w:val="0"/>
      <w:divBdr>
        <w:top w:val="none" w:sz="0" w:space="0" w:color="auto"/>
        <w:left w:val="none" w:sz="0" w:space="0" w:color="auto"/>
        <w:bottom w:val="none" w:sz="0" w:space="0" w:color="auto"/>
        <w:right w:val="none" w:sz="0" w:space="0" w:color="auto"/>
      </w:divBdr>
    </w:div>
    <w:div w:id="564220552">
      <w:bodyDiv w:val="1"/>
      <w:marLeft w:val="0"/>
      <w:marRight w:val="0"/>
      <w:marTop w:val="0"/>
      <w:marBottom w:val="0"/>
      <w:divBdr>
        <w:top w:val="none" w:sz="0" w:space="0" w:color="auto"/>
        <w:left w:val="none" w:sz="0" w:space="0" w:color="auto"/>
        <w:bottom w:val="none" w:sz="0" w:space="0" w:color="auto"/>
        <w:right w:val="none" w:sz="0" w:space="0" w:color="auto"/>
      </w:divBdr>
    </w:div>
    <w:div w:id="570382870">
      <w:bodyDiv w:val="1"/>
      <w:marLeft w:val="0"/>
      <w:marRight w:val="0"/>
      <w:marTop w:val="0"/>
      <w:marBottom w:val="0"/>
      <w:divBdr>
        <w:top w:val="none" w:sz="0" w:space="0" w:color="auto"/>
        <w:left w:val="none" w:sz="0" w:space="0" w:color="auto"/>
        <w:bottom w:val="none" w:sz="0" w:space="0" w:color="auto"/>
        <w:right w:val="none" w:sz="0" w:space="0" w:color="auto"/>
      </w:divBdr>
    </w:div>
    <w:div w:id="592668626">
      <w:bodyDiv w:val="1"/>
      <w:marLeft w:val="0"/>
      <w:marRight w:val="0"/>
      <w:marTop w:val="0"/>
      <w:marBottom w:val="0"/>
      <w:divBdr>
        <w:top w:val="none" w:sz="0" w:space="0" w:color="auto"/>
        <w:left w:val="none" w:sz="0" w:space="0" w:color="auto"/>
        <w:bottom w:val="none" w:sz="0" w:space="0" w:color="auto"/>
        <w:right w:val="none" w:sz="0" w:space="0" w:color="auto"/>
      </w:divBdr>
    </w:div>
    <w:div w:id="593788342">
      <w:bodyDiv w:val="1"/>
      <w:marLeft w:val="0"/>
      <w:marRight w:val="0"/>
      <w:marTop w:val="0"/>
      <w:marBottom w:val="0"/>
      <w:divBdr>
        <w:top w:val="none" w:sz="0" w:space="0" w:color="auto"/>
        <w:left w:val="none" w:sz="0" w:space="0" w:color="auto"/>
        <w:bottom w:val="none" w:sz="0" w:space="0" w:color="auto"/>
        <w:right w:val="none" w:sz="0" w:space="0" w:color="auto"/>
      </w:divBdr>
    </w:div>
    <w:div w:id="604004287">
      <w:bodyDiv w:val="1"/>
      <w:marLeft w:val="0"/>
      <w:marRight w:val="0"/>
      <w:marTop w:val="0"/>
      <w:marBottom w:val="0"/>
      <w:divBdr>
        <w:top w:val="none" w:sz="0" w:space="0" w:color="auto"/>
        <w:left w:val="none" w:sz="0" w:space="0" w:color="auto"/>
        <w:bottom w:val="none" w:sz="0" w:space="0" w:color="auto"/>
        <w:right w:val="none" w:sz="0" w:space="0" w:color="auto"/>
      </w:divBdr>
    </w:div>
    <w:div w:id="607585547">
      <w:bodyDiv w:val="1"/>
      <w:marLeft w:val="0"/>
      <w:marRight w:val="0"/>
      <w:marTop w:val="0"/>
      <w:marBottom w:val="0"/>
      <w:divBdr>
        <w:top w:val="none" w:sz="0" w:space="0" w:color="auto"/>
        <w:left w:val="none" w:sz="0" w:space="0" w:color="auto"/>
        <w:bottom w:val="none" w:sz="0" w:space="0" w:color="auto"/>
        <w:right w:val="none" w:sz="0" w:space="0" w:color="auto"/>
      </w:divBdr>
    </w:div>
    <w:div w:id="632448787">
      <w:bodyDiv w:val="1"/>
      <w:marLeft w:val="0"/>
      <w:marRight w:val="0"/>
      <w:marTop w:val="0"/>
      <w:marBottom w:val="0"/>
      <w:divBdr>
        <w:top w:val="none" w:sz="0" w:space="0" w:color="auto"/>
        <w:left w:val="none" w:sz="0" w:space="0" w:color="auto"/>
        <w:bottom w:val="none" w:sz="0" w:space="0" w:color="auto"/>
        <w:right w:val="none" w:sz="0" w:space="0" w:color="auto"/>
      </w:divBdr>
    </w:div>
    <w:div w:id="635993332">
      <w:bodyDiv w:val="1"/>
      <w:marLeft w:val="0"/>
      <w:marRight w:val="0"/>
      <w:marTop w:val="0"/>
      <w:marBottom w:val="0"/>
      <w:divBdr>
        <w:top w:val="none" w:sz="0" w:space="0" w:color="auto"/>
        <w:left w:val="none" w:sz="0" w:space="0" w:color="auto"/>
        <w:bottom w:val="none" w:sz="0" w:space="0" w:color="auto"/>
        <w:right w:val="none" w:sz="0" w:space="0" w:color="auto"/>
      </w:divBdr>
    </w:div>
    <w:div w:id="654724129">
      <w:bodyDiv w:val="1"/>
      <w:marLeft w:val="0"/>
      <w:marRight w:val="0"/>
      <w:marTop w:val="0"/>
      <w:marBottom w:val="0"/>
      <w:divBdr>
        <w:top w:val="none" w:sz="0" w:space="0" w:color="auto"/>
        <w:left w:val="none" w:sz="0" w:space="0" w:color="auto"/>
        <w:bottom w:val="none" w:sz="0" w:space="0" w:color="auto"/>
        <w:right w:val="none" w:sz="0" w:space="0" w:color="auto"/>
      </w:divBdr>
    </w:div>
    <w:div w:id="654727453">
      <w:bodyDiv w:val="1"/>
      <w:marLeft w:val="0"/>
      <w:marRight w:val="0"/>
      <w:marTop w:val="0"/>
      <w:marBottom w:val="0"/>
      <w:divBdr>
        <w:top w:val="none" w:sz="0" w:space="0" w:color="auto"/>
        <w:left w:val="none" w:sz="0" w:space="0" w:color="auto"/>
        <w:bottom w:val="none" w:sz="0" w:space="0" w:color="auto"/>
        <w:right w:val="none" w:sz="0" w:space="0" w:color="auto"/>
      </w:divBdr>
    </w:div>
    <w:div w:id="681126977">
      <w:bodyDiv w:val="1"/>
      <w:marLeft w:val="0"/>
      <w:marRight w:val="0"/>
      <w:marTop w:val="0"/>
      <w:marBottom w:val="0"/>
      <w:divBdr>
        <w:top w:val="none" w:sz="0" w:space="0" w:color="auto"/>
        <w:left w:val="none" w:sz="0" w:space="0" w:color="auto"/>
        <w:bottom w:val="none" w:sz="0" w:space="0" w:color="auto"/>
        <w:right w:val="none" w:sz="0" w:space="0" w:color="auto"/>
      </w:divBdr>
    </w:div>
    <w:div w:id="690227196">
      <w:bodyDiv w:val="1"/>
      <w:marLeft w:val="0"/>
      <w:marRight w:val="0"/>
      <w:marTop w:val="0"/>
      <w:marBottom w:val="0"/>
      <w:divBdr>
        <w:top w:val="none" w:sz="0" w:space="0" w:color="auto"/>
        <w:left w:val="none" w:sz="0" w:space="0" w:color="auto"/>
        <w:bottom w:val="none" w:sz="0" w:space="0" w:color="auto"/>
        <w:right w:val="none" w:sz="0" w:space="0" w:color="auto"/>
      </w:divBdr>
    </w:div>
    <w:div w:id="788162821">
      <w:bodyDiv w:val="1"/>
      <w:marLeft w:val="0"/>
      <w:marRight w:val="0"/>
      <w:marTop w:val="0"/>
      <w:marBottom w:val="0"/>
      <w:divBdr>
        <w:top w:val="none" w:sz="0" w:space="0" w:color="auto"/>
        <w:left w:val="none" w:sz="0" w:space="0" w:color="auto"/>
        <w:bottom w:val="none" w:sz="0" w:space="0" w:color="auto"/>
        <w:right w:val="none" w:sz="0" w:space="0" w:color="auto"/>
      </w:divBdr>
    </w:div>
    <w:div w:id="833881060">
      <w:bodyDiv w:val="1"/>
      <w:marLeft w:val="0"/>
      <w:marRight w:val="0"/>
      <w:marTop w:val="0"/>
      <w:marBottom w:val="0"/>
      <w:divBdr>
        <w:top w:val="none" w:sz="0" w:space="0" w:color="auto"/>
        <w:left w:val="none" w:sz="0" w:space="0" w:color="auto"/>
        <w:bottom w:val="none" w:sz="0" w:space="0" w:color="auto"/>
        <w:right w:val="none" w:sz="0" w:space="0" w:color="auto"/>
      </w:divBdr>
    </w:div>
    <w:div w:id="835614578">
      <w:bodyDiv w:val="1"/>
      <w:marLeft w:val="0"/>
      <w:marRight w:val="0"/>
      <w:marTop w:val="0"/>
      <w:marBottom w:val="0"/>
      <w:divBdr>
        <w:top w:val="none" w:sz="0" w:space="0" w:color="auto"/>
        <w:left w:val="none" w:sz="0" w:space="0" w:color="auto"/>
        <w:bottom w:val="none" w:sz="0" w:space="0" w:color="auto"/>
        <w:right w:val="none" w:sz="0" w:space="0" w:color="auto"/>
      </w:divBdr>
    </w:div>
    <w:div w:id="859198696">
      <w:bodyDiv w:val="1"/>
      <w:marLeft w:val="0"/>
      <w:marRight w:val="0"/>
      <w:marTop w:val="0"/>
      <w:marBottom w:val="0"/>
      <w:divBdr>
        <w:top w:val="none" w:sz="0" w:space="0" w:color="auto"/>
        <w:left w:val="none" w:sz="0" w:space="0" w:color="auto"/>
        <w:bottom w:val="none" w:sz="0" w:space="0" w:color="auto"/>
        <w:right w:val="none" w:sz="0" w:space="0" w:color="auto"/>
      </w:divBdr>
    </w:div>
    <w:div w:id="859245043">
      <w:bodyDiv w:val="1"/>
      <w:marLeft w:val="0"/>
      <w:marRight w:val="0"/>
      <w:marTop w:val="0"/>
      <w:marBottom w:val="0"/>
      <w:divBdr>
        <w:top w:val="none" w:sz="0" w:space="0" w:color="auto"/>
        <w:left w:val="none" w:sz="0" w:space="0" w:color="auto"/>
        <w:bottom w:val="none" w:sz="0" w:space="0" w:color="auto"/>
        <w:right w:val="none" w:sz="0" w:space="0" w:color="auto"/>
      </w:divBdr>
    </w:div>
    <w:div w:id="860779923">
      <w:bodyDiv w:val="1"/>
      <w:marLeft w:val="0"/>
      <w:marRight w:val="0"/>
      <w:marTop w:val="0"/>
      <w:marBottom w:val="0"/>
      <w:divBdr>
        <w:top w:val="none" w:sz="0" w:space="0" w:color="auto"/>
        <w:left w:val="none" w:sz="0" w:space="0" w:color="auto"/>
        <w:bottom w:val="none" w:sz="0" w:space="0" w:color="auto"/>
        <w:right w:val="none" w:sz="0" w:space="0" w:color="auto"/>
      </w:divBdr>
    </w:div>
    <w:div w:id="878976205">
      <w:bodyDiv w:val="1"/>
      <w:marLeft w:val="0"/>
      <w:marRight w:val="0"/>
      <w:marTop w:val="0"/>
      <w:marBottom w:val="0"/>
      <w:divBdr>
        <w:top w:val="none" w:sz="0" w:space="0" w:color="auto"/>
        <w:left w:val="none" w:sz="0" w:space="0" w:color="auto"/>
        <w:bottom w:val="none" w:sz="0" w:space="0" w:color="auto"/>
        <w:right w:val="none" w:sz="0" w:space="0" w:color="auto"/>
      </w:divBdr>
    </w:div>
    <w:div w:id="890309972">
      <w:bodyDiv w:val="1"/>
      <w:marLeft w:val="0"/>
      <w:marRight w:val="0"/>
      <w:marTop w:val="0"/>
      <w:marBottom w:val="0"/>
      <w:divBdr>
        <w:top w:val="none" w:sz="0" w:space="0" w:color="auto"/>
        <w:left w:val="none" w:sz="0" w:space="0" w:color="auto"/>
        <w:bottom w:val="none" w:sz="0" w:space="0" w:color="auto"/>
        <w:right w:val="none" w:sz="0" w:space="0" w:color="auto"/>
      </w:divBdr>
    </w:div>
    <w:div w:id="890922011">
      <w:bodyDiv w:val="1"/>
      <w:marLeft w:val="0"/>
      <w:marRight w:val="0"/>
      <w:marTop w:val="0"/>
      <w:marBottom w:val="0"/>
      <w:divBdr>
        <w:top w:val="none" w:sz="0" w:space="0" w:color="auto"/>
        <w:left w:val="none" w:sz="0" w:space="0" w:color="auto"/>
        <w:bottom w:val="none" w:sz="0" w:space="0" w:color="auto"/>
        <w:right w:val="none" w:sz="0" w:space="0" w:color="auto"/>
      </w:divBdr>
    </w:div>
    <w:div w:id="910191829">
      <w:bodyDiv w:val="1"/>
      <w:marLeft w:val="0"/>
      <w:marRight w:val="0"/>
      <w:marTop w:val="0"/>
      <w:marBottom w:val="0"/>
      <w:divBdr>
        <w:top w:val="none" w:sz="0" w:space="0" w:color="auto"/>
        <w:left w:val="none" w:sz="0" w:space="0" w:color="auto"/>
        <w:bottom w:val="none" w:sz="0" w:space="0" w:color="auto"/>
        <w:right w:val="none" w:sz="0" w:space="0" w:color="auto"/>
      </w:divBdr>
    </w:div>
    <w:div w:id="926114662">
      <w:bodyDiv w:val="1"/>
      <w:marLeft w:val="0"/>
      <w:marRight w:val="0"/>
      <w:marTop w:val="0"/>
      <w:marBottom w:val="0"/>
      <w:divBdr>
        <w:top w:val="none" w:sz="0" w:space="0" w:color="auto"/>
        <w:left w:val="none" w:sz="0" w:space="0" w:color="auto"/>
        <w:bottom w:val="none" w:sz="0" w:space="0" w:color="auto"/>
        <w:right w:val="none" w:sz="0" w:space="0" w:color="auto"/>
      </w:divBdr>
    </w:div>
    <w:div w:id="937450756">
      <w:bodyDiv w:val="1"/>
      <w:marLeft w:val="0"/>
      <w:marRight w:val="0"/>
      <w:marTop w:val="0"/>
      <w:marBottom w:val="0"/>
      <w:divBdr>
        <w:top w:val="none" w:sz="0" w:space="0" w:color="auto"/>
        <w:left w:val="none" w:sz="0" w:space="0" w:color="auto"/>
        <w:bottom w:val="none" w:sz="0" w:space="0" w:color="auto"/>
        <w:right w:val="none" w:sz="0" w:space="0" w:color="auto"/>
      </w:divBdr>
    </w:div>
    <w:div w:id="950943017">
      <w:bodyDiv w:val="1"/>
      <w:marLeft w:val="0"/>
      <w:marRight w:val="0"/>
      <w:marTop w:val="0"/>
      <w:marBottom w:val="0"/>
      <w:divBdr>
        <w:top w:val="none" w:sz="0" w:space="0" w:color="auto"/>
        <w:left w:val="none" w:sz="0" w:space="0" w:color="auto"/>
        <w:bottom w:val="none" w:sz="0" w:space="0" w:color="auto"/>
        <w:right w:val="none" w:sz="0" w:space="0" w:color="auto"/>
      </w:divBdr>
    </w:div>
    <w:div w:id="952903299">
      <w:bodyDiv w:val="1"/>
      <w:marLeft w:val="0"/>
      <w:marRight w:val="0"/>
      <w:marTop w:val="0"/>
      <w:marBottom w:val="0"/>
      <w:divBdr>
        <w:top w:val="none" w:sz="0" w:space="0" w:color="auto"/>
        <w:left w:val="none" w:sz="0" w:space="0" w:color="auto"/>
        <w:bottom w:val="none" w:sz="0" w:space="0" w:color="auto"/>
        <w:right w:val="none" w:sz="0" w:space="0" w:color="auto"/>
      </w:divBdr>
    </w:div>
    <w:div w:id="967735490">
      <w:bodyDiv w:val="1"/>
      <w:marLeft w:val="0"/>
      <w:marRight w:val="0"/>
      <w:marTop w:val="0"/>
      <w:marBottom w:val="0"/>
      <w:divBdr>
        <w:top w:val="none" w:sz="0" w:space="0" w:color="auto"/>
        <w:left w:val="none" w:sz="0" w:space="0" w:color="auto"/>
        <w:bottom w:val="none" w:sz="0" w:space="0" w:color="auto"/>
        <w:right w:val="none" w:sz="0" w:space="0" w:color="auto"/>
      </w:divBdr>
    </w:div>
    <w:div w:id="983387243">
      <w:bodyDiv w:val="1"/>
      <w:marLeft w:val="0"/>
      <w:marRight w:val="0"/>
      <w:marTop w:val="0"/>
      <w:marBottom w:val="0"/>
      <w:divBdr>
        <w:top w:val="none" w:sz="0" w:space="0" w:color="auto"/>
        <w:left w:val="none" w:sz="0" w:space="0" w:color="auto"/>
        <w:bottom w:val="none" w:sz="0" w:space="0" w:color="auto"/>
        <w:right w:val="none" w:sz="0" w:space="0" w:color="auto"/>
      </w:divBdr>
    </w:div>
    <w:div w:id="1008403737">
      <w:bodyDiv w:val="1"/>
      <w:marLeft w:val="0"/>
      <w:marRight w:val="0"/>
      <w:marTop w:val="0"/>
      <w:marBottom w:val="0"/>
      <w:divBdr>
        <w:top w:val="none" w:sz="0" w:space="0" w:color="auto"/>
        <w:left w:val="none" w:sz="0" w:space="0" w:color="auto"/>
        <w:bottom w:val="none" w:sz="0" w:space="0" w:color="auto"/>
        <w:right w:val="none" w:sz="0" w:space="0" w:color="auto"/>
      </w:divBdr>
    </w:div>
    <w:div w:id="1025406877">
      <w:bodyDiv w:val="1"/>
      <w:marLeft w:val="0"/>
      <w:marRight w:val="0"/>
      <w:marTop w:val="0"/>
      <w:marBottom w:val="0"/>
      <w:divBdr>
        <w:top w:val="none" w:sz="0" w:space="0" w:color="auto"/>
        <w:left w:val="none" w:sz="0" w:space="0" w:color="auto"/>
        <w:bottom w:val="none" w:sz="0" w:space="0" w:color="auto"/>
        <w:right w:val="none" w:sz="0" w:space="0" w:color="auto"/>
      </w:divBdr>
    </w:div>
    <w:div w:id="1054308688">
      <w:bodyDiv w:val="1"/>
      <w:marLeft w:val="0"/>
      <w:marRight w:val="0"/>
      <w:marTop w:val="0"/>
      <w:marBottom w:val="0"/>
      <w:divBdr>
        <w:top w:val="none" w:sz="0" w:space="0" w:color="auto"/>
        <w:left w:val="none" w:sz="0" w:space="0" w:color="auto"/>
        <w:bottom w:val="none" w:sz="0" w:space="0" w:color="auto"/>
        <w:right w:val="none" w:sz="0" w:space="0" w:color="auto"/>
      </w:divBdr>
    </w:div>
    <w:div w:id="1088237721">
      <w:bodyDiv w:val="1"/>
      <w:marLeft w:val="0"/>
      <w:marRight w:val="0"/>
      <w:marTop w:val="0"/>
      <w:marBottom w:val="0"/>
      <w:divBdr>
        <w:top w:val="none" w:sz="0" w:space="0" w:color="auto"/>
        <w:left w:val="none" w:sz="0" w:space="0" w:color="auto"/>
        <w:bottom w:val="none" w:sz="0" w:space="0" w:color="auto"/>
        <w:right w:val="none" w:sz="0" w:space="0" w:color="auto"/>
      </w:divBdr>
    </w:div>
    <w:div w:id="1147546868">
      <w:bodyDiv w:val="1"/>
      <w:marLeft w:val="0"/>
      <w:marRight w:val="0"/>
      <w:marTop w:val="0"/>
      <w:marBottom w:val="0"/>
      <w:divBdr>
        <w:top w:val="none" w:sz="0" w:space="0" w:color="auto"/>
        <w:left w:val="none" w:sz="0" w:space="0" w:color="auto"/>
        <w:bottom w:val="none" w:sz="0" w:space="0" w:color="auto"/>
        <w:right w:val="none" w:sz="0" w:space="0" w:color="auto"/>
      </w:divBdr>
    </w:div>
    <w:div w:id="1185174819">
      <w:bodyDiv w:val="1"/>
      <w:marLeft w:val="0"/>
      <w:marRight w:val="0"/>
      <w:marTop w:val="0"/>
      <w:marBottom w:val="0"/>
      <w:divBdr>
        <w:top w:val="none" w:sz="0" w:space="0" w:color="auto"/>
        <w:left w:val="none" w:sz="0" w:space="0" w:color="auto"/>
        <w:bottom w:val="none" w:sz="0" w:space="0" w:color="auto"/>
        <w:right w:val="none" w:sz="0" w:space="0" w:color="auto"/>
      </w:divBdr>
    </w:div>
    <w:div w:id="1191332030">
      <w:bodyDiv w:val="1"/>
      <w:marLeft w:val="0"/>
      <w:marRight w:val="0"/>
      <w:marTop w:val="0"/>
      <w:marBottom w:val="0"/>
      <w:divBdr>
        <w:top w:val="none" w:sz="0" w:space="0" w:color="auto"/>
        <w:left w:val="none" w:sz="0" w:space="0" w:color="auto"/>
        <w:bottom w:val="none" w:sz="0" w:space="0" w:color="auto"/>
        <w:right w:val="none" w:sz="0" w:space="0" w:color="auto"/>
      </w:divBdr>
    </w:div>
    <w:div w:id="1203441952">
      <w:bodyDiv w:val="1"/>
      <w:marLeft w:val="0"/>
      <w:marRight w:val="0"/>
      <w:marTop w:val="0"/>
      <w:marBottom w:val="0"/>
      <w:divBdr>
        <w:top w:val="none" w:sz="0" w:space="0" w:color="auto"/>
        <w:left w:val="none" w:sz="0" w:space="0" w:color="auto"/>
        <w:bottom w:val="none" w:sz="0" w:space="0" w:color="auto"/>
        <w:right w:val="none" w:sz="0" w:space="0" w:color="auto"/>
      </w:divBdr>
    </w:div>
    <w:div w:id="1219246397">
      <w:bodyDiv w:val="1"/>
      <w:marLeft w:val="0"/>
      <w:marRight w:val="0"/>
      <w:marTop w:val="0"/>
      <w:marBottom w:val="0"/>
      <w:divBdr>
        <w:top w:val="none" w:sz="0" w:space="0" w:color="auto"/>
        <w:left w:val="none" w:sz="0" w:space="0" w:color="auto"/>
        <w:bottom w:val="none" w:sz="0" w:space="0" w:color="auto"/>
        <w:right w:val="none" w:sz="0" w:space="0" w:color="auto"/>
      </w:divBdr>
    </w:div>
    <w:div w:id="1220743795">
      <w:bodyDiv w:val="1"/>
      <w:marLeft w:val="0"/>
      <w:marRight w:val="0"/>
      <w:marTop w:val="0"/>
      <w:marBottom w:val="0"/>
      <w:divBdr>
        <w:top w:val="none" w:sz="0" w:space="0" w:color="auto"/>
        <w:left w:val="none" w:sz="0" w:space="0" w:color="auto"/>
        <w:bottom w:val="none" w:sz="0" w:space="0" w:color="auto"/>
        <w:right w:val="none" w:sz="0" w:space="0" w:color="auto"/>
      </w:divBdr>
    </w:div>
    <w:div w:id="1235505159">
      <w:bodyDiv w:val="1"/>
      <w:marLeft w:val="0"/>
      <w:marRight w:val="0"/>
      <w:marTop w:val="0"/>
      <w:marBottom w:val="0"/>
      <w:divBdr>
        <w:top w:val="none" w:sz="0" w:space="0" w:color="auto"/>
        <w:left w:val="none" w:sz="0" w:space="0" w:color="auto"/>
        <w:bottom w:val="none" w:sz="0" w:space="0" w:color="auto"/>
        <w:right w:val="none" w:sz="0" w:space="0" w:color="auto"/>
      </w:divBdr>
    </w:div>
    <w:div w:id="1237087784">
      <w:bodyDiv w:val="1"/>
      <w:marLeft w:val="0"/>
      <w:marRight w:val="0"/>
      <w:marTop w:val="0"/>
      <w:marBottom w:val="0"/>
      <w:divBdr>
        <w:top w:val="none" w:sz="0" w:space="0" w:color="auto"/>
        <w:left w:val="none" w:sz="0" w:space="0" w:color="auto"/>
        <w:bottom w:val="none" w:sz="0" w:space="0" w:color="auto"/>
        <w:right w:val="none" w:sz="0" w:space="0" w:color="auto"/>
      </w:divBdr>
    </w:div>
    <w:div w:id="1283266675">
      <w:bodyDiv w:val="1"/>
      <w:marLeft w:val="0"/>
      <w:marRight w:val="0"/>
      <w:marTop w:val="0"/>
      <w:marBottom w:val="0"/>
      <w:divBdr>
        <w:top w:val="none" w:sz="0" w:space="0" w:color="auto"/>
        <w:left w:val="none" w:sz="0" w:space="0" w:color="auto"/>
        <w:bottom w:val="none" w:sz="0" w:space="0" w:color="auto"/>
        <w:right w:val="none" w:sz="0" w:space="0" w:color="auto"/>
      </w:divBdr>
    </w:div>
    <w:div w:id="1290430082">
      <w:bodyDiv w:val="1"/>
      <w:marLeft w:val="0"/>
      <w:marRight w:val="0"/>
      <w:marTop w:val="0"/>
      <w:marBottom w:val="0"/>
      <w:divBdr>
        <w:top w:val="none" w:sz="0" w:space="0" w:color="auto"/>
        <w:left w:val="none" w:sz="0" w:space="0" w:color="auto"/>
        <w:bottom w:val="none" w:sz="0" w:space="0" w:color="auto"/>
        <w:right w:val="none" w:sz="0" w:space="0" w:color="auto"/>
      </w:divBdr>
    </w:div>
    <w:div w:id="1322076730">
      <w:bodyDiv w:val="1"/>
      <w:marLeft w:val="0"/>
      <w:marRight w:val="0"/>
      <w:marTop w:val="0"/>
      <w:marBottom w:val="0"/>
      <w:divBdr>
        <w:top w:val="none" w:sz="0" w:space="0" w:color="auto"/>
        <w:left w:val="none" w:sz="0" w:space="0" w:color="auto"/>
        <w:bottom w:val="none" w:sz="0" w:space="0" w:color="auto"/>
        <w:right w:val="none" w:sz="0" w:space="0" w:color="auto"/>
      </w:divBdr>
    </w:div>
    <w:div w:id="1327050971">
      <w:bodyDiv w:val="1"/>
      <w:marLeft w:val="0"/>
      <w:marRight w:val="0"/>
      <w:marTop w:val="0"/>
      <w:marBottom w:val="0"/>
      <w:divBdr>
        <w:top w:val="none" w:sz="0" w:space="0" w:color="auto"/>
        <w:left w:val="none" w:sz="0" w:space="0" w:color="auto"/>
        <w:bottom w:val="none" w:sz="0" w:space="0" w:color="auto"/>
        <w:right w:val="none" w:sz="0" w:space="0" w:color="auto"/>
      </w:divBdr>
    </w:div>
    <w:div w:id="1381325399">
      <w:bodyDiv w:val="1"/>
      <w:marLeft w:val="0"/>
      <w:marRight w:val="0"/>
      <w:marTop w:val="0"/>
      <w:marBottom w:val="0"/>
      <w:divBdr>
        <w:top w:val="none" w:sz="0" w:space="0" w:color="auto"/>
        <w:left w:val="none" w:sz="0" w:space="0" w:color="auto"/>
        <w:bottom w:val="none" w:sz="0" w:space="0" w:color="auto"/>
        <w:right w:val="none" w:sz="0" w:space="0" w:color="auto"/>
      </w:divBdr>
    </w:div>
    <w:div w:id="1398893138">
      <w:bodyDiv w:val="1"/>
      <w:marLeft w:val="0"/>
      <w:marRight w:val="0"/>
      <w:marTop w:val="0"/>
      <w:marBottom w:val="0"/>
      <w:divBdr>
        <w:top w:val="none" w:sz="0" w:space="0" w:color="auto"/>
        <w:left w:val="none" w:sz="0" w:space="0" w:color="auto"/>
        <w:bottom w:val="none" w:sz="0" w:space="0" w:color="auto"/>
        <w:right w:val="none" w:sz="0" w:space="0" w:color="auto"/>
      </w:divBdr>
    </w:div>
    <w:div w:id="1408844252">
      <w:bodyDiv w:val="1"/>
      <w:marLeft w:val="0"/>
      <w:marRight w:val="0"/>
      <w:marTop w:val="0"/>
      <w:marBottom w:val="0"/>
      <w:divBdr>
        <w:top w:val="none" w:sz="0" w:space="0" w:color="auto"/>
        <w:left w:val="none" w:sz="0" w:space="0" w:color="auto"/>
        <w:bottom w:val="none" w:sz="0" w:space="0" w:color="auto"/>
        <w:right w:val="none" w:sz="0" w:space="0" w:color="auto"/>
      </w:divBdr>
    </w:div>
    <w:div w:id="1410999237">
      <w:bodyDiv w:val="1"/>
      <w:marLeft w:val="0"/>
      <w:marRight w:val="0"/>
      <w:marTop w:val="0"/>
      <w:marBottom w:val="0"/>
      <w:divBdr>
        <w:top w:val="none" w:sz="0" w:space="0" w:color="auto"/>
        <w:left w:val="none" w:sz="0" w:space="0" w:color="auto"/>
        <w:bottom w:val="none" w:sz="0" w:space="0" w:color="auto"/>
        <w:right w:val="none" w:sz="0" w:space="0" w:color="auto"/>
      </w:divBdr>
    </w:div>
    <w:div w:id="1437363531">
      <w:bodyDiv w:val="1"/>
      <w:marLeft w:val="0"/>
      <w:marRight w:val="0"/>
      <w:marTop w:val="0"/>
      <w:marBottom w:val="0"/>
      <w:divBdr>
        <w:top w:val="none" w:sz="0" w:space="0" w:color="auto"/>
        <w:left w:val="none" w:sz="0" w:space="0" w:color="auto"/>
        <w:bottom w:val="none" w:sz="0" w:space="0" w:color="auto"/>
        <w:right w:val="none" w:sz="0" w:space="0" w:color="auto"/>
      </w:divBdr>
    </w:div>
    <w:div w:id="1453667169">
      <w:bodyDiv w:val="1"/>
      <w:marLeft w:val="0"/>
      <w:marRight w:val="0"/>
      <w:marTop w:val="0"/>
      <w:marBottom w:val="0"/>
      <w:divBdr>
        <w:top w:val="none" w:sz="0" w:space="0" w:color="auto"/>
        <w:left w:val="none" w:sz="0" w:space="0" w:color="auto"/>
        <w:bottom w:val="none" w:sz="0" w:space="0" w:color="auto"/>
        <w:right w:val="none" w:sz="0" w:space="0" w:color="auto"/>
      </w:divBdr>
    </w:div>
    <w:div w:id="1531993884">
      <w:bodyDiv w:val="1"/>
      <w:marLeft w:val="0"/>
      <w:marRight w:val="0"/>
      <w:marTop w:val="0"/>
      <w:marBottom w:val="0"/>
      <w:divBdr>
        <w:top w:val="none" w:sz="0" w:space="0" w:color="auto"/>
        <w:left w:val="none" w:sz="0" w:space="0" w:color="auto"/>
        <w:bottom w:val="none" w:sz="0" w:space="0" w:color="auto"/>
        <w:right w:val="none" w:sz="0" w:space="0" w:color="auto"/>
      </w:divBdr>
    </w:div>
    <w:div w:id="1535583354">
      <w:bodyDiv w:val="1"/>
      <w:marLeft w:val="0"/>
      <w:marRight w:val="0"/>
      <w:marTop w:val="0"/>
      <w:marBottom w:val="0"/>
      <w:divBdr>
        <w:top w:val="none" w:sz="0" w:space="0" w:color="auto"/>
        <w:left w:val="none" w:sz="0" w:space="0" w:color="auto"/>
        <w:bottom w:val="none" w:sz="0" w:space="0" w:color="auto"/>
        <w:right w:val="none" w:sz="0" w:space="0" w:color="auto"/>
      </w:divBdr>
    </w:div>
    <w:div w:id="1552233897">
      <w:bodyDiv w:val="1"/>
      <w:marLeft w:val="0"/>
      <w:marRight w:val="0"/>
      <w:marTop w:val="0"/>
      <w:marBottom w:val="0"/>
      <w:divBdr>
        <w:top w:val="none" w:sz="0" w:space="0" w:color="auto"/>
        <w:left w:val="none" w:sz="0" w:space="0" w:color="auto"/>
        <w:bottom w:val="none" w:sz="0" w:space="0" w:color="auto"/>
        <w:right w:val="none" w:sz="0" w:space="0" w:color="auto"/>
      </w:divBdr>
    </w:div>
    <w:div w:id="1564950610">
      <w:bodyDiv w:val="1"/>
      <w:marLeft w:val="0"/>
      <w:marRight w:val="0"/>
      <w:marTop w:val="0"/>
      <w:marBottom w:val="0"/>
      <w:divBdr>
        <w:top w:val="none" w:sz="0" w:space="0" w:color="auto"/>
        <w:left w:val="none" w:sz="0" w:space="0" w:color="auto"/>
        <w:bottom w:val="none" w:sz="0" w:space="0" w:color="auto"/>
        <w:right w:val="none" w:sz="0" w:space="0" w:color="auto"/>
      </w:divBdr>
    </w:div>
    <w:div w:id="1579711818">
      <w:bodyDiv w:val="1"/>
      <w:marLeft w:val="0"/>
      <w:marRight w:val="0"/>
      <w:marTop w:val="0"/>
      <w:marBottom w:val="0"/>
      <w:divBdr>
        <w:top w:val="none" w:sz="0" w:space="0" w:color="auto"/>
        <w:left w:val="none" w:sz="0" w:space="0" w:color="auto"/>
        <w:bottom w:val="none" w:sz="0" w:space="0" w:color="auto"/>
        <w:right w:val="none" w:sz="0" w:space="0" w:color="auto"/>
      </w:divBdr>
    </w:div>
    <w:div w:id="1593706393">
      <w:bodyDiv w:val="1"/>
      <w:marLeft w:val="0"/>
      <w:marRight w:val="0"/>
      <w:marTop w:val="0"/>
      <w:marBottom w:val="0"/>
      <w:divBdr>
        <w:top w:val="none" w:sz="0" w:space="0" w:color="auto"/>
        <w:left w:val="none" w:sz="0" w:space="0" w:color="auto"/>
        <w:bottom w:val="none" w:sz="0" w:space="0" w:color="auto"/>
        <w:right w:val="none" w:sz="0" w:space="0" w:color="auto"/>
      </w:divBdr>
    </w:div>
    <w:div w:id="1594125835">
      <w:bodyDiv w:val="1"/>
      <w:marLeft w:val="0"/>
      <w:marRight w:val="0"/>
      <w:marTop w:val="0"/>
      <w:marBottom w:val="0"/>
      <w:divBdr>
        <w:top w:val="none" w:sz="0" w:space="0" w:color="auto"/>
        <w:left w:val="none" w:sz="0" w:space="0" w:color="auto"/>
        <w:bottom w:val="none" w:sz="0" w:space="0" w:color="auto"/>
        <w:right w:val="none" w:sz="0" w:space="0" w:color="auto"/>
      </w:divBdr>
    </w:div>
    <w:div w:id="1612476502">
      <w:bodyDiv w:val="1"/>
      <w:marLeft w:val="0"/>
      <w:marRight w:val="0"/>
      <w:marTop w:val="0"/>
      <w:marBottom w:val="0"/>
      <w:divBdr>
        <w:top w:val="none" w:sz="0" w:space="0" w:color="auto"/>
        <w:left w:val="none" w:sz="0" w:space="0" w:color="auto"/>
        <w:bottom w:val="none" w:sz="0" w:space="0" w:color="auto"/>
        <w:right w:val="none" w:sz="0" w:space="0" w:color="auto"/>
      </w:divBdr>
    </w:div>
    <w:div w:id="1617559638">
      <w:bodyDiv w:val="1"/>
      <w:marLeft w:val="0"/>
      <w:marRight w:val="0"/>
      <w:marTop w:val="0"/>
      <w:marBottom w:val="0"/>
      <w:divBdr>
        <w:top w:val="none" w:sz="0" w:space="0" w:color="auto"/>
        <w:left w:val="none" w:sz="0" w:space="0" w:color="auto"/>
        <w:bottom w:val="none" w:sz="0" w:space="0" w:color="auto"/>
        <w:right w:val="none" w:sz="0" w:space="0" w:color="auto"/>
      </w:divBdr>
    </w:div>
    <w:div w:id="1625575844">
      <w:bodyDiv w:val="1"/>
      <w:marLeft w:val="0"/>
      <w:marRight w:val="0"/>
      <w:marTop w:val="0"/>
      <w:marBottom w:val="0"/>
      <w:divBdr>
        <w:top w:val="none" w:sz="0" w:space="0" w:color="auto"/>
        <w:left w:val="none" w:sz="0" w:space="0" w:color="auto"/>
        <w:bottom w:val="none" w:sz="0" w:space="0" w:color="auto"/>
        <w:right w:val="none" w:sz="0" w:space="0" w:color="auto"/>
      </w:divBdr>
    </w:div>
    <w:div w:id="1647665099">
      <w:bodyDiv w:val="1"/>
      <w:marLeft w:val="0"/>
      <w:marRight w:val="0"/>
      <w:marTop w:val="0"/>
      <w:marBottom w:val="0"/>
      <w:divBdr>
        <w:top w:val="none" w:sz="0" w:space="0" w:color="auto"/>
        <w:left w:val="none" w:sz="0" w:space="0" w:color="auto"/>
        <w:bottom w:val="none" w:sz="0" w:space="0" w:color="auto"/>
        <w:right w:val="none" w:sz="0" w:space="0" w:color="auto"/>
      </w:divBdr>
    </w:div>
    <w:div w:id="1723940376">
      <w:bodyDiv w:val="1"/>
      <w:marLeft w:val="0"/>
      <w:marRight w:val="0"/>
      <w:marTop w:val="0"/>
      <w:marBottom w:val="0"/>
      <w:divBdr>
        <w:top w:val="none" w:sz="0" w:space="0" w:color="auto"/>
        <w:left w:val="none" w:sz="0" w:space="0" w:color="auto"/>
        <w:bottom w:val="none" w:sz="0" w:space="0" w:color="auto"/>
        <w:right w:val="none" w:sz="0" w:space="0" w:color="auto"/>
      </w:divBdr>
    </w:div>
    <w:div w:id="1749574004">
      <w:bodyDiv w:val="1"/>
      <w:marLeft w:val="0"/>
      <w:marRight w:val="0"/>
      <w:marTop w:val="0"/>
      <w:marBottom w:val="0"/>
      <w:divBdr>
        <w:top w:val="none" w:sz="0" w:space="0" w:color="auto"/>
        <w:left w:val="none" w:sz="0" w:space="0" w:color="auto"/>
        <w:bottom w:val="none" w:sz="0" w:space="0" w:color="auto"/>
        <w:right w:val="none" w:sz="0" w:space="0" w:color="auto"/>
      </w:divBdr>
    </w:div>
    <w:div w:id="1777288929">
      <w:bodyDiv w:val="1"/>
      <w:marLeft w:val="0"/>
      <w:marRight w:val="0"/>
      <w:marTop w:val="0"/>
      <w:marBottom w:val="0"/>
      <w:divBdr>
        <w:top w:val="none" w:sz="0" w:space="0" w:color="auto"/>
        <w:left w:val="none" w:sz="0" w:space="0" w:color="auto"/>
        <w:bottom w:val="none" w:sz="0" w:space="0" w:color="auto"/>
        <w:right w:val="none" w:sz="0" w:space="0" w:color="auto"/>
      </w:divBdr>
    </w:div>
    <w:div w:id="1790008433">
      <w:bodyDiv w:val="1"/>
      <w:marLeft w:val="0"/>
      <w:marRight w:val="0"/>
      <w:marTop w:val="0"/>
      <w:marBottom w:val="0"/>
      <w:divBdr>
        <w:top w:val="none" w:sz="0" w:space="0" w:color="auto"/>
        <w:left w:val="none" w:sz="0" w:space="0" w:color="auto"/>
        <w:bottom w:val="none" w:sz="0" w:space="0" w:color="auto"/>
        <w:right w:val="none" w:sz="0" w:space="0" w:color="auto"/>
      </w:divBdr>
    </w:div>
    <w:div w:id="1791052955">
      <w:bodyDiv w:val="1"/>
      <w:marLeft w:val="0"/>
      <w:marRight w:val="0"/>
      <w:marTop w:val="0"/>
      <w:marBottom w:val="0"/>
      <w:divBdr>
        <w:top w:val="none" w:sz="0" w:space="0" w:color="auto"/>
        <w:left w:val="none" w:sz="0" w:space="0" w:color="auto"/>
        <w:bottom w:val="none" w:sz="0" w:space="0" w:color="auto"/>
        <w:right w:val="none" w:sz="0" w:space="0" w:color="auto"/>
      </w:divBdr>
    </w:div>
    <w:div w:id="1798602392">
      <w:bodyDiv w:val="1"/>
      <w:marLeft w:val="0"/>
      <w:marRight w:val="0"/>
      <w:marTop w:val="0"/>
      <w:marBottom w:val="0"/>
      <w:divBdr>
        <w:top w:val="none" w:sz="0" w:space="0" w:color="auto"/>
        <w:left w:val="none" w:sz="0" w:space="0" w:color="auto"/>
        <w:bottom w:val="none" w:sz="0" w:space="0" w:color="auto"/>
        <w:right w:val="none" w:sz="0" w:space="0" w:color="auto"/>
      </w:divBdr>
    </w:div>
    <w:div w:id="1803232984">
      <w:bodyDiv w:val="1"/>
      <w:marLeft w:val="0"/>
      <w:marRight w:val="0"/>
      <w:marTop w:val="0"/>
      <w:marBottom w:val="0"/>
      <w:divBdr>
        <w:top w:val="none" w:sz="0" w:space="0" w:color="auto"/>
        <w:left w:val="none" w:sz="0" w:space="0" w:color="auto"/>
        <w:bottom w:val="none" w:sz="0" w:space="0" w:color="auto"/>
        <w:right w:val="none" w:sz="0" w:space="0" w:color="auto"/>
      </w:divBdr>
    </w:div>
    <w:div w:id="1803887042">
      <w:bodyDiv w:val="1"/>
      <w:marLeft w:val="0"/>
      <w:marRight w:val="0"/>
      <w:marTop w:val="0"/>
      <w:marBottom w:val="0"/>
      <w:divBdr>
        <w:top w:val="none" w:sz="0" w:space="0" w:color="auto"/>
        <w:left w:val="none" w:sz="0" w:space="0" w:color="auto"/>
        <w:bottom w:val="none" w:sz="0" w:space="0" w:color="auto"/>
        <w:right w:val="none" w:sz="0" w:space="0" w:color="auto"/>
      </w:divBdr>
    </w:div>
    <w:div w:id="1867021982">
      <w:bodyDiv w:val="1"/>
      <w:marLeft w:val="0"/>
      <w:marRight w:val="0"/>
      <w:marTop w:val="0"/>
      <w:marBottom w:val="0"/>
      <w:divBdr>
        <w:top w:val="none" w:sz="0" w:space="0" w:color="auto"/>
        <w:left w:val="none" w:sz="0" w:space="0" w:color="auto"/>
        <w:bottom w:val="none" w:sz="0" w:space="0" w:color="auto"/>
        <w:right w:val="none" w:sz="0" w:space="0" w:color="auto"/>
      </w:divBdr>
    </w:div>
    <w:div w:id="1913075324">
      <w:bodyDiv w:val="1"/>
      <w:marLeft w:val="0"/>
      <w:marRight w:val="0"/>
      <w:marTop w:val="0"/>
      <w:marBottom w:val="0"/>
      <w:divBdr>
        <w:top w:val="none" w:sz="0" w:space="0" w:color="auto"/>
        <w:left w:val="none" w:sz="0" w:space="0" w:color="auto"/>
        <w:bottom w:val="none" w:sz="0" w:space="0" w:color="auto"/>
        <w:right w:val="none" w:sz="0" w:space="0" w:color="auto"/>
      </w:divBdr>
    </w:div>
    <w:div w:id="1977831484">
      <w:bodyDiv w:val="1"/>
      <w:marLeft w:val="0"/>
      <w:marRight w:val="0"/>
      <w:marTop w:val="0"/>
      <w:marBottom w:val="0"/>
      <w:divBdr>
        <w:top w:val="none" w:sz="0" w:space="0" w:color="auto"/>
        <w:left w:val="none" w:sz="0" w:space="0" w:color="auto"/>
        <w:bottom w:val="none" w:sz="0" w:space="0" w:color="auto"/>
        <w:right w:val="none" w:sz="0" w:space="0" w:color="auto"/>
      </w:divBdr>
    </w:div>
    <w:div w:id="1990160492">
      <w:bodyDiv w:val="1"/>
      <w:marLeft w:val="0"/>
      <w:marRight w:val="0"/>
      <w:marTop w:val="0"/>
      <w:marBottom w:val="0"/>
      <w:divBdr>
        <w:top w:val="none" w:sz="0" w:space="0" w:color="auto"/>
        <w:left w:val="none" w:sz="0" w:space="0" w:color="auto"/>
        <w:bottom w:val="none" w:sz="0" w:space="0" w:color="auto"/>
        <w:right w:val="none" w:sz="0" w:space="0" w:color="auto"/>
      </w:divBdr>
    </w:div>
    <w:div w:id="2006392224">
      <w:bodyDiv w:val="1"/>
      <w:marLeft w:val="0"/>
      <w:marRight w:val="0"/>
      <w:marTop w:val="0"/>
      <w:marBottom w:val="0"/>
      <w:divBdr>
        <w:top w:val="none" w:sz="0" w:space="0" w:color="auto"/>
        <w:left w:val="none" w:sz="0" w:space="0" w:color="auto"/>
        <w:bottom w:val="none" w:sz="0" w:space="0" w:color="auto"/>
        <w:right w:val="none" w:sz="0" w:space="0" w:color="auto"/>
      </w:divBdr>
    </w:div>
    <w:div w:id="2044279622">
      <w:bodyDiv w:val="1"/>
      <w:marLeft w:val="0"/>
      <w:marRight w:val="0"/>
      <w:marTop w:val="0"/>
      <w:marBottom w:val="0"/>
      <w:divBdr>
        <w:top w:val="none" w:sz="0" w:space="0" w:color="auto"/>
        <w:left w:val="none" w:sz="0" w:space="0" w:color="auto"/>
        <w:bottom w:val="none" w:sz="0" w:space="0" w:color="auto"/>
        <w:right w:val="none" w:sz="0" w:space="0" w:color="auto"/>
      </w:divBdr>
    </w:div>
    <w:div w:id="2053769905">
      <w:bodyDiv w:val="1"/>
      <w:marLeft w:val="0"/>
      <w:marRight w:val="0"/>
      <w:marTop w:val="0"/>
      <w:marBottom w:val="0"/>
      <w:divBdr>
        <w:top w:val="none" w:sz="0" w:space="0" w:color="auto"/>
        <w:left w:val="none" w:sz="0" w:space="0" w:color="auto"/>
        <w:bottom w:val="none" w:sz="0" w:space="0" w:color="auto"/>
        <w:right w:val="none" w:sz="0" w:space="0" w:color="auto"/>
      </w:divBdr>
    </w:div>
    <w:div w:id="2060781148">
      <w:bodyDiv w:val="1"/>
      <w:marLeft w:val="0"/>
      <w:marRight w:val="0"/>
      <w:marTop w:val="0"/>
      <w:marBottom w:val="0"/>
      <w:divBdr>
        <w:top w:val="none" w:sz="0" w:space="0" w:color="auto"/>
        <w:left w:val="none" w:sz="0" w:space="0" w:color="auto"/>
        <w:bottom w:val="none" w:sz="0" w:space="0" w:color="auto"/>
        <w:right w:val="none" w:sz="0" w:space="0" w:color="auto"/>
      </w:divBdr>
    </w:div>
    <w:div w:id="2061585282">
      <w:bodyDiv w:val="1"/>
      <w:marLeft w:val="0"/>
      <w:marRight w:val="0"/>
      <w:marTop w:val="0"/>
      <w:marBottom w:val="0"/>
      <w:divBdr>
        <w:top w:val="none" w:sz="0" w:space="0" w:color="auto"/>
        <w:left w:val="none" w:sz="0" w:space="0" w:color="auto"/>
        <w:bottom w:val="none" w:sz="0" w:space="0" w:color="auto"/>
        <w:right w:val="none" w:sz="0" w:space="0" w:color="auto"/>
      </w:divBdr>
    </w:div>
    <w:div w:id="2071272368">
      <w:bodyDiv w:val="1"/>
      <w:marLeft w:val="0"/>
      <w:marRight w:val="0"/>
      <w:marTop w:val="0"/>
      <w:marBottom w:val="0"/>
      <w:divBdr>
        <w:top w:val="none" w:sz="0" w:space="0" w:color="auto"/>
        <w:left w:val="none" w:sz="0" w:space="0" w:color="auto"/>
        <w:bottom w:val="none" w:sz="0" w:space="0" w:color="auto"/>
        <w:right w:val="none" w:sz="0" w:space="0" w:color="auto"/>
      </w:divBdr>
    </w:div>
    <w:div w:id="2080516493">
      <w:bodyDiv w:val="1"/>
      <w:marLeft w:val="0"/>
      <w:marRight w:val="0"/>
      <w:marTop w:val="0"/>
      <w:marBottom w:val="0"/>
      <w:divBdr>
        <w:top w:val="none" w:sz="0" w:space="0" w:color="auto"/>
        <w:left w:val="none" w:sz="0" w:space="0" w:color="auto"/>
        <w:bottom w:val="none" w:sz="0" w:space="0" w:color="auto"/>
        <w:right w:val="none" w:sz="0" w:space="0" w:color="auto"/>
      </w:divBdr>
    </w:div>
    <w:div w:id="2105954581">
      <w:bodyDiv w:val="1"/>
      <w:marLeft w:val="0"/>
      <w:marRight w:val="0"/>
      <w:marTop w:val="0"/>
      <w:marBottom w:val="0"/>
      <w:divBdr>
        <w:top w:val="none" w:sz="0" w:space="0" w:color="auto"/>
        <w:left w:val="none" w:sz="0" w:space="0" w:color="auto"/>
        <w:bottom w:val="none" w:sz="0" w:space="0" w:color="auto"/>
        <w:right w:val="none" w:sz="0" w:space="0" w:color="auto"/>
      </w:divBdr>
    </w:div>
    <w:div w:id="2109815684">
      <w:bodyDiv w:val="1"/>
      <w:marLeft w:val="0"/>
      <w:marRight w:val="0"/>
      <w:marTop w:val="0"/>
      <w:marBottom w:val="0"/>
      <w:divBdr>
        <w:top w:val="none" w:sz="0" w:space="0" w:color="auto"/>
        <w:left w:val="none" w:sz="0" w:space="0" w:color="auto"/>
        <w:bottom w:val="none" w:sz="0" w:space="0" w:color="auto"/>
        <w:right w:val="none" w:sz="0" w:space="0" w:color="auto"/>
      </w:divBdr>
    </w:div>
    <w:div w:id="2111587186">
      <w:bodyDiv w:val="1"/>
      <w:marLeft w:val="0"/>
      <w:marRight w:val="0"/>
      <w:marTop w:val="0"/>
      <w:marBottom w:val="0"/>
      <w:divBdr>
        <w:top w:val="none" w:sz="0" w:space="0" w:color="auto"/>
        <w:left w:val="none" w:sz="0" w:space="0" w:color="auto"/>
        <w:bottom w:val="none" w:sz="0" w:space="0" w:color="auto"/>
        <w:right w:val="none" w:sz="0" w:space="0" w:color="auto"/>
      </w:divBdr>
    </w:div>
    <w:div w:id="213104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potjomkina@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1D04B-A3F7-404F-B41D-17BD2F8E0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5308</Words>
  <Characters>27497</Characters>
  <Application>Microsoft Office Word</Application>
  <DocSecurity>0</DocSecurity>
  <Lines>1833</Lines>
  <Paragraphs>1366</Paragraphs>
  <ScaleCrop>false</ScaleCrop>
  <HeadingPairs>
    <vt:vector size="2" baseType="variant">
      <vt:variant>
        <vt:lpstr>Title</vt:lpstr>
      </vt:variant>
      <vt:variant>
        <vt:i4>1</vt:i4>
      </vt:variant>
    </vt:vector>
  </HeadingPairs>
  <TitlesOfParts>
    <vt:vector size="1" baseType="lpstr">
      <vt:lpstr>Ministru kabineta rīkojuma projekts</vt:lpstr>
    </vt:vector>
  </TitlesOfParts>
  <Company>Iekšlietu ministrija</Company>
  <LinksUpToDate>false</LinksUpToDate>
  <CharactersWithSpaces>31439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dc:title>
  <dc:subject>Anotācijas pielikums</dc:subject>
  <dc:creator>Ieva Potjomkina</dc:creator>
  <cp:keywords/>
  <dc:description>67219606, ieva.potjomkina@iem.gov.lv</dc:description>
  <cp:lastModifiedBy>Ieva Potjomkina</cp:lastModifiedBy>
  <cp:revision>14</cp:revision>
  <cp:lastPrinted>2020-07-10T05:38:00Z</cp:lastPrinted>
  <dcterms:created xsi:type="dcterms:W3CDTF">2020-07-09T10:50:00Z</dcterms:created>
  <dcterms:modified xsi:type="dcterms:W3CDTF">2020-07-10T05:40:00Z</dcterms:modified>
</cp:coreProperties>
</file>