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8B9C7" w14:textId="77777777" w:rsidR="000D68B5" w:rsidRPr="005A0ACF" w:rsidRDefault="000D68B5" w:rsidP="007F7FA0">
      <w:pPr>
        <w:jc w:val="right"/>
        <w:rPr>
          <w:i/>
          <w:lang w:val="lv-LV"/>
        </w:rPr>
      </w:pPr>
    </w:p>
    <w:p w14:paraId="115BD1B3" w14:textId="77777777" w:rsidR="007F7FA0" w:rsidRPr="00BC2F03" w:rsidRDefault="00912ED9" w:rsidP="007F7FA0">
      <w:pPr>
        <w:jc w:val="center"/>
        <w:rPr>
          <w:sz w:val="28"/>
          <w:szCs w:val="28"/>
          <w:lang w:val="lv-LV"/>
        </w:rPr>
      </w:pPr>
      <w:r w:rsidRPr="00BC2F03">
        <w:rPr>
          <w:sz w:val="28"/>
          <w:szCs w:val="28"/>
          <w:lang w:val="lv-LV"/>
        </w:rPr>
        <w:t xml:space="preserve">LATVIJAS REPUBLIKAS MINISTRU KABINETA </w:t>
      </w:r>
    </w:p>
    <w:p w14:paraId="0A8881AB" w14:textId="77777777" w:rsidR="007F7FA0" w:rsidRPr="00BC2F03" w:rsidRDefault="00912ED9" w:rsidP="007F7FA0">
      <w:pPr>
        <w:jc w:val="center"/>
        <w:rPr>
          <w:sz w:val="28"/>
          <w:szCs w:val="28"/>
          <w:lang w:val="lv-LV"/>
        </w:rPr>
      </w:pPr>
      <w:r w:rsidRPr="00BC2F03">
        <w:rPr>
          <w:sz w:val="28"/>
          <w:szCs w:val="28"/>
          <w:lang w:val="lv-LV"/>
        </w:rPr>
        <w:t>SĒDES PROTOKOL</w:t>
      </w:r>
      <w:r w:rsidR="008B798B" w:rsidRPr="00BC2F03">
        <w:rPr>
          <w:sz w:val="28"/>
          <w:szCs w:val="28"/>
          <w:lang w:val="lv-LV"/>
        </w:rPr>
        <w:t>LĒMUMS</w:t>
      </w:r>
    </w:p>
    <w:p w14:paraId="31E33518" w14:textId="77777777" w:rsidR="007F7FA0" w:rsidRPr="00BC2F03" w:rsidRDefault="00912ED9" w:rsidP="007F7FA0">
      <w:pPr>
        <w:jc w:val="center"/>
        <w:rPr>
          <w:sz w:val="28"/>
          <w:szCs w:val="28"/>
          <w:lang w:val="lv-LV"/>
        </w:rPr>
      </w:pPr>
      <w:r w:rsidRPr="00BC2F03">
        <w:rPr>
          <w:sz w:val="28"/>
          <w:szCs w:val="28"/>
          <w:lang w:val="lv-LV"/>
        </w:rPr>
        <w:t>________________________________________________________________</w:t>
      </w:r>
    </w:p>
    <w:p w14:paraId="7478A77E" w14:textId="77777777" w:rsidR="007F7FA0" w:rsidRPr="00BC2F03" w:rsidRDefault="007F7FA0" w:rsidP="007F7FA0">
      <w:pPr>
        <w:jc w:val="center"/>
        <w:rPr>
          <w:sz w:val="28"/>
          <w:szCs w:val="28"/>
          <w:lang w:val="lv-LV"/>
        </w:rPr>
      </w:pPr>
    </w:p>
    <w:p w14:paraId="53BE7B71" w14:textId="77777777" w:rsidR="007F7FA0" w:rsidRPr="00BC2F03" w:rsidRDefault="00912ED9" w:rsidP="007F7FA0">
      <w:pPr>
        <w:rPr>
          <w:sz w:val="28"/>
          <w:szCs w:val="28"/>
          <w:lang w:val="lv-LV"/>
        </w:rPr>
      </w:pPr>
      <w:r w:rsidRPr="00BC2F03">
        <w:rPr>
          <w:sz w:val="28"/>
          <w:szCs w:val="28"/>
          <w:lang w:val="lv-LV"/>
        </w:rPr>
        <w:t>Rīgā</w:t>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000D2A8E" w:rsidRPr="00BC2F03">
        <w:rPr>
          <w:sz w:val="28"/>
          <w:szCs w:val="28"/>
          <w:lang w:val="lv-LV"/>
        </w:rPr>
        <w:t>Nr.</w:t>
      </w:r>
      <w:r w:rsidR="000D2A8E" w:rsidRPr="00BC2F03">
        <w:rPr>
          <w:sz w:val="28"/>
          <w:szCs w:val="28"/>
          <w:lang w:val="lv-LV"/>
        </w:rPr>
        <w:tab/>
      </w:r>
      <w:r w:rsidR="000D2A8E" w:rsidRPr="00BC2F03">
        <w:rPr>
          <w:sz w:val="28"/>
          <w:szCs w:val="28"/>
          <w:lang w:val="lv-LV"/>
        </w:rPr>
        <w:tab/>
        <w:t>2020</w:t>
      </w:r>
      <w:r w:rsidRPr="00BC2F03">
        <w:rPr>
          <w:sz w:val="28"/>
          <w:szCs w:val="28"/>
          <w:lang w:val="lv-LV"/>
        </w:rPr>
        <w:t>. gada __.__________</w:t>
      </w:r>
    </w:p>
    <w:p w14:paraId="4D9282D4" w14:textId="77777777" w:rsidR="007F7FA0" w:rsidRPr="00BC2F03" w:rsidRDefault="007F7FA0" w:rsidP="007F7FA0">
      <w:pPr>
        <w:jc w:val="center"/>
        <w:rPr>
          <w:sz w:val="28"/>
          <w:szCs w:val="28"/>
          <w:lang w:val="lv-LV"/>
        </w:rPr>
      </w:pPr>
    </w:p>
    <w:p w14:paraId="08B1E49F" w14:textId="77777777" w:rsidR="007F7FA0" w:rsidRDefault="00912ED9" w:rsidP="007F7FA0">
      <w:pPr>
        <w:jc w:val="center"/>
        <w:rPr>
          <w:sz w:val="28"/>
          <w:szCs w:val="28"/>
          <w:lang w:val="lv-LV"/>
        </w:rPr>
      </w:pPr>
      <w:r w:rsidRPr="00BC2F03">
        <w:rPr>
          <w:sz w:val="28"/>
          <w:szCs w:val="28"/>
          <w:lang w:val="lv-LV"/>
        </w:rPr>
        <w:t>.§</w:t>
      </w:r>
    </w:p>
    <w:p w14:paraId="4E08FF24" w14:textId="77777777" w:rsidR="00E225D3" w:rsidRPr="00BC2F03" w:rsidRDefault="00E225D3" w:rsidP="007F7FA0">
      <w:pPr>
        <w:jc w:val="center"/>
        <w:rPr>
          <w:sz w:val="28"/>
          <w:szCs w:val="28"/>
          <w:lang w:val="lv-LV"/>
        </w:rPr>
      </w:pPr>
    </w:p>
    <w:p w14:paraId="2A2570A9" w14:textId="1FED6669" w:rsidR="00FC3342" w:rsidRPr="00E225D3" w:rsidRDefault="00E225D3" w:rsidP="00D279E1">
      <w:pPr>
        <w:pStyle w:val="BodyText"/>
        <w:rPr>
          <w:szCs w:val="28"/>
        </w:rPr>
      </w:pPr>
      <w:r w:rsidRPr="00E225D3">
        <w:rPr>
          <w:szCs w:val="28"/>
        </w:rPr>
        <w:t>Minis</w:t>
      </w:r>
      <w:r w:rsidR="00D279E1">
        <w:rPr>
          <w:szCs w:val="28"/>
        </w:rPr>
        <w:t xml:space="preserve">tru kabineta noteikumu projekts </w:t>
      </w:r>
      <w:r w:rsidRPr="00E225D3">
        <w:rPr>
          <w:szCs w:val="28"/>
        </w:rPr>
        <w:t>“Grozījumi Ministru kabineta 2016.</w:t>
      </w:r>
      <w:r w:rsidR="00722981">
        <w:rPr>
          <w:szCs w:val="28"/>
        </w:rPr>
        <w:t xml:space="preserve"> </w:t>
      </w:r>
      <w:r w:rsidRPr="00E225D3">
        <w:rPr>
          <w:szCs w:val="28"/>
        </w:rPr>
        <w:t>gada 5.</w:t>
      </w:r>
      <w:r w:rsidR="00722981">
        <w:rPr>
          <w:szCs w:val="28"/>
        </w:rPr>
        <w:t xml:space="preserve"> </w:t>
      </w:r>
      <w:r w:rsidRPr="00E225D3">
        <w:rPr>
          <w:szCs w:val="28"/>
        </w:rPr>
        <w:t>jūlija noteikumos Nr.</w:t>
      </w:r>
      <w:r w:rsidR="00722981">
        <w:rPr>
          <w:szCs w:val="28"/>
        </w:rPr>
        <w:t xml:space="preserve"> </w:t>
      </w:r>
      <w:r w:rsidRPr="00E225D3">
        <w:rPr>
          <w:szCs w:val="28"/>
        </w:rPr>
        <w:t>445 “Pedagogu darba samaksas noteikumi””</w:t>
      </w:r>
    </w:p>
    <w:p w14:paraId="05D32EAA" w14:textId="77777777" w:rsidR="00BC1BA9" w:rsidRPr="00BC2F03" w:rsidRDefault="00BC1BA9" w:rsidP="00BC1BA9">
      <w:pPr>
        <w:rPr>
          <w:b/>
          <w:sz w:val="28"/>
          <w:szCs w:val="28"/>
        </w:rPr>
      </w:pPr>
      <w:r w:rsidRPr="00BC2F03">
        <w:rPr>
          <w:b/>
          <w:sz w:val="28"/>
          <w:szCs w:val="28"/>
        </w:rPr>
        <w:t>TA-</w:t>
      </w:r>
    </w:p>
    <w:p w14:paraId="11B1DC0B" w14:textId="77777777" w:rsidR="00BC1BA9" w:rsidRPr="00BC2F03" w:rsidRDefault="00BC1BA9" w:rsidP="00BC1BA9">
      <w:pPr>
        <w:jc w:val="center"/>
        <w:rPr>
          <w:b/>
          <w:sz w:val="28"/>
          <w:szCs w:val="28"/>
        </w:rPr>
      </w:pPr>
      <w:r w:rsidRPr="00BC2F03">
        <w:rPr>
          <w:b/>
          <w:sz w:val="28"/>
          <w:szCs w:val="28"/>
        </w:rPr>
        <w:t>__________________________________________________</w:t>
      </w:r>
    </w:p>
    <w:p w14:paraId="6F5352E2" w14:textId="10805F6A" w:rsidR="00BC1BA9" w:rsidRPr="00BC2F03" w:rsidRDefault="00BC1BA9" w:rsidP="00BC1BA9">
      <w:pPr>
        <w:spacing w:after="120"/>
        <w:jc w:val="center"/>
        <w:rPr>
          <w:sz w:val="28"/>
          <w:szCs w:val="28"/>
        </w:rPr>
      </w:pPr>
      <w:r w:rsidRPr="00BC2F03">
        <w:rPr>
          <w:sz w:val="28"/>
          <w:szCs w:val="28"/>
        </w:rPr>
        <w:t>(...)</w:t>
      </w:r>
      <w:r w:rsidR="00F45257">
        <w:rPr>
          <w:sz w:val="28"/>
          <w:szCs w:val="28"/>
        </w:rPr>
        <w:t xml:space="preserve">      </w:t>
      </w:r>
    </w:p>
    <w:p w14:paraId="60B4C7B2" w14:textId="77777777" w:rsidR="00BC1BA9" w:rsidRPr="00BC2F03" w:rsidRDefault="00BC1BA9" w:rsidP="006C1604">
      <w:pPr>
        <w:jc w:val="center"/>
        <w:rPr>
          <w:b/>
          <w:sz w:val="28"/>
          <w:szCs w:val="28"/>
          <w:lang w:val="lv-LV"/>
        </w:rPr>
      </w:pPr>
    </w:p>
    <w:p w14:paraId="3F9D28D5" w14:textId="5372A6AA" w:rsidR="00E225D3" w:rsidRPr="00CF3706" w:rsidRDefault="00910DF9" w:rsidP="00CF3706">
      <w:pPr>
        <w:pStyle w:val="BodyText2"/>
        <w:numPr>
          <w:ilvl w:val="0"/>
          <w:numId w:val="16"/>
        </w:numPr>
        <w:rPr>
          <w:szCs w:val="28"/>
        </w:rPr>
      </w:pPr>
      <w:r w:rsidRPr="00BC2F03">
        <w:rPr>
          <w:szCs w:val="28"/>
        </w:rPr>
        <w:t>Pieņemt</w:t>
      </w:r>
      <w:r w:rsidR="00E225D3">
        <w:rPr>
          <w:szCs w:val="28"/>
        </w:rPr>
        <w:t xml:space="preserve"> </w:t>
      </w:r>
      <w:r w:rsidR="00E225D3" w:rsidRPr="00E225D3">
        <w:rPr>
          <w:szCs w:val="28"/>
        </w:rPr>
        <w:t>iesniegto noteikumu projektu</w:t>
      </w:r>
      <w:r w:rsidRPr="00164F28">
        <w:rPr>
          <w:szCs w:val="28"/>
        </w:rPr>
        <w:t>.</w:t>
      </w:r>
    </w:p>
    <w:p w14:paraId="6E9DADD8" w14:textId="56C94D8A" w:rsidR="00614FF7" w:rsidRPr="00EB53C6" w:rsidRDefault="00614FF7" w:rsidP="00CF3706">
      <w:pPr>
        <w:ind w:firstLine="709"/>
        <w:jc w:val="both"/>
        <w:rPr>
          <w:sz w:val="28"/>
          <w:szCs w:val="28"/>
          <w:lang w:val="lv-LV" w:eastAsia="lv-LV"/>
        </w:rPr>
      </w:pPr>
      <w:r w:rsidRPr="00EB53C6">
        <w:rPr>
          <w:sz w:val="28"/>
          <w:szCs w:val="28"/>
          <w:lang w:val="lv-LV"/>
        </w:rPr>
        <w:t xml:space="preserve">2. Pieņemt zināšanai, ka papildu nepieciešamais finansējums </w:t>
      </w:r>
      <w:r w:rsidRPr="00EB53C6">
        <w:rPr>
          <w:sz w:val="28"/>
          <w:szCs w:val="28"/>
          <w:shd w:val="clear" w:color="auto" w:fill="FFFFFF"/>
          <w:lang w:val="lv-LV"/>
        </w:rPr>
        <w:t>augstākās izglītības pedagogu zemākās algas likmes paaugstināšanai pedagogu darba samaksas grafikā noteiktajā apmērā ar 2020. gada 1. septembri</w:t>
      </w:r>
      <w:r w:rsidRPr="00EB53C6">
        <w:rPr>
          <w:sz w:val="28"/>
          <w:szCs w:val="28"/>
          <w:lang w:val="lv-LV"/>
        </w:rPr>
        <w:t xml:space="preserve"> ir </w:t>
      </w:r>
      <w:r w:rsidRPr="00EB53C6">
        <w:rPr>
          <w:sz w:val="28"/>
          <w:szCs w:val="28"/>
          <w:shd w:val="clear" w:color="auto" w:fill="FFFFFF"/>
          <w:lang w:val="lv-LV"/>
        </w:rPr>
        <w:t>383 777</w:t>
      </w:r>
      <w:r w:rsidR="003F4964">
        <w:rPr>
          <w:sz w:val="28"/>
          <w:szCs w:val="28"/>
          <w:lang w:val="lv-LV"/>
        </w:rPr>
        <w:t> </w:t>
      </w:r>
      <w:proofErr w:type="spellStart"/>
      <w:r w:rsidR="003F4964" w:rsidRPr="003F4964">
        <w:rPr>
          <w:i/>
          <w:sz w:val="28"/>
          <w:szCs w:val="28"/>
          <w:lang w:val="lv-LV"/>
        </w:rPr>
        <w:t>euro</w:t>
      </w:r>
      <w:proofErr w:type="spellEnd"/>
      <w:r w:rsidR="003F4964" w:rsidRPr="003F4964">
        <w:rPr>
          <w:i/>
          <w:sz w:val="28"/>
          <w:szCs w:val="28"/>
          <w:lang w:val="lv-LV"/>
        </w:rPr>
        <w:t xml:space="preserve"> </w:t>
      </w:r>
      <w:r w:rsidR="003F4964">
        <w:rPr>
          <w:sz w:val="28"/>
          <w:szCs w:val="28"/>
          <w:lang w:val="lv-LV"/>
        </w:rPr>
        <w:t xml:space="preserve"> 2020. gadā, 1 151 328 </w:t>
      </w:r>
      <w:proofErr w:type="spellStart"/>
      <w:r w:rsidR="003F4964" w:rsidRPr="003F4964">
        <w:rPr>
          <w:i/>
          <w:sz w:val="28"/>
          <w:szCs w:val="28"/>
          <w:lang w:val="lv-LV"/>
        </w:rPr>
        <w:t>euro</w:t>
      </w:r>
      <w:proofErr w:type="spellEnd"/>
      <w:r w:rsidRPr="00EB53C6">
        <w:rPr>
          <w:sz w:val="28"/>
          <w:szCs w:val="28"/>
          <w:lang w:val="lv-LV"/>
        </w:rPr>
        <w:t> 2021. gadā un turpmāk ik gadu.</w:t>
      </w:r>
    </w:p>
    <w:p w14:paraId="0C664FDF" w14:textId="2C3AC6D8" w:rsidR="00614FF7" w:rsidRPr="00CF3706" w:rsidRDefault="00614FF7" w:rsidP="00CF3706">
      <w:pPr>
        <w:ind w:firstLine="709"/>
        <w:jc w:val="both"/>
        <w:rPr>
          <w:sz w:val="28"/>
          <w:szCs w:val="28"/>
          <w:shd w:val="clear" w:color="auto" w:fill="FFFFFF"/>
          <w:lang w:val="lv-LV"/>
        </w:rPr>
      </w:pPr>
      <w:r w:rsidRPr="00EB53C6">
        <w:rPr>
          <w:sz w:val="28"/>
          <w:szCs w:val="28"/>
          <w:shd w:val="clear" w:color="auto" w:fill="FFFFFF"/>
          <w:lang w:val="lv-LV"/>
        </w:rPr>
        <w:t>3. Lai 2020. gadā nodrošinātu finansējumu augstākās izglītības pedagogu zemākās algas likmes paaugstināšanai pedagogu darba samaksas grafikā noteiktajā apmērā ar 2020. gada 1. septembri, atbalstīt priekšlikumu 2020. gadā nepieciešamo finansējumu 383 777 </w:t>
      </w:r>
      <w:proofErr w:type="spellStart"/>
      <w:r w:rsidR="003F4964" w:rsidRPr="003F4964">
        <w:rPr>
          <w:i/>
          <w:sz w:val="28"/>
          <w:szCs w:val="28"/>
          <w:lang w:val="lv-LV"/>
        </w:rPr>
        <w:t>euro</w:t>
      </w:r>
      <w:proofErr w:type="spellEnd"/>
      <w:r w:rsidRPr="00EB53C6">
        <w:rPr>
          <w:sz w:val="28"/>
          <w:szCs w:val="28"/>
          <w:lang w:val="lv-LV"/>
        </w:rPr>
        <w:t xml:space="preserve"> apmērā</w:t>
      </w:r>
      <w:r w:rsidR="00EB53C6" w:rsidRPr="00EB53C6">
        <w:rPr>
          <w:sz w:val="28"/>
          <w:szCs w:val="28"/>
          <w:lang w:val="lv-LV"/>
        </w:rPr>
        <w:t xml:space="preserve"> nodrošināt,</w:t>
      </w:r>
      <w:r w:rsidRPr="00EB53C6">
        <w:rPr>
          <w:sz w:val="28"/>
          <w:szCs w:val="28"/>
          <w:lang w:val="lv-LV"/>
        </w:rPr>
        <w:t xml:space="preserve"> </w:t>
      </w:r>
      <w:r w:rsidR="00EB53C6" w:rsidRPr="00EB53C6">
        <w:rPr>
          <w:sz w:val="28"/>
          <w:szCs w:val="28"/>
          <w:shd w:val="clear" w:color="auto" w:fill="FFFFFF"/>
          <w:lang w:val="lv-LV"/>
        </w:rPr>
        <w:t>novirzot tam Izglītības un zinātnes ministrijas 2020.gada budžeta ietvaros rast</w:t>
      </w:r>
      <w:r w:rsidR="003F4964">
        <w:rPr>
          <w:sz w:val="28"/>
          <w:szCs w:val="28"/>
          <w:shd w:val="clear" w:color="auto" w:fill="FFFFFF"/>
          <w:lang w:val="lv-LV"/>
        </w:rPr>
        <w:t xml:space="preserve">os finanšu līdzekļus 383 777 </w:t>
      </w:r>
      <w:bookmarkStart w:id="0" w:name="_GoBack"/>
      <w:proofErr w:type="spellStart"/>
      <w:r w:rsidR="003F4964" w:rsidRPr="003F4964">
        <w:rPr>
          <w:i/>
          <w:sz w:val="28"/>
          <w:szCs w:val="28"/>
          <w:shd w:val="clear" w:color="auto" w:fill="FFFFFF"/>
          <w:lang w:val="lv-LV"/>
        </w:rPr>
        <w:t>euro</w:t>
      </w:r>
      <w:bookmarkEnd w:id="0"/>
      <w:proofErr w:type="spellEnd"/>
      <w:r w:rsidR="00EB53C6" w:rsidRPr="00EB53C6">
        <w:rPr>
          <w:sz w:val="28"/>
          <w:szCs w:val="28"/>
          <w:shd w:val="clear" w:color="auto" w:fill="FFFFFF"/>
          <w:lang w:val="lv-LV"/>
        </w:rPr>
        <w:t xml:space="preserve"> apmērā.</w:t>
      </w:r>
    </w:p>
    <w:p w14:paraId="0B264120" w14:textId="7EE63CA8" w:rsidR="00614FF7" w:rsidRPr="00EB53C6" w:rsidRDefault="00614FF7" w:rsidP="00CF3706">
      <w:pPr>
        <w:ind w:firstLine="709"/>
        <w:jc w:val="both"/>
        <w:rPr>
          <w:sz w:val="28"/>
          <w:szCs w:val="28"/>
          <w:lang w:val="lv-LV"/>
        </w:rPr>
      </w:pPr>
      <w:r w:rsidRPr="00434723">
        <w:rPr>
          <w:sz w:val="28"/>
          <w:szCs w:val="28"/>
          <w:lang w:val="lv-LV"/>
        </w:rPr>
        <w:t xml:space="preserve">4. Izglītības un zinātnes ministrijai atbilstoši šī </w:t>
      </w:r>
      <w:proofErr w:type="spellStart"/>
      <w:r w:rsidRPr="00434723">
        <w:rPr>
          <w:sz w:val="28"/>
          <w:szCs w:val="28"/>
          <w:lang w:val="lv-LV"/>
        </w:rPr>
        <w:t>protokollēmuma</w:t>
      </w:r>
      <w:proofErr w:type="spellEnd"/>
      <w:r w:rsidRPr="00434723">
        <w:rPr>
          <w:sz w:val="28"/>
          <w:szCs w:val="28"/>
          <w:lang w:val="lv-LV"/>
        </w:rPr>
        <w:t xml:space="preserve"> 3. punktā atbalstītajam priekšlikumam divu nedēļu laikā iesniegt Ministru kabinetā attiecīgu rīkojuma projektu par </w:t>
      </w:r>
      <w:r w:rsidR="00EB53C6" w:rsidRPr="00434723">
        <w:rPr>
          <w:sz w:val="28"/>
          <w:szCs w:val="28"/>
          <w:lang w:val="lv-LV"/>
        </w:rPr>
        <w:t>apropriācijas pārdali</w:t>
      </w:r>
      <w:r w:rsidRPr="00434723">
        <w:rPr>
          <w:sz w:val="28"/>
          <w:szCs w:val="28"/>
          <w:lang w:val="lv-LV"/>
        </w:rPr>
        <w:t>.</w:t>
      </w:r>
    </w:p>
    <w:p w14:paraId="559D25EA" w14:textId="3CA14773" w:rsidR="00614FF7" w:rsidRPr="00EB53C6" w:rsidRDefault="00614FF7" w:rsidP="00614FF7">
      <w:pPr>
        <w:ind w:firstLine="709"/>
        <w:jc w:val="both"/>
        <w:rPr>
          <w:sz w:val="28"/>
          <w:szCs w:val="28"/>
          <w:lang w:val="lv-LV"/>
        </w:rPr>
      </w:pPr>
      <w:r w:rsidRPr="00EB53C6">
        <w:rPr>
          <w:sz w:val="28"/>
          <w:szCs w:val="28"/>
          <w:lang w:val="lv-LV"/>
        </w:rPr>
        <w:t>5. Jautājums par papi</w:t>
      </w:r>
      <w:r w:rsidR="00EB53C6">
        <w:rPr>
          <w:sz w:val="28"/>
          <w:szCs w:val="28"/>
          <w:lang w:val="lv-LV"/>
        </w:rPr>
        <w:t>ldu valsts budžeta līdzekļu</w:t>
      </w:r>
      <w:r w:rsidRPr="00EB53C6">
        <w:rPr>
          <w:sz w:val="28"/>
          <w:szCs w:val="28"/>
          <w:lang w:val="lv-LV"/>
        </w:rPr>
        <w:t xml:space="preserve"> </w:t>
      </w:r>
      <w:r w:rsidR="00EB53C6" w:rsidRPr="00EB53C6">
        <w:rPr>
          <w:sz w:val="28"/>
          <w:szCs w:val="28"/>
          <w:lang w:val="lv-LV"/>
        </w:rPr>
        <w:t>1 151 328</w:t>
      </w:r>
      <w:r w:rsidRPr="00EB53C6">
        <w:rPr>
          <w:sz w:val="28"/>
          <w:szCs w:val="28"/>
          <w:lang w:val="lv-LV"/>
        </w:rPr>
        <w:t> </w:t>
      </w:r>
      <w:proofErr w:type="spellStart"/>
      <w:r w:rsidRPr="00EB53C6">
        <w:rPr>
          <w:i/>
          <w:sz w:val="28"/>
          <w:szCs w:val="28"/>
          <w:lang w:val="lv-LV"/>
        </w:rPr>
        <w:t>euro</w:t>
      </w:r>
      <w:proofErr w:type="spellEnd"/>
      <w:r w:rsidRPr="00EB53C6">
        <w:rPr>
          <w:i/>
          <w:sz w:val="28"/>
          <w:szCs w:val="28"/>
          <w:lang w:val="lv-LV"/>
        </w:rPr>
        <w:t xml:space="preserve"> </w:t>
      </w:r>
      <w:r w:rsidRPr="00EB53C6">
        <w:rPr>
          <w:sz w:val="28"/>
          <w:szCs w:val="28"/>
          <w:lang w:val="lv-LV"/>
        </w:rPr>
        <w:t xml:space="preserve">apmērā 2021. gadā un turpmāk </w:t>
      </w:r>
      <w:r w:rsidR="00EB53C6">
        <w:rPr>
          <w:sz w:val="28"/>
          <w:szCs w:val="28"/>
          <w:lang w:val="lv-LV"/>
        </w:rPr>
        <w:t xml:space="preserve">ik gadu </w:t>
      </w:r>
      <w:r w:rsidRPr="00EB53C6">
        <w:rPr>
          <w:sz w:val="28"/>
          <w:szCs w:val="28"/>
          <w:lang w:val="lv-LV"/>
        </w:rPr>
        <w:t xml:space="preserve">piešķiršanu </w:t>
      </w:r>
      <w:r w:rsidR="00EB53C6" w:rsidRPr="00EB53C6">
        <w:rPr>
          <w:sz w:val="28"/>
          <w:szCs w:val="28"/>
          <w:lang w:val="lv-LV"/>
        </w:rPr>
        <w:t>augstākās izglītības pedagogu zemā</w:t>
      </w:r>
      <w:r w:rsidR="00EB53C6">
        <w:rPr>
          <w:sz w:val="28"/>
          <w:szCs w:val="28"/>
          <w:lang w:val="lv-LV"/>
        </w:rPr>
        <w:t>kās algas likmes paaugstināšanas nodrošināšanai</w:t>
      </w:r>
      <w:r w:rsidRPr="00EB53C6">
        <w:rPr>
          <w:sz w:val="28"/>
          <w:szCs w:val="28"/>
          <w:lang w:val="lv-LV"/>
        </w:rPr>
        <w:t xml:space="preserve"> turpmākajos gados ir skatāms Ministru kabinetā vidēja termiņa budžeta ietvara likumprojekta un gadskārtējā valsts budžeta likumprojekta sagatavošanas un izskatīšanas procesā.</w:t>
      </w:r>
    </w:p>
    <w:p w14:paraId="024A4E34" w14:textId="77777777" w:rsidR="007936E4" w:rsidRPr="00BC2F03" w:rsidRDefault="007936E4" w:rsidP="00AA225E">
      <w:pPr>
        <w:rPr>
          <w:sz w:val="28"/>
          <w:szCs w:val="28"/>
          <w:highlight w:val="yellow"/>
          <w:lang w:val="lv-LV"/>
        </w:rPr>
      </w:pPr>
    </w:p>
    <w:p w14:paraId="478179F7" w14:textId="1891F3A7" w:rsidR="009874B0" w:rsidRPr="00BC2F03" w:rsidRDefault="00912ED9" w:rsidP="00CF3706">
      <w:pPr>
        <w:spacing w:after="120"/>
        <w:ind w:firstLine="567"/>
        <w:jc w:val="both"/>
        <w:rPr>
          <w:sz w:val="28"/>
          <w:szCs w:val="28"/>
          <w:lang w:val="lv-LV"/>
        </w:rPr>
      </w:pPr>
      <w:r w:rsidRPr="00BC2F03">
        <w:rPr>
          <w:sz w:val="28"/>
          <w:szCs w:val="28"/>
          <w:lang w:val="lv-LV"/>
        </w:rPr>
        <w:t>Ministru prezident</w:t>
      </w:r>
      <w:r w:rsidR="00B1747F" w:rsidRPr="00BC2F03">
        <w:rPr>
          <w:sz w:val="28"/>
          <w:szCs w:val="28"/>
          <w:lang w:val="lv-LV"/>
        </w:rPr>
        <w:t>s</w:t>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00C5137D" w:rsidRPr="00BC2F03">
        <w:rPr>
          <w:sz w:val="28"/>
          <w:szCs w:val="28"/>
          <w:lang w:val="lv-LV"/>
        </w:rPr>
        <w:t>A.</w:t>
      </w:r>
      <w:r w:rsidR="00E225D3">
        <w:rPr>
          <w:sz w:val="28"/>
          <w:szCs w:val="28"/>
          <w:lang w:val="lv-LV"/>
        </w:rPr>
        <w:t xml:space="preserve"> </w:t>
      </w:r>
      <w:r w:rsidR="00633BC9" w:rsidRPr="00BC2F03">
        <w:rPr>
          <w:sz w:val="28"/>
          <w:szCs w:val="28"/>
          <w:lang w:val="lv-LV"/>
        </w:rPr>
        <w:t>K.</w:t>
      </w:r>
      <w:r w:rsidR="00E225D3">
        <w:rPr>
          <w:sz w:val="28"/>
          <w:szCs w:val="28"/>
          <w:lang w:val="lv-LV"/>
        </w:rPr>
        <w:t xml:space="preserve"> </w:t>
      </w:r>
      <w:r w:rsidR="00633BC9" w:rsidRPr="00BC2F03">
        <w:rPr>
          <w:sz w:val="28"/>
          <w:szCs w:val="28"/>
          <w:lang w:val="lv-LV"/>
        </w:rPr>
        <w:t>Kariņš</w:t>
      </w:r>
    </w:p>
    <w:p w14:paraId="39C36F15" w14:textId="19894CB3" w:rsidR="00282E4F" w:rsidRPr="00CF3706" w:rsidRDefault="00912ED9" w:rsidP="00282E4F">
      <w:pPr>
        <w:spacing w:after="120"/>
        <w:ind w:firstLine="567"/>
        <w:jc w:val="both"/>
        <w:rPr>
          <w:sz w:val="28"/>
          <w:szCs w:val="28"/>
          <w:lang w:val="lv-LV"/>
        </w:rPr>
      </w:pPr>
      <w:r w:rsidRPr="00BC2F03">
        <w:rPr>
          <w:sz w:val="28"/>
          <w:szCs w:val="28"/>
          <w:lang w:val="lv-LV"/>
        </w:rPr>
        <w:t>Valsts kancelejas direktor</w:t>
      </w:r>
      <w:r w:rsidR="008E52F7" w:rsidRPr="00BC2F03">
        <w:rPr>
          <w:sz w:val="28"/>
          <w:szCs w:val="28"/>
          <w:lang w:val="lv-LV"/>
        </w:rPr>
        <w:t>s</w:t>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006710B7" w:rsidRPr="00BC2F03">
        <w:rPr>
          <w:sz w:val="28"/>
          <w:szCs w:val="28"/>
          <w:lang w:val="lv-LV"/>
        </w:rPr>
        <w:t>J.</w:t>
      </w:r>
      <w:r w:rsidR="00E225D3">
        <w:rPr>
          <w:sz w:val="28"/>
          <w:szCs w:val="28"/>
          <w:lang w:val="lv-LV"/>
        </w:rPr>
        <w:t xml:space="preserve"> </w:t>
      </w:r>
      <w:proofErr w:type="spellStart"/>
      <w:r w:rsidR="007E2F27" w:rsidRPr="00BC2F03">
        <w:rPr>
          <w:sz w:val="28"/>
          <w:szCs w:val="28"/>
          <w:lang w:val="lv-LV"/>
        </w:rPr>
        <w:t>Citskovskis</w:t>
      </w:r>
      <w:proofErr w:type="spellEnd"/>
    </w:p>
    <w:p w14:paraId="7336555B" w14:textId="77777777" w:rsidR="009874B0" w:rsidRPr="00BC2F03" w:rsidRDefault="00912ED9" w:rsidP="00D974AC">
      <w:pPr>
        <w:pStyle w:val="BodyText2"/>
        <w:tabs>
          <w:tab w:val="left" w:pos="7230"/>
        </w:tabs>
        <w:ind w:left="567"/>
        <w:jc w:val="left"/>
        <w:rPr>
          <w:szCs w:val="28"/>
        </w:rPr>
      </w:pPr>
      <w:r w:rsidRPr="00BC2F03">
        <w:rPr>
          <w:szCs w:val="28"/>
        </w:rPr>
        <w:t>Iesniedzējs:</w:t>
      </w:r>
    </w:p>
    <w:p w14:paraId="653C584C" w14:textId="47C02088" w:rsidR="005E3022" w:rsidRDefault="00912ED9" w:rsidP="00CF3706">
      <w:pPr>
        <w:pStyle w:val="BodyText2"/>
        <w:tabs>
          <w:tab w:val="left" w:pos="7230"/>
        </w:tabs>
        <w:ind w:left="567" w:hanging="709"/>
        <w:jc w:val="left"/>
        <w:rPr>
          <w:szCs w:val="28"/>
        </w:rPr>
      </w:pPr>
      <w:r w:rsidRPr="00BC2F03">
        <w:rPr>
          <w:szCs w:val="28"/>
        </w:rPr>
        <w:tab/>
      </w:r>
      <w:r w:rsidR="00606572" w:rsidRPr="00BC2F03">
        <w:rPr>
          <w:szCs w:val="28"/>
        </w:rPr>
        <w:t>Izglītības un zinātnes</w:t>
      </w:r>
      <w:r w:rsidR="007D5B17" w:rsidRPr="00BC2F03">
        <w:rPr>
          <w:szCs w:val="28"/>
        </w:rPr>
        <w:t xml:space="preserve"> </w:t>
      </w:r>
      <w:r w:rsidR="00832F20" w:rsidRPr="00BC2F03">
        <w:rPr>
          <w:szCs w:val="28"/>
        </w:rPr>
        <w:t>ministr</w:t>
      </w:r>
      <w:r w:rsidR="00633BC9" w:rsidRPr="00BC2F03">
        <w:rPr>
          <w:szCs w:val="28"/>
        </w:rPr>
        <w:t>e</w:t>
      </w:r>
      <w:r w:rsidR="00832F20" w:rsidRPr="00BC2F03">
        <w:rPr>
          <w:szCs w:val="28"/>
        </w:rPr>
        <w:t xml:space="preserve"> </w:t>
      </w:r>
      <w:r w:rsidR="00832F20" w:rsidRPr="00BC2F03">
        <w:rPr>
          <w:szCs w:val="28"/>
        </w:rPr>
        <w:tab/>
      </w:r>
      <w:r w:rsidR="00633BC9" w:rsidRPr="00BC2F03">
        <w:rPr>
          <w:szCs w:val="28"/>
        </w:rPr>
        <w:t>I.</w:t>
      </w:r>
      <w:r w:rsidR="00E225D3">
        <w:rPr>
          <w:szCs w:val="28"/>
        </w:rPr>
        <w:t xml:space="preserve"> </w:t>
      </w:r>
      <w:proofErr w:type="spellStart"/>
      <w:r w:rsidR="00633BC9" w:rsidRPr="00BC2F03">
        <w:rPr>
          <w:szCs w:val="28"/>
        </w:rPr>
        <w:t>Šuplinska</w:t>
      </w:r>
      <w:proofErr w:type="spellEnd"/>
    </w:p>
    <w:p w14:paraId="741029C0" w14:textId="77777777" w:rsidR="00CF3706" w:rsidRPr="00BC2F03" w:rsidRDefault="00CF3706" w:rsidP="00CF3706">
      <w:pPr>
        <w:pStyle w:val="BodyText2"/>
        <w:tabs>
          <w:tab w:val="left" w:pos="7230"/>
        </w:tabs>
        <w:ind w:left="567" w:hanging="709"/>
        <w:jc w:val="left"/>
        <w:rPr>
          <w:szCs w:val="28"/>
        </w:rPr>
      </w:pPr>
    </w:p>
    <w:p w14:paraId="51C34061" w14:textId="7802D56A" w:rsidR="009874B0" w:rsidRPr="00BC2F03" w:rsidRDefault="006710B7" w:rsidP="00D974AC">
      <w:pPr>
        <w:pStyle w:val="BodyText2"/>
        <w:tabs>
          <w:tab w:val="left" w:pos="7230"/>
        </w:tabs>
        <w:ind w:left="567"/>
        <w:jc w:val="left"/>
        <w:rPr>
          <w:szCs w:val="28"/>
        </w:rPr>
      </w:pPr>
      <w:r w:rsidRPr="00BC2F03">
        <w:rPr>
          <w:szCs w:val="28"/>
        </w:rPr>
        <w:t>V</w:t>
      </w:r>
      <w:r w:rsidR="00E225D3">
        <w:rPr>
          <w:szCs w:val="28"/>
        </w:rPr>
        <w:t>īza</w:t>
      </w:r>
      <w:r w:rsidR="00912ED9" w:rsidRPr="00BC2F03">
        <w:rPr>
          <w:szCs w:val="28"/>
        </w:rPr>
        <w:t>:</w:t>
      </w:r>
    </w:p>
    <w:p w14:paraId="7C2891E5" w14:textId="1E153C1A" w:rsidR="00BE4430" w:rsidRPr="00D279E1" w:rsidRDefault="00912ED9" w:rsidP="00D279E1">
      <w:pPr>
        <w:pStyle w:val="BodyText2"/>
        <w:tabs>
          <w:tab w:val="left" w:pos="7230"/>
        </w:tabs>
        <w:ind w:left="567"/>
        <w:jc w:val="left"/>
        <w:rPr>
          <w:szCs w:val="28"/>
        </w:rPr>
      </w:pPr>
      <w:r w:rsidRPr="00BC2F03">
        <w:rPr>
          <w:szCs w:val="28"/>
        </w:rPr>
        <w:t>Valsts sekretār</w:t>
      </w:r>
      <w:r w:rsidR="00E225D3">
        <w:rPr>
          <w:szCs w:val="28"/>
        </w:rPr>
        <w:t xml:space="preserve">e                                               </w:t>
      </w:r>
      <w:r w:rsidR="00ED412C">
        <w:rPr>
          <w:szCs w:val="28"/>
        </w:rPr>
        <w:t xml:space="preserve">                        </w:t>
      </w:r>
      <w:r w:rsidR="00E225D3">
        <w:rPr>
          <w:szCs w:val="28"/>
        </w:rPr>
        <w:t>L. Lejiņa</w:t>
      </w:r>
    </w:p>
    <w:p w14:paraId="37C8E161" w14:textId="77777777" w:rsidR="00BE4430" w:rsidRDefault="00BE4430" w:rsidP="007C4C53">
      <w:pPr>
        <w:jc w:val="both"/>
        <w:rPr>
          <w:szCs w:val="28"/>
          <w:lang w:val="lv-LV"/>
        </w:rPr>
      </w:pPr>
    </w:p>
    <w:p w14:paraId="268521D5" w14:textId="77777777" w:rsidR="00543E0D" w:rsidRDefault="00543E0D" w:rsidP="007C4C53">
      <w:pPr>
        <w:jc w:val="both"/>
        <w:rPr>
          <w:szCs w:val="28"/>
          <w:lang w:val="lv-LV"/>
        </w:rPr>
      </w:pPr>
    </w:p>
    <w:p w14:paraId="5C6FBAB9" w14:textId="77777777" w:rsidR="00543E0D" w:rsidRPr="00B4153C" w:rsidRDefault="00543E0D" w:rsidP="007C4C53">
      <w:pPr>
        <w:jc w:val="both"/>
        <w:rPr>
          <w:szCs w:val="28"/>
          <w:lang w:val="lv-LV"/>
        </w:rPr>
      </w:pPr>
    </w:p>
    <w:sectPr w:rsidR="00543E0D" w:rsidRPr="00B4153C" w:rsidSect="00CF3706">
      <w:headerReference w:type="even" r:id="rId8"/>
      <w:headerReference w:type="default" r:id="rId9"/>
      <w:footerReference w:type="default" r:id="rId10"/>
      <w:headerReference w:type="first" r:id="rId11"/>
      <w:footerReference w:type="first" r:id="rId12"/>
      <w:pgSz w:w="11906" w:h="16838" w:code="9"/>
      <w:pgMar w:top="851" w:right="1133" w:bottom="709"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E5865" w14:textId="77777777" w:rsidR="00865F75" w:rsidRDefault="00865F75">
      <w:r>
        <w:separator/>
      </w:r>
    </w:p>
  </w:endnote>
  <w:endnote w:type="continuationSeparator" w:id="0">
    <w:p w14:paraId="05112E6C" w14:textId="77777777" w:rsidR="00865F75" w:rsidRDefault="0086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749F5" w14:textId="41BF3C2C" w:rsidR="00B45C57" w:rsidRPr="00845AC5" w:rsidRDefault="00B45C57" w:rsidP="00B45C57">
    <w:pPr>
      <w:jc w:val="both"/>
      <w:rPr>
        <w:sz w:val="22"/>
        <w:szCs w:val="22"/>
        <w:lang w:val="lv-LV"/>
      </w:rPr>
    </w:pPr>
    <w:r w:rsidRPr="00845AC5">
      <w:rPr>
        <w:sz w:val="22"/>
        <w:szCs w:val="22"/>
        <w:lang w:val="fr-FR"/>
      </w:rPr>
      <w:t>IZMProt_</w:t>
    </w:r>
    <w:r w:rsidR="00BD12FD">
      <w:rPr>
        <w:sz w:val="22"/>
        <w:szCs w:val="22"/>
        <w:lang w:val="fr-FR"/>
      </w:rPr>
      <w:t>0608</w:t>
    </w:r>
    <w:r w:rsidRPr="00845AC5">
      <w:rPr>
        <w:sz w:val="22"/>
        <w:szCs w:val="22"/>
        <w:lang w:val="fr-FR"/>
      </w:rPr>
      <w:t xml:space="preserve">20_EUN; </w:t>
    </w:r>
    <w:r>
      <w:rPr>
        <w:sz w:val="22"/>
        <w:szCs w:val="22"/>
        <w:lang w:val="lv-LV"/>
      </w:rPr>
      <w:t>Informatīvais ziņojums “</w:t>
    </w:r>
    <w:r w:rsidRPr="00845AC5">
      <w:rPr>
        <w:iCs/>
        <w:sz w:val="22"/>
        <w:szCs w:val="22"/>
        <w:lang w:val="lv-LV"/>
      </w:rPr>
      <w:t xml:space="preserve">Par </w:t>
    </w:r>
    <w:r w:rsidRPr="00845AC5">
      <w:rPr>
        <w:sz w:val="22"/>
        <w:szCs w:val="22"/>
        <w:lang w:val="lv-LV"/>
      </w:rPr>
      <w:t xml:space="preserve">Izglītības un zinātnes ministrijas dalību </w:t>
    </w:r>
    <w:r w:rsidRPr="00845AC5">
      <w:rPr>
        <w:iCs/>
        <w:sz w:val="22"/>
        <w:szCs w:val="22"/>
        <w:lang w:val="lv-LV"/>
      </w:rPr>
      <w:t>Eiropas skolu tīklā”</w:t>
    </w:r>
    <w:r w:rsidRPr="00845AC5">
      <w:rPr>
        <w:sz w:val="22"/>
        <w:szCs w:val="22"/>
        <w:lang w:val="lv-LV"/>
      </w:rPr>
      <w:t xml:space="preserve"> </w:t>
    </w:r>
  </w:p>
  <w:p w14:paraId="183A3C14" w14:textId="77777777" w:rsidR="00445E3B" w:rsidRPr="00445E3B" w:rsidRDefault="00445E3B" w:rsidP="00DC0A6A">
    <w:pPr>
      <w:jc w:val="both"/>
      <w:rPr>
        <w:sz w:val="20"/>
        <w:szCs w:val="20"/>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29285" w14:textId="074226FA" w:rsidR="000C7076" w:rsidRDefault="00746C74" w:rsidP="000C7076">
    <w:pPr>
      <w:jc w:val="both"/>
      <w:rPr>
        <w:sz w:val="22"/>
        <w:szCs w:val="22"/>
        <w:lang w:val="lv-LV"/>
      </w:rPr>
    </w:pPr>
    <w:bookmarkStart w:id="1" w:name="OLE_LINK6"/>
    <w:bookmarkStart w:id="2" w:name="OLE_LINK5"/>
    <w:bookmarkStart w:id="3" w:name="OLE_LINK4"/>
    <w:bookmarkStart w:id="4" w:name="OLE_LINK3"/>
    <w:r w:rsidRPr="00845AC5">
      <w:rPr>
        <w:sz w:val="22"/>
        <w:szCs w:val="22"/>
        <w:lang w:val="fr-FR"/>
      </w:rPr>
      <w:t>IZMProt_</w:t>
    </w:r>
    <w:r w:rsidR="00E225D3">
      <w:rPr>
        <w:sz w:val="22"/>
        <w:szCs w:val="22"/>
        <w:lang w:val="fr-FR"/>
      </w:rPr>
      <w:t>140</w:t>
    </w:r>
    <w:r w:rsidR="00BD12FD">
      <w:rPr>
        <w:sz w:val="22"/>
        <w:szCs w:val="22"/>
        <w:lang w:val="fr-FR"/>
      </w:rPr>
      <w:t>8</w:t>
    </w:r>
    <w:r w:rsidR="007C4C53" w:rsidRPr="00845AC5">
      <w:rPr>
        <w:sz w:val="22"/>
        <w:szCs w:val="22"/>
        <w:lang w:val="fr-FR"/>
      </w:rPr>
      <w:t>20</w:t>
    </w:r>
    <w:r w:rsidRPr="00845AC5">
      <w:rPr>
        <w:sz w:val="22"/>
        <w:szCs w:val="22"/>
        <w:lang w:val="fr-FR"/>
      </w:rPr>
      <w:t>_</w:t>
    </w:r>
    <w:bookmarkEnd w:id="1"/>
    <w:bookmarkEnd w:id="2"/>
    <w:bookmarkEnd w:id="3"/>
    <w:bookmarkEnd w:id="4"/>
    <w:r w:rsidR="00E225D3">
      <w:rPr>
        <w:sz w:val="22"/>
        <w:szCs w:val="22"/>
        <w:lang w:val="fr-FR"/>
      </w:rPr>
      <w:t>Groz445</w:t>
    </w:r>
  </w:p>
  <w:p w14:paraId="2ED2AA4E" w14:textId="77777777" w:rsidR="00351D8E" w:rsidRPr="00845AC5" w:rsidRDefault="00351D8E" w:rsidP="000C7076">
    <w:pPr>
      <w:jc w:val="both"/>
      <w:rPr>
        <w:sz w:val="22"/>
        <w:szCs w:val="22"/>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1C3EB" w14:textId="77777777" w:rsidR="00865F75" w:rsidRDefault="00865F75">
      <w:r>
        <w:separator/>
      </w:r>
    </w:p>
  </w:footnote>
  <w:footnote w:type="continuationSeparator" w:id="0">
    <w:p w14:paraId="7C24AD9C" w14:textId="77777777" w:rsidR="00865F75" w:rsidRDefault="00865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4334D" w14:textId="77777777" w:rsidR="000A1A8A" w:rsidRDefault="00912ED9"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00CA98" w14:textId="77777777" w:rsidR="000A1A8A" w:rsidRDefault="000A1A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29D33" w14:textId="77777777" w:rsidR="000A1A8A" w:rsidRDefault="00912ED9"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2E4F">
      <w:rPr>
        <w:rStyle w:val="PageNumber"/>
        <w:noProof/>
      </w:rPr>
      <w:t>2</w:t>
    </w:r>
    <w:r>
      <w:rPr>
        <w:rStyle w:val="PageNumber"/>
      </w:rPr>
      <w:fldChar w:fldCharType="end"/>
    </w:r>
  </w:p>
  <w:p w14:paraId="2DE59A79" w14:textId="77777777" w:rsidR="000A1A8A" w:rsidRPr="00420B7D" w:rsidRDefault="000A1A8A" w:rsidP="00E31B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52B88" w14:textId="77777777" w:rsidR="00633BC9" w:rsidRPr="005A0ACF" w:rsidRDefault="00633BC9" w:rsidP="00633BC9">
    <w:pPr>
      <w:jc w:val="right"/>
      <w:rPr>
        <w:i/>
        <w:lang w:val="lv-LV"/>
      </w:rPr>
    </w:pPr>
    <w:r w:rsidRPr="005A0ACF">
      <w:rPr>
        <w:i/>
        <w:lang w:val="lv-LV"/>
      </w:rPr>
      <w:t>Projekts</w:t>
    </w:r>
  </w:p>
  <w:p w14:paraId="6803FFA2" w14:textId="77777777" w:rsidR="00633BC9" w:rsidRDefault="00633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70ADE"/>
    <w:multiLevelType w:val="multilevel"/>
    <w:tmpl w:val="CEC87B4A"/>
    <w:lvl w:ilvl="0">
      <w:start w:val="1"/>
      <w:numFmt w:val="decimal"/>
      <w:lvlText w:val="%1."/>
      <w:lvlJc w:val="left"/>
      <w:pPr>
        <w:ind w:left="30" w:hanging="360"/>
      </w:pPr>
      <w:rPr>
        <w:b w:val="0"/>
      </w:rPr>
    </w:lvl>
    <w:lvl w:ilvl="1">
      <w:start w:val="1"/>
      <w:numFmt w:val="decimal"/>
      <w:lvlText w:val="%1.%2."/>
      <w:lvlJc w:val="left"/>
      <w:pPr>
        <w:ind w:left="102" w:hanging="432"/>
      </w:pPr>
      <w:rPr>
        <w:b w:val="0"/>
      </w:rPr>
    </w:lvl>
    <w:lvl w:ilvl="2">
      <w:start w:val="1"/>
      <w:numFmt w:val="decimal"/>
      <w:lvlText w:val="%1.%2.%3."/>
      <w:lvlJc w:val="left"/>
      <w:pPr>
        <w:ind w:left="894" w:hanging="504"/>
      </w:pPr>
    </w:lvl>
    <w:lvl w:ilvl="3">
      <w:start w:val="1"/>
      <w:numFmt w:val="decimal"/>
      <w:lvlText w:val="%1.%2.%3.%4."/>
      <w:lvlJc w:val="left"/>
      <w:pPr>
        <w:ind w:left="1398" w:hanging="648"/>
      </w:pPr>
    </w:lvl>
    <w:lvl w:ilvl="4">
      <w:start w:val="1"/>
      <w:numFmt w:val="decimal"/>
      <w:lvlText w:val="%1.%2.%3.%4.%5."/>
      <w:lvlJc w:val="left"/>
      <w:pPr>
        <w:ind w:left="1902" w:hanging="792"/>
      </w:pPr>
    </w:lvl>
    <w:lvl w:ilvl="5">
      <w:start w:val="1"/>
      <w:numFmt w:val="decimal"/>
      <w:lvlText w:val="%1.%2.%3.%4.%5.%6."/>
      <w:lvlJc w:val="left"/>
      <w:pPr>
        <w:ind w:left="2406" w:hanging="936"/>
      </w:pPr>
    </w:lvl>
    <w:lvl w:ilvl="6">
      <w:start w:val="1"/>
      <w:numFmt w:val="decimal"/>
      <w:lvlText w:val="%1.%2.%3.%4.%5.%6.%7."/>
      <w:lvlJc w:val="left"/>
      <w:pPr>
        <w:ind w:left="2910" w:hanging="1080"/>
      </w:pPr>
    </w:lvl>
    <w:lvl w:ilvl="7">
      <w:start w:val="1"/>
      <w:numFmt w:val="decimal"/>
      <w:lvlText w:val="%1.%2.%3.%4.%5.%6.%7.%8."/>
      <w:lvlJc w:val="left"/>
      <w:pPr>
        <w:ind w:left="3414" w:hanging="1224"/>
      </w:pPr>
    </w:lvl>
    <w:lvl w:ilvl="8">
      <w:start w:val="1"/>
      <w:numFmt w:val="decimal"/>
      <w:lvlText w:val="%1.%2.%3.%4.%5.%6.%7.%8.%9."/>
      <w:lvlJc w:val="left"/>
      <w:pPr>
        <w:ind w:left="3990" w:hanging="1440"/>
      </w:pPr>
    </w:lvl>
  </w:abstractNum>
  <w:abstractNum w:abstractNumId="1">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C534DF"/>
    <w:multiLevelType w:val="multilevel"/>
    <w:tmpl w:val="3EA0015C"/>
    <w:lvl w:ilvl="0">
      <w:start w:val="70"/>
      <w:numFmt w:val="decimal"/>
      <w:lvlText w:val="%1"/>
      <w:lvlJc w:val="left"/>
      <w:pPr>
        <w:ind w:left="1020" w:hanging="1020"/>
      </w:pPr>
      <w:rPr>
        <w:rFonts w:hint="default"/>
        <w:sz w:val="28"/>
      </w:rPr>
    </w:lvl>
    <w:lvl w:ilvl="1">
      <w:start w:val="7"/>
      <w:numFmt w:val="decimalZero"/>
      <w:lvlText w:val="%1.%2.0"/>
      <w:lvlJc w:val="left"/>
      <w:pPr>
        <w:ind w:left="1020" w:hanging="1020"/>
      </w:pPr>
      <w:rPr>
        <w:rFonts w:hint="default"/>
        <w:sz w:val="28"/>
      </w:rPr>
    </w:lvl>
    <w:lvl w:ilvl="2">
      <w:start w:val="1"/>
      <w:numFmt w:val="decimalZero"/>
      <w:lvlText w:val="%1.%2.%3"/>
      <w:lvlJc w:val="left"/>
      <w:pPr>
        <w:ind w:left="1020" w:hanging="1020"/>
      </w:pPr>
      <w:rPr>
        <w:rFonts w:hint="default"/>
        <w:sz w:val="28"/>
      </w:rPr>
    </w:lvl>
    <w:lvl w:ilvl="3">
      <w:start w:val="1"/>
      <w:numFmt w:val="decimal"/>
      <w:lvlText w:val="%1.%2.%3.%4"/>
      <w:lvlJc w:val="left"/>
      <w:pPr>
        <w:ind w:left="1020" w:hanging="10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374811D7"/>
    <w:multiLevelType w:val="hybridMultilevel"/>
    <w:tmpl w:val="01F426E4"/>
    <w:lvl w:ilvl="0" w:tplc="A022B462">
      <w:start w:val="1"/>
      <w:numFmt w:val="decimal"/>
      <w:lvlText w:val="%1)"/>
      <w:lvlJc w:val="left"/>
      <w:pPr>
        <w:ind w:left="720" w:hanging="360"/>
      </w:pPr>
      <w:rPr>
        <w:rFonts w:hint="default"/>
      </w:rPr>
    </w:lvl>
    <w:lvl w:ilvl="1" w:tplc="9A007874" w:tentative="1">
      <w:start w:val="1"/>
      <w:numFmt w:val="lowerLetter"/>
      <w:lvlText w:val="%2."/>
      <w:lvlJc w:val="left"/>
      <w:pPr>
        <w:ind w:left="1440" w:hanging="360"/>
      </w:pPr>
    </w:lvl>
    <w:lvl w:ilvl="2" w:tplc="6BBA311C" w:tentative="1">
      <w:start w:val="1"/>
      <w:numFmt w:val="lowerRoman"/>
      <w:lvlText w:val="%3."/>
      <w:lvlJc w:val="right"/>
      <w:pPr>
        <w:ind w:left="2160" w:hanging="180"/>
      </w:pPr>
    </w:lvl>
    <w:lvl w:ilvl="3" w:tplc="83E67800" w:tentative="1">
      <w:start w:val="1"/>
      <w:numFmt w:val="decimal"/>
      <w:lvlText w:val="%4."/>
      <w:lvlJc w:val="left"/>
      <w:pPr>
        <w:ind w:left="2880" w:hanging="360"/>
      </w:pPr>
    </w:lvl>
    <w:lvl w:ilvl="4" w:tplc="3122699C" w:tentative="1">
      <w:start w:val="1"/>
      <w:numFmt w:val="lowerLetter"/>
      <w:lvlText w:val="%5."/>
      <w:lvlJc w:val="left"/>
      <w:pPr>
        <w:ind w:left="3600" w:hanging="360"/>
      </w:pPr>
    </w:lvl>
    <w:lvl w:ilvl="5" w:tplc="13143C56" w:tentative="1">
      <w:start w:val="1"/>
      <w:numFmt w:val="lowerRoman"/>
      <w:lvlText w:val="%6."/>
      <w:lvlJc w:val="right"/>
      <w:pPr>
        <w:ind w:left="4320" w:hanging="180"/>
      </w:pPr>
    </w:lvl>
    <w:lvl w:ilvl="6" w:tplc="16E80010" w:tentative="1">
      <w:start w:val="1"/>
      <w:numFmt w:val="decimal"/>
      <w:lvlText w:val="%7."/>
      <w:lvlJc w:val="left"/>
      <w:pPr>
        <w:ind w:left="5040" w:hanging="360"/>
      </w:pPr>
    </w:lvl>
    <w:lvl w:ilvl="7" w:tplc="AD3C4232" w:tentative="1">
      <w:start w:val="1"/>
      <w:numFmt w:val="lowerLetter"/>
      <w:lvlText w:val="%8."/>
      <w:lvlJc w:val="left"/>
      <w:pPr>
        <w:ind w:left="5760" w:hanging="360"/>
      </w:pPr>
    </w:lvl>
    <w:lvl w:ilvl="8" w:tplc="052013B6" w:tentative="1">
      <w:start w:val="1"/>
      <w:numFmt w:val="lowerRoman"/>
      <w:lvlText w:val="%9."/>
      <w:lvlJc w:val="right"/>
      <w:pPr>
        <w:ind w:left="6480" w:hanging="180"/>
      </w:pPr>
    </w:lvl>
  </w:abstractNum>
  <w:abstractNum w:abstractNumId="4">
    <w:nsid w:val="3DBA4C33"/>
    <w:multiLevelType w:val="hybridMultilevel"/>
    <w:tmpl w:val="343E978C"/>
    <w:lvl w:ilvl="0" w:tplc="DDACBEB4">
      <w:start w:val="3"/>
      <w:numFmt w:val="decimal"/>
      <w:lvlText w:val="%1."/>
      <w:lvlJc w:val="left"/>
      <w:pPr>
        <w:tabs>
          <w:tab w:val="num" w:pos="720"/>
        </w:tabs>
        <w:ind w:left="720" w:hanging="360"/>
      </w:pPr>
    </w:lvl>
    <w:lvl w:ilvl="1" w:tplc="7C2AFA20">
      <w:start w:val="1"/>
      <w:numFmt w:val="lowerLetter"/>
      <w:lvlText w:val="%2."/>
      <w:lvlJc w:val="left"/>
      <w:pPr>
        <w:tabs>
          <w:tab w:val="num" w:pos="1440"/>
        </w:tabs>
        <w:ind w:left="1440" w:hanging="360"/>
      </w:pPr>
    </w:lvl>
    <w:lvl w:ilvl="2" w:tplc="5EC4F8EC">
      <w:start w:val="1"/>
      <w:numFmt w:val="lowerRoman"/>
      <w:lvlText w:val="%3."/>
      <w:lvlJc w:val="right"/>
      <w:pPr>
        <w:tabs>
          <w:tab w:val="num" w:pos="2160"/>
        </w:tabs>
        <w:ind w:left="2160" w:hanging="180"/>
      </w:pPr>
    </w:lvl>
    <w:lvl w:ilvl="3" w:tplc="1A2EAFC2">
      <w:start w:val="1"/>
      <w:numFmt w:val="decimal"/>
      <w:lvlText w:val="%4."/>
      <w:lvlJc w:val="left"/>
      <w:pPr>
        <w:tabs>
          <w:tab w:val="num" w:pos="2880"/>
        </w:tabs>
        <w:ind w:left="2880" w:hanging="360"/>
      </w:pPr>
    </w:lvl>
    <w:lvl w:ilvl="4" w:tplc="14A456B8">
      <w:start w:val="1"/>
      <w:numFmt w:val="lowerLetter"/>
      <w:lvlText w:val="%5."/>
      <w:lvlJc w:val="left"/>
      <w:pPr>
        <w:tabs>
          <w:tab w:val="num" w:pos="3600"/>
        </w:tabs>
        <w:ind w:left="3600" w:hanging="360"/>
      </w:pPr>
    </w:lvl>
    <w:lvl w:ilvl="5" w:tplc="4DE814DA">
      <w:start w:val="1"/>
      <w:numFmt w:val="lowerRoman"/>
      <w:lvlText w:val="%6."/>
      <w:lvlJc w:val="right"/>
      <w:pPr>
        <w:tabs>
          <w:tab w:val="num" w:pos="4320"/>
        </w:tabs>
        <w:ind w:left="4320" w:hanging="180"/>
      </w:pPr>
    </w:lvl>
    <w:lvl w:ilvl="6" w:tplc="738086DC">
      <w:start w:val="1"/>
      <w:numFmt w:val="decimal"/>
      <w:lvlText w:val="%7."/>
      <w:lvlJc w:val="left"/>
      <w:pPr>
        <w:tabs>
          <w:tab w:val="num" w:pos="5040"/>
        </w:tabs>
        <w:ind w:left="5040" w:hanging="360"/>
      </w:pPr>
    </w:lvl>
    <w:lvl w:ilvl="7" w:tplc="4CEEC718">
      <w:start w:val="1"/>
      <w:numFmt w:val="lowerLetter"/>
      <w:lvlText w:val="%8."/>
      <w:lvlJc w:val="left"/>
      <w:pPr>
        <w:tabs>
          <w:tab w:val="num" w:pos="5760"/>
        </w:tabs>
        <w:ind w:left="5760" w:hanging="360"/>
      </w:pPr>
    </w:lvl>
    <w:lvl w:ilvl="8" w:tplc="9E4C309C">
      <w:start w:val="1"/>
      <w:numFmt w:val="lowerRoman"/>
      <w:lvlText w:val="%9."/>
      <w:lvlJc w:val="right"/>
      <w:pPr>
        <w:tabs>
          <w:tab w:val="num" w:pos="6480"/>
        </w:tabs>
        <w:ind w:left="6480" w:hanging="180"/>
      </w:pPr>
    </w:lvl>
  </w:abstractNum>
  <w:abstractNum w:abstractNumId="5">
    <w:nsid w:val="5371603D"/>
    <w:multiLevelType w:val="hybridMultilevel"/>
    <w:tmpl w:val="7FBA7D92"/>
    <w:lvl w:ilvl="0" w:tplc="DE562A28">
      <w:start w:val="1"/>
      <w:numFmt w:val="decimal"/>
      <w:lvlText w:val="%1."/>
      <w:lvlJc w:val="left"/>
      <w:pPr>
        <w:ind w:left="720" w:hanging="360"/>
      </w:pPr>
    </w:lvl>
    <w:lvl w:ilvl="1" w:tplc="A52C0C6E" w:tentative="1">
      <w:start w:val="1"/>
      <w:numFmt w:val="lowerLetter"/>
      <w:lvlText w:val="%2."/>
      <w:lvlJc w:val="left"/>
      <w:pPr>
        <w:ind w:left="1440" w:hanging="360"/>
      </w:pPr>
    </w:lvl>
    <w:lvl w:ilvl="2" w:tplc="50B6E346" w:tentative="1">
      <w:start w:val="1"/>
      <w:numFmt w:val="lowerRoman"/>
      <w:lvlText w:val="%3."/>
      <w:lvlJc w:val="right"/>
      <w:pPr>
        <w:ind w:left="2160" w:hanging="180"/>
      </w:pPr>
    </w:lvl>
    <w:lvl w:ilvl="3" w:tplc="AC0E1C60" w:tentative="1">
      <w:start w:val="1"/>
      <w:numFmt w:val="decimal"/>
      <w:lvlText w:val="%4."/>
      <w:lvlJc w:val="left"/>
      <w:pPr>
        <w:ind w:left="2880" w:hanging="360"/>
      </w:pPr>
    </w:lvl>
    <w:lvl w:ilvl="4" w:tplc="FF4EFD12" w:tentative="1">
      <w:start w:val="1"/>
      <w:numFmt w:val="lowerLetter"/>
      <w:lvlText w:val="%5."/>
      <w:lvlJc w:val="left"/>
      <w:pPr>
        <w:ind w:left="3600" w:hanging="360"/>
      </w:pPr>
    </w:lvl>
    <w:lvl w:ilvl="5" w:tplc="26749FAA" w:tentative="1">
      <w:start w:val="1"/>
      <w:numFmt w:val="lowerRoman"/>
      <w:lvlText w:val="%6."/>
      <w:lvlJc w:val="right"/>
      <w:pPr>
        <w:ind w:left="4320" w:hanging="180"/>
      </w:pPr>
    </w:lvl>
    <w:lvl w:ilvl="6" w:tplc="B92440A8" w:tentative="1">
      <w:start w:val="1"/>
      <w:numFmt w:val="decimal"/>
      <w:lvlText w:val="%7."/>
      <w:lvlJc w:val="left"/>
      <w:pPr>
        <w:ind w:left="5040" w:hanging="360"/>
      </w:pPr>
    </w:lvl>
    <w:lvl w:ilvl="7" w:tplc="FBA22FB4" w:tentative="1">
      <w:start w:val="1"/>
      <w:numFmt w:val="lowerLetter"/>
      <w:lvlText w:val="%8."/>
      <w:lvlJc w:val="left"/>
      <w:pPr>
        <w:ind w:left="5760" w:hanging="360"/>
      </w:pPr>
    </w:lvl>
    <w:lvl w:ilvl="8" w:tplc="64F2001E" w:tentative="1">
      <w:start w:val="1"/>
      <w:numFmt w:val="lowerRoman"/>
      <w:lvlText w:val="%9."/>
      <w:lvlJc w:val="right"/>
      <w:pPr>
        <w:ind w:left="6480" w:hanging="180"/>
      </w:pPr>
    </w:lvl>
  </w:abstractNum>
  <w:abstractNum w:abstractNumId="6">
    <w:nsid w:val="58073EDB"/>
    <w:multiLevelType w:val="multilevel"/>
    <w:tmpl w:val="9AE491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A634744"/>
    <w:multiLevelType w:val="hybridMultilevel"/>
    <w:tmpl w:val="A5F6825C"/>
    <w:lvl w:ilvl="0" w:tplc="893066A0">
      <w:start w:val="1"/>
      <w:numFmt w:val="decimal"/>
      <w:lvlText w:val="%1."/>
      <w:lvlJc w:val="left"/>
      <w:pPr>
        <w:ind w:left="1069" w:hanging="360"/>
      </w:pPr>
      <w:rPr>
        <w:rFonts w:ascii="Times New Roman" w:hAnsi="Times New Roman" w:cs="Times New Roman" w:hint="default"/>
        <w:b w:val="0"/>
        <w:sz w:val="28"/>
        <w:szCs w:val="28"/>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nsid w:val="5B90737E"/>
    <w:multiLevelType w:val="hybridMultilevel"/>
    <w:tmpl w:val="E28225FA"/>
    <w:lvl w:ilvl="0" w:tplc="185020B6">
      <w:start w:val="1"/>
      <w:numFmt w:val="decimal"/>
      <w:lvlText w:val="%1."/>
      <w:lvlJc w:val="left"/>
      <w:pPr>
        <w:ind w:left="720" w:hanging="360"/>
      </w:pPr>
    </w:lvl>
    <w:lvl w:ilvl="1" w:tplc="6BB099BA" w:tentative="1">
      <w:start w:val="1"/>
      <w:numFmt w:val="lowerLetter"/>
      <w:lvlText w:val="%2."/>
      <w:lvlJc w:val="left"/>
      <w:pPr>
        <w:ind w:left="1440" w:hanging="360"/>
      </w:pPr>
    </w:lvl>
    <w:lvl w:ilvl="2" w:tplc="E160C7C2" w:tentative="1">
      <w:start w:val="1"/>
      <w:numFmt w:val="lowerRoman"/>
      <w:lvlText w:val="%3."/>
      <w:lvlJc w:val="right"/>
      <w:pPr>
        <w:ind w:left="2160" w:hanging="180"/>
      </w:pPr>
    </w:lvl>
    <w:lvl w:ilvl="3" w:tplc="EA928370" w:tentative="1">
      <w:start w:val="1"/>
      <w:numFmt w:val="decimal"/>
      <w:lvlText w:val="%4."/>
      <w:lvlJc w:val="left"/>
      <w:pPr>
        <w:ind w:left="2880" w:hanging="360"/>
      </w:pPr>
    </w:lvl>
    <w:lvl w:ilvl="4" w:tplc="F6BC19CC" w:tentative="1">
      <w:start w:val="1"/>
      <w:numFmt w:val="lowerLetter"/>
      <w:lvlText w:val="%5."/>
      <w:lvlJc w:val="left"/>
      <w:pPr>
        <w:ind w:left="3600" w:hanging="360"/>
      </w:pPr>
    </w:lvl>
    <w:lvl w:ilvl="5" w:tplc="EE889664" w:tentative="1">
      <w:start w:val="1"/>
      <w:numFmt w:val="lowerRoman"/>
      <w:lvlText w:val="%6."/>
      <w:lvlJc w:val="right"/>
      <w:pPr>
        <w:ind w:left="4320" w:hanging="180"/>
      </w:pPr>
    </w:lvl>
    <w:lvl w:ilvl="6" w:tplc="FD4A9D32" w:tentative="1">
      <w:start w:val="1"/>
      <w:numFmt w:val="decimal"/>
      <w:lvlText w:val="%7."/>
      <w:lvlJc w:val="left"/>
      <w:pPr>
        <w:ind w:left="5040" w:hanging="360"/>
      </w:pPr>
    </w:lvl>
    <w:lvl w:ilvl="7" w:tplc="2C6E037E" w:tentative="1">
      <w:start w:val="1"/>
      <w:numFmt w:val="lowerLetter"/>
      <w:lvlText w:val="%8."/>
      <w:lvlJc w:val="left"/>
      <w:pPr>
        <w:ind w:left="5760" w:hanging="360"/>
      </w:pPr>
    </w:lvl>
    <w:lvl w:ilvl="8" w:tplc="55840DD6" w:tentative="1">
      <w:start w:val="1"/>
      <w:numFmt w:val="lowerRoman"/>
      <w:lvlText w:val="%9."/>
      <w:lvlJc w:val="right"/>
      <w:pPr>
        <w:ind w:left="6480" w:hanging="180"/>
      </w:pPr>
    </w:lvl>
  </w:abstractNum>
  <w:abstractNum w:abstractNumId="9">
    <w:nsid w:val="651A6800"/>
    <w:multiLevelType w:val="hybridMultilevel"/>
    <w:tmpl w:val="CF8CAFE8"/>
    <w:lvl w:ilvl="0" w:tplc="67DAAA92">
      <w:start w:val="1"/>
      <w:numFmt w:val="decimal"/>
      <w:lvlText w:val="%1)"/>
      <w:lvlJc w:val="left"/>
      <w:pPr>
        <w:ind w:left="786" w:hanging="360"/>
      </w:pPr>
      <w:rPr>
        <w:rFonts w:hint="default"/>
      </w:rPr>
    </w:lvl>
    <w:lvl w:ilvl="1" w:tplc="32BE26BC" w:tentative="1">
      <w:start w:val="1"/>
      <w:numFmt w:val="lowerLetter"/>
      <w:lvlText w:val="%2."/>
      <w:lvlJc w:val="left"/>
      <w:pPr>
        <w:ind w:left="1506" w:hanging="360"/>
      </w:pPr>
    </w:lvl>
    <w:lvl w:ilvl="2" w:tplc="81143986" w:tentative="1">
      <w:start w:val="1"/>
      <w:numFmt w:val="lowerRoman"/>
      <w:lvlText w:val="%3."/>
      <w:lvlJc w:val="right"/>
      <w:pPr>
        <w:ind w:left="2226" w:hanging="180"/>
      </w:pPr>
    </w:lvl>
    <w:lvl w:ilvl="3" w:tplc="39922264" w:tentative="1">
      <w:start w:val="1"/>
      <w:numFmt w:val="decimal"/>
      <w:lvlText w:val="%4."/>
      <w:lvlJc w:val="left"/>
      <w:pPr>
        <w:ind w:left="2946" w:hanging="360"/>
      </w:pPr>
    </w:lvl>
    <w:lvl w:ilvl="4" w:tplc="BB3EAEA4" w:tentative="1">
      <w:start w:val="1"/>
      <w:numFmt w:val="lowerLetter"/>
      <w:lvlText w:val="%5."/>
      <w:lvlJc w:val="left"/>
      <w:pPr>
        <w:ind w:left="3666" w:hanging="360"/>
      </w:pPr>
    </w:lvl>
    <w:lvl w:ilvl="5" w:tplc="45346BCC" w:tentative="1">
      <w:start w:val="1"/>
      <w:numFmt w:val="lowerRoman"/>
      <w:lvlText w:val="%6."/>
      <w:lvlJc w:val="right"/>
      <w:pPr>
        <w:ind w:left="4386" w:hanging="180"/>
      </w:pPr>
    </w:lvl>
    <w:lvl w:ilvl="6" w:tplc="D41CBBCC" w:tentative="1">
      <w:start w:val="1"/>
      <w:numFmt w:val="decimal"/>
      <w:lvlText w:val="%7."/>
      <w:lvlJc w:val="left"/>
      <w:pPr>
        <w:ind w:left="5106" w:hanging="360"/>
      </w:pPr>
    </w:lvl>
    <w:lvl w:ilvl="7" w:tplc="FC8AEE92" w:tentative="1">
      <w:start w:val="1"/>
      <w:numFmt w:val="lowerLetter"/>
      <w:lvlText w:val="%8."/>
      <w:lvlJc w:val="left"/>
      <w:pPr>
        <w:ind w:left="5826" w:hanging="360"/>
      </w:pPr>
    </w:lvl>
    <w:lvl w:ilvl="8" w:tplc="F990A746" w:tentative="1">
      <w:start w:val="1"/>
      <w:numFmt w:val="lowerRoman"/>
      <w:lvlText w:val="%9."/>
      <w:lvlJc w:val="right"/>
      <w:pPr>
        <w:ind w:left="6546" w:hanging="180"/>
      </w:pPr>
    </w:lvl>
  </w:abstractNum>
  <w:abstractNum w:abstractNumId="1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67B5603D"/>
    <w:multiLevelType w:val="hybridMultilevel"/>
    <w:tmpl w:val="D0B8AF4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3862DEA"/>
    <w:multiLevelType w:val="hybridMultilevel"/>
    <w:tmpl w:val="316EAA26"/>
    <w:lvl w:ilvl="0" w:tplc="5B04215C">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3">
    <w:nsid w:val="7B9D1729"/>
    <w:multiLevelType w:val="multilevel"/>
    <w:tmpl w:val="F1F84D3C"/>
    <w:lvl w:ilvl="0">
      <w:start w:val="1"/>
      <w:numFmt w:val="decimal"/>
      <w:lvlText w:val="%1."/>
      <w:lvlJc w:val="left"/>
      <w:pPr>
        <w:ind w:left="450" w:hanging="450"/>
      </w:pPr>
      <w:rPr>
        <w:rFonts w:hint="default"/>
      </w:rPr>
    </w:lvl>
    <w:lvl w:ilvl="1">
      <w:start w:val="1"/>
      <w:numFmt w:val="decimal"/>
      <w:lvlText w:val="%2."/>
      <w:lvlJc w:val="left"/>
      <w:pPr>
        <w:ind w:left="1800" w:hanging="72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7D3F4081"/>
    <w:multiLevelType w:val="hybridMultilevel"/>
    <w:tmpl w:val="89BA0DC2"/>
    <w:lvl w:ilvl="0" w:tplc="F68C10C4">
      <w:start w:val="1"/>
      <w:numFmt w:val="decimal"/>
      <w:lvlText w:val="%1."/>
      <w:lvlJc w:val="left"/>
      <w:pPr>
        <w:ind w:left="720" w:hanging="360"/>
      </w:pPr>
    </w:lvl>
    <w:lvl w:ilvl="1" w:tplc="6B90DDFE" w:tentative="1">
      <w:start w:val="1"/>
      <w:numFmt w:val="lowerLetter"/>
      <w:lvlText w:val="%2."/>
      <w:lvlJc w:val="left"/>
      <w:pPr>
        <w:ind w:left="1440" w:hanging="360"/>
      </w:pPr>
    </w:lvl>
    <w:lvl w:ilvl="2" w:tplc="FB5EE394" w:tentative="1">
      <w:start w:val="1"/>
      <w:numFmt w:val="lowerRoman"/>
      <w:lvlText w:val="%3."/>
      <w:lvlJc w:val="right"/>
      <w:pPr>
        <w:ind w:left="2160" w:hanging="180"/>
      </w:pPr>
    </w:lvl>
    <w:lvl w:ilvl="3" w:tplc="2DF2FD6A" w:tentative="1">
      <w:start w:val="1"/>
      <w:numFmt w:val="decimal"/>
      <w:lvlText w:val="%4."/>
      <w:lvlJc w:val="left"/>
      <w:pPr>
        <w:ind w:left="2880" w:hanging="360"/>
      </w:pPr>
    </w:lvl>
    <w:lvl w:ilvl="4" w:tplc="821C1502" w:tentative="1">
      <w:start w:val="1"/>
      <w:numFmt w:val="lowerLetter"/>
      <w:lvlText w:val="%5."/>
      <w:lvlJc w:val="left"/>
      <w:pPr>
        <w:ind w:left="3600" w:hanging="360"/>
      </w:pPr>
    </w:lvl>
    <w:lvl w:ilvl="5" w:tplc="35EC0D80" w:tentative="1">
      <w:start w:val="1"/>
      <w:numFmt w:val="lowerRoman"/>
      <w:lvlText w:val="%6."/>
      <w:lvlJc w:val="right"/>
      <w:pPr>
        <w:ind w:left="4320" w:hanging="180"/>
      </w:pPr>
    </w:lvl>
    <w:lvl w:ilvl="6" w:tplc="220CB248" w:tentative="1">
      <w:start w:val="1"/>
      <w:numFmt w:val="decimal"/>
      <w:lvlText w:val="%7."/>
      <w:lvlJc w:val="left"/>
      <w:pPr>
        <w:ind w:left="5040" w:hanging="360"/>
      </w:pPr>
    </w:lvl>
    <w:lvl w:ilvl="7" w:tplc="1AB63CD2" w:tentative="1">
      <w:start w:val="1"/>
      <w:numFmt w:val="lowerLetter"/>
      <w:lvlText w:val="%8."/>
      <w:lvlJc w:val="left"/>
      <w:pPr>
        <w:ind w:left="5760" w:hanging="360"/>
      </w:pPr>
    </w:lvl>
    <w:lvl w:ilvl="8" w:tplc="A036CF62"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9"/>
  </w:num>
  <w:num w:numId="5">
    <w:abstractNumId w:val="5"/>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1"/>
  </w:num>
  <w:num w:numId="11">
    <w:abstractNumId w:val="6"/>
  </w:num>
  <w:num w:numId="12">
    <w:abstractNumId w:val="3"/>
  </w:num>
  <w:num w:numId="13">
    <w:abstractNumId w:val="2"/>
  </w:num>
  <w:num w:numId="14">
    <w:abstractNumId w:val="13"/>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A0"/>
    <w:rsid w:val="000011FC"/>
    <w:rsid w:val="000027CB"/>
    <w:rsid w:val="0000343F"/>
    <w:rsid w:val="00003D65"/>
    <w:rsid w:val="000040DE"/>
    <w:rsid w:val="0000410B"/>
    <w:rsid w:val="0001689C"/>
    <w:rsid w:val="0002368C"/>
    <w:rsid w:val="00024C31"/>
    <w:rsid w:val="0002530D"/>
    <w:rsid w:val="00025FBA"/>
    <w:rsid w:val="00027F71"/>
    <w:rsid w:val="00030648"/>
    <w:rsid w:val="00031D98"/>
    <w:rsid w:val="0003372D"/>
    <w:rsid w:val="00037DF7"/>
    <w:rsid w:val="00055211"/>
    <w:rsid w:val="0005584B"/>
    <w:rsid w:val="0005619C"/>
    <w:rsid w:val="000610E0"/>
    <w:rsid w:val="00066ACE"/>
    <w:rsid w:val="0007031B"/>
    <w:rsid w:val="00082DC0"/>
    <w:rsid w:val="00083D7C"/>
    <w:rsid w:val="00085657"/>
    <w:rsid w:val="0008570F"/>
    <w:rsid w:val="00087CC5"/>
    <w:rsid w:val="00087F6E"/>
    <w:rsid w:val="000902D1"/>
    <w:rsid w:val="00092A82"/>
    <w:rsid w:val="0009573A"/>
    <w:rsid w:val="000A1A8A"/>
    <w:rsid w:val="000A4145"/>
    <w:rsid w:val="000B2042"/>
    <w:rsid w:val="000B3A52"/>
    <w:rsid w:val="000B4A74"/>
    <w:rsid w:val="000C3A40"/>
    <w:rsid w:val="000C4855"/>
    <w:rsid w:val="000C51FB"/>
    <w:rsid w:val="000C7076"/>
    <w:rsid w:val="000D1B18"/>
    <w:rsid w:val="000D2A8E"/>
    <w:rsid w:val="000D489C"/>
    <w:rsid w:val="000D4F40"/>
    <w:rsid w:val="000D68B5"/>
    <w:rsid w:val="000D6A99"/>
    <w:rsid w:val="000E469F"/>
    <w:rsid w:val="000E78D0"/>
    <w:rsid w:val="000F1854"/>
    <w:rsid w:val="000F78F6"/>
    <w:rsid w:val="00114003"/>
    <w:rsid w:val="001143CB"/>
    <w:rsid w:val="00121374"/>
    <w:rsid w:val="00121684"/>
    <w:rsid w:val="00122434"/>
    <w:rsid w:val="00123505"/>
    <w:rsid w:val="0012360E"/>
    <w:rsid w:val="0012747D"/>
    <w:rsid w:val="00127491"/>
    <w:rsid w:val="001276F8"/>
    <w:rsid w:val="00130175"/>
    <w:rsid w:val="00130818"/>
    <w:rsid w:val="00132B32"/>
    <w:rsid w:val="0013637F"/>
    <w:rsid w:val="001376F5"/>
    <w:rsid w:val="001447AE"/>
    <w:rsid w:val="00146D4F"/>
    <w:rsid w:val="00147278"/>
    <w:rsid w:val="001600BA"/>
    <w:rsid w:val="001624F6"/>
    <w:rsid w:val="0016294E"/>
    <w:rsid w:val="00163C75"/>
    <w:rsid w:val="00164F28"/>
    <w:rsid w:val="0016521C"/>
    <w:rsid w:val="001658C1"/>
    <w:rsid w:val="00171792"/>
    <w:rsid w:val="001752C4"/>
    <w:rsid w:val="00175C2D"/>
    <w:rsid w:val="00181DB8"/>
    <w:rsid w:val="0018351B"/>
    <w:rsid w:val="00183989"/>
    <w:rsid w:val="00184101"/>
    <w:rsid w:val="001850F4"/>
    <w:rsid w:val="0018660F"/>
    <w:rsid w:val="0018693A"/>
    <w:rsid w:val="00187C83"/>
    <w:rsid w:val="0019296A"/>
    <w:rsid w:val="001A19EC"/>
    <w:rsid w:val="001A324E"/>
    <w:rsid w:val="001A60A3"/>
    <w:rsid w:val="001B38F6"/>
    <w:rsid w:val="001C148A"/>
    <w:rsid w:val="001C20FC"/>
    <w:rsid w:val="001C4179"/>
    <w:rsid w:val="001C470F"/>
    <w:rsid w:val="001D1BD6"/>
    <w:rsid w:val="001D3479"/>
    <w:rsid w:val="001D7330"/>
    <w:rsid w:val="001E30A8"/>
    <w:rsid w:val="001E4F86"/>
    <w:rsid w:val="001E5222"/>
    <w:rsid w:val="002004F1"/>
    <w:rsid w:val="00200EC9"/>
    <w:rsid w:val="00201153"/>
    <w:rsid w:val="00203509"/>
    <w:rsid w:val="00206EEE"/>
    <w:rsid w:val="00224CA4"/>
    <w:rsid w:val="00225855"/>
    <w:rsid w:val="00225CAD"/>
    <w:rsid w:val="00227CEF"/>
    <w:rsid w:val="002305ED"/>
    <w:rsid w:val="0023076F"/>
    <w:rsid w:val="002343B3"/>
    <w:rsid w:val="00234481"/>
    <w:rsid w:val="00236567"/>
    <w:rsid w:val="00237932"/>
    <w:rsid w:val="00243CCB"/>
    <w:rsid w:val="002501A1"/>
    <w:rsid w:val="00253C6D"/>
    <w:rsid w:val="00261C75"/>
    <w:rsid w:val="00263632"/>
    <w:rsid w:val="00265D1F"/>
    <w:rsid w:val="002661AC"/>
    <w:rsid w:val="002661E9"/>
    <w:rsid w:val="0027352A"/>
    <w:rsid w:val="00282E4F"/>
    <w:rsid w:val="00282FD4"/>
    <w:rsid w:val="00291FDF"/>
    <w:rsid w:val="00294232"/>
    <w:rsid w:val="00295A58"/>
    <w:rsid w:val="00297A3F"/>
    <w:rsid w:val="002A0AEE"/>
    <w:rsid w:val="002A0D09"/>
    <w:rsid w:val="002A339A"/>
    <w:rsid w:val="002A7F8E"/>
    <w:rsid w:val="002B01B3"/>
    <w:rsid w:val="002B492A"/>
    <w:rsid w:val="002B6B61"/>
    <w:rsid w:val="002C47B8"/>
    <w:rsid w:val="002C65E1"/>
    <w:rsid w:val="002C6C34"/>
    <w:rsid w:val="002D0B34"/>
    <w:rsid w:val="002D2688"/>
    <w:rsid w:val="002E311A"/>
    <w:rsid w:val="0030160B"/>
    <w:rsid w:val="003036A6"/>
    <w:rsid w:val="003058EE"/>
    <w:rsid w:val="00306A0E"/>
    <w:rsid w:val="00306E0D"/>
    <w:rsid w:val="00307C2A"/>
    <w:rsid w:val="00311C8D"/>
    <w:rsid w:val="00313F89"/>
    <w:rsid w:val="00314F1D"/>
    <w:rsid w:val="00321C44"/>
    <w:rsid w:val="00323B66"/>
    <w:rsid w:val="00331B81"/>
    <w:rsid w:val="00331BA8"/>
    <w:rsid w:val="00335849"/>
    <w:rsid w:val="00346091"/>
    <w:rsid w:val="00346407"/>
    <w:rsid w:val="00346792"/>
    <w:rsid w:val="00351D8E"/>
    <w:rsid w:val="00354264"/>
    <w:rsid w:val="003542F3"/>
    <w:rsid w:val="00354E00"/>
    <w:rsid w:val="00355845"/>
    <w:rsid w:val="003601D9"/>
    <w:rsid w:val="00365182"/>
    <w:rsid w:val="0036710B"/>
    <w:rsid w:val="003735EE"/>
    <w:rsid w:val="00375A99"/>
    <w:rsid w:val="00375B12"/>
    <w:rsid w:val="00383FAF"/>
    <w:rsid w:val="003908C4"/>
    <w:rsid w:val="00393D42"/>
    <w:rsid w:val="00395C10"/>
    <w:rsid w:val="003A00DC"/>
    <w:rsid w:val="003A0448"/>
    <w:rsid w:val="003A2371"/>
    <w:rsid w:val="003A4254"/>
    <w:rsid w:val="003A5729"/>
    <w:rsid w:val="003B369B"/>
    <w:rsid w:val="003B5DA3"/>
    <w:rsid w:val="003B5E34"/>
    <w:rsid w:val="003B65BA"/>
    <w:rsid w:val="003C23C7"/>
    <w:rsid w:val="003C3F1F"/>
    <w:rsid w:val="003C5514"/>
    <w:rsid w:val="003D0FBF"/>
    <w:rsid w:val="003E1CAC"/>
    <w:rsid w:val="003F1673"/>
    <w:rsid w:val="003F1F95"/>
    <w:rsid w:val="003F4964"/>
    <w:rsid w:val="003F68B0"/>
    <w:rsid w:val="00402B8B"/>
    <w:rsid w:val="00402F5C"/>
    <w:rsid w:val="00404405"/>
    <w:rsid w:val="004145A6"/>
    <w:rsid w:val="00414BE7"/>
    <w:rsid w:val="00420B7D"/>
    <w:rsid w:val="00420ED2"/>
    <w:rsid w:val="00421572"/>
    <w:rsid w:val="004231DC"/>
    <w:rsid w:val="004303A1"/>
    <w:rsid w:val="004317F2"/>
    <w:rsid w:val="00434723"/>
    <w:rsid w:val="004351D8"/>
    <w:rsid w:val="004423EC"/>
    <w:rsid w:val="00442534"/>
    <w:rsid w:val="00445E3B"/>
    <w:rsid w:val="00452E33"/>
    <w:rsid w:val="00453031"/>
    <w:rsid w:val="0045415B"/>
    <w:rsid w:val="00455AD3"/>
    <w:rsid w:val="00460D5A"/>
    <w:rsid w:val="004658DA"/>
    <w:rsid w:val="00467427"/>
    <w:rsid w:val="00467B96"/>
    <w:rsid w:val="00472EC9"/>
    <w:rsid w:val="00473BC2"/>
    <w:rsid w:val="00475857"/>
    <w:rsid w:val="004809E9"/>
    <w:rsid w:val="00492F78"/>
    <w:rsid w:val="004A1637"/>
    <w:rsid w:val="004A2F0E"/>
    <w:rsid w:val="004B2D0E"/>
    <w:rsid w:val="004C11B7"/>
    <w:rsid w:val="004C1B3F"/>
    <w:rsid w:val="004D12AA"/>
    <w:rsid w:val="004D323F"/>
    <w:rsid w:val="004E2898"/>
    <w:rsid w:val="004E3D9A"/>
    <w:rsid w:val="004E7A30"/>
    <w:rsid w:val="004E7D84"/>
    <w:rsid w:val="004F1D62"/>
    <w:rsid w:val="004F3F55"/>
    <w:rsid w:val="004F3F6D"/>
    <w:rsid w:val="004F721D"/>
    <w:rsid w:val="004F776E"/>
    <w:rsid w:val="005033FE"/>
    <w:rsid w:val="00510A10"/>
    <w:rsid w:val="0051666A"/>
    <w:rsid w:val="00517EA7"/>
    <w:rsid w:val="00520200"/>
    <w:rsid w:val="005223DB"/>
    <w:rsid w:val="005365ED"/>
    <w:rsid w:val="005373E3"/>
    <w:rsid w:val="00540297"/>
    <w:rsid w:val="00543821"/>
    <w:rsid w:val="00543E0D"/>
    <w:rsid w:val="0055205F"/>
    <w:rsid w:val="00552D6C"/>
    <w:rsid w:val="0055435C"/>
    <w:rsid w:val="005658B1"/>
    <w:rsid w:val="00571224"/>
    <w:rsid w:val="005715A0"/>
    <w:rsid w:val="00572BFF"/>
    <w:rsid w:val="00573E1C"/>
    <w:rsid w:val="00575096"/>
    <w:rsid w:val="00583324"/>
    <w:rsid w:val="00584A8A"/>
    <w:rsid w:val="005A0ACF"/>
    <w:rsid w:val="005C37EB"/>
    <w:rsid w:val="005C4CD1"/>
    <w:rsid w:val="005D5146"/>
    <w:rsid w:val="005D74F7"/>
    <w:rsid w:val="005E0BC4"/>
    <w:rsid w:val="005E3022"/>
    <w:rsid w:val="005F187F"/>
    <w:rsid w:val="005F650A"/>
    <w:rsid w:val="00603128"/>
    <w:rsid w:val="00606572"/>
    <w:rsid w:val="00607505"/>
    <w:rsid w:val="00614FF7"/>
    <w:rsid w:val="006253BD"/>
    <w:rsid w:val="006263E0"/>
    <w:rsid w:val="00633BC9"/>
    <w:rsid w:val="00634D16"/>
    <w:rsid w:val="00636423"/>
    <w:rsid w:val="006376E3"/>
    <w:rsid w:val="00640FA9"/>
    <w:rsid w:val="00641A2A"/>
    <w:rsid w:val="00650CA5"/>
    <w:rsid w:val="00650E50"/>
    <w:rsid w:val="006541A0"/>
    <w:rsid w:val="00654D5B"/>
    <w:rsid w:val="00655301"/>
    <w:rsid w:val="00657C2D"/>
    <w:rsid w:val="00662DE5"/>
    <w:rsid w:val="0066469B"/>
    <w:rsid w:val="00665B41"/>
    <w:rsid w:val="006710B7"/>
    <w:rsid w:val="00672B8A"/>
    <w:rsid w:val="0067667B"/>
    <w:rsid w:val="00676D0A"/>
    <w:rsid w:val="00683156"/>
    <w:rsid w:val="00685153"/>
    <w:rsid w:val="00685366"/>
    <w:rsid w:val="0069110A"/>
    <w:rsid w:val="00693795"/>
    <w:rsid w:val="00693C1C"/>
    <w:rsid w:val="006947D8"/>
    <w:rsid w:val="00695B83"/>
    <w:rsid w:val="00697184"/>
    <w:rsid w:val="006A209B"/>
    <w:rsid w:val="006A43A5"/>
    <w:rsid w:val="006A4D7A"/>
    <w:rsid w:val="006B59C7"/>
    <w:rsid w:val="006C0407"/>
    <w:rsid w:val="006C08A4"/>
    <w:rsid w:val="006C1604"/>
    <w:rsid w:val="006D12FD"/>
    <w:rsid w:val="006D604E"/>
    <w:rsid w:val="006D63E3"/>
    <w:rsid w:val="006E37B4"/>
    <w:rsid w:val="006F056A"/>
    <w:rsid w:val="006F1046"/>
    <w:rsid w:val="006F1C4A"/>
    <w:rsid w:val="006F27F9"/>
    <w:rsid w:val="006F2DE6"/>
    <w:rsid w:val="006F2E05"/>
    <w:rsid w:val="006F360E"/>
    <w:rsid w:val="006F3682"/>
    <w:rsid w:val="006F39EC"/>
    <w:rsid w:val="006F4DE5"/>
    <w:rsid w:val="00705C22"/>
    <w:rsid w:val="00705F10"/>
    <w:rsid w:val="007064D2"/>
    <w:rsid w:val="00710CB4"/>
    <w:rsid w:val="00722981"/>
    <w:rsid w:val="00725C73"/>
    <w:rsid w:val="00726D4E"/>
    <w:rsid w:val="00732404"/>
    <w:rsid w:val="007352B0"/>
    <w:rsid w:val="007378D2"/>
    <w:rsid w:val="00740FBF"/>
    <w:rsid w:val="0074434F"/>
    <w:rsid w:val="0074662D"/>
    <w:rsid w:val="00746C74"/>
    <w:rsid w:val="00751510"/>
    <w:rsid w:val="00755A8C"/>
    <w:rsid w:val="007638C6"/>
    <w:rsid w:val="00774A66"/>
    <w:rsid w:val="00776702"/>
    <w:rsid w:val="00777C7B"/>
    <w:rsid w:val="00780CEC"/>
    <w:rsid w:val="00781AF6"/>
    <w:rsid w:val="00782908"/>
    <w:rsid w:val="007936E4"/>
    <w:rsid w:val="007A19D1"/>
    <w:rsid w:val="007A46FB"/>
    <w:rsid w:val="007B6B96"/>
    <w:rsid w:val="007C04CB"/>
    <w:rsid w:val="007C24A7"/>
    <w:rsid w:val="007C4732"/>
    <w:rsid w:val="007C4C53"/>
    <w:rsid w:val="007C4E62"/>
    <w:rsid w:val="007D2AEF"/>
    <w:rsid w:val="007D5B17"/>
    <w:rsid w:val="007E2184"/>
    <w:rsid w:val="007E2F27"/>
    <w:rsid w:val="007E6732"/>
    <w:rsid w:val="007F6E40"/>
    <w:rsid w:val="007F7FA0"/>
    <w:rsid w:val="00801DDB"/>
    <w:rsid w:val="00811883"/>
    <w:rsid w:val="00824ACF"/>
    <w:rsid w:val="00825F52"/>
    <w:rsid w:val="0082670D"/>
    <w:rsid w:val="00832F20"/>
    <w:rsid w:val="00835288"/>
    <w:rsid w:val="00835BEB"/>
    <w:rsid w:val="00835C5A"/>
    <w:rsid w:val="00843599"/>
    <w:rsid w:val="00844016"/>
    <w:rsid w:val="00845AC5"/>
    <w:rsid w:val="00847AED"/>
    <w:rsid w:val="0085389D"/>
    <w:rsid w:val="00853A78"/>
    <w:rsid w:val="00854F37"/>
    <w:rsid w:val="00857D41"/>
    <w:rsid w:val="00860EEC"/>
    <w:rsid w:val="00861EFB"/>
    <w:rsid w:val="0086392C"/>
    <w:rsid w:val="00865EB7"/>
    <w:rsid w:val="00865F75"/>
    <w:rsid w:val="00871AAC"/>
    <w:rsid w:val="00875188"/>
    <w:rsid w:val="0087581B"/>
    <w:rsid w:val="00875888"/>
    <w:rsid w:val="00876206"/>
    <w:rsid w:val="00877792"/>
    <w:rsid w:val="00877C20"/>
    <w:rsid w:val="0088198A"/>
    <w:rsid w:val="00881A7E"/>
    <w:rsid w:val="008840F2"/>
    <w:rsid w:val="00887368"/>
    <w:rsid w:val="008929E2"/>
    <w:rsid w:val="008A3287"/>
    <w:rsid w:val="008A36FA"/>
    <w:rsid w:val="008A3B5F"/>
    <w:rsid w:val="008A5A57"/>
    <w:rsid w:val="008A60DA"/>
    <w:rsid w:val="008A79DB"/>
    <w:rsid w:val="008B02E2"/>
    <w:rsid w:val="008B0CD0"/>
    <w:rsid w:val="008B1D47"/>
    <w:rsid w:val="008B3B3A"/>
    <w:rsid w:val="008B57EC"/>
    <w:rsid w:val="008B64F9"/>
    <w:rsid w:val="008B798B"/>
    <w:rsid w:val="008C03F4"/>
    <w:rsid w:val="008C191A"/>
    <w:rsid w:val="008C1A1F"/>
    <w:rsid w:val="008C269B"/>
    <w:rsid w:val="008C2AC6"/>
    <w:rsid w:val="008C3ABB"/>
    <w:rsid w:val="008C3F4B"/>
    <w:rsid w:val="008D5789"/>
    <w:rsid w:val="008D5D3F"/>
    <w:rsid w:val="008D5DD8"/>
    <w:rsid w:val="008D7200"/>
    <w:rsid w:val="008E2510"/>
    <w:rsid w:val="008E2EFD"/>
    <w:rsid w:val="008E52F7"/>
    <w:rsid w:val="008F16B8"/>
    <w:rsid w:val="008F5430"/>
    <w:rsid w:val="008F67DA"/>
    <w:rsid w:val="008F7661"/>
    <w:rsid w:val="008F7A37"/>
    <w:rsid w:val="00910DF9"/>
    <w:rsid w:val="00910F99"/>
    <w:rsid w:val="0091282A"/>
    <w:rsid w:val="00912ED9"/>
    <w:rsid w:val="00920B9E"/>
    <w:rsid w:val="00923E46"/>
    <w:rsid w:val="00932391"/>
    <w:rsid w:val="00944190"/>
    <w:rsid w:val="00947A86"/>
    <w:rsid w:val="00954DCF"/>
    <w:rsid w:val="00956A34"/>
    <w:rsid w:val="009617C7"/>
    <w:rsid w:val="00962A01"/>
    <w:rsid w:val="00962FE2"/>
    <w:rsid w:val="00963D6E"/>
    <w:rsid w:val="00963E00"/>
    <w:rsid w:val="00972386"/>
    <w:rsid w:val="00972997"/>
    <w:rsid w:val="00972CF3"/>
    <w:rsid w:val="00981016"/>
    <w:rsid w:val="00986C5B"/>
    <w:rsid w:val="009874B0"/>
    <w:rsid w:val="00990EF8"/>
    <w:rsid w:val="0099309D"/>
    <w:rsid w:val="00993451"/>
    <w:rsid w:val="009944D3"/>
    <w:rsid w:val="00995AEB"/>
    <w:rsid w:val="009A0508"/>
    <w:rsid w:val="009A192F"/>
    <w:rsid w:val="009A4305"/>
    <w:rsid w:val="009B26F8"/>
    <w:rsid w:val="009B2946"/>
    <w:rsid w:val="009B364F"/>
    <w:rsid w:val="009B6D7B"/>
    <w:rsid w:val="009C0D48"/>
    <w:rsid w:val="009C4D68"/>
    <w:rsid w:val="009C617C"/>
    <w:rsid w:val="009C68DB"/>
    <w:rsid w:val="009C784C"/>
    <w:rsid w:val="009D03A3"/>
    <w:rsid w:val="009D4583"/>
    <w:rsid w:val="009E0020"/>
    <w:rsid w:val="009E0566"/>
    <w:rsid w:val="009E3BC8"/>
    <w:rsid w:val="009E5189"/>
    <w:rsid w:val="009E5704"/>
    <w:rsid w:val="009F1E15"/>
    <w:rsid w:val="009F1F8A"/>
    <w:rsid w:val="009F6358"/>
    <w:rsid w:val="009F64EE"/>
    <w:rsid w:val="00A00FB9"/>
    <w:rsid w:val="00A02370"/>
    <w:rsid w:val="00A11B63"/>
    <w:rsid w:val="00A165EE"/>
    <w:rsid w:val="00A1743F"/>
    <w:rsid w:val="00A2408A"/>
    <w:rsid w:val="00A30B52"/>
    <w:rsid w:val="00A326A3"/>
    <w:rsid w:val="00A32F3A"/>
    <w:rsid w:val="00A33232"/>
    <w:rsid w:val="00A3413C"/>
    <w:rsid w:val="00A46DC0"/>
    <w:rsid w:val="00A5069C"/>
    <w:rsid w:val="00A61A7E"/>
    <w:rsid w:val="00A62BB1"/>
    <w:rsid w:val="00A70DE2"/>
    <w:rsid w:val="00A73949"/>
    <w:rsid w:val="00A776AD"/>
    <w:rsid w:val="00A77A4E"/>
    <w:rsid w:val="00A90C75"/>
    <w:rsid w:val="00A90F54"/>
    <w:rsid w:val="00A93B91"/>
    <w:rsid w:val="00A94784"/>
    <w:rsid w:val="00A97D1A"/>
    <w:rsid w:val="00AA03D2"/>
    <w:rsid w:val="00AA225E"/>
    <w:rsid w:val="00AA4C69"/>
    <w:rsid w:val="00AB34D5"/>
    <w:rsid w:val="00AB3685"/>
    <w:rsid w:val="00AC5336"/>
    <w:rsid w:val="00AD1CEA"/>
    <w:rsid w:val="00AD2E99"/>
    <w:rsid w:val="00AD4A1E"/>
    <w:rsid w:val="00AD7779"/>
    <w:rsid w:val="00AE1692"/>
    <w:rsid w:val="00AE5901"/>
    <w:rsid w:val="00AF004A"/>
    <w:rsid w:val="00AF518E"/>
    <w:rsid w:val="00AF5658"/>
    <w:rsid w:val="00AF5F5A"/>
    <w:rsid w:val="00AF6FE8"/>
    <w:rsid w:val="00B00708"/>
    <w:rsid w:val="00B03F9C"/>
    <w:rsid w:val="00B13062"/>
    <w:rsid w:val="00B13510"/>
    <w:rsid w:val="00B1747F"/>
    <w:rsid w:val="00B24E9B"/>
    <w:rsid w:val="00B25B21"/>
    <w:rsid w:val="00B267F3"/>
    <w:rsid w:val="00B318EB"/>
    <w:rsid w:val="00B3591B"/>
    <w:rsid w:val="00B36837"/>
    <w:rsid w:val="00B3769E"/>
    <w:rsid w:val="00B40AA1"/>
    <w:rsid w:val="00B40C7C"/>
    <w:rsid w:val="00B4153C"/>
    <w:rsid w:val="00B43221"/>
    <w:rsid w:val="00B45C57"/>
    <w:rsid w:val="00B50C32"/>
    <w:rsid w:val="00B54E5D"/>
    <w:rsid w:val="00B55269"/>
    <w:rsid w:val="00B558C2"/>
    <w:rsid w:val="00B576CF"/>
    <w:rsid w:val="00B62023"/>
    <w:rsid w:val="00B7078A"/>
    <w:rsid w:val="00B70DD9"/>
    <w:rsid w:val="00B86724"/>
    <w:rsid w:val="00B91003"/>
    <w:rsid w:val="00B918EA"/>
    <w:rsid w:val="00B972D7"/>
    <w:rsid w:val="00BA048A"/>
    <w:rsid w:val="00BA3603"/>
    <w:rsid w:val="00BA4AFC"/>
    <w:rsid w:val="00BA56F2"/>
    <w:rsid w:val="00BA741D"/>
    <w:rsid w:val="00BB02A0"/>
    <w:rsid w:val="00BB374C"/>
    <w:rsid w:val="00BB5A7B"/>
    <w:rsid w:val="00BB5C25"/>
    <w:rsid w:val="00BB62E7"/>
    <w:rsid w:val="00BB7595"/>
    <w:rsid w:val="00BC1BA9"/>
    <w:rsid w:val="00BC2F03"/>
    <w:rsid w:val="00BC4446"/>
    <w:rsid w:val="00BC6680"/>
    <w:rsid w:val="00BC75A4"/>
    <w:rsid w:val="00BD0235"/>
    <w:rsid w:val="00BD12FD"/>
    <w:rsid w:val="00BD540C"/>
    <w:rsid w:val="00BD6963"/>
    <w:rsid w:val="00BE0B1B"/>
    <w:rsid w:val="00BE3E00"/>
    <w:rsid w:val="00BE4430"/>
    <w:rsid w:val="00BE4626"/>
    <w:rsid w:val="00BE5299"/>
    <w:rsid w:val="00BE695A"/>
    <w:rsid w:val="00BF1544"/>
    <w:rsid w:val="00BF1A1A"/>
    <w:rsid w:val="00BF2C73"/>
    <w:rsid w:val="00BF3C11"/>
    <w:rsid w:val="00BF7998"/>
    <w:rsid w:val="00C00D70"/>
    <w:rsid w:val="00C06271"/>
    <w:rsid w:val="00C11A8B"/>
    <w:rsid w:val="00C153C1"/>
    <w:rsid w:val="00C1719C"/>
    <w:rsid w:val="00C254D4"/>
    <w:rsid w:val="00C37F5D"/>
    <w:rsid w:val="00C4188E"/>
    <w:rsid w:val="00C501D6"/>
    <w:rsid w:val="00C5137D"/>
    <w:rsid w:val="00C520A8"/>
    <w:rsid w:val="00C52208"/>
    <w:rsid w:val="00C57810"/>
    <w:rsid w:val="00C62B92"/>
    <w:rsid w:val="00C66693"/>
    <w:rsid w:val="00C76BC6"/>
    <w:rsid w:val="00C775D4"/>
    <w:rsid w:val="00C8243C"/>
    <w:rsid w:val="00C844E4"/>
    <w:rsid w:val="00C8579F"/>
    <w:rsid w:val="00C85AA7"/>
    <w:rsid w:val="00C8745A"/>
    <w:rsid w:val="00C8748B"/>
    <w:rsid w:val="00C95290"/>
    <w:rsid w:val="00C9605B"/>
    <w:rsid w:val="00C972B2"/>
    <w:rsid w:val="00C97E12"/>
    <w:rsid w:val="00CA34A3"/>
    <w:rsid w:val="00CA74E9"/>
    <w:rsid w:val="00CB0804"/>
    <w:rsid w:val="00CC24FE"/>
    <w:rsid w:val="00CC2F5E"/>
    <w:rsid w:val="00CC5FC2"/>
    <w:rsid w:val="00CC71A3"/>
    <w:rsid w:val="00CD142A"/>
    <w:rsid w:val="00CE1FEE"/>
    <w:rsid w:val="00CE3B53"/>
    <w:rsid w:val="00CE4B6E"/>
    <w:rsid w:val="00CE67AE"/>
    <w:rsid w:val="00CF0CEA"/>
    <w:rsid w:val="00CF1E56"/>
    <w:rsid w:val="00CF3706"/>
    <w:rsid w:val="00CF3AE2"/>
    <w:rsid w:val="00D05E04"/>
    <w:rsid w:val="00D10B63"/>
    <w:rsid w:val="00D13F13"/>
    <w:rsid w:val="00D16172"/>
    <w:rsid w:val="00D2020C"/>
    <w:rsid w:val="00D21D0D"/>
    <w:rsid w:val="00D23688"/>
    <w:rsid w:val="00D279E1"/>
    <w:rsid w:val="00D35903"/>
    <w:rsid w:val="00D433BE"/>
    <w:rsid w:val="00D44374"/>
    <w:rsid w:val="00D52A18"/>
    <w:rsid w:val="00D537AC"/>
    <w:rsid w:val="00D54125"/>
    <w:rsid w:val="00D60595"/>
    <w:rsid w:val="00D61E2D"/>
    <w:rsid w:val="00D62386"/>
    <w:rsid w:val="00D63243"/>
    <w:rsid w:val="00D64761"/>
    <w:rsid w:val="00D72F32"/>
    <w:rsid w:val="00D74CB0"/>
    <w:rsid w:val="00D80B3C"/>
    <w:rsid w:val="00D811D0"/>
    <w:rsid w:val="00D8168B"/>
    <w:rsid w:val="00D828A8"/>
    <w:rsid w:val="00D86727"/>
    <w:rsid w:val="00D87504"/>
    <w:rsid w:val="00D914C1"/>
    <w:rsid w:val="00D94589"/>
    <w:rsid w:val="00D94C2D"/>
    <w:rsid w:val="00D95A8E"/>
    <w:rsid w:val="00D95F25"/>
    <w:rsid w:val="00D974AC"/>
    <w:rsid w:val="00DA07DA"/>
    <w:rsid w:val="00DA16A7"/>
    <w:rsid w:val="00DA1868"/>
    <w:rsid w:val="00DA4951"/>
    <w:rsid w:val="00DA53FE"/>
    <w:rsid w:val="00DB4202"/>
    <w:rsid w:val="00DB66C3"/>
    <w:rsid w:val="00DC0A6A"/>
    <w:rsid w:val="00DD3783"/>
    <w:rsid w:val="00DD5276"/>
    <w:rsid w:val="00DD5C2A"/>
    <w:rsid w:val="00DD6538"/>
    <w:rsid w:val="00DD6ADE"/>
    <w:rsid w:val="00DE12E1"/>
    <w:rsid w:val="00DE4E63"/>
    <w:rsid w:val="00DE6333"/>
    <w:rsid w:val="00E00736"/>
    <w:rsid w:val="00E02C8B"/>
    <w:rsid w:val="00E07C6D"/>
    <w:rsid w:val="00E07F49"/>
    <w:rsid w:val="00E1516E"/>
    <w:rsid w:val="00E15D77"/>
    <w:rsid w:val="00E205D0"/>
    <w:rsid w:val="00E208F9"/>
    <w:rsid w:val="00E21A73"/>
    <w:rsid w:val="00E225D3"/>
    <w:rsid w:val="00E26121"/>
    <w:rsid w:val="00E31BA8"/>
    <w:rsid w:val="00E3296E"/>
    <w:rsid w:val="00E33C6E"/>
    <w:rsid w:val="00E41185"/>
    <w:rsid w:val="00E43B61"/>
    <w:rsid w:val="00E444ED"/>
    <w:rsid w:val="00E45184"/>
    <w:rsid w:val="00E456E7"/>
    <w:rsid w:val="00E521E5"/>
    <w:rsid w:val="00E55FEA"/>
    <w:rsid w:val="00E57840"/>
    <w:rsid w:val="00E74BE5"/>
    <w:rsid w:val="00E7737D"/>
    <w:rsid w:val="00E80AA6"/>
    <w:rsid w:val="00E80BD6"/>
    <w:rsid w:val="00E86372"/>
    <w:rsid w:val="00E90122"/>
    <w:rsid w:val="00EA06DE"/>
    <w:rsid w:val="00EA38B7"/>
    <w:rsid w:val="00EA6F29"/>
    <w:rsid w:val="00EA7975"/>
    <w:rsid w:val="00EB53C6"/>
    <w:rsid w:val="00EC0C86"/>
    <w:rsid w:val="00EC4ACE"/>
    <w:rsid w:val="00EC62BE"/>
    <w:rsid w:val="00EC7AB5"/>
    <w:rsid w:val="00ED006E"/>
    <w:rsid w:val="00ED06C1"/>
    <w:rsid w:val="00ED412C"/>
    <w:rsid w:val="00EE27E4"/>
    <w:rsid w:val="00EF1B01"/>
    <w:rsid w:val="00EF2A7B"/>
    <w:rsid w:val="00F01661"/>
    <w:rsid w:val="00F05E0B"/>
    <w:rsid w:val="00F1200E"/>
    <w:rsid w:val="00F13F37"/>
    <w:rsid w:val="00F17F66"/>
    <w:rsid w:val="00F20F15"/>
    <w:rsid w:val="00F21956"/>
    <w:rsid w:val="00F31801"/>
    <w:rsid w:val="00F363B3"/>
    <w:rsid w:val="00F41329"/>
    <w:rsid w:val="00F41F2A"/>
    <w:rsid w:val="00F43DFE"/>
    <w:rsid w:val="00F45257"/>
    <w:rsid w:val="00F50D49"/>
    <w:rsid w:val="00F548AE"/>
    <w:rsid w:val="00F55A25"/>
    <w:rsid w:val="00F65D34"/>
    <w:rsid w:val="00F66891"/>
    <w:rsid w:val="00F66EDE"/>
    <w:rsid w:val="00F6786E"/>
    <w:rsid w:val="00F756F8"/>
    <w:rsid w:val="00F7703B"/>
    <w:rsid w:val="00F84F5D"/>
    <w:rsid w:val="00F86657"/>
    <w:rsid w:val="00F91678"/>
    <w:rsid w:val="00FA409F"/>
    <w:rsid w:val="00FB603E"/>
    <w:rsid w:val="00FC3342"/>
    <w:rsid w:val="00FD6584"/>
    <w:rsid w:val="00FE05EA"/>
    <w:rsid w:val="00FE1B46"/>
    <w:rsid w:val="00FE3662"/>
    <w:rsid w:val="00FE577A"/>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94728"/>
  <w15:docId w15:val="{35CA7494-54B4-41AC-AB8E-DDF1E292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rFonts w:cs="Arial Unicode MS"/>
      <w:b/>
      <w:bCs/>
      <w:sz w:val="28"/>
      <w:szCs w:val="26"/>
      <w:lang w:val="lv-LV" w:bidi="lo-LA"/>
    </w:rPr>
  </w:style>
  <w:style w:type="paragraph" w:styleId="Heading4">
    <w:name w:val="heading 4"/>
    <w:basedOn w:val="Normal"/>
    <w:next w:val="Normal"/>
    <w:link w:val="Heading4Char"/>
    <w:uiPriority w:val="9"/>
    <w:semiHidden/>
    <w:unhideWhenUsed/>
    <w:qFormat/>
    <w:rsid w:val="007E2F2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rFonts w:cs="Arial Unicode MS"/>
      <w:b/>
      <w:bCs/>
      <w:sz w:val="28"/>
      <w:lang w:val="lv-LV" w:bidi="lo-LA"/>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rFonts w:cs="Arial Unicode MS"/>
      <w:sz w:val="28"/>
      <w:lang w:val="lv-LV" w:bidi="lo-LA"/>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rFonts w:cs="Arial Unicode MS"/>
      <w:lang w:bidi="lo-LA"/>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uiPriority w:val="99"/>
    <w:rsid w:val="007F7FA0"/>
    <w:pPr>
      <w:tabs>
        <w:tab w:val="center" w:pos="4153"/>
        <w:tab w:val="right" w:pos="8306"/>
      </w:tabs>
    </w:pPr>
    <w:rPr>
      <w:rFonts w:cs="Arial Unicode MS"/>
      <w:lang w:bidi="lo-LA"/>
    </w:rPr>
  </w:style>
  <w:style w:type="character" w:customStyle="1" w:styleId="FooterChar">
    <w:name w:val="Footer Char"/>
    <w:link w:val="Footer"/>
    <w:uiPriority w:val="99"/>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cs="Arial Unicode MS"/>
      <w:lang w:val="en-US" w:bidi="lo-LA"/>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cs="Arial Unicode MS"/>
      <w:sz w:val="16"/>
      <w:szCs w:val="16"/>
      <w:lang w:bidi="lo-LA"/>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semiHidden/>
    <w:unhideWhenUsed/>
    <w:rsid w:val="00D74CB0"/>
    <w:rPr>
      <w:sz w:val="16"/>
      <w:szCs w:val="16"/>
    </w:rPr>
  </w:style>
  <w:style w:type="paragraph" w:styleId="CommentText">
    <w:name w:val="annotation text"/>
    <w:basedOn w:val="Normal"/>
    <w:link w:val="CommentTextChar"/>
    <w:uiPriority w:val="99"/>
    <w:unhideWhenUsed/>
    <w:rsid w:val="00D74CB0"/>
    <w:rPr>
      <w:rFonts w:cs="Arial Unicode MS"/>
      <w:sz w:val="20"/>
      <w:szCs w:val="20"/>
      <w:lang w:bidi="lo-LA"/>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aliases w:val="2,Strip,H&amp;P List Paragraph,2 heading,Saraksta rindkopa1,Normal bullet 2,Bullet list,List Paragraph1,Akapit z listą BS,Saraksta rindkopa,References,Colorful List - Accent 12,Numbered Para 1,Dot pt,No Spacing1,List Paragraph Char Char Char"/>
    <w:basedOn w:val="Normal"/>
    <w:link w:val="ListParagraphChar"/>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character" w:customStyle="1" w:styleId="FontStyle26">
    <w:name w:val="Font Style26"/>
    <w:basedOn w:val="DefaultParagraphFont"/>
    <w:uiPriority w:val="99"/>
    <w:rsid w:val="00F17F66"/>
    <w:rPr>
      <w:rFonts w:ascii="Times New Roman" w:hAnsi="Times New Roman" w:cs="Times New Roman"/>
      <w:sz w:val="26"/>
      <w:szCs w:val="26"/>
    </w:rPr>
  </w:style>
  <w:style w:type="table" w:styleId="TableGrid">
    <w:name w:val="Table Grid"/>
    <w:basedOn w:val="TableNormal"/>
    <w:uiPriority w:val="59"/>
    <w:rsid w:val="00DE4E63"/>
    <w:rPr>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7E2F27"/>
    <w:rPr>
      <w:rFonts w:asciiTheme="majorHAnsi" w:eastAsiaTheme="majorEastAsia" w:hAnsiTheme="majorHAnsi" w:cstheme="majorBidi"/>
      <w:i/>
      <w:iCs/>
      <w:color w:val="365F91" w:themeColor="accent1" w:themeShade="BF"/>
      <w:sz w:val="24"/>
      <w:szCs w:val="24"/>
      <w:lang w:val="en-GB" w:eastAsia="en-US"/>
    </w:rPr>
  </w:style>
  <w:style w:type="character" w:customStyle="1" w:styleId="ListParagraphChar">
    <w:name w:val="List Paragraph Char"/>
    <w:aliases w:val="2 Char,Strip Char,H&amp;P List Paragraph Char,2 heading Char,Saraksta rindkopa1 Char,Normal bullet 2 Char,Bullet list Char,List Paragraph1 Char,Akapit z listą BS Char,Saraksta rindkopa Char,References Char,Colorful List - Accent 12 Char"/>
    <w:link w:val="ListParagraph"/>
    <w:uiPriority w:val="34"/>
    <w:qFormat/>
    <w:locked/>
    <w:rsid w:val="00F91678"/>
    <w:rPr>
      <w:rFonts w:ascii="Times New Roman" w:eastAsia="Times New Roman" w:hAnsi="Times New Roman"/>
      <w:sz w:val="24"/>
      <w:szCs w:val="24"/>
      <w:lang w:val="en-GB" w:eastAsia="en-US"/>
    </w:rPr>
  </w:style>
  <w:style w:type="paragraph" w:customStyle="1" w:styleId="Default">
    <w:name w:val="Default"/>
    <w:rsid w:val="005C4CD1"/>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semiHidden/>
    <w:unhideWhenUsed/>
    <w:rsid w:val="0066469B"/>
    <w:pPr>
      <w:spacing w:before="100" w:beforeAutospacing="1" w:after="100" w:afterAutospacing="1"/>
    </w:pPr>
    <w:rPr>
      <w:lang w:eastAsia="en-GB"/>
    </w:rPr>
  </w:style>
  <w:style w:type="paragraph" w:styleId="Revision">
    <w:name w:val="Revision"/>
    <w:hidden/>
    <w:uiPriority w:val="99"/>
    <w:semiHidden/>
    <w:rsid w:val="000C51FB"/>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7577">
      <w:bodyDiv w:val="1"/>
      <w:marLeft w:val="0"/>
      <w:marRight w:val="0"/>
      <w:marTop w:val="0"/>
      <w:marBottom w:val="0"/>
      <w:divBdr>
        <w:top w:val="none" w:sz="0" w:space="0" w:color="auto"/>
        <w:left w:val="none" w:sz="0" w:space="0" w:color="auto"/>
        <w:bottom w:val="none" w:sz="0" w:space="0" w:color="auto"/>
        <w:right w:val="none" w:sz="0" w:space="0" w:color="auto"/>
      </w:divBdr>
    </w:div>
    <w:div w:id="121534230">
      <w:bodyDiv w:val="1"/>
      <w:marLeft w:val="0"/>
      <w:marRight w:val="0"/>
      <w:marTop w:val="0"/>
      <w:marBottom w:val="0"/>
      <w:divBdr>
        <w:top w:val="none" w:sz="0" w:space="0" w:color="auto"/>
        <w:left w:val="none" w:sz="0" w:space="0" w:color="auto"/>
        <w:bottom w:val="none" w:sz="0" w:space="0" w:color="auto"/>
        <w:right w:val="none" w:sz="0" w:space="0" w:color="auto"/>
      </w:divBdr>
    </w:div>
    <w:div w:id="228615323">
      <w:bodyDiv w:val="1"/>
      <w:marLeft w:val="0"/>
      <w:marRight w:val="0"/>
      <w:marTop w:val="0"/>
      <w:marBottom w:val="0"/>
      <w:divBdr>
        <w:top w:val="none" w:sz="0" w:space="0" w:color="auto"/>
        <w:left w:val="none" w:sz="0" w:space="0" w:color="auto"/>
        <w:bottom w:val="none" w:sz="0" w:space="0" w:color="auto"/>
        <w:right w:val="none" w:sz="0" w:space="0" w:color="auto"/>
      </w:divBdr>
      <w:divsChild>
        <w:div w:id="283732242">
          <w:marLeft w:val="0"/>
          <w:marRight w:val="0"/>
          <w:marTop w:val="0"/>
          <w:marBottom w:val="0"/>
          <w:divBdr>
            <w:top w:val="none" w:sz="0" w:space="0" w:color="auto"/>
            <w:left w:val="none" w:sz="0" w:space="0" w:color="auto"/>
            <w:bottom w:val="none" w:sz="0" w:space="0" w:color="auto"/>
            <w:right w:val="none" w:sz="0" w:space="0" w:color="auto"/>
          </w:divBdr>
          <w:divsChild>
            <w:div w:id="1836262426">
              <w:marLeft w:val="0"/>
              <w:marRight w:val="0"/>
              <w:marTop w:val="0"/>
              <w:marBottom w:val="0"/>
              <w:divBdr>
                <w:top w:val="none" w:sz="0" w:space="0" w:color="auto"/>
                <w:left w:val="none" w:sz="0" w:space="0" w:color="auto"/>
                <w:bottom w:val="none" w:sz="0" w:space="0" w:color="auto"/>
                <w:right w:val="none" w:sz="0" w:space="0" w:color="auto"/>
              </w:divBdr>
              <w:divsChild>
                <w:div w:id="1490754905">
                  <w:marLeft w:val="0"/>
                  <w:marRight w:val="0"/>
                  <w:marTop w:val="0"/>
                  <w:marBottom w:val="0"/>
                  <w:divBdr>
                    <w:top w:val="none" w:sz="0" w:space="0" w:color="auto"/>
                    <w:left w:val="none" w:sz="0" w:space="0" w:color="auto"/>
                    <w:bottom w:val="none" w:sz="0" w:space="0" w:color="auto"/>
                    <w:right w:val="none" w:sz="0" w:space="0" w:color="auto"/>
                  </w:divBdr>
                  <w:divsChild>
                    <w:div w:id="1519155514">
                      <w:marLeft w:val="0"/>
                      <w:marRight w:val="0"/>
                      <w:marTop w:val="0"/>
                      <w:marBottom w:val="0"/>
                      <w:divBdr>
                        <w:top w:val="none" w:sz="0" w:space="0" w:color="auto"/>
                        <w:left w:val="none" w:sz="0" w:space="0" w:color="auto"/>
                        <w:bottom w:val="none" w:sz="0" w:space="0" w:color="auto"/>
                        <w:right w:val="none" w:sz="0" w:space="0" w:color="auto"/>
                      </w:divBdr>
                      <w:divsChild>
                        <w:div w:id="4835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1936">
      <w:bodyDiv w:val="1"/>
      <w:marLeft w:val="0"/>
      <w:marRight w:val="0"/>
      <w:marTop w:val="0"/>
      <w:marBottom w:val="0"/>
      <w:divBdr>
        <w:top w:val="none" w:sz="0" w:space="0" w:color="auto"/>
        <w:left w:val="none" w:sz="0" w:space="0" w:color="auto"/>
        <w:bottom w:val="none" w:sz="0" w:space="0" w:color="auto"/>
        <w:right w:val="none" w:sz="0" w:space="0" w:color="auto"/>
      </w:divBdr>
    </w:div>
    <w:div w:id="538125235">
      <w:bodyDiv w:val="1"/>
      <w:marLeft w:val="0"/>
      <w:marRight w:val="0"/>
      <w:marTop w:val="0"/>
      <w:marBottom w:val="0"/>
      <w:divBdr>
        <w:top w:val="none" w:sz="0" w:space="0" w:color="auto"/>
        <w:left w:val="none" w:sz="0" w:space="0" w:color="auto"/>
        <w:bottom w:val="none" w:sz="0" w:space="0" w:color="auto"/>
        <w:right w:val="none" w:sz="0" w:space="0" w:color="auto"/>
      </w:divBdr>
    </w:div>
    <w:div w:id="1353067104">
      <w:bodyDiv w:val="1"/>
      <w:marLeft w:val="0"/>
      <w:marRight w:val="0"/>
      <w:marTop w:val="0"/>
      <w:marBottom w:val="0"/>
      <w:divBdr>
        <w:top w:val="none" w:sz="0" w:space="0" w:color="auto"/>
        <w:left w:val="none" w:sz="0" w:space="0" w:color="auto"/>
        <w:bottom w:val="none" w:sz="0" w:space="0" w:color="auto"/>
        <w:right w:val="none" w:sz="0" w:space="0" w:color="auto"/>
      </w:divBdr>
    </w:div>
    <w:div w:id="1634407984">
      <w:bodyDiv w:val="1"/>
      <w:marLeft w:val="0"/>
      <w:marRight w:val="0"/>
      <w:marTop w:val="0"/>
      <w:marBottom w:val="0"/>
      <w:divBdr>
        <w:top w:val="none" w:sz="0" w:space="0" w:color="auto"/>
        <w:left w:val="none" w:sz="0" w:space="0" w:color="auto"/>
        <w:bottom w:val="none" w:sz="0" w:space="0" w:color="auto"/>
        <w:right w:val="none" w:sz="0" w:space="0" w:color="auto"/>
      </w:divBdr>
    </w:div>
    <w:div w:id="2124181461">
      <w:bodyDiv w:val="1"/>
      <w:marLeft w:val="0"/>
      <w:marRight w:val="0"/>
      <w:marTop w:val="0"/>
      <w:marBottom w:val="0"/>
      <w:divBdr>
        <w:top w:val="none" w:sz="0" w:space="0" w:color="auto"/>
        <w:left w:val="none" w:sz="0" w:space="0" w:color="auto"/>
        <w:bottom w:val="none" w:sz="0" w:space="0" w:color="auto"/>
        <w:right w:val="none" w:sz="0" w:space="0" w:color="auto"/>
      </w:divBdr>
      <w:divsChild>
        <w:div w:id="1568570182">
          <w:marLeft w:val="851"/>
          <w:marRight w:val="0"/>
          <w:marTop w:val="0"/>
          <w:marBottom w:val="0"/>
          <w:divBdr>
            <w:top w:val="none" w:sz="0" w:space="0" w:color="auto"/>
            <w:left w:val="none" w:sz="0" w:space="0" w:color="auto"/>
            <w:bottom w:val="none" w:sz="0" w:space="0" w:color="auto"/>
            <w:right w:val="none" w:sz="0" w:space="0" w:color="auto"/>
          </w:divBdr>
        </w:div>
        <w:div w:id="1739092293">
          <w:marLeft w:val="851"/>
          <w:marRight w:val="0"/>
          <w:marTop w:val="0"/>
          <w:marBottom w:val="0"/>
          <w:divBdr>
            <w:top w:val="none" w:sz="0" w:space="0" w:color="auto"/>
            <w:left w:val="none" w:sz="0" w:space="0" w:color="auto"/>
            <w:bottom w:val="none" w:sz="0" w:space="0" w:color="auto"/>
            <w:right w:val="none" w:sz="0" w:space="0" w:color="auto"/>
          </w:divBdr>
        </w:div>
        <w:div w:id="414131277">
          <w:marLeft w:val="851"/>
          <w:marRight w:val="0"/>
          <w:marTop w:val="0"/>
          <w:marBottom w:val="0"/>
          <w:divBdr>
            <w:top w:val="none" w:sz="0" w:space="0" w:color="auto"/>
            <w:left w:val="none" w:sz="0" w:space="0" w:color="auto"/>
            <w:bottom w:val="none" w:sz="0" w:space="0" w:color="auto"/>
            <w:right w:val="none" w:sz="0" w:space="0" w:color="auto"/>
          </w:divBdr>
        </w:div>
        <w:div w:id="656763595">
          <w:marLeft w:val="1069"/>
          <w:marRight w:val="0"/>
          <w:marTop w:val="0"/>
          <w:marBottom w:val="0"/>
          <w:divBdr>
            <w:top w:val="none" w:sz="0" w:space="0" w:color="auto"/>
            <w:left w:val="none" w:sz="0" w:space="0" w:color="auto"/>
            <w:bottom w:val="none" w:sz="0" w:space="0" w:color="auto"/>
            <w:right w:val="none" w:sz="0" w:space="0" w:color="auto"/>
          </w:divBdr>
        </w:div>
        <w:div w:id="456531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3DEC6-4B8E-4DE6-9B77-F6656A84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1228</Words>
  <Characters>701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IZMProt_060820_EUN</vt:lpstr>
    </vt:vector>
  </TitlesOfParts>
  <Company>Finanšu ministrija</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IZMProt_060820_EUN</dc:title>
  <dc:subject>Informatīvais ziņojums "Par Eiropas Savienības programmas izglītības, apmācības, jaunatnes un sporta jomā "Erasmus+" īstenošanas nodrošināšanai nepieciešamo finansējumu"</dc:subject>
  <dc:creator>Evi.Vika@izm.gov.lv</dc:creator>
  <dc:description>E.Vīka
67047707
evi.vika@izm.gov.lv</dc:description>
  <cp:lastModifiedBy>Nadežda Mazure</cp:lastModifiedBy>
  <cp:revision>9</cp:revision>
  <cp:lastPrinted>2020-03-04T14:07:00Z</cp:lastPrinted>
  <dcterms:created xsi:type="dcterms:W3CDTF">2020-08-14T11:09:00Z</dcterms:created>
  <dcterms:modified xsi:type="dcterms:W3CDTF">2020-08-14T11:12:00Z</dcterms:modified>
</cp:coreProperties>
</file>