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FA0" w:rsidRPr="005A0ACF" w:rsidRDefault="007F7FA0" w:rsidP="007F7FA0">
      <w:pPr>
        <w:jc w:val="right"/>
        <w:rPr>
          <w:i/>
          <w:lang w:val="lv-LV"/>
        </w:rPr>
      </w:pPr>
      <w:r w:rsidRPr="005A0ACF">
        <w:rPr>
          <w:i/>
          <w:lang w:val="lv-LV"/>
        </w:rPr>
        <w:t>Projekts</w:t>
      </w:r>
    </w:p>
    <w:p w:rsidR="000D68B5" w:rsidRPr="005A0ACF" w:rsidRDefault="000D68B5" w:rsidP="007F7FA0">
      <w:pPr>
        <w:jc w:val="right"/>
        <w:rPr>
          <w:i/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proofErr w:type="gramStart"/>
      <w:r w:rsidRPr="005A0ACF">
        <w:rPr>
          <w:lang w:val="lv-LV"/>
        </w:rPr>
        <w:t>LATVIJAS REPUBLIKAS MINISTRU KABINETA</w:t>
      </w:r>
      <w:proofErr w:type="gramEnd"/>
      <w:r w:rsidRPr="005A0ACF">
        <w:rPr>
          <w:lang w:val="lv-LV"/>
        </w:rPr>
        <w:t xml:space="preserve"> 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</w:t>
      </w:r>
      <w:r w:rsidR="00B97FD2">
        <w:rPr>
          <w:lang w:val="lv-LV"/>
        </w:rPr>
        <w:t>20</w:t>
      </w:r>
      <w:r w:rsidRPr="005A0ACF">
        <w:rPr>
          <w:lang w:val="lv-LV"/>
        </w:rPr>
        <w:t>. gada __.__________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:rsidR="007F7FA0" w:rsidRPr="0086641D" w:rsidRDefault="007F7FA0" w:rsidP="007F7FA0">
      <w:pPr>
        <w:rPr>
          <w:highlight w:val="yellow"/>
          <w:lang w:val="lv-LV"/>
        </w:rPr>
      </w:pPr>
    </w:p>
    <w:p w:rsidR="00B97FD2" w:rsidRPr="00B97FD2" w:rsidRDefault="00B97FD2" w:rsidP="00B97FD2">
      <w:pPr>
        <w:jc w:val="center"/>
        <w:rPr>
          <w:b/>
          <w:bCs/>
          <w:lang w:val="lv-LV"/>
        </w:rPr>
      </w:pPr>
      <w:r w:rsidRPr="00B97FD2">
        <w:rPr>
          <w:b/>
          <w:bCs/>
          <w:lang w:val="lv-LV"/>
        </w:rPr>
        <w:t>Informatīvais ziņojums</w:t>
      </w:r>
    </w:p>
    <w:p w:rsidR="00B97FD2" w:rsidRPr="00B97FD2" w:rsidRDefault="00B97FD2" w:rsidP="00B97FD2">
      <w:pPr>
        <w:jc w:val="center"/>
        <w:rPr>
          <w:b/>
          <w:iCs/>
          <w:lang w:val="lv-LV"/>
        </w:rPr>
      </w:pPr>
      <w:r w:rsidRPr="00B97FD2">
        <w:rPr>
          <w:b/>
          <w:bCs/>
          <w:lang w:val="lv-LV"/>
        </w:rPr>
        <w:t>“Par</w:t>
      </w:r>
      <w:r w:rsidRPr="00B97FD2">
        <w:rPr>
          <w:lang w:val="lv-LV"/>
        </w:rPr>
        <w:t xml:space="preserve"> </w:t>
      </w:r>
      <w:r w:rsidRPr="00B97FD2">
        <w:rPr>
          <w:b/>
          <w:lang w:val="lv-LV"/>
        </w:rPr>
        <w:t xml:space="preserve">Eiropas Savienības </w:t>
      </w:r>
      <w:r w:rsidRPr="00B97FD2">
        <w:rPr>
          <w:b/>
          <w:iCs/>
          <w:lang w:val="lv-LV"/>
        </w:rPr>
        <w:t xml:space="preserve">Erasmus+ K3 strukturālo reformu </w:t>
      </w:r>
    </w:p>
    <w:p w:rsidR="00B97FD2" w:rsidRPr="00B97FD2" w:rsidRDefault="00B97FD2" w:rsidP="00B97FD2">
      <w:pPr>
        <w:jc w:val="center"/>
        <w:rPr>
          <w:b/>
          <w:iCs/>
          <w:lang w:val="lv-LV"/>
        </w:rPr>
      </w:pPr>
      <w:proofErr w:type="gramStart"/>
      <w:r w:rsidRPr="00B97FD2">
        <w:rPr>
          <w:b/>
          <w:iCs/>
          <w:lang w:val="lv-LV"/>
        </w:rPr>
        <w:t>programmas apstiprinātā projekta augstskolu cikliskas institucionālās</w:t>
      </w:r>
      <w:proofErr w:type="gramEnd"/>
      <w:r w:rsidRPr="00B97FD2">
        <w:rPr>
          <w:b/>
          <w:iCs/>
          <w:lang w:val="lv-LV"/>
        </w:rPr>
        <w:t xml:space="preserve"> </w:t>
      </w:r>
    </w:p>
    <w:p w:rsidR="00B97FD2" w:rsidRPr="00B97FD2" w:rsidRDefault="00B97FD2" w:rsidP="00B97FD2">
      <w:pPr>
        <w:jc w:val="center"/>
        <w:rPr>
          <w:b/>
          <w:iCs/>
          <w:lang w:val="lv-LV"/>
        </w:rPr>
      </w:pPr>
      <w:r w:rsidRPr="00B97FD2">
        <w:rPr>
          <w:b/>
          <w:iCs/>
          <w:lang w:val="lv-LV"/>
        </w:rPr>
        <w:t>akreditācijas īstenošanai</w:t>
      </w:r>
      <w:r w:rsidRPr="00B97FD2">
        <w:rPr>
          <w:b/>
          <w:lang w:val="lv-LV"/>
        </w:rPr>
        <w:t xml:space="preserve"> </w:t>
      </w:r>
    </w:p>
    <w:p w:rsidR="00B97FD2" w:rsidRPr="00B97FD2" w:rsidRDefault="00B97FD2" w:rsidP="00B97FD2">
      <w:pPr>
        <w:jc w:val="center"/>
        <w:rPr>
          <w:b/>
          <w:lang w:val="lv-LV"/>
        </w:rPr>
      </w:pPr>
      <w:r w:rsidRPr="00B97FD2">
        <w:rPr>
          <w:b/>
          <w:lang w:val="lv-LV"/>
        </w:rPr>
        <w:t>Latvijā nepieciešamo līdzfinansējumu 2020.–2022. gadam”</w:t>
      </w:r>
    </w:p>
    <w:p w:rsidR="00264CBD" w:rsidRPr="00927825" w:rsidRDefault="00264CBD" w:rsidP="008D4594">
      <w:pPr>
        <w:rPr>
          <w:b/>
          <w:lang w:val="fr-FR"/>
        </w:rPr>
      </w:pPr>
    </w:p>
    <w:p w:rsidR="008D4594" w:rsidRPr="00022268" w:rsidRDefault="008D4594" w:rsidP="008D4594">
      <w:pPr>
        <w:rPr>
          <w:b/>
        </w:rPr>
      </w:pPr>
      <w:r w:rsidRPr="00022268">
        <w:rPr>
          <w:b/>
        </w:rPr>
        <w:t>TA-</w:t>
      </w:r>
    </w:p>
    <w:p w:rsidR="008D4594" w:rsidRPr="00022268" w:rsidRDefault="008D4594" w:rsidP="008D4594">
      <w:pPr>
        <w:jc w:val="center"/>
        <w:rPr>
          <w:b/>
        </w:rPr>
      </w:pPr>
      <w:r w:rsidRPr="00022268">
        <w:rPr>
          <w:b/>
        </w:rPr>
        <w:t>__________________________________________________</w:t>
      </w:r>
    </w:p>
    <w:p w:rsidR="008D4594" w:rsidRPr="00022268" w:rsidRDefault="008D4594" w:rsidP="008D4594">
      <w:pPr>
        <w:spacing w:after="120"/>
        <w:jc w:val="center"/>
      </w:pPr>
      <w:r w:rsidRPr="00022268">
        <w:t>(...)</w:t>
      </w:r>
    </w:p>
    <w:p w:rsidR="006B449E" w:rsidRDefault="004F776E" w:rsidP="006B449E">
      <w:pPr>
        <w:pStyle w:val="Pamatteksts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sz w:val="24"/>
        </w:rPr>
      </w:pPr>
      <w:r w:rsidRPr="00147E7D">
        <w:rPr>
          <w:sz w:val="24"/>
        </w:rPr>
        <w:t>Pieņemt zināšanai iesniegto informatīvo ziņojumu.</w:t>
      </w:r>
    </w:p>
    <w:p w:rsidR="006B449E" w:rsidRPr="006B449E" w:rsidRDefault="006B449E" w:rsidP="006B449E">
      <w:pPr>
        <w:pStyle w:val="Pamatteksts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sz w:val="24"/>
        </w:rPr>
      </w:pPr>
      <w:r w:rsidRPr="006B449E">
        <w:rPr>
          <w:sz w:val="24"/>
        </w:rPr>
        <w:t>Atļaut Izglītības un zinātnes ministrijai</w:t>
      </w:r>
      <w:r w:rsidR="006B1D5E">
        <w:rPr>
          <w:sz w:val="24"/>
        </w:rPr>
        <w:t xml:space="preserve"> uzņemties</w:t>
      </w:r>
      <w:r w:rsidRPr="006B449E">
        <w:rPr>
          <w:sz w:val="24"/>
        </w:rPr>
        <w:t xml:space="preserve"> jaunas valsts budžeta ilgtermiņa saistības ministrijas valsts budžeta</w:t>
      </w:r>
      <w:r w:rsidRPr="006B449E">
        <w:rPr>
          <w:color w:val="FF0000"/>
          <w:sz w:val="24"/>
        </w:rPr>
        <w:t xml:space="preserve"> </w:t>
      </w:r>
      <w:r w:rsidRPr="006B449E">
        <w:rPr>
          <w:sz w:val="24"/>
          <w:lang w:eastAsia="lv-LV"/>
        </w:rPr>
        <w:t xml:space="preserve">programmas 70.00.00 “Citu Eiropas Savienības politiku instrumentu projektu un pasākumu īstenošana” apakšprogrammas 70.11.00 “Dalība Eiropas Savienības izglītības sadarbības projektos” Erasmus+ K3 programmas </w:t>
      </w:r>
      <w:r w:rsidR="00232E42">
        <w:rPr>
          <w:sz w:val="24"/>
          <w:lang w:eastAsia="lv-LV"/>
        </w:rPr>
        <w:t xml:space="preserve">projekta </w:t>
      </w:r>
      <w:r w:rsidR="00232E42" w:rsidRPr="007E52F6">
        <w:rPr>
          <w:rStyle w:val="multiline"/>
          <w:b/>
          <w:bCs/>
          <w:sz w:val="24"/>
        </w:rPr>
        <w:t>“</w:t>
      </w:r>
      <w:proofErr w:type="spellStart"/>
      <w:r w:rsidR="00232E42" w:rsidRPr="007E52F6">
        <w:rPr>
          <w:rStyle w:val="multiline"/>
          <w:sz w:val="24"/>
        </w:rPr>
        <w:t>Road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Map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for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Implementation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of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Institutional</w:t>
      </w:r>
      <w:proofErr w:type="spellEnd"/>
      <w:r w:rsidR="00232E42" w:rsidRPr="007E52F6">
        <w:rPr>
          <w:rStyle w:val="multiline"/>
          <w:sz w:val="24"/>
        </w:rPr>
        <w:t xml:space="preserve"> </w:t>
      </w:r>
      <w:proofErr w:type="spellStart"/>
      <w:r w:rsidR="00232E42" w:rsidRPr="007E52F6">
        <w:rPr>
          <w:rStyle w:val="multiline"/>
          <w:sz w:val="24"/>
        </w:rPr>
        <w:t>Assessment</w:t>
      </w:r>
      <w:proofErr w:type="spellEnd"/>
      <w:r w:rsidR="00232E42" w:rsidRPr="007E52F6">
        <w:rPr>
          <w:rStyle w:val="multiline"/>
          <w:sz w:val="24"/>
        </w:rPr>
        <w:t>”</w:t>
      </w:r>
      <w:r w:rsidR="00232E42">
        <w:rPr>
          <w:rStyle w:val="multiline"/>
          <w:sz w:val="24"/>
        </w:rPr>
        <w:t xml:space="preserve"> (turpmāk – </w:t>
      </w:r>
      <w:r w:rsidR="00B4631A">
        <w:rPr>
          <w:rStyle w:val="multiline"/>
          <w:sz w:val="24"/>
        </w:rPr>
        <w:t>P</w:t>
      </w:r>
      <w:r w:rsidR="00232E42">
        <w:rPr>
          <w:rStyle w:val="multiline"/>
          <w:sz w:val="24"/>
        </w:rPr>
        <w:t xml:space="preserve">rojekts) </w:t>
      </w:r>
      <w:r w:rsidRPr="006B449E">
        <w:rPr>
          <w:sz w:val="24"/>
          <w:lang w:eastAsia="lv-LV"/>
        </w:rPr>
        <w:t>īstenošanai</w:t>
      </w:r>
      <w:r w:rsidR="00583829">
        <w:rPr>
          <w:sz w:val="24"/>
          <w:lang w:eastAsia="lv-LV"/>
        </w:rPr>
        <w:t>.</w:t>
      </w:r>
      <w:r w:rsidR="006321C6">
        <w:rPr>
          <w:sz w:val="24"/>
          <w:lang w:eastAsia="lv-LV"/>
        </w:rPr>
        <w:t xml:space="preserve"> </w:t>
      </w:r>
      <w:r w:rsidR="00583829">
        <w:rPr>
          <w:sz w:val="24"/>
          <w:lang w:eastAsia="lv-LV"/>
        </w:rPr>
        <w:t xml:space="preserve">Projekta kopējās izmaksas Izglītības un zinātnes ministrijai ir </w:t>
      </w:r>
      <w:r w:rsidR="00583829" w:rsidRPr="00232E42">
        <w:rPr>
          <w:bCs/>
          <w:sz w:val="24"/>
        </w:rPr>
        <w:t>157 852 EUR</w:t>
      </w:r>
      <w:r w:rsidR="00583829">
        <w:rPr>
          <w:bCs/>
          <w:sz w:val="24"/>
        </w:rPr>
        <w:t xml:space="preserve">, t.sk. Eiropas Komisijas finansējums 90% apmērā </w:t>
      </w:r>
      <w:r w:rsidR="00583829" w:rsidRPr="00232E42">
        <w:rPr>
          <w:bCs/>
          <w:sz w:val="24"/>
        </w:rPr>
        <w:t>(142 067 EUR)</w:t>
      </w:r>
      <w:r w:rsidR="00583829">
        <w:rPr>
          <w:bCs/>
          <w:sz w:val="24"/>
        </w:rPr>
        <w:t xml:space="preserve"> un valsts budžeta līdzfinansējums 10% apmērā</w:t>
      </w:r>
      <w:r w:rsidR="00583829" w:rsidRPr="00B86C6D">
        <w:rPr>
          <w:bCs/>
          <w:sz w:val="24"/>
        </w:rPr>
        <w:t xml:space="preserve"> </w:t>
      </w:r>
      <w:r w:rsidR="00583829">
        <w:rPr>
          <w:bCs/>
          <w:sz w:val="24"/>
        </w:rPr>
        <w:t>(</w:t>
      </w:r>
      <w:r w:rsidR="00583829" w:rsidRPr="00B86C6D">
        <w:rPr>
          <w:bCs/>
          <w:sz w:val="24"/>
        </w:rPr>
        <w:t>15 785 EUR</w:t>
      </w:r>
      <w:r w:rsidR="00583829">
        <w:rPr>
          <w:bCs/>
          <w:sz w:val="24"/>
        </w:rPr>
        <w:t xml:space="preserve">). </w:t>
      </w:r>
    </w:p>
    <w:p w:rsidR="00F3653C" w:rsidRDefault="00F801CF" w:rsidP="00F3653C">
      <w:pPr>
        <w:pStyle w:val="Pamatteksts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rFonts w:cs="Times New Roman"/>
          <w:sz w:val="24"/>
        </w:rPr>
      </w:pPr>
      <w:r>
        <w:rPr>
          <w:rFonts w:cs="Times New Roman"/>
          <w:sz w:val="24"/>
          <w:lang w:eastAsia="lv-LV"/>
        </w:rPr>
        <w:t xml:space="preserve">Atbalstīt šī protokollēmuma 2.punktā minētā </w:t>
      </w:r>
      <w:r w:rsidR="00B4631A">
        <w:rPr>
          <w:rFonts w:cs="Times New Roman"/>
          <w:sz w:val="24"/>
          <w:lang w:eastAsia="lv-LV"/>
        </w:rPr>
        <w:t>P</w:t>
      </w:r>
      <w:r>
        <w:rPr>
          <w:rFonts w:cs="Times New Roman"/>
          <w:sz w:val="24"/>
          <w:lang w:eastAsia="lv-LV"/>
        </w:rPr>
        <w:t xml:space="preserve">rojekta īstenošanai nepieciešamā valsts budžeta līdzfinansējuma piešķiršanu </w:t>
      </w:r>
      <w:r w:rsidR="00B97FD2" w:rsidRPr="00CA7824">
        <w:rPr>
          <w:rFonts w:cs="Times New Roman"/>
          <w:sz w:val="24"/>
          <w:lang w:eastAsia="lv-LV"/>
        </w:rPr>
        <w:t xml:space="preserve">Izglītības un zinātnes ministrijai </w:t>
      </w:r>
      <w:r w:rsidRPr="00F801CF">
        <w:rPr>
          <w:rFonts w:cs="Times New Roman"/>
          <w:sz w:val="24"/>
          <w:lang w:eastAsia="lv-LV"/>
        </w:rPr>
        <w:t xml:space="preserve">no </w:t>
      </w:r>
      <w:r w:rsidRPr="00F801CF">
        <w:rPr>
          <w:rFonts w:cs="Times New Roman"/>
          <w:bCs/>
          <w:color w:val="000000"/>
          <w:sz w:val="24"/>
          <w:shd w:val="clear" w:color="auto" w:fill="FFFFFF"/>
        </w:rPr>
        <w:t xml:space="preserve">valsts budžeta </w:t>
      </w:r>
      <w:r w:rsidRPr="007C29CA">
        <w:rPr>
          <w:rFonts w:cs="Times New Roman"/>
          <w:bCs/>
          <w:color w:val="000000"/>
          <w:sz w:val="24"/>
          <w:shd w:val="clear" w:color="auto" w:fill="FFFFFF"/>
        </w:rPr>
        <w:t>resora “</w:t>
      </w:r>
      <w:r>
        <w:rPr>
          <w:rFonts w:cs="Times New Roman"/>
          <w:bCs/>
          <w:color w:val="000000"/>
          <w:sz w:val="24"/>
          <w:shd w:val="clear" w:color="auto" w:fill="FFFFFF"/>
        </w:rPr>
        <w:t xml:space="preserve">74. </w:t>
      </w:r>
      <w:r w:rsidRPr="007C29CA">
        <w:rPr>
          <w:rFonts w:cs="Times New Roman"/>
          <w:bCs/>
          <w:color w:val="000000"/>
          <w:sz w:val="24"/>
          <w:shd w:val="clear" w:color="auto" w:fill="FFFFFF"/>
        </w:rPr>
        <w:t>Gadskārtējā valsts budžeta izpildes procesā pārdalāmais finansējums” programmas 80.00.00 “Nesadalītais finansējums Eiropas Savienības politiku instrumentu un pārējās ārvalstu finanšu palīdzības līdzfinansēto projektu un pasākumu īstenošanai”</w:t>
      </w:r>
      <w:r w:rsidRPr="00F3653C">
        <w:rPr>
          <w:rFonts w:cs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7C29CA">
        <w:rPr>
          <w:rFonts w:cs="Times New Roman"/>
          <w:bCs/>
          <w:color w:val="000000"/>
          <w:sz w:val="24"/>
          <w:shd w:val="clear" w:color="auto" w:fill="FFFFFF"/>
        </w:rPr>
        <w:t>un Izglītības</w:t>
      </w:r>
      <w:proofErr w:type="gramStart"/>
      <w:r w:rsidRPr="007C29CA">
        <w:rPr>
          <w:rFonts w:cs="Times New Roman"/>
          <w:bCs/>
          <w:color w:val="000000"/>
          <w:sz w:val="24"/>
          <w:shd w:val="clear" w:color="auto" w:fill="FFFFFF"/>
        </w:rPr>
        <w:t xml:space="preserve"> un</w:t>
      </w:r>
      <w:proofErr w:type="gramEnd"/>
      <w:r w:rsidRPr="007C29CA">
        <w:rPr>
          <w:rFonts w:cs="Times New Roman"/>
          <w:bCs/>
          <w:color w:val="000000"/>
          <w:sz w:val="24"/>
          <w:shd w:val="clear" w:color="auto" w:fill="FFFFFF"/>
        </w:rPr>
        <w:t xml:space="preserve"> zinātnes ministrijai </w:t>
      </w:r>
      <w:r w:rsidR="00B97FD2" w:rsidRPr="00CA7824">
        <w:rPr>
          <w:rFonts w:cs="Times New Roman"/>
          <w:sz w:val="24"/>
          <w:lang w:eastAsia="lv-LV"/>
        </w:rPr>
        <w:t>normatīvajos aktos noteikt</w:t>
      </w:r>
      <w:r>
        <w:rPr>
          <w:rFonts w:cs="Times New Roman"/>
          <w:sz w:val="24"/>
          <w:lang w:eastAsia="lv-LV"/>
        </w:rPr>
        <w:t>aj</w:t>
      </w:r>
      <w:r w:rsidR="00B97FD2" w:rsidRPr="00CA7824">
        <w:rPr>
          <w:rFonts w:cs="Times New Roman"/>
          <w:sz w:val="24"/>
          <w:lang w:eastAsia="lv-LV"/>
        </w:rPr>
        <w:t xml:space="preserve">ā kārtībā sagatavot un iesniegt Finanšu ministrijā pieprasījumu </w:t>
      </w:r>
      <w:r>
        <w:rPr>
          <w:rFonts w:cs="Times New Roman"/>
          <w:sz w:val="24"/>
          <w:lang w:eastAsia="lv-LV"/>
        </w:rPr>
        <w:t xml:space="preserve">finansējuma </w:t>
      </w:r>
      <w:r w:rsidR="00B97FD2" w:rsidRPr="00CA7824">
        <w:rPr>
          <w:rFonts w:cs="Times New Roman"/>
          <w:sz w:val="24"/>
          <w:lang w:eastAsia="lv-LV"/>
        </w:rPr>
        <w:t xml:space="preserve">pārdalei </w:t>
      </w:r>
      <w:r w:rsidR="00F3653C" w:rsidRPr="00F3653C">
        <w:rPr>
          <w:rFonts w:cs="Times New Roman"/>
          <w:color w:val="000000"/>
          <w:sz w:val="24"/>
          <w:shd w:val="clear" w:color="auto" w:fill="FFFFFF"/>
        </w:rPr>
        <w:t>uz ministrijas 70.11.00 apakšprogrammu "Dalība Eiropas Savienības izglītības sadarbības projektos".</w:t>
      </w:r>
    </w:p>
    <w:p w:rsidR="00F3653C" w:rsidRDefault="00F3653C" w:rsidP="00D974AC">
      <w:pPr>
        <w:ind w:firstLine="567"/>
        <w:jc w:val="both"/>
        <w:rPr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Ministru prezident</w:t>
      </w:r>
      <w:r w:rsidR="00B1747F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E8232D" w:rsidRPr="00927825">
        <w:rPr>
          <w:rStyle w:val="st"/>
          <w:lang w:val="lv-LV"/>
        </w:rPr>
        <w:t>A.K.Kariņš</w:t>
      </w:r>
      <w:proofErr w:type="spellEnd"/>
    </w:p>
    <w:p w:rsidR="007F7FA0" w:rsidRPr="008E52F7" w:rsidRDefault="007F7FA0" w:rsidP="007F7FA0">
      <w:pPr>
        <w:jc w:val="both"/>
        <w:rPr>
          <w:lang w:val="lv-LV"/>
        </w:rPr>
      </w:pPr>
    </w:p>
    <w:p w:rsidR="009874B0" w:rsidRPr="008E52F7" w:rsidRDefault="009874B0" w:rsidP="007F7FA0">
      <w:pPr>
        <w:jc w:val="both"/>
        <w:rPr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Valsts kancelejas direktor</w:t>
      </w:r>
      <w:r w:rsidR="008E52F7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proofErr w:type="spellStart"/>
      <w:r w:rsidR="00E8232D" w:rsidRPr="00927825">
        <w:rPr>
          <w:rStyle w:val="st1"/>
          <w:lang w:val="lv-LV"/>
        </w:rPr>
        <w:t>J.Citskovskis</w:t>
      </w:r>
      <w:proofErr w:type="spellEnd"/>
    </w:p>
    <w:p w:rsidR="00402B8B" w:rsidRPr="008E52F7" w:rsidRDefault="00402B8B" w:rsidP="00832F20">
      <w:pPr>
        <w:pStyle w:val="Pamatteksts2"/>
        <w:tabs>
          <w:tab w:val="left" w:pos="7230"/>
        </w:tabs>
        <w:jc w:val="left"/>
        <w:rPr>
          <w:sz w:val="24"/>
        </w:rPr>
      </w:pPr>
    </w:p>
    <w:p w:rsidR="006E568C" w:rsidRDefault="006E568C" w:rsidP="00D974AC">
      <w:pPr>
        <w:pStyle w:val="Pamatteksts2"/>
        <w:tabs>
          <w:tab w:val="left" w:pos="7230"/>
        </w:tabs>
        <w:ind w:left="567"/>
        <w:jc w:val="left"/>
        <w:rPr>
          <w:sz w:val="24"/>
        </w:rPr>
      </w:pPr>
    </w:p>
    <w:p w:rsidR="009874B0" w:rsidRPr="008E52F7" w:rsidRDefault="009874B0" w:rsidP="00D974AC">
      <w:pPr>
        <w:pStyle w:val="Pamatteksts2"/>
        <w:tabs>
          <w:tab w:val="left" w:pos="7230"/>
        </w:tabs>
        <w:ind w:left="567"/>
        <w:jc w:val="left"/>
        <w:rPr>
          <w:sz w:val="24"/>
        </w:rPr>
      </w:pPr>
      <w:r w:rsidRPr="008E52F7">
        <w:rPr>
          <w:sz w:val="24"/>
        </w:rPr>
        <w:t>Iesniedzējs:</w:t>
      </w:r>
    </w:p>
    <w:p w:rsidR="007F7FA0" w:rsidRPr="008E52F7" w:rsidRDefault="00D974AC" w:rsidP="00D974AC">
      <w:pPr>
        <w:pStyle w:val="Pamatteksts2"/>
        <w:tabs>
          <w:tab w:val="left" w:pos="7230"/>
        </w:tabs>
        <w:ind w:left="567" w:hanging="709"/>
        <w:jc w:val="left"/>
        <w:rPr>
          <w:sz w:val="24"/>
        </w:rPr>
      </w:pPr>
      <w:r>
        <w:rPr>
          <w:sz w:val="24"/>
        </w:rPr>
        <w:tab/>
      </w:r>
      <w:r w:rsidR="00606572" w:rsidRPr="008E52F7">
        <w:rPr>
          <w:sz w:val="24"/>
        </w:rPr>
        <w:t>Izglītības un zinātnes</w:t>
      </w:r>
      <w:r w:rsidR="007D5B17" w:rsidRPr="008E52F7">
        <w:rPr>
          <w:sz w:val="24"/>
        </w:rPr>
        <w:t xml:space="preserve"> </w:t>
      </w:r>
      <w:r w:rsidR="00832F20" w:rsidRPr="008E52F7">
        <w:rPr>
          <w:sz w:val="24"/>
        </w:rPr>
        <w:t>ministr</w:t>
      </w:r>
      <w:r w:rsidR="00210313">
        <w:rPr>
          <w:sz w:val="24"/>
        </w:rPr>
        <w:t>e</w:t>
      </w:r>
      <w:r w:rsidR="00832F20" w:rsidRPr="008E52F7">
        <w:rPr>
          <w:sz w:val="24"/>
        </w:rPr>
        <w:t xml:space="preserve"> </w:t>
      </w:r>
      <w:r w:rsidR="00832F20" w:rsidRPr="008E52F7">
        <w:rPr>
          <w:sz w:val="24"/>
        </w:rPr>
        <w:tab/>
      </w:r>
      <w:proofErr w:type="spellStart"/>
      <w:r w:rsidR="00E8232D">
        <w:rPr>
          <w:sz w:val="24"/>
        </w:rPr>
        <w:t>I</w:t>
      </w:r>
      <w:r w:rsidR="00695B83" w:rsidRPr="008E52F7">
        <w:rPr>
          <w:sz w:val="24"/>
        </w:rPr>
        <w:t>.Š</w:t>
      </w:r>
      <w:r w:rsidR="00E8232D">
        <w:rPr>
          <w:sz w:val="24"/>
        </w:rPr>
        <w:t>uplins</w:t>
      </w:r>
      <w:r w:rsidR="00695B83" w:rsidRPr="008E52F7">
        <w:rPr>
          <w:sz w:val="24"/>
        </w:rPr>
        <w:t>k</w:t>
      </w:r>
      <w:r w:rsidR="00E8232D">
        <w:rPr>
          <w:sz w:val="24"/>
        </w:rPr>
        <w:t>a</w:t>
      </w:r>
      <w:proofErr w:type="spellEnd"/>
    </w:p>
    <w:p w:rsidR="009874B0" w:rsidRPr="008E52F7" w:rsidRDefault="009874B0" w:rsidP="00832F20">
      <w:pPr>
        <w:pStyle w:val="Pamatteksts2"/>
        <w:tabs>
          <w:tab w:val="left" w:pos="7230"/>
        </w:tabs>
        <w:jc w:val="left"/>
        <w:rPr>
          <w:sz w:val="24"/>
        </w:rPr>
      </w:pPr>
    </w:p>
    <w:p w:rsidR="009874B0" w:rsidRPr="005A0ACF" w:rsidRDefault="009874B0" w:rsidP="00D974AC">
      <w:pPr>
        <w:pStyle w:val="Pamatteksts2"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Vizē:</w:t>
      </w:r>
    </w:p>
    <w:p w:rsidR="006265DD" w:rsidRDefault="009874B0" w:rsidP="00D974AC">
      <w:pPr>
        <w:pStyle w:val="Pamatteksts2"/>
        <w:tabs>
          <w:tab w:val="left" w:pos="7230"/>
        </w:tabs>
        <w:ind w:left="567"/>
        <w:jc w:val="left"/>
      </w:pPr>
      <w:r w:rsidRPr="005A0ACF">
        <w:rPr>
          <w:sz w:val="24"/>
        </w:rPr>
        <w:t>Valsts sekretār</w:t>
      </w:r>
      <w:r w:rsidR="00DA3AE6">
        <w:rPr>
          <w:sz w:val="24"/>
        </w:rPr>
        <w:t>e</w:t>
      </w:r>
      <w:r w:rsidR="006265DD">
        <w:rPr>
          <w:sz w:val="24"/>
        </w:rPr>
        <w:t xml:space="preserve"> –</w:t>
      </w:r>
      <w:r w:rsidR="006265DD" w:rsidRPr="006265DD">
        <w:t xml:space="preserve"> </w:t>
      </w:r>
      <w:r w:rsidR="00DA3AE6">
        <w:tab/>
      </w:r>
      <w:r w:rsidR="00DA3AE6" w:rsidRPr="00DA3AE6">
        <w:rPr>
          <w:sz w:val="24"/>
        </w:rPr>
        <w:t>L.Lejiņa</w:t>
      </w:r>
    </w:p>
    <w:p w:rsidR="00E03135" w:rsidRDefault="00E03135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6265DD" w:rsidRDefault="006265DD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6265DD" w:rsidRDefault="006265DD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6265DD" w:rsidRDefault="006265DD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6265DD" w:rsidRDefault="006265DD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6265DD" w:rsidRDefault="006265DD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</w:p>
    <w:p w:rsidR="009F1F8A" w:rsidRPr="00D77AF9" w:rsidRDefault="001447AE" w:rsidP="00DA3AE6">
      <w:pPr>
        <w:tabs>
          <w:tab w:val="left" w:pos="2429"/>
          <w:tab w:val="center" w:pos="4677"/>
        </w:tabs>
        <w:jc w:val="both"/>
        <w:rPr>
          <w:bCs/>
          <w:sz w:val="20"/>
          <w:szCs w:val="20"/>
          <w:lang w:val="lv-LV"/>
        </w:rPr>
      </w:pPr>
      <w:r w:rsidRPr="00D77AF9">
        <w:rPr>
          <w:bCs/>
          <w:sz w:val="20"/>
          <w:szCs w:val="20"/>
          <w:lang w:val="lv-LV"/>
        </w:rPr>
        <w:lastRenderedPageBreak/>
        <w:tab/>
      </w:r>
      <w:r w:rsidR="00DA3AE6">
        <w:rPr>
          <w:bCs/>
          <w:sz w:val="20"/>
          <w:szCs w:val="20"/>
          <w:lang w:val="lv-LV"/>
        </w:rPr>
        <w:tab/>
      </w:r>
    </w:p>
    <w:p w:rsidR="00DA3AE6" w:rsidRDefault="00580571" w:rsidP="009F1F8A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I.Lūsēna-Ezera</w:t>
      </w:r>
    </w:p>
    <w:p w:rsidR="00DA3AE6" w:rsidRPr="005D74F7" w:rsidRDefault="00B44F60" w:rsidP="009F1F8A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hyperlink r:id="rId8" w:history="1">
        <w:r w:rsidR="00580571" w:rsidRPr="00F065B1">
          <w:rPr>
            <w:rStyle w:val="Hipersaite"/>
            <w:bCs/>
            <w:sz w:val="20"/>
            <w:szCs w:val="20"/>
            <w:lang w:val="lv-LV"/>
          </w:rPr>
          <w:t>Inese.Lusena-Ezera@izm.gov.lv</w:t>
        </w:r>
      </w:hyperlink>
      <w:r w:rsidR="00580571">
        <w:rPr>
          <w:bCs/>
          <w:sz w:val="20"/>
          <w:szCs w:val="20"/>
          <w:lang w:val="lv-LV"/>
        </w:rPr>
        <w:t xml:space="preserve"> </w:t>
      </w:r>
    </w:p>
    <w:p w:rsidR="00517EA7" w:rsidRPr="005D74F7" w:rsidRDefault="00517EA7" w:rsidP="008A3B5F">
      <w:pPr>
        <w:jc w:val="both"/>
        <w:rPr>
          <w:sz w:val="20"/>
          <w:szCs w:val="20"/>
          <w:lang w:val="lv-LV"/>
        </w:rPr>
      </w:pPr>
    </w:p>
    <w:sectPr w:rsidR="00517EA7" w:rsidRPr="005D74F7" w:rsidSect="003C3F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F60" w:rsidRDefault="00B44F60">
      <w:r>
        <w:separator/>
      </w:r>
    </w:p>
  </w:endnote>
  <w:endnote w:type="continuationSeparator" w:id="0">
    <w:p w:rsidR="00B44F60" w:rsidRDefault="00B44F60">
      <w:r>
        <w:continuationSeparator/>
      </w:r>
    </w:p>
  </w:endnote>
  <w:endnote w:type="continuationNotice" w:id="1">
    <w:p w:rsidR="00B44F60" w:rsidRDefault="00B44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53C" w:rsidRPr="00DA3AE6" w:rsidRDefault="00F3653C" w:rsidP="006E568C">
    <w:pPr>
      <w:jc w:val="both"/>
      <w:rPr>
        <w:sz w:val="20"/>
        <w:szCs w:val="20"/>
      </w:rPr>
    </w:pPr>
    <w:r w:rsidRPr="00DA3AE6">
      <w:rPr>
        <w:sz w:val="20"/>
        <w:szCs w:val="20"/>
      </w:rPr>
      <w:t>IZMProt_</w:t>
    </w:r>
    <w:r>
      <w:rPr>
        <w:sz w:val="20"/>
        <w:szCs w:val="20"/>
      </w:rPr>
      <w:t>20</w:t>
    </w:r>
    <w:r w:rsidRPr="00DA3AE6">
      <w:rPr>
        <w:sz w:val="20"/>
        <w:szCs w:val="20"/>
      </w:rPr>
      <w:t xml:space="preserve">1219_Eiropas_Univers; „Par </w:t>
    </w:r>
    <w:proofErr w:type="spellStart"/>
    <w:r w:rsidRPr="00DA3AE6">
      <w:rPr>
        <w:sz w:val="20"/>
        <w:szCs w:val="20"/>
      </w:rPr>
      <w:t>Eiropas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Savienības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programmas</w:t>
    </w:r>
    <w:proofErr w:type="spellEnd"/>
    <w:r w:rsidRPr="00DA3AE6">
      <w:rPr>
        <w:sz w:val="20"/>
        <w:szCs w:val="20"/>
      </w:rPr>
      <w:t xml:space="preserve"> Erasmus+ </w:t>
    </w:r>
    <w:proofErr w:type="spellStart"/>
    <w:r>
      <w:rPr>
        <w:sz w:val="20"/>
        <w:szCs w:val="20"/>
      </w:rPr>
      <w:t>iniciatīvā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Universitātes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apstiprināto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alianšu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īstenošanai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nepi</w:t>
    </w:r>
    <w:r>
      <w:rPr>
        <w:sz w:val="20"/>
        <w:szCs w:val="20"/>
      </w:rPr>
      <w:t>eciešamo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finansējumu</w:t>
    </w:r>
    <w:proofErr w:type="spellEnd"/>
    <w:r>
      <w:rPr>
        <w:sz w:val="20"/>
        <w:szCs w:val="20"/>
      </w:rPr>
      <w:t xml:space="preserve"> 2020</w:t>
    </w:r>
    <w:r w:rsidRPr="00DA3AE6">
      <w:rPr>
        <w:sz w:val="20"/>
        <w:szCs w:val="20"/>
      </w:rPr>
      <w:t xml:space="preserve">.gadam, </w:t>
    </w:r>
    <w:proofErr w:type="spellStart"/>
    <w:r w:rsidRPr="00DA3AE6">
      <w:rPr>
        <w:sz w:val="20"/>
        <w:szCs w:val="20"/>
      </w:rPr>
      <w:t>kur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partneri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ir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Latvijas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augstākās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izglītības</w:t>
    </w:r>
    <w:proofErr w:type="spellEnd"/>
    <w:r w:rsidRPr="00DA3AE6">
      <w:rPr>
        <w:sz w:val="20"/>
        <w:szCs w:val="20"/>
      </w:rPr>
      <w:t xml:space="preserve"> </w:t>
    </w:r>
    <w:proofErr w:type="spellStart"/>
    <w:r w:rsidRPr="00DA3AE6">
      <w:rPr>
        <w:sz w:val="20"/>
        <w:szCs w:val="20"/>
      </w:rPr>
      <w:t>iestādes</w:t>
    </w:r>
    <w:proofErr w:type="spellEnd"/>
    <w:r w:rsidRPr="00DA3AE6">
      <w:rPr>
        <w:sz w:val="20"/>
        <w:szCs w:val="20"/>
      </w:rPr>
      <w:t>”</w:t>
    </w:r>
  </w:p>
  <w:p w:rsidR="00F3653C" w:rsidRPr="006E568C" w:rsidRDefault="00F3653C" w:rsidP="006E568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53C" w:rsidRPr="00447FA7" w:rsidRDefault="00447FA7" w:rsidP="000C7076">
    <w:pPr>
      <w:jc w:val="both"/>
      <w:rPr>
        <w:sz w:val="20"/>
        <w:szCs w:val="20"/>
      </w:rPr>
    </w:pPr>
    <w:r w:rsidRPr="00447FA7">
      <w:rPr>
        <w:sz w:val="20"/>
        <w:szCs w:val="20"/>
      </w:rPr>
      <w:t>IZMProt_190620_Erasmus+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F60" w:rsidRDefault="00B44F60">
      <w:r>
        <w:separator/>
      </w:r>
    </w:p>
  </w:footnote>
  <w:footnote w:type="continuationSeparator" w:id="0">
    <w:p w:rsidR="00B44F60" w:rsidRDefault="00B44F60">
      <w:r>
        <w:continuationSeparator/>
      </w:r>
    </w:p>
  </w:footnote>
  <w:footnote w:type="continuationNotice" w:id="1">
    <w:p w:rsidR="00B44F60" w:rsidRDefault="00B44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53C" w:rsidRDefault="00F3653C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3653C" w:rsidRDefault="00F3653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53C" w:rsidRDefault="00F3653C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801C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3653C" w:rsidRPr="00420B7D" w:rsidRDefault="00F3653C" w:rsidP="00E31BA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ADE"/>
    <w:multiLevelType w:val="multilevel"/>
    <w:tmpl w:val="04AEFF22"/>
    <w:lvl w:ilvl="0">
      <w:start w:val="1"/>
      <w:numFmt w:val="decimal"/>
      <w:lvlText w:val="%1."/>
      <w:lvlJc w:val="left"/>
      <w:pPr>
        <w:ind w:left="560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74811D7"/>
    <w:multiLevelType w:val="hybridMultilevel"/>
    <w:tmpl w:val="01F426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A6347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BD77573"/>
    <w:multiLevelType w:val="hybridMultilevel"/>
    <w:tmpl w:val="BDF4EB64"/>
    <w:lvl w:ilvl="0" w:tplc="19005D26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499" w:hanging="360"/>
      </w:pPr>
    </w:lvl>
    <w:lvl w:ilvl="2" w:tplc="0426001B" w:tentative="1">
      <w:start w:val="1"/>
      <w:numFmt w:val="lowerRoman"/>
      <w:lvlText w:val="%3."/>
      <w:lvlJc w:val="right"/>
      <w:pPr>
        <w:ind w:left="3219" w:hanging="180"/>
      </w:pPr>
    </w:lvl>
    <w:lvl w:ilvl="3" w:tplc="0426000F" w:tentative="1">
      <w:start w:val="1"/>
      <w:numFmt w:val="decimal"/>
      <w:lvlText w:val="%4."/>
      <w:lvlJc w:val="left"/>
      <w:pPr>
        <w:ind w:left="3939" w:hanging="360"/>
      </w:pPr>
    </w:lvl>
    <w:lvl w:ilvl="4" w:tplc="04260019" w:tentative="1">
      <w:start w:val="1"/>
      <w:numFmt w:val="lowerLetter"/>
      <w:lvlText w:val="%5."/>
      <w:lvlJc w:val="left"/>
      <w:pPr>
        <w:ind w:left="4659" w:hanging="360"/>
      </w:pPr>
    </w:lvl>
    <w:lvl w:ilvl="5" w:tplc="0426001B" w:tentative="1">
      <w:start w:val="1"/>
      <w:numFmt w:val="lowerRoman"/>
      <w:lvlText w:val="%6."/>
      <w:lvlJc w:val="right"/>
      <w:pPr>
        <w:ind w:left="5379" w:hanging="180"/>
      </w:pPr>
    </w:lvl>
    <w:lvl w:ilvl="6" w:tplc="0426000F" w:tentative="1">
      <w:start w:val="1"/>
      <w:numFmt w:val="decimal"/>
      <w:lvlText w:val="%7."/>
      <w:lvlJc w:val="left"/>
      <w:pPr>
        <w:ind w:left="6099" w:hanging="360"/>
      </w:pPr>
    </w:lvl>
    <w:lvl w:ilvl="7" w:tplc="04260019" w:tentative="1">
      <w:start w:val="1"/>
      <w:numFmt w:val="lowerLetter"/>
      <w:lvlText w:val="%8."/>
      <w:lvlJc w:val="left"/>
      <w:pPr>
        <w:ind w:left="6819" w:hanging="360"/>
      </w:pPr>
    </w:lvl>
    <w:lvl w:ilvl="8" w:tplc="042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FA0"/>
    <w:rsid w:val="000011FC"/>
    <w:rsid w:val="0000343F"/>
    <w:rsid w:val="00003D65"/>
    <w:rsid w:val="000040DE"/>
    <w:rsid w:val="0000499A"/>
    <w:rsid w:val="00004B76"/>
    <w:rsid w:val="000135B2"/>
    <w:rsid w:val="00016815"/>
    <w:rsid w:val="0002368C"/>
    <w:rsid w:val="00024C31"/>
    <w:rsid w:val="0002530D"/>
    <w:rsid w:val="00025FBA"/>
    <w:rsid w:val="00027F71"/>
    <w:rsid w:val="00030648"/>
    <w:rsid w:val="00032421"/>
    <w:rsid w:val="0003372D"/>
    <w:rsid w:val="00033E64"/>
    <w:rsid w:val="00041AE8"/>
    <w:rsid w:val="00055211"/>
    <w:rsid w:val="0005584B"/>
    <w:rsid w:val="0005619C"/>
    <w:rsid w:val="000610E0"/>
    <w:rsid w:val="00062C22"/>
    <w:rsid w:val="000641E5"/>
    <w:rsid w:val="00066ACE"/>
    <w:rsid w:val="00070A4F"/>
    <w:rsid w:val="00077483"/>
    <w:rsid w:val="00083419"/>
    <w:rsid w:val="00085657"/>
    <w:rsid w:val="00087F6E"/>
    <w:rsid w:val="000902D1"/>
    <w:rsid w:val="00092A82"/>
    <w:rsid w:val="00097430"/>
    <w:rsid w:val="000A1A8A"/>
    <w:rsid w:val="000A4145"/>
    <w:rsid w:val="000B2042"/>
    <w:rsid w:val="000B3A52"/>
    <w:rsid w:val="000B4A74"/>
    <w:rsid w:val="000B7148"/>
    <w:rsid w:val="000B7556"/>
    <w:rsid w:val="000C4855"/>
    <w:rsid w:val="000C7076"/>
    <w:rsid w:val="000C7CB2"/>
    <w:rsid w:val="000D1B18"/>
    <w:rsid w:val="000D4101"/>
    <w:rsid w:val="000D489C"/>
    <w:rsid w:val="000D4F40"/>
    <w:rsid w:val="000D68B5"/>
    <w:rsid w:val="000D6A99"/>
    <w:rsid w:val="000E78D0"/>
    <w:rsid w:val="000F1854"/>
    <w:rsid w:val="000F53CC"/>
    <w:rsid w:val="000F78F6"/>
    <w:rsid w:val="00106FE7"/>
    <w:rsid w:val="00114003"/>
    <w:rsid w:val="00121374"/>
    <w:rsid w:val="00122434"/>
    <w:rsid w:val="00123505"/>
    <w:rsid w:val="0012360E"/>
    <w:rsid w:val="0012747D"/>
    <w:rsid w:val="001276F8"/>
    <w:rsid w:val="00130175"/>
    <w:rsid w:val="00130818"/>
    <w:rsid w:val="00132B32"/>
    <w:rsid w:val="0013637F"/>
    <w:rsid w:val="00140551"/>
    <w:rsid w:val="001447AE"/>
    <w:rsid w:val="00146D4F"/>
    <w:rsid w:val="00147278"/>
    <w:rsid w:val="00147D87"/>
    <w:rsid w:val="00147E7D"/>
    <w:rsid w:val="001624F6"/>
    <w:rsid w:val="0016294E"/>
    <w:rsid w:val="0016521C"/>
    <w:rsid w:val="001658C1"/>
    <w:rsid w:val="001752C4"/>
    <w:rsid w:val="00175C2D"/>
    <w:rsid w:val="00181DB8"/>
    <w:rsid w:val="0018351B"/>
    <w:rsid w:val="0018660F"/>
    <w:rsid w:val="0018693A"/>
    <w:rsid w:val="00187C83"/>
    <w:rsid w:val="0019296A"/>
    <w:rsid w:val="001A19EC"/>
    <w:rsid w:val="001A324E"/>
    <w:rsid w:val="001B38F6"/>
    <w:rsid w:val="001C148A"/>
    <w:rsid w:val="001C20FC"/>
    <w:rsid w:val="001C470F"/>
    <w:rsid w:val="001D1632"/>
    <w:rsid w:val="001D1BD6"/>
    <w:rsid w:val="001D3479"/>
    <w:rsid w:val="001D7330"/>
    <w:rsid w:val="001E04C6"/>
    <w:rsid w:val="001E30A8"/>
    <w:rsid w:val="001E5222"/>
    <w:rsid w:val="002004F1"/>
    <w:rsid w:val="00200EC9"/>
    <w:rsid w:val="00201153"/>
    <w:rsid w:val="00205F46"/>
    <w:rsid w:val="00206EEE"/>
    <w:rsid w:val="002071F6"/>
    <w:rsid w:val="00210313"/>
    <w:rsid w:val="00223577"/>
    <w:rsid w:val="00224CA4"/>
    <w:rsid w:val="00225CAD"/>
    <w:rsid w:val="00227CEF"/>
    <w:rsid w:val="0023076F"/>
    <w:rsid w:val="00232E42"/>
    <w:rsid w:val="002501A1"/>
    <w:rsid w:val="00253C6D"/>
    <w:rsid w:val="002573AA"/>
    <w:rsid w:val="00261C75"/>
    <w:rsid w:val="00262421"/>
    <w:rsid w:val="00263632"/>
    <w:rsid w:val="00264CBD"/>
    <w:rsid w:val="002661E9"/>
    <w:rsid w:val="00267A71"/>
    <w:rsid w:val="0027352A"/>
    <w:rsid w:val="00291FDF"/>
    <w:rsid w:val="00295A58"/>
    <w:rsid w:val="0029619B"/>
    <w:rsid w:val="0029752A"/>
    <w:rsid w:val="002A0AEE"/>
    <w:rsid w:val="002A0D09"/>
    <w:rsid w:val="002A7F8E"/>
    <w:rsid w:val="002B01B3"/>
    <w:rsid w:val="002B492A"/>
    <w:rsid w:val="002B6B61"/>
    <w:rsid w:val="002C47B8"/>
    <w:rsid w:val="002C6C34"/>
    <w:rsid w:val="002D0B34"/>
    <w:rsid w:val="002D2127"/>
    <w:rsid w:val="002D2688"/>
    <w:rsid w:val="002E311A"/>
    <w:rsid w:val="002E43A1"/>
    <w:rsid w:val="0030160B"/>
    <w:rsid w:val="00301D67"/>
    <w:rsid w:val="003036A6"/>
    <w:rsid w:val="00303DD4"/>
    <w:rsid w:val="00306A0E"/>
    <w:rsid w:val="00306E0D"/>
    <w:rsid w:val="00307C2A"/>
    <w:rsid w:val="00311C8D"/>
    <w:rsid w:val="00313F89"/>
    <w:rsid w:val="00317971"/>
    <w:rsid w:val="00321C44"/>
    <w:rsid w:val="00323B66"/>
    <w:rsid w:val="00331B81"/>
    <w:rsid w:val="00331BA8"/>
    <w:rsid w:val="00332608"/>
    <w:rsid w:val="00332F22"/>
    <w:rsid w:val="00335849"/>
    <w:rsid w:val="00336148"/>
    <w:rsid w:val="00345472"/>
    <w:rsid w:val="00346091"/>
    <w:rsid w:val="00346792"/>
    <w:rsid w:val="003542F3"/>
    <w:rsid w:val="00354E00"/>
    <w:rsid w:val="00355845"/>
    <w:rsid w:val="003601D9"/>
    <w:rsid w:val="00365182"/>
    <w:rsid w:val="0036710B"/>
    <w:rsid w:val="0037178C"/>
    <w:rsid w:val="003733DE"/>
    <w:rsid w:val="003735EE"/>
    <w:rsid w:val="00375A99"/>
    <w:rsid w:val="00375B12"/>
    <w:rsid w:val="003904CE"/>
    <w:rsid w:val="003908C4"/>
    <w:rsid w:val="00393D42"/>
    <w:rsid w:val="00395C10"/>
    <w:rsid w:val="003A00DC"/>
    <w:rsid w:val="003A0448"/>
    <w:rsid w:val="003A4254"/>
    <w:rsid w:val="003A5729"/>
    <w:rsid w:val="003B2D8E"/>
    <w:rsid w:val="003B2DA0"/>
    <w:rsid w:val="003B369B"/>
    <w:rsid w:val="003B5DA3"/>
    <w:rsid w:val="003B5E34"/>
    <w:rsid w:val="003B65BA"/>
    <w:rsid w:val="003B6908"/>
    <w:rsid w:val="003C23C7"/>
    <w:rsid w:val="003C3F1F"/>
    <w:rsid w:val="003D0FBF"/>
    <w:rsid w:val="003E1CAC"/>
    <w:rsid w:val="003F1673"/>
    <w:rsid w:val="003F68B0"/>
    <w:rsid w:val="00402B8B"/>
    <w:rsid w:val="00402F5C"/>
    <w:rsid w:val="00404405"/>
    <w:rsid w:val="00420ED2"/>
    <w:rsid w:val="00421181"/>
    <w:rsid w:val="00421572"/>
    <w:rsid w:val="004231DC"/>
    <w:rsid w:val="004258EA"/>
    <w:rsid w:val="004303A1"/>
    <w:rsid w:val="004351D8"/>
    <w:rsid w:val="004423EC"/>
    <w:rsid w:val="00442534"/>
    <w:rsid w:val="00446ED8"/>
    <w:rsid w:val="004477FB"/>
    <w:rsid w:val="00447FA7"/>
    <w:rsid w:val="00453031"/>
    <w:rsid w:val="0045415B"/>
    <w:rsid w:val="00460D5A"/>
    <w:rsid w:val="004658DA"/>
    <w:rsid w:val="00472EC9"/>
    <w:rsid w:val="00473BC2"/>
    <w:rsid w:val="00475857"/>
    <w:rsid w:val="00492439"/>
    <w:rsid w:val="00492F78"/>
    <w:rsid w:val="004A1637"/>
    <w:rsid w:val="004A2F0E"/>
    <w:rsid w:val="004B253A"/>
    <w:rsid w:val="004C11B7"/>
    <w:rsid w:val="004C1B3F"/>
    <w:rsid w:val="004D12AA"/>
    <w:rsid w:val="004D46CE"/>
    <w:rsid w:val="004E3D9A"/>
    <w:rsid w:val="004E7A30"/>
    <w:rsid w:val="004E7D84"/>
    <w:rsid w:val="004F3DCE"/>
    <w:rsid w:val="004F721D"/>
    <w:rsid w:val="004F776E"/>
    <w:rsid w:val="005033FE"/>
    <w:rsid w:val="00510A10"/>
    <w:rsid w:val="0051666A"/>
    <w:rsid w:val="00517EA7"/>
    <w:rsid w:val="005200D6"/>
    <w:rsid w:val="00520200"/>
    <w:rsid w:val="005212C1"/>
    <w:rsid w:val="005223DB"/>
    <w:rsid w:val="00531888"/>
    <w:rsid w:val="005365ED"/>
    <w:rsid w:val="00536E6E"/>
    <w:rsid w:val="00540297"/>
    <w:rsid w:val="00543821"/>
    <w:rsid w:val="0055205F"/>
    <w:rsid w:val="00552D6C"/>
    <w:rsid w:val="0055435C"/>
    <w:rsid w:val="0055612F"/>
    <w:rsid w:val="005658B1"/>
    <w:rsid w:val="005715A0"/>
    <w:rsid w:val="00575096"/>
    <w:rsid w:val="00580571"/>
    <w:rsid w:val="00583324"/>
    <w:rsid w:val="00583829"/>
    <w:rsid w:val="00584A8A"/>
    <w:rsid w:val="00593217"/>
    <w:rsid w:val="005A0ACF"/>
    <w:rsid w:val="005B4BB5"/>
    <w:rsid w:val="005C37EB"/>
    <w:rsid w:val="005D4050"/>
    <w:rsid w:val="005D5146"/>
    <w:rsid w:val="005D74F7"/>
    <w:rsid w:val="005E0182"/>
    <w:rsid w:val="005E0BC4"/>
    <w:rsid w:val="005E72C2"/>
    <w:rsid w:val="005F0738"/>
    <w:rsid w:val="005F187F"/>
    <w:rsid w:val="005F650A"/>
    <w:rsid w:val="00603128"/>
    <w:rsid w:val="00606572"/>
    <w:rsid w:val="00607505"/>
    <w:rsid w:val="00610886"/>
    <w:rsid w:val="006130A5"/>
    <w:rsid w:val="00617D86"/>
    <w:rsid w:val="006253BD"/>
    <w:rsid w:val="006263E0"/>
    <w:rsid w:val="006265DD"/>
    <w:rsid w:val="006321C6"/>
    <w:rsid w:val="00632472"/>
    <w:rsid w:val="00634D16"/>
    <w:rsid w:val="00635CF4"/>
    <w:rsid w:val="00636423"/>
    <w:rsid w:val="006376E3"/>
    <w:rsid w:val="00640FA9"/>
    <w:rsid w:val="00645A53"/>
    <w:rsid w:val="00646077"/>
    <w:rsid w:val="006541A0"/>
    <w:rsid w:val="00655301"/>
    <w:rsid w:val="00656D4F"/>
    <w:rsid w:val="00660283"/>
    <w:rsid w:val="00662DE5"/>
    <w:rsid w:val="0066541A"/>
    <w:rsid w:val="00665B41"/>
    <w:rsid w:val="00675D59"/>
    <w:rsid w:val="00676D0A"/>
    <w:rsid w:val="00681388"/>
    <w:rsid w:val="00685153"/>
    <w:rsid w:val="00685366"/>
    <w:rsid w:val="0069110A"/>
    <w:rsid w:val="0069257F"/>
    <w:rsid w:val="00693795"/>
    <w:rsid w:val="00693C1C"/>
    <w:rsid w:val="00695B83"/>
    <w:rsid w:val="006A4D7A"/>
    <w:rsid w:val="006A5A87"/>
    <w:rsid w:val="006B04C8"/>
    <w:rsid w:val="006B1D5E"/>
    <w:rsid w:val="006B449E"/>
    <w:rsid w:val="006B59C7"/>
    <w:rsid w:val="006C0407"/>
    <w:rsid w:val="006C08A4"/>
    <w:rsid w:val="006C5327"/>
    <w:rsid w:val="006D12FD"/>
    <w:rsid w:val="006D5888"/>
    <w:rsid w:val="006D5B7F"/>
    <w:rsid w:val="006D63E3"/>
    <w:rsid w:val="006D6EE2"/>
    <w:rsid w:val="006E0C54"/>
    <w:rsid w:val="006E37B4"/>
    <w:rsid w:val="006E568C"/>
    <w:rsid w:val="006F03C8"/>
    <w:rsid w:val="006F056A"/>
    <w:rsid w:val="006F1046"/>
    <w:rsid w:val="006F1C4A"/>
    <w:rsid w:val="006F27F9"/>
    <w:rsid w:val="006F2DE6"/>
    <w:rsid w:val="006F2E05"/>
    <w:rsid w:val="006F360E"/>
    <w:rsid w:val="006F4DE5"/>
    <w:rsid w:val="00704B1E"/>
    <w:rsid w:val="00705C22"/>
    <w:rsid w:val="007064D2"/>
    <w:rsid w:val="00725C73"/>
    <w:rsid w:val="0073325B"/>
    <w:rsid w:val="007352B0"/>
    <w:rsid w:val="007378D2"/>
    <w:rsid w:val="00740FBF"/>
    <w:rsid w:val="0074662D"/>
    <w:rsid w:val="00751510"/>
    <w:rsid w:val="007532A3"/>
    <w:rsid w:val="00763440"/>
    <w:rsid w:val="0076652D"/>
    <w:rsid w:val="00774416"/>
    <w:rsid w:val="00774A66"/>
    <w:rsid w:val="0077602B"/>
    <w:rsid w:val="00776702"/>
    <w:rsid w:val="00780CEC"/>
    <w:rsid w:val="00782908"/>
    <w:rsid w:val="007974C5"/>
    <w:rsid w:val="007A6051"/>
    <w:rsid w:val="007B6B96"/>
    <w:rsid w:val="007C04CB"/>
    <w:rsid w:val="007C24A7"/>
    <w:rsid w:val="007C29CA"/>
    <w:rsid w:val="007C4732"/>
    <w:rsid w:val="007C4E62"/>
    <w:rsid w:val="007D2AEF"/>
    <w:rsid w:val="007D396C"/>
    <w:rsid w:val="007D5B17"/>
    <w:rsid w:val="007E2184"/>
    <w:rsid w:val="007E52F6"/>
    <w:rsid w:val="007E62AF"/>
    <w:rsid w:val="007E6732"/>
    <w:rsid w:val="007E6AD4"/>
    <w:rsid w:val="007E7927"/>
    <w:rsid w:val="007F6E40"/>
    <w:rsid w:val="007F7FA0"/>
    <w:rsid w:val="00801855"/>
    <w:rsid w:val="00801B07"/>
    <w:rsid w:val="00801DDB"/>
    <w:rsid w:val="00802AD9"/>
    <w:rsid w:val="00811883"/>
    <w:rsid w:val="00824ACF"/>
    <w:rsid w:val="00825F52"/>
    <w:rsid w:val="00832A49"/>
    <w:rsid w:val="00832F20"/>
    <w:rsid w:val="00833206"/>
    <w:rsid w:val="00835288"/>
    <w:rsid w:val="00835BEB"/>
    <w:rsid w:val="00837BE9"/>
    <w:rsid w:val="0084334C"/>
    <w:rsid w:val="00843599"/>
    <w:rsid w:val="008505F7"/>
    <w:rsid w:val="0085389D"/>
    <w:rsid w:val="00854F37"/>
    <w:rsid w:val="00857D41"/>
    <w:rsid w:val="00860EEC"/>
    <w:rsid w:val="00861EFB"/>
    <w:rsid w:val="0086392C"/>
    <w:rsid w:val="00865EB7"/>
    <w:rsid w:val="0086641D"/>
    <w:rsid w:val="00871AAC"/>
    <w:rsid w:val="00875188"/>
    <w:rsid w:val="0087581B"/>
    <w:rsid w:val="00876206"/>
    <w:rsid w:val="00877792"/>
    <w:rsid w:val="00877C20"/>
    <w:rsid w:val="0088198A"/>
    <w:rsid w:val="00881A7E"/>
    <w:rsid w:val="008858A5"/>
    <w:rsid w:val="00887368"/>
    <w:rsid w:val="008A33C2"/>
    <w:rsid w:val="008A36FA"/>
    <w:rsid w:val="008A3B5F"/>
    <w:rsid w:val="008A5A57"/>
    <w:rsid w:val="008A60DA"/>
    <w:rsid w:val="008B0CD0"/>
    <w:rsid w:val="008B1618"/>
    <w:rsid w:val="008B1D47"/>
    <w:rsid w:val="008B2A5B"/>
    <w:rsid w:val="008B3B3A"/>
    <w:rsid w:val="008B57EC"/>
    <w:rsid w:val="008B798B"/>
    <w:rsid w:val="008C191A"/>
    <w:rsid w:val="008C1A1F"/>
    <w:rsid w:val="008C269B"/>
    <w:rsid w:val="008C3ABB"/>
    <w:rsid w:val="008C3F4B"/>
    <w:rsid w:val="008C5F85"/>
    <w:rsid w:val="008D3B49"/>
    <w:rsid w:val="008D4594"/>
    <w:rsid w:val="008D5D3F"/>
    <w:rsid w:val="008D5DD8"/>
    <w:rsid w:val="008D7200"/>
    <w:rsid w:val="008E2510"/>
    <w:rsid w:val="008E2E62"/>
    <w:rsid w:val="008E2EFD"/>
    <w:rsid w:val="008E52F7"/>
    <w:rsid w:val="008F16B8"/>
    <w:rsid w:val="008F5430"/>
    <w:rsid w:val="008F7661"/>
    <w:rsid w:val="008F7A37"/>
    <w:rsid w:val="0091282A"/>
    <w:rsid w:val="00916822"/>
    <w:rsid w:val="00920B9E"/>
    <w:rsid w:val="00921C97"/>
    <w:rsid w:val="00923E46"/>
    <w:rsid w:val="0092632F"/>
    <w:rsid w:val="0092736A"/>
    <w:rsid w:val="00927825"/>
    <w:rsid w:val="009317FA"/>
    <w:rsid w:val="009422BE"/>
    <w:rsid w:val="00944190"/>
    <w:rsid w:val="00945CC2"/>
    <w:rsid w:val="00947A86"/>
    <w:rsid w:val="00954791"/>
    <w:rsid w:val="00956A34"/>
    <w:rsid w:val="00962A01"/>
    <w:rsid w:val="00962FE2"/>
    <w:rsid w:val="00963D6E"/>
    <w:rsid w:val="00963E00"/>
    <w:rsid w:val="00972386"/>
    <w:rsid w:val="00972997"/>
    <w:rsid w:val="00981016"/>
    <w:rsid w:val="00986C5B"/>
    <w:rsid w:val="009874B0"/>
    <w:rsid w:val="00990EF8"/>
    <w:rsid w:val="00991F8A"/>
    <w:rsid w:val="00993451"/>
    <w:rsid w:val="009944D3"/>
    <w:rsid w:val="009A0508"/>
    <w:rsid w:val="009A4305"/>
    <w:rsid w:val="009A7531"/>
    <w:rsid w:val="009B26F8"/>
    <w:rsid w:val="009B2946"/>
    <w:rsid w:val="009B6D7B"/>
    <w:rsid w:val="009C0D48"/>
    <w:rsid w:val="009C16A1"/>
    <w:rsid w:val="009C4D68"/>
    <w:rsid w:val="009C617C"/>
    <w:rsid w:val="009C68DB"/>
    <w:rsid w:val="009C784C"/>
    <w:rsid w:val="009D03A3"/>
    <w:rsid w:val="009D4583"/>
    <w:rsid w:val="009D4BA2"/>
    <w:rsid w:val="009E3BC8"/>
    <w:rsid w:val="009E5189"/>
    <w:rsid w:val="009E5704"/>
    <w:rsid w:val="009F1F7E"/>
    <w:rsid w:val="009F1F8A"/>
    <w:rsid w:val="009F24E2"/>
    <w:rsid w:val="009F64EE"/>
    <w:rsid w:val="009F7097"/>
    <w:rsid w:val="00A02370"/>
    <w:rsid w:val="00A2408A"/>
    <w:rsid w:val="00A2432A"/>
    <w:rsid w:val="00A326A3"/>
    <w:rsid w:val="00A32F3A"/>
    <w:rsid w:val="00A3413C"/>
    <w:rsid w:val="00A40D04"/>
    <w:rsid w:val="00A4335A"/>
    <w:rsid w:val="00A465D0"/>
    <w:rsid w:val="00A46DC0"/>
    <w:rsid w:val="00A5069C"/>
    <w:rsid w:val="00A6701F"/>
    <w:rsid w:val="00A70DE2"/>
    <w:rsid w:val="00A73949"/>
    <w:rsid w:val="00A74CB6"/>
    <w:rsid w:val="00A776AD"/>
    <w:rsid w:val="00A77A4E"/>
    <w:rsid w:val="00A809DB"/>
    <w:rsid w:val="00A90F54"/>
    <w:rsid w:val="00A91300"/>
    <w:rsid w:val="00A97D1A"/>
    <w:rsid w:val="00AA3168"/>
    <w:rsid w:val="00AA4C69"/>
    <w:rsid w:val="00AA5CA4"/>
    <w:rsid w:val="00AB34D5"/>
    <w:rsid w:val="00AC5336"/>
    <w:rsid w:val="00AD150C"/>
    <w:rsid w:val="00AD1CEA"/>
    <w:rsid w:val="00AD2E99"/>
    <w:rsid w:val="00AD5B10"/>
    <w:rsid w:val="00AF518E"/>
    <w:rsid w:val="00AF5658"/>
    <w:rsid w:val="00AF5712"/>
    <w:rsid w:val="00AF5F5A"/>
    <w:rsid w:val="00B00615"/>
    <w:rsid w:val="00B00708"/>
    <w:rsid w:val="00B02C03"/>
    <w:rsid w:val="00B13062"/>
    <w:rsid w:val="00B13510"/>
    <w:rsid w:val="00B13E2A"/>
    <w:rsid w:val="00B1747F"/>
    <w:rsid w:val="00B25B21"/>
    <w:rsid w:val="00B267F3"/>
    <w:rsid w:val="00B26F07"/>
    <w:rsid w:val="00B318EB"/>
    <w:rsid w:val="00B3591B"/>
    <w:rsid w:val="00B36837"/>
    <w:rsid w:val="00B3769E"/>
    <w:rsid w:val="00B40AA1"/>
    <w:rsid w:val="00B40C7C"/>
    <w:rsid w:val="00B41B1E"/>
    <w:rsid w:val="00B43221"/>
    <w:rsid w:val="00B44F60"/>
    <w:rsid w:val="00B452FA"/>
    <w:rsid w:val="00B4631A"/>
    <w:rsid w:val="00B50C32"/>
    <w:rsid w:val="00B55269"/>
    <w:rsid w:val="00B576CF"/>
    <w:rsid w:val="00B7078A"/>
    <w:rsid w:val="00B70DD9"/>
    <w:rsid w:val="00B76835"/>
    <w:rsid w:val="00B8117D"/>
    <w:rsid w:val="00B85664"/>
    <w:rsid w:val="00B86724"/>
    <w:rsid w:val="00B86C6D"/>
    <w:rsid w:val="00B87E6D"/>
    <w:rsid w:val="00B91003"/>
    <w:rsid w:val="00B918EA"/>
    <w:rsid w:val="00B972D7"/>
    <w:rsid w:val="00B97FD2"/>
    <w:rsid w:val="00BA3603"/>
    <w:rsid w:val="00BA539A"/>
    <w:rsid w:val="00BA56F2"/>
    <w:rsid w:val="00BA6889"/>
    <w:rsid w:val="00BA741D"/>
    <w:rsid w:val="00BA7A10"/>
    <w:rsid w:val="00BB02A0"/>
    <w:rsid w:val="00BB5C25"/>
    <w:rsid w:val="00BB65FC"/>
    <w:rsid w:val="00BB7595"/>
    <w:rsid w:val="00BC1D13"/>
    <w:rsid w:val="00BC4446"/>
    <w:rsid w:val="00BC75A4"/>
    <w:rsid w:val="00BD0235"/>
    <w:rsid w:val="00BD540C"/>
    <w:rsid w:val="00BE0B1B"/>
    <w:rsid w:val="00BE3E00"/>
    <w:rsid w:val="00BE4131"/>
    <w:rsid w:val="00BE4626"/>
    <w:rsid w:val="00BF1A1A"/>
    <w:rsid w:val="00BF2C73"/>
    <w:rsid w:val="00BF7998"/>
    <w:rsid w:val="00C00D70"/>
    <w:rsid w:val="00C02F42"/>
    <w:rsid w:val="00C06271"/>
    <w:rsid w:val="00C11A8B"/>
    <w:rsid w:val="00C153C1"/>
    <w:rsid w:val="00C24DBE"/>
    <w:rsid w:val="00C250C0"/>
    <w:rsid w:val="00C254D4"/>
    <w:rsid w:val="00C37F5D"/>
    <w:rsid w:val="00C37F7B"/>
    <w:rsid w:val="00C4188E"/>
    <w:rsid w:val="00C501D6"/>
    <w:rsid w:val="00C520A8"/>
    <w:rsid w:val="00C52208"/>
    <w:rsid w:val="00C57810"/>
    <w:rsid w:val="00C62B92"/>
    <w:rsid w:val="00C7588E"/>
    <w:rsid w:val="00C8243C"/>
    <w:rsid w:val="00C8579F"/>
    <w:rsid w:val="00C85AA7"/>
    <w:rsid w:val="00C8745A"/>
    <w:rsid w:val="00C8748B"/>
    <w:rsid w:val="00C87565"/>
    <w:rsid w:val="00C95290"/>
    <w:rsid w:val="00C9605B"/>
    <w:rsid w:val="00CA34A3"/>
    <w:rsid w:val="00CA74E9"/>
    <w:rsid w:val="00CA7824"/>
    <w:rsid w:val="00CB0804"/>
    <w:rsid w:val="00CB7F77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CF4445"/>
    <w:rsid w:val="00D00C45"/>
    <w:rsid w:val="00D05E04"/>
    <w:rsid w:val="00D13F13"/>
    <w:rsid w:val="00D15D66"/>
    <w:rsid w:val="00D16172"/>
    <w:rsid w:val="00D23688"/>
    <w:rsid w:val="00D35903"/>
    <w:rsid w:val="00D44374"/>
    <w:rsid w:val="00D52A18"/>
    <w:rsid w:val="00D60595"/>
    <w:rsid w:val="00D62386"/>
    <w:rsid w:val="00D74CB0"/>
    <w:rsid w:val="00D77AF9"/>
    <w:rsid w:val="00D80B3C"/>
    <w:rsid w:val="00D811D0"/>
    <w:rsid w:val="00D8168B"/>
    <w:rsid w:val="00D86727"/>
    <w:rsid w:val="00D868F6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3AE6"/>
    <w:rsid w:val="00DA53FE"/>
    <w:rsid w:val="00DB3C16"/>
    <w:rsid w:val="00DB4202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DF18E8"/>
    <w:rsid w:val="00E00736"/>
    <w:rsid w:val="00E02C8B"/>
    <w:rsid w:val="00E03135"/>
    <w:rsid w:val="00E07C6D"/>
    <w:rsid w:val="00E07F49"/>
    <w:rsid w:val="00E1516E"/>
    <w:rsid w:val="00E205D0"/>
    <w:rsid w:val="00E208F9"/>
    <w:rsid w:val="00E24BD9"/>
    <w:rsid w:val="00E26121"/>
    <w:rsid w:val="00E31BA8"/>
    <w:rsid w:val="00E3296E"/>
    <w:rsid w:val="00E33C6E"/>
    <w:rsid w:val="00E41185"/>
    <w:rsid w:val="00E45184"/>
    <w:rsid w:val="00E521E5"/>
    <w:rsid w:val="00E57840"/>
    <w:rsid w:val="00E716DE"/>
    <w:rsid w:val="00E7623D"/>
    <w:rsid w:val="00E7737D"/>
    <w:rsid w:val="00E7767B"/>
    <w:rsid w:val="00E80BD6"/>
    <w:rsid w:val="00E8231D"/>
    <w:rsid w:val="00E8232D"/>
    <w:rsid w:val="00E82C67"/>
    <w:rsid w:val="00E86372"/>
    <w:rsid w:val="00E90122"/>
    <w:rsid w:val="00EA6F29"/>
    <w:rsid w:val="00EB4EA2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03E"/>
    <w:rsid w:val="00F21956"/>
    <w:rsid w:val="00F363B3"/>
    <w:rsid w:val="00F3653C"/>
    <w:rsid w:val="00F41329"/>
    <w:rsid w:val="00F41C77"/>
    <w:rsid w:val="00F41F2A"/>
    <w:rsid w:val="00F548AE"/>
    <w:rsid w:val="00F55A25"/>
    <w:rsid w:val="00F65D34"/>
    <w:rsid w:val="00F66891"/>
    <w:rsid w:val="00F66EDE"/>
    <w:rsid w:val="00F756F8"/>
    <w:rsid w:val="00F7703B"/>
    <w:rsid w:val="00F801CF"/>
    <w:rsid w:val="00F861AE"/>
    <w:rsid w:val="00F86657"/>
    <w:rsid w:val="00FA409F"/>
    <w:rsid w:val="00FB439B"/>
    <w:rsid w:val="00FB614A"/>
    <w:rsid w:val="00FB7207"/>
    <w:rsid w:val="00FC0374"/>
    <w:rsid w:val="00FC3342"/>
    <w:rsid w:val="00FE3662"/>
    <w:rsid w:val="00FE750F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3392"/>
  <w15:docId w15:val="{F7491D9D-9D21-4D3C-9671-64BBDC6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PamattekstsRakstz">
    <w:name w:val="Pamatteksts Rakstz."/>
    <w:link w:val="Pamatteksts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2">
    <w:name w:val="Body Text 2"/>
    <w:basedOn w:val="Parasts"/>
    <w:link w:val="Pamatteksts2Rakstz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Pamatteksts2Rakstz">
    <w:name w:val="Pamatteksts 2 Rakstz."/>
    <w:link w:val="Pamatteksts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s"/>
    <w:link w:val="GalveneRakstz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GalveneRakstz">
    <w:name w:val="Galvene Rakstz."/>
    <w:link w:val="Galvene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KjeneRakstz">
    <w:name w:val="Kājene Rakstz."/>
    <w:link w:val="Kjene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F7FA0"/>
  </w:style>
  <w:style w:type="paragraph" w:styleId="Vienkrsteksts">
    <w:name w:val="Plain Text"/>
    <w:basedOn w:val="Parasts"/>
    <w:link w:val="VienkrstekstsRakstz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ontekstsRakstz">
    <w:name w:val="Balonteksts Rakstz."/>
    <w:link w:val="Balonteksts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unhideWhenUsed/>
    <w:rsid w:val="0019296A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4CB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832F20"/>
    <w:pPr>
      <w:ind w:left="720"/>
      <w:contextualSpacing/>
    </w:pPr>
  </w:style>
  <w:style w:type="character" w:customStyle="1" w:styleId="Virsraksts2Rakstz">
    <w:name w:val="Virsraksts 2 Rakstz."/>
    <w:link w:val="Virsraksts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Reatabula">
    <w:name w:val="Table Grid"/>
    <w:basedOn w:val="Parastatabula"/>
    <w:uiPriority w:val="59"/>
    <w:rsid w:val="00DE4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Noklusjumarindkopasfonts"/>
    <w:rsid w:val="00E8232D"/>
  </w:style>
  <w:style w:type="character" w:customStyle="1" w:styleId="st1">
    <w:name w:val="st1"/>
    <w:basedOn w:val="Noklusjumarindkopasfonts"/>
    <w:rsid w:val="00E8232D"/>
  </w:style>
  <w:style w:type="character" w:styleId="Neatrisintapieminana">
    <w:name w:val="Unresolved Mention"/>
    <w:uiPriority w:val="99"/>
    <w:semiHidden/>
    <w:unhideWhenUsed/>
    <w:rsid w:val="00580571"/>
    <w:rPr>
      <w:color w:val="605E5C"/>
      <w:shd w:val="clear" w:color="auto" w:fill="E1DFDD"/>
    </w:rPr>
  </w:style>
  <w:style w:type="character" w:customStyle="1" w:styleId="multiline">
    <w:name w:val="multiline"/>
    <w:rsid w:val="0023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Lusena-Ezer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FD03-F240-4F25-8994-6379C6E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 informatīvajam ziņojumam„Par Eiropas Savienības programmu Erasmus+ un Eiropas Solidaritātes korpuss īstenošanai nepieciešamo finansējumu 2019. un 2020.gadā”</vt:lpstr>
      <vt:lpstr>Protokollēmums informatīvajam ziņojumam„Par Eiropas Savienības programmu Erasmus+ un Eiropas Solidaritātes korpuss īstenošanai nepieciešamo finansējumu 2019. un 2020.gadā”</vt:lpstr>
    </vt:vector>
  </TitlesOfParts>
  <Company>Finanšu ministrija</Company>
  <LinksUpToDate>false</LinksUpToDate>
  <CharactersWithSpaces>2123</CharactersWithSpaces>
  <SharedDoc>false</SharedDoc>
  <HLinks>
    <vt:vector size="6" baseType="variant"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mailto:Inese.Lusena-Ezera@izm.gov.lv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ziņojumam„Par Eiropas Savienības programmu Erasmus+ un Eiropas Solidaritātes korpuss īstenošanai nepieciešamo finansējumu 2019. un 2020.gadā”</dc:title>
  <dc:subject>Informatīvais ziņojums "Par Eiropas Savienības programmas izglītības, apmācības, jaunatnes un sporta jomā "Erasmus+" īstenošanas nodrošināšanai nepieciešamo finansējumu"</dc:subject>
  <dc:creator>E.Vīka</dc:creator>
  <cp:keywords/>
  <dc:description>E.Vīka 
67047707 evi.vika@izm.gov.lv</dc:description>
  <cp:lastModifiedBy>Inese Lusena - Ezera</cp:lastModifiedBy>
  <cp:revision>4</cp:revision>
  <cp:lastPrinted>2019-06-25T07:09:00Z</cp:lastPrinted>
  <dcterms:created xsi:type="dcterms:W3CDTF">2020-06-05T12:22:00Z</dcterms:created>
  <dcterms:modified xsi:type="dcterms:W3CDTF">2020-06-27T12:13:00Z</dcterms:modified>
</cp:coreProperties>
</file>