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984" w:rsidRDefault="00266C21" w:rsidP="00594984">
      <w:pPr>
        <w:tabs>
          <w:tab w:val="left" w:pos="7230"/>
        </w:tabs>
        <w:spacing w:after="0" w:line="240" w:lineRule="auto"/>
        <w:jc w:val="center"/>
        <w:rPr>
          <w:rFonts w:ascii="Times New Roman" w:hAnsi="Times New Roman" w:cs="Times New Roman"/>
          <w:b/>
          <w:color w:val="000000" w:themeColor="text1"/>
          <w:sz w:val="28"/>
          <w:szCs w:val="28"/>
        </w:rPr>
      </w:pPr>
      <w:r w:rsidRPr="000A48A1">
        <w:rPr>
          <w:rFonts w:ascii="Times New Roman" w:hAnsi="Times New Roman" w:cs="Times New Roman"/>
          <w:b/>
          <w:color w:val="000000" w:themeColor="text1"/>
          <w:sz w:val="28"/>
          <w:szCs w:val="28"/>
        </w:rPr>
        <w:t xml:space="preserve">Ministru kabineta rīkojuma projekta </w:t>
      </w:r>
    </w:p>
    <w:p w:rsidR="00594984" w:rsidRDefault="00266C21" w:rsidP="00594984">
      <w:pPr>
        <w:spacing w:after="0" w:line="240" w:lineRule="auto"/>
        <w:jc w:val="center"/>
        <w:rPr>
          <w:rFonts w:ascii="Times New Roman" w:hAnsi="Times New Roman" w:cs="Times New Roman"/>
          <w:b/>
          <w:color w:val="000000" w:themeColor="text1"/>
          <w:sz w:val="28"/>
          <w:szCs w:val="28"/>
        </w:rPr>
      </w:pPr>
      <w:r w:rsidRPr="000A48A1">
        <w:rPr>
          <w:rFonts w:ascii="Times New Roman" w:hAnsi="Times New Roman" w:cs="Times New Roman"/>
          <w:b/>
          <w:color w:val="000000" w:themeColor="text1"/>
          <w:sz w:val="28"/>
          <w:szCs w:val="28"/>
        </w:rPr>
        <w:t>„Grozījums Ministru kabineta 2016.gada 20.decembra rīkojumā Nr.779 „Par 5.5.1. specifiskā atbalsta mērķa „Saglabāt, aizsargāt un attīstīt nozīmīgu kultūras un dabas mantojumu, kā arī attīstīt ar to saistītos pakalpojumus” projektu iesniegumu iesniedzēju saraksta apstiprināšanu”</w:t>
      </w:r>
      <w:r w:rsidR="008C6F9B">
        <w:rPr>
          <w:rFonts w:ascii="Times New Roman" w:hAnsi="Times New Roman" w:cs="Times New Roman"/>
          <w:b/>
          <w:color w:val="000000" w:themeColor="text1"/>
          <w:sz w:val="28"/>
          <w:szCs w:val="28"/>
        </w:rPr>
        <w:t>”</w:t>
      </w:r>
    </w:p>
    <w:p w:rsidR="00594984" w:rsidRDefault="0080222B" w:rsidP="0059498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sākotnējās ietekmes novērtējuma ziņojums (anotācija)</w:t>
      </w:r>
    </w:p>
    <w:p w:rsidR="00D521A4" w:rsidRPr="007565E5" w:rsidRDefault="00D521A4" w:rsidP="007565E5">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1"/>
        <w:gridCol w:w="5460"/>
      </w:tblGrid>
      <w:tr w:rsidR="00E5323B" w:rsidRPr="000A48A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Tiesību akta projekta anotācijas kopsavilkums</w:t>
            </w:r>
          </w:p>
        </w:tc>
      </w:tr>
      <w:tr w:rsidR="009E2E69" w:rsidRPr="000A48A1" w:rsidTr="00FF3A09">
        <w:trPr>
          <w:trHeight w:val="224"/>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9E2E69" w:rsidRPr="000A48A1" w:rsidRDefault="009E2E69" w:rsidP="000A48A1">
            <w:pPr>
              <w:spacing w:after="0" w:line="240" w:lineRule="auto"/>
              <w:rPr>
                <w:rFonts w:ascii="Times New Roman" w:hAnsi="Times New Roman" w:cs="Times New Roman"/>
                <w:iCs/>
                <w:sz w:val="28"/>
                <w:szCs w:val="28"/>
                <w:lang w:val="sv-SE"/>
              </w:rPr>
            </w:pPr>
            <w:r w:rsidRPr="000A48A1">
              <w:rPr>
                <w:rFonts w:ascii="Times New Roman" w:hAnsi="Times New Roman" w:cs="Times New Roman"/>
                <w:iCs/>
                <w:sz w:val="28"/>
                <w:szCs w:val="28"/>
                <w:lang w:val="sv-SE"/>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266C21" w:rsidRPr="00DB165D" w:rsidRDefault="00266C21" w:rsidP="000A48A1">
            <w:pPr>
              <w:pStyle w:val="Default"/>
              <w:ind w:firstLine="567"/>
              <w:jc w:val="both"/>
              <w:rPr>
                <w:rFonts w:eastAsia="Times New Roman"/>
                <w:iCs/>
                <w:color w:val="auto"/>
                <w:sz w:val="28"/>
                <w:szCs w:val="28"/>
                <w:lang w:eastAsia="lv-LV"/>
              </w:rPr>
            </w:pPr>
            <w:r w:rsidRPr="00351538">
              <w:rPr>
                <w:rFonts w:eastAsia="Times New Roman"/>
                <w:bCs/>
                <w:color w:val="auto"/>
                <w:sz w:val="28"/>
                <w:szCs w:val="28"/>
                <w:lang w:eastAsia="lv-LV"/>
              </w:rPr>
              <w:t>Ministru kabineta rīkojuma projek</w:t>
            </w:r>
            <w:r w:rsidR="00CC1B72" w:rsidRPr="00351538">
              <w:rPr>
                <w:rFonts w:eastAsia="Times New Roman"/>
                <w:bCs/>
                <w:color w:val="auto"/>
                <w:sz w:val="28"/>
                <w:szCs w:val="28"/>
                <w:lang w:eastAsia="lv-LV"/>
              </w:rPr>
              <w:t>ta</w:t>
            </w:r>
            <w:r w:rsidR="0080222B" w:rsidRPr="00351538">
              <w:rPr>
                <w:rFonts w:eastAsia="Times New Roman"/>
                <w:bCs/>
                <w:color w:val="auto"/>
                <w:sz w:val="28"/>
                <w:szCs w:val="28"/>
                <w:lang w:eastAsia="lv-LV"/>
              </w:rPr>
              <w:t xml:space="preserve"> „Grozījums Ministru kabineta </w:t>
            </w:r>
            <w:proofErr w:type="gramStart"/>
            <w:r w:rsidR="0080222B" w:rsidRPr="00351538">
              <w:rPr>
                <w:rFonts w:eastAsia="Times New Roman"/>
                <w:bCs/>
                <w:color w:val="auto"/>
                <w:sz w:val="28"/>
                <w:szCs w:val="28"/>
                <w:lang w:eastAsia="lv-LV"/>
              </w:rPr>
              <w:t>2016.gada</w:t>
            </w:r>
            <w:proofErr w:type="gramEnd"/>
            <w:r w:rsidR="0080222B" w:rsidRPr="00351538">
              <w:rPr>
                <w:rFonts w:eastAsia="Times New Roman"/>
                <w:bCs/>
                <w:color w:val="auto"/>
                <w:sz w:val="28"/>
                <w:szCs w:val="28"/>
                <w:lang w:eastAsia="lv-LV"/>
              </w:rPr>
              <w:t xml:space="preserve"> 20.decembra rīkojumā Nr.779 „Par 5.5.1. specifiskā atbalsta mērķa „Saglabāt, aizsargāt un attīstīt nozīmīgu kultūras un dabas mantojumu, kā arī attīstīt ar to saistītos pakalpojumus” projektu iesniegumu iesniedzēju saraksta apstiprināšanu”</w:t>
            </w:r>
            <w:r w:rsidR="000A48A1" w:rsidRPr="00351538">
              <w:rPr>
                <w:rFonts w:eastAsia="Times New Roman"/>
                <w:bCs/>
                <w:color w:val="auto"/>
                <w:sz w:val="28"/>
                <w:szCs w:val="28"/>
                <w:lang w:eastAsia="lv-LV"/>
              </w:rPr>
              <w:t>”</w:t>
            </w:r>
            <w:r w:rsidRPr="00351538">
              <w:rPr>
                <w:rFonts w:eastAsia="Times New Roman"/>
                <w:bCs/>
                <w:color w:val="auto"/>
                <w:sz w:val="28"/>
                <w:szCs w:val="28"/>
                <w:lang w:eastAsia="lv-LV"/>
              </w:rPr>
              <w:t xml:space="preserve"> (turpmāk – Projekts)</w:t>
            </w:r>
            <w:r w:rsidR="00C778A1" w:rsidRPr="00351538">
              <w:rPr>
                <w:rFonts w:eastAsia="Times New Roman"/>
                <w:bCs/>
                <w:color w:val="auto"/>
                <w:sz w:val="28"/>
                <w:szCs w:val="28"/>
                <w:lang w:eastAsia="lv-LV"/>
              </w:rPr>
              <w:t xml:space="preserve"> mērķis ir nodrošināt 5.5.1.specifiskā atbalsta mērķa „Saglabāt, aizsa</w:t>
            </w:r>
            <w:r w:rsidR="0080222B" w:rsidRPr="00351538">
              <w:rPr>
                <w:rFonts w:eastAsia="Times New Roman"/>
                <w:bCs/>
                <w:color w:val="auto"/>
                <w:sz w:val="28"/>
                <w:szCs w:val="28"/>
                <w:lang w:eastAsia="lv-LV"/>
              </w:rPr>
              <w:t>rgāt un attīstīt nozīmīgu kultūras un dabas mantojumu, kā arī attīstīt ar to saistītos pakalpojumus” (turpmāk – 5.5.1.SAM)</w:t>
            </w:r>
            <w:r w:rsidR="0080222B" w:rsidRPr="00DB165D">
              <w:rPr>
                <w:rFonts w:eastAsia="Times New Roman"/>
                <w:iCs/>
                <w:color w:val="auto"/>
                <w:sz w:val="28"/>
                <w:szCs w:val="28"/>
                <w:lang w:eastAsia="lv-LV"/>
              </w:rPr>
              <w:t xml:space="preserve"> </w:t>
            </w:r>
            <w:r w:rsidR="00B353D2" w:rsidRPr="00DB165D">
              <w:rPr>
                <w:rFonts w:eastAsia="Times New Roman"/>
                <w:iCs/>
                <w:color w:val="auto"/>
                <w:sz w:val="28"/>
                <w:szCs w:val="28"/>
                <w:lang w:eastAsia="lv-LV"/>
              </w:rPr>
              <w:t xml:space="preserve">Daugavpils </w:t>
            </w:r>
            <w:r w:rsidR="0080222B" w:rsidRPr="00DB165D">
              <w:rPr>
                <w:rFonts w:eastAsia="Times New Roman"/>
                <w:iCs/>
                <w:color w:val="auto"/>
                <w:sz w:val="28"/>
                <w:szCs w:val="28"/>
                <w:lang w:eastAsia="lv-LV"/>
              </w:rPr>
              <w:t xml:space="preserve">pilsētas </w:t>
            </w:r>
            <w:r w:rsidR="003C33CE" w:rsidRPr="00DB165D">
              <w:rPr>
                <w:rFonts w:eastAsia="Times New Roman"/>
                <w:iCs/>
                <w:color w:val="auto"/>
                <w:sz w:val="28"/>
                <w:szCs w:val="28"/>
                <w:lang w:eastAsia="lv-LV"/>
              </w:rPr>
              <w:t>domes</w:t>
            </w:r>
            <w:r w:rsidR="008C6F9B" w:rsidRPr="00DB165D">
              <w:rPr>
                <w:rFonts w:eastAsia="Times New Roman"/>
                <w:iCs/>
                <w:color w:val="auto"/>
                <w:sz w:val="28"/>
                <w:szCs w:val="28"/>
                <w:lang w:eastAsia="lv-LV"/>
              </w:rPr>
              <w:t xml:space="preserve"> īstenotā projekta nepieciešamā grozījuma</w:t>
            </w:r>
            <w:r w:rsidR="0080222B" w:rsidRPr="00DB165D">
              <w:rPr>
                <w:rFonts w:eastAsia="Times New Roman"/>
                <w:iCs/>
                <w:color w:val="auto"/>
                <w:sz w:val="28"/>
                <w:szCs w:val="28"/>
                <w:lang w:eastAsia="lv-LV"/>
              </w:rPr>
              <w:t xml:space="preserve"> apstiprināšanu Ministru kabinetā.</w:t>
            </w:r>
          </w:p>
          <w:p w:rsidR="00594984" w:rsidRDefault="008C6F9B">
            <w:pPr>
              <w:pStyle w:val="Default"/>
              <w:ind w:firstLine="567"/>
              <w:jc w:val="both"/>
              <w:rPr>
                <w:rFonts w:eastAsia="Times New Roman"/>
                <w:iCs/>
                <w:sz w:val="28"/>
                <w:szCs w:val="28"/>
                <w:lang w:eastAsia="lv-LV"/>
              </w:rPr>
            </w:pPr>
            <w:r w:rsidRPr="0063190E">
              <w:rPr>
                <w:rFonts w:eastAsia="Times New Roman"/>
                <w:iCs/>
                <w:sz w:val="28"/>
                <w:szCs w:val="28"/>
                <w:lang w:eastAsia="lv-LV"/>
              </w:rPr>
              <w:t>Projekts stāsies spēkā tā parakstīšanas brīdī.</w:t>
            </w:r>
          </w:p>
        </w:tc>
      </w:tr>
    </w:tbl>
    <w:p w:rsidR="006C2D2D"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5"/>
        <w:gridCol w:w="3126"/>
        <w:gridCol w:w="5460"/>
      </w:tblGrid>
      <w:tr w:rsidR="00E5323B" w:rsidRPr="000A48A1" w:rsidTr="00EE3F6D">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 Tiesību akta projekta izstrādes nepieciešamība</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Pamatojums</w:t>
            </w:r>
          </w:p>
        </w:tc>
        <w:tc>
          <w:tcPr>
            <w:tcW w:w="5415" w:type="dxa"/>
            <w:tcBorders>
              <w:top w:val="outset" w:sz="6" w:space="0" w:color="auto"/>
              <w:left w:val="outset" w:sz="6" w:space="0" w:color="auto"/>
              <w:bottom w:val="outset" w:sz="6" w:space="0" w:color="auto"/>
              <w:right w:val="outset" w:sz="6" w:space="0" w:color="auto"/>
            </w:tcBorders>
            <w:hideMark/>
          </w:tcPr>
          <w:p w:rsidR="00594984" w:rsidRDefault="00266C21" w:rsidP="00351538">
            <w:pPr>
              <w:spacing w:after="0" w:line="240" w:lineRule="auto"/>
              <w:ind w:firstLine="645"/>
              <w:jc w:val="both"/>
              <w:rPr>
                <w:rFonts w:ascii="Times New Roman" w:eastAsia="Times New Roman" w:hAnsi="Times New Roman" w:cs="Times New Roman"/>
                <w:sz w:val="28"/>
                <w:szCs w:val="28"/>
                <w:lang w:eastAsia="lv-LV"/>
              </w:rPr>
            </w:pPr>
            <w:r w:rsidRPr="000A48A1">
              <w:rPr>
                <w:rFonts w:ascii="Times New Roman" w:eastAsia="Times New Roman" w:hAnsi="Times New Roman" w:cs="Times New Roman"/>
                <w:sz w:val="28"/>
                <w:szCs w:val="28"/>
                <w:lang w:eastAsia="lv-LV"/>
              </w:rPr>
              <w:t>Projekts</w:t>
            </w:r>
            <w:r w:rsidR="0080222B">
              <w:rPr>
                <w:rFonts w:ascii="Times New Roman" w:eastAsia="Times New Roman" w:hAnsi="Times New Roman" w:cs="Times New Roman"/>
                <w:sz w:val="28"/>
                <w:szCs w:val="28"/>
                <w:lang w:eastAsia="lv-LV"/>
              </w:rPr>
              <w:t xml:space="preserve"> sagatavots, pamatojoties uz Ministru kabineta </w:t>
            </w:r>
            <w:proofErr w:type="gramStart"/>
            <w:r w:rsidR="0080222B">
              <w:rPr>
                <w:rFonts w:ascii="Times New Roman" w:eastAsia="Times New Roman" w:hAnsi="Times New Roman" w:cs="Times New Roman"/>
                <w:sz w:val="28"/>
                <w:szCs w:val="28"/>
                <w:lang w:eastAsia="lv-LV"/>
              </w:rPr>
              <w:t>2016.gada</w:t>
            </w:r>
            <w:proofErr w:type="gramEnd"/>
            <w:r w:rsidR="0080222B">
              <w:rPr>
                <w:rFonts w:ascii="Times New Roman" w:eastAsia="Times New Roman" w:hAnsi="Times New Roman" w:cs="Times New Roman"/>
                <w:sz w:val="28"/>
                <w:szCs w:val="28"/>
                <w:lang w:eastAsia="lv-LV"/>
              </w:rPr>
              <w:t xml:space="preserve"> 24.maija noteikumu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w:t>
            </w:r>
            <w:r w:rsidR="00EB3B72">
              <w:rPr>
                <w:rFonts w:ascii="Times New Roman" w:eastAsia="Times New Roman" w:hAnsi="Times New Roman" w:cs="Times New Roman"/>
                <w:sz w:val="28"/>
                <w:szCs w:val="28"/>
                <w:lang w:eastAsia="lv-LV"/>
              </w:rPr>
              <w:t xml:space="preserve"> pirmās un otrās atlases kārtas</w:t>
            </w:r>
            <w:r w:rsidR="0080222B">
              <w:rPr>
                <w:rFonts w:ascii="Times New Roman" w:eastAsia="Times New Roman" w:hAnsi="Times New Roman" w:cs="Times New Roman"/>
                <w:sz w:val="28"/>
                <w:szCs w:val="28"/>
                <w:lang w:eastAsia="lv-LV"/>
              </w:rPr>
              <w:t xml:space="preserve"> īstenošanas noteikumi” (turpmāk – Noteikumi Nr.322) 21.punktu, kas nosaka, ka projekta iesnieguma iesniedzējs 5.5.1.SAM ietvaros ir pašvaldība vai pašvaldības iestāde, kura iekļauta Ministru </w:t>
            </w:r>
            <w:r w:rsidR="0080222B">
              <w:rPr>
                <w:rFonts w:ascii="Times New Roman" w:eastAsia="Times New Roman" w:hAnsi="Times New Roman" w:cs="Times New Roman"/>
                <w:sz w:val="28"/>
                <w:szCs w:val="28"/>
                <w:lang w:eastAsia="lv-LV"/>
              </w:rPr>
              <w:lastRenderedPageBreak/>
              <w:t>kabineta apstiprinātajā projektu iesniegumu iesniedzēju sarakstā, kas izveidots pēc projektu ideju priekšatlases.</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2.</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80222B">
              <w:rPr>
                <w:rFonts w:ascii="Times New Roman" w:eastAsia="Times New Roman" w:hAnsi="Times New Roman" w:cs="Times New Roman"/>
                <w:iCs/>
                <w:sz w:val="28"/>
                <w:szCs w:val="28"/>
                <w:lang w:eastAsia="lv-LV"/>
              </w:rPr>
              <w:t>mērķis un būtība</w:t>
            </w:r>
          </w:p>
        </w:tc>
        <w:tc>
          <w:tcPr>
            <w:tcW w:w="5415" w:type="dxa"/>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Saskaņā ar Noteikumu Nr.322 3.punktu specifiskā atbalsta īstenošanu nodrošina Kultūras ministrija kā atbildīgā iestāde sadarbībā ar Vides aizsardzības un reģionālās attīstības ministriju un sadarbības iestādi. Noteikumu Nr.322 4.punkts nosaka, ka, lai nodrošinātu 5.5.1.SAM ieviešanu, Kultūras ministrija sadarbībā ar Vides aizsardzības un reģionālās attīstības ministriju pirms ierobežotas projektu iesniegumu atlases uzsākšanas nodrošina projektu ideju priekšatlasi.</w:t>
            </w:r>
          </w:p>
          <w:p w:rsidR="00594984" w:rsidRPr="00594984" w:rsidRDefault="0080222B" w:rsidP="00594984">
            <w:pPr>
              <w:spacing w:after="0" w:line="240" w:lineRule="auto"/>
              <w:ind w:firstLine="567"/>
              <w:jc w:val="both"/>
              <w:rPr>
                <w:rFonts w:ascii="Times New Roman" w:eastAsia="Times New Roman" w:hAnsi="Times New Roman" w:cs="Times New Roman"/>
                <w:sz w:val="28"/>
                <w:szCs w:val="28"/>
                <w:lang w:eastAsia="lv-LV"/>
              </w:rPr>
            </w:pPr>
            <w:r w:rsidRPr="0080222B">
              <w:rPr>
                <w:rFonts w:ascii="Times New Roman" w:eastAsia="Times New Roman" w:hAnsi="Times New Roman" w:cs="Times New Roman"/>
                <w:sz w:val="28"/>
                <w:szCs w:val="28"/>
                <w:lang w:eastAsia="lv-LV"/>
              </w:rPr>
              <w:t xml:space="preserve">Ar Kultūras ministrijas 2016.gada 31.augusta rīkojumu Nr.2.5.-1-212 „Par projektu ideju priekšatlases vērtēšanas komisijas izveidi” tika izveidota projektu ideju priekšatlases </w:t>
            </w:r>
            <w:r w:rsidR="00594984" w:rsidRPr="00594984">
              <w:rPr>
                <w:rFonts w:ascii="Times New Roman" w:eastAsia="Times New Roman" w:hAnsi="Times New Roman" w:cs="Times New Roman"/>
                <w:sz w:val="28"/>
                <w:szCs w:val="28"/>
                <w:lang w:eastAsia="lv-LV"/>
              </w:rPr>
              <w:t>vērtēšanas komisija, kuras sastāvā kā balsstiesīgie vērtēšanas komisijas locekļi tika iekļauti pārstāvji no Kultūras ministrijas, Valsts kultūras pieminekļu aizsardzības inspekcijas</w:t>
            </w:r>
            <w:r w:rsidR="008C6F9B">
              <w:rPr>
                <w:rFonts w:ascii="Times New Roman" w:eastAsia="Times New Roman" w:hAnsi="Times New Roman" w:cs="Times New Roman"/>
                <w:sz w:val="28"/>
                <w:szCs w:val="28"/>
                <w:lang w:eastAsia="lv-LV"/>
              </w:rPr>
              <w:t xml:space="preserve"> (tagadējās Nacionālās kultūras mantojuma pārvaldes)</w:t>
            </w:r>
            <w:r w:rsidR="00594984" w:rsidRPr="00594984">
              <w:rPr>
                <w:rFonts w:ascii="Times New Roman" w:eastAsia="Times New Roman" w:hAnsi="Times New Roman" w:cs="Times New Roman"/>
                <w:sz w:val="28"/>
                <w:szCs w:val="28"/>
                <w:lang w:eastAsia="lv-LV"/>
              </w:rPr>
              <w:t>, Vides aizsardzības un reģionālās attīstības ministrijas, Ekonomikas ministrijas, Latvijas Pašvaldību savienības, Latvijas Lielo pilsētu asociācijas, Reģionālo centru apvienības, Latvijas piekrastes pašvaldību apvienības, Novadu apvienības.</w:t>
            </w:r>
          </w:p>
          <w:p w:rsidR="00594984" w:rsidRDefault="00594984" w:rsidP="00594984">
            <w:pPr>
              <w:spacing w:after="0" w:line="240" w:lineRule="auto"/>
              <w:ind w:firstLine="567"/>
              <w:jc w:val="both"/>
              <w:rPr>
                <w:rFonts w:ascii="Times New Roman" w:eastAsia="Calibri" w:hAnsi="Times New Roman" w:cs="Times New Roman"/>
                <w:color w:val="1F4E79" w:themeColor="accent1" w:themeShade="80"/>
                <w:sz w:val="28"/>
                <w:szCs w:val="28"/>
              </w:rPr>
            </w:pPr>
            <w:r w:rsidRPr="00594984">
              <w:rPr>
                <w:rFonts w:ascii="Times New Roman" w:eastAsia="Times New Roman" w:hAnsi="Times New Roman" w:cs="Times New Roman"/>
                <w:sz w:val="28"/>
                <w:szCs w:val="28"/>
                <w:lang w:eastAsia="lv-LV"/>
              </w:rPr>
              <w:t>Projektu ideju priekšatlases vērtēšanas komisija 2016.gada novembrī un decembrī saskaņā ar Kultūras ministrijas 2016.gada 12.jūlija nolikumā Nr.2.5.-4-28 „Darbības programmas „Izaugsme un nodarbinātība” 5.5.1.specifiskā atbalsta mērķa „Saglabāt, aizsargāt un attīstīt nozīmīgu kultūras un dabas mantojumu, kā arī attīstīt ar to saistītos pakalpojumus” projektu ideju priekšatlases vērtēšan</w:t>
            </w:r>
            <w:r w:rsidR="008C6F9B">
              <w:rPr>
                <w:rFonts w:ascii="Times New Roman" w:eastAsia="Times New Roman" w:hAnsi="Times New Roman" w:cs="Times New Roman"/>
                <w:sz w:val="28"/>
                <w:szCs w:val="28"/>
                <w:lang w:eastAsia="lv-LV"/>
              </w:rPr>
              <w:t>as komisijas nolikums” noteikto</w:t>
            </w:r>
            <w:r w:rsidRPr="00594984">
              <w:rPr>
                <w:rFonts w:ascii="Times New Roman" w:eastAsia="Times New Roman" w:hAnsi="Times New Roman" w:cs="Times New Roman"/>
                <w:sz w:val="28"/>
                <w:szCs w:val="28"/>
                <w:lang w:eastAsia="lv-LV"/>
              </w:rPr>
              <w:t xml:space="preserve"> veica projektu ideju vērtēšanu un atbilstoši Noteikumu Nr.322 21.punktā noteiktajam </w:t>
            </w:r>
            <w:r w:rsidRPr="00594984">
              <w:rPr>
                <w:rFonts w:ascii="Times New Roman" w:eastAsia="Times New Roman" w:hAnsi="Times New Roman" w:cs="Times New Roman"/>
                <w:sz w:val="28"/>
                <w:szCs w:val="28"/>
                <w:lang w:eastAsia="lv-LV"/>
              </w:rPr>
              <w:lastRenderedPageBreak/>
              <w:t>izveidoja projektu iesniegumu iesniedzēju sarakstu un ar 2016.gada 28.novembra ziņojumu „Par Darbības programmas „Izaugsme un nodarbinātība” 5.5.1.specifiskā atbalsta mērķa „Saglabāt, aizsargāt un attīstīt nozīmīgu kultūras un dabas mantojumu, kā arī attīstīt ar to saistītos pakalpojumus” projektu ideju priekšatlases norisi un rezultātiem” (turpmāk – Ziņojums par priekšatlases rezultātiem) rosināja Kultūras ministrijai virzīt izskatīšanai Ministru kabinetā 5.5.1.SAM pirmās un otrās atlases kārtas projektu iesniedzēju sarakstu. Ar Ziņojumu par priekšatlases rezultātiem vienlaikus noteikts, ka projektu iesniegumu izstrādes vai projektu īstenošanas gaitā, ņemot vērā valsts atbalsta nosacījumus var veikt izmaiņas par projekta ietvaros atbalstāmajiem objektiem un infrastruktūru, kā arī projekta ietvaros attīstāmajiem pakalpojumiem, ja šādas izmaiņas ir pamatotas ar Nacionālās kultūras mantojuma pārvaldes, Valsts vides dienesta vai citu atbildīgo institūciju nosacījumu izpildi, normatīvo aktu prasību izpildi vai izmaiņu nepieciešamība ir radusies objektīvu, nepārvaramu un no projekta iesnieguma iesniedzēja neatkarīgu apstākļu rezultātā. Visos gadījumos, kad kādu apstākļu dēļ nepieciešamas izmaiņas Ministru kabinetā apstiprinātajā projektu iesniedzēju sarakstā, nepieciešams atkārtoti sasaukt vērtēšanas komisijas sēdi, kuras ietvaros jālemj par turpmāko rīcību.</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Pamatojoties uz Noteikumu Nr.322 21.punktu, kas nosaka, ka projekta iesniedzējs 5.5.1.SAM ietvaros ir pašvaldība vai pašvaldības iestāde, kura iekļauta Ministru kabineta apstiprinātajā projektu iesniedzēju sarakstā, kas izveidots pēc projektu ideju priekšatlases, ar Ministru kabineta </w:t>
            </w:r>
            <w:proofErr w:type="gramStart"/>
            <w:r>
              <w:rPr>
                <w:rFonts w:ascii="Times New Roman" w:eastAsia="Calibri" w:hAnsi="Times New Roman" w:cs="Times New Roman"/>
                <w:sz w:val="28"/>
                <w:szCs w:val="28"/>
              </w:rPr>
              <w:t>2016.gada</w:t>
            </w:r>
            <w:proofErr w:type="gramEnd"/>
            <w:r>
              <w:rPr>
                <w:rFonts w:ascii="Times New Roman" w:eastAsia="Calibri" w:hAnsi="Times New Roman" w:cs="Times New Roman"/>
                <w:sz w:val="28"/>
                <w:szCs w:val="28"/>
              </w:rPr>
              <w:t xml:space="preserve"> 20.decembra rīkojumu Nr.779 „Par 5.5.1.specifiskā atbalsta mērķa „Saglabāt, aizsargāt un attīstīt nozīmīgu kultūras un dabas </w:t>
            </w:r>
            <w:r>
              <w:rPr>
                <w:rFonts w:ascii="Times New Roman" w:eastAsia="Calibri" w:hAnsi="Times New Roman" w:cs="Times New Roman"/>
                <w:sz w:val="28"/>
                <w:szCs w:val="28"/>
              </w:rPr>
              <w:lastRenderedPageBreak/>
              <w:t>mantojumu, kā arī attīstīt ar to saistītos pakalpojumus” projektu iesniegumu iesniedzēju saraksta apstiprināšanu” (turpmāk</w:t>
            </w:r>
            <w:r w:rsidR="00EC5F12" w:rsidRPr="000A48A1">
              <w:rPr>
                <w:rFonts w:ascii="Times New Roman" w:eastAsia="Calibri" w:hAnsi="Times New Roman" w:cs="Times New Roman"/>
                <w:sz w:val="28"/>
                <w:szCs w:val="28"/>
              </w:rPr>
              <w:t xml:space="preserve"> –</w:t>
            </w:r>
            <w:r w:rsidR="000A48A1">
              <w:rPr>
                <w:rFonts w:ascii="Times New Roman" w:eastAsia="Calibri" w:hAnsi="Times New Roman" w:cs="Times New Roman"/>
                <w:sz w:val="28"/>
                <w:szCs w:val="28"/>
              </w:rPr>
              <w:t xml:space="preserve"> </w:t>
            </w:r>
            <w:r w:rsidR="00EC5F12" w:rsidRPr="000A48A1">
              <w:rPr>
                <w:rFonts w:ascii="Times New Roman" w:eastAsia="Calibri" w:hAnsi="Times New Roman" w:cs="Times New Roman"/>
                <w:sz w:val="28"/>
                <w:szCs w:val="28"/>
              </w:rPr>
              <w:t>Rīkojums Nr.779) projektu iesniedzēju saraksts Ministru kabinetā tika apstiprināts.</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Saskaņā ar Rīkojumā Nr.779 noteikto 2017.gada 6.martā Centrālā finanšu un līgumu aģentūra izsludināja ierobežotu projektu iesniegumu atlasi. </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5.5.1.SAM pirmās atlases kārtas „Ieguldījumi kultūras un dabas mantojuma attīstībai visā Latvijas teritorijā (tai skaitā Rīgā), izņemot pārējās Baltijas jūras piekrastes pašvaldības” (turpmāk – pirmā atlases kārta) ietvaros ir veikta projektu iesniegumu atlase un noslēgti visi plānotie seši līgumi par projektu īstenošanu, tai skaitā, </w:t>
            </w:r>
            <w:r w:rsidR="00B353D2">
              <w:rPr>
                <w:rFonts w:ascii="Times New Roman" w:eastAsia="Calibri" w:hAnsi="Times New Roman" w:cs="Times New Roman"/>
                <w:sz w:val="28"/>
                <w:szCs w:val="28"/>
              </w:rPr>
              <w:t>Daugavpils</w:t>
            </w:r>
            <w:r>
              <w:rPr>
                <w:rFonts w:ascii="Times New Roman" w:eastAsia="Calibri" w:hAnsi="Times New Roman" w:cs="Times New Roman"/>
                <w:sz w:val="28"/>
                <w:szCs w:val="28"/>
              </w:rPr>
              <w:t xml:space="preserve"> pilsētas </w:t>
            </w:r>
            <w:r w:rsidR="00B353D2">
              <w:rPr>
                <w:rFonts w:ascii="Times New Roman" w:eastAsia="Calibri" w:hAnsi="Times New Roman" w:cs="Times New Roman"/>
                <w:sz w:val="28"/>
                <w:szCs w:val="28"/>
              </w:rPr>
              <w:t>dome</w:t>
            </w:r>
            <w:r>
              <w:rPr>
                <w:rFonts w:ascii="Times New Roman" w:eastAsia="Calibri" w:hAnsi="Times New Roman" w:cs="Times New Roman"/>
                <w:sz w:val="28"/>
                <w:szCs w:val="28"/>
              </w:rPr>
              <w:t xml:space="preserve"> 2</w:t>
            </w:r>
            <w:r w:rsidR="008C6F9B">
              <w:rPr>
                <w:rFonts w:ascii="Times New Roman" w:eastAsia="Calibri" w:hAnsi="Times New Roman" w:cs="Times New Roman"/>
                <w:sz w:val="28"/>
                <w:szCs w:val="28"/>
              </w:rPr>
              <w:t xml:space="preserve">018.gada </w:t>
            </w:r>
            <w:r w:rsidR="00B353D2">
              <w:rPr>
                <w:rFonts w:ascii="Times New Roman" w:eastAsia="Calibri" w:hAnsi="Times New Roman" w:cs="Times New Roman"/>
                <w:sz w:val="28"/>
                <w:szCs w:val="28"/>
              </w:rPr>
              <w:t>22.martā</w:t>
            </w:r>
            <w:r w:rsidR="008C6F9B">
              <w:rPr>
                <w:rFonts w:ascii="Times New Roman" w:eastAsia="Calibri" w:hAnsi="Times New Roman" w:cs="Times New Roman"/>
                <w:sz w:val="28"/>
                <w:szCs w:val="28"/>
              </w:rPr>
              <w:t xml:space="preserve"> ir noslēgusi l</w:t>
            </w:r>
            <w:r>
              <w:rPr>
                <w:rFonts w:ascii="Times New Roman" w:eastAsia="Calibri" w:hAnsi="Times New Roman" w:cs="Times New Roman"/>
                <w:sz w:val="28"/>
                <w:szCs w:val="28"/>
              </w:rPr>
              <w:t>īgumu par projekta Nr.5.5.1.0/17/I/00</w:t>
            </w:r>
            <w:r w:rsidR="0053628A">
              <w:rPr>
                <w:rFonts w:ascii="Times New Roman" w:eastAsia="Calibri" w:hAnsi="Times New Roman" w:cs="Times New Roman"/>
                <w:sz w:val="28"/>
                <w:szCs w:val="28"/>
              </w:rPr>
              <w:t>7</w:t>
            </w:r>
            <w:r w:rsidR="008C6F9B">
              <w:rPr>
                <w:rFonts w:ascii="Times New Roman" w:eastAsia="Calibri" w:hAnsi="Times New Roman" w:cs="Times New Roman"/>
                <w:sz w:val="28"/>
                <w:szCs w:val="28"/>
              </w:rPr>
              <w:t xml:space="preserve"> </w:t>
            </w:r>
            <w:r w:rsidR="00DB1177" w:rsidRPr="000A48A1">
              <w:rPr>
                <w:rFonts w:ascii="Times New Roman" w:eastAsia="Calibri" w:hAnsi="Times New Roman" w:cs="Times New Roman"/>
                <w:sz w:val="28"/>
                <w:szCs w:val="28"/>
              </w:rPr>
              <w:t>„</w:t>
            </w:r>
            <w:proofErr w:type="spellStart"/>
            <w:r w:rsidR="0053628A">
              <w:rPr>
                <w:rFonts w:ascii="Times New Roman" w:eastAsia="Calibri" w:hAnsi="Times New Roman" w:cs="Times New Roman"/>
                <w:sz w:val="28"/>
                <w:szCs w:val="28"/>
              </w:rPr>
              <w:t>Rīteiropas</w:t>
            </w:r>
            <w:proofErr w:type="spellEnd"/>
            <w:r w:rsidR="0053628A">
              <w:rPr>
                <w:rFonts w:ascii="Times New Roman" w:eastAsia="Calibri" w:hAnsi="Times New Roman" w:cs="Times New Roman"/>
                <w:sz w:val="28"/>
                <w:szCs w:val="28"/>
              </w:rPr>
              <w:t xml:space="preserve"> vērtības</w:t>
            </w:r>
            <w:r w:rsidR="00DB1177" w:rsidRPr="000A48A1">
              <w:rPr>
                <w:rFonts w:ascii="Times New Roman" w:eastAsia="Calibri" w:hAnsi="Times New Roman" w:cs="Times New Roman"/>
                <w:sz w:val="28"/>
                <w:szCs w:val="28"/>
              </w:rPr>
              <w:t>”</w:t>
            </w:r>
            <w:r w:rsidR="00FA4325" w:rsidRPr="000A48A1">
              <w:rPr>
                <w:rFonts w:ascii="Times New Roman" w:eastAsia="Calibri" w:hAnsi="Times New Roman" w:cs="Times New Roman"/>
                <w:sz w:val="28"/>
                <w:szCs w:val="28"/>
              </w:rPr>
              <w:t xml:space="preserve"> (turpmāk – Projekts Nr.5.5.1.0/17/I/00</w:t>
            </w:r>
            <w:r w:rsidR="00B353D2">
              <w:rPr>
                <w:rFonts w:ascii="Times New Roman" w:eastAsia="Calibri" w:hAnsi="Times New Roman" w:cs="Times New Roman"/>
                <w:sz w:val="28"/>
                <w:szCs w:val="28"/>
              </w:rPr>
              <w:t>7</w:t>
            </w:r>
            <w:r w:rsidR="00FA4325" w:rsidRPr="000A48A1">
              <w:rPr>
                <w:rFonts w:ascii="Times New Roman" w:eastAsia="Calibri" w:hAnsi="Times New Roman" w:cs="Times New Roman"/>
                <w:sz w:val="28"/>
                <w:szCs w:val="28"/>
              </w:rPr>
              <w:t xml:space="preserve">) </w:t>
            </w:r>
            <w:r w:rsidR="00DB1177" w:rsidRPr="000A48A1">
              <w:rPr>
                <w:rFonts w:ascii="Times New Roman" w:eastAsia="Calibri" w:hAnsi="Times New Roman" w:cs="Times New Roman"/>
                <w:sz w:val="28"/>
                <w:szCs w:val="28"/>
              </w:rPr>
              <w:t>īstenošanu un tiek nodrošināta tā īstenošana.</w:t>
            </w:r>
          </w:p>
          <w:p w:rsidR="00594984" w:rsidRDefault="00DB1177">
            <w:pPr>
              <w:spacing w:after="0" w:line="240" w:lineRule="auto"/>
              <w:ind w:firstLine="567"/>
              <w:jc w:val="both"/>
              <w:rPr>
                <w:rFonts w:ascii="Times New Roman" w:eastAsia="Calibri" w:hAnsi="Times New Roman" w:cs="Times New Roman"/>
                <w:sz w:val="28"/>
                <w:szCs w:val="28"/>
              </w:rPr>
            </w:pPr>
            <w:r w:rsidRPr="000A48A1">
              <w:rPr>
                <w:rFonts w:ascii="Times New Roman" w:eastAsia="Calibri" w:hAnsi="Times New Roman" w:cs="Times New Roman"/>
                <w:sz w:val="28"/>
                <w:szCs w:val="28"/>
              </w:rPr>
              <w:t>Projekta Nr.5.5.1.0/17/I/00</w:t>
            </w:r>
            <w:r w:rsidR="0053628A">
              <w:rPr>
                <w:rFonts w:ascii="Times New Roman" w:eastAsia="Calibri" w:hAnsi="Times New Roman" w:cs="Times New Roman"/>
                <w:sz w:val="28"/>
                <w:szCs w:val="28"/>
              </w:rPr>
              <w:t>7</w:t>
            </w:r>
            <w:r w:rsidRPr="000A48A1">
              <w:rPr>
                <w:rFonts w:ascii="Times New Roman" w:eastAsia="Calibri" w:hAnsi="Times New Roman" w:cs="Times New Roman"/>
                <w:sz w:val="28"/>
                <w:szCs w:val="28"/>
              </w:rPr>
              <w:t xml:space="preserve"> īstenošanu nodrošina </w:t>
            </w:r>
            <w:r w:rsidR="0053628A">
              <w:rPr>
                <w:rFonts w:ascii="Times New Roman" w:eastAsia="Calibri" w:hAnsi="Times New Roman" w:cs="Times New Roman"/>
                <w:sz w:val="28"/>
                <w:szCs w:val="28"/>
              </w:rPr>
              <w:t>Daugavpils</w:t>
            </w:r>
            <w:r w:rsidRPr="000A48A1">
              <w:rPr>
                <w:rFonts w:ascii="Times New Roman" w:eastAsia="Calibri" w:hAnsi="Times New Roman" w:cs="Times New Roman"/>
                <w:sz w:val="28"/>
                <w:szCs w:val="28"/>
              </w:rPr>
              <w:t xml:space="preserve"> pilsētas dome sadarbībā ar </w:t>
            </w:r>
            <w:r w:rsidR="0053628A">
              <w:rPr>
                <w:rFonts w:ascii="Times New Roman" w:eastAsia="Calibri" w:hAnsi="Times New Roman" w:cs="Times New Roman"/>
                <w:sz w:val="28"/>
                <w:szCs w:val="28"/>
              </w:rPr>
              <w:t>Aglonas bazilikas draudzi, Daugavpils novada domi, Krāslavas novada domi, Ludzas novada domi un Preiļu novada domi</w:t>
            </w:r>
            <w:r w:rsidR="0080222B">
              <w:rPr>
                <w:rFonts w:ascii="Times New Roman" w:eastAsia="Calibri" w:hAnsi="Times New Roman" w:cs="Times New Roman"/>
                <w:sz w:val="28"/>
                <w:szCs w:val="28"/>
              </w:rPr>
              <w:t>.</w:t>
            </w:r>
          </w:p>
          <w:p w:rsidR="0053628A" w:rsidRDefault="0053628A" w:rsidP="00351538">
            <w:pPr>
              <w:spacing w:after="0" w:line="240" w:lineRule="auto"/>
              <w:ind w:firstLine="503"/>
              <w:jc w:val="both"/>
              <w:rPr>
                <w:rFonts w:ascii="Times New Roman" w:eastAsia="Calibri" w:hAnsi="Times New Roman" w:cs="Times New Roman"/>
                <w:sz w:val="28"/>
                <w:szCs w:val="28"/>
              </w:rPr>
            </w:pPr>
            <w:r w:rsidRPr="0053628A">
              <w:rPr>
                <w:rFonts w:ascii="Times New Roman" w:eastAsia="Calibri" w:hAnsi="Times New Roman" w:cs="Times New Roman"/>
                <w:sz w:val="28"/>
                <w:szCs w:val="28"/>
              </w:rPr>
              <w:t xml:space="preserve">Daugavpils pilsētas domes sadarbības partneris Aglonas bazilikas draudze ar </w:t>
            </w:r>
            <w:proofErr w:type="gramStart"/>
            <w:r w:rsidRPr="0053628A">
              <w:rPr>
                <w:rFonts w:ascii="Times New Roman" w:eastAsia="Calibri" w:hAnsi="Times New Roman" w:cs="Times New Roman"/>
                <w:sz w:val="28"/>
                <w:szCs w:val="28"/>
              </w:rPr>
              <w:t>2020.gada</w:t>
            </w:r>
            <w:proofErr w:type="gramEnd"/>
            <w:r w:rsidRPr="0053628A">
              <w:rPr>
                <w:rFonts w:ascii="Times New Roman" w:eastAsia="Calibri" w:hAnsi="Times New Roman" w:cs="Times New Roman"/>
                <w:sz w:val="28"/>
                <w:szCs w:val="28"/>
              </w:rPr>
              <w:t xml:space="preserve"> 27.maija vēstuli ir informējusi Kultūras ministriju par nodomu izstāties no projekta īstenošanas</w:t>
            </w:r>
            <w:r>
              <w:rPr>
                <w:rFonts w:ascii="Times New Roman" w:eastAsia="Calibri" w:hAnsi="Times New Roman" w:cs="Times New Roman"/>
                <w:sz w:val="28"/>
                <w:szCs w:val="28"/>
              </w:rPr>
              <w:t xml:space="preserve">, jo </w:t>
            </w:r>
            <w:r w:rsidRPr="0053628A">
              <w:rPr>
                <w:rFonts w:ascii="Times New Roman" w:eastAsia="Calibri" w:hAnsi="Times New Roman" w:cs="Times New Roman"/>
                <w:sz w:val="28"/>
                <w:szCs w:val="28"/>
              </w:rPr>
              <w:t>saredz riskus projekta Nr.5.5.1.0/17/I/007 aktivitāšu īstenošanā, rezultatīvo rādītāju savlaicīgā sasniegšanā un līdzfinansējuma nodrošināšanā</w:t>
            </w:r>
            <w:r w:rsidR="007A4C91">
              <w:rPr>
                <w:rFonts w:ascii="Times New Roman" w:eastAsia="Calibri" w:hAnsi="Times New Roman" w:cs="Times New Roman"/>
                <w:sz w:val="28"/>
                <w:szCs w:val="28"/>
              </w:rPr>
              <w:t>,</w:t>
            </w:r>
            <w:r w:rsidRPr="007F7187">
              <w:rPr>
                <w:rFonts w:ascii="Times New Roman" w:hAnsi="Times New Roman" w:cs="Times New Roman"/>
                <w:color w:val="000000"/>
                <w:sz w:val="24"/>
                <w:szCs w:val="24"/>
                <w:lang w:eastAsia="lv-LV"/>
              </w:rPr>
              <w:t xml:space="preserve"> </w:t>
            </w:r>
            <w:r w:rsidRPr="0053628A">
              <w:rPr>
                <w:rFonts w:ascii="Times New Roman" w:eastAsia="Calibri" w:hAnsi="Times New Roman" w:cs="Times New Roman"/>
                <w:sz w:val="28"/>
                <w:szCs w:val="28"/>
              </w:rPr>
              <w:t xml:space="preserve">un Daugavpils pilsētas dome ar 2020.gada 25.jūnija vēstuli Nr.1.2.-8/792 ir informējusi par gatavību </w:t>
            </w:r>
            <w:bookmarkStart w:id="0" w:name="_Hlk47958168"/>
            <w:r w:rsidRPr="0053628A">
              <w:rPr>
                <w:rFonts w:ascii="Times New Roman" w:eastAsia="Calibri" w:hAnsi="Times New Roman" w:cs="Times New Roman"/>
                <w:sz w:val="28"/>
                <w:szCs w:val="28"/>
              </w:rPr>
              <w:t xml:space="preserve">nodrošināt projektā Nr.5.5.1.0/17/I/007  </w:t>
            </w:r>
            <w:bookmarkEnd w:id="0"/>
            <w:r w:rsidRPr="0053628A">
              <w:rPr>
                <w:rFonts w:ascii="Times New Roman" w:eastAsia="Calibri" w:hAnsi="Times New Roman" w:cs="Times New Roman"/>
                <w:sz w:val="28"/>
                <w:szCs w:val="28"/>
              </w:rPr>
              <w:t>plānotās sasniedzamās rādītāju vērtības arī gadījumā, ja no projekta Nr.5.5.1.0/17/I/007 īstenošanas izstājas Aglonas bazilika</w:t>
            </w:r>
            <w:r w:rsidR="00494F1B">
              <w:rPr>
                <w:rFonts w:ascii="Times New Roman" w:eastAsia="Calibri" w:hAnsi="Times New Roman" w:cs="Times New Roman"/>
                <w:sz w:val="28"/>
                <w:szCs w:val="28"/>
              </w:rPr>
              <w:t>s</w:t>
            </w:r>
            <w:r w:rsidRPr="0053628A">
              <w:rPr>
                <w:rFonts w:ascii="Times New Roman" w:eastAsia="Calibri" w:hAnsi="Times New Roman" w:cs="Times New Roman"/>
                <w:sz w:val="28"/>
                <w:szCs w:val="28"/>
              </w:rPr>
              <w:t xml:space="preserve"> draudze. Ar 2020.gada 13.jūlija elektronisk</w:t>
            </w:r>
            <w:r w:rsidR="00362602">
              <w:rPr>
                <w:rFonts w:ascii="Times New Roman" w:eastAsia="Calibri" w:hAnsi="Times New Roman" w:cs="Times New Roman"/>
                <w:sz w:val="28"/>
                <w:szCs w:val="28"/>
              </w:rPr>
              <w:t>ā</w:t>
            </w:r>
            <w:r w:rsidRPr="0053628A">
              <w:rPr>
                <w:rFonts w:ascii="Times New Roman" w:eastAsia="Calibri" w:hAnsi="Times New Roman" w:cs="Times New Roman"/>
                <w:sz w:val="28"/>
                <w:szCs w:val="28"/>
              </w:rPr>
              <w:t xml:space="preserve"> pasta vēstuli Daugavpils pilsētas dome lūdz veikt </w:t>
            </w:r>
            <w:r w:rsidRPr="0053628A">
              <w:rPr>
                <w:rFonts w:ascii="Times New Roman" w:eastAsia="Calibri" w:hAnsi="Times New Roman" w:cs="Times New Roman"/>
                <w:sz w:val="28"/>
                <w:szCs w:val="28"/>
              </w:rPr>
              <w:lastRenderedPageBreak/>
              <w:t xml:space="preserve">izmaiņas </w:t>
            </w:r>
            <w:r>
              <w:rPr>
                <w:rFonts w:ascii="Times New Roman" w:eastAsia="Calibri" w:hAnsi="Times New Roman" w:cs="Times New Roman"/>
                <w:sz w:val="28"/>
                <w:szCs w:val="28"/>
              </w:rPr>
              <w:t>Rīkojumā Nr.779</w:t>
            </w:r>
            <w:r w:rsidRPr="0053628A">
              <w:rPr>
                <w:rFonts w:ascii="Times New Roman" w:eastAsia="Calibri" w:hAnsi="Times New Roman" w:cs="Times New Roman"/>
                <w:sz w:val="28"/>
                <w:szCs w:val="28"/>
              </w:rPr>
              <w:t xml:space="preserve">, svītrojot sadarbības partneri </w:t>
            </w:r>
            <w:r w:rsidR="00362602">
              <w:rPr>
                <w:rFonts w:ascii="Times New Roman" w:eastAsia="Calibri" w:hAnsi="Times New Roman" w:cs="Times New Roman"/>
                <w:sz w:val="28"/>
                <w:szCs w:val="28"/>
              </w:rPr>
              <w:t xml:space="preserve">– </w:t>
            </w:r>
            <w:r w:rsidRPr="0053628A">
              <w:rPr>
                <w:rFonts w:ascii="Times New Roman" w:eastAsia="Calibri" w:hAnsi="Times New Roman" w:cs="Times New Roman"/>
                <w:sz w:val="28"/>
                <w:szCs w:val="28"/>
              </w:rPr>
              <w:t>Aglonas bazilika</w:t>
            </w:r>
            <w:r w:rsidR="00494F1B">
              <w:rPr>
                <w:rFonts w:ascii="Times New Roman" w:eastAsia="Calibri" w:hAnsi="Times New Roman" w:cs="Times New Roman"/>
                <w:sz w:val="28"/>
                <w:szCs w:val="28"/>
              </w:rPr>
              <w:t>s</w:t>
            </w:r>
            <w:r w:rsidRPr="0053628A">
              <w:rPr>
                <w:rFonts w:ascii="Times New Roman" w:eastAsia="Calibri" w:hAnsi="Times New Roman" w:cs="Times New Roman"/>
                <w:sz w:val="28"/>
                <w:szCs w:val="28"/>
              </w:rPr>
              <w:t xml:space="preserve"> draudzi no sadarbības partneru loka un attiecīgi precizējot sasniedzamos rādītājus.</w:t>
            </w:r>
          </w:p>
          <w:p w:rsidR="00594984" w:rsidRDefault="0080222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iepriekš minēto, 5.5.1.SAM projektu ideju priekšatlases vērtēšanas komisijas ietvaros </w:t>
            </w:r>
            <w:proofErr w:type="gramStart"/>
            <w:r>
              <w:rPr>
                <w:rFonts w:ascii="Times New Roman" w:eastAsia="Calibri" w:hAnsi="Times New Roman" w:cs="Times New Roman"/>
                <w:sz w:val="28"/>
                <w:szCs w:val="28"/>
              </w:rPr>
              <w:t>20</w:t>
            </w:r>
            <w:r w:rsidR="0053628A">
              <w:rPr>
                <w:rFonts w:ascii="Times New Roman" w:eastAsia="Calibri" w:hAnsi="Times New Roman" w:cs="Times New Roman"/>
                <w:sz w:val="28"/>
                <w:szCs w:val="28"/>
              </w:rPr>
              <w:t>20</w:t>
            </w:r>
            <w:r>
              <w:rPr>
                <w:rFonts w:ascii="Times New Roman" w:eastAsia="Calibri" w:hAnsi="Times New Roman" w:cs="Times New Roman"/>
                <w:sz w:val="28"/>
                <w:szCs w:val="28"/>
              </w:rPr>
              <w:t>.gada</w:t>
            </w:r>
            <w:proofErr w:type="gramEnd"/>
            <w:r>
              <w:rPr>
                <w:rFonts w:ascii="Times New Roman" w:eastAsia="Calibri" w:hAnsi="Times New Roman" w:cs="Times New Roman"/>
                <w:sz w:val="28"/>
                <w:szCs w:val="28"/>
              </w:rPr>
              <w:t xml:space="preserve"> </w:t>
            </w:r>
            <w:r w:rsidR="0053628A">
              <w:rPr>
                <w:rFonts w:ascii="Times New Roman" w:eastAsia="Calibri" w:hAnsi="Times New Roman" w:cs="Times New Roman"/>
                <w:sz w:val="28"/>
                <w:szCs w:val="28"/>
              </w:rPr>
              <w:t>21.jūlijā</w:t>
            </w:r>
            <w:r>
              <w:rPr>
                <w:rFonts w:ascii="Times New Roman" w:eastAsia="Calibri" w:hAnsi="Times New Roman" w:cs="Times New Roman"/>
                <w:sz w:val="28"/>
                <w:szCs w:val="28"/>
              </w:rPr>
              <w:t xml:space="preserve"> tika ierosināta rakstiskā procedūra, lai izskatītu jautājumu par Projektā Nr.5.5.1.0/17/I/00</w:t>
            </w:r>
            <w:r w:rsidR="0053628A">
              <w:rPr>
                <w:rFonts w:ascii="Times New Roman" w:eastAsia="Calibri" w:hAnsi="Times New Roman" w:cs="Times New Roman"/>
                <w:sz w:val="28"/>
                <w:szCs w:val="28"/>
              </w:rPr>
              <w:t>7</w:t>
            </w:r>
            <w:r>
              <w:rPr>
                <w:rFonts w:ascii="Times New Roman" w:eastAsia="Calibri" w:hAnsi="Times New Roman" w:cs="Times New Roman"/>
                <w:sz w:val="28"/>
                <w:szCs w:val="28"/>
              </w:rPr>
              <w:t xml:space="preserve"> plānotajām izmaiņām. Projektu ideju priekšatlases vērtēšanas komisija saskaņā ar Kultūras ministrijas </w:t>
            </w:r>
            <w:proofErr w:type="gramStart"/>
            <w:r>
              <w:rPr>
                <w:rFonts w:ascii="Times New Roman" w:eastAsia="Calibri" w:hAnsi="Times New Roman" w:cs="Times New Roman"/>
                <w:sz w:val="28"/>
                <w:szCs w:val="28"/>
              </w:rPr>
              <w:t>2016.gada</w:t>
            </w:r>
            <w:proofErr w:type="gramEnd"/>
            <w:r>
              <w:rPr>
                <w:rFonts w:ascii="Times New Roman" w:eastAsia="Calibri" w:hAnsi="Times New Roman" w:cs="Times New Roman"/>
                <w:sz w:val="28"/>
                <w:szCs w:val="28"/>
              </w:rPr>
              <w:t xml:space="preserve"> 12.jūlija nolikumā Nr.2.5.-4-28 „Darbības programmas „Izaugsme un nodarbinātība” 5.5.1.specifiskā atbalsta mērķa „Saglabāt, aizsargāt un attīstīt nozīmīgu kultūras un dabas mantojumu, kā arī attīstīt ar to saistītos pakalpojumus” projektu ideju priekšatlases vērtēšanas komisijas nolikums” noteikto konstatēja, ka ierosinātās izmaiņas negatīvi neietekmē 5.5.1.SAM mērķa un rezultātu sasniegšanu, kā arī minēto izmaiņu nepieciešamība ir pamatota un nepieciešama Projekta Nr.5.5.1.0/17/I/00</w:t>
            </w:r>
            <w:r w:rsidR="0053628A">
              <w:rPr>
                <w:rFonts w:ascii="Times New Roman" w:eastAsia="Calibri" w:hAnsi="Times New Roman" w:cs="Times New Roman"/>
                <w:sz w:val="28"/>
                <w:szCs w:val="28"/>
              </w:rPr>
              <w:t>7</w:t>
            </w:r>
            <w:r>
              <w:rPr>
                <w:rFonts w:ascii="Times New Roman" w:eastAsia="Calibri" w:hAnsi="Times New Roman" w:cs="Times New Roman"/>
                <w:sz w:val="28"/>
                <w:szCs w:val="28"/>
              </w:rPr>
              <w:t xml:space="preserve"> veiksmīgai īstenošanai</w:t>
            </w:r>
            <w:r w:rsidR="0053628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iepriekš minēto, projektu ideju priekšatlases vērtēšanas komisija nolēma, ka nepieciešams veikt grozījumu Rīkojumā Nr.779, </w:t>
            </w:r>
            <w:r w:rsidR="00AE4898" w:rsidRPr="00AE4898">
              <w:rPr>
                <w:rFonts w:ascii="Times New Roman" w:eastAsia="Calibri" w:hAnsi="Times New Roman" w:cs="Times New Roman"/>
                <w:sz w:val="28"/>
                <w:szCs w:val="28"/>
              </w:rPr>
              <w:t>svītrojot sadarbības partneri</w:t>
            </w:r>
            <w:r w:rsidR="00494F1B">
              <w:rPr>
                <w:rFonts w:ascii="Times New Roman" w:eastAsia="Calibri" w:hAnsi="Times New Roman" w:cs="Times New Roman"/>
                <w:sz w:val="28"/>
                <w:szCs w:val="28"/>
              </w:rPr>
              <w:t xml:space="preserve"> –</w:t>
            </w:r>
            <w:r w:rsidR="00AE4898" w:rsidRPr="00AE4898">
              <w:rPr>
                <w:rFonts w:ascii="Times New Roman" w:eastAsia="Calibri" w:hAnsi="Times New Roman" w:cs="Times New Roman"/>
                <w:sz w:val="28"/>
                <w:szCs w:val="28"/>
              </w:rPr>
              <w:t xml:space="preserve"> Aglonas bazilika</w:t>
            </w:r>
            <w:r w:rsidR="009B3DE7">
              <w:rPr>
                <w:rFonts w:ascii="Times New Roman" w:eastAsia="Calibri" w:hAnsi="Times New Roman" w:cs="Times New Roman"/>
                <w:sz w:val="28"/>
                <w:szCs w:val="28"/>
              </w:rPr>
              <w:t>s</w:t>
            </w:r>
            <w:r w:rsidR="00AE4898" w:rsidRPr="00AE4898">
              <w:rPr>
                <w:rFonts w:ascii="Times New Roman" w:eastAsia="Calibri" w:hAnsi="Times New Roman" w:cs="Times New Roman"/>
                <w:sz w:val="28"/>
                <w:szCs w:val="28"/>
              </w:rPr>
              <w:t xml:space="preserve"> draudzi no sadarbības partneru loka un Aglonas bazilika</w:t>
            </w:r>
            <w:r w:rsidR="009B3DE7">
              <w:rPr>
                <w:rFonts w:ascii="Times New Roman" w:eastAsia="Calibri" w:hAnsi="Times New Roman" w:cs="Times New Roman"/>
                <w:sz w:val="28"/>
                <w:szCs w:val="28"/>
              </w:rPr>
              <w:t>s</w:t>
            </w:r>
            <w:r w:rsidR="00AE4898" w:rsidRPr="00AE4898">
              <w:rPr>
                <w:rFonts w:ascii="Times New Roman" w:eastAsia="Calibri" w:hAnsi="Times New Roman" w:cs="Times New Roman"/>
                <w:sz w:val="28"/>
                <w:szCs w:val="28"/>
              </w:rPr>
              <w:t xml:space="preserve"> draudzes īstenojamo pakalpojumu „Aglonas bazilika</w:t>
            </w:r>
            <w:r w:rsidR="00494F1B">
              <w:rPr>
                <w:rFonts w:ascii="Times New Roman" w:eastAsia="Calibri" w:hAnsi="Times New Roman" w:cs="Times New Roman"/>
                <w:sz w:val="28"/>
                <w:szCs w:val="28"/>
              </w:rPr>
              <w:t>s</w:t>
            </w:r>
            <w:r w:rsidR="00AE4898" w:rsidRPr="00AE4898">
              <w:rPr>
                <w:rFonts w:ascii="Times New Roman" w:eastAsia="Calibri" w:hAnsi="Times New Roman" w:cs="Times New Roman"/>
                <w:sz w:val="28"/>
                <w:szCs w:val="28"/>
              </w:rPr>
              <w:t xml:space="preserve"> torņa piekļuve apmeklētājiem” aizstāt ar jaunu pakalpojumu „Ekskursija „Daugavpils cietokšņa aizsarggrāvis un valnis no Nikolaja vārtiem līdz Mihaila vārtiem”” un objektu „Aglonas bazilika” ar jaunu objektu „Daugavpils cietokšņa 7.</w:t>
            </w:r>
            <w:r w:rsidR="00494F1B">
              <w:rPr>
                <w:rFonts w:ascii="Times New Roman" w:eastAsia="Calibri" w:hAnsi="Times New Roman" w:cs="Times New Roman"/>
                <w:sz w:val="28"/>
                <w:szCs w:val="28"/>
              </w:rPr>
              <w:t> </w:t>
            </w:r>
            <w:r w:rsidR="00AE4898" w:rsidRPr="00AE4898">
              <w:rPr>
                <w:rFonts w:ascii="Times New Roman" w:eastAsia="Calibri" w:hAnsi="Times New Roman" w:cs="Times New Roman"/>
                <w:sz w:val="28"/>
                <w:szCs w:val="28"/>
              </w:rPr>
              <w:t xml:space="preserve">bastiona vaļņa </w:t>
            </w:r>
            <w:proofErr w:type="spellStart"/>
            <w:r w:rsidR="00AE4898" w:rsidRPr="00AE4898">
              <w:rPr>
                <w:rFonts w:ascii="Times New Roman" w:eastAsia="Calibri" w:hAnsi="Times New Roman" w:cs="Times New Roman"/>
                <w:sz w:val="28"/>
                <w:szCs w:val="28"/>
              </w:rPr>
              <w:t>eskarpa</w:t>
            </w:r>
            <w:proofErr w:type="spellEnd"/>
            <w:r w:rsidR="00AE4898" w:rsidRPr="00AE4898">
              <w:rPr>
                <w:rFonts w:ascii="Times New Roman" w:eastAsia="Calibri" w:hAnsi="Times New Roman" w:cs="Times New Roman"/>
                <w:sz w:val="28"/>
                <w:szCs w:val="28"/>
              </w:rPr>
              <w:t xml:space="preserve"> siena”</w:t>
            </w:r>
            <w:r>
              <w:rPr>
                <w:rFonts w:ascii="Times New Roman" w:eastAsia="Calibri" w:hAnsi="Times New Roman" w:cs="Times New Roman"/>
                <w:sz w:val="28"/>
                <w:szCs w:val="28"/>
              </w:rPr>
              <w:t>.</w:t>
            </w:r>
          </w:p>
          <w:p w:rsidR="00594984" w:rsidRDefault="0080222B" w:rsidP="005949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Ar projektu ideju priekšatlases vērtēšanas komisija</w:t>
            </w:r>
            <w:r w:rsidR="00A058DB">
              <w:rPr>
                <w:rFonts w:ascii="Times New Roman" w:eastAsia="Calibri" w:hAnsi="Times New Roman" w:cs="Times New Roman"/>
                <w:sz w:val="28"/>
                <w:szCs w:val="28"/>
              </w:rPr>
              <w:t>s</w:t>
            </w:r>
            <w:r w:rsidR="00893DBC" w:rsidRPr="000A48A1">
              <w:rPr>
                <w:rFonts w:ascii="Times New Roman" w:eastAsia="Calibri" w:hAnsi="Times New Roman" w:cs="Times New Roman"/>
                <w:sz w:val="28"/>
                <w:szCs w:val="28"/>
              </w:rPr>
              <w:t xml:space="preserve"> </w:t>
            </w:r>
            <w:proofErr w:type="gramStart"/>
            <w:r w:rsidR="00917C9E" w:rsidRPr="000A48A1">
              <w:rPr>
                <w:rFonts w:ascii="Times New Roman" w:eastAsia="Calibri" w:hAnsi="Times New Roman" w:cs="Times New Roman"/>
                <w:sz w:val="28"/>
                <w:szCs w:val="28"/>
              </w:rPr>
              <w:t>2020.gada</w:t>
            </w:r>
            <w:proofErr w:type="gramEnd"/>
            <w:r w:rsidR="00917C9E" w:rsidRPr="000A48A1">
              <w:rPr>
                <w:rFonts w:ascii="Times New Roman" w:eastAsia="Calibri" w:hAnsi="Times New Roman" w:cs="Times New Roman"/>
                <w:sz w:val="28"/>
                <w:szCs w:val="28"/>
              </w:rPr>
              <w:t xml:space="preserve"> </w:t>
            </w:r>
            <w:r w:rsidR="00AE4898">
              <w:rPr>
                <w:rFonts w:ascii="Times New Roman" w:eastAsia="Calibri" w:hAnsi="Times New Roman" w:cs="Times New Roman"/>
                <w:sz w:val="28"/>
                <w:szCs w:val="28"/>
              </w:rPr>
              <w:t xml:space="preserve">11.augusta </w:t>
            </w:r>
            <w:r w:rsidR="00917C9E" w:rsidRPr="000A48A1">
              <w:rPr>
                <w:rFonts w:ascii="Times New Roman" w:eastAsia="Calibri" w:hAnsi="Times New Roman" w:cs="Times New Roman"/>
                <w:sz w:val="28"/>
                <w:szCs w:val="28"/>
              </w:rPr>
              <w:t xml:space="preserve">ziņojumu „Par grozījumiem </w:t>
            </w:r>
            <w:r w:rsidR="00A058DB">
              <w:rPr>
                <w:rFonts w:ascii="Times New Roman" w:eastAsia="Calibri" w:hAnsi="Times New Roman" w:cs="Times New Roman"/>
                <w:sz w:val="28"/>
                <w:szCs w:val="28"/>
              </w:rPr>
              <w:t>d</w:t>
            </w:r>
            <w:r w:rsidR="00A058DB" w:rsidRPr="000A48A1">
              <w:rPr>
                <w:rFonts w:ascii="Times New Roman" w:eastAsia="Calibri" w:hAnsi="Times New Roman" w:cs="Times New Roman"/>
                <w:sz w:val="28"/>
                <w:szCs w:val="28"/>
              </w:rPr>
              <w:t xml:space="preserve">arbības </w:t>
            </w:r>
            <w:r w:rsidR="00917C9E" w:rsidRPr="000A48A1">
              <w:rPr>
                <w:rFonts w:ascii="Times New Roman" w:eastAsia="Calibri" w:hAnsi="Times New Roman" w:cs="Times New Roman"/>
                <w:sz w:val="28"/>
                <w:szCs w:val="28"/>
              </w:rPr>
              <w:t>programmas „Izaugsme un nodarbinātība” 5.5.1.specifisk</w:t>
            </w:r>
            <w:r>
              <w:rPr>
                <w:rFonts w:ascii="Times New Roman" w:eastAsia="Calibri" w:hAnsi="Times New Roman" w:cs="Times New Roman"/>
                <w:sz w:val="28"/>
                <w:szCs w:val="28"/>
              </w:rPr>
              <w:t xml:space="preserve">ā atbalsta mērķa „Saglabāt, aizsargāt un attīstīt nozīmīgu </w:t>
            </w:r>
            <w:r>
              <w:rPr>
                <w:rFonts w:ascii="Times New Roman" w:eastAsia="Calibri" w:hAnsi="Times New Roman" w:cs="Times New Roman"/>
                <w:sz w:val="28"/>
                <w:szCs w:val="28"/>
              </w:rPr>
              <w:lastRenderedPageBreak/>
              <w:t>kultūras un dabas mantojumu, kā arī attīstīt ar to saistītos pakalpojumus” projektu iesniedzēju sarakstā”</w:t>
            </w:r>
            <w:r w:rsidRPr="0080222B">
              <w:rPr>
                <w:rFonts w:ascii="Times New Roman" w:eastAsia="Times New Roman" w:hAnsi="Times New Roman" w:cs="Times New Roman"/>
                <w:sz w:val="28"/>
                <w:szCs w:val="28"/>
                <w:lang w:eastAsia="lv-LV"/>
              </w:rPr>
              <w:t xml:space="preserve"> (turpmāk – Ziņojums par grozījumiem)</w:t>
            </w:r>
            <w:r>
              <w:rPr>
                <w:rFonts w:ascii="Times New Roman" w:eastAsia="Calibri" w:hAnsi="Times New Roman" w:cs="Times New Roman"/>
                <w:sz w:val="28"/>
                <w:szCs w:val="28"/>
              </w:rPr>
              <w:t xml:space="preserve"> ierosināts Kultūras ministrijai virzīt izskatīša</w:t>
            </w:r>
            <w:r w:rsidR="00E4618C">
              <w:rPr>
                <w:rFonts w:ascii="Times New Roman" w:eastAsia="Calibri" w:hAnsi="Times New Roman" w:cs="Times New Roman"/>
                <w:sz w:val="28"/>
                <w:szCs w:val="28"/>
              </w:rPr>
              <w:t xml:space="preserve">nai Ministru kabinetā </w:t>
            </w:r>
            <w:r>
              <w:rPr>
                <w:rFonts w:ascii="Times New Roman" w:eastAsia="Calibri" w:hAnsi="Times New Roman" w:cs="Times New Roman"/>
                <w:sz w:val="28"/>
                <w:szCs w:val="28"/>
              </w:rPr>
              <w:t>grozījumu Rīkojumā Nr.779.</w:t>
            </w:r>
          </w:p>
          <w:p w:rsidR="00594984" w:rsidRDefault="0080222B" w:rsidP="00594984">
            <w:pPr>
              <w:spacing w:after="0" w:line="240" w:lineRule="auto"/>
              <w:ind w:firstLine="567"/>
              <w:jc w:val="both"/>
              <w:rPr>
                <w:rFonts w:ascii="Times New Roman" w:eastAsia="Calibri" w:hAnsi="Times New Roman" w:cs="Times New Roman"/>
                <w:sz w:val="28"/>
                <w:szCs w:val="28"/>
              </w:rPr>
            </w:pPr>
            <w:r w:rsidRPr="0080222B">
              <w:rPr>
                <w:rFonts w:ascii="Times New Roman" w:eastAsia="Times New Roman" w:hAnsi="Times New Roman" w:cs="Times New Roman"/>
                <w:sz w:val="28"/>
                <w:szCs w:val="28"/>
                <w:lang w:eastAsia="lv-LV"/>
              </w:rPr>
              <w:t xml:space="preserve">Ņemot vērā to, ka </w:t>
            </w:r>
            <w:r w:rsidR="00AE4898">
              <w:rPr>
                <w:rFonts w:ascii="Times New Roman" w:eastAsia="Calibri" w:hAnsi="Times New Roman" w:cs="Times New Roman"/>
                <w:sz w:val="28"/>
                <w:szCs w:val="28"/>
              </w:rPr>
              <w:t>Daugavpils pilsētas domes</w:t>
            </w:r>
            <w:r>
              <w:rPr>
                <w:rFonts w:ascii="Times New Roman" w:eastAsia="Calibri" w:hAnsi="Times New Roman" w:cs="Times New Roman"/>
                <w:sz w:val="28"/>
                <w:szCs w:val="28"/>
              </w:rPr>
              <w:t xml:space="preserve"> Projektā Nr.5.5.1.0/17/I/00</w:t>
            </w:r>
            <w:r w:rsidR="00AE489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80222B">
              <w:rPr>
                <w:rFonts w:ascii="Times New Roman" w:eastAsia="Times New Roman" w:hAnsi="Times New Roman" w:cs="Times New Roman"/>
                <w:sz w:val="28"/>
                <w:szCs w:val="28"/>
                <w:lang w:eastAsia="lv-LV"/>
              </w:rPr>
              <w:t xml:space="preserve">nemainās atbalstāmo objektu skaits, kā arī nemainās plānotais apmeklējuma pieaugums un attīstāmo pakalpojumu skaits, nav nepieciešams </w:t>
            </w:r>
            <w:r w:rsidR="00E4618C" w:rsidRPr="0080222B">
              <w:rPr>
                <w:rFonts w:ascii="Times New Roman" w:eastAsia="Times New Roman" w:hAnsi="Times New Roman" w:cs="Times New Roman"/>
                <w:sz w:val="28"/>
                <w:szCs w:val="28"/>
                <w:lang w:eastAsia="lv-LV"/>
              </w:rPr>
              <w:t xml:space="preserve">pārskatīt </w:t>
            </w:r>
            <w:r w:rsidRPr="0080222B">
              <w:rPr>
                <w:rFonts w:ascii="Times New Roman" w:eastAsia="Times New Roman" w:hAnsi="Times New Roman" w:cs="Times New Roman"/>
                <w:sz w:val="28"/>
                <w:szCs w:val="28"/>
                <w:lang w:eastAsia="lv-LV"/>
              </w:rPr>
              <w:t xml:space="preserve">projekta idejai paredzēto finansējumu. </w:t>
            </w:r>
          </w:p>
          <w:p w:rsidR="00594984" w:rsidRDefault="0080222B" w:rsidP="00594984">
            <w:pPr>
              <w:spacing w:after="0" w:line="240" w:lineRule="auto"/>
              <w:ind w:firstLine="567"/>
              <w:jc w:val="both"/>
              <w:rPr>
                <w:rFonts w:ascii="Times New Roman" w:eastAsia="Calibri" w:hAnsi="Times New Roman" w:cs="Times New Roman"/>
                <w:sz w:val="28"/>
                <w:szCs w:val="28"/>
              </w:rPr>
            </w:pPr>
            <w:r w:rsidRPr="0080222B">
              <w:rPr>
                <w:rFonts w:ascii="Times New Roman" w:eastAsia="Times New Roman" w:hAnsi="Times New Roman" w:cs="Times New Roman"/>
                <w:sz w:val="28"/>
                <w:szCs w:val="28"/>
                <w:lang w:eastAsia="lv-LV"/>
              </w:rPr>
              <w:t>Faktisko rādītāju uzraudzību projektu ietvaros atbilstoši savai kompetencei nodrošinās Centrālā finanšu un līgumu aģentūra un Kultūras ministrija kā atbildīgā iestāde, īstenojot noteiktās funkcijas.</w:t>
            </w:r>
          </w:p>
          <w:p w:rsidR="00F26CC2" w:rsidRPr="00B743E7" w:rsidRDefault="0080222B">
            <w:pPr>
              <w:autoSpaceDE w:val="0"/>
              <w:autoSpaceDN w:val="0"/>
              <w:spacing w:after="0" w:line="240" w:lineRule="auto"/>
              <w:ind w:firstLine="567"/>
              <w:jc w:val="both"/>
              <w:rPr>
                <w:rFonts w:ascii="Times New Roman" w:eastAsia="Times New Roman" w:hAnsi="Times New Roman" w:cs="Times New Roman"/>
                <w:sz w:val="28"/>
                <w:szCs w:val="28"/>
                <w:lang w:eastAsia="lv-LV"/>
              </w:rPr>
            </w:pPr>
            <w:r w:rsidRPr="00B743E7">
              <w:rPr>
                <w:rFonts w:ascii="Times New Roman" w:eastAsia="Times New Roman" w:hAnsi="Times New Roman" w:cs="Times New Roman"/>
                <w:sz w:val="28"/>
                <w:szCs w:val="28"/>
                <w:lang w:eastAsia="lv-LV"/>
              </w:rPr>
              <w:t xml:space="preserve">Tā kā projektu iesniegumu vērtēšanas kritērijs Nr.3.1., kas iekļauts </w:t>
            </w:r>
            <w:proofErr w:type="gramStart"/>
            <w:r w:rsidRPr="00B743E7">
              <w:rPr>
                <w:rFonts w:ascii="Times New Roman" w:eastAsia="Times New Roman" w:hAnsi="Times New Roman" w:cs="Times New Roman"/>
                <w:sz w:val="28"/>
                <w:szCs w:val="28"/>
                <w:lang w:eastAsia="lv-LV"/>
              </w:rPr>
              <w:t>2016.gada</w:t>
            </w:r>
            <w:proofErr w:type="gramEnd"/>
            <w:r w:rsidRPr="00B743E7">
              <w:rPr>
                <w:rFonts w:ascii="Times New Roman" w:eastAsia="Times New Roman" w:hAnsi="Times New Roman" w:cs="Times New Roman"/>
                <w:sz w:val="28"/>
                <w:szCs w:val="28"/>
                <w:lang w:eastAsia="lv-LV"/>
              </w:rPr>
              <w:t xml:space="preserve"> </w:t>
            </w:r>
            <w:r w:rsidR="00594984" w:rsidRPr="00B743E7">
              <w:rPr>
                <w:rFonts w:ascii="Times New Roman" w:eastAsia="Times New Roman" w:hAnsi="Times New Roman" w:cs="Times New Roman"/>
                <w:sz w:val="28"/>
                <w:szCs w:val="28"/>
                <w:lang w:eastAsia="lv-LV"/>
              </w:rPr>
              <w:t>25.februāra Eiropas Savienības struktūrfondu un Kohēzijas fonda 2014. – 2020.gada plānošanas perioda apakškomitejas sēdē</w:t>
            </w:r>
            <w:r w:rsidR="00594984" w:rsidRPr="00B743E7">
              <w:rPr>
                <w:rFonts w:ascii="Times New Roman" w:eastAsia="Times New Roman" w:hAnsi="Times New Roman" w:cs="Times New Roman"/>
                <w:sz w:val="28"/>
                <w:szCs w:val="28"/>
                <w:vertAlign w:val="superscript"/>
                <w:lang w:eastAsia="lv-LV"/>
              </w:rPr>
              <w:footnoteReference w:id="1"/>
            </w:r>
            <w:r w:rsidR="00266C21" w:rsidRPr="00B743E7">
              <w:rPr>
                <w:rFonts w:ascii="Times New Roman" w:eastAsia="Times New Roman" w:hAnsi="Times New Roman" w:cs="Times New Roman"/>
                <w:sz w:val="28"/>
                <w:szCs w:val="28"/>
                <w:lang w:eastAsia="lv-LV"/>
              </w:rPr>
              <w:t xml:space="preserve"> konceptuāli atbalstīto kritēriju kopā, paredz vērtēt, vai specifiskā atbalsta ietvaros iesniegtajā projekta iesniegumā norādītā projekta ideja, iesniedzējs un sadarbības partneris, norādītais finansējuma apmērs, atbalstāmie objekti un sasniedzamie iznākuma un finanšu rādītāji atbilst Ministru kabinetā apstiprinātajā projektu iesniegumu iesniedzēju sarakstā noteiktajam</w:t>
            </w:r>
            <w:r w:rsidRPr="00B743E7">
              <w:rPr>
                <w:rFonts w:ascii="Times New Roman" w:eastAsia="Times New Roman" w:hAnsi="Times New Roman" w:cs="Times New Roman"/>
                <w:sz w:val="28"/>
                <w:szCs w:val="28"/>
                <w:lang w:eastAsia="lv-LV"/>
              </w:rPr>
              <w:t>, minēt</w:t>
            </w:r>
            <w:r w:rsidR="00F26CC2">
              <w:rPr>
                <w:rFonts w:ascii="Times New Roman" w:eastAsia="Times New Roman" w:hAnsi="Times New Roman" w:cs="Times New Roman"/>
                <w:sz w:val="28"/>
                <w:szCs w:val="28"/>
                <w:lang w:eastAsia="lv-LV"/>
              </w:rPr>
              <w:t>ie</w:t>
            </w:r>
            <w:r w:rsidRPr="00B743E7">
              <w:rPr>
                <w:rFonts w:ascii="Times New Roman" w:eastAsia="Times New Roman" w:hAnsi="Times New Roman" w:cs="Times New Roman"/>
                <w:sz w:val="28"/>
                <w:szCs w:val="28"/>
                <w:lang w:eastAsia="lv-LV"/>
              </w:rPr>
              <w:t xml:space="preserve"> grozījum</w:t>
            </w:r>
            <w:r w:rsidR="00F26CC2">
              <w:rPr>
                <w:rFonts w:ascii="Times New Roman" w:eastAsia="Times New Roman" w:hAnsi="Times New Roman" w:cs="Times New Roman"/>
                <w:sz w:val="28"/>
                <w:szCs w:val="28"/>
                <w:lang w:eastAsia="lv-LV"/>
              </w:rPr>
              <w:t>i</w:t>
            </w:r>
            <w:r w:rsidRPr="00B743E7">
              <w:rPr>
                <w:rFonts w:ascii="Times New Roman" w:eastAsia="Times New Roman" w:hAnsi="Times New Roman" w:cs="Times New Roman"/>
                <w:sz w:val="28"/>
                <w:szCs w:val="28"/>
                <w:lang w:eastAsia="lv-LV"/>
              </w:rPr>
              <w:t xml:space="preserve"> </w:t>
            </w:r>
            <w:r w:rsidR="00594984" w:rsidRPr="00B743E7">
              <w:rPr>
                <w:rFonts w:ascii="Times New Roman" w:eastAsia="Times New Roman" w:hAnsi="Times New Roman" w:cs="Times New Roman"/>
                <w:sz w:val="28"/>
                <w:szCs w:val="28"/>
                <w:lang w:eastAsia="lv-LV"/>
              </w:rPr>
              <w:t>nepieciešam</w:t>
            </w:r>
            <w:r w:rsidR="00791D01">
              <w:rPr>
                <w:rFonts w:ascii="Times New Roman" w:eastAsia="Times New Roman" w:hAnsi="Times New Roman" w:cs="Times New Roman"/>
                <w:sz w:val="28"/>
                <w:szCs w:val="28"/>
                <w:lang w:eastAsia="lv-LV"/>
              </w:rPr>
              <w:t>i</w:t>
            </w:r>
            <w:r w:rsidR="00594984" w:rsidRPr="00B743E7">
              <w:rPr>
                <w:rFonts w:ascii="Times New Roman" w:eastAsia="Times New Roman" w:hAnsi="Times New Roman" w:cs="Times New Roman"/>
                <w:sz w:val="28"/>
                <w:szCs w:val="28"/>
                <w:lang w:eastAsia="lv-LV"/>
              </w:rPr>
              <w:t xml:space="preserve">, lai nodrošinātu nepieciešamo informāciju Centrālās finanšu un līgumu aģentūrai, vērtējot </w:t>
            </w:r>
            <w:r w:rsidR="00AE4898" w:rsidRPr="00B743E7">
              <w:rPr>
                <w:rFonts w:ascii="Times New Roman" w:eastAsia="Calibri" w:hAnsi="Times New Roman" w:cs="Times New Roman"/>
                <w:sz w:val="28"/>
                <w:szCs w:val="28"/>
              </w:rPr>
              <w:t>Daugavpils</w:t>
            </w:r>
            <w:r w:rsidRPr="00B743E7">
              <w:rPr>
                <w:rFonts w:ascii="Times New Roman" w:eastAsia="Calibri" w:hAnsi="Times New Roman" w:cs="Times New Roman"/>
                <w:sz w:val="28"/>
                <w:szCs w:val="28"/>
              </w:rPr>
              <w:t xml:space="preserve"> pilsētas </w:t>
            </w:r>
            <w:r w:rsidR="00AE4898" w:rsidRPr="00B743E7">
              <w:rPr>
                <w:rFonts w:ascii="Times New Roman" w:eastAsia="Calibri" w:hAnsi="Times New Roman" w:cs="Times New Roman"/>
                <w:sz w:val="28"/>
                <w:szCs w:val="28"/>
              </w:rPr>
              <w:t>domes</w:t>
            </w:r>
            <w:r w:rsidRPr="00B743E7">
              <w:rPr>
                <w:rFonts w:ascii="Times New Roman" w:eastAsia="Calibri" w:hAnsi="Times New Roman" w:cs="Times New Roman"/>
                <w:sz w:val="28"/>
                <w:szCs w:val="28"/>
              </w:rPr>
              <w:t xml:space="preserve"> Projektā Nr.5.5.1.0/17/I/00</w:t>
            </w:r>
            <w:r w:rsidR="00AE4898" w:rsidRPr="00B743E7">
              <w:rPr>
                <w:rFonts w:ascii="Times New Roman" w:eastAsia="Calibri" w:hAnsi="Times New Roman" w:cs="Times New Roman"/>
                <w:sz w:val="28"/>
                <w:szCs w:val="28"/>
              </w:rPr>
              <w:t>7</w:t>
            </w:r>
            <w:r w:rsidRPr="00B743E7">
              <w:rPr>
                <w:rFonts w:ascii="Times New Roman" w:eastAsia="Calibri" w:hAnsi="Times New Roman" w:cs="Times New Roman"/>
                <w:sz w:val="28"/>
                <w:szCs w:val="28"/>
              </w:rPr>
              <w:t xml:space="preserve"> plānotos grozījumus.</w:t>
            </w:r>
          </w:p>
          <w:p w:rsidR="00AD4DF4" w:rsidRPr="000A48A1" w:rsidRDefault="0080222B" w:rsidP="000A48A1">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Projektam nav ietekmes uz 5.5.1.SAM pirmās un otrās atlases kārtas projektu iesniegumu atlasi un finansējuma saņēmējiem.</w:t>
            </w:r>
          </w:p>
          <w:p w:rsidR="00DB1177" w:rsidRPr="000A48A1" w:rsidRDefault="0080222B" w:rsidP="000A48A1">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Pēc </w:t>
            </w:r>
            <w:proofErr w:type="gramStart"/>
            <w:r>
              <w:rPr>
                <w:rFonts w:ascii="Times New Roman" w:eastAsia="Times New Roman" w:hAnsi="Times New Roman" w:cs="Times New Roman"/>
                <w:iCs/>
                <w:sz w:val="28"/>
                <w:szCs w:val="28"/>
                <w:lang w:eastAsia="lv-LV"/>
              </w:rPr>
              <w:t>Projekta izskatīšanas Ministru kabinetā,</w:t>
            </w:r>
            <w:proofErr w:type="gramEnd"/>
            <w:r>
              <w:rPr>
                <w:rFonts w:ascii="Times New Roman" w:eastAsia="Times New Roman" w:hAnsi="Times New Roman" w:cs="Times New Roman"/>
                <w:iCs/>
                <w:sz w:val="28"/>
                <w:szCs w:val="28"/>
                <w:lang w:eastAsia="lv-LV"/>
              </w:rPr>
              <w:t xml:space="preserve"> nepieciešams veikt grozījumus </w:t>
            </w:r>
            <w:r>
              <w:rPr>
                <w:rFonts w:ascii="Times New Roman" w:eastAsia="Calibri" w:hAnsi="Times New Roman" w:cs="Times New Roman"/>
                <w:sz w:val="28"/>
                <w:szCs w:val="28"/>
              </w:rPr>
              <w:t>līgumā par projekta Nr.5.5.1.0/17/I/00</w:t>
            </w:r>
            <w:r w:rsidR="00AE489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w:t>
            </w:r>
            <w:proofErr w:type="spellStart"/>
            <w:r w:rsidR="00AE4898">
              <w:rPr>
                <w:rFonts w:ascii="Times New Roman" w:eastAsia="Calibri" w:hAnsi="Times New Roman" w:cs="Times New Roman"/>
                <w:sz w:val="28"/>
                <w:szCs w:val="28"/>
              </w:rPr>
              <w:t>Rīteiropas</w:t>
            </w:r>
            <w:proofErr w:type="spellEnd"/>
            <w:r w:rsidR="00AE4898">
              <w:rPr>
                <w:rFonts w:ascii="Times New Roman" w:eastAsia="Calibri" w:hAnsi="Times New Roman" w:cs="Times New Roman"/>
                <w:sz w:val="28"/>
                <w:szCs w:val="28"/>
              </w:rPr>
              <w:t xml:space="preserve"> vērtības</w:t>
            </w:r>
            <w:r>
              <w:rPr>
                <w:rFonts w:ascii="Times New Roman" w:eastAsia="Calibri" w:hAnsi="Times New Roman" w:cs="Times New Roman"/>
                <w:sz w:val="28"/>
                <w:szCs w:val="28"/>
              </w:rPr>
              <w:t>” īstenošanu.</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3.</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15" w:type="dxa"/>
            <w:tcBorders>
              <w:top w:val="outset" w:sz="6" w:space="0" w:color="auto"/>
              <w:left w:val="outset" w:sz="6" w:space="0" w:color="auto"/>
              <w:bottom w:val="outset" w:sz="6" w:space="0" w:color="auto"/>
              <w:right w:val="outset" w:sz="6" w:space="0" w:color="auto"/>
            </w:tcBorders>
            <w:hideMark/>
          </w:tcPr>
          <w:p w:rsidR="00506909" w:rsidRDefault="0080222B" w:rsidP="00506909">
            <w:pPr>
              <w:spacing w:after="0" w:line="240" w:lineRule="auto"/>
              <w:jc w:val="both"/>
              <w:rPr>
                <w:rFonts w:ascii="Times New Roman" w:eastAsia="Times New Roman" w:hAnsi="Times New Roman" w:cs="Times New Roman"/>
                <w:iCs/>
                <w:sz w:val="28"/>
                <w:szCs w:val="28"/>
                <w:lang w:eastAsia="lv-LV"/>
              </w:rPr>
            </w:pPr>
            <w:r w:rsidRPr="0080222B">
              <w:rPr>
                <w:rFonts w:ascii="Times New Roman" w:eastAsia="Times New Roman" w:hAnsi="Times New Roman" w:cs="Times New Roman"/>
                <w:sz w:val="28"/>
                <w:szCs w:val="28"/>
              </w:rPr>
              <w:t>Kultūras ministrija un Vides aizsardzības un reģionālās attīstības ministrija.</w:t>
            </w:r>
          </w:p>
        </w:tc>
      </w:tr>
      <w:tr w:rsidR="00E5323B" w:rsidRPr="000A48A1"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4.</w:t>
            </w:r>
          </w:p>
        </w:tc>
        <w:tc>
          <w:tcPr>
            <w:tcW w:w="3096" w:type="dxa"/>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6E7048"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529"/>
      </w:tblGrid>
      <w:tr w:rsidR="00E5323B" w:rsidRPr="000A48A1"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jc w:val="both"/>
              <w:rPr>
                <w:rFonts w:ascii="Times New Roman" w:eastAsia="Times New Roman" w:hAnsi="Times New Roman" w:cs="Times New Roman"/>
                <w:iCs/>
                <w:sz w:val="28"/>
                <w:szCs w:val="28"/>
                <w:lang w:eastAsia="lv-LV"/>
              </w:rPr>
            </w:pPr>
            <w:r w:rsidRPr="0080222B">
              <w:rPr>
                <w:rFonts w:ascii="Times New Roman" w:eastAsia="Times New Roman" w:hAnsi="Times New Roman" w:cs="Times New Roman"/>
                <w:sz w:val="28"/>
                <w:szCs w:val="28"/>
              </w:rPr>
              <w:t xml:space="preserve">Noteikumos Nr.322 noteiktais projekta iesnieguma iesniedzējs – pašvaldība un pašvaldības iestāde un noteiktie sadarbības partneri – </w:t>
            </w:r>
            <w:r w:rsidR="00594984" w:rsidRPr="00594984">
              <w:rPr>
                <w:rFonts w:ascii="Times New Roman" w:eastAsia="Times New Roman" w:hAnsi="Times New Roman" w:cs="Times New Roman"/>
                <w:sz w:val="28"/>
                <w:szCs w:val="28"/>
              </w:rPr>
              <w:t>pašvaldība, pašvaldības iestāde, pašvaldības kapitālsabiedrība, plānošanas reģions, biedrība, nodibinājums, reliģiska organizācija, juridiska vai komercreģistrā reģistrēta fiziska persona, komersants vai valsts pārvaldes iestāde, kuras īpašumā, turējumā vai valdījumā atrodas kultūras vai dabas mantojuma objekts, kurā plānotas investīcijas.</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Tiesiskā regulējuma ietekme uz </w:t>
            </w:r>
            <w:r w:rsidR="0080222B">
              <w:rPr>
                <w:rFonts w:ascii="Times New Roman" w:eastAsia="Times New Roman" w:hAnsi="Times New Roman" w:cs="Times New Roman"/>
                <w:iCs/>
                <w:sz w:val="28"/>
                <w:szCs w:val="28"/>
                <w:lang w:eastAsia="lv-LV"/>
              </w:rPr>
              <w:t>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jc w:val="both"/>
              <w:rPr>
                <w:rFonts w:ascii="Times New Roman" w:eastAsia="Times New Roman" w:hAnsi="Times New Roman" w:cs="Times New Roman"/>
                <w:iCs/>
                <w:sz w:val="28"/>
                <w:szCs w:val="28"/>
                <w:lang w:eastAsia="lv-LV"/>
              </w:rPr>
            </w:pPr>
            <w:r w:rsidRPr="0080222B">
              <w:rPr>
                <w:rFonts w:ascii="Times New Roman" w:hAnsi="Times New Roman" w:cs="Times New Roman"/>
                <w:sz w:val="28"/>
                <w:szCs w:val="28"/>
              </w:rPr>
              <w:t xml:space="preserve">Vērtējot projektu īstenošanas ietekmi uz administratīvajām procedūrām un to izmaksām, nav </w:t>
            </w:r>
            <w:r w:rsidR="00594984" w:rsidRPr="00594984">
              <w:rPr>
                <w:rFonts w:ascii="Times New Roman" w:hAnsi="Times New Roman" w:cs="Times New Roman"/>
                <w:sz w:val="28"/>
                <w:szCs w:val="28"/>
              </w:rPr>
              <w:t>identificēts administratīvā sloga palielinājums ne potenciālajiem finansējuma saņēmējiem, ne fondu vadībā iesaistītajām institūcijām. Institūcijām Projekta tiesiskais regulējums nemaina tiesības un pienākumus, kā arī veicamās darbības.</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232B6E" w:rsidP="00594984">
            <w:pPr>
              <w:spacing w:after="0" w:line="240" w:lineRule="auto"/>
              <w:jc w:val="both"/>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Finansējums, no kura tiek segtas </w:t>
            </w:r>
            <w:r w:rsidR="00C15949" w:rsidRPr="000A48A1">
              <w:rPr>
                <w:rFonts w:ascii="Times New Roman" w:eastAsia="Times New Roman" w:hAnsi="Times New Roman" w:cs="Times New Roman"/>
                <w:iCs/>
                <w:sz w:val="28"/>
                <w:szCs w:val="28"/>
                <w:lang w:eastAsia="lv-LV"/>
              </w:rPr>
              <w:t>E</w:t>
            </w:r>
            <w:r w:rsidR="00A058DB">
              <w:rPr>
                <w:rFonts w:ascii="Times New Roman" w:eastAsia="Times New Roman" w:hAnsi="Times New Roman" w:cs="Times New Roman"/>
                <w:iCs/>
                <w:sz w:val="28"/>
                <w:szCs w:val="28"/>
                <w:lang w:eastAsia="lv-LV"/>
              </w:rPr>
              <w:t xml:space="preserve">iropas </w:t>
            </w:r>
            <w:r w:rsidR="00C15949" w:rsidRPr="000A48A1">
              <w:rPr>
                <w:rFonts w:ascii="Times New Roman" w:eastAsia="Times New Roman" w:hAnsi="Times New Roman" w:cs="Times New Roman"/>
                <w:iCs/>
                <w:sz w:val="28"/>
                <w:szCs w:val="28"/>
                <w:lang w:eastAsia="lv-LV"/>
              </w:rPr>
              <w:t>S</w:t>
            </w:r>
            <w:r w:rsidR="00A058DB">
              <w:rPr>
                <w:rFonts w:ascii="Times New Roman" w:eastAsia="Times New Roman" w:hAnsi="Times New Roman" w:cs="Times New Roman"/>
                <w:iCs/>
                <w:sz w:val="28"/>
                <w:szCs w:val="28"/>
                <w:lang w:eastAsia="lv-LV"/>
              </w:rPr>
              <w:t>avienības</w:t>
            </w:r>
            <w:r w:rsidRPr="000A48A1">
              <w:rPr>
                <w:rFonts w:ascii="Times New Roman" w:eastAsia="Times New Roman" w:hAnsi="Times New Roman" w:cs="Times New Roman"/>
                <w:iCs/>
                <w:sz w:val="28"/>
                <w:szCs w:val="28"/>
                <w:lang w:eastAsia="lv-LV"/>
              </w:rPr>
              <w:t xml:space="preserve"> </w:t>
            </w:r>
            <w:r w:rsidR="00C15949" w:rsidRPr="000A48A1">
              <w:rPr>
                <w:rFonts w:ascii="Times New Roman" w:eastAsia="Times New Roman" w:hAnsi="Times New Roman" w:cs="Times New Roman"/>
                <w:iCs/>
                <w:sz w:val="28"/>
                <w:szCs w:val="28"/>
                <w:lang w:eastAsia="lv-LV"/>
              </w:rPr>
              <w:t xml:space="preserve">fondu </w:t>
            </w:r>
            <w:r w:rsidRPr="000A48A1">
              <w:rPr>
                <w:rFonts w:ascii="Times New Roman" w:eastAsia="Times New Roman" w:hAnsi="Times New Roman" w:cs="Times New Roman"/>
                <w:iCs/>
                <w:sz w:val="28"/>
                <w:szCs w:val="28"/>
                <w:lang w:eastAsia="lv-LV"/>
              </w:rPr>
              <w:t>administrēšanas izmaksas, ir noteiktas Eiropas Savienības struktūrfondu un Kohēzijas fonda 2014.</w:t>
            </w:r>
            <w:r w:rsidR="00E11839" w:rsidRPr="000A48A1">
              <w:rPr>
                <w:rFonts w:ascii="Times New Roman" w:eastAsia="Times New Roman" w:hAnsi="Times New Roman" w:cs="Times New Roman"/>
                <w:iCs/>
                <w:sz w:val="28"/>
                <w:szCs w:val="28"/>
                <w:lang w:eastAsia="lv-LV"/>
              </w:rPr>
              <w:t xml:space="preserve"> </w:t>
            </w:r>
            <w:r w:rsidRPr="000A48A1">
              <w:rPr>
                <w:rFonts w:ascii="Times New Roman" w:eastAsia="Times New Roman" w:hAnsi="Times New Roman" w:cs="Times New Roman"/>
                <w:iCs/>
                <w:sz w:val="28"/>
                <w:szCs w:val="28"/>
                <w:lang w:eastAsia="lv-LV"/>
              </w:rPr>
              <w:t>–</w:t>
            </w:r>
            <w:r w:rsidR="00E11839" w:rsidRPr="000A48A1">
              <w:rPr>
                <w:rFonts w:ascii="Times New Roman" w:eastAsia="Times New Roman" w:hAnsi="Times New Roman" w:cs="Times New Roman"/>
                <w:iCs/>
                <w:sz w:val="28"/>
                <w:szCs w:val="28"/>
                <w:lang w:eastAsia="lv-LV"/>
              </w:rPr>
              <w:t xml:space="preserve"> </w:t>
            </w:r>
            <w:r w:rsidRPr="000A48A1">
              <w:rPr>
                <w:rFonts w:ascii="Times New Roman" w:eastAsia="Times New Roman" w:hAnsi="Times New Roman" w:cs="Times New Roman"/>
                <w:iCs/>
                <w:sz w:val="28"/>
                <w:szCs w:val="28"/>
                <w:lang w:eastAsia="lv-LV"/>
              </w:rPr>
              <w:t xml:space="preserve">2020.gada plānošanas perioda vadības likumā un tam pakārtotajos </w:t>
            </w:r>
            <w:r w:rsidR="0080222B">
              <w:rPr>
                <w:rFonts w:ascii="Times New Roman" w:eastAsia="Times New Roman" w:hAnsi="Times New Roman" w:cs="Times New Roman"/>
                <w:iCs/>
                <w:sz w:val="28"/>
                <w:szCs w:val="28"/>
                <w:lang w:eastAsia="lv-LV"/>
              </w:rPr>
              <w:t>Ministru kabineta noteikumos.</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4.</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rPr>
                <w:rFonts w:ascii="Times New Roman" w:eastAsia="Times New Roman" w:hAnsi="Times New Roman" w:cs="Times New Roman"/>
                <w:iCs/>
                <w:sz w:val="28"/>
                <w:szCs w:val="28"/>
                <w:lang w:eastAsia="lv-LV"/>
              </w:rPr>
            </w:pPr>
            <w:r w:rsidRPr="0080222B">
              <w:rPr>
                <w:rFonts w:ascii="Times New Roman" w:hAnsi="Times New Roman" w:cs="Times New Roman"/>
                <w:sz w:val="28"/>
                <w:szCs w:val="28"/>
              </w:rPr>
              <w:t>Projekts šo jomu neskar.</w:t>
            </w:r>
          </w:p>
        </w:tc>
      </w:tr>
      <w:tr w:rsidR="00E5323B" w:rsidRPr="000A48A1"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594984" w:rsidRDefault="0080222B" w:rsidP="0059498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F575DF" w:rsidRDefault="00F575DF" w:rsidP="000A48A1">
      <w:pPr>
        <w:spacing w:after="0" w:line="240" w:lineRule="auto"/>
        <w:rPr>
          <w:rFonts w:ascii="Times New Roman" w:eastAsia="Times New Roman" w:hAnsi="Times New Roman" w:cs="Times New Roman"/>
          <w:iCs/>
          <w:sz w:val="28"/>
          <w:szCs w:val="28"/>
          <w:lang w:eastAsia="lv-LV"/>
        </w:rPr>
      </w:pPr>
    </w:p>
    <w:p w:rsidR="00F26CC2" w:rsidRDefault="00F26CC2" w:rsidP="000A48A1">
      <w:pPr>
        <w:spacing w:after="0" w:line="240" w:lineRule="auto"/>
        <w:rPr>
          <w:rFonts w:ascii="Times New Roman" w:eastAsia="Times New Roman" w:hAnsi="Times New Roman" w:cs="Times New Roman"/>
          <w:iCs/>
          <w:sz w:val="28"/>
          <w:szCs w:val="28"/>
          <w:lang w:eastAsia="lv-LV"/>
        </w:rPr>
      </w:pPr>
    </w:p>
    <w:p w:rsidR="00F26CC2" w:rsidRPr="000A48A1" w:rsidRDefault="00F26CC2"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960"/>
        <w:gridCol w:w="1073"/>
        <w:gridCol w:w="867"/>
        <w:gridCol w:w="1070"/>
        <w:gridCol w:w="867"/>
        <w:gridCol w:w="1071"/>
        <w:gridCol w:w="1436"/>
      </w:tblGrid>
      <w:tr w:rsidR="00B65CEF" w:rsidRPr="000A48A1" w:rsidTr="00266C2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before="100" w:beforeAutospacing="1" w:after="0" w:afterAutospacing="1"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B65CEF" w:rsidRPr="000A48A1" w:rsidTr="00266C21">
        <w:trPr>
          <w:tblCellSpacing w:w="15" w:type="dxa"/>
        </w:trPr>
        <w:tc>
          <w:tcPr>
            <w:tcW w:w="903"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Rādītāji</w:t>
            </w:r>
          </w:p>
        </w:tc>
        <w:tc>
          <w:tcPr>
            <w:tcW w:w="11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2020.gads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Turpmākie trīs gadi (</w:t>
            </w:r>
            <w:r w:rsidRPr="000A48A1">
              <w:rPr>
                <w:rFonts w:ascii="Times New Roman" w:eastAsia="Times New Roman" w:hAnsi="Times New Roman" w:cs="Times New Roman"/>
                <w:i/>
                <w:iCs/>
                <w:sz w:val="28"/>
                <w:szCs w:val="28"/>
                <w:lang w:eastAsia="lv-LV"/>
              </w:rPr>
              <w:t>euro</w:t>
            </w:r>
            <w:r w:rsidRPr="000A48A1">
              <w:rPr>
                <w:rFonts w:ascii="Times New Roman" w:eastAsia="Times New Roman" w:hAnsi="Times New Roman" w:cs="Times New Roman"/>
                <w:iCs/>
                <w:sz w:val="28"/>
                <w:szCs w:val="28"/>
                <w:lang w:eastAsia="lv-LV"/>
              </w:rPr>
              <w:t>)</w:t>
            </w:r>
          </w:p>
        </w:tc>
      </w:tr>
      <w:tr w:rsidR="00B65CEF" w:rsidRPr="000A48A1" w:rsidTr="00266C21">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1128" w:type="pct"/>
            <w:gridSpan w:val="2"/>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2021.gads</w:t>
            </w: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2022.gads</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2023.gads</w:t>
            </w:r>
          </w:p>
        </w:tc>
      </w:tr>
      <w:tr w:rsidR="00B65CEF" w:rsidRPr="000A48A1" w:rsidTr="00266C21">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saskaņā ar valsts budžetu kārtējam gadam</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kārtējā 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salīdzinot ar vidēja termiņa budžeta ietvaru 2021.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salīdzinot ar vidēja termiņa budžeta ietvaru 2022. gadam</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jc w:val="center"/>
              <w:rPr>
                <w:rFonts w:ascii="Times New Roman" w:eastAsia="Times New Roman" w:hAnsi="Times New Roman" w:cs="Times New Roman"/>
                <w:iCs/>
                <w:sz w:val="24"/>
                <w:szCs w:val="24"/>
                <w:lang w:eastAsia="lv-LV"/>
              </w:rPr>
            </w:pPr>
            <w:r w:rsidRPr="000A48A1">
              <w:rPr>
                <w:rFonts w:ascii="Times New Roman" w:eastAsia="Times New Roman" w:hAnsi="Times New Roman" w:cs="Times New Roman"/>
                <w:iCs/>
                <w:sz w:val="24"/>
                <w:szCs w:val="24"/>
                <w:lang w:eastAsia="lv-LV"/>
              </w:rPr>
              <w:t>izmaiņas, salīdzinot ar vidēja termiņa budžeta ietvaru 2022.</w:t>
            </w:r>
            <w:r w:rsidR="00DC0092" w:rsidRPr="000A48A1">
              <w:rPr>
                <w:rFonts w:ascii="Times New Roman" w:eastAsia="Times New Roman" w:hAnsi="Times New Roman" w:cs="Times New Roman"/>
                <w:iCs/>
                <w:sz w:val="24"/>
                <w:szCs w:val="24"/>
                <w:lang w:eastAsia="lv-LV"/>
              </w:rPr>
              <w:t xml:space="preserve"> </w:t>
            </w:r>
            <w:r w:rsidRPr="000A48A1">
              <w:rPr>
                <w:rFonts w:ascii="Times New Roman" w:eastAsia="Times New Roman" w:hAnsi="Times New Roman" w:cs="Times New Roman"/>
                <w:iCs/>
                <w:sz w:val="24"/>
                <w:szCs w:val="24"/>
                <w:lang w:eastAsia="lv-LV"/>
              </w:rPr>
              <w:t>gadam</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w:t>
            </w:r>
          </w:p>
        </w:tc>
      </w:tr>
      <w:tr w:rsidR="00B65CEF" w:rsidRPr="000A48A1" w:rsidTr="00266C21">
        <w:trPr>
          <w:trHeight w:val="643"/>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 Budžeta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rHeight w:val="1467"/>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 Budžeta izdevumi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Pr="00594984" w:rsidRDefault="00594984">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 Finansiālā ietekme</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r>
      <w:tr w:rsidR="00B65CEF" w:rsidRPr="000A48A1" w:rsidTr="00266C21">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lastRenderedPageBreak/>
              <w:t>3.1.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after="0"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594984" w:rsidP="000A48A1">
            <w:pPr>
              <w:spacing w:before="100" w:beforeAutospacing="1" w:after="0" w:afterAutospacing="1" w:line="240" w:lineRule="auto"/>
              <w:rPr>
                <w:rFonts w:ascii="Times New Roman" w:eastAsia="Times New Roman" w:hAnsi="Times New Roman" w:cs="Times New Roman"/>
                <w:iCs/>
                <w:sz w:val="28"/>
                <w:szCs w:val="28"/>
                <w:lang w:eastAsia="lv-LV"/>
              </w:rPr>
            </w:pPr>
            <w:r w:rsidRPr="00594984">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B65CEF">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3.2.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 Precizēta finansiālā ietekme</w:t>
            </w:r>
          </w:p>
        </w:tc>
        <w:tc>
          <w:tcPr>
            <w:tcW w:w="529"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5.1. valsts pamatbudžets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5.2. speciālais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5.3. pašvaldību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48" w:type="pct"/>
            <w:gridSpan w:val="7"/>
            <w:vMerge w:val="restart"/>
            <w:tcBorders>
              <w:top w:val="outset" w:sz="6" w:space="0" w:color="auto"/>
              <w:left w:val="outset" w:sz="6" w:space="0" w:color="auto"/>
              <w:bottom w:val="outset" w:sz="6" w:space="0" w:color="auto"/>
              <w:right w:val="outset" w:sz="6" w:space="0" w:color="auto"/>
            </w:tcBorders>
            <w:hideMark/>
          </w:tcPr>
          <w:p w:rsidR="00B65CEF" w:rsidRPr="000A48A1" w:rsidRDefault="00266C21" w:rsidP="000A48A1">
            <w:pPr>
              <w:spacing w:after="0" w:line="240" w:lineRule="auto"/>
              <w:jc w:val="both"/>
              <w:rPr>
                <w:rFonts w:ascii="Times New Roman" w:hAnsi="Times New Roman" w:cs="Times New Roman"/>
                <w:sz w:val="28"/>
                <w:szCs w:val="28"/>
              </w:rPr>
            </w:pPr>
            <w:r w:rsidRPr="000A48A1">
              <w:rPr>
                <w:rFonts w:ascii="Times New Roman" w:eastAsia="Times New Roman" w:hAnsi="Times New Roman" w:cs="Times New Roman"/>
                <w:iCs/>
                <w:sz w:val="28"/>
                <w:szCs w:val="28"/>
                <w:lang w:eastAsia="lv-LV"/>
              </w:rPr>
              <w:t>P</w:t>
            </w:r>
            <w:r w:rsidR="00B65CEF" w:rsidRPr="000A48A1">
              <w:rPr>
                <w:rFonts w:ascii="Times New Roman" w:eastAsia="Times New Roman" w:hAnsi="Times New Roman" w:cs="Times New Roman"/>
                <w:iCs/>
                <w:sz w:val="28"/>
                <w:szCs w:val="28"/>
                <w:lang w:eastAsia="lv-LV"/>
              </w:rPr>
              <w:t>rojekts šo jomu neskar.</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6.1. detalizēts ieņēmumu </w:t>
            </w:r>
            <w:r w:rsidRPr="000A48A1">
              <w:rPr>
                <w:rFonts w:ascii="Times New Roman" w:eastAsia="Times New Roman" w:hAnsi="Times New Roman" w:cs="Times New Roman"/>
                <w:iCs/>
                <w:sz w:val="28"/>
                <w:szCs w:val="28"/>
                <w:lang w:eastAsia="lv-LV"/>
              </w:rPr>
              <w:lastRenderedPageBreak/>
              <w:t>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6.2. detalizēts izdevumu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594984" w:rsidRDefault="00594984">
            <w:pPr>
              <w:spacing w:after="0" w:line="240" w:lineRule="auto"/>
              <w:rPr>
                <w:rFonts w:ascii="Times New Roman" w:eastAsia="Times New Roman" w:hAnsi="Times New Roman" w:cs="Times New Roman"/>
                <w:iCs/>
                <w:sz w:val="28"/>
                <w:szCs w:val="28"/>
                <w:lang w:eastAsia="lv-LV"/>
              </w:rPr>
            </w:pP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7. Amata vietu skaita izmaiņas</w:t>
            </w:r>
          </w:p>
        </w:tc>
        <w:tc>
          <w:tcPr>
            <w:tcW w:w="4048" w:type="pct"/>
            <w:gridSpan w:val="7"/>
            <w:tcBorders>
              <w:top w:val="outset" w:sz="6" w:space="0" w:color="auto"/>
              <w:left w:val="outset" w:sz="6" w:space="0" w:color="auto"/>
              <w:bottom w:val="outset" w:sz="6" w:space="0" w:color="auto"/>
              <w:right w:val="outset" w:sz="6" w:space="0" w:color="auto"/>
            </w:tcBorders>
            <w:hideMark/>
          </w:tcPr>
          <w:p w:rsidR="00B65CEF" w:rsidRPr="000A48A1" w:rsidRDefault="00266C21"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Projekts šo jomu neskar.</w:t>
            </w:r>
          </w:p>
        </w:tc>
      </w:tr>
      <w:tr w:rsidR="00B65CEF" w:rsidRPr="000A48A1" w:rsidTr="00266C21">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0A48A1" w:rsidRDefault="00B65CEF"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8. Cita informācija</w:t>
            </w:r>
          </w:p>
        </w:tc>
        <w:tc>
          <w:tcPr>
            <w:tcW w:w="4048" w:type="pct"/>
            <w:gridSpan w:val="7"/>
            <w:tcBorders>
              <w:top w:val="outset" w:sz="6" w:space="0" w:color="auto"/>
              <w:left w:val="outset" w:sz="6" w:space="0" w:color="auto"/>
              <w:bottom w:val="outset" w:sz="6" w:space="0" w:color="auto"/>
              <w:right w:val="outset" w:sz="6" w:space="0" w:color="auto"/>
            </w:tcBorders>
            <w:hideMark/>
          </w:tcPr>
          <w:p w:rsidR="00594984" w:rsidRDefault="00CC1B72" w:rsidP="00594984">
            <w:pPr>
              <w:spacing w:after="0" w:line="240" w:lineRule="auto"/>
              <w:jc w:val="both"/>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5.5.1.SAM</w:t>
            </w:r>
            <w:r w:rsidR="00266C21" w:rsidRPr="000A48A1">
              <w:rPr>
                <w:rFonts w:ascii="Times New Roman" w:eastAsia="Times New Roman" w:hAnsi="Times New Roman" w:cs="Times New Roman"/>
                <w:iCs/>
                <w:sz w:val="28"/>
                <w:szCs w:val="28"/>
                <w:lang w:eastAsia="lv-LV"/>
              </w:rPr>
              <w:t xml:space="preserve"> indikatīvais finansējuma sadalījums pa gadiem ir </w:t>
            </w:r>
            <w:r w:rsidRPr="000A48A1">
              <w:rPr>
                <w:rFonts w:ascii="Times New Roman" w:eastAsia="Times New Roman" w:hAnsi="Times New Roman" w:cs="Times New Roman"/>
                <w:iCs/>
                <w:sz w:val="28"/>
                <w:szCs w:val="28"/>
                <w:lang w:eastAsia="lv-LV"/>
              </w:rPr>
              <w:t>iekļauts N</w:t>
            </w:r>
            <w:r w:rsidR="00266C21" w:rsidRPr="000A48A1">
              <w:rPr>
                <w:rFonts w:ascii="Times New Roman" w:eastAsia="Times New Roman" w:hAnsi="Times New Roman" w:cs="Times New Roman"/>
                <w:iCs/>
                <w:sz w:val="28"/>
                <w:szCs w:val="28"/>
                <w:lang w:eastAsia="lv-LV"/>
              </w:rPr>
              <w:t>oteikumu Nr.322 sākotnējās ietekmes novērtējuma ziņojumā (anotācijā).</w:t>
            </w:r>
          </w:p>
        </w:tc>
      </w:tr>
    </w:tbl>
    <w:p w:rsidR="00B65CEF" w:rsidRPr="000A48A1" w:rsidRDefault="00B65CEF"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E7495" w:rsidRPr="000A48A1" w:rsidTr="00266C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1919" w:rsidRPr="000A48A1" w:rsidRDefault="001E7495"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IV. Tiesību akta projekta ietekme uz spēkā esošo tiesību normu sistēmu</w:t>
            </w:r>
          </w:p>
        </w:tc>
      </w:tr>
      <w:tr w:rsidR="00266C21" w:rsidRPr="000A48A1" w:rsidTr="00266C2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66C21" w:rsidRPr="000A48A1" w:rsidRDefault="00266C21"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hAnsi="Times New Roman" w:cs="Times New Roman"/>
                <w:sz w:val="28"/>
                <w:szCs w:val="28"/>
              </w:rPr>
              <w:t>Projekts šo jomu neskar.</w:t>
            </w:r>
          </w:p>
        </w:tc>
      </w:tr>
    </w:tbl>
    <w:p w:rsidR="001E7495" w:rsidRDefault="001E7495"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32C6A" w:rsidRPr="00632C6A" w:rsidTr="00EA2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2D8" w:rsidRDefault="00632C6A">
            <w:pPr>
              <w:spacing w:after="0" w:line="240" w:lineRule="auto"/>
              <w:jc w:val="center"/>
              <w:rPr>
                <w:rFonts w:ascii="Times New Roman" w:eastAsia="Times New Roman" w:hAnsi="Times New Roman" w:cs="Times New Roman"/>
                <w:b/>
                <w:bCs/>
                <w:iCs/>
                <w:sz w:val="28"/>
                <w:szCs w:val="28"/>
                <w:lang w:eastAsia="lv-LV"/>
              </w:rPr>
            </w:pPr>
            <w:r w:rsidRPr="00632C6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32C6A" w:rsidRPr="00632C6A" w:rsidTr="00EA2791">
        <w:trPr>
          <w:trHeight w:val="343"/>
          <w:tblCellSpacing w:w="15" w:type="dxa"/>
        </w:trPr>
        <w:tc>
          <w:tcPr>
            <w:tcW w:w="4967" w:type="pct"/>
            <w:tcBorders>
              <w:top w:val="outset" w:sz="6" w:space="0" w:color="auto"/>
              <w:left w:val="outset" w:sz="6" w:space="0" w:color="auto"/>
              <w:right w:val="outset" w:sz="6" w:space="0" w:color="auto"/>
            </w:tcBorders>
            <w:hideMark/>
          </w:tcPr>
          <w:p w:rsidR="00F022D8" w:rsidRDefault="00632C6A">
            <w:pPr>
              <w:spacing w:after="0" w:line="240" w:lineRule="auto"/>
              <w:jc w:val="center"/>
              <w:rPr>
                <w:rFonts w:ascii="Times New Roman" w:eastAsia="Times New Roman" w:hAnsi="Times New Roman" w:cs="Times New Roman"/>
                <w:bCs/>
                <w:iCs/>
                <w:sz w:val="28"/>
                <w:szCs w:val="28"/>
                <w:lang w:eastAsia="lv-LV"/>
              </w:rPr>
            </w:pPr>
            <w:r w:rsidRPr="00632C6A">
              <w:rPr>
                <w:rFonts w:ascii="Times New Roman" w:eastAsia="Times New Roman" w:hAnsi="Times New Roman" w:cs="Times New Roman"/>
                <w:iCs/>
                <w:sz w:val="28"/>
                <w:szCs w:val="28"/>
                <w:lang w:eastAsia="lv-LV"/>
              </w:rPr>
              <w:t>Projekts šo jomu neskar.</w:t>
            </w:r>
          </w:p>
        </w:tc>
      </w:tr>
    </w:tbl>
    <w:p w:rsidR="00225AF3" w:rsidRPr="000A48A1" w:rsidRDefault="00225AF3" w:rsidP="000A48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0A48A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VI. Sabiedrības līdzdalība un komunikācijas aktivitātes</w:t>
            </w:r>
          </w:p>
        </w:tc>
      </w:tr>
      <w:tr w:rsidR="00996F6E" w:rsidRPr="000A48A1"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0A48A1" w:rsidRDefault="00266C21"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w:t>
            </w:r>
            <w:r w:rsidR="00996F6E" w:rsidRPr="000A48A1">
              <w:rPr>
                <w:rFonts w:ascii="Times New Roman" w:eastAsia="Times New Roman" w:hAnsi="Times New Roman" w:cs="Times New Roman"/>
                <w:iCs/>
                <w:sz w:val="28"/>
                <w:szCs w:val="28"/>
                <w:lang w:eastAsia="lv-LV"/>
              </w:rPr>
              <w:t>rojekts šo jomu neskar.</w:t>
            </w:r>
          </w:p>
        </w:tc>
      </w:tr>
    </w:tbl>
    <w:p w:rsidR="00E4390C"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A48A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0A48A1" w:rsidRDefault="00E5323B" w:rsidP="000A48A1">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0A48A1" w:rsidTr="00956ABE">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0A48A1" w:rsidRDefault="00996F6E"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A6715A" w:rsidRPr="000A48A1" w:rsidRDefault="00996F6E"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Centrālā finanšu un līgumu aģentūra.</w:t>
            </w:r>
          </w:p>
        </w:tc>
      </w:tr>
      <w:tr w:rsidR="00996F6E" w:rsidRPr="000A48A1"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0A48A1" w:rsidRDefault="00996F6E"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D521A4" w:rsidRPr="000A48A1" w:rsidRDefault="00996F6E"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Projekta izpildes ietekme uz pārvaldes funkcijām un institucionālo struktūru.</w:t>
            </w:r>
            <w:r w:rsidRPr="000A48A1">
              <w:rPr>
                <w:rFonts w:ascii="Times New Roman" w:eastAsia="Times New Roman" w:hAnsi="Times New Roman" w:cs="Times New Roman"/>
                <w:iCs/>
                <w:sz w:val="28"/>
                <w:szCs w:val="28"/>
                <w:lang w:eastAsia="lv-LV"/>
              </w:rPr>
              <w:br/>
            </w:r>
          </w:p>
          <w:p w:rsidR="00D521A4" w:rsidRPr="000A48A1" w:rsidRDefault="00996F6E"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 xml:space="preserve">Jaunu institūciju izveide, esošu institūciju likvidācija vai </w:t>
            </w:r>
            <w:r w:rsidR="0080222B">
              <w:rPr>
                <w:rFonts w:ascii="Times New Roman" w:eastAsia="Times New Roman" w:hAnsi="Times New Roman" w:cs="Times New Roman"/>
                <w:iCs/>
                <w:sz w:val="28"/>
                <w:szCs w:val="28"/>
                <w:lang w:eastAsia="lv-LV"/>
              </w:rPr>
              <w:t>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0A48A1"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A48A1" w:rsidRDefault="00E5323B" w:rsidP="000A48A1">
            <w:pPr>
              <w:spacing w:after="0" w:line="240" w:lineRule="auto"/>
              <w:jc w:val="center"/>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D521A4" w:rsidRPr="000A48A1" w:rsidRDefault="00E5323B" w:rsidP="000A48A1">
            <w:pPr>
              <w:spacing w:after="0" w:line="240" w:lineRule="auto"/>
              <w:rPr>
                <w:rFonts w:ascii="Times New Roman" w:eastAsia="Times New Roman" w:hAnsi="Times New Roman" w:cs="Times New Roman"/>
                <w:iCs/>
                <w:sz w:val="28"/>
                <w:szCs w:val="28"/>
                <w:lang w:eastAsia="lv-LV"/>
              </w:rPr>
            </w:pPr>
            <w:r w:rsidRPr="000A48A1">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94984" w:rsidRDefault="0080222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A83CD1" w:rsidRDefault="00A83CD1" w:rsidP="000A48A1">
      <w:pPr>
        <w:spacing w:after="0" w:line="240" w:lineRule="auto"/>
        <w:rPr>
          <w:rFonts w:ascii="Times New Roman" w:hAnsi="Times New Roman" w:cs="Times New Roman"/>
          <w:sz w:val="28"/>
          <w:szCs w:val="28"/>
        </w:rPr>
      </w:pPr>
    </w:p>
    <w:p w:rsidR="0085522F" w:rsidRDefault="0085522F" w:rsidP="000A48A1">
      <w:pPr>
        <w:spacing w:after="0" w:line="240" w:lineRule="auto"/>
        <w:rPr>
          <w:rFonts w:ascii="Times New Roman" w:hAnsi="Times New Roman" w:cs="Times New Roman"/>
          <w:sz w:val="28"/>
          <w:szCs w:val="28"/>
        </w:rPr>
      </w:pPr>
    </w:p>
    <w:p w:rsidR="003D711F" w:rsidRPr="000A48A1" w:rsidRDefault="003D711F" w:rsidP="000A48A1">
      <w:pPr>
        <w:spacing w:after="0" w:line="240" w:lineRule="auto"/>
        <w:rPr>
          <w:rFonts w:ascii="Times New Roman" w:hAnsi="Times New Roman" w:cs="Times New Roman"/>
          <w:sz w:val="28"/>
          <w:szCs w:val="28"/>
        </w:rPr>
      </w:pPr>
    </w:p>
    <w:p w:rsidR="00594984" w:rsidRDefault="0080222B" w:rsidP="00594984">
      <w:pPr>
        <w:tabs>
          <w:tab w:val="left" w:pos="7230"/>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lastRenderedPageBreak/>
        <w:t>Kultūras ministrs</w:t>
      </w:r>
      <w:r w:rsidR="00632C6A">
        <w:rPr>
          <w:rFonts w:ascii="Times New Roman" w:hAnsi="Times New Roman" w:cs="Times New Roman"/>
          <w:sz w:val="28"/>
          <w:szCs w:val="28"/>
        </w:rPr>
        <w:tab/>
      </w:r>
      <w:r>
        <w:rPr>
          <w:rFonts w:ascii="Times New Roman" w:hAnsi="Times New Roman" w:cs="Times New Roman"/>
          <w:sz w:val="28"/>
          <w:szCs w:val="28"/>
        </w:rPr>
        <w:t>N.Puntulis</w:t>
      </w:r>
    </w:p>
    <w:p w:rsidR="00594984" w:rsidRDefault="00594984">
      <w:pPr>
        <w:spacing w:after="0" w:line="240" w:lineRule="auto"/>
        <w:ind w:left="142" w:firstLine="142"/>
        <w:rPr>
          <w:rFonts w:ascii="Times New Roman" w:hAnsi="Times New Roman" w:cs="Times New Roman"/>
          <w:sz w:val="28"/>
          <w:szCs w:val="28"/>
        </w:rPr>
      </w:pPr>
    </w:p>
    <w:p w:rsidR="00594984" w:rsidRDefault="0080222B">
      <w:pPr>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w:t>
      </w:r>
      <w:r w:rsidR="00CD38FF">
        <w:rPr>
          <w:rFonts w:ascii="Times New Roman" w:hAnsi="Times New Roman" w:cs="Times New Roman"/>
          <w:sz w:val="28"/>
          <w:szCs w:val="28"/>
        </w:rPr>
        <w:t>a</w:t>
      </w:r>
      <w:r w:rsidR="00ED1A1D">
        <w:rPr>
          <w:rFonts w:ascii="Times New Roman" w:hAnsi="Times New Roman" w:cs="Times New Roman"/>
          <w:sz w:val="28"/>
          <w:szCs w:val="28"/>
        </w:rPr>
        <w:t xml:space="preserve"> </w:t>
      </w:r>
      <w:proofErr w:type="spellStart"/>
      <w:r w:rsidR="00ED1A1D">
        <w:rPr>
          <w:rFonts w:ascii="Times New Roman" w:hAnsi="Times New Roman" w:cs="Times New Roman"/>
          <w:sz w:val="28"/>
          <w:szCs w:val="28"/>
        </w:rPr>
        <w:t>p.i</w:t>
      </w:r>
      <w:proofErr w:type="spellEnd"/>
      <w:r w:rsidR="00ED1A1D">
        <w:rPr>
          <w:rFonts w:ascii="Times New Roman" w:hAnsi="Times New Roman" w:cs="Times New Roman"/>
          <w:sz w:val="28"/>
          <w:szCs w:val="28"/>
        </w:rPr>
        <w:t>.</w:t>
      </w:r>
      <w:r>
        <w:rPr>
          <w:rFonts w:ascii="Times New Roman" w:hAnsi="Times New Roman" w:cs="Times New Roman"/>
          <w:sz w:val="28"/>
          <w:szCs w:val="28"/>
        </w:rPr>
        <w:tab/>
      </w:r>
      <w:r w:rsidR="00ED1A1D">
        <w:rPr>
          <w:rFonts w:ascii="Times New Roman" w:hAnsi="Times New Roman" w:cs="Times New Roman"/>
          <w:sz w:val="28"/>
          <w:szCs w:val="28"/>
        </w:rPr>
        <w:t>B.Zakevica</w:t>
      </w: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bookmarkStart w:id="1" w:name="_GoBack"/>
      <w:bookmarkEnd w:id="1"/>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Pr="00594984" w:rsidRDefault="00594984">
      <w:pPr>
        <w:spacing w:after="0" w:line="240" w:lineRule="auto"/>
        <w:rPr>
          <w:rFonts w:ascii="Times New Roman" w:hAnsi="Times New Roman" w:cs="Times New Roman"/>
          <w:sz w:val="28"/>
          <w:szCs w:val="28"/>
        </w:rPr>
      </w:pPr>
    </w:p>
    <w:p w:rsidR="00594984" w:rsidRDefault="00C778A1">
      <w:pPr>
        <w:spacing w:after="0" w:line="240" w:lineRule="auto"/>
        <w:rPr>
          <w:rFonts w:ascii="Times New Roman" w:hAnsi="Times New Roman" w:cs="Times New Roman"/>
          <w:sz w:val="20"/>
          <w:szCs w:val="20"/>
          <w:lang w:eastAsia="lv-LV"/>
        </w:rPr>
      </w:pPr>
      <w:r w:rsidRPr="000A48A1">
        <w:rPr>
          <w:rFonts w:ascii="Times New Roman" w:hAnsi="Times New Roman" w:cs="Times New Roman"/>
          <w:sz w:val="20"/>
          <w:szCs w:val="20"/>
          <w:lang w:eastAsia="lv-LV"/>
        </w:rPr>
        <w:t>Krūmiņa 67330319</w:t>
      </w:r>
    </w:p>
    <w:p w:rsidR="00D521A4" w:rsidRPr="000A48A1" w:rsidRDefault="00CD38FF" w:rsidP="000A48A1">
      <w:pPr>
        <w:spacing w:after="0" w:line="240" w:lineRule="auto"/>
        <w:rPr>
          <w:rFonts w:ascii="Times New Roman" w:hAnsi="Times New Roman" w:cs="Times New Roman"/>
          <w:sz w:val="20"/>
          <w:szCs w:val="20"/>
        </w:rPr>
      </w:pPr>
      <w:hyperlink r:id="rId9" w:history="1">
        <w:r w:rsidR="00C778A1" w:rsidRPr="000A48A1">
          <w:rPr>
            <w:rStyle w:val="Hipersaite"/>
            <w:rFonts w:ascii="Times New Roman" w:hAnsi="Times New Roman" w:cs="Times New Roman"/>
            <w:sz w:val="20"/>
            <w:szCs w:val="20"/>
            <w:lang w:eastAsia="lv-LV"/>
          </w:rPr>
          <w:t>Linda.Krumina@km.gov.lv</w:t>
        </w:r>
      </w:hyperlink>
    </w:p>
    <w:sectPr w:rsidR="00D521A4" w:rsidRPr="000A48A1" w:rsidSect="000A48A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BBB" w:rsidRDefault="00792BBB" w:rsidP="00894C55">
      <w:pPr>
        <w:spacing w:after="0" w:line="240" w:lineRule="auto"/>
      </w:pPr>
      <w:r>
        <w:separator/>
      </w:r>
    </w:p>
  </w:endnote>
  <w:endnote w:type="continuationSeparator" w:id="0">
    <w:p w:rsidR="00792BBB" w:rsidRDefault="00792B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9B" w:rsidRPr="00894C55" w:rsidRDefault="008C6F9B">
    <w:pPr>
      <w:pStyle w:val="Kjene"/>
      <w:rPr>
        <w:rFonts w:ascii="Times New Roman" w:hAnsi="Times New Roman" w:cs="Times New Roman"/>
        <w:sz w:val="20"/>
        <w:szCs w:val="20"/>
      </w:rPr>
    </w:pPr>
    <w:r>
      <w:rPr>
        <w:rFonts w:ascii="Times New Roman" w:hAnsi="Times New Roman" w:cs="Times New Roman"/>
        <w:sz w:val="20"/>
        <w:szCs w:val="20"/>
      </w:rPr>
      <w:t>KMAnot_2</w:t>
    </w:r>
    <w:r w:rsidR="00CD38FF">
      <w:rPr>
        <w:rFonts w:ascii="Times New Roman" w:hAnsi="Times New Roman" w:cs="Times New Roman"/>
        <w:sz w:val="20"/>
        <w:szCs w:val="20"/>
      </w:rPr>
      <w:t>4</w:t>
    </w:r>
    <w:r>
      <w:rPr>
        <w:rFonts w:ascii="Times New Roman" w:hAnsi="Times New Roman" w:cs="Times New Roman"/>
        <w:sz w:val="20"/>
        <w:szCs w:val="20"/>
      </w:rPr>
      <w:t>0</w:t>
    </w:r>
    <w:r w:rsidR="00AE4898">
      <w:rPr>
        <w:rFonts w:ascii="Times New Roman" w:hAnsi="Times New Roman" w:cs="Times New Roman"/>
        <w:sz w:val="20"/>
        <w:szCs w:val="20"/>
      </w:rPr>
      <w:t>8</w:t>
    </w:r>
    <w:r>
      <w:rPr>
        <w:rFonts w:ascii="Times New Roman" w:hAnsi="Times New Roman" w:cs="Times New Roman"/>
        <w:sz w:val="20"/>
        <w:szCs w:val="20"/>
      </w:rPr>
      <w:t>20_551SAM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9B" w:rsidRPr="009A2654" w:rsidRDefault="008C6F9B">
    <w:pPr>
      <w:pStyle w:val="Kjene"/>
      <w:rPr>
        <w:rFonts w:ascii="Times New Roman" w:hAnsi="Times New Roman" w:cs="Times New Roman"/>
        <w:sz w:val="20"/>
        <w:szCs w:val="20"/>
      </w:rPr>
    </w:pPr>
    <w:r>
      <w:rPr>
        <w:rFonts w:ascii="Times New Roman" w:hAnsi="Times New Roman" w:cs="Times New Roman"/>
        <w:sz w:val="20"/>
        <w:szCs w:val="20"/>
      </w:rPr>
      <w:t>KMAnot_2</w:t>
    </w:r>
    <w:r w:rsidR="00CD38FF">
      <w:rPr>
        <w:rFonts w:ascii="Times New Roman" w:hAnsi="Times New Roman" w:cs="Times New Roman"/>
        <w:sz w:val="20"/>
        <w:szCs w:val="20"/>
      </w:rPr>
      <w:t>4</w:t>
    </w:r>
    <w:r>
      <w:rPr>
        <w:rFonts w:ascii="Times New Roman" w:hAnsi="Times New Roman" w:cs="Times New Roman"/>
        <w:sz w:val="20"/>
        <w:szCs w:val="20"/>
      </w:rPr>
      <w:t>0</w:t>
    </w:r>
    <w:r w:rsidR="00AE4898">
      <w:rPr>
        <w:rFonts w:ascii="Times New Roman" w:hAnsi="Times New Roman" w:cs="Times New Roman"/>
        <w:sz w:val="20"/>
        <w:szCs w:val="20"/>
      </w:rPr>
      <w:t>8</w:t>
    </w:r>
    <w:r>
      <w:rPr>
        <w:rFonts w:ascii="Times New Roman" w:hAnsi="Times New Roman" w:cs="Times New Roman"/>
        <w:sz w:val="20"/>
        <w:szCs w:val="20"/>
      </w:rPr>
      <w:t>20_551SAM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BBB" w:rsidRDefault="00792BBB" w:rsidP="00894C55">
      <w:pPr>
        <w:spacing w:after="0" w:line="240" w:lineRule="auto"/>
      </w:pPr>
      <w:r>
        <w:separator/>
      </w:r>
    </w:p>
  </w:footnote>
  <w:footnote w:type="continuationSeparator" w:id="0">
    <w:p w:rsidR="00792BBB" w:rsidRDefault="00792BBB" w:rsidP="00894C55">
      <w:pPr>
        <w:spacing w:after="0" w:line="240" w:lineRule="auto"/>
      </w:pPr>
      <w:r>
        <w:continuationSeparator/>
      </w:r>
    </w:p>
  </w:footnote>
  <w:footnote w:id="1">
    <w:p w:rsidR="008C6F9B" w:rsidRDefault="008C6F9B" w:rsidP="00594984">
      <w:pPr>
        <w:pStyle w:val="Vresteksts"/>
        <w:jc w:val="both"/>
        <w:rPr>
          <w:lang w:val="lv-LV"/>
        </w:rPr>
      </w:pPr>
      <w:r w:rsidRPr="007479B5">
        <w:rPr>
          <w:rStyle w:val="Vresatsauce"/>
        </w:rPr>
        <w:footnoteRef/>
      </w:r>
      <w:r w:rsidRPr="007479B5">
        <w:rPr>
          <w:lang w:val="lv-LV"/>
        </w:rPr>
        <w:t xml:space="preserve"> Pieejams</w:t>
      </w:r>
      <w:r w:rsidRPr="00A31944">
        <w:rPr>
          <w:lang w:val="lv-LV"/>
        </w:rPr>
        <w:t xml:space="preserve">: </w:t>
      </w:r>
      <w:hyperlink r:id="rId1" w:history="1">
        <w:r w:rsidRPr="000657D1">
          <w:rPr>
            <w:rStyle w:val="Hipersaite"/>
          </w:rPr>
          <w:t>https://komitejas.esfondi.lv/RP/Koplietojamie%20dokumenti/Forms/AllItems.aspx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008C6F9B" w:rsidRPr="00545BF3" w:rsidRDefault="00506909">
        <w:pPr>
          <w:pStyle w:val="Galvene"/>
          <w:jc w:val="center"/>
          <w:rPr>
            <w:rFonts w:ascii="Times New Roman" w:hAnsi="Times New Roman" w:cs="Times New Roman"/>
            <w:sz w:val="24"/>
            <w:szCs w:val="24"/>
          </w:rPr>
        </w:pPr>
        <w:r w:rsidRPr="00545BF3">
          <w:rPr>
            <w:rFonts w:ascii="Times New Roman" w:hAnsi="Times New Roman" w:cs="Times New Roman"/>
            <w:sz w:val="24"/>
            <w:szCs w:val="24"/>
          </w:rPr>
          <w:fldChar w:fldCharType="begin"/>
        </w:r>
        <w:r w:rsidR="008C6F9B" w:rsidRPr="003F357D">
          <w:rPr>
            <w:rFonts w:ascii="Times New Roman" w:hAnsi="Times New Roman" w:cs="Times New Roman"/>
            <w:sz w:val="24"/>
            <w:szCs w:val="24"/>
          </w:rPr>
          <w:instrText xml:space="preserve"> PAGE   \* MERGEFORMAT </w:instrText>
        </w:r>
        <w:r w:rsidRPr="00545BF3">
          <w:rPr>
            <w:rFonts w:ascii="Times New Roman" w:hAnsi="Times New Roman" w:cs="Times New Roman"/>
            <w:sz w:val="24"/>
            <w:szCs w:val="24"/>
          </w:rPr>
          <w:fldChar w:fldCharType="separate"/>
        </w:r>
        <w:r w:rsidR="00220879" w:rsidRPr="003F357D">
          <w:rPr>
            <w:rFonts w:ascii="Times New Roman" w:hAnsi="Times New Roman" w:cs="Times New Roman"/>
            <w:noProof/>
            <w:sz w:val="24"/>
            <w:szCs w:val="24"/>
          </w:rPr>
          <w:t>11</w:t>
        </w:r>
        <w:r w:rsidRPr="00545BF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15:restartNumberingAfterBreak="0">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BE4F73"/>
    <w:multiLevelType w:val="hybridMultilevel"/>
    <w:tmpl w:val="BC049C9A"/>
    <w:lvl w:ilvl="0" w:tplc="44943CBC">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0" w15:restartNumberingAfterBreak="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10243D"/>
    <w:multiLevelType w:val="hybridMultilevel"/>
    <w:tmpl w:val="EE524094"/>
    <w:lvl w:ilvl="0" w:tplc="FF88B9F0">
      <w:start w:val="1"/>
      <w:numFmt w:val="decimal"/>
      <w:lvlText w:val="%1)"/>
      <w:lvlJc w:val="left"/>
      <w:pPr>
        <w:ind w:left="720" w:hanging="360"/>
      </w:pPr>
      <w:rPr>
        <w:rFonts w:ascii="Times New Roman" w:eastAsia="Times New Roman"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4421AF"/>
    <w:multiLevelType w:val="hybridMultilevel"/>
    <w:tmpl w:val="93B03064"/>
    <w:lvl w:ilvl="0" w:tplc="F50446E0">
      <w:numFmt w:val="bullet"/>
      <w:lvlText w:val="-"/>
      <w:lvlJc w:val="left"/>
      <w:pPr>
        <w:ind w:left="1002" w:hanging="360"/>
      </w:pPr>
      <w:rPr>
        <w:rFonts w:ascii="Times New Roman" w:eastAsiaTheme="minorHAnsi" w:hAnsi="Times New Roman" w:cs="Times New Roman"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13"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8D7AE6"/>
    <w:multiLevelType w:val="hybridMultilevel"/>
    <w:tmpl w:val="86B43DB8"/>
    <w:lvl w:ilvl="0" w:tplc="F8C8A1C8">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5" w15:restartNumberingAfterBreak="0">
    <w:nsid w:val="2BFE753A"/>
    <w:multiLevelType w:val="hybridMultilevel"/>
    <w:tmpl w:val="899CBB88"/>
    <w:lvl w:ilvl="0" w:tplc="D160DE8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060EFB"/>
    <w:multiLevelType w:val="hybridMultilevel"/>
    <w:tmpl w:val="395A9A20"/>
    <w:lvl w:ilvl="0" w:tplc="44140260">
      <w:start w:val="1"/>
      <w:numFmt w:val="decimal"/>
      <w:lvlText w:val="%1)"/>
      <w:lvlJc w:val="left"/>
      <w:pPr>
        <w:ind w:left="1582" w:hanging="360"/>
      </w:pPr>
      <w:rPr>
        <w:rFonts w:hint="default"/>
      </w:rPr>
    </w:lvl>
    <w:lvl w:ilvl="1" w:tplc="33526298">
      <w:start w:val="1"/>
      <w:numFmt w:val="decimal"/>
      <w:lvlText w:val="%2)"/>
      <w:lvlJc w:val="left"/>
      <w:pPr>
        <w:ind w:left="1440" w:hanging="360"/>
      </w:pPr>
      <w:rPr>
        <w:rFonts w:hint="default"/>
        <w:sz w:val="28"/>
        <w:szCs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5A94D93"/>
    <w:multiLevelType w:val="hybridMultilevel"/>
    <w:tmpl w:val="A4FCF032"/>
    <w:lvl w:ilvl="0" w:tplc="0426000F">
      <w:start w:val="1"/>
      <w:numFmt w:val="decimal"/>
      <w:lvlText w:val="%1."/>
      <w:lvlJc w:val="left"/>
      <w:pPr>
        <w:ind w:left="798" w:hanging="360"/>
      </w:pPr>
    </w:lvl>
    <w:lvl w:ilvl="1" w:tplc="04260019" w:tentative="1">
      <w:start w:val="1"/>
      <w:numFmt w:val="lowerLetter"/>
      <w:lvlText w:val="%2."/>
      <w:lvlJc w:val="left"/>
      <w:pPr>
        <w:ind w:left="1518" w:hanging="360"/>
      </w:pPr>
    </w:lvl>
    <w:lvl w:ilvl="2" w:tplc="0426001B" w:tentative="1">
      <w:start w:val="1"/>
      <w:numFmt w:val="lowerRoman"/>
      <w:lvlText w:val="%3."/>
      <w:lvlJc w:val="right"/>
      <w:pPr>
        <w:ind w:left="2238" w:hanging="180"/>
      </w:pPr>
    </w:lvl>
    <w:lvl w:ilvl="3" w:tplc="0426000F" w:tentative="1">
      <w:start w:val="1"/>
      <w:numFmt w:val="decimal"/>
      <w:lvlText w:val="%4."/>
      <w:lvlJc w:val="left"/>
      <w:pPr>
        <w:ind w:left="2958" w:hanging="360"/>
      </w:pPr>
    </w:lvl>
    <w:lvl w:ilvl="4" w:tplc="04260019" w:tentative="1">
      <w:start w:val="1"/>
      <w:numFmt w:val="lowerLetter"/>
      <w:lvlText w:val="%5."/>
      <w:lvlJc w:val="left"/>
      <w:pPr>
        <w:ind w:left="3678" w:hanging="360"/>
      </w:pPr>
    </w:lvl>
    <w:lvl w:ilvl="5" w:tplc="0426001B" w:tentative="1">
      <w:start w:val="1"/>
      <w:numFmt w:val="lowerRoman"/>
      <w:lvlText w:val="%6."/>
      <w:lvlJc w:val="right"/>
      <w:pPr>
        <w:ind w:left="4398" w:hanging="180"/>
      </w:pPr>
    </w:lvl>
    <w:lvl w:ilvl="6" w:tplc="0426000F" w:tentative="1">
      <w:start w:val="1"/>
      <w:numFmt w:val="decimal"/>
      <w:lvlText w:val="%7."/>
      <w:lvlJc w:val="left"/>
      <w:pPr>
        <w:ind w:left="5118" w:hanging="360"/>
      </w:pPr>
    </w:lvl>
    <w:lvl w:ilvl="7" w:tplc="04260019" w:tentative="1">
      <w:start w:val="1"/>
      <w:numFmt w:val="lowerLetter"/>
      <w:lvlText w:val="%8."/>
      <w:lvlJc w:val="left"/>
      <w:pPr>
        <w:ind w:left="5838" w:hanging="360"/>
      </w:pPr>
    </w:lvl>
    <w:lvl w:ilvl="8" w:tplc="0426001B" w:tentative="1">
      <w:start w:val="1"/>
      <w:numFmt w:val="lowerRoman"/>
      <w:lvlText w:val="%9."/>
      <w:lvlJc w:val="right"/>
      <w:pPr>
        <w:ind w:left="6558" w:hanging="180"/>
      </w:pPr>
    </w:lvl>
  </w:abstractNum>
  <w:abstractNum w:abstractNumId="20" w15:restartNumberingAfterBreak="0">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1" w15:restartNumberingAfterBreak="0">
    <w:nsid w:val="3F6C5091"/>
    <w:multiLevelType w:val="hybridMultilevel"/>
    <w:tmpl w:val="0FFEFCFA"/>
    <w:lvl w:ilvl="0" w:tplc="F8C8A1C8">
      <w:start w:val="1"/>
      <w:numFmt w:val="decimal"/>
      <w:lvlText w:val="%1)"/>
      <w:lvlJc w:val="left"/>
      <w:pPr>
        <w:ind w:left="1002" w:hanging="360"/>
      </w:pPr>
      <w:rPr>
        <w:rFonts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22" w15:restartNumberingAfterBreak="0">
    <w:nsid w:val="400A0E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5D0F57"/>
    <w:multiLevelType w:val="hybridMultilevel"/>
    <w:tmpl w:val="D8642D70"/>
    <w:lvl w:ilvl="0" w:tplc="765A00D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F316A7"/>
    <w:multiLevelType w:val="hybridMultilevel"/>
    <w:tmpl w:val="9544CA40"/>
    <w:lvl w:ilvl="0" w:tplc="F8C8A1C8">
      <w:start w:val="1"/>
      <w:numFmt w:val="decimal"/>
      <w:lvlText w:val="%1)"/>
      <w:lvlJc w:val="left"/>
      <w:pPr>
        <w:ind w:left="1724" w:hanging="360"/>
      </w:pPr>
      <w:rPr>
        <w:rFonts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5" w15:restartNumberingAfterBreak="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9" w15:restartNumberingAfterBreak="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C718B4"/>
    <w:multiLevelType w:val="hybridMultilevel"/>
    <w:tmpl w:val="8572D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CC1B7E"/>
    <w:multiLevelType w:val="hybridMultilevel"/>
    <w:tmpl w:val="AD70364E"/>
    <w:lvl w:ilvl="0" w:tplc="642663B6">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34"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5" w15:restartNumberingAfterBreak="0">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6D4006"/>
    <w:multiLevelType w:val="hybridMultilevel"/>
    <w:tmpl w:val="ACBE96D6"/>
    <w:lvl w:ilvl="0" w:tplc="90C8C3CC">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37" w15:restartNumberingAfterBreak="0">
    <w:nsid w:val="69313CD2"/>
    <w:multiLevelType w:val="multilevel"/>
    <w:tmpl w:val="FA3A0BEA"/>
    <w:lvl w:ilvl="0">
      <w:start w:val="28"/>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8906B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DB4FEF"/>
    <w:multiLevelType w:val="hybridMultilevel"/>
    <w:tmpl w:val="806AF524"/>
    <w:lvl w:ilvl="0" w:tplc="22347A66">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E229F9"/>
    <w:multiLevelType w:val="hybridMultilevel"/>
    <w:tmpl w:val="83003D52"/>
    <w:lvl w:ilvl="0" w:tplc="F410A93A">
      <w:start w:val="1"/>
      <w:numFmt w:val="decimal"/>
      <w:suff w:val="space"/>
      <w:lvlText w:val="%1."/>
      <w:lvlJc w:val="left"/>
      <w:pPr>
        <w:ind w:left="1639" w:hanging="363"/>
      </w:pPr>
      <w:rPr>
        <w:rFonts w:hint="default"/>
        <w:i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F790A5A"/>
    <w:multiLevelType w:val="hybridMultilevel"/>
    <w:tmpl w:val="C0A4F9EA"/>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6" w15:restartNumberingAfterBreak="0">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3"/>
  </w:num>
  <w:num w:numId="4">
    <w:abstractNumId w:val="2"/>
  </w:num>
  <w:num w:numId="5">
    <w:abstractNumId w:val="39"/>
  </w:num>
  <w:num w:numId="6">
    <w:abstractNumId w:val="20"/>
  </w:num>
  <w:num w:numId="7">
    <w:abstractNumId w:val="33"/>
  </w:num>
  <w:num w:numId="8">
    <w:abstractNumId w:val="6"/>
  </w:num>
  <w:num w:numId="9">
    <w:abstractNumId w:val="1"/>
  </w:num>
  <w:num w:numId="10">
    <w:abstractNumId w:val="25"/>
  </w:num>
  <w:num w:numId="11">
    <w:abstractNumId w:val="29"/>
  </w:num>
  <w:num w:numId="12">
    <w:abstractNumId w:val="4"/>
  </w:num>
  <w:num w:numId="13">
    <w:abstractNumId w:val="10"/>
  </w:num>
  <w:num w:numId="14">
    <w:abstractNumId w:val="30"/>
  </w:num>
  <w:num w:numId="15">
    <w:abstractNumId w:val="27"/>
  </w:num>
  <w:num w:numId="16">
    <w:abstractNumId w:val="11"/>
  </w:num>
  <w:num w:numId="17">
    <w:abstractNumId w:val="34"/>
  </w:num>
  <w:num w:numId="18">
    <w:abstractNumId w:val="42"/>
  </w:num>
  <w:num w:numId="19">
    <w:abstractNumId w:val="35"/>
  </w:num>
  <w:num w:numId="20">
    <w:abstractNumId w:val="7"/>
  </w:num>
  <w:num w:numId="21">
    <w:abstractNumId w:val="28"/>
  </w:num>
  <w:num w:numId="22">
    <w:abstractNumId w:val="0"/>
  </w:num>
  <w:num w:numId="23">
    <w:abstractNumId w:val="40"/>
  </w:num>
  <w:num w:numId="24">
    <w:abstractNumId w:val="44"/>
  </w:num>
  <w:num w:numId="25">
    <w:abstractNumId w:val="23"/>
  </w:num>
  <w:num w:numId="26">
    <w:abstractNumId w:val="18"/>
  </w:num>
  <w:num w:numId="27">
    <w:abstractNumId w:val="17"/>
  </w:num>
  <w:num w:numId="28">
    <w:abstractNumId w:val="8"/>
  </w:num>
  <w:num w:numId="29">
    <w:abstractNumId w:val="13"/>
  </w:num>
  <w:num w:numId="30">
    <w:abstractNumId w:val="16"/>
  </w:num>
  <w:num w:numId="31">
    <w:abstractNumId w:val="22"/>
  </w:num>
  <w:num w:numId="32">
    <w:abstractNumId w:val="9"/>
  </w:num>
  <w:num w:numId="33">
    <w:abstractNumId w:val="38"/>
  </w:num>
  <w:num w:numId="34">
    <w:abstractNumId w:val="31"/>
  </w:num>
  <w:num w:numId="35">
    <w:abstractNumId w:val="12"/>
  </w:num>
  <w:num w:numId="36">
    <w:abstractNumId w:val="41"/>
  </w:num>
  <w:num w:numId="37">
    <w:abstractNumId w:val="43"/>
  </w:num>
  <w:num w:numId="38">
    <w:abstractNumId w:val="26"/>
  </w:num>
  <w:num w:numId="39">
    <w:abstractNumId w:val="37"/>
  </w:num>
  <w:num w:numId="40">
    <w:abstractNumId w:val="45"/>
  </w:num>
  <w:num w:numId="41">
    <w:abstractNumId w:val="36"/>
  </w:num>
  <w:num w:numId="42">
    <w:abstractNumId w:val="19"/>
  </w:num>
  <w:num w:numId="43">
    <w:abstractNumId w:val="14"/>
  </w:num>
  <w:num w:numId="44">
    <w:abstractNumId w:val="21"/>
  </w:num>
  <w:num w:numId="45">
    <w:abstractNumId w:val="24"/>
  </w:num>
  <w:num w:numId="46">
    <w:abstractNumId w:val="1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1DE7"/>
    <w:rsid w:val="00003AE5"/>
    <w:rsid w:val="000071BA"/>
    <w:rsid w:val="00011341"/>
    <w:rsid w:val="0001752A"/>
    <w:rsid w:val="00020F1D"/>
    <w:rsid w:val="000216B2"/>
    <w:rsid w:val="000251CE"/>
    <w:rsid w:val="0003698C"/>
    <w:rsid w:val="0003731D"/>
    <w:rsid w:val="00042FA2"/>
    <w:rsid w:val="00046814"/>
    <w:rsid w:val="000527E0"/>
    <w:rsid w:val="0005458F"/>
    <w:rsid w:val="00055027"/>
    <w:rsid w:val="00066C95"/>
    <w:rsid w:val="00075553"/>
    <w:rsid w:val="000778F4"/>
    <w:rsid w:val="0008185A"/>
    <w:rsid w:val="000839D7"/>
    <w:rsid w:val="00084C79"/>
    <w:rsid w:val="00087381"/>
    <w:rsid w:val="00096671"/>
    <w:rsid w:val="000A48A1"/>
    <w:rsid w:val="000B7C1D"/>
    <w:rsid w:val="000B7CAB"/>
    <w:rsid w:val="000C1897"/>
    <w:rsid w:val="000C525B"/>
    <w:rsid w:val="000C620C"/>
    <w:rsid w:val="000C7DB0"/>
    <w:rsid w:val="000D2774"/>
    <w:rsid w:val="000D7B1A"/>
    <w:rsid w:val="000E4019"/>
    <w:rsid w:val="000F0E4E"/>
    <w:rsid w:val="000F1159"/>
    <w:rsid w:val="000F1349"/>
    <w:rsid w:val="000F16F5"/>
    <w:rsid w:val="000F2934"/>
    <w:rsid w:val="000F2CEE"/>
    <w:rsid w:val="000F64F9"/>
    <w:rsid w:val="000F71A4"/>
    <w:rsid w:val="000F7CF8"/>
    <w:rsid w:val="001036AC"/>
    <w:rsid w:val="00106D39"/>
    <w:rsid w:val="0011753E"/>
    <w:rsid w:val="00130EE8"/>
    <w:rsid w:val="00140001"/>
    <w:rsid w:val="00141DC7"/>
    <w:rsid w:val="00146B3D"/>
    <w:rsid w:val="001507F1"/>
    <w:rsid w:val="0015458F"/>
    <w:rsid w:val="001548AA"/>
    <w:rsid w:val="00154B98"/>
    <w:rsid w:val="00157690"/>
    <w:rsid w:val="001633AA"/>
    <w:rsid w:val="00172395"/>
    <w:rsid w:val="00177D5C"/>
    <w:rsid w:val="001868F4"/>
    <w:rsid w:val="0018717B"/>
    <w:rsid w:val="00193C7D"/>
    <w:rsid w:val="00194C47"/>
    <w:rsid w:val="00194EB3"/>
    <w:rsid w:val="001A15A1"/>
    <w:rsid w:val="001A53EB"/>
    <w:rsid w:val="001B4687"/>
    <w:rsid w:val="001B515F"/>
    <w:rsid w:val="001B6580"/>
    <w:rsid w:val="001B6B88"/>
    <w:rsid w:val="001C11AE"/>
    <w:rsid w:val="001C743D"/>
    <w:rsid w:val="001D0459"/>
    <w:rsid w:val="001E1756"/>
    <w:rsid w:val="001E41E7"/>
    <w:rsid w:val="001E7495"/>
    <w:rsid w:val="001F2CD8"/>
    <w:rsid w:val="001F38A9"/>
    <w:rsid w:val="001F7458"/>
    <w:rsid w:val="00200A29"/>
    <w:rsid w:val="00204BD0"/>
    <w:rsid w:val="0020759C"/>
    <w:rsid w:val="00211541"/>
    <w:rsid w:val="00214224"/>
    <w:rsid w:val="00217748"/>
    <w:rsid w:val="00220879"/>
    <w:rsid w:val="00225AF3"/>
    <w:rsid w:val="00230C4F"/>
    <w:rsid w:val="0023249D"/>
    <w:rsid w:val="00232B6E"/>
    <w:rsid w:val="00232D41"/>
    <w:rsid w:val="0023402E"/>
    <w:rsid w:val="00243426"/>
    <w:rsid w:val="00250E40"/>
    <w:rsid w:val="00252C95"/>
    <w:rsid w:val="00253FD9"/>
    <w:rsid w:val="00255EC7"/>
    <w:rsid w:val="00262093"/>
    <w:rsid w:val="00266C21"/>
    <w:rsid w:val="002712A1"/>
    <w:rsid w:val="002761AB"/>
    <w:rsid w:val="00276243"/>
    <w:rsid w:val="002828A5"/>
    <w:rsid w:val="00297286"/>
    <w:rsid w:val="002B16D5"/>
    <w:rsid w:val="002B3F06"/>
    <w:rsid w:val="002B5F0D"/>
    <w:rsid w:val="002C31AB"/>
    <w:rsid w:val="002C3CED"/>
    <w:rsid w:val="002C6CA3"/>
    <w:rsid w:val="002D2797"/>
    <w:rsid w:val="002D3323"/>
    <w:rsid w:val="002D52DC"/>
    <w:rsid w:val="002D6685"/>
    <w:rsid w:val="002E1C05"/>
    <w:rsid w:val="002E4BFB"/>
    <w:rsid w:val="002E6431"/>
    <w:rsid w:val="002E7AFC"/>
    <w:rsid w:val="002E7C22"/>
    <w:rsid w:val="002F2B31"/>
    <w:rsid w:val="002F2C93"/>
    <w:rsid w:val="002F4CA7"/>
    <w:rsid w:val="002F69A1"/>
    <w:rsid w:val="003004F9"/>
    <w:rsid w:val="003020C7"/>
    <w:rsid w:val="00306EF9"/>
    <w:rsid w:val="003079C2"/>
    <w:rsid w:val="00307DED"/>
    <w:rsid w:val="0031025A"/>
    <w:rsid w:val="00311145"/>
    <w:rsid w:val="00315866"/>
    <w:rsid w:val="0031647B"/>
    <w:rsid w:val="00317EBC"/>
    <w:rsid w:val="00323D48"/>
    <w:rsid w:val="00325911"/>
    <w:rsid w:val="00334153"/>
    <w:rsid w:val="003342E8"/>
    <w:rsid w:val="0033740A"/>
    <w:rsid w:val="0034031E"/>
    <w:rsid w:val="00343799"/>
    <w:rsid w:val="00344D5C"/>
    <w:rsid w:val="003452FA"/>
    <w:rsid w:val="00345CE0"/>
    <w:rsid w:val="00351538"/>
    <w:rsid w:val="00352F54"/>
    <w:rsid w:val="0035445C"/>
    <w:rsid w:val="00354467"/>
    <w:rsid w:val="00362602"/>
    <w:rsid w:val="00362B17"/>
    <w:rsid w:val="00367BC3"/>
    <w:rsid w:val="00370027"/>
    <w:rsid w:val="0037078F"/>
    <w:rsid w:val="00373BD3"/>
    <w:rsid w:val="00373F80"/>
    <w:rsid w:val="003752A4"/>
    <w:rsid w:val="0037706B"/>
    <w:rsid w:val="0038026E"/>
    <w:rsid w:val="00380B78"/>
    <w:rsid w:val="00386D1B"/>
    <w:rsid w:val="00390690"/>
    <w:rsid w:val="0039085F"/>
    <w:rsid w:val="003909EC"/>
    <w:rsid w:val="0039780F"/>
    <w:rsid w:val="003A1715"/>
    <w:rsid w:val="003A2142"/>
    <w:rsid w:val="003A7E7E"/>
    <w:rsid w:val="003B0BF9"/>
    <w:rsid w:val="003B2E50"/>
    <w:rsid w:val="003B4BA1"/>
    <w:rsid w:val="003B51F4"/>
    <w:rsid w:val="003C003F"/>
    <w:rsid w:val="003C2A4B"/>
    <w:rsid w:val="003C33CE"/>
    <w:rsid w:val="003C42CA"/>
    <w:rsid w:val="003C4999"/>
    <w:rsid w:val="003C651B"/>
    <w:rsid w:val="003D0F8E"/>
    <w:rsid w:val="003D1FCB"/>
    <w:rsid w:val="003D2097"/>
    <w:rsid w:val="003D58E6"/>
    <w:rsid w:val="003D711F"/>
    <w:rsid w:val="003E0791"/>
    <w:rsid w:val="003F28AC"/>
    <w:rsid w:val="003F2BC1"/>
    <w:rsid w:val="003F2E0D"/>
    <w:rsid w:val="003F3531"/>
    <w:rsid w:val="003F357D"/>
    <w:rsid w:val="003F475D"/>
    <w:rsid w:val="004129C2"/>
    <w:rsid w:val="00415D36"/>
    <w:rsid w:val="004233F2"/>
    <w:rsid w:val="004260D1"/>
    <w:rsid w:val="004321FA"/>
    <w:rsid w:val="004454FE"/>
    <w:rsid w:val="00445E7A"/>
    <w:rsid w:val="00456E40"/>
    <w:rsid w:val="004618EF"/>
    <w:rsid w:val="00461EE4"/>
    <w:rsid w:val="004702F6"/>
    <w:rsid w:val="00471F27"/>
    <w:rsid w:val="0047376F"/>
    <w:rsid w:val="00473E43"/>
    <w:rsid w:val="00477EE8"/>
    <w:rsid w:val="004811BB"/>
    <w:rsid w:val="00487E6B"/>
    <w:rsid w:val="00492DD0"/>
    <w:rsid w:val="00494F1B"/>
    <w:rsid w:val="004A37E3"/>
    <w:rsid w:val="004A5C79"/>
    <w:rsid w:val="004B3508"/>
    <w:rsid w:val="004B471F"/>
    <w:rsid w:val="004B71BD"/>
    <w:rsid w:val="004C2085"/>
    <w:rsid w:val="004D2A19"/>
    <w:rsid w:val="004D2A21"/>
    <w:rsid w:val="004D7C97"/>
    <w:rsid w:val="004E1FD6"/>
    <w:rsid w:val="004E3D25"/>
    <w:rsid w:val="004F4230"/>
    <w:rsid w:val="004F758B"/>
    <w:rsid w:val="00500B35"/>
    <w:rsid w:val="0050178F"/>
    <w:rsid w:val="00502654"/>
    <w:rsid w:val="00504AE8"/>
    <w:rsid w:val="00505F72"/>
    <w:rsid w:val="00506909"/>
    <w:rsid w:val="0050743F"/>
    <w:rsid w:val="00511EDD"/>
    <w:rsid w:val="00514FFA"/>
    <w:rsid w:val="0051573E"/>
    <w:rsid w:val="0051701F"/>
    <w:rsid w:val="00521E7C"/>
    <w:rsid w:val="0052708B"/>
    <w:rsid w:val="0053285B"/>
    <w:rsid w:val="005344E0"/>
    <w:rsid w:val="005353E0"/>
    <w:rsid w:val="0053628A"/>
    <w:rsid w:val="00540CB3"/>
    <w:rsid w:val="005419ED"/>
    <w:rsid w:val="005454B7"/>
    <w:rsid w:val="00545B89"/>
    <w:rsid w:val="00545BF3"/>
    <w:rsid w:val="00557312"/>
    <w:rsid w:val="005576F5"/>
    <w:rsid w:val="00562D76"/>
    <w:rsid w:val="005759EF"/>
    <w:rsid w:val="00580188"/>
    <w:rsid w:val="00581FF8"/>
    <w:rsid w:val="005903B0"/>
    <w:rsid w:val="00590DE7"/>
    <w:rsid w:val="00594984"/>
    <w:rsid w:val="00597C33"/>
    <w:rsid w:val="005A1D43"/>
    <w:rsid w:val="005A7E64"/>
    <w:rsid w:val="005B163A"/>
    <w:rsid w:val="005B2A9D"/>
    <w:rsid w:val="005C1A3A"/>
    <w:rsid w:val="005C5D0C"/>
    <w:rsid w:val="005C6FA3"/>
    <w:rsid w:val="005D0462"/>
    <w:rsid w:val="005D0B6C"/>
    <w:rsid w:val="005D3B06"/>
    <w:rsid w:val="005D682F"/>
    <w:rsid w:val="005D7863"/>
    <w:rsid w:val="005E3CD8"/>
    <w:rsid w:val="005E6860"/>
    <w:rsid w:val="005E7C92"/>
    <w:rsid w:val="005F321E"/>
    <w:rsid w:val="00600792"/>
    <w:rsid w:val="00604355"/>
    <w:rsid w:val="006064FF"/>
    <w:rsid w:val="00606B9B"/>
    <w:rsid w:val="00620EED"/>
    <w:rsid w:val="00626290"/>
    <w:rsid w:val="00631186"/>
    <w:rsid w:val="00632C6A"/>
    <w:rsid w:val="006336F5"/>
    <w:rsid w:val="00637CDF"/>
    <w:rsid w:val="00654D4D"/>
    <w:rsid w:val="00655F2C"/>
    <w:rsid w:val="006616D2"/>
    <w:rsid w:val="00662DFA"/>
    <w:rsid w:val="006806E4"/>
    <w:rsid w:val="006832A9"/>
    <w:rsid w:val="006945C1"/>
    <w:rsid w:val="006A16A2"/>
    <w:rsid w:val="006A1DA4"/>
    <w:rsid w:val="006A25C4"/>
    <w:rsid w:val="006A5AD6"/>
    <w:rsid w:val="006A6A53"/>
    <w:rsid w:val="006B2171"/>
    <w:rsid w:val="006B2935"/>
    <w:rsid w:val="006B2E84"/>
    <w:rsid w:val="006B51DC"/>
    <w:rsid w:val="006C1F85"/>
    <w:rsid w:val="006C2D2D"/>
    <w:rsid w:val="006D6E14"/>
    <w:rsid w:val="006D76D6"/>
    <w:rsid w:val="006E067A"/>
    <w:rsid w:val="006E1081"/>
    <w:rsid w:val="006E595C"/>
    <w:rsid w:val="006E5D8A"/>
    <w:rsid w:val="006E7048"/>
    <w:rsid w:val="006F5B0D"/>
    <w:rsid w:val="006F66C7"/>
    <w:rsid w:val="00700383"/>
    <w:rsid w:val="007121A1"/>
    <w:rsid w:val="00720585"/>
    <w:rsid w:val="00724174"/>
    <w:rsid w:val="00734C15"/>
    <w:rsid w:val="007364DC"/>
    <w:rsid w:val="007502D6"/>
    <w:rsid w:val="007521AC"/>
    <w:rsid w:val="0075286B"/>
    <w:rsid w:val="007565E5"/>
    <w:rsid w:val="00760BE5"/>
    <w:rsid w:val="00760FCB"/>
    <w:rsid w:val="00766D7F"/>
    <w:rsid w:val="00773AF6"/>
    <w:rsid w:val="00783FF7"/>
    <w:rsid w:val="007874BE"/>
    <w:rsid w:val="00791D01"/>
    <w:rsid w:val="00792BBB"/>
    <w:rsid w:val="00795F71"/>
    <w:rsid w:val="007A0B23"/>
    <w:rsid w:val="007A1CDC"/>
    <w:rsid w:val="007A4C91"/>
    <w:rsid w:val="007B0342"/>
    <w:rsid w:val="007B3861"/>
    <w:rsid w:val="007B3BF2"/>
    <w:rsid w:val="007B55E0"/>
    <w:rsid w:val="007C263C"/>
    <w:rsid w:val="007C5A9A"/>
    <w:rsid w:val="007D37E2"/>
    <w:rsid w:val="007D5188"/>
    <w:rsid w:val="007D72CF"/>
    <w:rsid w:val="007E22FE"/>
    <w:rsid w:val="007E28B2"/>
    <w:rsid w:val="007E3B15"/>
    <w:rsid w:val="007E4BF7"/>
    <w:rsid w:val="007E5F7A"/>
    <w:rsid w:val="007E6434"/>
    <w:rsid w:val="007E73AB"/>
    <w:rsid w:val="007F02DB"/>
    <w:rsid w:val="007F40F0"/>
    <w:rsid w:val="00800839"/>
    <w:rsid w:val="0080222B"/>
    <w:rsid w:val="00810C97"/>
    <w:rsid w:val="00810D37"/>
    <w:rsid w:val="00811257"/>
    <w:rsid w:val="008143F9"/>
    <w:rsid w:val="00816C11"/>
    <w:rsid w:val="008240FE"/>
    <w:rsid w:val="00831748"/>
    <w:rsid w:val="0084065F"/>
    <w:rsid w:val="008406D0"/>
    <w:rsid w:val="00847132"/>
    <w:rsid w:val="0085522F"/>
    <w:rsid w:val="00856B33"/>
    <w:rsid w:val="00864CF8"/>
    <w:rsid w:val="00870364"/>
    <w:rsid w:val="00871DE8"/>
    <w:rsid w:val="00874970"/>
    <w:rsid w:val="00876972"/>
    <w:rsid w:val="00880CA5"/>
    <w:rsid w:val="0088151C"/>
    <w:rsid w:val="008830DF"/>
    <w:rsid w:val="008913FC"/>
    <w:rsid w:val="00893DBC"/>
    <w:rsid w:val="00894549"/>
    <w:rsid w:val="00894AE4"/>
    <w:rsid w:val="00894C55"/>
    <w:rsid w:val="008A0D5B"/>
    <w:rsid w:val="008A1292"/>
    <w:rsid w:val="008B7B15"/>
    <w:rsid w:val="008C30EB"/>
    <w:rsid w:val="008C6F9B"/>
    <w:rsid w:val="008D210E"/>
    <w:rsid w:val="008D3768"/>
    <w:rsid w:val="008D7473"/>
    <w:rsid w:val="008E4C05"/>
    <w:rsid w:val="008E6020"/>
    <w:rsid w:val="008E6975"/>
    <w:rsid w:val="008F3CAD"/>
    <w:rsid w:val="00901353"/>
    <w:rsid w:val="00901C57"/>
    <w:rsid w:val="00904969"/>
    <w:rsid w:val="00905CCD"/>
    <w:rsid w:val="00905F36"/>
    <w:rsid w:val="0090766B"/>
    <w:rsid w:val="009122F1"/>
    <w:rsid w:val="00912A8C"/>
    <w:rsid w:val="00916E5C"/>
    <w:rsid w:val="00917C80"/>
    <w:rsid w:val="00917C9E"/>
    <w:rsid w:val="00922E4C"/>
    <w:rsid w:val="009267FB"/>
    <w:rsid w:val="00931ADA"/>
    <w:rsid w:val="0093296D"/>
    <w:rsid w:val="009331D6"/>
    <w:rsid w:val="00934A73"/>
    <w:rsid w:val="00934C69"/>
    <w:rsid w:val="009369BF"/>
    <w:rsid w:val="00941B3D"/>
    <w:rsid w:val="0094418E"/>
    <w:rsid w:val="009447C0"/>
    <w:rsid w:val="00954133"/>
    <w:rsid w:val="00955716"/>
    <w:rsid w:val="00956ABE"/>
    <w:rsid w:val="00965FEC"/>
    <w:rsid w:val="00967A17"/>
    <w:rsid w:val="0099098F"/>
    <w:rsid w:val="00990DFB"/>
    <w:rsid w:val="00996F6E"/>
    <w:rsid w:val="009A2542"/>
    <w:rsid w:val="009A2654"/>
    <w:rsid w:val="009A3D7D"/>
    <w:rsid w:val="009A7C48"/>
    <w:rsid w:val="009B06F2"/>
    <w:rsid w:val="009B0D5B"/>
    <w:rsid w:val="009B24F2"/>
    <w:rsid w:val="009B31A7"/>
    <w:rsid w:val="009B3DE7"/>
    <w:rsid w:val="009B435C"/>
    <w:rsid w:val="009B56BC"/>
    <w:rsid w:val="009B64FA"/>
    <w:rsid w:val="009B6E9F"/>
    <w:rsid w:val="009B7CD1"/>
    <w:rsid w:val="009C6A62"/>
    <w:rsid w:val="009D448C"/>
    <w:rsid w:val="009E078B"/>
    <w:rsid w:val="009E10B4"/>
    <w:rsid w:val="009E2E69"/>
    <w:rsid w:val="009E5176"/>
    <w:rsid w:val="009F7055"/>
    <w:rsid w:val="00A0257D"/>
    <w:rsid w:val="00A026B3"/>
    <w:rsid w:val="00A058DB"/>
    <w:rsid w:val="00A07160"/>
    <w:rsid w:val="00A10E66"/>
    <w:rsid w:val="00A10FC3"/>
    <w:rsid w:val="00A13E48"/>
    <w:rsid w:val="00A171D1"/>
    <w:rsid w:val="00A175D4"/>
    <w:rsid w:val="00A219C9"/>
    <w:rsid w:val="00A24F91"/>
    <w:rsid w:val="00A252E3"/>
    <w:rsid w:val="00A2785C"/>
    <w:rsid w:val="00A3215F"/>
    <w:rsid w:val="00A32AF6"/>
    <w:rsid w:val="00A33F92"/>
    <w:rsid w:val="00A340EC"/>
    <w:rsid w:val="00A36AFC"/>
    <w:rsid w:val="00A466AD"/>
    <w:rsid w:val="00A56A13"/>
    <w:rsid w:val="00A6073E"/>
    <w:rsid w:val="00A6286C"/>
    <w:rsid w:val="00A62B80"/>
    <w:rsid w:val="00A648FD"/>
    <w:rsid w:val="00A65172"/>
    <w:rsid w:val="00A6715A"/>
    <w:rsid w:val="00A72284"/>
    <w:rsid w:val="00A75922"/>
    <w:rsid w:val="00A83CD1"/>
    <w:rsid w:val="00A83E57"/>
    <w:rsid w:val="00A92027"/>
    <w:rsid w:val="00A9225F"/>
    <w:rsid w:val="00A942D0"/>
    <w:rsid w:val="00A9517D"/>
    <w:rsid w:val="00A9787A"/>
    <w:rsid w:val="00AA0937"/>
    <w:rsid w:val="00AA148D"/>
    <w:rsid w:val="00AA452C"/>
    <w:rsid w:val="00AA6E05"/>
    <w:rsid w:val="00AA770E"/>
    <w:rsid w:val="00AB29E4"/>
    <w:rsid w:val="00AB317C"/>
    <w:rsid w:val="00AB461F"/>
    <w:rsid w:val="00AB53F3"/>
    <w:rsid w:val="00AC259C"/>
    <w:rsid w:val="00AD2758"/>
    <w:rsid w:val="00AD3BF3"/>
    <w:rsid w:val="00AD4DF4"/>
    <w:rsid w:val="00AD55F4"/>
    <w:rsid w:val="00AD5FF6"/>
    <w:rsid w:val="00AE3F96"/>
    <w:rsid w:val="00AE4167"/>
    <w:rsid w:val="00AE4898"/>
    <w:rsid w:val="00AE5567"/>
    <w:rsid w:val="00AF0406"/>
    <w:rsid w:val="00AF1239"/>
    <w:rsid w:val="00AF1667"/>
    <w:rsid w:val="00AF5386"/>
    <w:rsid w:val="00AF5AF8"/>
    <w:rsid w:val="00B02B23"/>
    <w:rsid w:val="00B03753"/>
    <w:rsid w:val="00B03BC8"/>
    <w:rsid w:val="00B04F55"/>
    <w:rsid w:val="00B15FBE"/>
    <w:rsid w:val="00B16480"/>
    <w:rsid w:val="00B2165C"/>
    <w:rsid w:val="00B27E69"/>
    <w:rsid w:val="00B353D2"/>
    <w:rsid w:val="00B363DD"/>
    <w:rsid w:val="00B40F93"/>
    <w:rsid w:val="00B439C6"/>
    <w:rsid w:val="00B468B9"/>
    <w:rsid w:val="00B52DCC"/>
    <w:rsid w:val="00B5354C"/>
    <w:rsid w:val="00B55DAE"/>
    <w:rsid w:val="00B56E83"/>
    <w:rsid w:val="00B57A2F"/>
    <w:rsid w:val="00B626F0"/>
    <w:rsid w:val="00B65606"/>
    <w:rsid w:val="00B65CEF"/>
    <w:rsid w:val="00B666A6"/>
    <w:rsid w:val="00B743E7"/>
    <w:rsid w:val="00B84B43"/>
    <w:rsid w:val="00B95DA3"/>
    <w:rsid w:val="00BA20AA"/>
    <w:rsid w:val="00BA4414"/>
    <w:rsid w:val="00BA77DE"/>
    <w:rsid w:val="00BA7A16"/>
    <w:rsid w:val="00BB0736"/>
    <w:rsid w:val="00BB5E80"/>
    <w:rsid w:val="00BB73F1"/>
    <w:rsid w:val="00BC15D5"/>
    <w:rsid w:val="00BC599B"/>
    <w:rsid w:val="00BC5A99"/>
    <w:rsid w:val="00BD17B5"/>
    <w:rsid w:val="00BD416E"/>
    <w:rsid w:val="00BD4425"/>
    <w:rsid w:val="00BD59E8"/>
    <w:rsid w:val="00BD67FB"/>
    <w:rsid w:val="00BD732E"/>
    <w:rsid w:val="00BD7D70"/>
    <w:rsid w:val="00BE0DB6"/>
    <w:rsid w:val="00BE13C9"/>
    <w:rsid w:val="00BE5552"/>
    <w:rsid w:val="00BF2D58"/>
    <w:rsid w:val="00BF7D4E"/>
    <w:rsid w:val="00C007F6"/>
    <w:rsid w:val="00C0619F"/>
    <w:rsid w:val="00C10285"/>
    <w:rsid w:val="00C126D3"/>
    <w:rsid w:val="00C13C7E"/>
    <w:rsid w:val="00C15949"/>
    <w:rsid w:val="00C15FEA"/>
    <w:rsid w:val="00C16201"/>
    <w:rsid w:val="00C2109F"/>
    <w:rsid w:val="00C23B9A"/>
    <w:rsid w:val="00C2429D"/>
    <w:rsid w:val="00C25B49"/>
    <w:rsid w:val="00C25B95"/>
    <w:rsid w:val="00C26835"/>
    <w:rsid w:val="00C270C8"/>
    <w:rsid w:val="00C34A65"/>
    <w:rsid w:val="00C34CDA"/>
    <w:rsid w:val="00C471B3"/>
    <w:rsid w:val="00C51148"/>
    <w:rsid w:val="00C54375"/>
    <w:rsid w:val="00C558CB"/>
    <w:rsid w:val="00C63249"/>
    <w:rsid w:val="00C703E4"/>
    <w:rsid w:val="00C7209D"/>
    <w:rsid w:val="00C74238"/>
    <w:rsid w:val="00C778A1"/>
    <w:rsid w:val="00C80802"/>
    <w:rsid w:val="00C8380A"/>
    <w:rsid w:val="00C90A5E"/>
    <w:rsid w:val="00C90E06"/>
    <w:rsid w:val="00C91EA1"/>
    <w:rsid w:val="00C94A64"/>
    <w:rsid w:val="00C97AF5"/>
    <w:rsid w:val="00C97F1E"/>
    <w:rsid w:val="00CA5795"/>
    <w:rsid w:val="00CA6A63"/>
    <w:rsid w:val="00CB7C55"/>
    <w:rsid w:val="00CC0D2D"/>
    <w:rsid w:val="00CC1B72"/>
    <w:rsid w:val="00CC35EC"/>
    <w:rsid w:val="00CD38FF"/>
    <w:rsid w:val="00CD7028"/>
    <w:rsid w:val="00CE3690"/>
    <w:rsid w:val="00CE5657"/>
    <w:rsid w:val="00CE6E09"/>
    <w:rsid w:val="00D00F6E"/>
    <w:rsid w:val="00D02483"/>
    <w:rsid w:val="00D133F8"/>
    <w:rsid w:val="00D13425"/>
    <w:rsid w:val="00D14A3E"/>
    <w:rsid w:val="00D222D9"/>
    <w:rsid w:val="00D22B8F"/>
    <w:rsid w:val="00D23F6A"/>
    <w:rsid w:val="00D25B50"/>
    <w:rsid w:val="00D25DFC"/>
    <w:rsid w:val="00D25E29"/>
    <w:rsid w:val="00D36ACF"/>
    <w:rsid w:val="00D40C41"/>
    <w:rsid w:val="00D43DDC"/>
    <w:rsid w:val="00D4754E"/>
    <w:rsid w:val="00D51133"/>
    <w:rsid w:val="00D521A4"/>
    <w:rsid w:val="00D54248"/>
    <w:rsid w:val="00D54527"/>
    <w:rsid w:val="00D54706"/>
    <w:rsid w:val="00D566D5"/>
    <w:rsid w:val="00D60536"/>
    <w:rsid w:val="00D60D29"/>
    <w:rsid w:val="00D621BB"/>
    <w:rsid w:val="00D7139C"/>
    <w:rsid w:val="00D72E62"/>
    <w:rsid w:val="00D91ACE"/>
    <w:rsid w:val="00D94E66"/>
    <w:rsid w:val="00D96ACD"/>
    <w:rsid w:val="00DA53E3"/>
    <w:rsid w:val="00DA6613"/>
    <w:rsid w:val="00DA69D0"/>
    <w:rsid w:val="00DB1177"/>
    <w:rsid w:val="00DB165D"/>
    <w:rsid w:val="00DB1780"/>
    <w:rsid w:val="00DB22FD"/>
    <w:rsid w:val="00DB70B3"/>
    <w:rsid w:val="00DC0092"/>
    <w:rsid w:val="00DC74AD"/>
    <w:rsid w:val="00DD1CB5"/>
    <w:rsid w:val="00DD455F"/>
    <w:rsid w:val="00DE34E3"/>
    <w:rsid w:val="00DE4205"/>
    <w:rsid w:val="00DE4716"/>
    <w:rsid w:val="00DE4A39"/>
    <w:rsid w:val="00DE63DB"/>
    <w:rsid w:val="00DF2178"/>
    <w:rsid w:val="00DF3324"/>
    <w:rsid w:val="00DF48E7"/>
    <w:rsid w:val="00E04483"/>
    <w:rsid w:val="00E053FE"/>
    <w:rsid w:val="00E05E90"/>
    <w:rsid w:val="00E07EF5"/>
    <w:rsid w:val="00E11839"/>
    <w:rsid w:val="00E14CCA"/>
    <w:rsid w:val="00E22BA1"/>
    <w:rsid w:val="00E328B9"/>
    <w:rsid w:val="00E349FC"/>
    <w:rsid w:val="00E3716B"/>
    <w:rsid w:val="00E41FAB"/>
    <w:rsid w:val="00E431EC"/>
    <w:rsid w:val="00E4390C"/>
    <w:rsid w:val="00E4581E"/>
    <w:rsid w:val="00E4618C"/>
    <w:rsid w:val="00E50605"/>
    <w:rsid w:val="00E5323B"/>
    <w:rsid w:val="00E53728"/>
    <w:rsid w:val="00E6356F"/>
    <w:rsid w:val="00E65B1F"/>
    <w:rsid w:val="00E71089"/>
    <w:rsid w:val="00E71A85"/>
    <w:rsid w:val="00E74D5D"/>
    <w:rsid w:val="00E75EE4"/>
    <w:rsid w:val="00E8231D"/>
    <w:rsid w:val="00E84734"/>
    <w:rsid w:val="00E8749E"/>
    <w:rsid w:val="00E903C0"/>
    <w:rsid w:val="00E90C01"/>
    <w:rsid w:val="00E92FE3"/>
    <w:rsid w:val="00E94F74"/>
    <w:rsid w:val="00EA137B"/>
    <w:rsid w:val="00EA2791"/>
    <w:rsid w:val="00EA4802"/>
    <w:rsid w:val="00EA486E"/>
    <w:rsid w:val="00EA507F"/>
    <w:rsid w:val="00EA7052"/>
    <w:rsid w:val="00EB055E"/>
    <w:rsid w:val="00EB3B72"/>
    <w:rsid w:val="00EB4B0E"/>
    <w:rsid w:val="00EC3912"/>
    <w:rsid w:val="00EC4A3F"/>
    <w:rsid w:val="00EC5696"/>
    <w:rsid w:val="00EC5F12"/>
    <w:rsid w:val="00EC74B7"/>
    <w:rsid w:val="00ED1A1D"/>
    <w:rsid w:val="00ED1F74"/>
    <w:rsid w:val="00ED2770"/>
    <w:rsid w:val="00ED2BAC"/>
    <w:rsid w:val="00EE3B61"/>
    <w:rsid w:val="00EE3F6D"/>
    <w:rsid w:val="00EF417B"/>
    <w:rsid w:val="00EF58AF"/>
    <w:rsid w:val="00F022D8"/>
    <w:rsid w:val="00F0316F"/>
    <w:rsid w:val="00F12406"/>
    <w:rsid w:val="00F132AF"/>
    <w:rsid w:val="00F1350F"/>
    <w:rsid w:val="00F137BA"/>
    <w:rsid w:val="00F15FCD"/>
    <w:rsid w:val="00F20741"/>
    <w:rsid w:val="00F2469E"/>
    <w:rsid w:val="00F25EFE"/>
    <w:rsid w:val="00F26CC2"/>
    <w:rsid w:val="00F421DB"/>
    <w:rsid w:val="00F46F8D"/>
    <w:rsid w:val="00F52729"/>
    <w:rsid w:val="00F53CDF"/>
    <w:rsid w:val="00F575DF"/>
    <w:rsid w:val="00F57B0C"/>
    <w:rsid w:val="00F61925"/>
    <w:rsid w:val="00F63CBA"/>
    <w:rsid w:val="00F703F0"/>
    <w:rsid w:val="00F74586"/>
    <w:rsid w:val="00F847E2"/>
    <w:rsid w:val="00F90C76"/>
    <w:rsid w:val="00F93327"/>
    <w:rsid w:val="00FA1243"/>
    <w:rsid w:val="00FA1A24"/>
    <w:rsid w:val="00FA4325"/>
    <w:rsid w:val="00FB1919"/>
    <w:rsid w:val="00FC08B6"/>
    <w:rsid w:val="00FC338C"/>
    <w:rsid w:val="00FC38A5"/>
    <w:rsid w:val="00FC3E0C"/>
    <w:rsid w:val="00FD06AE"/>
    <w:rsid w:val="00FD35F2"/>
    <w:rsid w:val="00FE0946"/>
    <w:rsid w:val="00FE2DD3"/>
    <w:rsid w:val="00FE5DEE"/>
    <w:rsid w:val="00FF3A09"/>
    <w:rsid w:val="00FF54D3"/>
    <w:rsid w:val="00FF6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C4E4EE"/>
  <w15:docId w15:val="{0B74EE4A-C181-4A22-A4C0-A86AD976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s"/>
    <w:link w:val="KomentratekstsRakstz"/>
    <w:uiPriority w:val="99"/>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s"/>
    <w:next w:val="Parasts"/>
    <w:link w:val="Vresatsauce"/>
    <w:uiPriority w:val="99"/>
    <w:rsid w:val="00325911"/>
    <w:pPr>
      <w:spacing w:line="240" w:lineRule="exact"/>
      <w:jc w:val="both"/>
      <w:textAlignment w:val="baseline"/>
    </w:pPr>
    <w:rPr>
      <w:vertAlign w:val="superscript"/>
    </w:rPr>
  </w:style>
  <w:style w:type="paragraph" w:customStyle="1" w:styleId="doc-ti">
    <w:name w:val="doc-ti"/>
    <w:basedOn w:val="Parasts"/>
    <w:uiPriority w:val="99"/>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stmeklis">
    <w:name w:val="Normal (Web)"/>
    <w:basedOn w:val="Parast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s"/>
    <w:rsid w:val="004233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648F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2F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Noklusjumarindkopasfonts"/>
    <w:rsid w:val="00C15FEA"/>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character" w:customStyle="1" w:styleId="Bodytext">
    <w:name w:val="Body text_"/>
    <w:basedOn w:val="Noklusjumarindkopasfonts"/>
    <w:link w:val="BodyText1"/>
    <w:locked/>
    <w:rsid w:val="006D6E14"/>
    <w:rPr>
      <w:rFonts w:ascii="Times New Roman" w:eastAsia="Times New Roman" w:hAnsi="Times New Roman" w:cs="Times New Roman"/>
      <w:sz w:val="23"/>
      <w:szCs w:val="23"/>
      <w:shd w:val="clear" w:color="auto" w:fill="FFFFFF"/>
    </w:rPr>
  </w:style>
  <w:style w:type="paragraph" w:customStyle="1" w:styleId="BodyText1">
    <w:name w:val="Body Text1"/>
    <w:basedOn w:val="Parasts"/>
    <w:link w:val="Bodytext"/>
    <w:rsid w:val="006D6E14"/>
    <w:pPr>
      <w:shd w:val="clear" w:color="auto" w:fill="FFFFFF"/>
      <w:spacing w:after="1380" w:line="274" w:lineRule="exact"/>
      <w:ind w:hanging="860"/>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5372586">
      <w:bodyDiv w:val="1"/>
      <w:marLeft w:val="0"/>
      <w:marRight w:val="0"/>
      <w:marTop w:val="0"/>
      <w:marBottom w:val="0"/>
      <w:divBdr>
        <w:top w:val="none" w:sz="0" w:space="0" w:color="auto"/>
        <w:left w:val="none" w:sz="0" w:space="0" w:color="auto"/>
        <w:bottom w:val="none" w:sz="0" w:space="0" w:color="auto"/>
        <w:right w:val="none" w:sz="0" w:space="0" w:color="auto"/>
      </w:divBdr>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486002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442189806">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mitejas.esfondi.lv/RP/Koplietojamie%20dokumenti/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51020-96C9-4E79-832E-5A10089911C9}">
  <ds:schemaRefs>
    <ds:schemaRef ds:uri="http://schemas.openxmlformats.org/officeDocument/2006/bibliography"/>
  </ds:schemaRefs>
</ds:datastoreItem>
</file>

<file path=customXml/itemProps2.xml><?xml version="1.0" encoding="utf-8"?>
<ds:datastoreItem xmlns:ds="http://schemas.openxmlformats.org/officeDocument/2006/customXml" ds:itemID="{521F7CC3-B322-439C-A779-6E0D5D30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9721</Words>
  <Characters>5541</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noteikumu projekts „Grozījumi Ministru kabineta 2017.gada 24.oktobra noteikumos Nr.635 „Darbības programmas „Izaugsme un nodarbinātība” prioritārā virziena „Vides aizsardzības un resursu izmantošanas efektivitāte” 5.5.1.specifiskā atbals</vt:lpstr>
    </vt:vector>
  </TitlesOfParts>
  <Company>Iestādes nosaukums</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Linda Krūmiņa</dc:creator>
  <dc:description>67330319, Linda.Krumina@km.gov.lv</dc:description>
  <cp:lastModifiedBy>Linda Krūmiņa</cp:lastModifiedBy>
  <cp:revision>19</cp:revision>
  <cp:lastPrinted>2019-12-03T14:20:00Z</cp:lastPrinted>
  <dcterms:created xsi:type="dcterms:W3CDTF">2020-08-20T09:02:00Z</dcterms:created>
  <dcterms:modified xsi:type="dcterms:W3CDTF">2020-08-21T12:35:00Z</dcterms:modified>
</cp:coreProperties>
</file>