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9210F" w14:textId="77777777" w:rsidR="00E5323B" w:rsidRPr="00056B96" w:rsidRDefault="00757024" w:rsidP="00894C55">
      <w:pPr>
        <w:shd w:val="clear" w:color="auto" w:fill="FFFFFF"/>
        <w:spacing w:after="0" w:line="240" w:lineRule="auto"/>
        <w:jc w:val="center"/>
        <w:rPr>
          <w:rFonts w:ascii="Times New Roman" w:eastAsia="Times New Roman" w:hAnsi="Times New Roman" w:cs="Times New Roman"/>
          <w:b/>
          <w:sz w:val="24"/>
          <w:szCs w:val="24"/>
          <w:lang w:eastAsia="lv-LV"/>
        </w:rPr>
      </w:pPr>
      <w:r w:rsidRPr="00056B96">
        <w:rPr>
          <w:rFonts w:ascii="Times New Roman" w:eastAsia="Times New Roman" w:hAnsi="Times New Roman" w:cs="Times New Roman"/>
          <w:b/>
          <w:sz w:val="24"/>
          <w:szCs w:val="24"/>
          <w:lang w:eastAsia="lv-LV"/>
        </w:rPr>
        <w:t>Ministru kabineta noteikumu “Grozījum</w:t>
      </w:r>
      <w:r w:rsidR="00DF2A85" w:rsidRPr="00056B96">
        <w:rPr>
          <w:rFonts w:ascii="Times New Roman" w:eastAsia="Times New Roman" w:hAnsi="Times New Roman" w:cs="Times New Roman"/>
          <w:b/>
          <w:sz w:val="24"/>
          <w:szCs w:val="24"/>
          <w:lang w:eastAsia="lv-LV"/>
        </w:rPr>
        <w:t>i</w:t>
      </w:r>
      <w:r w:rsidRPr="00056B96">
        <w:rPr>
          <w:rFonts w:ascii="Times New Roman" w:eastAsia="Times New Roman" w:hAnsi="Times New Roman" w:cs="Times New Roman"/>
          <w:b/>
          <w:sz w:val="24"/>
          <w:szCs w:val="24"/>
          <w:lang w:eastAsia="lv-LV"/>
        </w:rPr>
        <w:t xml:space="preserve"> Ministru kabineta 2015. gada 11. augusta noteikumos Nr.468 “Darbības programmas “Izaugsme un nodarbinātība” 9.1.1. specifiskā atbalsta mērķa “Palielināt nelabvēlīgākā situācijā esošu bezdarbnieku iekļaušanos darba tirgū” 9.1.1.2. pasākuma “Ilgstošo bezdarbnieku aktivizācijas pasākumi” īstenošanas noteikumi”” projekta sākotnējās ietekmes novērtējuma ziņojums (anotācija)</w:t>
      </w:r>
    </w:p>
    <w:p w14:paraId="2BB6255A" w14:textId="77777777" w:rsidR="00757024" w:rsidRPr="00056B96" w:rsidRDefault="00757024"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25"/>
        <w:gridCol w:w="5346"/>
      </w:tblGrid>
      <w:tr w:rsidR="00E5323B" w:rsidRPr="00056B96" w14:paraId="3EBFD30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5C3AC90" w14:textId="77777777" w:rsidR="00655F2C" w:rsidRPr="00056B96" w:rsidRDefault="00E5323B" w:rsidP="00E5323B">
            <w:pPr>
              <w:spacing w:after="0" w:line="240" w:lineRule="auto"/>
              <w:rPr>
                <w:rFonts w:ascii="Times New Roman" w:eastAsia="Times New Roman" w:hAnsi="Times New Roman" w:cs="Times New Roman"/>
                <w:b/>
                <w:bCs/>
                <w:iCs/>
                <w:sz w:val="24"/>
                <w:szCs w:val="24"/>
                <w:lang w:val="sv-SE" w:eastAsia="lv-LV"/>
              </w:rPr>
            </w:pPr>
            <w:r w:rsidRPr="00056B96">
              <w:rPr>
                <w:rFonts w:ascii="Times New Roman" w:eastAsia="Times New Roman" w:hAnsi="Times New Roman" w:cs="Times New Roman"/>
                <w:b/>
                <w:bCs/>
                <w:iCs/>
                <w:sz w:val="24"/>
                <w:szCs w:val="24"/>
                <w:lang w:val="sv-SE" w:eastAsia="lv-LV"/>
              </w:rPr>
              <w:t>Tiesību akta projekta anotācijas kopsavilkums</w:t>
            </w:r>
          </w:p>
        </w:tc>
      </w:tr>
      <w:tr w:rsidR="00056211" w:rsidRPr="00056B96" w14:paraId="7184B25D" w14:textId="77777777" w:rsidTr="003428B9">
        <w:trPr>
          <w:trHeight w:val="1417"/>
          <w:tblCellSpacing w:w="15" w:type="dxa"/>
        </w:trPr>
        <w:tc>
          <w:tcPr>
            <w:tcW w:w="1928" w:type="pct"/>
            <w:tcBorders>
              <w:top w:val="outset" w:sz="6" w:space="0" w:color="auto"/>
              <w:left w:val="outset" w:sz="6" w:space="0" w:color="auto"/>
              <w:bottom w:val="outset" w:sz="6" w:space="0" w:color="auto"/>
              <w:right w:val="outset" w:sz="6" w:space="0" w:color="auto"/>
            </w:tcBorders>
            <w:hideMark/>
          </w:tcPr>
          <w:p w14:paraId="600E73CD" w14:textId="77777777" w:rsidR="00056211" w:rsidRPr="00056B96" w:rsidRDefault="00056211" w:rsidP="00E5323B">
            <w:pPr>
              <w:spacing w:after="0" w:line="240" w:lineRule="auto"/>
              <w:rPr>
                <w:rFonts w:ascii="Times New Roman" w:eastAsia="Times New Roman" w:hAnsi="Times New Roman" w:cs="Times New Roman"/>
                <w:iCs/>
                <w:sz w:val="24"/>
                <w:szCs w:val="24"/>
                <w:lang w:val="sv-SE" w:eastAsia="lv-LV"/>
              </w:rPr>
            </w:pPr>
            <w:r w:rsidRPr="00056B96">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023" w:type="pct"/>
            <w:tcBorders>
              <w:top w:val="outset" w:sz="6" w:space="0" w:color="auto"/>
              <w:left w:val="outset" w:sz="6" w:space="0" w:color="auto"/>
              <w:bottom w:val="outset" w:sz="6" w:space="0" w:color="auto"/>
              <w:right w:val="outset" w:sz="6" w:space="0" w:color="auto"/>
            </w:tcBorders>
            <w:hideMark/>
          </w:tcPr>
          <w:p w14:paraId="389F153D" w14:textId="2C9D281C" w:rsidR="0057239B" w:rsidRDefault="00E365B1" w:rsidP="00B9369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w:t>
            </w:r>
            <w:r>
              <w:rPr>
                <w:rStyle w:val="FootnoteReference"/>
                <w:rFonts w:ascii="Times New Roman" w:eastAsia="Times New Roman" w:hAnsi="Times New Roman" w:cs="Times New Roman"/>
                <w:sz w:val="24"/>
                <w:szCs w:val="24"/>
                <w:lang w:eastAsia="lv-LV"/>
              </w:rPr>
              <w:footnoteReference w:id="1"/>
            </w:r>
            <w:r>
              <w:rPr>
                <w:rFonts w:ascii="Times New Roman" w:eastAsia="Times New Roman" w:hAnsi="Times New Roman" w:cs="Times New Roman"/>
                <w:sz w:val="24"/>
                <w:szCs w:val="24"/>
                <w:lang w:eastAsia="lv-LV"/>
              </w:rPr>
              <w:t xml:space="preserve"> </w:t>
            </w:r>
            <w:r w:rsidRPr="00E365B1">
              <w:rPr>
                <w:rFonts w:ascii="Times New Roman" w:eastAsia="Times New Roman" w:hAnsi="Times New Roman" w:cs="Times New Roman"/>
                <w:sz w:val="24"/>
                <w:szCs w:val="24"/>
                <w:lang w:eastAsia="lv-LV"/>
              </w:rPr>
              <w:t xml:space="preserve">paredz precizēt </w:t>
            </w:r>
            <w:r>
              <w:rPr>
                <w:rFonts w:ascii="Times New Roman" w:eastAsia="Times New Roman" w:hAnsi="Times New Roman" w:cs="Times New Roman"/>
                <w:sz w:val="24"/>
                <w:szCs w:val="24"/>
                <w:lang w:eastAsia="lv-LV"/>
              </w:rPr>
              <w:t>9.1.1.2. pasākuma</w:t>
            </w:r>
            <w:r>
              <w:rPr>
                <w:rStyle w:val="FootnoteReference"/>
                <w:rFonts w:ascii="Times New Roman" w:eastAsia="Times New Roman" w:hAnsi="Times New Roman" w:cs="Times New Roman"/>
                <w:sz w:val="24"/>
                <w:szCs w:val="24"/>
                <w:lang w:eastAsia="lv-LV"/>
              </w:rPr>
              <w:footnoteReference w:id="2"/>
            </w:r>
            <w:r>
              <w:rPr>
                <w:rFonts w:ascii="Times New Roman" w:eastAsia="Times New Roman" w:hAnsi="Times New Roman" w:cs="Times New Roman"/>
                <w:sz w:val="24"/>
                <w:szCs w:val="24"/>
                <w:lang w:eastAsia="lv-LV"/>
              </w:rPr>
              <w:t xml:space="preserve"> </w:t>
            </w:r>
            <w:r w:rsidR="00E90A10">
              <w:rPr>
                <w:rFonts w:ascii="Times New Roman" w:eastAsia="Times New Roman" w:hAnsi="Times New Roman" w:cs="Times New Roman"/>
                <w:sz w:val="24"/>
                <w:szCs w:val="24"/>
                <w:lang w:eastAsia="lv-LV"/>
              </w:rPr>
              <w:t>kopējo</w:t>
            </w:r>
            <w:r w:rsidRPr="00E365B1">
              <w:rPr>
                <w:rFonts w:ascii="Times New Roman" w:eastAsia="Times New Roman" w:hAnsi="Times New Roman" w:cs="Times New Roman"/>
                <w:sz w:val="24"/>
                <w:szCs w:val="24"/>
                <w:lang w:eastAsia="lv-LV"/>
              </w:rPr>
              <w:t xml:space="preserve"> finansējumu</w:t>
            </w:r>
            <w:r w:rsidR="00B91F07">
              <w:rPr>
                <w:rFonts w:ascii="Times New Roman" w:eastAsia="Times New Roman" w:hAnsi="Times New Roman" w:cs="Times New Roman"/>
                <w:sz w:val="24"/>
                <w:szCs w:val="24"/>
                <w:lang w:eastAsia="lv-LV"/>
              </w:rPr>
              <w:t xml:space="preserve"> (t.sk. finanšu avotu sadalījumu)</w:t>
            </w:r>
            <w:r w:rsidR="00C323D3">
              <w:rPr>
                <w:rFonts w:ascii="Times New Roman" w:eastAsia="Times New Roman" w:hAnsi="Times New Roman" w:cs="Times New Roman"/>
                <w:sz w:val="24"/>
                <w:szCs w:val="24"/>
                <w:lang w:eastAsia="lv-LV"/>
              </w:rPr>
              <w:t xml:space="preserve">, </w:t>
            </w:r>
            <w:r w:rsidR="00E90A10">
              <w:rPr>
                <w:rFonts w:ascii="Times New Roman" w:eastAsia="Times New Roman" w:hAnsi="Times New Roman" w:cs="Times New Roman"/>
                <w:sz w:val="24"/>
                <w:szCs w:val="24"/>
                <w:lang w:eastAsia="lv-LV"/>
              </w:rPr>
              <w:t xml:space="preserve">vienlaikus novirzot </w:t>
            </w:r>
            <w:r w:rsidR="00C323D3">
              <w:rPr>
                <w:rFonts w:ascii="Times New Roman" w:eastAsia="Times New Roman" w:hAnsi="Times New Roman" w:cs="Times New Roman"/>
                <w:sz w:val="24"/>
                <w:szCs w:val="24"/>
                <w:lang w:eastAsia="lv-LV"/>
              </w:rPr>
              <w:t xml:space="preserve">finanšu ietaupījumu </w:t>
            </w:r>
            <w:r w:rsidR="00BE3C68">
              <w:rPr>
                <w:rFonts w:ascii="Times New Roman" w:eastAsia="Times New Roman" w:hAnsi="Times New Roman" w:cs="Times New Roman"/>
                <w:sz w:val="24"/>
                <w:szCs w:val="24"/>
                <w:lang w:eastAsia="lv-LV"/>
              </w:rPr>
              <w:t xml:space="preserve">775 445 </w:t>
            </w:r>
            <w:r w:rsidR="00105F5F" w:rsidRPr="00105F5F">
              <w:rPr>
                <w:rFonts w:ascii="Times New Roman" w:eastAsia="Times New Roman" w:hAnsi="Times New Roman" w:cs="Times New Roman"/>
                <w:i/>
                <w:iCs/>
                <w:sz w:val="24"/>
                <w:szCs w:val="24"/>
                <w:lang w:eastAsia="lv-LV"/>
              </w:rPr>
              <w:t>euro</w:t>
            </w:r>
            <w:r w:rsidR="005E1B70">
              <w:rPr>
                <w:rFonts w:ascii="Times New Roman" w:eastAsia="Times New Roman" w:hAnsi="Times New Roman" w:cs="Times New Roman"/>
                <w:sz w:val="24"/>
                <w:szCs w:val="24"/>
                <w:lang w:eastAsia="lv-LV"/>
              </w:rPr>
              <w:t xml:space="preserve"> apmērā </w:t>
            </w:r>
            <w:r w:rsidR="00BE3C68">
              <w:rPr>
                <w:rFonts w:ascii="Times New Roman" w:eastAsia="Times New Roman" w:hAnsi="Times New Roman" w:cs="Times New Roman"/>
                <w:sz w:val="24"/>
                <w:szCs w:val="24"/>
                <w:lang w:eastAsia="lv-LV"/>
              </w:rPr>
              <w:t xml:space="preserve">Covid – 19 krīzes un tās seku mazināšanai </w:t>
            </w:r>
            <w:r w:rsidR="00BC2F07">
              <w:rPr>
                <w:rFonts w:ascii="Times New Roman" w:eastAsia="Times New Roman" w:hAnsi="Times New Roman" w:cs="Times New Roman"/>
                <w:sz w:val="24"/>
                <w:szCs w:val="24"/>
                <w:lang w:eastAsia="lv-LV"/>
              </w:rPr>
              <w:t>9.1.1.1. pasākuma</w:t>
            </w:r>
            <w:r w:rsidR="00C4788F">
              <w:rPr>
                <w:rStyle w:val="FootnoteReference"/>
                <w:rFonts w:ascii="Times New Roman" w:eastAsia="Times New Roman" w:hAnsi="Times New Roman" w:cs="Times New Roman"/>
                <w:sz w:val="24"/>
                <w:szCs w:val="24"/>
                <w:lang w:eastAsia="lv-LV"/>
              </w:rPr>
              <w:footnoteReference w:id="3"/>
            </w:r>
            <w:r w:rsidR="00BC2F07">
              <w:rPr>
                <w:rFonts w:ascii="Times New Roman" w:eastAsia="Times New Roman" w:hAnsi="Times New Roman" w:cs="Times New Roman"/>
                <w:sz w:val="24"/>
                <w:szCs w:val="24"/>
                <w:lang w:eastAsia="lv-LV"/>
              </w:rPr>
              <w:t xml:space="preserve"> ietvaros (nodrošinot </w:t>
            </w:r>
            <w:r w:rsidR="00D54A60">
              <w:rPr>
                <w:rFonts w:ascii="Times New Roman" w:eastAsia="Times New Roman" w:hAnsi="Times New Roman" w:cs="Times New Roman"/>
                <w:sz w:val="24"/>
                <w:szCs w:val="24"/>
                <w:lang w:eastAsia="lv-LV"/>
              </w:rPr>
              <w:t xml:space="preserve">jaunus </w:t>
            </w:r>
            <w:r w:rsidR="00C24CEF">
              <w:rPr>
                <w:rFonts w:ascii="Times New Roman" w:eastAsia="Times New Roman" w:hAnsi="Times New Roman" w:cs="Times New Roman"/>
                <w:sz w:val="24"/>
                <w:szCs w:val="24"/>
                <w:lang w:eastAsia="lv-LV"/>
              </w:rPr>
              <w:t>atbalsta pasākumu</w:t>
            </w:r>
            <w:r w:rsidR="00B91F07">
              <w:rPr>
                <w:rFonts w:ascii="Times New Roman" w:eastAsia="Times New Roman" w:hAnsi="Times New Roman" w:cs="Times New Roman"/>
                <w:sz w:val="24"/>
                <w:szCs w:val="24"/>
                <w:lang w:eastAsia="lv-LV"/>
              </w:rPr>
              <w:t>s</w:t>
            </w:r>
            <w:r w:rsidR="00BC2F07">
              <w:rPr>
                <w:rFonts w:ascii="Times New Roman" w:eastAsia="Times New Roman" w:hAnsi="Times New Roman" w:cs="Times New Roman"/>
                <w:sz w:val="24"/>
                <w:szCs w:val="24"/>
                <w:lang w:eastAsia="lv-LV"/>
              </w:rPr>
              <w:t xml:space="preserve"> </w:t>
            </w:r>
            <w:r w:rsidR="00C24CEF">
              <w:rPr>
                <w:rFonts w:ascii="Times New Roman" w:eastAsia="Times New Roman" w:hAnsi="Times New Roman" w:cs="Times New Roman"/>
                <w:sz w:val="24"/>
                <w:szCs w:val="24"/>
                <w:lang w:eastAsia="lv-LV"/>
              </w:rPr>
              <w:t>bezdarbniekiem</w:t>
            </w:r>
            <w:r w:rsidR="00595185">
              <w:rPr>
                <w:rFonts w:ascii="Times New Roman" w:eastAsia="Times New Roman" w:hAnsi="Times New Roman" w:cs="Times New Roman"/>
                <w:sz w:val="24"/>
                <w:szCs w:val="24"/>
                <w:lang w:eastAsia="lv-LV"/>
              </w:rPr>
              <w:t>)</w:t>
            </w:r>
            <w:r w:rsidR="00B91F07">
              <w:rPr>
                <w:rFonts w:ascii="Times New Roman" w:eastAsia="Times New Roman" w:hAnsi="Times New Roman" w:cs="Times New Roman"/>
                <w:sz w:val="24"/>
                <w:szCs w:val="24"/>
                <w:lang w:eastAsia="lv-LV"/>
              </w:rPr>
              <w:t>.</w:t>
            </w:r>
          </w:p>
          <w:p w14:paraId="6507A653" w14:textId="324AEA4C" w:rsidR="00056211" w:rsidRPr="00056B96" w:rsidRDefault="00B91F07" w:rsidP="005C40D7">
            <w:pPr>
              <w:spacing w:after="0" w:line="240" w:lineRule="auto"/>
              <w:jc w:val="both"/>
              <w:rPr>
                <w:rFonts w:ascii="Times New Roman" w:hAnsi="Times New Roman" w:cs="Times New Roman"/>
                <w:iCs/>
                <w:sz w:val="24"/>
                <w:szCs w:val="24"/>
              </w:rPr>
            </w:pPr>
            <w:r>
              <w:rPr>
                <w:rFonts w:ascii="Times New Roman" w:hAnsi="Times New Roman" w:cs="Times New Roman"/>
                <w:sz w:val="24"/>
                <w:szCs w:val="24"/>
              </w:rPr>
              <w:t>N</w:t>
            </w:r>
            <w:r w:rsidR="00B93696" w:rsidRPr="00056B96">
              <w:rPr>
                <w:rFonts w:ascii="Times New Roman" w:hAnsi="Times New Roman" w:cs="Times New Roman"/>
                <w:iCs/>
                <w:sz w:val="24"/>
                <w:szCs w:val="24"/>
              </w:rPr>
              <w:t>oteikumu projekta</w:t>
            </w:r>
            <w:r w:rsidR="00056211" w:rsidRPr="00056B96">
              <w:rPr>
                <w:rFonts w:ascii="Times New Roman" w:hAnsi="Times New Roman" w:cs="Times New Roman"/>
                <w:iCs/>
                <w:sz w:val="24"/>
                <w:szCs w:val="24"/>
              </w:rPr>
              <w:t xml:space="preserve"> spēkā stāšanās </w:t>
            </w:r>
            <w:r>
              <w:rPr>
                <w:rFonts w:ascii="Times New Roman" w:hAnsi="Times New Roman" w:cs="Times New Roman"/>
                <w:iCs/>
                <w:sz w:val="24"/>
                <w:szCs w:val="24"/>
              </w:rPr>
              <w:t>indikatīvi</w:t>
            </w:r>
            <w:r w:rsidR="00056211" w:rsidRPr="00056B96">
              <w:rPr>
                <w:rFonts w:ascii="Times New Roman" w:hAnsi="Times New Roman" w:cs="Times New Roman"/>
                <w:iCs/>
                <w:sz w:val="24"/>
                <w:szCs w:val="24"/>
              </w:rPr>
              <w:t xml:space="preserve"> – 20</w:t>
            </w:r>
            <w:r>
              <w:rPr>
                <w:rFonts w:ascii="Times New Roman" w:hAnsi="Times New Roman" w:cs="Times New Roman"/>
                <w:iCs/>
                <w:sz w:val="24"/>
                <w:szCs w:val="24"/>
              </w:rPr>
              <w:t>20</w:t>
            </w:r>
            <w:r w:rsidR="00056211" w:rsidRPr="00056B96">
              <w:rPr>
                <w:rFonts w:ascii="Times New Roman" w:hAnsi="Times New Roman" w:cs="Times New Roman"/>
                <w:iCs/>
                <w:sz w:val="24"/>
                <w:szCs w:val="24"/>
              </w:rPr>
              <w:t xml:space="preserve">. gada </w:t>
            </w:r>
            <w:r w:rsidR="00D977F2" w:rsidRPr="00056B96">
              <w:rPr>
                <w:rFonts w:ascii="Times New Roman" w:hAnsi="Times New Roman" w:cs="Times New Roman"/>
                <w:iCs/>
                <w:sz w:val="24"/>
                <w:szCs w:val="24"/>
              </w:rPr>
              <w:t>I</w:t>
            </w:r>
            <w:r>
              <w:rPr>
                <w:rFonts w:ascii="Times New Roman" w:hAnsi="Times New Roman" w:cs="Times New Roman"/>
                <w:iCs/>
                <w:sz w:val="24"/>
                <w:szCs w:val="24"/>
              </w:rPr>
              <w:t>II</w:t>
            </w:r>
            <w:r w:rsidR="00056211" w:rsidRPr="00056B96">
              <w:rPr>
                <w:rFonts w:ascii="Times New Roman" w:hAnsi="Times New Roman" w:cs="Times New Roman"/>
                <w:iCs/>
                <w:sz w:val="24"/>
                <w:szCs w:val="24"/>
              </w:rPr>
              <w:t> ceturksnis.</w:t>
            </w:r>
          </w:p>
        </w:tc>
      </w:tr>
    </w:tbl>
    <w:p w14:paraId="0ABB8F6D" w14:textId="77777777" w:rsidR="00E5323B" w:rsidRPr="00056B96" w:rsidRDefault="00056211" w:rsidP="00E5323B">
      <w:pPr>
        <w:spacing w:after="0" w:line="240" w:lineRule="auto"/>
        <w:rPr>
          <w:rFonts w:ascii="Times New Roman" w:eastAsia="Times New Roman" w:hAnsi="Times New Roman" w:cs="Times New Roman"/>
          <w:iCs/>
          <w:sz w:val="24"/>
          <w:szCs w:val="24"/>
          <w:lang w:val="sv-SE" w:eastAsia="lv-LV"/>
        </w:rPr>
      </w:pPr>
      <w:r w:rsidRPr="00056B96">
        <w:rPr>
          <w:rFonts w:ascii="Times New Roman" w:eastAsia="Times New Roman" w:hAnsi="Times New Roman" w:cs="Times New Roman"/>
          <w:iCs/>
          <w:sz w:val="24"/>
          <w:szCs w:val="24"/>
          <w:lang w:val="sv-SE"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2"/>
        <w:gridCol w:w="2951"/>
        <w:gridCol w:w="5258"/>
      </w:tblGrid>
      <w:tr w:rsidR="00E5323B" w:rsidRPr="00056B96" w14:paraId="5BD0AAAD" w14:textId="77777777" w:rsidTr="000A19EE">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587A02F7" w14:textId="77777777" w:rsidR="00655F2C" w:rsidRPr="00056B96" w:rsidRDefault="00E5323B" w:rsidP="00E5323B">
            <w:pPr>
              <w:spacing w:after="0" w:line="240" w:lineRule="auto"/>
              <w:rPr>
                <w:rFonts w:ascii="Times New Roman" w:eastAsia="Times New Roman" w:hAnsi="Times New Roman" w:cs="Times New Roman"/>
                <w:b/>
                <w:bCs/>
                <w:iCs/>
                <w:sz w:val="24"/>
                <w:szCs w:val="24"/>
                <w:lang w:val="sv-SE" w:eastAsia="lv-LV"/>
              </w:rPr>
            </w:pPr>
            <w:r w:rsidRPr="00056B96">
              <w:rPr>
                <w:rFonts w:ascii="Times New Roman" w:eastAsia="Times New Roman" w:hAnsi="Times New Roman" w:cs="Times New Roman"/>
                <w:b/>
                <w:bCs/>
                <w:iCs/>
                <w:sz w:val="24"/>
                <w:szCs w:val="24"/>
                <w:lang w:val="sv-SE" w:eastAsia="lv-LV"/>
              </w:rPr>
              <w:t>I. Tiesību akta projekta izstrādes nepieciešamība</w:t>
            </w:r>
          </w:p>
        </w:tc>
      </w:tr>
      <w:tr w:rsidR="00E5323B" w:rsidRPr="00056B96" w14:paraId="081251FE"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308CBB" w14:textId="77777777" w:rsidR="00655F2C" w:rsidRPr="00056B96" w:rsidRDefault="00E5323B" w:rsidP="00E5323B">
            <w:pPr>
              <w:spacing w:after="0" w:line="240" w:lineRule="auto"/>
              <w:rPr>
                <w:rFonts w:ascii="Times New Roman" w:eastAsia="Times New Roman" w:hAnsi="Times New Roman" w:cs="Times New Roman"/>
                <w:iCs/>
                <w:sz w:val="24"/>
                <w:szCs w:val="24"/>
                <w:lang w:val="en-US" w:eastAsia="lv-LV"/>
              </w:rPr>
            </w:pPr>
            <w:r w:rsidRPr="00056B96">
              <w:rPr>
                <w:rFonts w:ascii="Times New Roman" w:eastAsia="Times New Roman" w:hAnsi="Times New Roman" w:cs="Times New Roman"/>
                <w:iCs/>
                <w:sz w:val="24"/>
                <w:szCs w:val="24"/>
                <w:lang w:val="en-US" w:eastAsia="lv-LV"/>
              </w:rPr>
              <w:t>1.</w:t>
            </w:r>
          </w:p>
        </w:tc>
        <w:tc>
          <w:tcPr>
            <w:tcW w:w="1677" w:type="pct"/>
            <w:tcBorders>
              <w:top w:val="outset" w:sz="6" w:space="0" w:color="auto"/>
              <w:left w:val="outset" w:sz="6" w:space="0" w:color="auto"/>
              <w:bottom w:val="outset" w:sz="6" w:space="0" w:color="auto"/>
              <w:right w:val="outset" w:sz="6" w:space="0" w:color="auto"/>
            </w:tcBorders>
            <w:hideMark/>
          </w:tcPr>
          <w:p w14:paraId="3493D2A0" w14:textId="77777777" w:rsidR="00E5323B" w:rsidRPr="00056B96" w:rsidRDefault="00E5323B" w:rsidP="003428B9">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Pamatojums</w:t>
            </w:r>
          </w:p>
        </w:tc>
        <w:tc>
          <w:tcPr>
            <w:tcW w:w="2959" w:type="pct"/>
            <w:tcBorders>
              <w:top w:val="outset" w:sz="6" w:space="0" w:color="auto"/>
              <w:left w:val="outset" w:sz="6" w:space="0" w:color="auto"/>
              <w:bottom w:val="outset" w:sz="6" w:space="0" w:color="auto"/>
              <w:right w:val="outset" w:sz="6" w:space="0" w:color="auto"/>
            </w:tcBorders>
            <w:hideMark/>
          </w:tcPr>
          <w:p w14:paraId="073B5DAA" w14:textId="7E2F06EF" w:rsidR="001040AC" w:rsidRDefault="001040AC" w:rsidP="000F08FE">
            <w:pPr>
              <w:spacing w:after="0" w:line="240" w:lineRule="auto"/>
              <w:jc w:val="both"/>
              <w:rPr>
                <w:rFonts w:ascii="Times New Roman" w:hAnsi="Times New Roman" w:cs="Times New Roman"/>
                <w:sz w:val="24"/>
                <w:szCs w:val="24"/>
                <w:lang w:eastAsia="lv-LV"/>
              </w:rPr>
            </w:pPr>
            <w:r w:rsidRPr="001040AC">
              <w:rPr>
                <w:rFonts w:ascii="Times New Roman" w:hAnsi="Times New Roman" w:cs="Times New Roman"/>
                <w:sz w:val="24"/>
                <w:szCs w:val="24"/>
                <w:lang w:eastAsia="lv-LV"/>
              </w:rPr>
              <w:t>Pēc Pasaules Veselības organizācijas 2020. gada 11. marta paziņojuma, ka koronavīrusa izraisītā slimība (C</w:t>
            </w:r>
            <w:r w:rsidR="00106893">
              <w:rPr>
                <w:rFonts w:ascii="Times New Roman" w:hAnsi="Times New Roman" w:cs="Times New Roman"/>
                <w:sz w:val="24"/>
                <w:szCs w:val="24"/>
                <w:lang w:eastAsia="lv-LV"/>
              </w:rPr>
              <w:t>ovid</w:t>
            </w:r>
            <w:r w:rsidRPr="001040AC">
              <w:rPr>
                <w:rFonts w:ascii="Times New Roman" w:hAnsi="Times New Roman" w:cs="Times New Roman"/>
                <w:sz w:val="24"/>
                <w:szCs w:val="24"/>
                <w:lang w:eastAsia="lv-LV"/>
              </w:rPr>
              <w:t xml:space="preserve">-19) ir sasniegusi pandēmijas apmērus, MK 2020. gada 12. martā izsludināja ārkārtējo situāciju valstī, kas </w:t>
            </w:r>
            <w:r w:rsidR="005C5D76">
              <w:rPr>
                <w:rFonts w:ascii="Times New Roman" w:hAnsi="Times New Roman" w:cs="Times New Roman"/>
                <w:sz w:val="24"/>
                <w:szCs w:val="24"/>
                <w:lang w:eastAsia="lv-LV"/>
              </w:rPr>
              <w:t xml:space="preserve">tika </w:t>
            </w:r>
            <w:r w:rsidRPr="001040AC">
              <w:rPr>
                <w:rFonts w:ascii="Times New Roman" w:hAnsi="Times New Roman" w:cs="Times New Roman"/>
                <w:sz w:val="24"/>
                <w:szCs w:val="24"/>
                <w:lang w:eastAsia="lv-LV"/>
              </w:rPr>
              <w:t xml:space="preserve">pagarināta līdz 2020. gada 9. jūnijam. </w:t>
            </w:r>
            <w:r>
              <w:rPr>
                <w:rFonts w:ascii="Times New Roman" w:hAnsi="Times New Roman" w:cs="Times New Roman"/>
                <w:sz w:val="24"/>
                <w:szCs w:val="24"/>
                <w:lang w:eastAsia="lv-LV"/>
              </w:rPr>
              <w:t>Minētā rezultātā ir būtiski pieaudzis bezdarba līmenis (a</w:t>
            </w:r>
            <w:r w:rsidRPr="001040AC">
              <w:rPr>
                <w:rFonts w:ascii="Times New Roman" w:hAnsi="Times New Roman" w:cs="Times New Roman"/>
                <w:sz w:val="24"/>
                <w:szCs w:val="24"/>
                <w:lang w:eastAsia="lv-LV"/>
              </w:rPr>
              <w:t xml:space="preserve">tbilstoši Nodarbinātības valsts aģentūras (turpmāk – NVA) datiem ārkārtējās situācijas laikā </w:t>
            </w:r>
            <w:r>
              <w:rPr>
                <w:rFonts w:ascii="Times New Roman" w:hAnsi="Times New Roman" w:cs="Times New Roman"/>
                <w:sz w:val="24"/>
                <w:szCs w:val="24"/>
                <w:lang w:eastAsia="lv-LV"/>
              </w:rPr>
              <w:t xml:space="preserve">tas ir pieaudzis </w:t>
            </w:r>
            <w:r w:rsidRPr="001040AC">
              <w:rPr>
                <w:rFonts w:ascii="Times New Roman" w:hAnsi="Times New Roman" w:cs="Times New Roman"/>
                <w:sz w:val="24"/>
                <w:szCs w:val="24"/>
                <w:lang w:eastAsia="lv-LV"/>
              </w:rPr>
              <w:t>par 3</w:t>
            </w:r>
            <w:r w:rsidR="004A5B70">
              <w:rPr>
                <w:rFonts w:ascii="Times New Roman" w:hAnsi="Times New Roman" w:cs="Times New Roman"/>
                <w:sz w:val="24"/>
                <w:szCs w:val="24"/>
                <w:lang w:eastAsia="lv-LV"/>
              </w:rPr>
              <w:t>5</w:t>
            </w:r>
            <w:r w:rsidRPr="001040AC">
              <w:rPr>
                <w:rFonts w:ascii="Times New Roman" w:hAnsi="Times New Roman" w:cs="Times New Roman"/>
                <w:sz w:val="24"/>
                <w:szCs w:val="24"/>
                <w:lang w:eastAsia="lv-LV"/>
              </w:rPr>
              <w:t>%</w:t>
            </w:r>
            <w:r w:rsidR="004A5B70">
              <w:rPr>
                <w:rFonts w:ascii="Times New Roman" w:hAnsi="Times New Roman" w:cs="Times New Roman"/>
                <w:sz w:val="24"/>
                <w:szCs w:val="24"/>
                <w:lang w:eastAsia="lv-LV"/>
              </w:rPr>
              <w:t xml:space="preserve">, </w:t>
            </w:r>
            <w:r w:rsidR="004A5B70" w:rsidRPr="00A838E2">
              <w:rPr>
                <w:rFonts w:ascii="Times New Roman" w:hAnsi="Times New Roman" w:cs="Times New Roman"/>
                <w:sz w:val="24"/>
                <w:szCs w:val="24"/>
                <w:lang w:eastAsia="lv-LV"/>
              </w:rPr>
              <w:t>proti, reģistrēto bezdarbnieku skaits š.g. 6. jūlijā bija 78 611 un salīdzinājumā ar š.g. 1. martu reģistrēto bezdarbnieku skaits pieauga par 20 364 bezdarbniekiem</w:t>
            </w:r>
            <w:r w:rsidRPr="00A838E2">
              <w:rPr>
                <w:rFonts w:ascii="Times New Roman" w:hAnsi="Times New Roman" w:cs="Times New Roman"/>
                <w:sz w:val="24"/>
                <w:szCs w:val="24"/>
                <w:lang w:eastAsia="lv-LV"/>
              </w:rPr>
              <w:t>),</w:t>
            </w:r>
            <w:r w:rsidRPr="001040AC">
              <w:rPr>
                <w:rFonts w:ascii="Times New Roman" w:hAnsi="Times New Roman" w:cs="Times New Roman"/>
                <w:sz w:val="24"/>
                <w:szCs w:val="24"/>
                <w:lang w:eastAsia="lv-LV"/>
              </w:rPr>
              <w:t xml:space="preserve"> kā rezultātā tiek prognozēta sociālās situācijas pasliktināšanās, kas var atspoguļoties sabiedrības uzvedībā vai rīcībā, paaugstinot negatīvo tendenču izplatību, kā, piemēram, noziedzība un vardarbības gadījumu skaita pieaugums. Līdz ar to valsts līmenī iedzīvotājiem ir savlaicīgi jāsniedz visaptveroši, intensīvi un uz personas individuālajām vajadzībām vērsti atbalsta pakalpojumi, kas bezdarb</w:t>
            </w:r>
            <w:r w:rsidR="005C5D76">
              <w:rPr>
                <w:rFonts w:ascii="Times New Roman" w:hAnsi="Times New Roman" w:cs="Times New Roman"/>
                <w:sz w:val="24"/>
                <w:szCs w:val="24"/>
                <w:lang w:eastAsia="lv-LV"/>
              </w:rPr>
              <w:t>a gadījumā</w:t>
            </w:r>
            <w:r w:rsidRPr="001040AC">
              <w:rPr>
                <w:rFonts w:ascii="Times New Roman" w:hAnsi="Times New Roman" w:cs="Times New Roman"/>
                <w:sz w:val="24"/>
                <w:szCs w:val="24"/>
                <w:lang w:eastAsia="lv-LV"/>
              </w:rPr>
              <w:t xml:space="preserve"> nodrošinātu ienākumus vismaz minimālā līmenī, vienlaikus ļaujot uzturēt esošās vai apgūt jaunas darba prasmes un iemaņas.</w:t>
            </w:r>
            <w:r w:rsidR="007C59FF">
              <w:t xml:space="preserve"> </w:t>
            </w:r>
            <w:r w:rsidR="007C59FF" w:rsidRPr="007C59FF">
              <w:rPr>
                <w:rFonts w:ascii="Times New Roman" w:hAnsi="Times New Roman" w:cs="Times New Roman"/>
                <w:sz w:val="24"/>
                <w:szCs w:val="24"/>
                <w:lang w:eastAsia="lv-LV"/>
              </w:rPr>
              <w:t xml:space="preserve">Šādus jaunus atbalsta pasākumus plānots sniegt 9.1.1.1. pasākuma  ietvaros, kam nepieciešams </w:t>
            </w:r>
            <w:r w:rsidR="007C59FF" w:rsidRPr="007C59FF">
              <w:rPr>
                <w:rFonts w:ascii="Times New Roman" w:hAnsi="Times New Roman" w:cs="Times New Roman"/>
                <w:sz w:val="24"/>
                <w:szCs w:val="24"/>
                <w:lang w:eastAsia="lv-LV"/>
              </w:rPr>
              <w:lastRenderedPageBreak/>
              <w:t>novirzīt arī papildu finansējumu (</w:t>
            </w:r>
            <w:r w:rsidR="007C59FF">
              <w:rPr>
                <w:rFonts w:ascii="Times New Roman" w:hAnsi="Times New Roman" w:cs="Times New Roman"/>
                <w:sz w:val="24"/>
                <w:szCs w:val="24"/>
                <w:lang w:eastAsia="lv-LV"/>
              </w:rPr>
              <w:t xml:space="preserve">t.sk. </w:t>
            </w:r>
            <w:r w:rsidR="007C59FF" w:rsidRPr="007C59FF">
              <w:rPr>
                <w:rFonts w:ascii="Times New Roman" w:hAnsi="Times New Roman" w:cs="Times New Roman"/>
                <w:sz w:val="24"/>
                <w:szCs w:val="24"/>
                <w:lang w:eastAsia="lv-LV"/>
              </w:rPr>
              <w:t>9.1.1.2. pasākuma finanšu ietaupījumu).</w:t>
            </w:r>
          </w:p>
          <w:p w14:paraId="7D1BB917" w14:textId="2504C4A0" w:rsidR="001510D8" w:rsidRDefault="001510D8" w:rsidP="000F08FE">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Noteikumu projekts</w:t>
            </w:r>
            <w:r w:rsidR="00D03ECB" w:rsidRPr="00056B96">
              <w:rPr>
                <w:rFonts w:ascii="Times New Roman" w:hAnsi="Times New Roman" w:cs="Times New Roman"/>
                <w:sz w:val="24"/>
                <w:szCs w:val="24"/>
                <w:lang w:eastAsia="lv-LV"/>
              </w:rPr>
              <w:t xml:space="preserve"> ir izstrādāts </w:t>
            </w:r>
            <w:r w:rsidR="003F3DD9">
              <w:rPr>
                <w:rFonts w:ascii="Times New Roman" w:hAnsi="Times New Roman" w:cs="Times New Roman"/>
                <w:sz w:val="24"/>
                <w:szCs w:val="24"/>
                <w:lang w:eastAsia="lv-LV"/>
              </w:rPr>
              <w:t xml:space="preserve">arī </w:t>
            </w:r>
            <w:r w:rsidR="00D03ECB" w:rsidRPr="00056B96">
              <w:rPr>
                <w:rFonts w:ascii="Times New Roman" w:hAnsi="Times New Roman" w:cs="Times New Roman"/>
                <w:sz w:val="24"/>
                <w:szCs w:val="24"/>
                <w:lang w:eastAsia="lv-LV"/>
              </w:rPr>
              <w:t>saskaņā ar</w:t>
            </w:r>
            <w:r>
              <w:rPr>
                <w:rFonts w:ascii="Times New Roman" w:hAnsi="Times New Roman" w:cs="Times New Roman"/>
                <w:sz w:val="24"/>
                <w:szCs w:val="24"/>
                <w:lang w:eastAsia="lv-LV"/>
              </w:rPr>
              <w:t>:</w:t>
            </w:r>
          </w:p>
          <w:p w14:paraId="5F3AC9F4" w14:textId="77777777" w:rsidR="00E5323B" w:rsidRDefault="001510D8" w:rsidP="000F08FE">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w:t>
            </w:r>
            <w:r w:rsidR="00D03ECB" w:rsidRPr="00056B96">
              <w:rPr>
                <w:rFonts w:ascii="Times New Roman" w:hAnsi="Times New Roman" w:cs="Times New Roman"/>
                <w:sz w:val="24"/>
                <w:szCs w:val="24"/>
                <w:lang w:eastAsia="lv-LV"/>
              </w:rPr>
              <w:t xml:space="preserve"> 2014. </w:t>
            </w:r>
            <w:r w:rsidR="00B4537D" w:rsidRPr="00056B96">
              <w:rPr>
                <w:rFonts w:ascii="Times New Roman" w:hAnsi="Times New Roman" w:cs="Times New Roman"/>
                <w:sz w:val="24"/>
                <w:szCs w:val="24"/>
                <w:lang w:eastAsia="lv-LV"/>
              </w:rPr>
              <w:t>gada 3.</w:t>
            </w:r>
            <w:r w:rsidR="00B03116">
              <w:rPr>
                <w:rFonts w:ascii="Times New Roman" w:hAnsi="Times New Roman" w:cs="Times New Roman"/>
                <w:sz w:val="24"/>
                <w:szCs w:val="24"/>
                <w:lang w:eastAsia="lv-LV"/>
              </w:rPr>
              <w:t xml:space="preserve"> </w:t>
            </w:r>
            <w:r w:rsidR="00B4537D" w:rsidRPr="00056B96">
              <w:rPr>
                <w:rFonts w:ascii="Times New Roman" w:hAnsi="Times New Roman" w:cs="Times New Roman"/>
                <w:sz w:val="24"/>
                <w:szCs w:val="24"/>
                <w:lang w:eastAsia="lv-LV"/>
              </w:rPr>
              <w:t xml:space="preserve">jūlija </w:t>
            </w:r>
            <w:r w:rsidR="00E7644E" w:rsidRPr="00056B96">
              <w:rPr>
                <w:rFonts w:ascii="Times New Roman" w:hAnsi="Times New Roman" w:cs="Times New Roman"/>
                <w:sz w:val="24"/>
                <w:szCs w:val="24"/>
                <w:lang w:eastAsia="lv-LV"/>
              </w:rPr>
              <w:t>Eiropas Savienības (turpmāk – ES)</w:t>
            </w:r>
            <w:r w:rsidR="00D03ECB" w:rsidRPr="00056B96">
              <w:rPr>
                <w:rFonts w:ascii="Times New Roman" w:hAnsi="Times New Roman" w:cs="Times New Roman"/>
                <w:sz w:val="24"/>
                <w:szCs w:val="24"/>
                <w:lang w:eastAsia="lv-LV"/>
              </w:rPr>
              <w:t xml:space="preserve"> struktūrfondu un Kohēzijas fonda 2014.–2020. gada plānošanas perioda vadības likuma 20. panta 6. un 13. punktu</w:t>
            </w:r>
            <w:r>
              <w:rPr>
                <w:rFonts w:ascii="Times New Roman" w:hAnsi="Times New Roman" w:cs="Times New Roman"/>
                <w:sz w:val="24"/>
                <w:szCs w:val="24"/>
                <w:lang w:eastAsia="lv-LV"/>
              </w:rPr>
              <w:t>;</w:t>
            </w:r>
          </w:p>
          <w:p w14:paraId="205AA4BC" w14:textId="6D0E6A5C" w:rsidR="001510D8" w:rsidRDefault="001510D8" w:rsidP="000F08F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1510D8">
              <w:rPr>
                <w:rFonts w:ascii="Times New Roman" w:eastAsia="Times New Roman" w:hAnsi="Times New Roman" w:cs="Times New Roman"/>
                <w:iCs/>
                <w:sz w:val="24"/>
                <w:szCs w:val="24"/>
                <w:lang w:eastAsia="lv-LV"/>
              </w:rPr>
              <w:t>darbības programmas “Izaugsme un nodarbinātība”</w:t>
            </w:r>
            <w:r w:rsidR="00AD31BB">
              <w:rPr>
                <w:rFonts w:ascii="Times New Roman" w:eastAsia="Times New Roman" w:hAnsi="Times New Roman" w:cs="Times New Roman"/>
                <w:iCs/>
                <w:sz w:val="24"/>
                <w:szCs w:val="24"/>
                <w:lang w:eastAsia="lv-LV"/>
              </w:rPr>
              <w:t xml:space="preserve"> (turpmāk – DP)</w:t>
            </w:r>
            <w:r w:rsidRPr="001510D8">
              <w:rPr>
                <w:rFonts w:ascii="Times New Roman" w:eastAsia="Times New Roman" w:hAnsi="Times New Roman" w:cs="Times New Roman"/>
                <w:iCs/>
                <w:sz w:val="24"/>
                <w:szCs w:val="24"/>
                <w:lang w:eastAsia="lv-LV"/>
              </w:rPr>
              <w:t xml:space="preserve"> grozījumiem Nr.5, kas nacionālā līmenī apstiprināti ar M</w:t>
            </w:r>
            <w:r w:rsidR="00C4788F">
              <w:rPr>
                <w:rFonts w:ascii="Times New Roman" w:eastAsia="Times New Roman" w:hAnsi="Times New Roman" w:cs="Times New Roman"/>
                <w:iCs/>
                <w:sz w:val="24"/>
                <w:szCs w:val="24"/>
                <w:lang w:eastAsia="lv-LV"/>
              </w:rPr>
              <w:t>inistru kabineta (turpmāk – MK)</w:t>
            </w:r>
            <w:r w:rsidRPr="001510D8">
              <w:rPr>
                <w:rFonts w:ascii="Times New Roman" w:eastAsia="Times New Roman" w:hAnsi="Times New Roman" w:cs="Times New Roman"/>
                <w:iCs/>
                <w:sz w:val="24"/>
                <w:szCs w:val="24"/>
                <w:lang w:eastAsia="lv-LV"/>
              </w:rPr>
              <w:t xml:space="preserve"> 2020. </w:t>
            </w:r>
            <w:r w:rsidR="00E90A10">
              <w:rPr>
                <w:rFonts w:ascii="Times New Roman" w:eastAsia="Times New Roman" w:hAnsi="Times New Roman" w:cs="Times New Roman"/>
                <w:iCs/>
                <w:sz w:val="24"/>
                <w:szCs w:val="24"/>
                <w:lang w:eastAsia="lv-LV"/>
              </w:rPr>
              <w:t xml:space="preserve">gada 22. janvāra </w:t>
            </w:r>
            <w:r w:rsidRPr="001510D8">
              <w:rPr>
                <w:rFonts w:ascii="Times New Roman" w:eastAsia="Times New Roman" w:hAnsi="Times New Roman" w:cs="Times New Roman"/>
                <w:iCs/>
                <w:sz w:val="24"/>
                <w:szCs w:val="24"/>
                <w:lang w:eastAsia="lv-LV"/>
              </w:rPr>
              <w:t xml:space="preserve">rīkojumu Nr.25 “Grozījumi Eiropas Savienības struktūrfondu un Kohēzijas fonda 2014. – 2020. gada plānošanas perioda </w:t>
            </w:r>
            <w:r w:rsidR="000A2586">
              <w:rPr>
                <w:rFonts w:ascii="Times New Roman" w:eastAsia="Times New Roman" w:hAnsi="Times New Roman" w:cs="Times New Roman"/>
                <w:iCs/>
                <w:sz w:val="24"/>
                <w:szCs w:val="24"/>
                <w:lang w:eastAsia="lv-LV"/>
              </w:rPr>
              <w:t>DP</w:t>
            </w:r>
            <w:r w:rsidRPr="001510D8">
              <w:rPr>
                <w:rFonts w:ascii="Times New Roman" w:eastAsia="Times New Roman" w:hAnsi="Times New Roman" w:cs="Times New Roman"/>
                <w:iCs/>
                <w:sz w:val="24"/>
                <w:szCs w:val="24"/>
                <w:lang w:eastAsia="lv-LV"/>
              </w:rPr>
              <w:t>”, savukārt no Eiropas Komisijas puses – ar 2020.</w:t>
            </w:r>
            <w:r w:rsidR="00E90A10">
              <w:rPr>
                <w:rFonts w:ascii="Times New Roman" w:eastAsia="Times New Roman" w:hAnsi="Times New Roman" w:cs="Times New Roman"/>
                <w:iCs/>
                <w:sz w:val="24"/>
                <w:szCs w:val="24"/>
                <w:lang w:eastAsia="lv-LV"/>
              </w:rPr>
              <w:t xml:space="preserve"> gada 28. aprīļa</w:t>
            </w:r>
            <w:r w:rsidRPr="001510D8">
              <w:rPr>
                <w:rFonts w:ascii="Times New Roman" w:eastAsia="Times New Roman" w:hAnsi="Times New Roman" w:cs="Times New Roman"/>
                <w:iCs/>
                <w:sz w:val="24"/>
                <w:szCs w:val="24"/>
                <w:lang w:eastAsia="lv-LV"/>
              </w:rPr>
              <w:t xml:space="preserve">  lēmumu Nr. CCI 2014LV16MAOP001</w:t>
            </w:r>
            <w:r>
              <w:rPr>
                <w:rFonts w:ascii="Times New Roman" w:eastAsia="Times New Roman" w:hAnsi="Times New Roman" w:cs="Times New Roman"/>
                <w:iCs/>
                <w:sz w:val="24"/>
                <w:szCs w:val="24"/>
                <w:lang w:eastAsia="lv-LV"/>
              </w:rPr>
              <w:t>;</w:t>
            </w:r>
          </w:p>
          <w:p w14:paraId="0B8F9172" w14:textId="3E0F133E" w:rsidR="005E1B70" w:rsidRDefault="005E1B70" w:rsidP="000F08F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MK 2020. gada 21. janvāra sēdes protokollēmuma</w:t>
            </w:r>
            <w:r w:rsidR="00454052">
              <w:rPr>
                <w:rFonts w:ascii="Times New Roman" w:eastAsia="Times New Roman" w:hAnsi="Times New Roman" w:cs="Times New Roman"/>
                <w:iCs/>
                <w:sz w:val="24"/>
                <w:szCs w:val="24"/>
                <w:lang w:eastAsia="lv-LV"/>
              </w:rPr>
              <w:t xml:space="preserve"> (turpmāk – Protokollēmums)</w:t>
            </w:r>
            <w:r>
              <w:rPr>
                <w:rFonts w:ascii="Times New Roman" w:eastAsia="Times New Roman" w:hAnsi="Times New Roman" w:cs="Times New Roman"/>
                <w:iCs/>
                <w:sz w:val="24"/>
                <w:szCs w:val="24"/>
                <w:lang w:eastAsia="lv-LV"/>
              </w:rPr>
              <w:t xml:space="preserve"> uzdevumu (32.§ </w:t>
            </w:r>
            <w:r w:rsidR="009F7127">
              <w:rPr>
                <w:rFonts w:ascii="Times New Roman" w:eastAsia="Times New Roman" w:hAnsi="Times New Roman" w:cs="Times New Roman"/>
                <w:iCs/>
                <w:sz w:val="24"/>
                <w:szCs w:val="24"/>
                <w:lang w:eastAsia="lv-LV"/>
              </w:rPr>
              <w:t>5</w:t>
            </w:r>
            <w:r>
              <w:rPr>
                <w:rFonts w:ascii="Times New Roman" w:eastAsia="Times New Roman" w:hAnsi="Times New Roman" w:cs="Times New Roman"/>
                <w:iCs/>
                <w:sz w:val="24"/>
                <w:szCs w:val="24"/>
                <w:lang w:eastAsia="lv-LV"/>
              </w:rPr>
              <w:t>.5.apakšpunktu)</w:t>
            </w:r>
            <w:r w:rsidR="00C4788F">
              <w:rPr>
                <w:rFonts w:ascii="Times New Roman" w:eastAsia="Times New Roman" w:hAnsi="Times New Roman" w:cs="Times New Roman"/>
                <w:iCs/>
                <w:sz w:val="24"/>
                <w:szCs w:val="24"/>
                <w:lang w:eastAsia="lv-LV"/>
              </w:rPr>
              <w:t xml:space="preserve">, kas paredz novirzīt valsts budžeta </w:t>
            </w:r>
            <w:r w:rsidR="002004C9">
              <w:rPr>
                <w:rFonts w:ascii="Times New Roman" w:eastAsia="Times New Roman" w:hAnsi="Times New Roman" w:cs="Times New Roman"/>
                <w:iCs/>
                <w:sz w:val="24"/>
                <w:szCs w:val="24"/>
                <w:lang w:eastAsia="lv-LV"/>
              </w:rPr>
              <w:t xml:space="preserve">(turpmāk – VB) </w:t>
            </w:r>
            <w:r w:rsidR="00210536">
              <w:rPr>
                <w:rFonts w:ascii="Times New Roman" w:eastAsia="Times New Roman" w:hAnsi="Times New Roman" w:cs="Times New Roman"/>
                <w:iCs/>
                <w:sz w:val="24"/>
                <w:szCs w:val="24"/>
                <w:lang w:eastAsia="lv-LV"/>
              </w:rPr>
              <w:t xml:space="preserve">līdzfinansējumu 2 405 860 </w:t>
            </w:r>
            <w:r w:rsidR="00BA5B31" w:rsidRPr="00BA5B31">
              <w:rPr>
                <w:rFonts w:ascii="Times New Roman" w:eastAsia="Times New Roman" w:hAnsi="Times New Roman" w:cs="Times New Roman"/>
                <w:i/>
                <w:sz w:val="24"/>
                <w:szCs w:val="24"/>
                <w:lang w:eastAsia="lv-LV"/>
              </w:rPr>
              <w:t>euro</w:t>
            </w:r>
            <w:r w:rsidR="00210536">
              <w:rPr>
                <w:rFonts w:ascii="Times New Roman" w:eastAsia="Times New Roman" w:hAnsi="Times New Roman" w:cs="Times New Roman"/>
                <w:iCs/>
                <w:sz w:val="24"/>
                <w:szCs w:val="24"/>
                <w:lang w:eastAsia="lv-LV"/>
              </w:rPr>
              <w:t xml:space="preserve"> projektam Nr.9.3.2</w:t>
            </w:r>
            <w:r>
              <w:rPr>
                <w:rFonts w:ascii="Times New Roman" w:eastAsia="Times New Roman" w:hAnsi="Times New Roman" w:cs="Times New Roman"/>
                <w:iCs/>
                <w:sz w:val="24"/>
                <w:szCs w:val="24"/>
                <w:lang w:eastAsia="lv-LV"/>
              </w:rPr>
              <w:t>.</w:t>
            </w:r>
            <w:r w:rsidR="00210536">
              <w:rPr>
                <w:rFonts w:ascii="Times New Roman" w:eastAsia="Times New Roman" w:hAnsi="Times New Roman" w:cs="Times New Roman"/>
                <w:iCs/>
                <w:sz w:val="24"/>
                <w:szCs w:val="24"/>
                <w:lang w:eastAsia="lv-LV"/>
              </w:rPr>
              <w:t>0/17/I/013 “Paula Stradiņa klīniskās universitātes slimnīcas jaunās A2 ēkas attīstība”</w:t>
            </w:r>
            <w:r w:rsidR="00A34341">
              <w:rPr>
                <w:rFonts w:ascii="Times New Roman" w:eastAsia="Times New Roman" w:hAnsi="Times New Roman" w:cs="Times New Roman"/>
                <w:iCs/>
                <w:sz w:val="24"/>
                <w:szCs w:val="24"/>
                <w:lang w:eastAsia="lv-LV"/>
              </w:rPr>
              <w:t xml:space="preserve"> (turpmāk – SAM 9.3.2. projekts)</w:t>
            </w:r>
            <w:r w:rsidR="00210536">
              <w:rPr>
                <w:rFonts w:ascii="Times New Roman" w:eastAsia="Times New Roman" w:hAnsi="Times New Roman" w:cs="Times New Roman"/>
                <w:iCs/>
                <w:sz w:val="24"/>
                <w:szCs w:val="24"/>
                <w:lang w:eastAsia="lv-LV"/>
              </w:rPr>
              <w:t>, aizstājot to ar Eiropas Sociālā fonda</w:t>
            </w:r>
            <w:r w:rsidR="00551E50">
              <w:rPr>
                <w:rFonts w:ascii="Times New Roman" w:eastAsia="Times New Roman" w:hAnsi="Times New Roman" w:cs="Times New Roman"/>
                <w:iCs/>
                <w:sz w:val="24"/>
                <w:szCs w:val="24"/>
                <w:lang w:eastAsia="lv-LV"/>
              </w:rPr>
              <w:t xml:space="preserve"> (turpmāk – ESF)</w:t>
            </w:r>
            <w:r w:rsidR="00210536">
              <w:rPr>
                <w:rFonts w:ascii="Times New Roman" w:eastAsia="Times New Roman" w:hAnsi="Times New Roman" w:cs="Times New Roman"/>
                <w:iCs/>
                <w:sz w:val="24"/>
                <w:szCs w:val="24"/>
                <w:lang w:eastAsia="lv-LV"/>
              </w:rPr>
              <w:t xml:space="preserve"> finansējumu no Veselības ministrijas pārziņā esošā 9.2.4.2. pasākuma</w:t>
            </w:r>
            <w:r w:rsidR="00210536">
              <w:rPr>
                <w:rStyle w:val="FootnoteReference"/>
                <w:rFonts w:ascii="Times New Roman" w:eastAsia="Times New Roman" w:hAnsi="Times New Roman" w:cs="Times New Roman"/>
                <w:iCs/>
                <w:sz w:val="24"/>
                <w:szCs w:val="24"/>
                <w:lang w:eastAsia="lv-LV"/>
              </w:rPr>
              <w:footnoteReference w:id="4"/>
            </w:r>
            <w:r w:rsidR="00551E50">
              <w:rPr>
                <w:rFonts w:ascii="Times New Roman" w:eastAsia="Times New Roman" w:hAnsi="Times New Roman" w:cs="Times New Roman"/>
                <w:iCs/>
                <w:sz w:val="24"/>
                <w:szCs w:val="24"/>
                <w:lang w:eastAsia="lv-LV"/>
              </w:rPr>
              <w:t>.</w:t>
            </w:r>
            <w:r w:rsidR="00210536">
              <w:rPr>
                <w:rFonts w:ascii="Times New Roman" w:eastAsia="Times New Roman" w:hAnsi="Times New Roman" w:cs="Times New Roman"/>
                <w:iCs/>
                <w:sz w:val="24"/>
                <w:szCs w:val="24"/>
                <w:lang w:eastAsia="lv-LV"/>
              </w:rPr>
              <w:t xml:space="preserve"> </w:t>
            </w:r>
          </w:p>
          <w:p w14:paraId="26042529" w14:textId="7971DDE5" w:rsidR="001510D8" w:rsidRPr="00056B96" w:rsidRDefault="001510D8" w:rsidP="000F08FE">
            <w:pPr>
              <w:spacing w:after="0" w:line="240" w:lineRule="auto"/>
              <w:jc w:val="both"/>
              <w:rPr>
                <w:rFonts w:ascii="Times New Roman" w:eastAsia="Times New Roman" w:hAnsi="Times New Roman" w:cs="Times New Roman"/>
                <w:iCs/>
                <w:sz w:val="24"/>
                <w:szCs w:val="24"/>
                <w:lang w:eastAsia="lv-LV"/>
              </w:rPr>
            </w:pPr>
          </w:p>
        </w:tc>
      </w:tr>
      <w:tr w:rsidR="00E5323B" w:rsidRPr="00056B96" w14:paraId="451B0FDF"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E02450" w14:textId="77777777" w:rsidR="00655F2C" w:rsidRPr="00056B96" w:rsidRDefault="00E5323B" w:rsidP="00E5323B">
            <w:pPr>
              <w:spacing w:after="0" w:line="240" w:lineRule="auto"/>
              <w:rPr>
                <w:rFonts w:ascii="Times New Roman" w:eastAsia="Times New Roman" w:hAnsi="Times New Roman" w:cs="Times New Roman"/>
                <w:iCs/>
                <w:sz w:val="24"/>
                <w:szCs w:val="24"/>
                <w:lang w:val="en-US" w:eastAsia="lv-LV"/>
              </w:rPr>
            </w:pPr>
            <w:r w:rsidRPr="00056B96">
              <w:rPr>
                <w:rFonts w:ascii="Times New Roman" w:eastAsia="Times New Roman" w:hAnsi="Times New Roman" w:cs="Times New Roman"/>
                <w:iCs/>
                <w:sz w:val="24"/>
                <w:szCs w:val="24"/>
                <w:lang w:val="en-US" w:eastAsia="lv-LV"/>
              </w:rPr>
              <w:lastRenderedPageBreak/>
              <w:t>2.</w:t>
            </w:r>
          </w:p>
        </w:tc>
        <w:tc>
          <w:tcPr>
            <w:tcW w:w="1677" w:type="pct"/>
            <w:tcBorders>
              <w:top w:val="outset" w:sz="6" w:space="0" w:color="auto"/>
              <w:left w:val="outset" w:sz="6" w:space="0" w:color="auto"/>
              <w:bottom w:val="outset" w:sz="6" w:space="0" w:color="auto"/>
              <w:right w:val="outset" w:sz="6" w:space="0" w:color="auto"/>
            </w:tcBorders>
            <w:hideMark/>
          </w:tcPr>
          <w:p w14:paraId="4EDDDCE4" w14:textId="77777777" w:rsidR="00E5323B" w:rsidRPr="00056B96" w:rsidRDefault="00E5323B" w:rsidP="00E5323B">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59" w:type="pct"/>
            <w:tcBorders>
              <w:top w:val="outset" w:sz="6" w:space="0" w:color="auto"/>
              <w:left w:val="outset" w:sz="6" w:space="0" w:color="auto"/>
              <w:bottom w:val="outset" w:sz="6" w:space="0" w:color="auto"/>
              <w:right w:val="outset" w:sz="6" w:space="0" w:color="auto"/>
            </w:tcBorders>
            <w:hideMark/>
          </w:tcPr>
          <w:p w14:paraId="318ACB47" w14:textId="70B524F6" w:rsidR="00654D33" w:rsidRDefault="00380B8B" w:rsidP="00380B8B">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N</w:t>
            </w:r>
            <w:r w:rsidR="00C35F2B" w:rsidRPr="00056B96">
              <w:rPr>
                <w:rFonts w:ascii="Times New Roman" w:hAnsi="Times New Roman" w:cs="Times New Roman"/>
                <w:sz w:val="24"/>
                <w:szCs w:val="24"/>
                <w:lang w:eastAsia="lv-LV"/>
              </w:rPr>
              <w:t>oteikumu projekts paredz</w:t>
            </w:r>
            <w:r w:rsidR="00CB3AB7" w:rsidRPr="00056B96">
              <w:rPr>
                <w:rFonts w:ascii="Times New Roman" w:hAnsi="Times New Roman" w:cs="Times New Roman"/>
                <w:sz w:val="24"/>
                <w:szCs w:val="24"/>
                <w:lang w:eastAsia="lv-LV"/>
              </w:rPr>
              <w:t xml:space="preserve"> </w:t>
            </w:r>
            <w:r w:rsidR="00CB3AB7" w:rsidRPr="00454052">
              <w:rPr>
                <w:rFonts w:ascii="Times New Roman" w:hAnsi="Times New Roman" w:cs="Times New Roman"/>
                <w:b/>
                <w:bCs/>
                <w:sz w:val="24"/>
                <w:szCs w:val="24"/>
                <w:lang w:eastAsia="lv-LV"/>
              </w:rPr>
              <w:t>precizēt</w:t>
            </w:r>
            <w:r w:rsidR="007D3797" w:rsidRPr="00454052">
              <w:rPr>
                <w:rFonts w:ascii="Times New Roman" w:hAnsi="Times New Roman" w:cs="Times New Roman"/>
                <w:b/>
                <w:bCs/>
                <w:sz w:val="24"/>
                <w:szCs w:val="24"/>
                <w:lang w:eastAsia="lv-LV"/>
              </w:rPr>
              <w:t xml:space="preserve"> </w:t>
            </w:r>
            <w:r w:rsidR="002B227B" w:rsidRPr="0066140B">
              <w:rPr>
                <w:rFonts w:ascii="Times New Roman" w:hAnsi="Times New Roman" w:cs="Times New Roman"/>
                <w:sz w:val="24"/>
                <w:szCs w:val="24"/>
                <w:lang w:eastAsia="lv-LV"/>
              </w:rPr>
              <w:t>9.1.1.2. pasākuma</w:t>
            </w:r>
            <w:r w:rsidRPr="0066140B">
              <w:rPr>
                <w:rFonts w:ascii="Times New Roman" w:hAnsi="Times New Roman" w:cs="Times New Roman"/>
                <w:sz w:val="24"/>
                <w:szCs w:val="24"/>
                <w:lang w:eastAsia="lv-LV"/>
              </w:rPr>
              <w:t xml:space="preserve"> </w:t>
            </w:r>
            <w:r w:rsidR="0066140B" w:rsidRPr="0066140B">
              <w:rPr>
                <w:rFonts w:ascii="Times New Roman" w:hAnsi="Times New Roman" w:cs="Times New Roman"/>
                <w:sz w:val="24"/>
                <w:szCs w:val="24"/>
                <w:lang w:eastAsia="lv-LV"/>
              </w:rPr>
              <w:t>kopējo</w:t>
            </w:r>
            <w:r w:rsidRPr="00454052">
              <w:rPr>
                <w:rFonts w:ascii="Times New Roman" w:hAnsi="Times New Roman" w:cs="Times New Roman"/>
                <w:b/>
                <w:bCs/>
                <w:sz w:val="24"/>
                <w:szCs w:val="24"/>
                <w:lang w:eastAsia="lv-LV"/>
              </w:rPr>
              <w:t xml:space="preserve"> finansējumu, tai skaitā finanšu avotu sadalījumu </w:t>
            </w:r>
            <w:r w:rsidR="00654D33">
              <w:rPr>
                <w:rFonts w:ascii="Times New Roman" w:hAnsi="Times New Roman" w:cs="Times New Roman"/>
                <w:sz w:val="24"/>
                <w:szCs w:val="24"/>
                <w:lang w:eastAsia="lv-LV"/>
              </w:rPr>
              <w:t>(</w:t>
            </w:r>
            <w:r w:rsidR="00654D33" w:rsidRPr="00654D33">
              <w:rPr>
                <w:rFonts w:ascii="Times New Roman" w:hAnsi="Times New Roman" w:cs="Times New Roman"/>
                <w:i/>
                <w:iCs/>
                <w:sz w:val="24"/>
                <w:szCs w:val="24"/>
                <w:lang w:eastAsia="lv-LV"/>
              </w:rPr>
              <w:t>noteikumu projekta 1. un 2.punkts</w:t>
            </w:r>
            <w:r w:rsidR="00654D33">
              <w:rPr>
                <w:rFonts w:ascii="Times New Roman" w:hAnsi="Times New Roman" w:cs="Times New Roman"/>
                <w:sz w:val="24"/>
                <w:szCs w:val="24"/>
                <w:lang w:eastAsia="lv-LV"/>
              </w:rPr>
              <w:t>)</w:t>
            </w:r>
            <w:r w:rsidR="00DD5DE1">
              <w:rPr>
                <w:rFonts w:ascii="Times New Roman" w:hAnsi="Times New Roman" w:cs="Times New Roman"/>
                <w:sz w:val="24"/>
                <w:szCs w:val="24"/>
                <w:lang w:eastAsia="lv-LV"/>
              </w:rPr>
              <w:t>.</w:t>
            </w:r>
          </w:p>
          <w:p w14:paraId="08B174C6" w14:textId="4A403CFE" w:rsidR="003B50A0" w:rsidRDefault="008E665C" w:rsidP="00380B8B">
            <w:pPr>
              <w:spacing w:after="0" w:line="240" w:lineRule="auto"/>
              <w:jc w:val="both"/>
              <w:rPr>
                <w:rFonts w:ascii="Times New Roman" w:hAnsi="Times New Roman" w:cs="Times New Roman"/>
                <w:i/>
                <w:iCs/>
                <w:sz w:val="24"/>
                <w:szCs w:val="24"/>
                <w:lang w:eastAsia="lv-LV"/>
              </w:rPr>
            </w:pPr>
            <w:r w:rsidRPr="00056B96">
              <w:rPr>
                <w:rFonts w:ascii="Times New Roman" w:hAnsi="Times New Roman" w:cs="Times New Roman"/>
                <w:sz w:val="24"/>
                <w:szCs w:val="24"/>
                <w:lang w:eastAsia="lv-LV"/>
              </w:rPr>
              <w:t xml:space="preserve">Šobrīd </w:t>
            </w:r>
            <w:r w:rsidRPr="008E665C">
              <w:rPr>
                <w:rFonts w:ascii="Times New Roman" w:hAnsi="Times New Roman" w:cs="Times New Roman"/>
                <w:sz w:val="24"/>
                <w:szCs w:val="24"/>
                <w:lang w:eastAsia="lv-LV"/>
              </w:rPr>
              <w:t>MK noteikum</w:t>
            </w:r>
            <w:r>
              <w:rPr>
                <w:rFonts w:ascii="Times New Roman" w:hAnsi="Times New Roman" w:cs="Times New Roman"/>
                <w:sz w:val="24"/>
                <w:szCs w:val="24"/>
                <w:lang w:eastAsia="lv-LV"/>
              </w:rPr>
              <w:t>i</w:t>
            </w:r>
            <w:r w:rsidRPr="008E665C">
              <w:rPr>
                <w:rFonts w:ascii="Times New Roman" w:hAnsi="Times New Roman" w:cs="Times New Roman"/>
                <w:sz w:val="24"/>
                <w:szCs w:val="24"/>
                <w:lang w:eastAsia="lv-LV"/>
              </w:rPr>
              <w:t xml:space="preserve"> Nr.</w:t>
            </w:r>
            <w:r w:rsidR="00006743">
              <w:rPr>
                <w:rFonts w:ascii="Times New Roman" w:hAnsi="Times New Roman" w:cs="Times New Roman"/>
                <w:sz w:val="24"/>
                <w:szCs w:val="24"/>
                <w:lang w:eastAsia="lv-LV"/>
              </w:rPr>
              <w:t xml:space="preserve"> </w:t>
            </w:r>
            <w:r w:rsidRPr="008E665C">
              <w:rPr>
                <w:rFonts w:ascii="Times New Roman" w:hAnsi="Times New Roman" w:cs="Times New Roman"/>
                <w:sz w:val="24"/>
                <w:szCs w:val="24"/>
                <w:lang w:eastAsia="lv-LV"/>
              </w:rPr>
              <w:t>468</w:t>
            </w:r>
            <w:r w:rsidR="003B50A0">
              <w:rPr>
                <w:rStyle w:val="FootnoteReference"/>
                <w:rFonts w:ascii="Times New Roman" w:hAnsi="Times New Roman" w:cs="Times New Roman"/>
                <w:sz w:val="24"/>
                <w:szCs w:val="24"/>
                <w:lang w:eastAsia="lv-LV"/>
              </w:rPr>
              <w:footnoteReference w:id="5"/>
            </w:r>
            <w:r w:rsidRPr="008E665C">
              <w:rPr>
                <w:rFonts w:ascii="Times New Roman" w:hAnsi="Times New Roman" w:cs="Times New Roman"/>
                <w:sz w:val="24"/>
                <w:szCs w:val="24"/>
                <w:lang w:eastAsia="lv-LV"/>
              </w:rPr>
              <w:t xml:space="preserve"> </w:t>
            </w:r>
            <w:r w:rsidR="00E527ED">
              <w:rPr>
                <w:rFonts w:ascii="Times New Roman" w:hAnsi="Times New Roman" w:cs="Times New Roman"/>
                <w:sz w:val="24"/>
                <w:szCs w:val="24"/>
                <w:lang w:eastAsia="lv-LV"/>
              </w:rPr>
              <w:t xml:space="preserve">paredz, ka 9.1.1.2. pasākuma kopējais finansējums </w:t>
            </w:r>
            <w:r w:rsidR="00E70E1E" w:rsidRPr="00E70E1E">
              <w:rPr>
                <w:rFonts w:ascii="Times New Roman" w:hAnsi="Times New Roman" w:cs="Times New Roman"/>
                <w:sz w:val="24"/>
                <w:szCs w:val="24"/>
                <w:lang w:eastAsia="lv-LV"/>
              </w:rPr>
              <w:t xml:space="preserve">ir 16 039 062 </w:t>
            </w:r>
            <w:r w:rsidR="00E70E1E" w:rsidRPr="00207AED">
              <w:rPr>
                <w:rFonts w:ascii="Times New Roman" w:hAnsi="Times New Roman" w:cs="Times New Roman"/>
                <w:i/>
                <w:iCs/>
                <w:sz w:val="24"/>
                <w:szCs w:val="24"/>
                <w:lang w:eastAsia="lv-LV"/>
              </w:rPr>
              <w:t>euro</w:t>
            </w:r>
            <w:r w:rsidR="00E70E1E" w:rsidRPr="00E70E1E">
              <w:rPr>
                <w:rFonts w:ascii="Times New Roman" w:hAnsi="Times New Roman" w:cs="Times New Roman"/>
                <w:sz w:val="24"/>
                <w:szCs w:val="24"/>
                <w:lang w:eastAsia="lv-LV"/>
              </w:rPr>
              <w:t xml:space="preserve">, tai skaitā </w:t>
            </w:r>
            <w:r w:rsidR="00207AED">
              <w:rPr>
                <w:rFonts w:ascii="Times New Roman" w:hAnsi="Times New Roman" w:cs="Times New Roman"/>
                <w:sz w:val="24"/>
                <w:szCs w:val="24"/>
                <w:lang w:eastAsia="lv-LV"/>
              </w:rPr>
              <w:t>ESF</w:t>
            </w:r>
            <w:r w:rsidR="00E70E1E" w:rsidRPr="00E70E1E">
              <w:rPr>
                <w:rFonts w:ascii="Times New Roman" w:hAnsi="Times New Roman" w:cs="Times New Roman"/>
                <w:sz w:val="24"/>
                <w:szCs w:val="24"/>
                <w:lang w:eastAsia="lv-LV"/>
              </w:rPr>
              <w:t xml:space="preserve"> finansējums – 13 633 202 </w:t>
            </w:r>
            <w:r w:rsidR="00E70E1E" w:rsidRPr="00207AED">
              <w:rPr>
                <w:rFonts w:ascii="Times New Roman" w:hAnsi="Times New Roman" w:cs="Times New Roman"/>
                <w:i/>
                <w:iCs/>
                <w:sz w:val="24"/>
                <w:szCs w:val="24"/>
                <w:lang w:eastAsia="lv-LV"/>
              </w:rPr>
              <w:t>euro</w:t>
            </w:r>
            <w:r w:rsidR="00E70E1E" w:rsidRPr="00E70E1E">
              <w:rPr>
                <w:rFonts w:ascii="Times New Roman" w:hAnsi="Times New Roman" w:cs="Times New Roman"/>
                <w:sz w:val="24"/>
                <w:szCs w:val="24"/>
                <w:lang w:eastAsia="lv-LV"/>
              </w:rPr>
              <w:t xml:space="preserve"> un </w:t>
            </w:r>
            <w:r w:rsidR="00207AED">
              <w:rPr>
                <w:rFonts w:ascii="Times New Roman" w:hAnsi="Times New Roman" w:cs="Times New Roman"/>
                <w:sz w:val="24"/>
                <w:szCs w:val="24"/>
                <w:lang w:eastAsia="lv-LV"/>
              </w:rPr>
              <w:t>VB</w:t>
            </w:r>
            <w:r w:rsidR="00E70E1E" w:rsidRPr="00E70E1E">
              <w:rPr>
                <w:rFonts w:ascii="Times New Roman" w:hAnsi="Times New Roman" w:cs="Times New Roman"/>
                <w:sz w:val="24"/>
                <w:szCs w:val="24"/>
                <w:lang w:eastAsia="lv-LV"/>
              </w:rPr>
              <w:t xml:space="preserve"> finansējums – 2 405 860 </w:t>
            </w:r>
            <w:r w:rsidR="00E70E1E" w:rsidRPr="00207AED">
              <w:rPr>
                <w:rFonts w:ascii="Times New Roman" w:hAnsi="Times New Roman" w:cs="Times New Roman"/>
                <w:i/>
                <w:iCs/>
                <w:sz w:val="24"/>
                <w:szCs w:val="24"/>
                <w:lang w:eastAsia="lv-LV"/>
              </w:rPr>
              <w:t>euro</w:t>
            </w:r>
            <w:r w:rsidR="00207AED">
              <w:rPr>
                <w:rFonts w:ascii="Times New Roman" w:hAnsi="Times New Roman" w:cs="Times New Roman"/>
                <w:i/>
                <w:iCs/>
                <w:sz w:val="24"/>
                <w:szCs w:val="24"/>
                <w:lang w:eastAsia="lv-LV"/>
              </w:rPr>
              <w:t>.</w:t>
            </w:r>
          </w:p>
          <w:p w14:paraId="1D70A867" w14:textId="5D57A12A" w:rsidR="00454052" w:rsidRDefault="00454052" w:rsidP="00380B8B">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Saskaņā ar </w:t>
            </w:r>
            <w:r w:rsidR="00A34341">
              <w:rPr>
                <w:rFonts w:ascii="Times New Roman" w:hAnsi="Times New Roman" w:cs="Times New Roman"/>
                <w:sz w:val="24"/>
                <w:szCs w:val="24"/>
                <w:lang w:eastAsia="lv-LV"/>
              </w:rPr>
              <w:t xml:space="preserve">Protokollēmuma uzdevumu 9.1.1.2. pasākuma VB finansējums </w:t>
            </w:r>
            <w:r w:rsidR="001258B9">
              <w:rPr>
                <w:rFonts w:ascii="Times New Roman" w:hAnsi="Times New Roman" w:cs="Times New Roman"/>
                <w:sz w:val="24"/>
                <w:szCs w:val="24"/>
                <w:lang w:eastAsia="lv-LV"/>
              </w:rPr>
              <w:t xml:space="preserve">pilnā mērā </w:t>
            </w:r>
            <w:r w:rsidR="00A34341">
              <w:rPr>
                <w:rFonts w:ascii="Times New Roman" w:hAnsi="Times New Roman" w:cs="Times New Roman"/>
                <w:sz w:val="24"/>
                <w:szCs w:val="24"/>
                <w:lang w:eastAsia="lv-LV"/>
              </w:rPr>
              <w:t xml:space="preserve">tiek novirzīts </w:t>
            </w:r>
            <w:r w:rsidR="001258B9">
              <w:rPr>
                <w:rFonts w:ascii="Times New Roman" w:hAnsi="Times New Roman" w:cs="Times New Roman"/>
                <w:sz w:val="24"/>
                <w:szCs w:val="24"/>
                <w:lang w:eastAsia="lv-LV"/>
              </w:rPr>
              <w:t>SAM 9.3.2. projektam, aizstājot to ar ESF finansējumu</w:t>
            </w:r>
            <w:r w:rsidR="006B7ABF">
              <w:rPr>
                <w:rFonts w:ascii="Times New Roman" w:hAnsi="Times New Roman" w:cs="Times New Roman"/>
                <w:sz w:val="24"/>
                <w:szCs w:val="24"/>
                <w:lang w:eastAsia="lv-LV"/>
              </w:rPr>
              <w:t xml:space="preserve"> no 9.2.4.2. pasākuma</w:t>
            </w:r>
            <w:r w:rsidR="005850DA">
              <w:rPr>
                <w:rFonts w:ascii="Times New Roman" w:hAnsi="Times New Roman" w:cs="Times New Roman"/>
                <w:sz w:val="24"/>
                <w:szCs w:val="24"/>
                <w:lang w:eastAsia="lv-LV"/>
              </w:rPr>
              <w:t xml:space="preserve">, </w:t>
            </w:r>
            <w:r w:rsidR="005C228C">
              <w:rPr>
                <w:rFonts w:ascii="Times New Roman" w:hAnsi="Times New Roman" w:cs="Times New Roman"/>
                <w:sz w:val="24"/>
                <w:szCs w:val="24"/>
                <w:lang w:eastAsia="lv-LV"/>
              </w:rPr>
              <w:t>kā rezultātā</w:t>
            </w:r>
            <w:r w:rsidR="005850DA">
              <w:rPr>
                <w:rFonts w:ascii="Times New Roman" w:hAnsi="Times New Roman" w:cs="Times New Roman"/>
                <w:sz w:val="24"/>
                <w:szCs w:val="24"/>
                <w:lang w:eastAsia="lv-LV"/>
              </w:rPr>
              <w:t xml:space="preserve"> 9.1.1.2. pasākuma kopēj</w:t>
            </w:r>
            <w:r w:rsidR="005C228C">
              <w:rPr>
                <w:rFonts w:ascii="Times New Roman" w:hAnsi="Times New Roman" w:cs="Times New Roman"/>
                <w:sz w:val="24"/>
                <w:szCs w:val="24"/>
                <w:lang w:eastAsia="lv-LV"/>
              </w:rPr>
              <w:t>ais</w:t>
            </w:r>
            <w:r w:rsidR="005850DA">
              <w:rPr>
                <w:rFonts w:ascii="Times New Roman" w:hAnsi="Times New Roman" w:cs="Times New Roman"/>
                <w:sz w:val="24"/>
                <w:szCs w:val="24"/>
                <w:lang w:eastAsia="lv-LV"/>
              </w:rPr>
              <w:t xml:space="preserve"> finansējum</w:t>
            </w:r>
            <w:r w:rsidR="005C228C">
              <w:rPr>
                <w:rFonts w:ascii="Times New Roman" w:hAnsi="Times New Roman" w:cs="Times New Roman"/>
                <w:sz w:val="24"/>
                <w:szCs w:val="24"/>
                <w:lang w:eastAsia="lv-LV"/>
              </w:rPr>
              <w:t>s</w:t>
            </w:r>
            <w:r w:rsidR="005850DA">
              <w:rPr>
                <w:rFonts w:ascii="Times New Roman" w:hAnsi="Times New Roman" w:cs="Times New Roman"/>
                <w:sz w:val="24"/>
                <w:szCs w:val="24"/>
                <w:lang w:eastAsia="lv-LV"/>
              </w:rPr>
              <w:t xml:space="preserve"> </w:t>
            </w:r>
            <w:r w:rsidR="0082416B">
              <w:rPr>
                <w:rFonts w:ascii="Times New Roman" w:hAnsi="Times New Roman" w:cs="Times New Roman"/>
                <w:sz w:val="24"/>
                <w:szCs w:val="24"/>
                <w:lang w:eastAsia="lv-LV"/>
              </w:rPr>
              <w:t>būs</w:t>
            </w:r>
            <w:r w:rsidR="005C228C">
              <w:rPr>
                <w:rFonts w:ascii="Times New Roman" w:hAnsi="Times New Roman" w:cs="Times New Roman"/>
                <w:sz w:val="24"/>
                <w:szCs w:val="24"/>
                <w:lang w:eastAsia="lv-LV"/>
              </w:rPr>
              <w:t xml:space="preserve"> </w:t>
            </w:r>
            <w:r w:rsidR="005850DA">
              <w:rPr>
                <w:rFonts w:ascii="Times New Roman" w:hAnsi="Times New Roman" w:cs="Times New Roman"/>
                <w:sz w:val="24"/>
                <w:szCs w:val="24"/>
                <w:lang w:eastAsia="lv-LV"/>
              </w:rPr>
              <w:t>100% ESF finansējums. Minētās izmaiņas finanšu avotu sadalījumā nemaina 9.1.1.2. pasākuma</w:t>
            </w:r>
            <w:r w:rsidR="00987275">
              <w:rPr>
                <w:rFonts w:ascii="Times New Roman" w:hAnsi="Times New Roman" w:cs="Times New Roman"/>
                <w:sz w:val="24"/>
                <w:szCs w:val="24"/>
                <w:lang w:eastAsia="lv-LV"/>
              </w:rPr>
              <w:t>m pieejamā</w:t>
            </w:r>
            <w:r w:rsidR="005850DA">
              <w:rPr>
                <w:rFonts w:ascii="Times New Roman" w:hAnsi="Times New Roman" w:cs="Times New Roman"/>
                <w:sz w:val="24"/>
                <w:szCs w:val="24"/>
                <w:lang w:eastAsia="lv-LV"/>
              </w:rPr>
              <w:t xml:space="preserve"> finansējuma apmēru.</w:t>
            </w:r>
          </w:p>
          <w:p w14:paraId="0094A3A0" w14:textId="14FE8359" w:rsidR="001258B9" w:rsidRPr="00FA0576" w:rsidRDefault="00E36973" w:rsidP="00F64D9C">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Papildus</w:t>
            </w:r>
            <w:r w:rsidR="00987275">
              <w:rPr>
                <w:rFonts w:ascii="Times New Roman" w:hAnsi="Times New Roman" w:cs="Times New Roman"/>
                <w:sz w:val="24"/>
                <w:szCs w:val="24"/>
                <w:lang w:eastAsia="lv-LV"/>
              </w:rPr>
              <w:t xml:space="preserve"> noteikumu projekts paredz samazināt </w:t>
            </w:r>
            <w:r w:rsidR="00F474AF">
              <w:rPr>
                <w:rFonts w:ascii="Times New Roman" w:hAnsi="Times New Roman" w:cs="Times New Roman"/>
                <w:sz w:val="24"/>
                <w:szCs w:val="24"/>
                <w:lang w:eastAsia="lv-LV"/>
              </w:rPr>
              <w:t>9.1.1.2. pasākuma kopējo finansējumu</w:t>
            </w:r>
            <w:r w:rsidR="00BD26B0">
              <w:rPr>
                <w:rFonts w:ascii="Times New Roman" w:hAnsi="Times New Roman" w:cs="Times New Roman"/>
                <w:sz w:val="24"/>
                <w:szCs w:val="24"/>
                <w:lang w:eastAsia="lv-LV"/>
              </w:rPr>
              <w:t xml:space="preserve"> par </w:t>
            </w:r>
            <w:r w:rsidR="00F51AD5">
              <w:rPr>
                <w:rFonts w:ascii="Times New Roman" w:hAnsi="Times New Roman" w:cs="Times New Roman"/>
                <w:sz w:val="24"/>
                <w:szCs w:val="24"/>
                <w:lang w:eastAsia="lv-LV"/>
              </w:rPr>
              <w:t xml:space="preserve">projektā </w:t>
            </w:r>
            <w:r w:rsidR="00BC0823">
              <w:rPr>
                <w:rFonts w:ascii="Times New Roman" w:hAnsi="Times New Roman" w:cs="Times New Roman"/>
                <w:sz w:val="24"/>
                <w:szCs w:val="24"/>
                <w:lang w:eastAsia="lv-LV"/>
              </w:rPr>
              <w:lastRenderedPageBreak/>
              <w:t xml:space="preserve">neizlietoto finansējumu </w:t>
            </w:r>
            <w:r w:rsidR="00BD26B0" w:rsidRPr="00BD26B0">
              <w:rPr>
                <w:rFonts w:ascii="Times New Roman" w:hAnsi="Times New Roman" w:cs="Times New Roman"/>
                <w:sz w:val="24"/>
                <w:szCs w:val="24"/>
                <w:lang w:eastAsia="lv-LV"/>
              </w:rPr>
              <w:t xml:space="preserve">775 445 </w:t>
            </w:r>
            <w:r w:rsidR="00BD26B0" w:rsidRPr="00BD26B0">
              <w:rPr>
                <w:rFonts w:ascii="Times New Roman" w:hAnsi="Times New Roman" w:cs="Times New Roman"/>
                <w:i/>
                <w:iCs/>
                <w:sz w:val="24"/>
                <w:szCs w:val="24"/>
                <w:lang w:eastAsia="lv-LV"/>
              </w:rPr>
              <w:t>euro</w:t>
            </w:r>
            <w:r w:rsidR="00BD26B0">
              <w:rPr>
                <w:rFonts w:ascii="Times New Roman" w:hAnsi="Times New Roman" w:cs="Times New Roman"/>
                <w:sz w:val="24"/>
                <w:szCs w:val="24"/>
                <w:lang w:eastAsia="lv-LV"/>
              </w:rPr>
              <w:t xml:space="preserve"> apmērā</w:t>
            </w:r>
            <w:r>
              <w:rPr>
                <w:rFonts w:ascii="Times New Roman" w:hAnsi="Times New Roman" w:cs="Times New Roman"/>
                <w:sz w:val="24"/>
                <w:szCs w:val="24"/>
                <w:lang w:eastAsia="lv-LV"/>
              </w:rPr>
              <w:t xml:space="preserve"> (ESF finansējums)</w:t>
            </w:r>
            <w:r w:rsidR="00440128">
              <w:rPr>
                <w:rFonts w:ascii="Times New Roman" w:hAnsi="Times New Roman" w:cs="Times New Roman"/>
                <w:sz w:val="24"/>
                <w:szCs w:val="24"/>
                <w:lang w:eastAsia="lv-LV"/>
              </w:rPr>
              <w:t xml:space="preserve"> un novirz</w:t>
            </w:r>
            <w:r w:rsidR="00BC0823">
              <w:rPr>
                <w:rFonts w:ascii="Times New Roman" w:hAnsi="Times New Roman" w:cs="Times New Roman"/>
                <w:sz w:val="24"/>
                <w:szCs w:val="24"/>
                <w:lang w:eastAsia="lv-LV"/>
              </w:rPr>
              <w:t>ī</w:t>
            </w:r>
            <w:r w:rsidR="00440128">
              <w:rPr>
                <w:rFonts w:ascii="Times New Roman" w:hAnsi="Times New Roman" w:cs="Times New Roman"/>
                <w:sz w:val="24"/>
                <w:szCs w:val="24"/>
                <w:lang w:eastAsia="lv-LV"/>
              </w:rPr>
              <w:t>t to 9.1.1.1. pasākuma</w:t>
            </w:r>
            <w:r>
              <w:rPr>
                <w:rFonts w:ascii="Times New Roman" w:hAnsi="Times New Roman" w:cs="Times New Roman"/>
                <w:sz w:val="24"/>
                <w:szCs w:val="24"/>
                <w:lang w:eastAsia="lv-LV"/>
              </w:rPr>
              <w:t xml:space="preserve"> darbību nodrošināšanai</w:t>
            </w:r>
            <w:r w:rsidR="00BC0823">
              <w:rPr>
                <w:rFonts w:ascii="Times New Roman" w:hAnsi="Times New Roman" w:cs="Times New Roman"/>
                <w:sz w:val="24"/>
                <w:szCs w:val="24"/>
                <w:lang w:eastAsia="lv-LV"/>
              </w:rPr>
              <w:t>. Minētais finanšu ietaupījums</w:t>
            </w:r>
            <w:r w:rsidR="00A4694D">
              <w:rPr>
                <w:rFonts w:ascii="Times New Roman" w:hAnsi="Times New Roman" w:cs="Times New Roman"/>
                <w:sz w:val="24"/>
                <w:szCs w:val="24"/>
                <w:lang w:eastAsia="lv-LV"/>
              </w:rPr>
              <w:t xml:space="preserve">, kas saskaņā ar KPVIS datiem </w:t>
            </w:r>
            <w:r w:rsidR="00C539AD">
              <w:rPr>
                <w:rFonts w:ascii="Times New Roman" w:hAnsi="Times New Roman" w:cs="Times New Roman"/>
                <w:sz w:val="24"/>
                <w:szCs w:val="24"/>
                <w:lang w:eastAsia="lv-LV"/>
              </w:rPr>
              <w:t xml:space="preserve">(uz š.g. 14. maiju) </w:t>
            </w:r>
            <w:r w:rsidR="00A4694D">
              <w:rPr>
                <w:rFonts w:ascii="Times New Roman" w:hAnsi="Times New Roman" w:cs="Times New Roman"/>
                <w:sz w:val="24"/>
                <w:szCs w:val="24"/>
                <w:lang w:eastAsia="lv-LV"/>
              </w:rPr>
              <w:t xml:space="preserve">nav nepieciešams projekta “Atbalsts ilgstošajiem bezdarbniekiem” </w:t>
            </w:r>
            <w:r w:rsidR="00B33187">
              <w:rPr>
                <w:rFonts w:ascii="Times New Roman" w:hAnsi="Times New Roman" w:cs="Times New Roman"/>
                <w:sz w:val="24"/>
                <w:szCs w:val="24"/>
                <w:lang w:eastAsia="lv-LV"/>
              </w:rPr>
              <w:t>darbību īstenošanai</w:t>
            </w:r>
            <w:r w:rsidR="00EF4F67">
              <w:rPr>
                <w:rFonts w:ascii="Times New Roman" w:hAnsi="Times New Roman" w:cs="Times New Roman"/>
                <w:sz w:val="24"/>
                <w:szCs w:val="24"/>
                <w:lang w:eastAsia="lv-LV"/>
              </w:rPr>
              <w:t xml:space="preserve"> un uzraudzības rādītāju sasniegšanai</w:t>
            </w:r>
            <w:r w:rsidR="00D50ABD">
              <w:rPr>
                <w:rFonts w:ascii="Times New Roman" w:hAnsi="Times New Roman" w:cs="Times New Roman"/>
                <w:sz w:val="24"/>
                <w:szCs w:val="24"/>
                <w:lang w:eastAsia="lv-LV"/>
              </w:rPr>
              <w:t xml:space="preserve"> (dalībnieku iesaiste ir pabeigta 2019. gadā decembrī)</w:t>
            </w:r>
            <w:r w:rsidR="00BC0823">
              <w:rPr>
                <w:rFonts w:ascii="Times New Roman" w:hAnsi="Times New Roman" w:cs="Times New Roman"/>
                <w:sz w:val="24"/>
                <w:szCs w:val="24"/>
                <w:lang w:eastAsia="lv-LV"/>
              </w:rPr>
              <w:t>, ir</w:t>
            </w:r>
            <w:r w:rsidR="00B33187">
              <w:rPr>
                <w:rFonts w:ascii="Times New Roman" w:hAnsi="Times New Roman" w:cs="Times New Roman"/>
                <w:sz w:val="24"/>
                <w:szCs w:val="24"/>
                <w:lang w:eastAsia="lv-LV"/>
              </w:rPr>
              <w:t xml:space="preserve"> izveidojies</w:t>
            </w:r>
            <w:r w:rsidR="00BF7D20">
              <w:rPr>
                <w:rFonts w:ascii="Times New Roman" w:hAnsi="Times New Roman" w:cs="Times New Roman"/>
                <w:sz w:val="24"/>
                <w:szCs w:val="24"/>
                <w:lang w:eastAsia="lv-LV"/>
              </w:rPr>
              <w:t>,</w:t>
            </w:r>
            <w:r w:rsidR="00B33187">
              <w:rPr>
                <w:rFonts w:ascii="Times New Roman" w:hAnsi="Times New Roman" w:cs="Times New Roman"/>
                <w:sz w:val="24"/>
                <w:szCs w:val="24"/>
                <w:lang w:eastAsia="lv-LV"/>
              </w:rPr>
              <w:t xml:space="preserve"> projektam noslēdzoties</w:t>
            </w:r>
            <w:r w:rsidR="00BF7D20">
              <w:rPr>
                <w:rFonts w:ascii="Times New Roman" w:hAnsi="Times New Roman" w:cs="Times New Roman"/>
                <w:sz w:val="24"/>
                <w:szCs w:val="24"/>
                <w:lang w:eastAsia="lv-LV"/>
              </w:rPr>
              <w:t>,</w:t>
            </w:r>
            <w:r w:rsidR="00B33187">
              <w:rPr>
                <w:rFonts w:ascii="Times New Roman" w:hAnsi="Times New Roman" w:cs="Times New Roman"/>
                <w:sz w:val="24"/>
                <w:szCs w:val="24"/>
                <w:lang w:eastAsia="lv-LV"/>
              </w:rPr>
              <w:t xml:space="preserve"> </w:t>
            </w:r>
            <w:r w:rsidR="00BF7D20">
              <w:rPr>
                <w:rFonts w:ascii="Times New Roman" w:hAnsi="Times New Roman" w:cs="Times New Roman"/>
                <w:sz w:val="24"/>
                <w:szCs w:val="24"/>
                <w:lang w:eastAsia="lv-LV"/>
              </w:rPr>
              <w:t xml:space="preserve">un to veido </w:t>
            </w:r>
            <w:r w:rsidR="00FA6296">
              <w:rPr>
                <w:rFonts w:ascii="Times New Roman" w:hAnsi="Times New Roman" w:cs="Times New Roman"/>
                <w:sz w:val="24"/>
                <w:szCs w:val="24"/>
                <w:lang w:eastAsia="lv-LV"/>
              </w:rPr>
              <w:t xml:space="preserve">izmaksu ietaupījums no </w:t>
            </w:r>
            <w:r w:rsidR="00140471">
              <w:rPr>
                <w:rFonts w:ascii="Times New Roman" w:hAnsi="Times New Roman" w:cs="Times New Roman"/>
                <w:sz w:val="24"/>
                <w:szCs w:val="24"/>
                <w:lang w:eastAsia="lv-LV"/>
              </w:rPr>
              <w:t xml:space="preserve">atbalsta pasākumu </w:t>
            </w:r>
            <w:r w:rsidR="00BF7D20">
              <w:rPr>
                <w:rFonts w:ascii="Times New Roman" w:hAnsi="Times New Roman" w:cs="Times New Roman"/>
                <w:sz w:val="24"/>
                <w:szCs w:val="24"/>
                <w:lang w:eastAsia="lv-LV"/>
              </w:rPr>
              <w:t>īstenošanas (t.sk. motivācijas programmu, veselības pārbaužu, atkarību ārstēšanas</w:t>
            </w:r>
            <w:r w:rsidR="00140471">
              <w:rPr>
                <w:rFonts w:ascii="Times New Roman" w:hAnsi="Times New Roman" w:cs="Times New Roman"/>
                <w:sz w:val="24"/>
                <w:szCs w:val="24"/>
                <w:lang w:eastAsia="lv-LV"/>
              </w:rPr>
              <w:t xml:space="preserve"> u.c. faktiskās izmaksas), </w:t>
            </w:r>
            <w:r w:rsidR="00BC0823">
              <w:rPr>
                <w:rFonts w:ascii="Times New Roman" w:hAnsi="Times New Roman" w:cs="Times New Roman"/>
                <w:sz w:val="24"/>
                <w:szCs w:val="24"/>
                <w:lang w:eastAsia="lv-LV"/>
              </w:rPr>
              <w:t xml:space="preserve">no </w:t>
            </w:r>
            <w:r w:rsidR="00FA6296">
              <w:rPr>
                <w:rFonts w:ascii="Times New Roman" w:hAnsi="Times New Roman" w:cs="Times New Roman"/>
                <w:sz w:val="24"/>
                <w:szCs w:val="24"/>
                <w:lang w:eastAsia="lv-LV"/>
              </w:rPr>
              <w:t>semināru darba devējiem un nevalstiskajām organizācijām izmaksām, kā arī no projekta personāla izmaksām.</w:t>
            </w:r>
            <w:r w:rsidR="00BC0823">
              <w:rPr>
                <w:rFonts w:ascii="Times New Roman" w:hAnsi="Times New Roman" w:cs="Times New Roman"/>
                <w:sz w:val="24"/>
                <w:szCs w:val="24"/>
                <w:lang w:eastAsia="lv-LV"/>
              </w:rPr>
              <w:t xml:space="preserve"> </w:t>
            </w:r>
            <w:r w:rsidR="00440128">
              <w:rPr>
                <w:rFonts w:ascii="Times New Roman" w:hAnsi="Times New Roman" w:cs="Times New Roman"/>
                <w:sz w:val="24"/>
                <w:szCs w:val="24"/>
                <w:lang w:eastAsia="lv-LV"/>
              </w:rPr>
              <w:t>Tādējādi</w:t>
            </w:r>
            <w:r w:rsidR="00FA6296">
              <w:rPr>
                <w:rFonts w:ascii="Times New Roman" w:hAnsi="Times New Roman" w:cs="Times New Roman"/>
                <w:sz w:val="24"/>
                <w:szCs w:val="24"/>
                <w:lang w:eastAsia="lv-LV"/>
              </w:rPr>
              <w:t xml:space="preserve">  </w:t>
            </w:r>
            <w:r w:rsidR="00BC0823">
              <w:rPr>
                <w:rFonts w:ascii="Times New Roman" w:hAnsi="Times New Roman" w:cs="Times New Roman"/>
                <w:sz w:val="24"/>
                <w:szCs w:val="24"/>
                <w:lang w:eastAsia="lv-LV"/>
              </w:rPr>
              <w:t xml:space="preserve">pēc noteikumu projekta spēkā stāšanās 9.1.1.2. pasākuma kopējais finansējums būs </w:t>
            </w:r>
            <w:r w:rsidR="00BC0823" w:rsidRPr="00BC0823">
              <w:rPr>
                <w:rFonts w:ascii="Times New Roman" w:hAnsi="Times New Roman" w:cs="Times New Roman"/>
                <w:sz w:val="24"/>
                <w:szCs w:val="24"/>
                <w:lang w:eastAsia="lv-LV"/>
              </w:rPr>
              <w:t xml:space="preserve">15 263 617 </w:t>
            </w:r>
            <w:r w:rsidR="00BC0823" w:rsidRPr="00BC0823">
              <w:rPr>
                <w:rFonts w:ascii="Times New Roman" w:hAnsi="Times New Roman" w:cs="Times New Roman"/>
                <w:i/>
                <w:iCs/>
                <w:sz w:val="24"/>
                <w:szCs w:val="24"/>
                <w:lang w:eastAsia="lv-LV"/>
              </w:rPr>
              <w:t>euro</w:t>
            </w:r>
            <w:r w:rsidR="00BC0823" w:rsidRPr="00BC0823">
              <w:rPr>
                <w:rFonts w:ascii="Times New Roman" w:hAnsi="Times New Roman" w:cs="Times New Roman"/>
                <w:sz w:val="24"/>
                <w:szCs w:val="24"/>
                <w:lang w:eastAsia="lv-LV"/>
              </w:rPr>
              <w:t xml:space="preserve">, tai skaitā </w:t>
            </w:r>
            <w:r w:rsidR="00BC0823">
              <w:rPr>
                <w:rFonts w:ascii="Times New Roman" w:hAnsi="Times New Roman" w:cs="Times New Roman"/>
                <w:sz w:val="24"/>
                <w:szCs w:val="24"/>
                <w:lang w:eastAsia="lv-LV"/>
              </w:rPr>
              <w:t>ESF</w:t>
            </w:r>
            <w:r w:rsidR="00BC0823" w:rsidRPr="00BC0823">
              <w:rPr>
                <w:rFonts w:ascii="Times New Roman" w:hAnsi="Times New Roman" w:cs="Times New Roman"/>
                <w:sz w:val="24"/>
                <w:szCs w:val="24"/>
                <w:lang w:eastAsia="lv-LV"/>
              </w:rPr>
              <w:t xml:space="preserve"> finansējums – 15 263 617 </w:t>
            </w:r>
            <w:r w:rsidR="00BC0823" w:rsidRPr="00BC0823">
              <w:rPr>
                <w:rFonts w:ascii="Times New Roman" w:hAnsi="Times New Roman" w:cs="Times New Roman"/>
                <w:i/>
                <w:iCs/>
                <w:sz w:val="24"/>
                <w:szCs w:val="24"/>
                <w:lang w:eastAsia="lv-LV"/>
              </w:rPr>
              <w:t>euro</w:t>
            </w:r>
            <w:r w:rsidR="00BC0823">
              <w:rPr>
                <w:rFonts w:ascii="Times New Roman" w:hAnsi="Times New Roman" w:cs="Times New Roman"/>
                <w:sz w:val="24"/>
                <w:szCs w:val="24"/>
                <w:lang w:eastAsia="lv-LV"/>
              </w:rPr>
              <w:t>.</w:t>
            </w:r>
            <w:r w:rsidR="00C539AD">
              <w:rPr>
                <w:rFonts w:ascii="Times New Roman" w:hAnsi="Times New Roman" w:cs="Times New Roman"/>
                <w:sz w:val="24"/>
                <w:szCs w:val="24"/>
                <w:lang w:eastAsia="lv-LV"/>
              </w:rPr>
              <w:t xml:space="preserve"> </w:t>
            </w:r>
            <w:r w:rsidR="00C539AD" w:rsidRPr="00FA0576">
              <w:rPr>
                <w:rFonts w:ascii="Times New Roman" w:hAnsi="Times New Roman" w:cs="Times New Roman"/>
                <w:sz w:val="24"/>
                <w:szCs w:val="24"/>
                <w:lang w:eastAsia="lv-LV"/>
              </w:rPr>
              <w:t>Vienlaikus saskaņā ar KPVIS datiem (š.g. 6.jūlijā) 9.1.1.2. pasākuma neizlietotais finansējums norādīts</w:t>
            </w:r>
            <w:r w:rsidR="007D6D6E" w:rsidRPr="00FA0576">
              <w:rPr>
                <w:rFonts w:ascii="Times New Roman" w:hAnsi="Times New Roman" w:cs="Times New Roman"/>
                <w:sz w:val="24"/>
                <w:szCs w:val="24"/>
                <w:lang w:eastAsia="lv-LV"/>
              </w:rPr>
              <w:t xml:space="preserve"> 1 274</w:t>
            </w:r>
            <w:r w:rsidR="0036731A" w:rsidRPr="00FA0576">
              <w:rPr>
                <w:rFonts w:ascii="Times New Roman" w:hAnsi="Times New Roman" w:cs="Times New Roman"/>
                <w:sz w:val="24"/>
                <w:szCs w:val="24"/>
                <w:lang w:eastAsia="lv-LV"/>
              </w:rPr>
              <w:t> </w:t>
            </w:r>
            <w:r w:rsidR="007D6D6E" w:rsidRPr="00FA0576">
              <w:rPr>
                <w:rFonts w:ascii="Times New Roman" w:hAnsi="Times New Roman" w:cs="Times New Roman"/>
                <w:sz w:val="24"/>
                <w:szCs w:val="24"/>
                <w:lang w:eastAsia="lv-LV"/>
              </w:rPr>
              <w:t>938</w:t>
            </w:r>
            <w:r w:rsidR="0036731A" w:rsidRPr="00FA0576">
              <w:rPr>
                <w:rFonts w:ascii="Times New Roman" w:hAnsi="Times New Roman" w:cs="Times New Roman"/>
                <w:sz w:val="24"/>
                <w:szCs w:val="24"/>
                <w:lang w:eastAsia="lv-LV"/>
              </w:rPr>
              <w:t>,</w:t>
            </w:r>
            <w:r w:rsidR="007D6D6E" w:rsidRPr="00FA0576">
              <w:rPr>
                <w:rFonts w:ascii="Times New Roman" w:hAnsi="Times New Roman" w:cs="Times New Roman"/>
                <w:sz w:val="24"/>
                <w:szCs w:val="24"/>
                <w:lang w:eastAsia="lv-LV"/>
              </w:rPr>
              <w:t xml:space="preserve">03 </w:t>
            </w:r>
            <w:r w:rsidR="007D6D6E" w:rsidRPr="00FA0576">
              <w:rPr>
                <w:rFonts w:ascii="Times New Roman" w:hAnsi="Times New Roman" w:cs="Times New Roman"/>
                <w:i/>
                <w:iCs/>
                <w:sz w:val="24"/>
                <w:szCs w:val="24"/>
                <w:lang w:eastAsia="lv-LV"/>
              </w:rPr>
              <w:t>euro</w:t>
            </w:r>
            <w:r w:rsidR="007D6D6E" w:rsidRPr="00FA0576">
              <w:rPr>
                <w:rFonts w:ascii="Times New Roman" w:hAnsi="Times New Roman" w:cs="Times New Roman"/>
                <w:sz w:val="24"/>
                <w:szCs w:val="24"/>
                <w:lang w:eastAsia="lv-LV"/>
              </w:rPr>
              <w:t xml:space="preserve"> apmērā</w:t>
            </w:r>
            <w:r w:rsidR="00510A16" w:rsidRPr="00FA0576">
              <w:rPr>
                <w:rFonts w:ascii="Times New Roman" w:hAnsi="Times New Roman" w:cs="Times New Roman"/>
                <w:sz w:val="24"/>
                <w:szCs w:val="24"/>
                <w:lang w:eastAsia="lv-LV"/>
              </w:rPr>
              <w:t>, kas samazināsies, kad š.g. augustā finansējuma saņēmējs iesniegs pēdējo maksājuma pieprasījum</w:t>
            </w:r>
            <w:r w:rsidR="00E833ED" w:rsidRPr="00FA0576">
              <w:rPr>
                <w:rFonts w:ascii="Times New Roman" w:hAnsi="Times New Roman" w:cs="Times New Roman"/>
                <w:sz w:val="24"/>
                <w:szCs w:val="24"/>
                <w:lang w:eastAsia="lv-LV"/>
              </w:rPr>
              <w:t>u</w:t>
            </w:r>
            <w:r w:rsidR="00510A16" w:rsidRPr="00FA0576">
              <w:rPr>
                <w:rFonts w:ascii="Times New Roman" w:hAnsi="Times New Roman" w:cs="Times New Roman"/>
                <w:sz w:val="24"/>
                <w:szCs w:val="24"/>
                <w:lang w:eastAsia="lv-LV"/>
              </w:rPr>
              <w:t xml:space="preserve">. </w:t>
            </w:r>
            <w:r w:rsidR="007D6D6E" w:rsidRPr="00FA0576">
              <w:rPr>
                <w:rFonts w:ascii="Times New Roman" w:hAnsi="Times New Roman" w:cs="Times New Roman"/>
                <w:sz w:val="24"/>
                <w:szCs w:val="24"/>
                <w:lang w:eastAsia="lv-LV"/>
              </w:rPr>
              <w:t xml:space="preserve">Par finanšu ietaupījuma investēšanu, kas papildus </w:t>
            </w:r>
            <w:r w:rsidR="00510A16" w:rsidRPr="00FA0576">
              <w:rPr>
                <w:rFonts w:ascii="Times New Roman" w:hAnsi="Times New Roman" w:cs="Times New Roman"/>
                <w:sz w:val="24"/>
                <w:szCs w:val="24"/>
                <w:lang w:eastAsia="lv-LV"/>
              </w:rPr>
              <w:t>varētu izveidoties</w:t>
            </w:r>
            <w:r w:rsidR="007D6D6E" w:rsidRPr="00FA0576">
              <w:rPr>
                <w:rFonts w:ascii="Times New Roman" w:hAnsi="Times New Roman" w:cs="Times New Roman"/>
                <w:sz w:val="24"/>
                <w:szCs w:val="24"/>
                <w:lang w:eastAsia="lv-LV"/>
              </w:rPr>
              <w:t xml:space="preserve"> pēc </w:t>
            </w:r>
            <w:r w:rsidR="00510A16" w:rsidRPr="00FA0576">
              <w:rPr>
                <w:rFonts w:ascii="Times New Roman" w:hAnsi="Times New Roman" w:cs="Times New Roman"/>
                <w:sz w:val="24"/>
                <w:szCs w:val="24"/>
                <w:lang w:eastAsia="lv-LV"/>
              </w:rPr>
              <w:t>gala maksājuma pieprasījuma</w:t>
            </w:r>
            <w:r w:rsidR="003100C2" w:rsidRPr="00FA0576">
              <w:rPr>
                <w:rFonts w:ascii="Times New Roman" w:hAnsi="Times New Roman" w:cs="Times New Roman"/>
                <w:sz w:val="24"/>
                <w:szCs w:val="24"/>
                <w:lang w:eastAsia="lv-LV"/>
              </w:rPr>
              <w:t xml:space="preserve"> iesniegšanas</w:t>
            </w:r>
            <w:r w:rsidR="00510A16" w:rsidRPr="00FA0576">
              <w:rPr>
                <w:rFonts w:ascii="Times New Roman" w:hAnsi="Times New Roman" w:cs="Times New Roman"/>
                <w:sz w:val="24"/>
                <w:szCs w:val="24"/>
                <w:lang w:eastAsia="lv-LV"/>
              </w:rPr>
              <w:t xml:space="preserve">, </w:t>
            </w:r>
            <w:r w:rsidR="007D6D6E" w:rsidRPr="00FA0576">
              <w:rPr>
                <w:rFonts w:ascii="Times New Roman" w:hAnsi="Times New Roman" w:cs="Times New Roman"/>
                <w:sz w:val="24"/>
                <w:szCs w:val="24"/>
                <w:lang w:eastAsia="lv-LV"/>
              </w:rPr>
              <w:t>pārsniedz</w:t>
            </w:r>
            <w:r w:rsidR="00510A16" w:rsidRPr="00FA0576">
              <w:rPr>
                <w:rFonts w:ascii="Times New Roman" w:hAnsi="Times New Roman" w:cs="Times New Roman"/>
                <w:sz w:val="24"/>
                <w:szCs w:val="24"/>
                <w:lang w:eastAsia="lv-LV"/>
              </w:rPr>
              <w:t>ot</w:t>
            </w:r>
            <w:r w:rsidR="007D6D6E" w:rsidRPr="00FA0576">
              <w:rPr>
                <w:rFonts w:ascii="Times New Roman" w:hAnsi="Times New Roman" w:cs="Times New Roman"/>
                <w:sz w:val="24"/>
                <w:szCs w:val="24"/>
                <w:lang w:eastAsia="lv-LV"/>
              </w:rPr>
              <w:t xml:space="preserve"> 9.1.1.1. pasākumam novirzāmos 775 445 </w:t>
            </w:r>
            <w:r w:rsidR="007D6D6E" w:rsidRPr="00FA0576">
              <w:rPr>
                <w:rFonts w:ascii="Times New Roman" w:hAnsi="Times New Roman" w:cs="Times New Roman"/>
                <w:i/>
                <w:iCs/>
                <w:sz w:val="24"/>
                <w:szCs w:val="24"/>
                <w:lang w:eastAsia="lv-LV"/>
              </w:rPr>
              <w:t>euro</w:t>
            </w:r>
            <w:r w:rsidR="000924DC" w:rsidRPr="00FA0576">
              <w:rPr>
                <w:rFonts w:ascii="Times New Roman" w:hAnsi="Times New Roman" w:cs="Times New Roman"/>
                <w:sz w:val="24"/>
                <w:szCs w:val="24"/>
                <w:lang w:eastAsia="lv-LV"/>
              </w:rPr>
              <w:t>,</w:t>
            </w:r>
            <w:r w:rsidR="007D6D6E" w:rsidRPr="00FA0576">
              <w:rPr>
                <w:rFonts w:ascii="Times New Roman" w:hAnsi="Times New Roman" w:cs="Times New Roman"/>
                <w:i/>
                <w:iCs/>
                <w:sz w:val="24"/>
                <w:szCs w:val="24"/>
                <w:lang w:eastAsia="lv-LV"/>
              </w:rPr>
              <w:t xml:space="preserve"> </w:t>
            </w:r>
            <w:r w:rsidR="00DD4D00" w:rsidRPr="00FA0576">
              <w:rPr>
                <w:rFonts w:ascii="Times New Roman" w:hAnsi="Times New Roman" w:cs="Times New Roman"/>
                <w:sz w:val="24"/>
                <w:szCs w:val="24"/>
                <w:lang w:eastAsia="lv-LV"/>
              </w:rPr>
              <w:t>tiks</w:t>
            </w:r>
            <w:r w:rsidR="007D6D6E" w:rsidRPr="00FA0576">
              <w:rPr>
                <w:rFonts w:ascii="Times New Roman" w:hAnsi="Times New Roman" w:cs="Times New Roman"/>
                <w:sz w:val="24"/>
                <w:szCs w:val="24"/>
                <w:lang w:eastAsia="lv-LV"/>
              </w:rPr>
              <w:t xml:space="preserve"> lem</w:t>
            </w:r>
            <w:r w:rsidR="00DD4D00" w:rsidRPr="00FA0576">
              <w:rPr>
                <w:rFonts w:ascii="Times New Roman" w:hAnsi="Times New Roman" w:cs="Times New Roman"/>
                <w:sz w:val="24"/>
                <w:szCs w:val="24"/>
                <w:lang w:eastAsia="lv-LV"/>
              </w:rPr>
              <w:t>ts</w:t>
            </w:r>
            <w:r w:rsidR="007D6D6E" w:rsidRPr="00FA0576">
              <w:rPr>
                <w:rFonts w:ascii="Times New Roman" w:hAnsi="Times New Roman" w:cs="Times New Roman"/>
                <w:sz w:val="24"/>
                <w:szCs w:val="24"/>
                <w:lang w:eastAsia="lv-LV"/>
              </w:rPr>
              <w:t xml:space="preserve"> atsevišķi</w:t>
            </w:r>
            <w:r w:rsidR="00DD4D00" w:rsidRPr="00FA0576">
              <w:rPr>
                <w:rFonts w:ascii="Times New Roman" w:hAnsi="Times New Roman" w:cs="Times New Roman"/>
                <w:sz w:val="24"/>
                <w:szCs w:val="24"/>
                <w:lang w:eastAsia="lv-LV"/>
              </w:rPr>
              <w:t>.</w:t>
            </w:r>
          </w:p>
          <w:p w14:paraId="409C279C" w14:textId="407AF1D0" w:rsidR="00CA7CEA" w:rsidRDefault="00CA7CEA" w:rsidP="00F64D9C">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9.1.1.1. pasākum</w:t>
            </w:r>
            <w:r w:rsidR="00900D6E">
              <w:rPr>
                <w:rFonts w:ascii="Times New Roman" w:hAnsi="Times New Roman" w:cs="Times New Roman"/>
                <w:sz w:val="24"/>
                <w:szCs w:val="24"/>
                <w:lang w:eastAsia="lv-LV"/>
              </w:rPr>
              <w:t>am novirzītais</w:t>
            </w:r>
            <w:r>
              <w:rPr>
                <w:rFonts w:ascii="Times New Roman" w:hAnsi="Times New Roman" w:cs="Times New Roman"/>
                <w:sz w:val="24"/>
                <w:szCs w:val="24"/>
                <w:lang w:eastAsia="lv-LV"/>
              </w:rPr>
              <w:t xml:space="preserve"> papildu finansējums tiks izmantots, lai sniegtu atbalstu bezdarbniekiem</w:t>
            </w:r>
            <w:r w:rsidR="00F51AD5">
              <w:rPr>
                <w:rFonts w:ascii="Times New Roman" w:hAnsi="Times New Roman" w:cs="Times New Roman"/>
                <w:sz w:val="24"/>
                <w:szCs w:val="24"/>
                <w:lang w:eastAsia="lv-LV"/>
              </w:rPr>
              <w:t xml:space="preserve"> </w:t>
            </w:r>
            <w:r w:rsidR="00F51AD5" w:rsidRPr="00F51AD5">
              <w:rPr>
                <w:rFonts w:ascii="Times New Roman" w:hAnsi="Times New Roman" w:cs="Times New Roman"/>
                <w:sz w:val="24"/>
                <w:szCs w:val="24"/>
                <w:lang w:eastAsia="lv-LV"/>
              </w:rPr>
              <w:t>Covid – 19 krīzes un tās seku mazināšanai</w:t>
            </w:r>
            <w:r w:rsidR="00D93B1F">
              <w:rPr>
                <w:rFonts w:ascii="Times New Roman" w:hAnsi="Times New Roman" w:cs="Times New Roman"/>
                <w:sz w:val="24"/>
                <w:szCs w:val="24"/>
                <w:lang w:eastAsia="lv-LV"/>
              </w:rPr>
              <w:t>.</w:t>
            </w:r>
            <w:r w:rsidR="00F51AD5">
              <w:rPr>
                <w:rFonts w:ascii="Times New Roman" w:hAnsi="Times New Roman" w:cs="Times New Roman"/>
                <w:sz w:val="24"/>
                <w:szCs w:val="24"/>
                <w:lang w:eastAsia="lv-LV"/>
              </w:rPr>
              <w:t xml:space="preserve"> </w:t>
            </w:r>
            <w:r w:rsidR="00900D6E">
              <w:rPr>
                <w:rFonts w:ascii="Times New Roman" w:hAnsi="Times New Roman" w:cs="Times New Roman"/>
                <w:sz w:val="24"/>
                <w:szCs w:val="24"/>
                <w:lang w:eastAsia="lv-LV"/>
              </w:rPr>
              <w:t xml:space="preserve">Plašāks skaidrojums par 9.1.1.1. pasākuma jaunajām darbībām </w:t>
            </w:r>
            <w:r w:rsidR="00A33F3A">
              <w:rPr>
                <w:rFonts w:ascii="Times New Roman" w:hAnsi="Times New Roman" w:cs="Times New Roman"/>
                <w:sz w:val="24"/>
                <w:szCs w:val="24"/>
                <w:lang w:eastAsia="lv-LV"/>
              </w:rPr>
              <w:t xml:space="preserve">(pagaidu nodarbinātības pasākumiem) un </w:t>
            </w:r>
            <w:r w:rsidR="004C2431">
              <w:rPr>
                <w:rFonts w:ascii="Times New Roman" w:hAnsi="Times New Roman" w:cs="Times New Roman"/>
                <w:sz w:val="24"/>
                <w:szCs w:val="24"/>
                <w:lang w:eastAsia="lv-LV"/>
              </w:rPr>
              <w:t>plānotajiem</w:t>
            </w:r>
            <w:r w:rsidR="00A33F3A">
              <w:rPr>
                <w:rFonts w:ascii="Times New Roman" w:hAnsi="Times New Roman" w:cs="Times New Roman"/>
                <w:sz w:val="24"/>
                <w:szCs w:val="24"/>
                <w:lang w:eastAsia="lv-LV"/>
              </w:rPr>
              <w:t xml:space="preserve"> rezultātiem </w:t>
            </w:r>
            <w:r w:rsidR="003B1056">
              <w:rPr>
                <w:rFonts w:ascii="Times New Roman" w:hAnsi="Times New Roman" w:cs="Times New Roman"/>
                <w:sz w:val="24"/>
                <w:szCs w:val="24"/>
                <w:lang w:eastAsia="lv-LV"/>
              </w:rPr>
              <w:t>tiks ietv</w:t>
            </w:r>
            <w:r w:rsidR="00503469">
              <w:rPr>
                <w:rFonts w:ascii="Times New Roman" w:hAnsi="Times New Roman" w:cs="Times New Roman"/>
                <w:sz w:val="24"/>
                <w:szCs w:val="24"/>
                <w:lang w:eastAsia="lv-LV"/>
              </w:rPr>
              <w:t>e</w:t>
            </w:r>
            <w:r w:rsidR="003B1056">
              <w:rPr>
                <w:rFonts w:ascii="Times New Roman" w:hAnsi="Times New Roman" w:cs="Times New Roman"/>
                <w:sz w:val="24"/>
                <w:szCs w:val="24"/>
                <w:lang w:eastAsia="lv-LV"/>
              </w:rPr>
              <w:t>rts</w:t>
            </w:r>
            <w:r w:rsidR="00900D6E">
              <w:rPr>
                <w:rFonts w:ascii="Times New Roman" w:hAnsi="Times New Roman" w:cs="Times New Roman"/>
                <w:sz w:val="24"/>
                <w:szCs w:val="24"/>
                <w:lang w:eastAsia="lv-LV"/>
              </w:rPr>
              <w:t xml:space="preserve"> MK noteikumu Nr. 835</w:t>
            </w:r>
            <w:r w:rsidR="00900D6E">
              <w:rPr>
                <w:rStyle w:val="FootnoteReference"/>
                <w:rFonts w:ascii="Times New Roman" w:hAnsi="Times New Roman" w:cs="Times New Roman"/>
                <w:sz w:val="24"/>
                <w:szCs w:val="24"/>
                <w:lang w:eastAsia="lv-LV"/>
              </w:rPr>
              <w:footnoteReference w:id="6"/>
            </w:r>
            <w:r w:rsidR="00900D6E">
              <w:rPr>
                <w:rFonts w:ascii="Times New Roman" w:hAnsi="Times New Roman" w:cs="Times New Roman"/>
                <w:sz w:val="24"/>
                <w:szCs w:val="24"/>
                <w:lang w:eastAsia="lv-LV"/>
              </w:rPr>
              <w:t xml:space="preserve"> grozījumu anotācijā</w:t>
            </w:r>
            <w:r w:rsidR="00824021">
              <w:rPr>
                <w:rFonts w:ascii="Times New Roman" w:hAnsi="Times New Roman" w:cs="Times New Roman"/>
                <w:sz w:val="24"/>
                <w:szCs w:val="24"/>
                <w:lang w:eastAsia="lv-LV"/>
              </w:rPr>
              <w:t xml:space="preserve"> (</w:t>
            </w:r>
            <w:r w:rsidR="00FC7AFE">
              <w:rPr>
                <w:rFonts w:ascii="Times New Roman" w:hAnsi="Times New Roman" w:cs="Times New Roman"/>
                <w:sz w:val="24"/>
                <w:szCs w:val="24"/>
                <w:lang w:eastAsia="lv-LV"/>
              </w:rPr>
              <w:t>nosūtīt</w:t>
            </w:r>
            <w:r w:rsidR="00E442FC">
              <w:rPr>
                <w:rFonts w:ascii="Times New Roman" w:hAnsi="Times New Roman" w:cs="Times New Roman"/>
                <w:sz w:val="24"/>
                <w:szCs w:val="24"/>
                <w:lang w:eastAsia="lv-LV"/>
              </w:rPr>
              <w:t>s</w:t>
            </w:r>
            <w:r w:rsidR="00FC7AFE">
              <w:rPr>
                <w:rFonts w:ascii="Times New Roman" w:hAnsi="Times New Roman" w:cs="Times New Roman"/>
                <w:sz w:val="24"/>
                <w:szCs w:val="24"/>
                <w:lang w:eastAsia="lv-LV"/>
              </w:rPr>
              <w:t xml:space="preserve"> saskaņošanai Finanšu ministrijai un Tieslietu ministrijai š.g. </w:t>
            </w:r>
            <w:r w:rsidR="00E442FC">
              <w:rPr>
                <w:rFonts w:ascii="Times New Roman" w:hAnsi="Times New Roman" w:cs="Times New Roman"/>
                <w:sz w:val="24"/>
                <w:szCs w:val="24"/>
                <w:lang w:eastAsia="lv-LV"/>
              </w:rPr>
              <w:t xml:space="preserve">3. </w:t>
            </w:r>
            <w:r w:rsidR="00FC7AFE">
              <w:rPr>
                <w:rFonts w:ascii="Times New Roman" w:hAnsi="Times New Roman" w:cs="Times New Roman"/>
                <w:sz w:val="24"/>
                <w:szCs w:val="24"/>
                <w:lang w:eastAsia="lv-LV"/>
              </w:rPr>
              <w:t>jū</w:t>
            </w:r>
            <w:r w:rsidR="00E442FC">
              <w:rPr>
                <w:rFonts w:ascii="Times New Roman" w:hAnsi="Times New Roman" w:cs="Times New Roman"/>
                <w:sz w:val="24"/>
                <w:szCs w:val="24"/>
                <w:lang w:eastAsia="lv-LV"/>
              </w:rPr>
              <w:t>l</w:t>
            </w:r>
            <w:r w:rsidR="00FC7AFE">
              <w:rPr>
                <w:rFonts w:ascii="Times New Roman" w:hAnsi="Times New Roman" w:cs="Times New Roman"/>
                <w:sz w:val="24"/>
                <w:szCs w:val="24"/>
                <w:lang w:eastAsia="lv-LV"/>
              </w:rPr>
              <w:t>ijā</w:t>
            </w:r>
            <w:r w:rsidR="00824021">
              <w:rPr>
                <w:rFonts w:ascii="Times New Roman" w:hAnsi="Times New Roman" w:cs="Times New Roman"/>
                <w:sz w:val="24"/>
                <w:szCs w:val="24"/>
                <w:lang w:eastAsia="lv-LV"/>
              </w:rPr>
              <w:t>)</w:t>
            </w:r>
            <w:r w:rsidR="00900D6E">
              <w:rPr>
                <w:rFonts w:ascii="Times New Roman" w:hAnsi="Times New Roman" w:cs="Times New Roman"/>
                <w:sz w:val="24"/>
                <w:szCs w:val="24"/>
                <w:lang w:eastAsia="lv-LV"/>
              </w:rPr>
              <w:t xml:space="preserve">. </w:t>
            </w:r>
            <w:r w:rsidR="00824021">
              <w:rPr>
                <w:rFonts w:ascii="Times New Roman" w:hAnsi="Times New Roman" w:cs="Times New Roman"/>
                <w:sz w:val="24"/>
                <w:szCs w:val="24"/>
                <w:lang w:eastAsia="lv-LV"/>
              </w:rPr>
              <w:t xml:space="preserve">Minētai </w:t>
            </w:r>
            <w:r w:rsidR="00BD041A">
              <w:rPr>
                <w:rFonts w:ascii="Times New Roman" w:hAnsi="Times New Roman" w:cs="Times New Roman"/>
                <w:sz w:val="24"/>
                <w:szCs w:val="24"/>
                <w:lang w:eastAsia="lv-LV"/>
              </w:rPr>
              <w:t>iekšējai finanšu pārdalei nav ietekmes uz 9.1.1. specifiskā atbalsta mērķa kopējo finansējumu, jo DP nav norādīts detāls finanšu sadalījums specifisko atbalsta mērķu/ pasākumu griezumā</w:t>
            </w:r>
            <w:r w:rsidR="00994246">
              <w:rPr>
                <w:rFonts w:ascii="Times New Roman" w:hAnsi="Times New Roman" w:cs="Times New Roman"/>
                <w:sz w:val="24"/>
                <w:szCs w:val="24"/>
                <w:lang w:eastAsia="lv-LV"/>
              </w:rPr>
              <w:t>.</w:t>
            </w:r>
          </w:p>
          <w:p w14:paraId="3A43E403" w14:textId="04FF1AD0" w:rsidR="008D27B1" w:rsidRDefault="009D6171" w:rsidP="00972A33">
            <w:pPr>
              <w:spacing w:after="0" w:line="240" w:lineRule="auto"/>
              <w:jc w:val="both"/>
              <w:rPr>
                <w:rFonts w:ascii="Times New Roman" w:hAnsi="Times New Roman" w:cs="Times New Roman"/>
                <w:sz w:val="24"/>
                <w:szCs w:val="24"/>
                <w:lang w:eastAsia="lv-LV"/>
              </w:rPr>
            </w:pPr>
            <w:r w:rsidRPr="00056B96">
              <w:rPr>
                <w:rFonts w:ascii="Times New Roman" w:hAnsi="Times New Roman" w:cs="Times New Roman"/>
                <w:sz w:val="24"/>
                <w:szCs w:val="24"/>
                <w:lang w:eastAsia="lv-LV"/>
              </w:rPr>
              <w:t>Kopumā ierosināt</w:t>
            </w:r>
            <w:r w:rsidR="00B526DD" w:rsidRPr="00056B96">
              <w:rPr>
                <w:rFonts w:ascii="Times New Roman" w:hAnsi="Times New Roman" w:cs="Times New Roman"/>
                <w:sz w:val="24"/>
                <w:szCs w:val="24"/>
                <w:lang w:eastAsia="lv-LV"/>
              </w:rPr>
              <w:t>ie</w:t>
            </w:r>
            <w:r w:rsidRPr="00056B96">
              <w:rPr>
                <w:rFonts w:ascii="Times New Roman" w:hAnsi="Times New Roman" w:cs="Times New Roman"/>
                <w:sz w:val="24"/>
                <w:szCs w:val="24"/>
                <w:lang w:eastAsia="lv-LV"/>
              </w:rPr>
              <w:t xml:space="preserve"> grozījum</w:t>
            </w:r>
            <w:r w:rsidR="00B526DD" w:rsidRPr="00056B96">
              <w:rPr>
                <w:rFonts w:ascii="Times New Roman" w:hAnsi="Times New Roman" w:cs="Times New Roman"/>
                <w:sz w:val="24"/>
                <w:szCs w:val="24"/>
                <w:lang w:eastAsia="lv-LV"/>
              </w:rPr>
              <w:t>i</w:t>
            </w:r>
            <w:r w:rsidRPr="00056B96">
              <w:rPr>
                <w:rFonts w:ascii="Times New Roman" w:hAnsi="Times New Roman" w:cs="Times New Roman"/>
                <w:sz w:val="24"/>
                <w:szCs w:val="24"/>
                <w:lang w:eastAsia="lv-LV"/>
              </w:rPr>
              <w:t xml:space="preserve"> pozitīvi ietekmēs </w:t>
            </w:r>
            <w:r w:rsidR="00330A10" w:rsidRPr="00056B96">
              <w:rPr>
                <w:rFonts w:ascii="Times New Roman" w:hAnsi="Times New Roman" w:cs="Times New Roman"/>
                <w:sz w:val="24"/>
                <w:szCs w:val="24"/>
                <w:lang w:eastAsia="lv-LV"/>
              </w:rPr>
              <w:t xml:space="preserve">mērķa grupu, </w:t>
            </w:r>
            <w:r w:rsidR="001B1D56" w:rsidRPr="00056B96">
              <w:rPr>
                <w:rFonts w:ascii="Times New Roman" w:hAnsi="Times New Roman" w:cs="Times New Roman"/>
                <w:sz w:val="24"/>
                <w:szCs w:val="24"/>
                <w:lang w:eastAsia="lv-LV"/>
              </w:rPr>
              <w:t>jo</w:t>
            </w:r>
            <w:r w:rsidR="00C122F0" w:rsidRPr="00056B96">
              <w:rPr>
                <w:rFonts w:ascii="Times New Roman" w:hAnsi="Times New Roman" w:cs="Times New Roman"/>
                <w:sz w:val="24"/>
                <w:szCs w:val="24"/>
                <w:lang w:eastAsia="lv-LV"/>
              </w:rPr>
              <w:t xml:space="preserve"> </w:t>
            </w:r>
            <w:r w:rsidR="00994246">
              <w:rPr>
                <w:rFonts w:ascii="Times New Roman" w:hAnsi="Times New Roman" w:cs="Times New Roman"/>
                <w:sz w:val="24"/>
                <w:szCs w:val="24"/>
                <w:lang w:eastAsia="lv-LV"/>
              </w:rPr>
              <w:t xml:space="preserve">9.1.1.1. pasākuma ietvaros bezdarbnieki varēs saņemt </w:t>
            </w:r>
            <w:r w:rsidR="004B46DC">
              <w:rPr>
                <w:rFonts w:ascii="Times New Roman" w:hAnsi="Times New Roman" w:cs="Times New Roman"/>
                <w:sz w:val="24"/>
                <w:szCs w:val="24"/>
                <w:lang w:eastAsia="lv-LV"/>
              </w:rPr>
              <w:t xml:space="preserve">plašāku </w:t>
            </w:r>
            <w:r w:rsidR="00994246">
              <w:rPr>
                <w:rFonts w:ascii="Times New Roman" w:hAnsi="Times New Roman" w:cs="Times New Roman"/>
                <w:sz w:val="24"/>
                <w:szCs w:val="24"/>
                <w:lang w:eastAsia="lv-LV"/>
              </w:rPr>
              <w:t xml:space="preserve">atbalstu Covid – 19 krīzes un tās seku mazināšanai. </w:t>
            </w:r>
          </w:p>
          <w:p w14:paraId="6632C70C" w14:textId="1FC60BE2" w:rsidR="008D27B1" w:rsidRDefault="00104C05" w:rsidP="00972A33">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NVA</w:t>
            </w:r>
            <w:r w:rsidR="008D27B1">
              <w:rPr>
                <w:rFonts w:ascii="Times New Roman" w:hAnsi="Times New Roman" w:cs="Times New Roman"/>
                <w:sz w:val="24"/>
                <w:szCs w:val="24"/>
                <w:lang w:eastAsia="lv-LV"/>
              </w:rPr>
              <w:t xml:space="preserve"> kā finansējuma saņēmējs ir informēt</w:t>
            </w:r>
            <w:r w:rsidR="004A48C6">
              <w:rPr>
                <w:rFonts w:ascii="Times New Roman" w:hAnsi="Times New Roman" w:cs="Times New Roman"/>
                <w:sz w:val="24"/>
                <w:szCs w:val="24"/>
                <w:lang w:eastAsia="lv-LV"/>
              </w:rPr>
              <w:t>a</w:t>
            </w:r>
            <w:r w:rsidR="008D27B1">
              <w:rPr>
                <w:rFonts w:ascii="Times New Roman" w:hAnsi="Times New Roman" w:cs="Times New Roman"/>
                <w:sz w:val="24"/>
                <w:szCs w:val="24"/>
                <w:lang w:eastAsia="lv-LV"/>
              </w:rPr>
              <w:t xml:space="preserve"> par projekta kopējā finansējuma samazinājumu</w:t>
            </w:r>
            <w:r w:rsidR="00BA7DCF">
              <w:rPr>
                <w:rFonts w:ascii="Times New Roman" w:hAnsi="Times New Roman" w:cs="Times New Roman"/>
                <w:sz w:val="24"/>
                <w:szCs w:val="24"/>
                <w:lang w:eastAsia="lv-LV"/>
              </w:rPr>
              <w:t xml:space="preserve"> </w:t>
            </w:r>
            <w:r w:rsidR="008D27B1">
              <w:rPr>
                <w:rFonts w:ascii="Times New Roman" w:hAnsi="Times New Roman" w:cs="Times New Roman"/>
                <w:sz w:val="24"/>
                <w:szCs w:val="24"/>
                <w:lang w:eastAsia="lv-LV"/>
              </w:rPr>
              <w:t xml:space="preserve">un novirzīšanu </w:t>
            </w:r>
            <w:r w:rsidR="00BA7DCF">
              <w:rPr>
                <w:rFonts w:ascii="Times New Roman" w:hAnsi="Times New Roman" w:cs="Times New Roman"/>
                <w:sz w:val="24"/>
                <w:szCs w:val="24"/>
                <w:lang w:eastAsia="lv-LV"/>
              </w:rPr>
              <w:t>9.1.1.1. pasākumam</w:t>
            </w:r>
            <w:r w:rsidR="00EB5F37">
              <w:rPr>
                <w:rFonts w:ascii="Times New Roman" w:hAnsi="Times New Roman" w:cs="Times New Roman"/>
                <w:sz w:val="24"/>
                <w:szCs w:val="24"/>
                <w:lang w:eastAsia="lv-LV"/>
              </w:rPr>
              <w:t xml:space="preserve">, kā arī finanšu avotu </w:t>
            </w:r>
            <w:r w:rsidR="00EB5F37">
              <w:rPr>
                <w:rFonts w:ascii="Times New Roman" w:hAnsi="Times New Roman" w:cs="Times New Roman"/>
                <w:sz w:val="24"/>
                <w:szCs w:val="24"/>
                <w:lang w:eastAsia="lv-LV"/>
              </w:rPr>
              <w:lastRenderedPageBreak/>
              <w:t>precizēšanu</w:t>
            </w:r>
            <w:r w:rsidR="00BA7DCF">
              <w:rPr>
                <w:rFonts w:ascii="Times New Roman" w:hAnsi="Times New Roman" w:cs="Times New Roman"/>
                <w:sz w:val="24"/>
                <w:szCs w:val="24"/>
                <w:lang w:eastAsia="lv-LV"/>
              </w:rPr>
              <w:t xml:space="preserve"> (noteikumu projekta izstrādes un saskaņošanas procesā)</w:t>
            </w:r>
            <w:r w:rsidR="004A3740">
              <w:rPr>
                <w:rFonts w:ascii="Times New Roman" w:hAnsi="Times New Roman" w:cs="Times New Roman"/>
                <w:sz w:val="24"/>
                <w:szCs w:val="24"/>
                <w:lang w:eastAsia="lv-LV"/>
              </w:rPr>
              <w:t>.</w:t>
            </w:r>
          </w:p>
          <w:p w14:paraId="1661E857" w14:textId="0D0DE228" w:rsidR="008026A9" w:rsidRPr="00056B96" w:rsidRDefault="008026A9" w:rsidP="008D27B1">
            <w:pPr>
              <w:spacing w:after="0" w:line="240" w:lineRule="auto"/>
              <w:jc w:val="both"/>
              <w:rPr>
                <w:rFonts w:ascii="Times New Roman" w:hAnsi="Times New Roman" w:cs="Times New Roman"/>
                <w:sz w:val="24"/>
                <w:szCs w:val="24"/>
                <w:highlight w:val="yellow"/>
              </w:rPr>
            </w:pPr>
          </w:p>
        </w:tc>
      </w:tr>
      <w:tr w:rsidR="00E5323B" w:rsidRPr="00056B96" w14:paraId="4A080CFA"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3CB5AE" w14:textId="77777777" w:rsidR="00655F2C" w:rsidRPr="00056B96" w:rsidRDefault="00E5323B" w:rsidP="00E5323B">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val="en-US" w:eastAsia="lv-LV"/>
              </w:rPr>
              <w:lastRenderedPageBreak/>
              <w:t>3.</w:t>
            </w:r>
          </w:p>
        </w:tc>
        <w:tc>
          <w:tcPr>
            <w:tcW w:w="1677" w:type="pct"/>
            <w:tcBorders>
              <w:top w:val="outset" w:sz="6" w:space="0" w:color="auto"/>
              <w:left w:val="outset" w:sz="6" w:space="0" w:color="auto"/>
              <w:bottom w:val="outset" w:sz="6" w:space="0" w:color="auto"/>
              <w:right w:val="outset" w:sz="6" w:space="0" w:color="auto"/>
            </w:tcBorders>
            <w:hideMark/>
          </w:tcPr>
          <w:p w14:paraId="46129B9E" w14:textId="77777777" w:rsidR="00E5323B" w:rsidRPr="00056B96" w:rsidRDefault="00E5323B" w:rsidP="00E5323B">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59" w:type="pct"/>
            <w:tcBorders>
              <w:top w:val="outset" w:sz="6" w:space="0" w:color="auto"/>
              <w:left w:val="outset" w:sz="6" w:space="0" w:color="auto"/>
              <w:bottom w:val="outset" w:sz="6" w:space="0" w:color="auto"/>
              <w:right w:val="outset" w:sz="6" w:space="0" w:color="auto"/>
            </w:tcBorders>
            <w:hideMark/>
          </w:tcPr>
          <w:p w14:paraId="52E8DA35" w14:textId="5097054F" w:rsidR="00E5323B" w:rsidRPr="00056B96" w:rsidRDefault="001B3E31" w:rsidP="001B303C">
            <w:pPr>
              <w:spacing w:after="0" w:line="240" w:lineRule="auto"/>
              <w:jc w:val="both"/>
              <w:rPr>
                <w:rFonts w:ascii="Times New Roman" w:eastAsia="Times New Roman" w:hAnsi="Times New Roman" w:cs="Times New Roman"/>
                <w:iCs/>
                <w:sz w:val="24"/>
                <w:szCs w:val="24"/>
                <w:highlight w:val="yellow"/>
                <w:lang w:eastAsia="lv-LV"/>
              </w:rPr>
            </w:pPr>
            <w:r w:rsidRPr="00056B96">
              <w:rPr>
                <w:rFonts w:ascii="Times New Roman" w:eastAsia="Times New Roman" w:hAnsi="Times New Roman" w:cs="Times New Roman"/>
                <w:sz w:val="24"/>
                <w:szCs w:val="24"/>
                <w:lang w:eastAsia="lv-LV"/>
              </w:rPr>
              <w:t>Labklājības ministrija</w:t>
            </w:r>
            <w:r w:rsidR="00C64E74" w:rsidRPr="00056B96">
              <w:rPr>
                <w:rFonts w:ascii="Times New Roman" w:eastAsia="Times New Roman" w:hAnsi="Times New Roman" w:cs="Times New Roman"/>
                <w:sz w:val="24"/>
                <w:szCs w:val="24"/>
                <w:lang w:eastAsia="lv-LV"/>
              </w:rPr>
              <w:t>,</w:t>
            </w:r>
            <w:r w:rsidR="000A19EE" w:rsidRPr="00056B96">
              <w:rPr>
                <w:rFonts w:ascii="Times New Roman" w:eastAsia="Times New Roman" w:hAnsi="Times New Roman" w:cs="Times New Roman"/>
                <w:sz w:val="24"/>
                <w:szCs w:val="24"/>
                <w:lang w:eastAsia="lv-LV"/>
              </w:rPr>
              <w:t xml:space="preserve"> </w:t>
            </w:r>
            <w:r w:rsidR="00BC2225" w:rsidRPr="00056B96">
              <w:rPr>
                <w:rFonts w:ascii="Times New Roman" w:eastAsia="Times New Roman" w:hAnsi="Times New Roman" w:cs="Times New Roman"/>
                <w:sz w:val="24"/>
                <w:szCs w:val="24"/>
                <w:lang w:eastAsia="lv-LV"/>
              </w:rPr>
              <w:t>NVA.</w:t>
            </w:r>
            <w:r w:rsidR="00FE6BA2" w:rsidRPr="00056B96">
              <w:rPr>
                <w:rFonts w:ascii="Times New Roman" w:eastAsia="Times New Roman" w:hAnsi="Times New Roman" w:cs="Times New Roman"/>
                <w:sz w:val="24"/>
                <w:szCs w:val="24"/>
                <w:lang w:eastAsia="lv-LV"/>
              </w:rPr>
              <w:t xml:space="preserve"> </w:t>
            </w:r>
          </w:p>
        </w:tc>
      </w:tr>
      <w:tr w:rsidR="00E5323B" w:rsidRPr="00056B96" w14:paraId="579E4C76"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1E6B7FA" w14:textId="77777777" w:rsidR="00655F2C" w:rsidRPr="00056B96" w:rsidRDefault="00E5323B" w:rsidP="00E5323B">
            <w:pPr>
              <w:spacing w:after="0" w:line="240" w:lineRule="auto"/>
              <w:rPr>
                <w:rFonts w:ascii="Times New Roman" w:eastAsia="Times New Roman" w:hAnsi="Times New Roman" w:cs="Times New Roman"/>
                <w:iCs/>
                <w:sz w:val="24"/>
                <w:szCs w:val="24"/>
                <w:lang w:val="en-US" w:eastAsia="lv-LV"/>
              </w:rPr>
            </w:pPr>
            <w:r w:rsidRPr="00056B96">
              <w:rPr>
                <w:rFonts w:ascii="Times New Roman" w:eastAsia="Times New Roman" w:hAnsi="Times New Roman" w:cs="Times New Roman"/>
                <w:iCs/>
                <w:sz w:val="24"/>
                <w:szCs w:val="24"/>
                <w:lang w:val="en-US" w:eastAsia="lv-LV"/>
              </w:rPr>
              <w:t>4.</w:t>
            </w:r>
          </w:p>
        </w:tc>
        <w:tc>
          <w:tcPr>
            <w:tcW w:w="1677" w:type="pct"/>
            <w:tcBorders>
              <w:top w:val="outset" w:sz="6" w:space="0" w:color="auto"/>
              <w:left w:val="outset" w:sz="6" w:space="0" w:color="auto"/>
              <w:bottom w:val="outset" w:sz="6" w:space="0" w:color="auto"/>
              <w:right w:val="outset" w:sz="6" w:space="0" w:color="auto"/>
            </w:tcBorders>
            <w:hideMark/>
          </w:tcPr>
          <w:p w14:paraId="7B2CAD89" w14:textId="77777777" w:rsidR="00E5323B" w:rsidRPr="00056B96" w:rsidRDefault="00E5323B" w:rsidP="00E5323B">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Cita informācija</w:t>
            </w:r>
          </w:p>
        </w:tc>
        <w:tc>
          <w:tcPr>
            <w:tcW w:w="2959" w:type="pct"/>
            <w:tcBorders>
              <w:top w:val="outset" w:sz="6" w:space="0" w:color="auto"/>
              <w:left w:val="outset" w:sz="6" w:space="0" w:color="auto"/>
              <w:bottom w:val="outset" w:sz="6" w:space="0" w:color="auto"/>
              <w:right w:val="outset" w:sz="6" w:space="0" w:color="auto"/>
            </w:tcBorders>
            <w:hideMark/>
          </w:tcPr>
          <w:p w14:paraId="77AB073D" w14:textId="78A4116F" w:rsidR="00746A15" w:rsidRPr="00A777FF" w:rsidRDefault="00875BC6" w:rsidP="00C80559">
            <w:pPr>
              <w:spacing w:after="0" w:line="240" w:lineRule="auto"/>
              <w:ind w:right="109"/>
              <w:jc w:val="both"/>
              <w:rPr>
                <w:rFonts w:ascii="Times New Roman" w:hAnsi="Times New Roman" w:cs="Times New Roman"/>
                <w:sz w:val="24"/>
                <w:szCs w:val="24"/>
                <w:lang w:eastAsia="lv-LV"/>
              </w:rPr>
            </w:pPr>
            <w:r w:rsidRPr="00A777FF">
              <w:rPr>
                <w:rFonts w:ascii="Times New Roman" w:hAnsi="Times New Roman" w:cs="Times New Roman"/>
                <w:sz w:val="24"/>
                <w:szCs w:val="24"/>
                <w:lang w:eastAsia="lv-LV"/>
              </w:rPr>
              <w:t xml:space="preserve">Saistībā ar finanšu avotu pārdali Veselības ministrija </w:t>
            </w:r>
            <w:r w:rsidR="00FC7AFE" w:rsidRPr="00A777FF">
              <w:rPr>
                <w:rFonts w:ascii="Times New Roman" w:hAnsi="Times New Roman" w:cs="Times New Roman"/>
                <w:sz w:val="24"/>
                <w:szCs w:val="24"/>
                <w:lang w:eastAsia="lv-LV"/>
              </w:rPr>
              <w:t xml:space="preserve">atbilstoši Protokollēmuma uzdevumam </w:t>
            </w:r>
            <w:r w:rsidRPr="00A777FF">
              <w:rPr>
                <w:rFonts w:ascii="Times New Roman" w:hAnsi="Times New Roman" w:cs="Times New Roman"/>
                <w:sz w:val="24"/>
                <w:szCs w:val="24"/>
                <w:lang w:eastAsia="lv-LV"/>
              </w:rPr>
              <w:t xml:space="preserve">nodrošinās, ka </w:t>
            </w:r>
            <w:r w:rsidR="00FC7AFE" w:rsidRPr="00A777FF">
              <w:rPr>
                <w:rFonts w:ascii="Times New Roman" w:hAnsi="Times New Roman" w:cs="Times New Roman"/>
                <w:sz w:val="24"/>
                <w:szCs w:val="24"/>
                <w:lang w:eastAsia="lv-LV"/>
              </w:rPr>
              <w:t>grozījumi MK noteikumos Nr. 870</w:t>
            </w:r>
            <w:r w:rsidR="00FC7AFE" w:rsidRPr="00A777FF">
              <w:rPr>
                <w:rStyle w:val="FootnoteReference"/>
                <w:rFonts w:ascii="Times New Roman" w:hAnsi="Times New Roman" w:cs="Times New Roman"/>
                <w:sz w:val="24"/>
                <w:szCs w:val="24"/>
                <w:lang w:eastAsia="lv-LV"/>
              </w:rPr>
              <w:footnoteReference w:id="7"/>
            </w:r>
            <w:r w:rsidR="00A777FF">
              <w:rPr>
                <w:rFonts w:ascii="Times New Roman" w:hAnsi="Times New Roman" w:cs="Times New Roman"/>
                <w:sz w:val="24"/>
                <w:szCs w:val="24"/>
                <w:lang w:eastAsia="lv-LV"/>
              </w:rPr>
              <w:t xml:space="preserve">, paredzot palielināt </w:t>
            </w:r>
            <w:r w:rsidR="00C533EA">
              <w:rPr>
                <w:rFonts w:ascii="Times New Roman" w:hAnsi="Times New Roman" w:cs="Times New Roman"/>
                <w:sz w:val="24"/>
                <w:szCs w:val="24"/>
                <w:lang w:eastAsia="lv-LV"/>
              </w:rPr>
              <w:t xml:space="preserve">SAM 9.3.2. </w:t>
            </w:r>
            <w:r w:rsidR="00A777FF">
              <w:rPr>
                <w:rFonts w:ascii="Times New Roman" w:hAnsi="Times New Roman" w:cs="Times New Roman"/>
                <w:sz w:val="24"/>
                <w:szCs w:val="24"/>
                <w:lang w:eastAsia="lv-LV"/>
              </w:rPr>
              <w:t xml:space="preserve">VB finansējumu par 2 405 860 </w:t>
            </w:r>
            <w:r w:rsidR="00A777FF" w:rsidRPr="00A777FF">
              <w:rPr>
                <w:rFonts w:ascii="Times New Roman" w:hAnsi="Times New Roman" w:cs="Times New Roman"/>
                <w:i/>
                <w:iCs/>
                <w:sz w:val="24"/>
                <w:szCs w:val="24"/>
                <w:lang w:eastAsia="lv-LV"/>
              </w:rPr>
              <w:t>euro</w:t>
            </w:r>
            <w:r w:rsidR="00A777FF">
              <w:rPr>
                <w:rFonts w:ascii="Times New Roman" w:hAnsi="Times New Roman" w:cs="Times New Roman"/>
                <w:sz w:val="24"/>
                <w:szCs w:val="24"/>
                <w:lang w:eastAsia="lv-LV"/>
              </w:rPr>
              <w:t xml:space="preserve"> no 9.1.1.2. pasākuma, tiks </w:t>
            </w:r>
            <w:r w:rsidR="00521D59">
              <w:rPr>
                <w:rFonts w:ascii="Times New Roman" w:hAnsi="Times New Roman" w:cs="Times New Roman"/>
                <w:sz w:val="24"/>
                <w:szCs w:val="24"/>
                <w:lang w:eastAsia="lv-LV"/>
              </w:rPr>
              <w:t xml:space="preserve">izstrādāti un </w:t>
            </w:r>
            <w:r w:rsidR="00A777FF">
              <w:rPr>
                <w:rFonts w:ascii="Times New Roman" w:hAnsi="Times New Roman" w:cs="Times New Roman"/>
                <w:sz w:val="24"/>
                <w:szCs w:val="24"/>
                <w:lang w:eastAsia="lv-LV"/>
              </w:rPr>
              <w:t xml:space="preserve">iesniegti izskatīšanai MK pēc MK 2019. gada 13. augusta sēdes protokollēmuma (prot. Nr. 34 55.§) </w:t>
            </w:r>
            <w:r w:rsidR="00FC7AFE" w:rsidRPr="00A777FF">
              <w:rPr>
                <w:rFonts w:ascii="Times New Roman" w:hAnsi="Times New Roman" w:cs="Times New Roman"/>
                <w:sz w:val="24"/>
                <w:szCs w:val="24"/>
                <w:lang w:eastAsia="lv-LV"/>
              </w:rPr>
              <w:t xml:space="preserve"> </w:t>
            </w:r>
            <w:r w:rsidR="00A777FF">
              <w:rPr>
                <w:rFonts w:ascii="Times New Roman" w:hAnsi="Times New Roman" w:cs="Times New Roman"/>
                <w:sz w:val="24"/>
                <w:szCs w:val="24"/>
                <w:lang w:eastAsia="lv-LV"/>
              </w:rPr>
              <w:t xml:space="preserve">“Informatīvais ziņojums “Par papildu nepieciešamo publisko finansējumu VSIA “Paula Stradiņa klīniskās universitātes slimnīca” jaunā A korpusa būvniecības otrās kārtas infrastruktūras attīstībai”” 3.punktā noteiktā uzdevuma izpildes. </w:t>
            </w:r>
            <w:r w:rsidR="00F50C51" w:rsidRPr="00F50C51">
              <w:rPr>
                <w:rFonts w:ascii="Times New Roman" w:hAnsi="Times New Roman" w:cs="Times New Roman"/>
                <w:sz w:val="24"/>
                <w:szCs w:val="24"/>
                <w:lang w:eastAsia="lv-LV"/>
              </w:rPr>
              <w:t>Savukārt MK noteikumos Nr. 310</w:t>
            </w:r>
            <w:r w:rsidR="00F50C51">
              <w:rPr>
                <w:rStyle w:val="FootnoteReference"/>
                <w:rFonts w:ascii="Times New Roman" w:hAnsi="Times New Roman" w:cs="Times New Roman"/>
                <w:sz w:val="24"/>
                <w:szCs w:val="24"/>
                <w:lang w:eastAsia="lv-LV"/>
              </w:rPr>
              <w:footnoteReference w:id="8"/>
            </w:r>
            <w:r w:rsidR="00F50C51" w:rsidRPr="00F50C51">
              <w:rPr>
                <w:rFonts w:ascii="Times New Roman" w:hAnsi="Times New Roman" w:cs="Times New Roman"/>
                <w:sz w:val="24"/>
                <w:szCs w:val="24"/>
                <w:lang w:eastAsia="lv-LV"/>
              </w:rPr>
              <w:t xml:space="preserve">  jau </w:t>
            </w:r>
            <w:r w:rsidR="00521D59">
              <w:rPr>
                <w:rFonts w:ascii="Times New Roman" w:hAnsi="Times New Roman" w:cs="Times New Roman"/>
                <w:sz w:val="24"/>
                <w:szCs w:val="24"/>
                <w:lang w:eastAsia="lv-LV"/>
              </w:rPr>
              <w:t xml:space="preserve">ir </w:t>
            </w:r>
            <w:r w:rsidR="00F50C51" w:rsidRPr="00F50C51">
              <w:rPr>
                <w:rFonts w:ascii="Times New Roman" w:hAnsi="Times New Roman" w:cs="Times New Roman"/>
                <w:sz w:val="24"/>
                <w:szCs w:val="24"/>
                <w:lang w:eastAsia="lv-LV"/>
              </w:rPr>
              <w:t xml:space="preserve">veikti grozījumi, atbrīvojot ESF finansējumu </w:t>
            </w:r>
            <w:r w:rsidR="00F50C51">
              <w:rPr>
                <w:rFonts w:ascii="Times New Roman" w:hAnsi="Times New Roman" w:cs="Times New Roman"/>
                <w:sz w:val="24"/>
                <w:szCs w:val="24"/>
                <w:lang w:eastAsia="lv-LV"/>
              </w:rPr>
              <w:t>(</w:t>
            </w:r>
            <w:r w:rsidR="00521D59">
              <w:rPr>
                <w:rFonts w:ascii="Times New Roman" w:hAnsi="Times New Roman" w:cs="Times New Roman"/>
                <w:sz w:val="24"/>
                <w:szCs w:val="24"/>
                <w:lang w:eastAsia="lv-LV"/>
              </w:rPr>
              <w:t xml:space="preserve">t.sk. </w:t>
            </w:r>
            <w:r w:rsidR="00F50C51">
              <w:rPr>
                <w:rFonts w:ascii="Times New Roman" w:hAnsi="Times New Roman" w:cs="Times New Roman"/>
                <w:sz w:val="24"/>
                <w:szCs w:val="24"/>
                <w:lang w:eastAsia="lv-LV"/>
              </w:rPr>
              <w:t xml:space="preserve">2 405 860 </w:t>
            </w:r>
            <w:r w:rsidR="00F50C51" w:rsidRPr="00F50C51">
              <w:rPr>
                <w:rFonts w:ascii="Times New Roman" w:hAnsi="Times New Roman" w:cs="Times New Roman"/>
                <w:i/>
                <w:iCs/>
                <w:sz w:val="24"/>
                <w:szCs w:val="24"/>
                <w:lang w:eastAsia="lv-LV"/>
              </w:rPr>
              <w:t>euro</w:t>
            </w:r>
            <w:r w:rsidR="00521D59">
              <w:rPr>
                <w:rFonts w:ascii="Times New Roman" w:hAnsi="Times New Roman" w:cs="Times New Roman"/>
                <w:i/>
                <w:iCs/>
                <w:sz w:val="24"/>
                <w:szCs w:val="24"/>
                <w:lang w:eastAsia="lv-LV"/>
              </w:rPr>
              <w:t xml:space="preserve">, </w:t>
            </w:r>
            <w:r w:rsidR="00521D59" w:rsidRPr="00521D59">
              <w:rPr>
                <w:rFonts w:ascii="Times New Roman" w:hAnsi="Times New Roman" w:cs="Times New Roman"/>
                <w:sz w:val="24"/>
                <w:szCs w:val="24"/>
                <w:lang w:eastAsia="lv-LV"/>
              </w:rPr>
              <w:t xml:space="preserve">kas </w:t>
            </w:r>
            <w:r w:rsidR="00F50C51" w:rsidRPr="00521D59">
              <w:rPr>
                <w:rFonts w:ascii="Times New Roman" w:hAnsi="Times New Roman" w:cs="Times New Roman"/>
                <w:sz w:val="24"/>
                <w:szCs w:val="24"/>
                <w:lang w:eastAsia="lv-LV"/>
              </w:rPr>
              <w:t xml:space="preserve"> </w:t>
            </w:r>
            <w:r w:rsidR="00F50C51" w:rsidRPr="00F50C51">
              <w:rPr>
                <w:rFonts w:ascii="Times New Roman" w:hAnsi="Times New Roman" w:cs="Times New Roman"/>
                <w:sz w:val="24"/>
                <w:szCs w:val="24"/>
                <w:lang w:eastAsia="lv-LV"/>
              </w:rPr>
              <w:t>novirz</w:t>
            </w:r>
            <w:r w:rsidR="00521D59">
              <w:rPr>
                <w:rFonts w:ascii="Times New Roman" w:hAnsi="Times New Roman" w:cs="Times New Roman"/>
                <w:sz w:val="24"/>
                <w:szCs w:val="24"/>
                <w:lang w:eastAsia="lv-LV"/>
              </w:rPr>
              <w:t>āmi</w:t>
            </w:r>
            <w:r w:rsidR="00F50C51" w:rsidRPr="00F50C51">
              <w:rPr>
                <w:rFonts w:ascii="Times New Roman" w:hAnsi="Times New Roman" w:cs="Times New Roman"/>
                <w:sz w:val="24"/>
                <w:szCs w:val="24"/>
                <w:lang w:eastAsia="lv-LV"/>
              </w:rPr>
              <w:t xml:space="preserve"> 9.1.1.2. pasākum</w:t>
            </w:r>
            <w:r w:rsidR="00521D59">
              <w:rPr>
                <w:rFonts w:ascii="Times New Roman" w:hAnsi="Times New Roman" w:cs="Times New Roman"/>
                <w:sz w:val="24"/>
                <w:szCs w:val="24"/>
                <w:lang w:eastAsia="lv-LV"/>
              </w:rPr>
              <w:t>am, aizvietojot attiecīgu VB finansējuma daļu</w:t>
            </w:r>
            <w:r w:rsidR="0031548D">
              <w:rPr>
                <w:rFonts w:ascii="Times New Roman" w:hAnsi="Times New Roman" w:cs="Times New Roman"/>
                <w:sz w:val="24"/>
                <w:szCs w:val="24"/>
                <w:lang w:eastAsia="lv-LV"/>
              </w:rPr>
              <w:t>)</w:t>
            </w:r>
            <w:r w:rsidR="00F50C51" w:rsidRPr="00F50C51">
              <w:rPr>
                <w:rFonts w:ascii="Times New Roman" w:hAnsi="Times New Roman" w:cs="Times New Roman"/>
                <w:sz w:val="24"/>
                <w:szCs w:val="24"/>
                <w:lang w:eastAsia="lv-LV"/>
              </w:rPr>
              <w:t>.</w:t>
            </w:r>
          </w:p>
          <w:p w14:paraId="2E53226B" w14:textId="3D41E3B2" w:rsidR="00CD2C12" w:rsidRDefault="00F07CCF" w:rsidP="00C80559">
            <w:pPr>
              <w:spacing w:after="0" w:line="240" w:lineRule="auto"/>
              <w:ind w:right="109"/>
              <w:jc w:val="both"/>
              <w:rPr>
                <w:rFonts w:ascii="Times New Roman" w:hAnsi="Times New Roman" w:cs="Times New Roman"/>
                <w:sz w:val="24"/>
                <w:szCs w:val="24"/>
                <w:lang w:eastAsia="lv-LV"/>
              </w:rPr>
            </w:pPr>
            <w:r>
              <w:rPr>
                <w:rFonts w:ascii="Times New Roman" w:hAnsi="Times New Roman" w:cs="Times New Roman"/>
                <w:sz w:val="24"/>
                <w:szCs w:val="24"/>
                <w:lang w:eastAsia="lv-LV"/>
              </w:rPr>
              <w:t>Vienlaikus s</w:t>
            </w:r>
            <w:r w:rsidR="00875BC6">
              <w:rPr>
                <w:rFonts w:ascii="Times New Roman" w:hAnsi="Times New Roman" w:cs="Times New Roman"/>
                <w:sz w:val="24"/>
                <w:szCs w:val="24"/>
                <w:lang w:eastAsia="lv-LV"/>
              </w:rPr>
              <w:t xml:space="preserve">aistībā ar </w:t>
            </w:r>
            <w:r>
              <w:rPr>
                <w:rFonts w:ascii="Times New Roman" w:hAnsi="Times New Roman" w:cs="Times New Roman"/>
                <w:sz w:val="24"/>
                <w:szCs w:val="24"/>
                <w:lang w:eastAsia="lv-LV"/>
              </w:rPr>
              <w:t xml:space="preserve">iekšējo </w:t>
            </w:r>
            <w:r w:rsidR="00875BC6">
              <w:rPr>
                <w:rFonts w:ascii="Times New Roman" w:hAnsi="Times New Roman" w:cs="Times New Roman"/>
                <w:sz w:val="24"/>
                <w:szCs w:val="24"/>
                <w:lang w:eastAsia="lv-LV"/>
              </w:rPr>
              <w:t>finanšu</w:t>
            </w:r>
            <w:r>
              <w:rPr>
                <w:rFonts w:ascii="Times New Roman" w:hAnsi="Times New Roman" w:cs="Times New Roman"/>
                <w:sz w:val="24"/>
                <w:szCs w:val="24"/>
                <w:lang w:eastAsia="lv-LV"/>
              </w:rPr>
              <w:t xml:space="preserve"> pārdali</w:t>
            </w:r>
            <w:r w:rsidR="00875BC6">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starp 9.1.1.2. un 9.1.1.1. pasākumu </w:t>
            </w:r>
            <w:r w:rsidR="0028654B" w:rsidRPr="0028654B">
              <w:rPr>
                <w:rFonts w:ascii="Times New Roman" w:hAnsi="Times New Roman" w:cs="Times New Roman"/>
                <w:sz w:val="24"/>
                <w:szCs w:val="24"/>
                <w:lang w:eastAsia="lv-LV"/>
              </w:rPr>
              <w:t>Labklājības ministrija</w:t>
            </w:r>
            <w:r w:rsidR="000C3D63">
              <w:rPr>
                <w:rFonts w:ascii="Times New Roman" w:hAnsi="Times New Roman" w:cs="Times New Roman"/>
                <w:sz w:val="24"/>
                <w:szCs w:val="24"/>
                <w:lang w:eastAsia="lv-LV"/>
              </w:rPr>
              <w:t xml:space="preserve"> nodrošin</w:t>
            </w:r>
            <w:r w:rsidR="0028654B" w:rsidRPr="0028654B">
              <w:rPr>
                <w:rFonts w:ascii="Times New Roman" w:hAnsi="Times New Roman" w:cs="Times New Roman"/>
                <w:sz w:val="24"/>
                <w:szCs w:val="24"/>
                <w:lang w:eastAsia="lv-LV"/>
              </w:rPr>
              <w:t>ā</w:t>
            </w:r>
            <w:r w:rsidR="0028654B">
              <w:rPr>
                <w:rFonts w:ascii="Times New Roman" w:hAnsi="Times New Roman" w:cs="Times New Roman"/>
                <w:sz w:val="24"/>
                <w:szCs w:val="24"/>
                <w:lang w:eastAsia="lv-LV"/>
              </w:rPr>
              <w:t>s</w:t>
            </w:r>
            <w:r w:rsidR="0028654B" w:rsidRPr="0028654B">
              <w:rPr>
                <w:rFonts w:ascii="Times New Roman" w:hAnsi="Times New Roman" w:cs="Times New Roman"/>
                <w:sz w:val="24"/>
                <w:szCs w:val="24"/>
                <w:lang w:eastAsia="lv-LV"/>
              </w:rPr>
              <w:t xml:space="preserve">, ka </w:t>
            </w:r>
            <w:r>
              <w:rPr>
                <w:rFonts w:ascii="Times New Roman" w:hAnsi="Times New Roman" w:cs="Times New Roman"/>
                <w:sz w:val="24"/>
                <w:szCs w:val="24"/>
                <w:lang w:eastAsia="lv-LV"/>
              </w:rPr>
              <w:t xml:space="preserve">NVA kā </w:t>
            </w:r>
            <w:r w:rsidR="0028654B" w:rsidRPr="0028654B">
              <w:rPr>
                <w:rFonts w:ascii="Times New Roman" w:hAnsi="Times New Roman" w:cs="Times New Roman"/>
                <w:sz w:val="24"/>
                <w:szCs w:val="24"/>
                <w:lang w:eastAsia="lv-LV"/>
              </w:rPr>
              <w:t>finansējuma saņēmēj</w:t>
            </w:r>
            <w:r w:rsidR="00CD2C12">
              <w:rPr>
                <w:rFonts w:ascii="Times New Roman" w:hAnsi="Times New Roman" w:cs="Times New Roman"/>
                <w:sz w:val="24"/>
                <w:szCs w:val="24"/>
                <w:lang w:eastAsia="lv-LV"/>
              </w:rPr>
              <w:t>s</w:t>
            </w:r>
            <w:r w:rsidR="0028654B" w:rsidRPr="0028654B">
              <w:rPr>
                <w:rFonts w:ascii="Times New Roman" w:hAnsi="Times New Roman" w:cs="Times New Roman"/>
                <w:sz w:val="24"/>
                <w:szCs w:val="24"/>
                <w:lang w:eastAsia="lv-LV"/>
              </w:rPr>
              <w:t xml:space="preserve"> uzņemas papildu līgumsaistības </w:t>
            </w:r>
            <w:r w:rsidR="00CD2C12">
              <w:rPr>
                <w:rFonts w:ascii="Times New Roman" w:hAnsi="Times New Roman" w:cs="Times New Roman"/>
                <w:sz w:val="24"/>
                <w:szCs w:val="24"/>
                <w:lang w:eastAsia="lv-LV"/>
              </w:rPr>
              <w:t xml:space="preserve">9.1.1.1. pasākuma projektā </w:t>
            </w:r>
            <w:r w:rsidR="0028654B" w:rsidRPr="0028654B">
              <w:rPr>
                <w:rFonts w:ascii="Times New Roman" w:hAnsi="Times New Roman" w:cs="Times New Roman"/>
                <w:sz w:val="24"/>
                <w:szCs w:val="24"/>
                <w:lang w:eastAsia="lv-LV"/>
              </w:rPr>
              <w:t xml:space="preserve">pēc tam, kad </w:t>
            </w:r>
            <w:r w:rsidR="00DA5141">
              <w:rPr>
                <w:rFonts w:ascii="Times New Roman" w:hAnsi="Times New Roman" w:cs="Times New Roman"/>
                <w:sz w:val="24"/>
                <w:szCs w:val="24"/>
                <w:lang w:eastAsia="lv-LV"/>
              </w:rPr>
              <w:t>ir stājušies spēkā</w:t>
            </w:r>
            <w:r w:rsidR="00CD2C12">
              <w:rPr>
                <w:rFonts w:ascii="Times New Roman" w:hAnsi="Times New Roman" w:cs="Times New Roman"/>
                <w:sz w:val="24"/>
                <w:szCs w:val="24"/>
                <w:lang w:eastAsia="lv-LV"/>
              </w:rPr>
              <w:t>:</w:t>
            </w:r>
          </w:p>
          <w:p w14:paraId="2E2169AA" w14:textId="0E90C9C3" w:rsidR="00CD2C12" w:rsidRPr="0023417D" w:rsidRDefault="00CD2C12" w:rsidP="00C80559">
            <w:pPr>
              <w:spacing w:after="0" w:line="240" w:lineRule="auto"/>
              <w:ind w:right="109"/>
              <w:jc w:val="both"/>
              <w:rPr>
                <w:rFonts w:ascii="Times New Roman" w:hAnsi="Times New Roman" w:cs="Times New Roman"/>
                <w:sz w:val="24"/>
                <w:szCs w:val="24"/>
                <w:lang w:eastAsia="lv-LV"/>
              </w:rPr>
            </w:pPr>
            <w:r>
              <w:rPr>
                <w:rFonts w:ascii="Times New Roman" w:hAnsi="Times New Roman" w:cs="Times New Roman"/>
                <w:sz w:val="24"/>
                <w:szCs w:val="24"/>
                <w:lang w:eastAsia="lv-LV"/>
              </w:rPr>
              <w:t>-</w:t>
            </w:r>
            <w:r w:rsidR="00DA5141">
              <w:rPr>
                <w:rFonts w:ascii="Times New Roman" w:hAnsi="Times New Roman" w:cs="Times New Roman"/>
                <w:sz w:val="24"/>
                <w:szCs w:val="24"/>
                <w:lang w:eastAsia="lv-LV"/>
              </w:rPr>
              <w:t xml:space="preserve"> </w:t>
            </w:r>
            <w:r w:rsidR="0028654B" w:rsidRPr="0028654B">
              <w:rPr>
                <w:rFonts w:ascii="Times New Roman" w:hAnsi="Times New Roman" w:cs="Times New Roman"/>
                <w:sz w:val="24"/>
                <w:szCs w:val="24"/>
                <w:lang w:eastAsia="lv-LV"/>
              </w:rPr>
              <w:t>projekt</w:t>
            </w:r>
            <w:r w:rsidR="00DA5141">
              <w:rPr>
                <w:rFonts w:ascii="Times New Roman" w:hAnsi="Times New Roman" w:cs="Times New Roman"/>
                <w:sz w:val="24"/>
                <w:szCs w:val="24"/>
                <w:lang w:eastAsia="lv-LV"/>
              </w:rPr>
              <w:t>a</w:t>
            </w:r>
            <w:r w:rsidR="0028654B" w:rsidRPr="0028654B">
              <w:rPr>
                <w:rFonts w:ascii="Times New Roman" w:hAnsi="Times New Roman" w:cs="Times New Roman"/>
                <w:sz w:val="24"/>
                <w:szCs w:val="24"/>
                <w:lang w:eastAsia="lv-LV"/>
              </w:rPr>
              <w:t xml:space="preserve"> Nr. 9.1.1.2/15/I/001 “Atbalsts ilgstošajiem bezdarbniekiem” </w:t>
            </w:r>
            <w:r w:rsidR="00F530F2">
              <w:rPr>
                <w:rFonts w:ascii="Times New Roman" w:hAnsi="Times New Roman" w:cs="Times New Roman"/>
                <w:sz w:val="24"/>
                <w:szCs w:val="24"/>
                <w:lang w:eastAsia="lv-LV"/>
              </w:rPr>
              <w:t xml:space="preserve">vienošanās </w:t>
            </w:r>
            <w:r w:rsidR="00334101">
              <w:rPr>
                <w:rFonts w:ascii="Times New Roman" w:hAnsi="Times New Roman" w:cs="Times New Roman"/>
                <w:sz w:val="24"/>
                <w:szCs w:val="24"/>
                <w:lang w:eastAsia="lv-LV"/>
              </w:rPr>
              <w:t>grozījum</w:t>
            </w:r>
            <w:r w:rsidR="008434E7">
              <w:rPr>
                <w:rFonts w:ascii="Times New Roman" w:hAnsi="Times New Roman" w:cs="Times New Roman"/>
                <w:sz w:val="24"/>
                <w:szCs w:val="24"/>
                <w:lang w:eastAsia="lv-LV"/>
              </w:rPr>
              <w:t>i</w:t>
            </w:r>
            <w:r w:rsidR="00334101">
              <w:rPr>
                <w:rFonts w:ascii="Times New Roman" w:hAnsi="Times New Roman" w:cs="Times New Roman"/>
                <w:sz w:val="24"/>
                <w:szCs w:val="24"/>
                <w:lang w:eastAsia="lv-LV"/>
              </w:rPr>
              <w:t xml:space="preserve">, kas paredz kopējā </w:t>
            </w:r>
            <w:r w:rsidR="0028654B" w:rsidRPr="0028654B">
              <w:rPr>
                <w:rFonts w:ascii="Times New Roman" w:hAnsi="Times New Roman" w:cs="Times New Roman"/>
                <w:sz w:val="24"/>
                <w:szCs w:val="24"/>
                <w:lang w:eastAsia="lv-LV"/>
              </w:rPr>
              <w:t>finansējum</w:t>
            </w:r>
            <w:r w:rsidR="00334101">
              <w:rPr>
                <w:rFonts w:ascii="Times New Roman" w:hAnsi="Times New Roman" w:cs="Times New Roman"/>
                <w:sz w:val="24"/>
                <w:szCs w:val="24"/>
                <w:lang w:eastAsia="lv-LV"/>
              </w:rPr>
              <w:t>a samazināša</w:t>
            </w:r>
            <w:r w:rsidR="00F530F2">
              <w:rPr>
                <w:rFonts w:ascii="Times New Roman" w:hAnsi="Times New Roman" w:cs="Times New Roman"/>
                <w:sz w:val="24"/>
                <w:szCs w:val="24"/>
                <w:lang w:eastAsia="lv-LV"/>
              </w:rPr>
              <w:t>n</w:t>
            </w:r>
            <w:r w:rsidR="00334101">
              <w:rPr>
                <w:rFonts w:ascii="Times New Roman" w:hAnsi="Times New Roman" w:cs="Times New Roman"/>
                <w:sz w:val="24"/>
                <w:szCs w:val="24"/>
                <w:lang w:eastAsia="lv-LV"/>
              </w:rPr>
              <w:t>u</w:t>
            </w:r>
            <w:r w:rsidR="0028654B" w:rsidRPr="0028654B">
              <w:rPr>
                <w:rFonts w:ascii="Times New Roman" w:hAnsi="Times New Roman" w:cs="Times New Roman"/>
                <w:sz w:val="24"/>
                <w:szCs w:val="24"/>
                <w:lang w:eastAsia="lv-LV"/>
              </w:rPr>
              <w:t xml:space="preserve"> </w:t>
            </w:r>
            <w:r w:rsidR="00334101">
              <w:rPr>
                <w:rFonts w:ascii="Times New Roman" w:hAnsi="Times New Roman" w:cs="Times New Roman"/>
                <w:sz w:val="24"/>
                <w:szCs w:val="24"/>
                <w:lang w:eastAsia="lv-LV"/>
              </w:rPr>
              <w:t xml:space="preserve">par </w:t>
            </w:r>
            <w:r w:rsidRPr="00CD2C12">
              <w:rPr>
                <w:rFonts w:ascii="Times New Roman" w:hAnsi="Times New Roman" w:cs="Times New Roman"/>
                <w:sz w:val="24"/>
                <w:szCs w:val="24"/>
                <w:lang w:eastAsia="lv-LV"/>
              </w:rPr>
              <w:t xml:space="preserve">775 445 </w:t>
            </w:r>
            <w:r w:rsidR="00334101" w:rsidRPr="004A1361">
              <w:rPr>
                <w:rFonts w:ascii="Times New Roman" w:hAnsi="Times New Roman" w:cs="Times New Roman"/>
                <w:i/>
                <w:iCs/>
                <w:sz w:val="24"/>
                <w:szCs w:val="24"/>
                <w:lang w:eastAsia="lv-LV"/>
              </w:rPr>
              <w:t>euro</w:t>
            </w:r>
            <w:r w:rsidR="00334101">
              <w:rPr>
                <w:rFonts w:ascii="Times New Roman" w:hAnsi="Times New Roman" w:cs="Times New Roman"/>
                <w:i/>
                <w:iCs/>
                <w:sz w:val="24"/>
                <w:szCs w:val="24"/>
                <w:lang w:eastAsia="lv-LV"/>
              </w:rPr>
              <w:t xml:space="preserve">, </w:t>
            </w:r>
            <w:r w:rsidR="00334101">
              <w:rPr>
                <w:rFonts w:ascii="Times New Roman" w:hAnsi="Times New Roman" w:cs="Times New Roman"/>
                <w:sz w:val="24"/>
                <w:szCs w:val="24"/>
                <w:lang w:eastAsia="lv-LV"/>
              </w:rPr>
              <w:t xml:space="preserve">t.sk. ESF finansējuma samazinājumu par </w:t>
            </w:r>
            <w:r w:rsidRPr="00CD2C12">
              <w:rPr>
                <w:rFonts w:ascii="Times New Roman" w:hAnsi="Times New Roman" w:cs="Times New Roman"/>
                <w:sz w:val="24"/>
                <w:szCs w:val="24"/>
                <w:lang w:eastAsia="lv-LV"/>
              </w:rPr>
              <w:t xml:space="preserve">775 445 </w:t>
            </w:r>
            <w:r w:rsidR="00334101" w:rsidRPr="004A1361">
              <w:rPr>
                <w:rFonts w:ascii="Times New Roman" w:hAnsi="Times New Roman" w:cs="Times New Roman"/>
                <w:i/>
                <w:iCs/>
                <w:sz w:val="24"/>
                <w:szCs w:val="24"/>
                <w:lang w:eastAsia="lv-LV"/>
              </w:rPr>
              <w:t>euro</w:t>
            </w:r>
            <w:r w:rsidR="006A74D7">
              <w:rPr>
                <w:rFonts w:ascii="Times New Roman" w:hAnsi="Times New Roman" w:cs="Times New Roman"/>
                <w:i/>
                <w:iCs/>
                <w:sz w:val="24"/>
                <w:szCs w:val="24"/>
                <w:lang w:eastAsia="lv-LV"/>
              </w:rPr>
              <w:t xml:space="preserve"> </w:t>
            </w:r>
            <w:r w:rsidR="006A74D7" w:rsidRPr="0023417D">
              <w:rPr>
                <w:rFonts w:ascii="Times New Roman" w:hAnsi="Times New Roman" w:cs="Times New Roman"/>
                <w:sz w:val="24"/>
                <w:szCs w:val="24"/>
                <w:lang w:eastAsia="lv-LV"/>
              </w:rPr>
              <w:t>(plānots iesniegt C</w:t>
            </w:r>
            <w:r w:rsidR="00F07CCF">
              <w:rPr>
                <w:rFonts w:ascii="Times New Roman" w:hAnsi="Times New Roman" w:cs="Times New Roman"/>
                <w:sz w:val="24"/>
                <w:szCs w:val="24"/>
                <w:lang w:eastAsia="lv-LV"/>
              </w:rPr>
              <w:t xml:space="preserve">entrālajā finanšu un līgumu aģentūrā </w:t>
            </w:r>
            <w:r w:rsidR="00CE0DBF">
              <w:rPr>
                <w:rFonts w:ascii="Times New Roman" w:hAnsi="Times New Roman" w:cs="Times New Roman"/>
                <w:sz w:val="24"/>
                <w:szCs w:val="24"/>
                <w:lang w:eastAsia="lv-LV"/>
              </w:rPr>
              <w:t xml:space="preserve">(turpmāk – CFLA) </w:t>
            </w:r>
            <w:r w:rsidR="006A74D7" w:rsidRPr="0023417D">
              <w:rPr>
                <w:rFonts w:ascii="Times New Roman" w:hAnsi="Times New Roman" w:cs="Times New Roman"/>
                <w:sz w:val="24"/>
                <w:szCs w:val="24"/>
                <w:lang w:eastAsia="lv-LV"/>
              </w:rPr>
              <w:t>š.g. jū</w:t>
            </w:r>
            <w:r w:rsidR="00E1055A">
              <w:rPr>
                <w:rFonts w:ascii="Times New Roman" w:hAnsi="Times New Roman" w:cs="Times New Roman"/>
                <w:sz w:val="24"/>
                <w:szCs w:val="24"/>
                <w:lang w:eastAsia="lv-LV"/>
              </w:rPr>
              <w:t>l</w:t>
            </w:r>
            <w:r w:rsidR="006A74D7" w:rsidRPr="0023417D">
              <w:rPr>
                <w:rFonts w:ascii="Times New Roman" w:hAnsi="Times New Roman" w:cs="Times New Roman"/>
                <w:sz w:val="24"/>
                <w:szCs w:val="24"/>
                <w:lang w:eastAsia="lv-LV"/>
              </w:rPr>
              <w:t>ijā);</w:t>
            </w:r>
          </w:p>
          <w:p w14:paraId="723BEA6E" w14:textId="09FED7D1" w:rsidR="00553932" w:rsidRDefault="00CD2C12" w:rsidP="00C80559">
            <w:pPr>
              <w:spacing w:after="0" w:line="240" w:lineRule="auto"/>
              <w:ind w:right="109"/>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00553932">
              <w:rPr>
                <w:rFonts w:ascii="Times New Roman" w:hAnsi="Times New Roman" w:cs="Times New Roman"/>
                <w:sz w:val="24"/>
                <w:szCs w:val="24"/>
                <w:lang w:eastAsia="lv-LV"/>
              </w:rPr>
              <w:t>noteikumu projekts</w:t>
            </w:r>
            <w:r w:rsidR="0023417D">
              <w:rPr>
                <w:rFonts w:ascii="Times New Roman" w:hAnsi="Times New Roman" w:cs="Times New Roman"/>
                <w:sz w:val="24"/>
                <w:szCs w:val="24"/>
                <w:lang w:eastAsia="lv-LV"/>
              </w:rPr>
              <w:t xml:space="preserve"> (plānots iesniegt Valsts kancelejā š.g. jūlijā)</w:t>
            </w:r>
            <w:r w:rsidR="00553932">
              <w:rPr>
                <w:rFonts w:ascii="Times New Roman" w:hAnsi="Times New Roman" w:cs="Times New Roman"/>
                <w:sz w:val="24"/>
                <w:szCs w:val="24"/>
                <w:lang w:eastAsia="lv-LV"/>
              </w:rPr>
              <w:t>;</w:t>
            </w:r>
          </w:p>
          <w:p w14:paraId="57CFFD39" w14:textId="31C1D83E" w:rsidR="00553932" w:rsidRDefault="00553932" w:rsidP="00C80559">
            <w:pPr>
              <w:spacing w:after="0" w:line="240" w:lineRule="auto"/>
              <w:ind w:right="109"/>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00DA5141">
              <w:rPr>
                <w:rFonts w:ascii="Times New Roman" w:hAnsi="Times New Roman" w:cs="Times New Roman"/>
                <w:sz w:val="24"/>
                <w:szCs w:val="24"/>
                <w:lang w:eastAsia="lv-LV"/>
              </w:rPr>
              <w:t>MK</w:t>
            </w:r>
            <w:r w:rsidR="0028654B" w:rsidRPr="0028654B">
              <w:rPr>
                <w:rFonts w:ascii="Times New Roman" w:hAnsi="Times New Roman" w:cs="Times New Roman"/>
                <w:sz w:val="24"/>
                <w:szCs w:val="24"/>
                <w:lang w:eastAsia="lv-LV"/>
              </w:rPr>
              <w:t xml:space="preserve"> noteikumu</w:t>
            </w:r>
            <w:r w:rsidR="00B60430">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Nr. 835</w:t>
            </w:r>
            <w:r w:rsidR="0028654B" w:rsidRPr="0028654B">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grozījumi, </w:t>
            </w:r>
            <w:r w:rsidR="0028654B" w:rsidRPr="0028654B">
              <w:rPr>
                <w:rFonts w:ascii="Times New Roman" w:hAnsi="Times New Roman" w:cs="Times New Roman"/>
                <w:sz w:val="24"/>
                <w:szCs w:val="24"/>
                <w:lang w:eastAsia="lv-LV"/>
              </w:rPr>
              <w:t>kas paredz papildu finansējumu projektā Nr. 9.1.1.1/15/I/001 “Subsidētās darbavietas bezdarbniekiem”</w:t>
            </w:r>
            <w:r w:rsidR="0023417D">
              <w:rPr>
                <w:rFonts w:ascii="Times New Roman" w:hAnsi="Times New Roman" w:cs="Times New Roman"/>
                <w:sz w:val="24"/>
                <w:szCs w:val="24"/>
                <w:lang w:eastAsia="lv-LV"/>
              </w:rPr>
              <w:t xml:space="preserve"> (plānots iesniegt Valsts kancelejā š.g. jūlijā)</w:t>
            </w:r>
            <w:r>
              <w:rPr>
                <w:rFonts w:ascii="Times New Roman" w:hAnsi="Times New Roman" w:cs="Times New Roman"/>
                <w:sz w:val="24"/>
                <w:szCs w:val="24"/>
                <w:lang w:eastAsia="lv-LV"/>
              </w:rPr>
              <w:t>.</w:t>
            </w:r>
          </w:p>
          <w:p w14:paraId="4F819C95" w14:textId="5AD58D8A" w:rsidR="00381BA4" w:rsidRPr="00381BA4" w:rsidRDefault="007E55D8" w:rsidP="00381BA4">
            <w:pPr>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N</w:t>
            </w:r>
            <w:r w:rsidR="00381BA4" w:rsidRPr="00381BA4">
              <w:rPr>
                <w:rFonts w:ascii="Times New Roman" w:eastAsia="Calibri" w:hAnsi="Times New Roman" w:cs="Times New Roman"/>
                <w:iCs/>
                <w:sz w:val="24"/>
                <w:szCs w:val="24"/>
              </w:rPr>
              <w:t xml:space="preserve">oteikumu projekts neietekmē (nemaina) </w:t>
            </w:r>
            <w:r w:rsidR="00247075">
              <w:rPr>
                <w:rFonts w:ascii="Times New Roman" w:eastAsia="Calibri" w:hAnsi="Times New Roman" w:cs="Times New Roman"/>
                <w:iCs/>
                <w:sz w:val="24"/>
                <w:szCs w:val="24"/>
              </w:rPr>
              <w:t>DP</w:t>
            </w:r>
            <w:r w:rsidR="00381BA4" w:rsidRPr="00381BA4">
              <w:rPr>
                <w:rFonts w:ascii="Times New Roman" w:eastAsia="Calibri" w:hAnsi="Times New Roman" w:cs="Times New Roman"/>
                <w:iCs/>
                <w:sz w:val="24"/>
                <w:szCs w:val="24"/>
              </w:rPr>
              <w:t xml:space="preserve"> 9. prioritārā virziena “Sociālā iekļaušana un </w:t>
            </w:r>
            <w:r w:rsidR="00381BA4" w:rsidRPr="00381BA4">
              <w:rPr>
                <w:rFonts w:ascii="Times New Roman" w:eastAsia="Calibri" w:hAnsi="Times New Roman" w:cs="Times New Roman"/>
                <w:iCs/>
                <w:sz w:val="24"/>
                <w:szCs w:val="24"/>
              </w:rPr>
              <w:lastRenderedPageBreak/>
              <w:t>nabadzības apkarošana” kopējo pieejamo maksimālo finansējumu.</w:t>
            </w:r>
          </w:p>
          <w:p w14:paraId="33E0F185" w14:textId="34D1715C" w:rsidR="00EB4AA3" w:rsidRPr="006C764B" w:rsidRDefault="00E06658" w:rsidP="00522AA9">
            <w:pPr>
              <w:spacing w:after="0" w:line="240" w:lineRule="auto"/>
              <w:ind w:right="109"/>
              <w:jc w:val="both"/>
              <w:rPr>
                <w:rFonts w:ascii="Times New Roman" w:eastAsia="Times New Roman" w:hAnsi="Times New Roman" w:cs="Times New Roman"/>
                <w:iCs/>
                <w:sz w:val="24"/>
                <w:szCs w:val="24"/>
                <w:lang w:eastAsia="lv-LV"/>
              </w:rPr>
            </w:pPr>
            <w:r>
              <w:rPr>
                <w:rFonts w:ascii="Times New Roman" w:hAnsi="Times New Roman" w:cs="Times New Roman"/>
                <w:sz w:val="24"/>
                <w:szCs w:val="24"/>
                <w:lang w:eastAsia="lv-LV"/>
              </w:rPr>
              <w:t xml:space="preserve"> </w:t>
            </w:r>
            <w:r w:rsidR="00C7239C">
              <w:rPr>
                <w:rFonts w:ascii="Times New Roman" w:hAnsi="Times New Roman" w:cs="Times New Roman"/>
                <w:sz w:val="24"/>
                <w:szCs w:val="24"/>
                <w:lang w:eastAsia="lv-LV"/>
              </w:rPr>
              <w:t xml:space="preserve">  </w:t>
            </w:r>
            <w:r w:rsidR="00522AA9">
              <w:rPr>
                <w:rFonts w:ascii="Times New Roman" w:hAnsi="Times New Roman" w:cs="Times New Roman"/>
                <w:sz w:val="24"/>
                <w:szCs w:val="24"/>
                <w:lang w:eastAsia="lv-LV"/>
              </w:rPr>
              <w:t>N</w:t>
            </w:r>
            <w:r w:rsidR="003A0F26" w:rsidRPr="00056B96">
              <w:rPr>
                <w:rFonts w:ascii="Times New Roman" w:hAnsi="Times New Roman" w:cs="Times New Roman"/>
                <w:sz w:val="24"/>
                <w:szCs w:val="24"/>
                <w:lang w:eastAsia="lv-LV"/>
              </w:rPr>
              <w:t>oteikumu projekt</w:t>
            </w:r>
            <w:r w:rsidR="005D3B0A" w:rsidRPr="00056B96">
              <w:rPr>
                <w:rFonts w:ascii="Times New Roman" w:hAnsi="Times New Roman" w:cs="Times New Roman"/>
                <w:sz w:val="24"/>
                <w:szCs w:val="24"/>
                <w:lang w:eastAsia="lv-LV"/>
              </w:rPr>
              <w:t>am</w:t>
            </w:r>
            <w:r w:rsidR="00C80559" w:rsidRPr="00056B96">
              <w:rPr>
                <w:rFonts w:ascii="Times New Roman" w:hAnsi="Times New Roman" w:cs="Times New Roman"/>
                <w:sz w:val="24"/>
                <w:szCs w:val="24"/>
                <w:lang w:eastAsia="lv-LV"/>
              </w:rPr>
              <w:t xml:space="preserve"> </w:t>
            </w:r>
            <w:r w:rsidR="005D3B0A" w:rsidRPr="00056B96">
              <w:rPr>
                <w:rFonts w:ascii="Times New Roman" w:hAnsi="Times New Roman" w:cs="Times New Roman"/>
                <w:sz w:val="24"/>
                <w:szCs w:val="24"/>
                <w:lang w:eastAsia="lv-LV"/>
              </w:rPr>
              <w:t xml:space="preserve">nav negatīvas ietekmes uz </w:t>
            </w:r>
            <w:r w:rsidR="00A018F2" w:rsidRPr="00056B96">
              <w:rPr>
                <w:rFonts w:ascii="Times New Roman" w:hAnsi="Times New Roman" w:cs="Times New Roman"/>
                <w:sz w:val="24"/>
                <w:szCs w:val="24"/>
                <w:lang w:eastAsia="lv-LV"/>
              </w:rPr>
              <w:t xml:space="preserve">DP 9.1.1. </w:t>
            </w:r>
            <w:r w:rsidR="00EE4AC3" w:rsidRPr="00056B96">
              <w:rPr>
                <w:rFonts w:ascii="Times New Roman" w:hAnsi="Times New Roman" w:cs="Times New Roman"/>
                <w:sz w:val="24"/>
                <w:szCs w:val="24"/>
                <w:lang w:eastAsia="lv-LV"/>
              </w:rPr>
              <w:t>specifiskā atbalsta mērķa uzraudzības rādītāju sasniegšanu</w:t>
            </w:r>
            <w:r w:rsidR="00522AA9">
              <w:rPr>
                <w:rFonts w:ascii="Times New Roman" w:hAnsi="Times New Roman" w:cs="Times New Roman"/>
                <w:sz w:val="24"/>
                <w:szCs w:val="24"/>
                <w:lang w:eastAsia="lv-LV"/>
              </w:rPr>
              <w:t xml:space="preserve">, kā arī </w:t>
            </w:r>
            <w:r w:rsidR="00522AA9" w:rsidRPr="0090640B">
              <w:rPr>
                <w:rFonts w:ascii="Times New Roman" w:eastAsia="Times New Roman" w:hAnsi="Times New Roman" w:cs="Times New Roman"/>
                <w:iCs/>
                <w:sz w:val="24"/>
                <w:szCs w:val="24"/>
                <w:lang w:eastAsia="lv-LV"/>
              </w:rPr>
              <w:t xml:space="preserve">netiek prognozēta ietekme uz </w:t>
            </w:r>
            <w:r w:rsidR="00522AA9">
              <w:rPr>
                <w:rFonts w:ascii="Times New Roman" w:eastAsia="Times New Roman" w:hAnsi="Times New Roman" w:cs="Times New Roman"/>
                <w:iCs/>
                <w:sz w:val="24"/>
                <w:szCs w:val="24"/>
                <w:lang w:eastAsia="lv-LV"/>
              </w:rPr>
              <w:t xml:space="preserve">9.1.1.2. pasākuma mērķa sasniegšanu un </w:t>
            </w:r>
            <w:r w:rsidR="00522AA9" w:rsidRPr="0090640B">
              <w:rPr>
                <w:rFonts w:ascii="Times New Roman" w:eastAsia="Times New Roman" w:hAnsi="Times New Roman" w:cs="Times New Roman"/>
                <w:iCs/>
                <w:sz w:val="24"/>
                <w:szCs w:val="24"/>
                <w:lang w:eastAsia="lv-LV"/>
              </w:rPr>
              <w:t>mērķa grupu,</w:t>
            </w:r>
            <w:r w:rsidR="00522AA9">
              <w:rPr>
                <w:rFonts w:ascii="Times New Roman" w:eastAsia="Times New Roman" w:hAnsi="Times New Roman" w:cs="Times New Roman"/>
                <w:iCs/>
                <w:sz w:val="24"/>
                <w:szCs w:val="24"/>
                <w:lang w:eastAsia="lv-LV"/>
              </w:rPr>
              <w:t xml:space="preserve"> </w:t>
            </w:r>
            <w:r w:rsidR="00522AA9">
              <w:rPr>
                <w:rFonts w:ascii="Times New Roman" w:hAnsi="Times New Roman" w:cs="Times New Roman"/>
                <w:sz w:val="24"/>
                <w:szCs w:val="24"/>
                <w:lang w:eastAsia="lv-LV"/>
              </w:rPr>
              <w:t>jo 9.1.1.2. pasākuma projekta ietvaros bezdarbnieku iesaiste pasākumos ir pabeigta 2019. gadā</w:t>
            </w:r>
            <w:r w:rsidR="004570ED">
              <w:rPr>
                <w:rFonts w:ascii="Times New Roman" w:hAnsi="Times New Roman" w:cs="Times New Roman"/>
                <w:sz w:val="24"/>
                <w:szCs w:val="24"/>
                <w:lang w:eastAsia="lv-LV"/>
              </w:rPr>
              <w:t xml:space="preserve"> un projekta īstenošan</w:t>
            </w:r>
            <w:r w:rsidR="00CB0B66">
              <w:rPr>
                <w:rFonts w:ascii="Times New Roman" w:hAnsi="Times New Roman" w:cs="Times New Roman"/>
                <w:sz w:val="24"/>
                <w:szCs w:val="24"/>
                <w:lang w:eastAsia="lv-LV"/>
              </w:rPr>
              <w:t>a</w:t>
            </w:r>
            <w:r w:rsidR="004570ED">
              <w:rPr>
                <w:rFonts w:ascii="Times New Roman" w:hAnsi="Times New Roman" w:cs="Times New Roman"/>
                <w:sz w:val="24"/>
                <w:szCs w:val="24"/>
                <w:lang w:eastAsia="lv-LV"/>
              </w:rPr>
              <w:t xml:space="preserve"> </w:t>
            </w:r>
            <w:r w:rsidR="00CB0B66">
              <w:rPr>
                <w:rFonts w:ascii="Times New Roman" w:hAnsi="Times New Roman" w:cs="Times New Roman"/>
                <w:sz w:val="24"/>
                <w:szCs w:val="24"/>
                <w:lang w:eastAsia="lv-LV"/>
              </w:rPr>
              <w:t>ir</w:t>
            </w:r>
            <w:r w:rsidR="004570ED">
              <w:rPr>
                <w:rFonts w:ascii="Times New Roman" w:hAnsi="Times New Roman" w:cs="Times New Roman"/>
                <w:sz w:val="24"/>
                <w:szCs w:val="24"/>
                <w:lang w:eastAsia="lv-LV"/>
              </w:rPr>
              <w:t xml:space="preserve"> pabeigt</w:t>
            </w:r>
            <w:r w:rsidR="00CB0B66">
              <w:rPr>
                <w:rFonts w:ascii="Times New Roman" w:hAnsi="Times New Roman" w:cs="Times New Roman"/>
                <w:sz w:val="24"/>
                <w:szCs w:val="24"/>
                <w:lang w:eastAsia="lv-LV"/>
              </w:rPr>
              <w:t>a</w:t>
            </w:r>
            <w:r w:rsidR="004570ED">
              <w:rPr>
                <w:rFonts w:ascii="Times New Roman" w:hAnsi="Times New Roman" w:cs="Times New Roman"/>
                <w:sz w:val="24"/>
                <w:szCs w:val="24"/>
                <w:lang w:eastAsia="lv-LV"/>
              </w:rPr>
              <w:t xml:space="preserve"> š.g. </w:t>
            </w:r>
            <w:r w:rsidR="00FC1A75">
              <w:rPr>
                <w:rFonts w:ascii="Times New Roman" w:hAnsi="Times New Roman" w:cs="Times New Roman"/>
                <w:sz w:val="24"/>
                <w:szCs w:val="24"/>
                <w:lang w:eastAsia="lv-LV"/>
              </w:rPr>
              <w:t xml:space="preserve">30. </w:t>
            </w:r>
            <w:r w:rsidR="004570ED">
              <w:rPr>
                <w:rFonts w:ascii="Times New Roman" w:hAnsi="Times New Roman" w:cs="Times New Roman"/>
                <w:sz w:val="24"/>
                <w:szCs w:val="24"/>
                <w:lang w:eastAsia="lv-LV"/>
              </w:rPr>
              <w:t>jūnij</w:t>
            </w:r>
            <w:r w:rsidR="00CB0B66">
              <w:rPr>
                <w:rFonts w:ascii="Times New Roman" w:hAnsi="Times New Roman" w:cs="Times New Roman"/>
                <w:sz w:val="24"/>
                <w:szCs w:val="24"/>
                <w:lang w:eastAsia="lv-LV"/>
              </w:rPr>
              <w:t>ā</w:t>
            </w:r>
            <w:r w:rsidR="00EE4AC3" w:rsidRPr="00056B96">
              <w:rPr>
                <w:rFonts w:ascii="Times New Roman" w:hAnsi="Times New Roman" w:cs="Times New Roman"/>
                <w:sz w:val="24"/>
                <w:szCs w:val="24"/>
                <w:lang w:eastAsia="lv-LV"/>
              </w:rPr>
              <w:t>.</w:t>
            </w:r>
            <w:r w:rsidR="00BC3A26" w:rsidRPr="00056B96">
              <w:rPr>
                <w:rFonts w:ascii="Times New Roman" w:hAnsi="Times New Roman" w:cs="Times New Roman"/>
                <w:sz w:val="24"/>
                <w:szCs w:val="24"/>
                <w:lang w:eastAsia="lv-LV"/>
              </w:rPr>
              <w:t xml:space="preserve"> </w:t>
            </w:r>
          </w:p>
        </w:tc>
      </w:tr>
    </w:tbl>
    <w:p w14:paraId="6EE84034" w14:textId="77777777" w:rsidR="00E5323B" w:rsidRPr="00056B96" w:rsidRDefault="00E5323B" w:rsidP="00E5323B">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1"/>
        <w:gridCol w:w="5236"/>
      </w:tblGrid>
      <w:tr w:rsidR="00E5323B" w:rsidRPr="00056B96" w14:paraId="502FCDE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EF3F5F6" w14:textId="77777777" w:rsidR="00655F2C" w:rsidRPr="00056B96" w:rsidRDefault="00E5323B" w:rsidP="00E5323B">
            <w:pPr>
              <w:spacing w:after="0" w:line="240" w:lineRule="auto"/>
              <w:rPr>
                <w:rFonts w:ascii="Times New Roman" w:eastAsia="Times New Roman" w:hAnsi="Times New Roman" w:cs="Times New Roman"/>
                <w:b/>
                <w:bCs/>
                <w:iCs/>
                <w:sz w:val="24"/>
                <w:szCs w:val="24"/>
                <w:lang w:eastAsia="lv-LV"/>
              </w:rPr>
            </w:pPr>
            <w:r w:rsidRPr="00056B9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056B96" w14:paraId="2E23A72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FC356C" w14:textId="77777777" w:rsidR="00655F2C" w:rsidRPr="00056B96" w:rsidRDefault="00E5323B" w:rsidP="00E5323B">
            <w:pPr>
              <w:spacing w:after="0" w:line="240" w:lineRule="auto"/>
              <w:rPr>
                <w:rFonts w:ascii="Times New Roman" w:eastAsia="Times New Roman" w:hAnsi="Times New Roman" w:cs="Times New Roman"/>
                <w:iCs/>
                <w:sz w:val="24"/>
                <w:szCs w:val="24"/>
                <w:lang w:val="en-US" w:eastAsia="lv-LV"/>
              </w:rPr>
            </w:pPr>
            <w:r w:rsidRPr="00056B96">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A9A43C7" w14:textId="77777777" w:rsidR="00E5323B" w:rsidRPr="00056B96" w:rsidRDefault="00E5323B" w:rsidP="00E5323B">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B271770" w14:textId="77777777" w:rsidR="000F7181" w:rsidRPr="00056B96" w:rsidRDefault="000F7181" w:rsidP="000F7181">
            <w:pPr>
              <w:shd w:val="clear" w:color="auto" w:fill="FFFFFF"/>
              <w:spacing w:after="0" w:line="240" w:lineRule="auto"/>
              <w:ind w:left="57" w:right="113"/>
              <w:jc w:val="both"/>
              <w:rPr>
                <w:rFonts w:ascii="Times New Roman" w:hAnsi="Times New Roman" w:cs="Times New Roman"/>
                <w:sz w:val="24"/>
                <w:szCs w:val="24"/>
              </w:rPr>
            </w:pPr>
            <w:r w:rsidRPr="00056B96">
              <w:rPr>
                <w:rFonts w:ascii="Times New Roman" w:hAnsi="Times New Roman" w:cs="Times New Roman"/>
                <w:sz w:val="24"/>
                <w:szCs w:val="24"/>
              </w:rPr>
              <w:t>Mērķa grupa ir bezdarbnieki:</w:t>
            </w:r>
          </w:p>
          <w:p w14:paraId="65BAFDF9" w14:textId="77777777" w:rsidR="000F7181" w:rsidRPr="00056B96" w:rsidRDefault="000F7181" w:rsidP="000F7181">
            <w:pPr>
              <w:shd w:val="clear" w:color="auto" w:fill="FFFFFF"/>
              <w:spacing w:after="0" w:line="240" w:lineRule="auto"/>
              <w:ind w:left="57" w:right="113"/>
              <w:jc w:val="both"/>
              <w:rPr>
                <w:rFonts w:ascii="Times New Roman" w:hAnsi="Times New Roman" w:cs="Times New Roman"/>
                <w:sz w:val="24"/>
                <w:szCs w:val="24"/>
              </w:rPr>
            </w:pPr>
            <w:r w:rsidRPr="00056B96">
              <w:rPr>
                <w:rFonts w:ascii="Times New Roman" w:hAnsi="Times New Roman" w:cs="Times New Roman"/>
                <w:sz w:val="24"/>
                <w:szCs w:val="24"/>
              </w:rPr>
              <w:t xml:space="preserve">- kuri bijuši bez darba </w:t>
            </w:r>
            <w:r w:rsidR="00070062" w:rsidRPr="00056B96">
              <w:rPr>
                <w:rFonts w:ascii="Times New Roman" w:hAnsi="Times New Roman" w:cs="Times New Roman"/>
                <w:sz w:val="24"/>
                <w:szCs w:val="24"/>
              </w:rPr>
              <w:t xml:space="preserve">vismaz </w:t>
            </w:r>
            <w:r w:rsidRPr="00056B96">
              <w:rPr>
                <w:rFonts w:ascii="Times New Roman" w:hAnsi="Times New Roman" w:cs="Times New Roman"/>
                <w:sz w:val="24"/>
                <w:szCs w:val="24"/>
              </w:rPr>
              <w:t>12 mēnešus;</w:t>
            </w:r>
          </w:p>
          <w:p w14:paraId="51AE34F0" w14:textId="77777777" w:rsidR="000F7181" w:rsidRPr="00056B96" w:rsidRDefault="000F7181" w:rsidP="000F7181">
            <w:pPr>
              <w:shd w:val="clear" w:color="auto" w:fill="FFFFFF"/>
              <w:spacing w:after="0" w:line="240" w:lineRule="auto"/>
              <w:ind w:left="57" w:right="113"/>
              <w:jc w:val="both"/>
              <w:rPr>
                <w:rFonts w:ascii="Times New Roman" w:hAnsi="Times New Roman" w:cs="Times New Roman"/>
                <w:sz w:val="24"/>
                <w:szCs w:val="24"/>
              </w:rPr>
            </w:pPr>
            <w:r w:rsidRPr="00056B96">
              <w:rPr>
                <w:rFonts w:ascii="Times New Roman" w:hAnsi="Times New Roman" w:cs="Times New Roman"/>
                <w:sz w:val="24"/>
                <w:szCs w:val="24"/>
              </w:rPr>
              <w:t>- kuri bijuši bez darba vismaz 12 mēnešus un kuri vismaz vienu reizi ir atteikušies no piemērota darba piedāvājuma vai atteikušies iesaistīties atbilstoši bezdarbnieka individuālajā darba meklēšanas plānā piedāvātajiem aktīvajiem nodarbinātības pasākumiem;</w:t>
            </w:r>
          </w:p>
          <w:p w14:paraId="2331C237" w14:textId="77777777" w:rsidR="00FC2A73" w:rsidRPr="00056B96" w:rsidRDefault="000F7181" w:rsidP="000F7181">
            <w:pPr>
              <w:shd w:val="clear" w:color="auto" w:fill="FFFFFF"/>
              <w:spacing w:after="0" w:line="240" w:lineRule="auto"/>
              <w:ind w:left="57" w:right="113"/>
              <w:jc w:val="both"/>
              <w:rPr>
                <w:rFonts w:ascii="Times New Roman" w:hAnsi="Times New Roman" w:cs="Times New Roman"/>
                <w:sz w:val="24"/>
                <w:szCs w:val="24"/>
              </w:rPr>
            </w:pPr>
            <w:r w:rsidRPr="00056B96">
              <w:rPr>
                <w:rFonts w:ascii="Times New Roman" w:hAnsi="Times New Roman" w:cs="Times New Roman"/>
                <w:sz w:val="24"/>
                <w:szCs w:val="24"/>
              </w:rPr>
              <w:t>- kuriem atbilstoši narkologa atzinumam ir alkohola, narkotisko vai psihotropo vielu atkarība vai kuriem ir iespējama alkohola, narkotisko vai psihotropo vielu atkarība, bet nav saņemts narkologa atzinums.</w:t>
            </w:r>
          </w:p>
          <w:p w14:paraId="46F48874" w14:textId="7FBDF2AF" w:rsidR="00E5323B" w:rsidRPr="00056B96" w:rsidRDefault="000F7181" w:rsidP="000F7181">
            <w:pPr>
              <w:shd w:val="clear" w:color="auto" w:fill="FFFFFF"/>
              <w:spacing w:after="0" w:line="240" w:lineRule="auto"/>
              <w:ind w:left="57" w:right="113"/>
              <w:jc w:val="both"/>
              <w:rPr>
                <w:rFonts w:ascii="Times New Roman" w:eastAsia="Times New Roman" w:hAnsi="Times New Roman" w:cs="Times New Roman"/>
                <w:iCs/>
                <w:sz w:val="24"/>
                <w:szCs w:val="24"/>
                <w:lang w:eastAsia="lv-LV"/>
              </w:rPr>
            </w:pPr>
            <w:r w:rsidRPr="00056B96">
              <w:rPr>
                <w:rFonts w:ascii="Times New Roman" w:hAnsi="Times New Roman" w:cs="Times New Roman"/>
                <w:sz w:val="24"/>
                <w:szCs w:val="24"/>
              </w:rPr>
              <w:t xml:space="preserve">Atbilstoši </w:t>
            </w:r>
            <w:r w:rsidR="00B478DF" w:rsidRPr="00056B96">
              <w:rPr>
                <w:rFonts w:ascii="Times New Roman" w:hAnsi="Times New Roman" w:cs="Times New Roman"/>
                <w:sz w:val="24"/>
                <w:szCs w:val="24"/>
              </w:rPr>
              <w:t>NVA</w:t>
            </w:r>
            <w:r w:rsidRPr="00056B96">
              <w:rPr>
                <w:rFonts w:ascii="Times New Roman" w:hAnsi="Times New Roman" w:cs="Times New Roman"/>
                <w:sz w:val="24"/>
                <w:szCs w:val="24"/>
              </w:rPr>
              <w:t xml:space="preserve"> statistikas datiem 20</w:t>
            </w:r>
            <w:r w:rsidR="00522AA9">
              <w:rPr>
                <w:rFonts w:ascii="Times New Roman" w:hAnsi="Times New Roman" w:cs="Times New Roman"/>
                <w:sz w:val="24"/>
                <w:szCs w:val="24"/>
              </w:rPr>
              <w:t>20</w:t>
            </w:r>
            <w:r w:rsidRPr="00056B96">
              <w:rPr>
                <w:rFonts w:ascii="Times New Roman" w:hAnsi="Times New Roman" w:cs="Times New Roman"/>
                <w:sz w:val="24"/>
                <w:szCs w:val="24"/>
              </w:rPr>
              <w:t>.</w:t>
            </w:r>
            <w:r w:rsidR="00B05B17" w:rsidRPr="00056B96">
              <w:rPr>
                <w:rFonts w:ascii="Times New Roman" w:hAnsi="Times New Roman" w:cs="Times New Roman"/>
                <w:sz w:val="24"/>
                <w:szCs w:val="24"/>
              </w:rPr>
              <w:t xml:space="preserve"> </w:t>
            </w:r>
            <w:r w:rsidRPr="00056B96">
              <w:rPr>
                <w:rFonts w:ascii="Times New Roman" w:hAnsi="Times New Roman" w:cs="Times New Roman"/>
                <w:sz w:val="24"/>
                <w:szCs w:val="24"/>
              </w:rPr>
              <w:t xml:space="preserve">gada </w:t>
            </w:r>
            <w:r w:rsidR="00E54CC0">
              <w:rPr>
                <w:rFonts w:ascii="Times New Roman" w:hAnsi="Times New Roman" w:cs="Times New Roman"/>
                <w:sz w:val="24"/>
                <w:szCs w:val="24"/>
              </w:rPr>
              <w:t>13</w:t>
            </w:r>
            <w:r w:rsidR="00522AA9">
              <w:rPr>
                <w:rFonts w:ascii="Times New Roman" w:hAnsi="Times New Roman" w:cs="Times New Roman"/>
                <w:sz w:val="24"/>
                <w:szCs w:val="24"/>
              </w:rPr>
              <w:t xml:space="preserve">. </w:t>
            </w:r>
            <w:r w:rsidR="00755E8D">
              <w:rPr>
                <w:rFonts w:ascii="Times New Roman" w:hAnsi="Times New Roman" w:cs="Times New Roman"/>
                <w:sz w:val="24"/>
                <w:szCs w:val="24"/>
              </w:rPr>
              <w:t>jū</w:t>
            </w:r>
            <w:r w:rsidR="00E54CC0">
              <w:rPr>
                <w:rFonts w:ascii="Times New Roman" w:hAnsi="Times New Roman" w:cs="Times New Roman"/>
                <w:sz w:val="24"/>
                <w:szCs w:val="24"/>
              </w:rPr>
              <w:t>l</w:t>
            </w:r>
            <w:r w:rsidR="00755E8D">
              <w:rPr>
                <w:rFonts w:ascii="Times New Roman" w:hAnsi="Times New Roman" w:cs="Times New Roman"/>
                <w:sz w:val="24"/>
                <w:szCs w:val="24"/>
              </w:rPr>
              <w:t>ijā</w:t>
            </w:r>
            <w:r w:rsidR="009B2978" w:rsidRPr="00056B96">
              <w:rPr>
                <w:rFonts w:ascii="Times New Roman" w:hAnsi="Times New Roman" w:cs="Times New Roman"/>
                <w:sz w:val="24"/>
                <w:szCs w:val="24"/>
              </w:rPr>
              <w:t xml:space="preserve"> </w:t>
            </w:r>
            <w:r w:rsidR="00522AA9">
              <w:rPr>
                <w:rFonts w:ascii="Times New Roman" w:hAnsi="Times New Roman" w:cs="Times New Roman"/>
                <w:sz w:val="24"/>
                <w:szCs w:val="24"/>
              </w:rPr>
              <w:t xml:space="preserve">reģistrēto </w:t>
            </w:r>
            <w:r w:rsidR="00C05B33">
              <w:rPr>
                <w:rFonts w:ascii="Times New Roman" w:hAnsi="Times New Roman" w:cs="Times New Roman"/>
                <w:sz w:val="24"/>
                <w:szCs w:val="24"/>
              </w:rPr>
              <w:t>bezdarbnieku</w:t>
            </w:r>
            <w:r w:rsidR="00522AA9">
              <w:rPr>
                <w:rFonts w:ascii="Times New Roman" w:hAnsi="Times New Roman" w:cs="Times New Roman"/>
                <w:sz w:val="24"/>
                <w:szCs w:val="24"/>
              </w:rPr>
              <w:t xml:space="preserve"> skaits bija</w:t>
            </w:r>
            <w:r w:rsidRPr="00056B96">
              <w:rPr>
                <w:rFonts w:ascii="Times New Roman" w:hAnsi="Times New Roman" w:cs="Times New Roman"/>
                <w:sz w:val="24"/>
                <w:szCs w:val="24"/>
              </w:rPr>
              <w:t xml:space="preserve"> </w:t>
            </w:r>
            <w:r w:rsidR="00522AA9">
              <w:rPr>
                <w:rFonts w:ascii="Times New Roman" w:hAnsi="Times New Roman" w:cs="Times New Roman"/>
                <w:sz w:val="24"/>
                <w:szCs w:val="24"/>
              </w:rPr>
              <w:t>7</w:t>
            </w:r>
            <w:r w:rsidR="00E54CC0">
              <w:rPr>
                <w:rFonts w:ascii="Times New Roman" w:hAnsi="Times New Roman" w:cs="Times New Roman"/>
                <w:sz w:val="24"/>
                <w:szCs w:val="24"/>
              </w:rPr>
              <w:t>8</w:t>
            </w:r>
            <w:r w:rsidR="00522AA9">
              <w:rPr>
                <w:rFonts w:ascii="Times New Roman" w:hAnsi="Times New Roman" w:cs="Times New Roman"/>
                <w:sz w:val="24"/>
                <w:szCs w:val="24"/>
              </w:rPr>
              <w:t xml:space="preserve"> </w:t>
            </w:r>
            <w:r w:rsidR="00E54CC0">
              <w:rPr>
                <w:rFonts w:ascii="Times New Roman" w:hAnsi="Times New Roman" w:cs="Times New Roman"/>
                <w:sz w:val="24"/>
                <w:szCs w:val="24"/>
              </w:rPr>
              <w:t>793</w:t>
            </w:r>
            <w:r w:rsidR="00A90C14" w:rsidRPr="00056B96">
              <w:rPr>
                <w:rFonts w:ascii="Times New Roman" w:hAnsi="Times New Roman" w:cs="Times New Roman"/>
                <w:sz w:val="24"/>
                <w:szCs w:val="24"/>
              </w:rPr>
              <w:t>.</w:t>
            </w:r>
          </w:p>
        </w:tc>
      </w:tr>
      <w:tr w:rsidR="00E5323B" w:rsidRPr="00056B96" w14:paraId="238974C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CF606D" w14:textId="77777777" w:rsidR="00655F2C" w:rsidRPr="00056B96" w:rsidRDefault="00E5323B" w:rsidP="00E5323B">
            <w:pPr>
              <w:spacing w:after="0" w:line="240" w:lineRule="auto"/>
              <w:rPr>
                <w:rFonts w:ascii="Times New Roman" w:eastAsia="Times New Roman" w:hAnsi="Times New Roman" w:cs="Times New Roman"/>
                <w:iCs/>
                <w:sz w:val="24"/>
                <w:szCs w:val="24"/>
                <w:lang w:val="en-US" w:eastAsia="lv-LV"/>
              </w:rPr>
            </w:pPr>
            <w:r w:rsidRPr="00056B96">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6B2FB5B" w14:textId="77777777" w:rsidR="00E5323B" w:rsidRPr="00056B96" w:rsidRDefault="00E5323B" w:rsidP="00E5323B">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B61B006" w14:textId="2BE1A19B" w:rsidR="00C9312C" w:rsidRPr="00056B96" w:rsidRDefault="00685E16" w:rsidP="005D6A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C9312C" w:rsidRPr="00056B96">
              <w:rPr>
                <w:rFonts w:ascii="Times New Roman" w:eastAsia="Times New Roman" w:hAnsi="Times New Roman" w:cs="Times New Roman"/>
                <w:sz w:val="24"/>
                <w:szCs w:val="24"/>
                <w:lang w:eastAsia="lv-LV"/>
              </w:rPr>
              <w:t xml:space="preserve">oteikumu projektam ir </w:t>
            </w:r>
            <w:r w:rsidR="00D3146F" w:rsidRPr="00056B96">
              <w:rPr>
                <w:rFonts w:ascii="Times New Roman" w:eastAsia="Times New Roman" w:hAnsi="Times New Roman" w:cs="Times New Roman"/>
                <w:sz w:val="24"/>
                <w:szCs w:val="24"/>
                <w:lang w:eastAsia="lv-LV"/>
              </w:rPr>
              <w:t xml:space="preserve">pozitīva </w:t>
            </w:r>
            <w:r w:rsidR="00C9312C" w:rsidRPr="00056B96">
              <w:rPr>
                <w:rFonts w:ascii="Times New Roman" w:eastAsia="Times New Roman" w:hAnsi="Times New Roman" w:cs="Times New Roman"/>
                <w:sz w:val="24"/>
                <w:szCs w:val="24"/>
                <w:lang w:eastAsia="lv-LV"/>
              </w:rPr>
              <w:t>ietekme uz tautsaimniecību, kā arī uz uzņēmējdarbības vidi un maziem, vidējiem uzņēmumiem, mikrouzņēmumiem un jaunuzņēmumiem, jo</w:t>
            </w:r>
            <w:r>
              <w:rPr>
                <w:rFonts w:ascii="Times New Roman" w:eastAsia="Times New Roman" w:hAnsi="Times New Roman" w:cs="Times New Roman"/>
                <w:sz w:val="24"/>
                <w:szCs w:val="24"/>
                <w:lang w:eastAsia="lv-LV"/>
              </w:rPr>
              <w:t xml:space="preserve"> 9.1.1.1. pasākuma ietvaros darba devējiem būs iespēja saņemt atbalstu</w:t>
            </w:r>
            <w:r w:rsidR="00326D91">
              <w:rPr>
                <w:rFonts w:ascii="Times New Roman" w:eastAsia="Times New Roman" w:hAnsi="Times New Roman" w:cs="Times New Roman"/>
                <w:sz w:val="24"/>
                <w:szCs w:val="24"/>
                <w:lang w:eastAsia="lv-LV"/>
              </w:rPr>
              <w:t>, piesaistot bezdarbniekus</w:t>
            </w:r>
            <w:r>
              <w:rPr>
                <w:rFonts w:ascii="Times New Roman" w:eastAsia="Times New Roman" w:hAnsi="Times New Roman" w:cs="Times New Roman"/>
                <w:sz w:val="24"/>
                <w:szCs w:val="24"/>
                <w:lang w:eastAsia="lv-LV"/>
              </w:rPr>
              <w:t xml:space="preserve"> </w:t>
            </w:r>
            <w:r w:rsidR="00326D91">
              <w:rPr>
                <w:rFonts w:ascii="Times New Roman" w:eastAsia="Times New Roman" w:hAnsi="Times New Roman" w:cs="Times New Roman"/>
                <w:sz w:val="24"/>
                <w:szCs w:val="24"/>
                <w:lang w:eastAsia="lv-LV"/>
              </w:rPr>
              <w:t>pagaidu nodarbinātības pasākumu ietvaros</w:t>
            </w:r>
            <w:r>
              <w:rPr>
                <w:rFonts w:ascii="Times New Roman" w:eastAsia="Times New Roman" w:hAnsi="Times New Roman" w:cs="Times New Roman"/>
                <w:sz w:val="24"/>
                <w:szCs w:val="24"/>
                <w:lang w:eastAsia="lv-LV"/>
              </w:rPr>
              <w:t xml:space="preserve">, </w:t>
            </w:r>
            <w:r w:rsidR="005E3ACF">
              <w:rPr>
                <w:rFonts w:ascii="Times New Roman" w:eastAsia="Times New Roman" w:hAnsi="Times New Roman" w:cs="Times New Roman"/>
                <w:sz w:val="24"/>
                <w:szCs w:val="24"/>
                <w:lang w:eastAsia="lv-LV"/>
              </w:rPr>
              <w:t xml:space="preserve">tādējādi </w:t>
            </w:r>
            <w:r>
              <w:rPr>
                <w:rFonts w:ascii="Times New Roman" w:eastAsia="Times New Roman" w:hAnsi="Times New Roman" w:cs="Times New Roman"/>
                <w:sz w:val="24"/>
                <w:szCs w:val="24"/>
                <w:lang w:eastAsia="lv-LV"/>
              </w:rPr>
              <w:t>mazinot Covid – 19 krīzes un tās seku nelabvēlīg</w:t>
            </w:r>
            <w:r w:rsidR="005E3ACF">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 xml:space="preserve"> ietekmi uz uzņēmum</w:t>
            </w:r>
            <w:r w:rsidR="005E3ACF">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darbību</w:t>
            </w:r>
            <w:r w:rsidR="00C9312C" w:rsidRPr="00056B96">
              <w:rPr>
                <w:rFonts w:ascii="Times New Roman" w:eastAsia="Times New Roman" w:hAnsi="Times New Roman" w:cs="Times New Roman"/>
                <w:sz w:val="24"/>
                <w:szCs w:val="24"/>
                <w:lang w:eastAsia="lv-LV"/>
              </w:rPr>
              <w:t xml:space="preserve">. </w:t>
            </w:r>
          </w:p>
          <w:p w14:paraId="3DAA811D" w14:textId="5DDFC5CB" w:rsidR="00AE6D7C" w:rsidRPr="00056B96" w:rsidRDefault="00FA7CDC" w:rsidP="005D6A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AE6D7C" w:rsidRPr="00056B96">
              <w:rPr>
                <w:rFonts w:ascii="Times New Roman" w:eastAsia="Times New Roman" w:hAnsi="Times New Roman" w:cs="Times New Roman"/>
                <w:sz w:val="24"/>
                <w:szCs w:val="24"/>
                <w:lang w:eastAsia="lv-LV"/>
              </w:rPr>
              <w:t xml:space="preserve">oteikumu projektam ir </w:t>
            </w:r>
            <w:r w:rsidR="00B60F97" w:rsidRPr="00056B96">
              <w:rPr>
                <w:rFonts w:ascii="Times New Roman" w:eastAsia="Times New Roman" w:hAnsi="Times New Roman" w:cs="Times New Roman"/>
                <w:sz w:val="24"/>
                <w:szCs w:val="24"/>
                <w:lang w:eastAsia="lv-LV"/>
              </w:rPr>
              <w:t xml:space="preserve">pozitīva </w:t>
            </w:r>
            <w:r w:rsidR="00AE6D7C" w:rsidRPr="00056B96">
              <w:rPr>
                <w:rFonts w:ascii="Times New Roman" w:eastAsia="Times New Roman" w:hAnsi="Times New Roman" w:cs="Times New Roman"/>
                <w:sz w:val="24"/>
                <w:szCs w:val="24"/>
                <w:lang w:eastAsia="lv-LV"/>
              </w:rPr>
              <w:t xml:space="preserve">ietekme </w:t>
            </w:r>
            <w:r w:rsidR="00B46EC9" w:rsidRPr="00056B96">
              <w:rPr>
                <w:rFonts w:ascii="Times New Roman" w:eastAsia="Times New Roman" w:hAnsi="Times New Roman" w:cs="Times New Roman"/>
                <w:sz w:val="24"/>
                <w:szCs w:val="24"/>
                <w:lang w:eastAsia="lv-LV"/>
              </w:rPr>
              <w:t xml:space="preserve">uz </w:t>
            </w:r>
            <w:r w:rsidR="00AE6D7C" w:rsidRPr="00056B96">
              <w:rPr>
                <w:rFonts w:ascii="Times New Roman" w:eastAsia="Times New Roman" w:hAnsi="Times New Roman" w:cs="Times New Roman"/>
                <w:sz w:val="24"/>
                <w:szCs w:val="24"/>
                <w:lang w:eastAsia="lv-LV"/>
              </w:rPr>
              <w:t>sabiedrības mērķgrupām</w:t>
            </w:r>
            <w:r w:rsidR="00D3146F" w:rsidRPr="00056B96">
              <w:rPr>
                <w:rFonts w:ascii="Times New Roman" w:eastAsia="Times New Roman" w:hAnsi="Times New Roman" w:cs="Times New Roman"/>
                <w:sz w:val="24"/>
                <w:szCs w:val="24"/>
                <w:lang w:eastAsia="lv-LV"/>
              </w:rPr>
              <w:t xml:space="preserve">, kam tiks nodrošināts </w:t>
            </w:r>
            <w:r>
              <w:rPr>
                <w:rFonts w:ascii="Times New Roman" w:eastAsia="Times New Roman" w:hAnsi="Times New Roman" w:cs="Times New Roman"/>
                <w:sz w:val="24"/>
                <w:szCs w:val="24"/>
                <w:lang w:eastAsia="lv-LV"/>
              </w:rPr>
              <w:t>papildu</w:t>
            </w:r>
            <w:r w:rsidR="00D3146F" w:rsidRPr="00056B96">
              <w:rPr>
                <w:rFonts w:ascii="Times New Roman" w:eastAsia="Times New Roman" w:hAnsi="Times New Roman" w:cs="Times New Roman"/>
                <w:sz w:val="24"/>
                <w:szCs w:val="24"/>
                <w:lang w:eastAsia="lv-LV"/>
              </w:rPr>
              <w:t xml:space="preserve"> </w:t>
            </w:r>
            <w:r w:rsidR="002D348D" w:rsidRPr="00056B96">
              <w:rPr>
                <w:rFonts w:ascii="Times New Roman" w:eastAsia="Times New Roman" w:hAnsi="Times New Roman" w:cs="Times New Roman"/>
                <w:sz w:val="24"/>
                <w:szCs w:val="24"/>
                <w:lang w:eastAsia="lv-LV"/>
              </w:rPr>
              <w:t>atbalsts bezdarba periodā.</w:t>
            </w:r>
            <w:r w:rsidR="00CD5266" w:rsidRPr="00056B96">
              <w:rPr>
                <w:rFonts w:ascii="Times New Roman" w:eastAsia="Times New Roman" w:hAnsi="Times New Roman" w:cs="Times New Roman"/>
                <w:sz w:val="24"/>
                <w:szCs w:val="24"/>
                <w:lang w:eastAsia="lv-LV"/>
              </w:rPr>
              <w:t xml:space="preserve"> </w:t>
            </w:r>
          </w:p>
          <w:p w14:paraId="5C79CDD7" w14:textId="601C464A" w:rsidR="00A33032" w:rsidRDefault="00DC1BF9" w:rsidP="0078741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78476A" w:rsidRPr="00056B96">
              <w:rPr>
                <w:rFonts w:ascii="Times New Roman" w:eastAsia="Times New Roman" w:hAnsi="Times New Roman" w:cs="Times New Roman"/>
                <w:sz w:val="24"/>
                <w:szCs w:val="24"/>
                <w:lang w:eastAsia="lv-LV"/>
              </w:rPr>
              <w:t>oteikumu projekt</w:t>
            </w:r>
            <w:r w:rsidR="004E37B9" w:rsidRPr="00056B96">
              <w:rPr>
                <w:rFonts w:ascii="Times New Roman" w:eastAsia="Times New Roman" w:hAnsi="Times New Roman" w:cs="Times New Roman"/>
                <w:sz w:val="24"/>
                <w:szCs w:val="24"/>
                <w:lang w:eastAsia="lv-LV"/>
              </w:rPr>
              <w:t>am</w:t>
            </w:r>
            <w:r w:rsidR="0078476A" w:rsidRPr="00056B96">
              <w:rPr>
                <w:rFonts w:ascii="Times New Roman" w:eastAsia="Times New Roman" w:hAnsi="Times New Roman" w:cs="Times New Roman"/>
                <w:sz w:val="24"/>
                <w:szCs w:val="24"/>
                <w:lang w:eastAsia="lv-LV"/>
              </w:rPr>
              <w:t xml:space="preserve"> </w:t>
            </w:r>
            <w:r w:rsidR="004E37B9" w:rsidRPr="00056B96">
              <w:rPr>
                <w:rFonts w:ascii="Times New Roman" w:eastAsia="Times New Roman" w:hAnsi="Times New Roman" w:cs="Times New Roman"/>
                <w:sz w:val="24"/>
                <w:szCs w:val="24"/>
                <w:lang w:eastAsia="lv-LV"/>
              </w:rPr>
              <w:t>nav</w:t>
            </w:r>
            <w:r w:rsidR="0078476A" w:rsidRPr="00056B96">
              <w:rPr>
                <w:rFonts w:ascii="Times New Roman" w:eastAsia="Times New Roman" w:hAnsi="Times New Roman" w:cs="Times New Roman"/>
                <w:sz w:val="24"/>
                <w:szCs w:val="24"/>
                <w:lang w:eastAsia="lv-LV"/>
              </w:rPr>
              <w:t xml:space="preserve"> ietekm</w:t>
            </w:r>
            <w:r w:rsidR="004E37B9" w:rsidRPr="00056B96">
              <w:rPr>
                <w:rFonts w:ascii="Times New Roman" w:eastAsia="Times New Roman" w:hAnsi="Times New Roman" w:cs="Times New Roman"/>
                <w:sz w:val="24"/>
                <w:szCs w:val="24"/>
                <w:lang w:eastAsia="lv-LV"/>
              </w:rPr>
              <w:t>es</w:t>
            </w:r>
            <w:r w:rsidR="0078476A" w:rsidRPr="00056B96">
              <w:rPr>
                <w:rFonts w:ascii="Times New Roman" w:eastAsia="Times New Roman" w:hAnsi="Times New Roman" w:cs="Times New Roman"/>
                <w:sz w:val="24"/>
                <w:szCs w:val="24"/>
                <w:lang w:eastAsia="lv-LV"/>
              </w:rPr>
              <w:t xml:space="preserve"> uz </w:t>
            </w:r>
            <w:r w:rsidR="003956C6">
              <w:rPr>
                <w:rFonts w:ascii="Times New Roman" w:eastAsia="Times New Roman" w:hAnsi="Times New Roman" w:cs="Times New Roman"/>
                <w:sz w:val="24"/>
                <w:szCs w:val="24"/>
                <w:lang w:eastAsia="lv-LV"/>
              </w:rPr>
              <w:t xml:space="preserve">veselību, </w:t>
            </w:r>
            <w:r w:rsidR="0078476A" w:rsidRPr="00056B96">
              <w:rPr>
                <w:rFonts w:ascii="Times New Roman" w:eastAsia="Times New Roman" w:hAnsi="Times New Roman" w:cs="Times New Roman"/>
                <w:sz w:val="24"/>
                <w:szCs w:val="24"/>
                <w:lang w:eastAsia="lv-LV"/>
              </w:rPr>
              <w:t>vidi, konkurenci</w:t>
            </w:r>
            <w:r w:rsidR="00A33032">
              <w:rPr>
                <w:rFonts w:ascii="Times New Roman" w:eastAsia="Times New Roman" w:hAnsi="Times New Roman" w:cs="Times New Roman"/>
                <w:sz w:val="24"/>
                <w:szCs w:val="24"/>
                <w:lang w:eastAsia="lv-LV"/>
              </w:rPr>
              <w:t>.</w:t>
            </w:r>
          </w:p>
          <w:p w14:paraId="09588240" w14:textId="6ECED9BD" w:rsidR="00E5323B" w:rsidRPr="00056B96" w:rsidRDefault="00DC1BF9" w:rsidP="0078741E">
            <w:pPr>
              <w:spacing w:after="0" w:line="240" w:lineRule="auto"/>
              <w:jc w:val="both"/>
              <w:rPr>
                <w:rFonts w:ascii="Times New Roman" w:eastAsia="Times New Roman" w:hAnsi="Times New Roman" w:cs="Times New Roman"/>
                <w:iCs/>
                <w:sz w:val="24"/>
                <w:szCs w:val="24"/>
                <w:highlight w:val="yellow"/>
                <w:lang w:eastAsia="lv-LV"/>
              </w:rPr>
            </w:pPr>
            <w:r>
              <w:rPr>
                <w:rFonts w:ascii="Times New Roman" w:eastAsia="Times New Roman" w:hAnsi="Times New Roman" w:cs="Times New Roman"/>
                <w:sz w:val="24"/>
                <w:szCs w:val="24"/>
                <w:lang w:eastAsia="lv-LV"/>
              </w:rPr>
              <w:t>N</w:t>
            </w:r>
            <w:r w:rsidR="00A33032">
              <w:rPr>
                <w:rFonts w:ascii="Times New Roman" w:eastAsia="Times New Roman" w:hAnsi="Times New Roman" w:cs="Times New Roman"/>
                <w:sz w:val="24"/>
                <w:szCs w:val="24"/>
                <w:lang w:eastAsia="lv-LV"/>
              </w:rPr>
              <w:t xml:space="preserve">oteikumu projekts </w:t>
            </w:r>
            <w:r>
              <w:rPr>
                <w:rFonts w:ascii="Times New Roman" w:eastAsia="Times New Roman" w:hAnsi="Times New Roman" w:cs="Times New Roman"/>
                <w:sz w:val="24"/>
                <w:szCs w:val="24"/>
                <w:lang w:eastAsia="lv-LV"/>
              </w:rPr>
              <w:t>nerada papildu</w:t>
            </w:r>
            <w:r w:rsidR="00A33032">
              <w:rPr>
                <w:rFonts w:ascii="Times New Roman" w:eastAsia="Times New Roman" w:hAnsi="Times New Roman" w:cs="Times New Roman"/>
                <w:sz w:val="24"/>
                <w:szCs w:val="24"/>
                <w:lang w:eastAsia="lv-LV"/>
              </w:rPr>
              <w:t xml:space="preserve"> administratīvo slogu</w:t>
            </w:r>
            <w:r w:rsidR="0078476A" w:rsidRPr="00056B96">
              <w:rPr>
                <w:rFonts w:ascii="Times New Roman" w:eastAsia="Times New Roman" w:hAnsi="Times New Roman" w:cs="Times New Roman"/>
                <w:sz w:val="24"/>
                <w:szCs w:val="24"/>
                <w:lang w:eastAsia="lv-LV"/>
              </w:rPr>
              <w:t>.</w:t>
            </w:r>
          </w:p>
        </w:tc>
      </w:tr>
      <w:tr w:rsidR="00E5323B" w:rsidRPr="00056B96" w14:paraId="586D4EF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5160C9" w14:textId="77777777" w:rsidR="00655F2C" w:rsidRPr="00056B96" w:rsidRDefault="00E5323B" w:rsidP="00E5323B">
            <w:pPr>
              <w:spacing w:after="0" w:line="240" w:lineRule="auto"/>
              <w:rPr>
                <w:rFonts w:ascii="Times New Roman" w:eastAsia="Times New Roman" w:hAnsi="Times New Roman" w:cs="Times New Roman"/>
                <w:iCs/>
                <w:sz w:val="24"/>
                <w:szCs w:val="24"/>
                <w:lang w:val="en-US" w:eastAsia="lv-LV"/>
              </w:rPr>
            </w:pPr>
            <w:r w:rsidRPr="00056B96">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BFAFA34" w14:textId="77777777" w:rsidR="00E5323B" w:rsidRPr="00056B96" w:rsidRDefault="00E5323B" w:rsidP="00E5323B">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65D680B" w14:textId="353CE62C" w:rsidR="00E5323B" w:rsidRPr="00056B96" w:rsidRDefault="00DC1BF9" w:rsidP="0090020A">
            <w:pPr>
              <w:spacing w:after="0" w:line="240" w:lineRule="auto"/>
              <w:rPr>
                <w:rFonts w:ascii="Times New Roman" w:eastAsia="Times New Roman" w:hAnsi="Times New Roman" w:cs="Times New Roman"/>
                <w:iCs/>
                <w:sz w:val="24"/>
                <w:szCs w:val="24"/>
                <w:lang w:val="sv-SE" w:eastAsia="lv-LV"/>
              </w:rPr>
            </w:pPr>
            <w:r>
              <w:rPr>
                <w:rFonts w:ascii="Times New Roman" w:eastAsia="Times New Roman" w:hAnsi="Times New Roman" w:cs="Times New Roman"/>
                <w:sz w:val="24"/>
                <w:szCs w:val="24"/>
                <w:lang w:eastAsia="lv-LV"/>
              </w:rPr>
              <w:t>N</w:t>
            </w:r>
            <w:r w:rsidR="009710E8" w:rsidRPr="00056B96">
              <w:rPr>
                <w:rFonts w:ascii="Times New Roman" w:eastAsia="Times New Roman" w:hAnsi="Times New Roman" w:cs="Times New Roman"/>
                <w:sz w:val="24"/>
                <w:szCs w:val="24"/>
                <w:lang w:eastAsia="lv-LV"/>
              </w:rPr>
              <w:t>oteikumu projekts neskar šo jomu.</w:t>
            </w:r>
          </w:p>
        </w:tc>
      </w:tr>
      <w:tr w:rsidR="00E5323B" w:rsidRPr="00056B96" w14:paraId="34E2FA7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7AC220" w14:textId="77777777" w:rsidR="00655F2C" w:rsidRPr="00056B96" w:rsidRDefault="00E5323B" w:rsidP="00E5323B">
            <w:pPr>
              <w:spacing w:after="0" w:line="240" w:lineRule="auto"/>
              <w:rPr>
                <w:rFonts w:ascii="Times New Roman" w:eastAsia="Times New Roman" w:hAnsi="Times New Roman" w:cs="Times New Roman"/>
                <w:iCs/>
                <w:sz w:val="24"/>
                <w:szCs w:val="24"/>
                <w:lang w:val="en-US" w:eastAsia="lv-LV"/>
              </w:rPr>
            </w:pPr>
            <w:r w:rsidRPr="00056B96">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4763D83" w14:textId="77777777" w:rsidR="00E5323B" w:rsidRPr="00056B96" w:rsidRDefault="00E5323B" w:rsidP="00E5323B">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722960A" w14:textId="31562B2E" w:rsidR="00E5323B" w:rsidRPr="00056B96" w:rsidRDefault="00DC1BF9"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sz w:val="24"/>
                <w:szCs w:val="24"/>
                <w:lang w:eastAsia="lv-LV"/>
              </w:rPr>
              <w:t>N</w:t>
            </w:r>
            <w:r w:rsidR="00553218" w:rsidRPr="00056B96">
              <w:rPr>
                <w:rFonts w:ascii="Times New Roman" w:eastAsia="Times New Roman" w:hAnsi="Times New Roman" w:cs="Times New Roman"/>
                <w:sz w:val="24"/>
                <w:szCs w:val="24"/>
                <w:lang w:eastAsia="lv-LV"/>
              </w:rPr>
              <w:t>oteikumu projekts neskar šo jomu</w:t>
            </w:r>
            <w:r w:rsidR="009710E8" w:rsidRPr="00056B96">
              <w:rPr>
                <w:rFonts w:ascii="Times New Roman" w:eastAsia="Times New Roman" w:hAnsi="Times New Roman" w:cs="Times New Roman"/>
                <w:sz w:val="24"/>
                <w:szCs w:val="24"/>
                <w:lang w:eastAsia="lv-LV"/>
              </w:rPr>
              <w:t>.</w:t>
            </w:r>
          </w:p>
        </w:tc>
      </w:tr>
      <w:tr w:rsidR="00E5323B" w:rsidRPr="00056B96" w14:paraId="2D40DFC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AF723D" w14:textId="77777777" w:rsidR="00655F2C" w:rsidRPr="00056B96" w:rsidRDefault="00E5323B" w:rsidP="00E5323B">
            <w:pPr>
              <w:spacing w:after="0" w:line="240" w:lineRule="auto"/>
              <w:rPr>
                <w:rFonts w:ascii="Times New Roman" w:eastAsia="Times New Roman" w:hAnsi="Times New Roman" w:cs="Times New Roman"/>
                <w:iCs/>
                <w:sz w:val="24"/>
                <w:szCs w:val="24"/>
                <w:lang w:val="en-US" w:eastAsia="lv-LV"/>
              </w:rPr>
            </w:pPr>
            <w:r w:rsidRPr="00056B96">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FBE3AD2" w14:textId="77777777" w:rsidR="00E5323B" w:rsidRPr="00056B96" w:rsidRDefault="00E5323B" w:rsidP="00E5323B">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FE347A8" w14:textId="77777777" w:rsidR="00E5323B" w:rsidRPr="00056B96" w:rsidRDefault="00E5323B" w:rsidP="00E5323B">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Nav</w:t>
            </w:r>
            <w:r w:rsidR="009710E8" w:rsidRPr="00056B96">
              <w:rPr>
                <w:rFonts w:ascii="Times New Roman" w:eastAsia="Times New Roman" w:hAnsi="Times New Roman" w:cs="Times New Roman"/>
                <w:iCs/>
                <w:sz w:val="24"/>
                <w:szCs w:val="24"/>
                <w:lang w:eastAsia="lv-LV"/>
              </w:rPr>
              <w:t>.</w:t>
            </w:r>
          </w:p>
        </w:tc>
      </w:tr>
    </w:tbl>
    <w:p w14:paraId="3586C2AB" w14:textId="031720EB" w:rsidR="008A2E9F" w:rsidRPr="00056B96" w:rsidRDefault="00E5323B" w:rsidP="00E5323B">
      <w:pPr>
        <w:spacing w:after="0" w:line="240" w:lineRule="auto"/>
        <w:rPr>
          <w:rFonts w:ascii="Times New Roman" w:eastAsia="Times New Roman" w:hAnsi="Times New Roman" w:cs="Times New Roman"/>
          <w:iCs/>
          <w:sz w:val="24"/>
          <w:szCs w:val="24"/>
          <w:lang w:val="en-US" w:eastAsia="lv-LV"/>
        </w:rPr>
      </w:pPr>
      <w:r w:rsidRPr="00056B96">
        <w:rPr>
          <w:rFonts w:ascii="Times New Roman" w:eastAsia="Times New Roman" w:hAnsi="Times New Roman" w:cs="Times New Roman"/>
          <w:iCs/>
          <w:sz w:val="24"/>
          <w:szCs w:val="24"/>
          <w:lang w:val="en-US"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410"/>
        <w:gridCol w:w="962"/>
        <w:gridCol w:w="997"/>
        <w:gridCol w:w="1133"/>
        <w:gridCol w:w="996"/>
        <w:gridCol w:w="773"/>
        <w:gridCol w:w="996"/>
        <w:gridCol w:w="1504"/>
      </w:tblGrid>
      <w:tr w:rsidR="00CF0E5C" w:rsidRPr="00056B96" w14:paraId="0AECD965" w14:textId="77777777" w:rsidTr="00110D6B">
        <w:trPr>
          <w:tblCellSpacing w:w="15" w:type="dxa"/>
        </w:trPr>
        <w:tc>
          <w:tcPr>
            <w:tcW w:w="4966" w:type="pct"/>
            <w:gridSpan w:val="8"/>
            <w:tcBorders>
              <w:top w:val="outset" w:sz="6" w:space="0" w:color="auto"/>
              <w:left w:val="outset" w:sz="6" w:space="0" w:color="auto"/>
              <w:bottom w:val="outset" w:sz="6" w:space="0" w:color="auto"/>
              <w:right w:val="outset" w:sz="6" w:space="0" w:color="auto"/>
            </w:tcBorders>
            <w:vAlign w:val="center"/>
            <w:hideMark/>
          </w:tcPr>
          <w:p w14:paraId="30A6D2AC" w14:textId="77777777" w:rsidR="00D31175" w:rsidRPr="00056B96" w:rsidRDefault="00D31175" w:rsidP="00CE785D">
            <w:pPr>
              <w:spacing w:after="0" w:line="240" w:lineRule="auto"/>
              <w:rPr>
                <w:rFonts w:ascii="Times New Roman" w:eastAsia="Times New Roman" w:hAnsi="Times New Roman" w:cs="Times New Roman"/>
                <w:b/>
                <w:bCs/>
                <w:iCs/>
                <w:sz w:val="24"/>
                <w:szCs w:val="24"/>
                <w:highlight w:val="yellow"/>
                <w:lang w:eastAsia="lv-LV"/>
              </w:rPr>
            </w:pPr>
            <w:r w:rsidRPr="00056B96">
              <w:rPr>
                <w:rFonts w:ascii="Times New Roman" w:eastAsia="Times New Roman" w:hAnsi="Times New Roman" w:cs="Times New Roman"/>
                <w:b/>
                <w:bCs/>
                <w:iCs/>
                <w:sz w:val="24"/>
                <w:szCs w:val="24"/>
                <w:lang w:eastAsia="lv-LV"/>
              </w:rPr>
              <w:lastRenderedPageBreak/>
              <w:t>III. Tiesību akta projekta ietekme uz valsts budžetu un pašvaldību budžetiem</w:t>
            </w:r>
          </w:p>
        </w:tc>
      </w:tr>
      <w:tr w:rsidR="00CF0E5C" w:rsidRPr="00056B96" w14:paraId="3FE8E037" w14:textId="77777777" w:rsidTr="00110D6B">
        <w:trPr>
          <w:tblCellSpacing w:w="15" w:type="dxa"/>
        </w:trPr>
        <w:tc>
          <w:tcPr>
            <w:tcW w:w="798" w:type="pct"/>
            <w:vMerge w:val="restart"/>
            <w:tcBorders>
              <w:top w:val="outset" w:sz="6" w:space="0" w:color="auto"/>
              <w:left w:val="outset" w:sz="6" w:space="0" w:color="auto"/>
              <w:bottom w:val="outset" w:sz="6" w:space="0" w:color="auto"/>
              <w:right w:val="outset" w:sz="6" w:space="0" w:color="auto"/>
            </w:tcBorders>
            <w:vAlign w:val="center"/>
            <w:hideMark/>
          </w:tcPr>
          <w:p w14:paraId="3B5CA10D" w14:textId="77777777" w:rsidR="00D31175" w:rsidRPr="00056B96" w:rsidRDefault="00D31175" w:rsidP="00CE785D">
            <w:pPr>
              <w:spacing w:after="0" w:line="240" w:lineRule="auto"/>
              <w:jc w:val="center"/>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Rādītāji</w:t>
            </w:r>
          </w:p>
        </w:tc>
        <w:tc>
          <w:tcPr>
            <w:tcW w:w="1109"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B9B53C0" w14:textId="76185F8F" w:rsidR="00D31175" w:rsidRPr="00056B96" w:rsidRDefault="00CF0E5C" w:rsidP="00CE785D">
            <w:pPr>
              <w:spacing w:after="0" w:line="240" w:lineRule="auto"/>
              <w:jc w:val="center"/>
              <w:rPr>
                <w:rFonts w:ascii="Times New Roman" w:eastAsia="Times New Roman" w:hAnsi="Times New Roman" w:cs="Times New Roman"/>
                <w:b/>
                <w:iCs/>
                <w:sz w:val="24"/>
                <w:szCs w:val="24"/>
                <w:lang w:eastAsia="lv-LV"/>
              </w:rPr>
            </w:pPr>
            <w:r w:rsidRPr="00056B96">
              <w:rPr>
                <w:rFonts w:ascii="Times New Roman" w:eastAsia="Times New Roman" w:hAnsi="Times New Roman" w:cs="Times New Roman"/>
                <w:b/>
                <w:iCs/>
                <w:sz w:val="24"/>
                <w:szCs w:val="24"/>
                <w:lang w:eastAsia="lv-LV"/>
              </w:rPr>
              <w:t>20</w:t>
            </w:r>
            <w:r w:rsidR="007771B8">
              <w:rPr>
                <w:rFonts w:ascii="Times New Roman" w:eastAsia="Times New Roman" w:hAnsi="Times New Roman" w:cs="Times New Roman"/>
                <w:b/>
                <w:iCs/>
                <w:sz w:val="24"/>
                <w:szCs w:val="24"/>
                <w:lang w:eastAsia="lv-LV"/>
              </w:rPr>
              <w:t>20</w:t>
            </w:r>
            <w:r w:rsidRPr="00056B96">
              <w:rPr>
                <w:rFonts w:ascii="Times New Roman" w:eastAsia="Times New Roman" w:hAnsi="Times New Roman" w:cs="Times New Roman"/>
                <w:b/>
                <w:iCs/>
                <w:sz w:val="24"/>
                <w:szCs w:val="24"/>
                <w:lang w:eastAsia="lv-LV"/>
              </w:rPr>
              <w:t>.</w:t>
            </w:r>
            <w:r w:rsidR="007771B8">
              <w:rPr>
                <w:rFonts w:ascii="Times New Roman" w:eastAsia="Times New Roman" w:hAnsi="Times New Roman" w:cs="Times New Roman"/>
                <w:b/>
                <w:iCs/>
                <w:sz w:val="24"/>
                <w:szCs w:val="24"/>
                <w:lang w:eastAsia="lv-LV"/>
              </w:rPr>
              <w:t xml:space="preserve"> </w:t>
            </w:r>
            <w:r w:rsidRPr="00056B96">
              <w:rPr>
                <w:rFonts w:ascii="Times New Roman" w:eastAsia="Times New Roman" w:hAnsi="Times New Roman" w:cs="Times New Roman"/>
                <w:b/>
                <w:iCs/>
                <w:sz w:val="24"/>
                <w:szCs w:val="24"/>
                <w:lang w:eastAsia="lv-LV"/>
              </w:rPr>
              <w:t>gads</w:t>
            </w:r>
          </w:p>
        </w:tc>
        <w:tc>
          <w:tcPr>
            <w:tcW w:w="3025" w:type="pct"/>
            <w:gridSpan w:val="5"/>
            <w:tcBorders>
              <w:top w:val="outset" w:sz="6" w:space="0" w:color="auto"/>
              <w:left w:val="outset" w:sz="6" w:space="0" w:color="auto"/>
              <w:bottom w:val="outset" w:sz="6" w:space="0" w:color="auto"/>
              <w:right w:val="outset" w:sz="6" w:space="0" w:color="auto"/>
            </w:tcBorders>
            <w:vAlign w:val="center"/>
            <w:hideMark/>
          </w:tcPr>
          <w:p w14:paraId="40E8D965" w14:textId="77777777" w:rsidR="00D31175" w:rsidRPr="00056B96" w:rsidRDefault="00D31175" w:rsidP="00CE785D">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Turpmākie trīs gadi (</w:t>
            </w:r>
            <w:r w:rsidRPr="00056B96">
              <w:rPr>
                <w:rFonts w:ascii="Times New Roman" w:eastAsia="Times New Roman" w:hAnsi="Times New Roman" w:cs="Times New Roman"/>
                <w:i/>
                <w:iCs/>
                <w:sz w:val="24"/>
                <w:szCs w:val="24"/>
                <w:lang w:eastAsia="lv-LV"/>
              </w:rPr>
              <w:t>euro</w:t>
            </w:r>
            <w:r w:rsidRPr="00056B96">
              <w:rPr>
                <w:rFonts w:ascii="Times New Roman" w:eastAsia="Times New Roman" w:hAnsi="Times New Roman" w:cs="Times New Roman"/>
                <w:iCs/>
                <w:sz w:val="24"/>
                <w:szCs w:val="24"/>
                <w:lang w:eastAsia="lv-LV"/>
              </w:rPr>
              <w:t>)</w:t>
            </w:r>
          </w:p>
        </w:tc>
      </w:tr>
      <w:tr w:rsidR="00A73871" w:rsidRPr="00056B96" w14:paraId="0B591CCE" w14:textId="77777777" w:rsidTr="00110D6B">
        <w:trPr>
          <w:tblCellSpacing w:w="15" w:type="dxa"/>
        </w:trPr>
        <w:tc>
          <w:tcPr>
            <w:tcW w:w="798" w:type="pct"/>
            <w:vMerge/>
            <w:tcBorders>
              <w:top w:val="outset" w:sz="6" w:space="0" w:color="auto"/>
              <w:left w:val="outset" w:sz="6" w:space="0" w:color="auto"/>
              <w:bottom w:val="outset" w:sz="6" w:space="0" w:color="auto"/>
              <w:right w:val="outset" w:sz="6" w:space="0" w:color="auto"/>
            </w:tcBorders>
            <w:vAlign w:val="center"/>
            <w:hideMark/>
          </w:tcPr>
          <w:p w14:paraId="63EE86BA" w14:textId="77777777" w:rsidR="00CF0E5C" w:rsidRPr="00056B96" w:rsidRDefault="00CF0E5C" w:rsidP="00CE785D">
            <w:pPr>
              <w:spacing w:after="0" w:line="240" w:lineRule="auto"/>
              <w:rPr>
                <w:rFonts w:ascii="Times New Roman" w:eastAsia="Times New Roman" w:hAnsi="Times New Roman" w:cs="Times New Roman"/>
                <w:iCs/>
                <w:sz w:val="24"/>
                <w:szCs w:val="24"/>
                <w:lang w:eastAsia="lv-LV"/>
              </w:rPr>
            </w:pPr>
          </w:p>
        </w:tc>
        <w:tc>
          <w:tcPr>
            <w:tcW w:w="1109" w:type="pct"/>
            <w:gridSpan w:val="2"/>
            <w:vMerge/>
            <w:tcBorders>
              <w:top w:val="outset" w:sz="6" w:space="0" w:color="auto"/>
              <w:left w:val="outset" w:sz="6" w:space="0" w:color="auto"/>
              <w:bottom w:val="outset" w:sz="6" w:space="0" w:color="auto"/>
              <w:right w:val="outset" w:sz="6" w:space="0" w:color="auto"/>
            </w:tcBorders>
            <w:vAlign w:val="center"/>
            <w:hideMark/>
          </w:tcPr>
          <w:p w14:paraId="50B38B39" w14:textId="77777777" w:rsidR="00CF0E5C" w:rsidRPr="00056B96" w:rsidRDefault="00CF0E5C" w:rsidP="00CE785D">
            <w:pPr>
              <w:spacing w:after="0" w:line="240" w:lineRule="auto"/>
              <w:rPr>
                <w:rFonts w:ascii="Times New Roman" w:eastAsia="Times New Roman" w:hAnsi="Times New Roman" w:cs="Times New Roman"/>
                <w:iCs/>
                <w:sz w:val="24"/>
                <w:szCs w:val="24"/>
                <w:lang w:eastAsia="lv-LV"/>
              </w:rPr>
            </w:pPr>
          </w:p>
        </w:tc>
        <w:tc>
          <w:tcPr>
            <w:tcW w:w="1209" w:type="pct"/>
            <w:gridSpan w:val="2"/>
            <w:tcBorders>
              <w:top w:val="outset" w:sz="6" w:space="0" w:color="auto"/>
              <w:left w:val="outset" w:sz="6" w:space="0" w:color="auto"/>
              <w:bottom w:val="outset" w:sz="6" w:space="0" w:color="auto"/>
              <w:right w:val="outset" w:sz="6" w:space="0" w:color="auto"/>
            </w:tcBorders>
            <w:vAlign w:val="center"/>
            <w:hideMark/>
          </w:tcPr>
          <w:p w14:paraId="12F0FB00" w14:textId="0FF7310D" w:rsidR="00CF0E5C" w:rsidRPr="00056B96" w:rsidRDefault="00CF0E5C" w:rsidP="00CE785D">
            <w:pPr>
              <w:spacing w:after="0" w:line="240" w:lineRule="auto"/>
              <w:rPr>
                <w:rFonts w:ascii="Times New Roman" w:eastAsia="Times New Roman" w:hAnsi="Times New Roman" w:cs="Times New Roman"/>
                <w:iCs/>
                <w:sz w:val="24"/>
                <w:szCs w:val="24"/>
                <w:lang w:eastAsia="lv-LV"/>
              </w:rPr>
            </w:pPr>
            <w:r w:rsidRPr="00056B96">
              <w:rPr>
                <w:rFonts w:ascii="Times New Roman" w:hAnsi="Times New Roman" w:cs="Times New Roman"/>
                <w:b/>
                <w:bCs/>
                <w:sz w:val="24"/>
                <w:szCs w:val="24"/>
              </w:rPr>
              <w:t>20</w:t>
            </w:r>
            <w:r w:rsidR="008F14DF" w:rsidRPr="00056B96">
              <w:rPr>
                <w:rFonts w:ascii="Times New Roman" w:hAnsi="Times New Roman" w:cs="Times New Roman"/>
                <w:b/>
                <w:bCs/>
                <w:sz w:val="24"/>
                <w:szCs w:val="24"/>
              </w:rPr>
              <w:t>2</w:t>
            </w:r>
            <w:r w:rsidR="007771B8">
              <w:rPr>
                <w:rFonts w:ascii="Times New Roman" w:hAnsi="Times New Roman" w:cs="Times New Roman"/>
                <w:b/>
                <w:bCs/>
                <w:sz w:val="24"/>
                <w:szCs w:val="24"/>
              </w:rPr>
              <w:t>1</w:t>
            </w:r>
            <w:r w:rsidRPr="00056B96">
              <w:rPr>
                <w:rFonts w:ascii="Times New Roman" w:hAnsi="Times New Roman" w:cs="Times New Roman"/>
                <w:b/>
                <w:bCs/>
                <w:sz w:val="24"/>
                <w:szCs w:val="24"/>
              </w:rPr>
              <w:t>.</w:t>
            </w:r>
          </w:p>
        </w:tc>
        <w:tc>
          <w:tcPr>
            <w:tcW w:w="998" w:type="pct"/>
            <w:gridSpan w:val="2"/>
            <w:tcBorders>
              <w:top w:val="outset" w:sz="6" w:space="0" w:color="auto"/>
              <w:left w:val="outset" w:sz="6" w:space="0" w:color="auto"/>
              <w:bottom w:val="outset" w:sz="6" w:space="0" w:color="auto"/>
              <w:right w:val="outset" w:sz="6" w:space="0" w:color="auto"/>
            </w:tcBorders>
            <w:vAlign w:val="center"/>
            <w:hideMark/>
          </w:tcPr>
          <w:p w14:paraId="41D9FB0D" w14:textId="34C8AC21" w:rsidR="00CF0E5C" w:rsidRPr="00056B96" w:rsidRDefault="00CF0E5C" w:rsidP="00CE785D">
            <w:pPr>
              <w:spacing w:after="0" w:line="240" w:lineRule="auto"/>
              <w:rPr>
                <w:rFonts w:ascii="Times New Roman" w:eastAsia="Times New Roman" w:hAnsi="Times New Roman" w:cs="Times New Roman"/>
                <w:iCs/>
                <w:sz w:val="24"/>
                <w:szCs w:val="24"/>
                <w:lang w:eastAsia="lv-LV"/>
              </w:rPr>
            </w:pPr>
            <w:r w:rsidRPr="00056B96">
              <w:rPr>
                <w:rFonts w:ascii="Times New Roman" w:hAnsi="Times New Roman" w:cs="Times New Roman"/>
                <w:b/>
                <w:bCs/>
                <w:sz w:val="24"/>
                <w:szCs w:val="24"/>
              </w:rPr>
              <w:t>202</w:t>
            </w:r>
            <w:r w:rsidR="007771B8">
              <w:rPr>
                <w:rFonts w:ascii="Times New Roman" w:hAnsi="Times New Roman" w:cs="Times New Roman"/>
                <w:b/>
                <w:bCs/>
                <w:sz w:val="24"/>
                <w:szCs w:val="24"/>
              </w:rPr>
              <w:t>2</w:t>
            </w:r>
            <w:r w:rsidRPr="00056B96">
              <w:rPr>
                <w:rFonts w:ascii="Times New Roman" w:hAnsi="Times New Roman" w:cs="Times New Roman"/>
                <w:b/>
                <w:bCs/>
                <w:sz w:val="24"/>
                <w:szCs w:val="24"/>
              </w:rPr>
              <w:t>.</w:t>
            </w:r>
          </w:p>
        </w:tc>
        <w:tc>
          <w:tcPr>
            <w:tcW w:w="784" w:type="pct"/>
            <w:tcBorders>
              <w:top w:val="outset" w:sz="6" w:space="0" w:color="auto"/>
              <w:left w:val="outset" w:sz="6" w:space="0" w:color="auto"/>
              <w:bottom w:val="outset" w:sz="6" w:space="0" w:color="auto"/>
              <w:right w:val="outset" w:sz="6" w:space="0" w:color="auto"/>
            </w:tcBorders>
            <w:vAlign w:val="center"/>
            <w:hideMark/>
          </w:tcPr>
          <w:p w14:paraId="62810992" w14:textId="0036AE5E" w:rsidR="00CF0E5C" w:rsidRPr="00056B96" w:rsidRDefault="00CF0E5C" w:rsidP="00CE785D">
            <w:pPr>
              <w:spacing w:after="0" w:line="240" w:lineRule="auto"/>
              <w:rPr>
                <w:rFonts w:ascii="Times New Roman" w:eastAsia="Times New Roman" w:hAnsi="Times New Roman" w:cs="Times New Roman"/>
                <w:b/>
                <w:iCs/>
                <w:sz w:val="24"/>
                <w:szCs w:val="24"/>
                <w:lang w:eastAsia="lv-LV"/>
              </w:rPr>
            </w:pPr>
            <w:r w:rsidRPr="00056B96">
              <w:rPr>
                <w:rFonts w:ascii="Times New Roman" w:eastAsia="Times New Roman" w:hAnsi="Times New Roman" w:cs="Times New Roman"/>
                <w:b/>
                <w:iCs/>
                <w:sz w:val="24"/>
                <w:szCs w:val="24"/>
                <w:lang w:eastAsia="lv-LV"/>
              </w:rPr>
              <w:t>202</w:t>
            </w:r>
            <w:r w:rsidR="007771B8">
              <w:rPr>
                <w:rFonts w:ascii="Times New Roman" w:eastAsia="Times New Roman" w:hAnsi="Times New Roman" w:cs="Times New Roman"/>
                <w:b/>
                <w:iCs/>
                <w:sz w:val="24"/>
                <w:szCs w:val="24"/>
                <w:lang w:eastAsia="lv-LV"/>
              </w:rPr>
              <w:t>3</w:t>
            </w:r>
            <w:r w:rsidRPr="00056B96">
              <w:rPr>
                <w:rFonts w:ascii="Times New Roman" w:eastAsia="Times New Roman" w:hAnsi="Times New Roman" w:cs="Times New Roman"/>
                <w:b/>
                <w:iCs/>
                <w:sz w:val="24"/>
                <w:szCs w:val="24"/>
                <w:lang w:eastAsia="lv-LV"/>
              </w:rPr>
              <w:t>.</w:t>
            </w:r>
          </w:p>
        </w:tc>
      </w:tr>
      <w:tr w:rsidR="00E311BD" w:rsidRPr="00056B96" w14:paraId="11F4DB45" w14:textId="77777777" w:rsidTr="00110D6B">
        <w:trPr>
          <w:tblCellSpacing w:w="15" w:type="dxa"/>
        </w:trPr>
        <w:tc>
          <w:tcPr>
            <w:tcW w:w="798" w:type="pct"/>
            <w:vMerge/>
            <w:tcBorders>
              <w:top w:val="outset" w:sz="6" w:space="0" w:color="auto"/>
              <w:left w:val="outset" w:sz="6" w:space="0" w:color="auto"/>
              <w:bottom w:val="outset" w:sz="6" w:space="0" w:color="auto"/>
              <w:right w:val="outset" w:sz="6" w:space="0" w:color="auto"/>
            </w:tcBorders>
            <w:vAlign w:val="center"/>
            <w:hideMark/>
          </w:tcPr>
          <w:p w14:paraId="74B2BA7D" w14:textId="77777777" w:rsidR="00D31175" w:rsidRPr="00056B96" w:rsidRDefault="00D31175" w:rsidP="00CE785D">
            <w:pPr>
              <w:spacing w:after="0" w:line="240" w:lineRule="auto"/>
              <w:rPr>
                <w:rFonts w:ascii="Times New Roman" w:eastAsia="Times New Roman" w:hAnsi="Times New Roman" w:cs="Times New Roman"/>
                <w:iCs/>
                <w:sz w:val="24"/>
                <w:szCs w:val="24"/>
                <w:lang w:eastAsia="lv-LV"/>
              </w:rPr>
            </w:pPr>
          </w:p>
        </w:tc>
        <w:tc>
          <w:tcPr>
            <w:tcW w:w="544" w:type="pct"/>
            <w:tcBorders>
              <w:top w:val="outset" w:sz="6" w:space="0" w:color="auto"/>
              <w:left w:val="outset" w:sz="6" w:space="0" w:color="auto"/>
              <w:bottom w:val="outset" w:sz="6" w:space="0" w:color="auto"/>
              <w:right w:val="outset" w:sz="6" w:space="0" w:color="auto"/>
            </w:tcBorders>
            <w:vAlign w:val="center"/>
            <w:hideMark/>
          </w:tcPr>
          <w:p w14:paraId="07A93B55" w14:textId="1C9D71D7" w:rsidR="00D31175" w:rsidRPr="00056B96" w:rsidRDefault="00D31175" w:rsidP="00CE785D">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saskaņā ar valsts budžetu kārtējam gadam</w:t>
            </w:r>
            <w:r w:rsidR="008C2B5C">
              <w:rPr>
                <w:rStyle w:val="FootnoteReference"/>
                <w:rFonts w:ascii="Times New Roman" w:eastAsia="Times New Roman" w:hAnsi="Times New Roman" w:cs="Times New Roman"/>
                <w:iCs/>
                <w:sz w:val="24"/>
                <w:szCs w:val="24"/>
                <w:lang w:eastAsia="lv-LV"/>
              </w:rPr>
              <w:footnoteReference w:id="9"/>
            </w:r>
          </w:p>
        </w:tc>
        <w:tc>
          <w:tcPr>
            <w:tcW w:w="547" w:type="pct"/>
            <w:tcBorders>
              <w:top w:val="outset" w:sz="6" w:space="0" w:color="auto"/>
              <w:left w:val="outset" w:sz="6" w:space="0" w:color="auto"/>
              <w:bottom w:val="outset" w:sz="6" w:space="0" w:color="auto"/>
              <w:right w:val="outset" w:sz="6" w:space="0" w:color="auto"/>
            </w:tcBorders>
            <w:vAlign w:val="center"/>
            <w:hideMark/>
          </w:tcPr>
          <w:p w14:paraId="0255F157" w14:textId="77777777" w:rsidR="00D31175" w:rsidRPr="00056B96" w:rsidRDefault="00D31175" w:rsidP="00CE785D">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izmaiņas kārtējā gadā, salīdzinot ar valsts budžetu kārtējam gadam</w:t>
            </w:r>
          </w:p>
        </w:tc>
        <w:tc>
          <w:tcPr>
            <w:tcW w:w="645" w:type="pct"/>
            <w:tcBorders>
              <w:top w:val="outset" w:sz="6" w:space="0" w:color="auto"/>
              <w:left w:val="outset" w:sz="6" w:space="0" w:color="auto"/>
              <w:bottom w:val="outset" w:sz="6" w:space="0" w:color="auto"/>
              <w:right w:val="outset" w:sz="6" w:space="0" w:color="auto"/>
            </w:tcBorders>
            <w:vAlign w:val="center"/>
            <w:hideMark/>
          </w:tcPr>
          <w:p w14:paraId="361858B1" w14:textId="402960C9" w:rsidR="00D31175" w:rsidRPr="00056B96" w:rsidRDefault="00D31175" w:rsidP="00CE785D">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saskaņā ar vidēja termiņa budžeta ietvaru</w:t>
            </w:r>
          </w:p>
        </w:tc>
        <w:tc>
          <w:tcPr>
            <w:tcW w:w="547" w:type="pct"/>
            <w:tcBorders>
              <w:top w:val="outset" w:sz="6" w:space="0" w:color="auto"/>
              <w:left w:val="outset" w:sz="6" w:space="0" w:color="auto"/>
              <w:bottom w:val="outset" w:sz="6" w:space="0" w:color="auto"/>
              <w:right w:val="outset" w:sz="6" w:space="0" w:color="auto"/>
            </w:tcBorders>
            <w:vAlign w:val="center"/>
            <w:hideMark/>
          </w:tcPr>
          <w:p w14:paraId="5F0F6015" w14:textId="46518EDF" w:rsidR="00D31175" w:rsidRPr="00056B96" w:rsidRDefault="00D31175" w:rsidP="00CE785D">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 xml:space="preserve">izmaiņas, salīdzinot ar vidēja termiņa budžeta ietvaru </w:t>
            </w:r>
            <w:r w:rsidR="00E003FD" w:rsidRPr="00056B96">
              <w:rPr>
                <w:rFonts w:ascii="Times New Roman" w:eastAsia="Times New Roman" w:hAnsi="Times New Roman" w:cs="Times New Roman"/>
                <w:iCs/>
                <w:sz w:val="24"/>
                <w:szCs w:val="24"/>
                <w:lang w:eastAsia="lv-LV"/>
              </w:rPr>
              <w:t>20</w:t>
            </w:r>
            <w:r w:rsidR="008F14DF" w:rsidRPr="00056B96">
              <w:rPr>
                <w:rFonts w:ascii="Times New Roman" w:eastAsia="Times New Roman" w:hAnsi="Times New Roman" w:cs="Times New Roman"/>
                <w:iCs/>
                <w:sz w:val="24"/>
                <w:szCs w:val="24"/>
                <w:lang w:eastAsia="lv-LV"/>
              </w:rPr>
              <w:t>2</w:t>
            </w:r>
            <w:r w:rsidR="007771B8">
              <w:rPr>
                <w:rFonts w:ascii="Times New Roman" w:eastAsia="Times New Roman" w:hAnsi="Times New Roman" w:cs="Times New Roman"/>
                <w:iCs/>
                <w:sz w:val="24"/>
                <w:szCs w:val="24"/>
                <w:lang w:eastAsia="lv-LV"/>
              </w:rPr>
              <w:t>1</w:t>
            </w:r>
            <w:r w:rsidR="00E003FD" w:rsidRPr="00056B96">
              <w:rPr>
                <w:rFonts w:ascii="Times New Roman" w:eastAsia="Times New Roman" w:hAnsi="Times New Roman" w:cs="Times New Roman"/>
                <w:iCs/>
                <w:sz w:val="24"/>
                <w:szCs w:val="24"/>
                <w:lang w:eastAsia="lv-LV"/>
              </w:rPr>
              <w:t>.</w:t>
            </w:r>
            <w:r w:rsidRPr="00056B96">
              <w:rPr>
                <w:rFonts w:ascii="Times New Roman" w:eastAsia="Times New Roman" w:hAnsi="Times New Roman" w:cs="Times New Roman"/>
                <w:iCs/>
                <w:sz w:val="24"/>
                <w:szCs w:val="24"/>
                <w:lang w:eastAsia="lv-LV"/>
              </w:rPr>
              <w:t xml:space="preserve"> gadam</w:t>
            </w:r>
          </w:p>
        </w:tc>
        <w:tc>
          <w:tcPr>
            <w:tcW w:w="434" w:type="pct"/>
            <w:tcBorders>
              <w:top w:val="outset" w:sz="6" w:space="0" w:color="auto"/>
              <w:left w:val="outset" w:sz="6" w:space="0" w:color="auto"/>
              <w:bottom w:val="outset" w:sz="6" w:space="0" w:color="auto"/>
              <w:right w:val="outset" w:sz="6" w:space="0" w:color="auto"/>
            </w:tcBorders>
            <w:vAlign w:val="center"/>
            <w:hideMark/>
          </w:tcPr>
          <w:p w14:paraId="6BE5F80B" w14:textId="0E72CF6C" w:rsidR="00D31175" w:rsidRPr="00056B96" w:rsidRDefault="00D31175" w:rsidP="00CE785D">
            <w:pPr>
              <w:spacing w:after="0" w:line="240" w:lineRule="auto"/>
              <w:rPr>
                <w:rFonts w:ascii="Times New Roman" w:eastAsia="Times New Roman" w:hAnsi="Times New Roman" w:cs="Times New Roman"/>
                <w:iCs/>
                <w:sz w:val="24"/>
                <w:szCs w:val="24"/>
                <w:vertAlign w:val="superscript"/>
                <w:lang w:eastAsia="lv-LV"/>
              </w:rPr>
            </w:pPr>
            <w:r w:rsidRPr="00056B96">
              <w:rPr>
                <w:rFonts w:ascii="Times New Roman" w:eastAsia="Times New Roman" w:hAnsi="Times New Roman" w:cs="Times New Roman"/>
                <w:iCs/>
                <w:sz w:val="24"/>
                <w:szCs w:val="24"/>
                <w:lang w:eastAsia="lv-LV"/>
              </w:rPr>
              <w:t>saskaņā ar vidēja termiņa budžeta ietvaru</w:t>
            </w:r>
          </w:p>
        </w:tc>
        <w:tc>
          <w:tcPr>
            <w:tcW w:w="546" w:type="pct"/>
            <w:tcBorders>
              <w:top w:val="outset" w:sz="6" w:space="0" w:color="auto"/>
              <w:left w:val="outset" w:sz="6" w:space="0" w:color="auto"/>
              <w:bottom w:val="outset" w:sz="6" w:space="0" w:color="auto"/>
              <w:right w:val="outset" w:sz="6" w:space="0" w:color="auto"/>
            </w:tcBorders>
            <w:vAlign w:val="center"/>
            <w:hideMark/>
          </w:tcPr>
          <w:p w14:paraId="7069A5D8" w14:textId="36F86E9C" w:rsidR="00D31175" w:rsidRPr="00056B96" w:rsidRDefault="00D31175" w:rsidP="00CE785D">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 xml:space="preserve">izmaiņas, salīdzinot ar vidēja termiņa budžeta ietvaru </w:t>
            </w:r>
            <w:r w:rsidR="00E003FD" w:rsidRPr="00056B96">
              <w:rPr>
                <w:rFonts w:ascii="Times New Roman" w:eastAsia="Times New Roman" w:hAnsi="Times New Roman" w:cs="Times New Roman"/>
                <w:iCs/>
                <w:sz w:val="24"/>
                <w:szCs w:val="24"/>
                <w:lang w:eastAsia="lv-LV"/>
              </w:rPr>
              <w:t>202</w:t>
            </w:r>
            <w:r w:rsidR="007771B8">
              <w:rPr>
                <w:rFonts w:ascii="Times New Roman" w:eastAsia="Times New Roman" w:hAnsi="Times New Roman" w:cs="Times New Roman"/>
                <w:iCs/>
                <w:sz w:val="24"/>
                <w:szCs w:val="24"/>
                <w:lang w:eastAsia="lv-LV"/>
              </w:rPr>
              <w:t>2</w:t>
            </w:r>
            <w:r w:rsidR="00E003FD" w:rsidRPr="00056B96">
              <w:rPr>
                <w:rFonts w:ascii="Times New Roman" w:eastAsia="Times New Roman" w:hAnsi="Times New Roman" w:cs="Times New Roman"/>
                <w:iCs/>
                <w:sz w:val="24"/>
                <w:szCs w:val="24"/>
                <w:lang w:eastAsia="lv-LV"/>
              </w:rPr>
              <w:t xml:space="preserve">. </w:t>
            </w:r>
            <w:r w:rsidRPr="00056B96">
              <w:rPr>
                <w:rFonts w:ascii="Times New Roman" w:eastAsia="Times New Roman" w:hAnsi="Times New Roman" w:cs="Times New Roman"/>
                <w:iCs/>
                <w:sz w:val="24"/>
                <w:szCs w:val="24"/>
                <w:lang w:eastAsia="lv-LV"/>
              </w:rPr>
              <w:t>gadam</w:t>
            </w:r>
          </w:p>
        </w:tc>
        <w:tc>
          <w:tcPr>
            <w:tcW w:w="784" w:type="pct"/>
            <w:tcBorders>
              <w:top w:val="outset" w:sz="6" w:space="0" w:color="auto"/>
              <w:left w:val="outset" w:sz="6" w:space="0" w:color="auto"/>
              <w:bottom w:val="outset" w:sz="6" w:space="0" w:color="auto"/>
              <w:right w:val="outset" w:sz="6" w:space="0" w:color="auto"/>
            </w:tcBorders>
            <w:vAlign w:val="center"/>
            <w:hideMark/>
          </w:tcPr>
          <w:p w14:paraId="200C4662" w14:textId="7ADC7243" w:rsidR="00D31175" w:rsidRPr="00056B96" w:rsidRDefault="00D31175" w:rsidP="00CE785D">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 xml:space="preserve">izmaiņas, salīdzinot ar vidēja termiņa budžeta ietvaru </w:t>
            </w:r>
            <w:r w:rsidR="00E003FD" w:rsidRPr="00056B96">
              <w:rPr>
                <w:rFonts w:ascii="Times New Roman" w:eastAsia="Times New Roman" w:hAnsi="Times New Roman" w:cs="Times New Roman"/>
                <w:iCs/>
                <w:sz w:val="24"/>
                <w:szCs w:val="24"/>
                <w:lang w:eastAsia="lv-LV"/>
              </w:rPr>
              <w:t>202</w:t>
            </w:r>
            <w:r w:rsidR="007771B8">
              <w:rPr>
                <w:rFonts w:ascii="Times New Roman" w:eastAsia="Times New Roman" w:hAnsi="Times New Roman" w:cs="Times New Roman"/>
                <w:iCs/>
                <w:sz w:val="24"/>
                <w:szCs w:val="24"/>
                <w:lang w:eastAsia="lv-LV"/>
              </w:rPr>
              <w:t>2</w:t>
            </w:r>
            <w:r w:rsidR="00E003FD" w:rsidRPr="00056B96">
              <w:rPr>
                <w:rFonts w:ascii="Times New Roman" w:eastAsia="Times New Roman" w:hAnsi="Times New Roman" w:cs="Times New Roman"/>
                <w:iCs/>
                <w:sz w:val="24"/>
                <w:szCs w:val="24"/>
                <w:lang w:eastAsia="lv-LV"/>
              </w:rPr>
              <w:t>.</w:t>
            </w:r>
            <w:r w:rsidRPr="00056B96">
              <w:rPr>
                <w:rFonts w:ascii="Times New Roman" w:eastAsia="Times New Roman" w:hAnsi="Times New Roman" w:cs="Times New Roman"/>
                <w:iCs/>
                <w:sz w:val="24"/>
                <w:szCs w:val="24"/>
                <w:lang w:eastAsia="lv-LV"/>
              </w:rPr>
              <w:t xml:space="preserve"> gadam</w:t>
            </w:r>
          </w:p>
        </w:tc>
      </w:tr>
      <w:tr w:rsidR="00E311BD" w:rsidRPr="00056B96" w14:paraId="1581AC41" w14:textId="77777777" w:rsidTr="00110D6B">
        <w:trPr>
          <w:tblCellSpacing w:w="15" w:type="dxa"/>
        </w:trPr>
        <w:tc>
          <w:tcPr>
            <w:tcW w:w="798" w:type="pct"/>
            <w:tcBorders>
              <w:top w:val="outset" w:sz="6" w:space="0" w:color="auto"/>
              <w:left w:val="outset" w:sz="6" w:space="0" w:color="auto"/>
              <w:bottom w:val="outset" w:sz="6" w:space="0" w:color="auto"/>
              <w:right w:val="outset" w:sz="6" w:space="0" w:color="auto"/>
            </w:tcBorders>
            <w:vAlign w:val="center"/>
            <w:hideMark/>
          </w:tcPr>
          <w:p w14:paraId="798CAC59" w14:textId="77777777" w:rsidR="00D31175" w:rsidRPr="00056B96" w:rsidRDefault="00D31175" w:rsidP="00CE785D">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1</w:t>
            </w:r>
          </w:p>
        </w:tc>
        <w:tc>
          <w:tcPr>
            <w:tcW w:w="544" w:type="pct"/>
            <w:tcBorders>
              <w:top w:val="outset" w:sz="6" w:space="0" w:color="auto"/>
              <w:left w:val="outset" w:sz="6" w:space="0" w:color="auto"/>
              <w:bottom w:val="outset" w:sz="6" w:space="0" w:color="auto"/>
              <w:right w:val="outset" w:sz="6" w:space="0" w:color="auto"/>
            </w:tcBorders>
            <w:vAlign w:val="center"/>
            <w:hideMark/>
          </w:tcPr>
          <w:p w14:paraId="24BCBAB6" w14:textId="77777777" w:rsidR="00D31175" w:rsidRPr="00056B96" w:rsidRDefault="00D31175" w:rsidP="00CE785D">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2</w:t>
            </w:r>
          </w:p>
        </w:tc>
        <w:tc>
          <w:tcPr>
            <w:tcW w:w="547" w:type="pct"/>
            <w:tcBorders>
              <w:top w:val="outset" w:sz="6" w:space="0" w:color="auto"/>
              <w:left w:val="outset" w:sz="6" w:space="0" w:color="auto"/>
              <w:bottom w:val="outset" w:sz="6" w:space="0" w:color="auto"/>
              <w:right w:val="outset" w:sz="6" w:space="0" w:color="auto"/>
            </w:tcBorders>
            <w:vAlign w:val="center"/>
            <w:hideMark/>
          </w:tcPr>
          <w:p w14:paraId="77538CA4" w14:textId="77777777" w:rsidR="00D31175" w:rsidRPr="00056B96" w:rsidRDefault="00D31175" w:rsidP="00CE785D">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3</w:t>
            </w:r>
          </w:p>
        </w:tc>
        <w:tc>
          <w:tcPr>
            <w:tcW w:w="645" w:type="pct"/>
            <w:tcBorders>
              <w:top w:val="outset" w:sz="6" w:space="0" w:color="auto"/>
              <w:left w:val="outset" w:sz="6" w:space="0" w:color="auto"/>
              <w:bottom w:val="outset" w:sz="6" w:space="0" w:color="auto"/>
              <w:right w:val="outset" w:sz="6" w:space="0" w:color="auto"/>
            </w:tcBorders>
            <w:vAlign w:val="center"/>
            <w:hideMark/>
          </w:tcPr>
          <w:p w14:paraId="5B475614" w14:textId="77777777" w:rsidR="00D31175" w:rsidRPr="00056B96" w:rsidRDefault="00D31175" w:rsidP="00CE785D">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4</w:t>
            </w:r>
          </w:p>
        </w:tc>
        <w:tc>
          <w:tcPr>
            <w:tcW w:w="547" w:type="pct"/>
            <w:tcBorders>
              <w:top w:val="outset" w:sz="6" w:space="0" w:color="auto"/>
              <w:left w:val="outset" w:sz="6" w:space="0" w:color="auto"/>
              <w:bottom w:val="outset" w:sz="6" w:space="0" w:color="auto"/>
              <w:right w:val="outset" w:sz="6" w:space="0" w:color="auto"/>
            </w:tcBorders>
            <w:vAlign w:val="center"/>
            <w:hideMark/>
          </w:tcPr>
          <w:p w14:paraId="5ABE29B0" w14:textId="77777777" w:rsidR="00D31175" w:rsidRPr="00056B96" w:rsidRDefault="00D31175" w:rsidP="00CE785D">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5</w:t>
            </w:r>
          </w:p>
        </w:tc>
        <w:tc>
          <w:tcPr>
            <w:tcW w:w="434" w:type="pct"/>
            <w:tcBorders>
              <w:top w:val="outset" w:sz="6" w:space="0" w:color="auto"/>
              <w:left w:val="outset" w:sz="6" w:space="0" w:color="auto"/>
              <w:bottom w:val="outset" w:sz="6" w:space="0" w:color="auto"/>
              <w:right w:val="outset" w:sz="6" w:space="0" w:color="auto"/>
            </w:tcBorders>
            <w:vAlign w:val="center"/>
            <w:hideMark/>
          </w:tcPr>
          <w:p w14:paraId="4C521868" w14:textId="77777777" w:rsidR="00D31175" w:rsidRPr="00056B96" w:rsidRDefault="00D31175" w:rsidP="00CE785D">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6</w:t>
            </w:r>
          </w:p>
        </w:tc>
        <w:tc>
          <w:tcPr>
            <w:tcW w:w="546" w:type="pct"/>
            <w:tcBorders>
              <w:top w:val="outset" w:sz="6" w:space="0" w:color="auto"/>
              <w:left w:val="outset" w:sz="6" w:space="0" w:color="auto"/>
              <w:bottom w:val="outset" w:sz="6" w:space="0" w:color="auto"/>
              <w:right w:val="outset" w:sz="6" w:space="0" w:color="auto"/>
            </w:tcBorders>
            <w:vAlign w:val="center"/>
            <w:hideMark/>
          </w:tcPr>
          <w:p w14:paraId="047F34F6" w14:textId="77777777" w:rsidR="00D31175" w:rsidRPr="00056B96" w:rsidRDefault="00D31175" w:rsidP="00CE785D">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7</w:t>
            </w:r>
          </w:p>
        </w:tc>
        <w:tc>
          <w:tcPr>
            <w:tcW w:w="784" w:type="pct"/>
            <w:tcBorders>
              <w:top w:val="outset" w:sz="6" w:space="0" w:color="auto"/>
              <w:left w:val="outset" w:sz="6" w:space="0" w:color="auto"/>
              <w:bottom w:val="outset" w:sz="6" w:space="0" w:color="auto"/>
              <w:right w:val="outset" w:sz="6" w:space="0" w:color="auto"/>
            </w:tcBorders>
            <w:vAlign w:val="center"/>
            <w:hideMark/>
          </w:tcPr>
          <w:p w14:paraId="1F1F796A" w14:textId="77777777" w:rsidR="00D31175" w:rsidRPr="00056B96" w:rsidRDefault="00D31175" w:rsidP="00CE785D">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8</w:t>
            </w:r>
          </w:p>
        </w:tc>
      </w:tr>
      <w:tr w:rsidR="00E311BD" w:rsidRPr="00056B96" w14:paraId="0A35F5B4" w14:textId="77777777" w:rsidTr="00110D6B">
        <w:trPr>
          <w:tblCellSpacing w:w="15" w:type="dxa"/>
        </w:trPr>
        <w:tc>
          <w:tcPr>
            <w:tcW w:w="798" w:type="pct"/>
            <w:tcBorders>
              <w:top w:val="outset" w:sz="6" w:space="0" w:color="auto"/>
              <w:left w:val="outset" w:sz="6" w:space="0" w:color="auto"/>
              <w:bottom w:val="outset" w:sz="6" w:space="0" w:color="auto"/>
              <w:right w:val="outset" w:sz="6" w:space="0" w:color="auto"/>
            </w:tcBorders>
            <w:hideMark/>
          </w:tcPr>
          <w:p w14:paraId="2AB9FDCD" w14:textId="77777777" w:rsidR="008F14DF" w:rsidRPr="00056B96" w:rsidRDefault="008F14DF" w:rsidP="008F14DF">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1. Budžeta ieņēmumi</w:t>
            </w:r>
          </w:p>
        </w:tc>
        <w:tc>
          <w:tcPr>
            <w:tcW w:w="544" w:type="pct"/>
            <w:tcBorders>
              <w:top w:val="outset" w:sz="6" w:space="0" w:color="auto"/>
              <w:left w:val="outset" w:sz="6" w:space="0" w:color="auto"/>
              <w:bottom w:val="outset" w:sz="6" w:space="0" w:color="auto"/>
              <w:right w:val="outset" w:sz="6" w:space="0" w:color="auto"/>
            </w:tcBorders>
            <w:vAlign w:val="center"/>
          </w:tcPr>
          <w:p w14:paraId="3C4A6030" w14:textId="1064B4E4" w:rsidR="008F14DF" w:rsidRPr="004D5009" w:rsidRDefault="00183EAB" w:rsidP="008F14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1 757 77</w:t>
            </w:r>
            <w:r w:rsidR="00F63DEE">
              <w:rPr>
                <w:rFonts w:ascii="Times New Roman" w:eastAsia="Times New Roman" w:hAnsi="Times New Roman" w:cs="Times New Roman"/>
                <w:iCs/>
                <w:sz w:val="24"/>
                <w:szCs w:val="24"/>
                <w:lang w:eastAsia="lv-LV"/>
              </w:rPr>
              <w:t>4</w:t>
            </w:r>
          </w:p>
        </w:tc>
        <w:tc>
          <w:tcPr>
            <w:tcW w:w="547" w:type="pct"/>
            <w:tcBorders>
              <w:top w:val="outset" w:sz="6" w:space="0" w:color="auto"/>
              <w:left w:val="outset" w:sz="6" w:space="0" w:color="auto"/>
              <w:bottom w:val="outset" w:sz="6" w:space="0" w:color="auto"/>
              <w:right w:val="outset" w:sz="6" w:space="0" w:color="auto"/>
            </w:tcBorders>
            <w:vAlign w:val="center"/>
          </w:tcPr>
          <w:p w14:paraId="0C58EC8E" w14:textId="7335F022" w:rsidR="008F14DF" w:rsidRPr="007B4912" w:rsidRDefault="001C4EDE" w:rsidP="00500804">
            <w:pPr>
              <w:spacing w:after="0" w:line="240" w:lineRule="auto"/>
              <w:jc w:val="center"/>
              <w:rPr>
                <w:rFonts w:ascii="Times New Roman" w:eastAsia="Times New Roman" w:hAnsi="Times New Roman" w:cs="Times New Roman"/>
                <w:iCs/>
                <w:sz w:val="24"/>
                <w:szCs w:val="24"/>
                <w:lang w:eastAsia="lv-LV"/>
              </w:rPr>
            </w:pPr>
            <w:r w:rsidRPr="007B4912">
              <w:rPr>
                <w:rFonts w:ascii="Times New Roman" w:eastAsia="Times New Roman" w:hAnsi="Times New Roman" w:cs="Times New Roman"/>
                <w:iCs/>
                <w:sz w:val="24"/>
                <w:szCs w:val="24"/>
                <w:lang w:eastAsia="lv-LV"/>
              </w:rPr>
              <w:t>-1</w:t>
            </w:r>
            <w:r w:rsidR="002C6063" w:rsidRPr="007B4912">
              <w:rPr>
                <w:rFonts w:ascii="Times New Roman" w:eastAsia="Times New Roman" w:hAnsi="Times New Roman" w:cs="Times New Roman"/>
                <w:iCs/>
                <w:sz w:val="24"/>
                <w:szCs w:val="24"/>
                <w:lang w:eastAsia="lv-LV"/>
              </w:rPr>
              <w:t xml:space="preserve"> </w:t>
            </w:r>
            <w:r w:rsidRPr="007B4912">
              <w:rPr>
                <w:rFonts w:ascii="Times New Roman" w:eastAsia="Times New Roman" w:hAnsi="Times New Roman" w:cs="Times New Roman"/>
                <w:iCs/>
                <w:sz w:val="24"/>
                <w:szCs w:val="24"/>
                <w:lang w:eastAsia="lv-LV"/>
              </w:rPr>
              <w:t>475 376</w:t>
            </w:r>
          </w:p>
        </w:tc>
        <w:tc>
          <w:tcPr>
            <w:tcW w:w="645" w:type="pct"/>
            <w:tcBorders>
              <w:top w:val="outset" w:sz="6" w:space="0" w:color="auto"/>
              <w:left w:val="outset" w:sz="6" w:space="0" w:color="auto"/>
              <w:bottom w:val="outset" w:sz="6" w:space="0" w:color="auto"/>
              <w:right w:val="outset" w:sz="6" w:space="0" w:color="auto"/>
            </w:tcBorders>
            <w:vAlign w:val="center"/>
          </w:tcPr>
          <w:p w14:paraId="4A77B244" w14:textId="722265F4" w:rsidR="008F14DF" w:rsidRPr="004D5009" w:rsidRDefault="00C94ED8" w:rsidP="00B3199C">
            <w:pPr>
              <w:ind w:left="360"/>
              <w:jc w:val="center"/>
              <w:rPr>
                <w:rFonts w:ascii="Times New Roman" w:hAnsi="Times New Roman" w:cs="Times New Roman"/>
                <w:color w:val="000000"/>
                <w:sz w:val="24"/>
                <w:szCs w:val="24"/>
              </w:rPr>
            </w:pPr>
            <w:r w:rsidRPr="004D5009">
              <w:rPr>
                <w:rFonts w:ascii="Times New Roman" w:hAnsi="Times New Roman" w:cs="Times New Roman"/>
                <w:color w:val="000000"/>
                <w:sz w:val="24"/>
                <w:szCs w:val="24"/>
              </w:rPr>
              <w:t>3 059 575</w:t>
            </w:r>
          </w:p>
        </w:tc>
        <w:tc>
          <w:tcPr>
            <w:tcW w:w="547" w:type="pct"/>
            <w:tcBorders>
              <w:top w:val="outset" w:sz="6" w:space="0" w:color="auto"/>
              <w:left w:val="outset" w:sz="6" w:space="0" w:color="auto"/>
              <w:bottom w:val="outset" w:sz="6" w:space="0" w:color="auto"/>
              <w:right w:val="outset" w:sz="6" w:space="0" w:color="auto"/>
            </w:tcBorders>
            <w:vAlign w:val="center"/>
          </w:tcPr>
          <w:p w14:paraId="6CFEBAC2" w14:textId="3231CA62" w:rsidR="008F14DF" w:rsidRPr="004D5009" w:rsidRDefault="003B5268" w:rsidP="00251D07">
            <w:pPr>
              <w:pStyle w:val="ListParagraph"/>
              <w:ind w:left="0"/>
              <w:jc w:val="center"/>
              <w:rPr>
                <w:color w:val="000000"/>
              </w:rPr>
            </w:pPr>
            <w:r w:rsidRPr="004D5009">
              <w:rPr>
                <w:color w:val="000000"/>
              </w:rPr>
              <w:t>-3 059 575</w:t>
            </w:r>
          </w:p>
        </w:tc>
        <w:tc>
          <w:tcPr>
            <w:tcW w:w="434" w:type="pct"/>
            <w:tcBorders>
              <w:top w:val="outset" w:sz="6" w:space="0" w:color="auto"/>
              <w:left w:val="outset" w:sz="6" w:space="0" w:color="auto"/>
              <w:bottom w:val="outset" w:sz="6" w:space="0" w:color="auto"/>
              <w:right w:val="outset" w:sz="6" w:space="0" w:color="auto"/>
            </w:tcBorders>
            <w:vAlign w:val="center"/>
          </w:tcPr>
          <w:p w14:paraId="034F9F70" w14:textId="5C49DBDD" w:rsidR="008F14DF" w:rsidRPr="004D5009" w:rsidRDefault="00822BCF" w:rsidP="008F14D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46" w:type="pct"/>
            <w:tcBorders>
              <w:top w:val="outset" w:sz="6" w:space="0" w:color="auto"/>
              <w:left w:val="outset" w:sz="6" w:space="0" w:color="auto"/>
              <w:bottom w:val="outset" w:sz="6" w:space="0" w:color="auto"/>
              <w:right w:val="outset" w:sz="6" w:space="0" w:color="auto"/>
            </w:tcBorders>
            <w:vAlign w:val="center"/>
          </w:tcPr>
          <w:p w14:paraId="20A44203" w14:textId="223328E0" w:rsidR="008F14DF" w:rsidRPr="004D5009" w:rsidRDefault="005E0FB1" w:rsidP="008F14D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84" w:type="pct"/>
            <w:tcBorders>
              <w:top w:val="outset" w:sz="6" w:space="0" w:color="auto"/>
              <w:left w:val="outset" w:sz="6" w:space="0" w:color="auto"/>
              <w:bottom w:val="outset" w:sz="6" w:space="0" w:color="auto"/>
              <w:right w:val="outset" w:sz="6" w:space="0" w:color="auto"/>
            </w:tcBorders>
            <w:vAlign w:val="center"/>
          </w:tcPr>
          <w:p w14:paraId="58853B04" w14:textId="1C5C3CFA" w:rsidR="008F14DF" w:rsidRPr="004D5009" w:rsidRDefault="005E0FB1" w:rsidP="008F14D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E311BD" w:rsidRPr="00056B96" w14:paraId="1953527C" w14:textId="77777777" w:rsidTr="00110D6B">
        <w:trPr>
          <w:tblCellSpacing w:w="15" w:type="dxa"/>
        </w:trPr>
        <w:tc>
          <w:tcPr>
            <w:tcW w:w="798" w:type="pct"/>
            <w:tcBorders>
              <w:top w:val="outset" w:sz="6" w:space="0" w:color="auto"/>
              <w:left w:val="outset" w:sz="6" w:space="0" w:color="auto"/>
              <w:bottom w:val="outset" w:sz="6" w:space="0" w:color="auto"/>
              <w:right w:val="outset" w:sz="6" w:space="0" w:color="auto"/>
            </w:tcBorders>
            <w:hideMark/>
          </w:tcPr>
          <w:p w14:paraId="531FA76C" w14:textId="77777777" w:rsidR="008F14DF" w:rsidRPr="00056B96" w:rsidRDefault="008F14DF" w:rsidP="008F14DF">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2. Budžeta izdevumi</w:t>
            </w:r>
          </w:p>
        </w:tc>
        <w:tc>
          <w:tcPr>
            <w:tcW w:w="544" w:type="pct"/>
            <w:tcBorders>
              <w:top w:val="outset" w:sz="6" w:space="0" w:color="auto"/>
              <w:left w:val="outset" w:sz="6" w:space="0" w:color="auto"/>
              <w:bottom w:val="outset" w:sz="6" w:space="0" w:color="auto"/>
              <w:right w:val="outset" w:sz="6" w:space="0" w:color="auto"/>
            </w:tcBorders>
            <w:vAlign w:val="center"/>
          </w:tcPr>
          <w:p w14:paraId="0066BA72" w14:textId="0136DB89" w:rsidR="008F14DF" w:rsidRPr="004D5009" w:rsidRDefault="00DB38BF" w:rsidP="008F14DF">
            <w:pPr>
              <w:spacing w:after="0" w:line="240" w:lineRule="auto"/>
              <w:jc w:val="center"/>
              <w:rPr>
                <w:rFonts w:ascii="Times New Roman" w:eastAsia="Times New Roman" w:hAnsi="Times New Roman" w:cs="Times New Roman"/>
                <w:iCs/>
                <w:sz w:val="24"/>
                <w:szCs w:val="24"/>
                <w:lang w:eastAsia="lv-LV"/>
              </w:rPr>
            </w:pPr>
            <w:r w:rsidRPr="004D5009">
              <w:rPr>
                <w:rFonts w:ascii="Times New Roman" w:eastAsia="Times New Roman" w:hAnsi="Times New Roman" w:cs="Times New Roman"/>
                <w:iCs/>
                <w:sz w:val="24"/>
                <w:szCs w:val="24"/>
                <w:lang w:eastAsia="lv-LV"/>
              </w:rPr>
              <w:t>2</w:t>
            </w:r>
            <w:r w:rsidR="004A5CB7">
              <w:rPr>
                <w:rFonts w:ascii="Times New Roman" w:eastAsia="Times New Roman" w:hAnsi="Times New Roman" w:cs="Times New Roman"/>
                <w:iCs/>
                <w:sz w:val="24"/>
                <w:szCs w:val="24"/>
                <w:lang w:eastAsia="lv-LV"/>
              </w:rPr>
              <w:t> 067 969</w:t>
            </w:r>
          </w:p>
        </w:tc>
        <w:tc>
          <w:tcPr>
            <w:tcW w:w="547" w:type="pct"/>
            <w:tcBorders>
              <w:top w:val="outset" w:sz="6" w:space="0" w:color="auto"/>
              <w:left w:val="outset" w:sz="6" w:space="0" w:color="auto"/>
              <w:bottom w:val="outset" w:sz="6" w:space="0" w:color="auto"/>
              <w:right w:val="outset" w:sz="6" w:space="0" w:color="auto"/>
            </w:tcBorders>
            <w:vAlign w:val="center"/>
          </w:tcPr>
          <w:p w14:paraId="000B6396" w14:textId="08E9022B" w:rsidR="008F14DF" w:rsidRPr="007B4912" w:rsidRDefault="00E53747" w:rsidP="00BA1A0E">
            <w:pPr>
              <w:tabs>
                <w:tab w:val="left" w:pos="390"/>
              </w:tabs>
              <w:ind w:left="360" w:hanging="253"/>
              <w:jc w:val="center"/>
              <w:rPr>
                <w:rFonts w:ascii="Times New Roman" w:hAnsi="Times New Roman" w:cs="Times New Roman"/>
                <w:iCs/>
                <w:sz w:val="24"/>
                <w:szCs w:val="24"/>
              </w:rPr>
            </w:pPr>
            <w:r w:rsidRPr="007B4912">
              <w:rPr>
                <w:rFonts w:ascii="Times New Roman" w:hAnsi="Times New Roman" w:cs="Times New Roman"/>
                <w:iCs/>
                <w:sz w:val="24"/>
                <w:szCs w:val="24"/>
              </w:rPr>
              <w:t>-1</w:t>
            </w:r>
            <w:r w:rsidR="007A45D8" w:rsidRPr="007B4912">
              <w:rPr>
                <w:rFonts w:ascii="Times New Roman" w:hAnsi="Times New Roman" w:cs="Times New Roman"/>
                <w:iCs/>
                <w:sz w:val="24"/>
                <w:szCs w:val="24"/>
              </w:rPr>
              <w:t> 785 571</w:t>
            </w:r>
          </w:p>
        </w:tc>
        <w:tc>
          <w:tcPr>
            <w:tcW w:w="645" w:type="pct"/>
            <w:tcBorders>
              <w:top w:val="outset" w:sz="6" w:space="0" w:color="auto"/>
              <w:left w:val="outset" w:sz="6" w:space="0" w:color="auto"/>
              <w:bottom w:val="outset" w:sz="6" w:space="0" w:color="auto"/>
              <w:right w:val="outset" w:sz="6" w:space="0" w:color="auto"/>
            </w:tcBorders>
            <w:vAlign w:val="center"/>
          </w:tcPr>
          <w:p w14:paraId="4FF81F80" w14:textId="7F120331" w:rsidR="008F14DF" w:rsidRPr="004D5009" w:rsidRDefault="00C94ED8" w:rsidP="00B3199C">
            <w:pPr>
              <w:ind w:left="360"/>
              <w:jc w:val="center"/>
              <w:rPr>
                <w:rFonts w:ascii="Times New Roman" w:hAnsi="Times New Roman" w:cs="Times New Roman"/>
                <w:color w:val="000000"/>
                <w:sz w:val="24"/>
                <w:szCs w:val="24"/>
              </w:rPr>
            </w:pPr>
            <w:r w:rsidRPr="004D5009">
              <w:rPr>
                <w:rFonts w:ascii="Times New Roman" w:hAnsi="Times New Roman" w:cs="Times New Roman"/>
                <w:color w:val="000000"/>
                <w:sz w:val="24"/>
                <w:szCs w:val="24"/>
              </w:rPr>
              <w:t>3 599 500</w:t>
            </w:r>
          </w:p>
        </w:tc>
        <w:tc>
          <w:tcPr>
            <w:tcW w:w="547" w:type="pct"/>
            <w:tcBorders>
              <w:top w:val="outset" w:sz="6" w:space="0" w:color="auto"/>
              <w:left w:val="outset" w:sz="6" w:space="0" w:color="auto"/>
              <w:bottom w:val="outset" w:sz="6" w:space="0" w:color="auto"/>
              <w:right w:val="outset" w:sz="6" w:space="0" w:color="auto"/>
            </w:tcBorders>
            <w:vAlign w:val="center"/>
          </w:tcPr>
          <w:p w14:paraId="7CDD4794" w14:textId="0296EAB1" w:rsidR="008F14DF" w:rsidRPr="004D5009" w:rsidRDefault="003B5268" w:rsidP="00A30E6B">
            <w:pPr>
              <w:pStyle w:val="ListParagraph"/>
              <w:ind w:left="72" w:right="203"/>
              <w:jc w:val="center"/>
              <w:rPr>
                <w:color w:val="000000"/>
              </w:rPr>
            </w:pPr>
            <w:r w:rsidRPr="004D5009">
              <w:rPr>
                <w:color w:val="000000"/>
              </w:rPr>
              <w:t xml:space="preserve">-3 </w:t>
            </w:r>
            <w:r w:rsidR="004A5CB7">
              <w:rPr>
                <w:color w:val="000000"/>
              </w:rPr>
              <w:t>59</w:t>
            </w:r>
            <w:r w:rsidR="004A5CB7" w:rsidRPr="004D5009">
              <w:rPr>
                <w:color w:val="000000"/>
              </w:rPr>
              <w:t xml:space="preserve">9 </w:t>
            </w:r>
            <w:r w:rsidRPr="004D5009">
              <w:rPr>
                <w:color w:val="000000"/>
              </w:rPr>
              <w:t>500</w:t>
            </w:r>
          </w:p>
        </w:tc>
        <w:tc>
          <w:tcPr>
            <w:tcW w:w="434" w:type="pct"/>
            <w:tcBorders>
              <w:top w:val="outset" w:sz="6" w:space="0" w:color="auto"/>
              <w:left w:val="outset" w:sz="6" w:space="0" w:color="auto"/>
              <w:bottom w:val="outset" w:sz="6" w:space="0" w:color="auto"/>
              <w:right w:val="outset" w:sz="6" w:space="0" w:color="auto"/>
            </w:tcBorders>
            <w:vAlign w:val="center"/>
          </w:tcPr>
          <w:p w14:paraId="500FE749" w14:textId="18848EB2" w:rsidR="008F14DF" w:rsidRPr="004D5009" w:rsidRDefault="00822BCF" w:rsidP="008F14D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46" w:type="pct"/>
            <w:tcBorders>
              <w:top w:val="outset" w:sz="6" w:space="0" w:color="auto"/>
              <w:left w:val="outset" w:sz="6" w:space="0" w:color="auto"/>
              <w:bottom w:val="outset" w:sz="6" w:space="0" w:color="auto"/>
              <w:right w:val="outset" w:sz="6" w:space="0" w:color="auto"/>
            </w:tcBorders>
            <w:vAlign w:val="center"/>
          </w:tcPr>
          <w:p w14:paraId="0D28B25D" w14:textId="1FB3DA9A" w:rsidR="008F14DF" w:rsidRPr="004D5009" w:rsidRDefault="005E0FB1" w:rsidP="008F14D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84" w:type="pct"/>
            <w:tcBorders>
              <w:top w:val="outset" w:sz="6" w:space="0" w:color="auto"/>
              <w:left w:val="outset" w:sz="6" w:space="0" w:color="auto"/>
              <w:bottom w:val="outset" w:sz="6" w:space="0" w:color="auto"/>
              <w:right w:val="outset" w:sz="6" w:space="0" w:color="auto"/>
            </w:tcBorders>
            <w:vAlign w:val="center"/>
          </w:tcPr>
          <w:p w14:paraId="6D4F6144" w14:textId="199C091B" w:rsidR="008F14DF" w:rsidRPr="004D5009" w:rsidRDefault="005E0FB1" w:rsidP="008F14D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E311BD" w:rsidRPr="00056B96" w14:paraId="38334EE8" w14:textId="77777777" w:rsidTr="00110D6B">
        <w:trPr>
          <w:tblCellSpacing w:w="15" w:type="dxa"/>
        </w:trPr>
        <w:tc>
          <w:tcPr>
            <w:tcW w:w="798" w:type="pct"/>
            <w:tcBorders>
              <w:top w:val="outset" w:sz="6" w:space="0" w:color="auto"/>
              <w:left w:val="outset" w:sz="6" w:space="0" w:color="auto"/>
              <w:bottom w:val="outset" w:sz="6" w:space="0" w:color="auto"/>
              <w:right w:val="outset" w:sz="6" w:space="0" w:color="auto"/>
            </w:tcBorders>
            <w:hideMark/>
          </w:tcPr>
          <w:p w14:paraId="2C901E5D" w14:textId="77777777" w:rsidR="008F14DF" w:rsidRPr="00056B96" w:rsidRDefault="008F14DF" w:rsidP="008F14DF">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3. Finansiālā ietekme</w:t>
            </w:r>
          </w:p>
        </w:tc>
        <w:tc>
          <w:tcPr>
            <w:tcW w:w="544" w:type="pct"/>
            <w:tcBorders>
              <w:top w:val="outset" w:sz="6" w:space="0" w:color="auto"/>
              <w:left w:val="outset" w:sz="6" w:space="0" w:color="auto"/>
              <w:bottom w:val="outset" w:sz="6" w:space="0" w:color="auto"/>
              <w:right w:val="outset" w:sz="6" w:space="0" w:color="auto"/>
            </w:tcBorders>
            <w:vAlign w:val="center"/>
          </w:tcPr>
          <w:p w14:paraId="2FE99BEB" w14:textId="536ED437" w:rsidR="008F14DF" w:rsidRPr="004D5009" w:rsidRDefault="00DB38BF" w:rsidP="00F27C02">
            <w:pPr>
              <w:spacing w:after="0" w:line="240" w:lineRule="auto"/>
              <w:jc w:val="center"/>
              <w:rPr>
                <w:rFonts w:ascii="Times New Roman" w:eastAsia="Times New Roman" w:hAnsi="Times New Roman" w:cs="Times New Roman"/>
                <w:iCs/>
                <w:sz w:val="24"/>
                <w:szCs w:val="24"/>
                <w:lang w:eastAsia="lv-LV"/>
              </w:rPr>
            </w:pPr>
            <w:r w:rsidRPr="004D5009">
              <w:rPr>
                <w:rFonts w:ascii="Times New Roman" w:eastAsia="Times New Roman" w:hAnsi="Times New Roman" w:cs="Times New Roman"/>
                <w:iCs/>
                <w:sz w:val="24"/>
                <w:szCs w:val="24"/>
                <w:lang w:eastAsia="lv-LV"/>
              </w:rPr>
              <w:t>-3</w:t>
            </w:r>
            <w:r w:rsidR="00183EAB">
              <w:rPr>
                <w:rFonts w:ascii="Times New Roman" w:eastAsia="Times New Roman" w:hAnsi="Times New Roman" w:cs="Times New Roman"/>
                <w:iCs/>
                <w:sz w:val="24"/>
                <w:szCs w:val="24"/>
                <w:lang w:eastAsia="lv-LV"/>
              </w:rPr>
              <w:t>10</w:t>
            </w:r>
            <w:r w:rsidRPr="004D5009">
              <w:rPr>
                <w:rFonts w:ascii="Times New Roman" w:eastAsia="Times New Roman" w:hAnsi="Times New Roman" w:cs="Times New Roman"/>
                <w:iCs/>
                <w:sz w:val="24"/>
                <w:szCs w:val="24"/>
                <w:lang w:eastAsia="lv-LV"/>
              </w:rPr>
              <w:t xml:space="preserve"> 195</w:t>
            </w:r>
          </w:p>
        </w:tc>
        <w:tc>
          <w:tcPr>
            <w:tcW w:w="547" w:type="pct"/>
            <w:tcBorders>
              <w:top w:val="outset" w:sz="6" w:space="0" w:color="auto"/>
              <w:left w:val="outset" w:sz="6" w:space="0" w:color="auto"/>
              <w:bottom w:val="outset" w:sz="6" w:space="0" w:color="auto"/>
              <w:right w:val="outset" w:sz="6" w:space="0" w:color="auto"/>
            </w:tcBorders>
            <w:vAlign w:val="center"/>
          </w:tcPr>
          <w:p w14:paraId="300F60D0" w14:textId="0BECB097" w:rsidR="008F14DF" w:rsidRPr="007B4912" w:rsidRDefault="00A9573E" w:rsidP="00500804">
            <w:pPr>
              <w:spacing w:after="0" w:line="240" w:lineRule="auto"/>
              <w:jc w:val="center"/>
              <w:rPr>
                <w:rFonts w:ascii="Times New Roman" w:eastAsia="Times New Roman" w:hAnsi="Times New Roman" w:cs="Times New Roman"/>
                <w:iCs/>
                <w:sz w:val="24"/>
                <w:szCs w:val="24"/>
                <w:lang w:eastAsia="lv-LV"/>
              </w:rPr>
            </w:pPr>
            <w:r w:rsidRPr="007B4912">
              <w:rPr>
                <w:rFonts w:ascii="Times New Roman" w:eastAsia="Times New Roman" w:hAnsi="Times New Roman" w:cs="Times New Roman"/>
                <w:iCs/>
                <w:sz w:val="24"/>
                <w:szCs w:val="24"/>
                <w:lang w:eastAsia="lv-LV"/>
              </w:rPr>
              <w:t>310 195</w:t>
            </w:r>
          </w:p>
        </w:tc>
        <w:tc>
          <w:tcPr>
            <w:tcW w:w="645" w:type="pct"/>
            <w:tcBorders>
              <w:top w:val="outset" w:sz="6" w:space="0" w:color="auto"/>
              <w:left w:val="outset" w:sz="6" w:space="0" w:color="auto"/>
              <w:bottom w:val="outset" w:sz="6" w:space="0" w:color="auto"/>
              <w:right w:val="outset" w:sz="6" w:space="0" w:color="auto"/>
            </w:tcBorders>
            <w:vAlign w:val="center"/>
          </w:tcPr>
          <w:p w14:paraId="5901C841" w14:textId="768124E2" w:rsidR="008F14DF" w:rsidRPr="004D5009" w:rsidRDefault="00C94ED8" w:rsidP="002853CB">
            <w:pPr>
              <w:spacing w:after="0" w:line="240" w:lineRule="auto"/>
              <w:jc w:val="center"/>
              <w:rPr>
                <w:rFonts w:ascii="Times New Roman" w:hAnsi="Times New Roman" w:cs="Times New Roman"/>
                <w:color w:val="000000"/>
                <w:sz w:val="24"/>
                <w:szCs w:val="24"/>
              </w:rPr>
            </w:pPr>
            <w:r w:rsidRPr="004D5009">
              <w:rPr>
                <w:rFonts w:ascii="Times New Roman" w:hAnsi="Times New Roman" w:cs="Times New Roman"/>
                <w:color w:val="000000"/>
                <w:sz w:val="24"/>
                <w:szCs w:val="24"/>
              </w:rPr>
              <w:t>-539 925</w:t>
            </w:r>
          </w:p>
        </w:tc>
        <w:tc>
          <w:tcPr>
            <w:tcW w:w="547" w:type="pct"/>
            <w:tcBorders>
              <w:top w:val="outset" w:sz="6" w:space="0" w:color="auto"/>
              <w:left w:val="outset" w:sz="6" w:space="0" w:color="auto"/>
              <w:bottom w:val="outset" w:sz="6" w:space="0" w:color="auto"/>
              <w:right w:val="outset" w:sz="6" w:space="0" w:color="auto"/>
            </w:tcBorders>
            <w:vAlign w:val="center"/>
          </w:tcPr>
          <w:p w14:paraId="346C4466" w14:textId="50312333" w:rsidR="008F14DF" w:rsidRPr="004D5009" w:rsidRDefault="003B5268" w:rsidP="00251D07">
            <w:pPr>
              <w:spacing w:after="0" w:line="240" w:lineRule="auto"/>
              <w:jc w:val="center"/>
              <w:rPr>
                <w:rFonts w:ascii="Times New Roman" w:hAnsi="Times New Roman" w:cs="Times New Roman"/>
                <w:color w:val="000000"/>
                <w:sz w:val="24"/>
                <w:szCs w:val="24"/>
              </w:rPr>
            </w:pPr>
            <w:r w:rsidRPr="004D5009">
              <w:rPr>
                <w:rFonts w:ascii="Times New Roman" w:hAnsi="Times New Roman" w:cs="Times New Roman"/>
                <w:color w:val="000000"/>
                <w:sz w:val="24"/>
                <w:szCs w:val="24"/>
              </w:rPr>
              <w:t>539 925</w:t>
            </w:r>
          </w:p>
        </w:tc>
        <w:tc>
          <w:tcPr>
            <w:tcW w:w="434" w:type="pct"/>
            <w:tcBorders>
              <w:top w:val="outset" w:sz="6" w:space="0" w:color="auto"/>
              <w:left w:val="outset" w:sz="6" w:space="0" w:color="auto"/>
              <w:bottom w:val="outset" w:sz="6" w:space="0" w:color="auto"/>
              <w:right w:val="outset" w:sz="6" w:space="0" w:color="auto"/>
            </w:tcBorders>
            <w:vAlign w:val="center"/>
          </w:tcPr>
          <w:p w14:paraId="3888CE47" w14:textId="3062FB3C" w:rsidR="008F14DF" w:rsidRPr="004D5009" w:rsidRDefault="00822BCF" w:rsidP="008F14D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46" w:type="pct"/>
            <w:tcBorders>
              <w:top w:val="outset" w:sz="6" w:space="0" w:color="auto"/>
              <w:left w:val="outset" w:sz="6" w:space="0" w:color="auto"/>
              <w:bottom w:val="outset" w:sz="6" w:space="0" w:color="auto"/>
              <w:right w:val="outset" w:sz="6" w:space="0" w:color="auto"/>
            </w:tcBorders>
            <w:vAlign w:val="center"/>
          </w:tcPr>
          <w:p w14:paraId="735E4FBC" w14:textId="51D61123" w:rsidR="008F14DF" w:rsidRPr="004D5009" w:rsidRDefault="005E0FB1" w:rsidP="008F14D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84" w:type="pct"/>
            <w:tcBorders>
              <w:top w:val="outset" w:sz="6" w:space="0" w:color="auto"/>
              <w:left w:val="outset" w:sz="6" w:space="0" w:color="auto"/>
              <w:bottom w:val="outset" w:sz="6" w:space="0" w:color="auto"/>
              <w:right w:val="outset" w:sz="6" w:space="0" w:color="auto"/>
            </w:tcBorders>
            <w:vAlign w:val="center"/>
          </w:tcPr>
          <w:p w14:paraId="0425C641" w14:textId="121612D3" w:rsidR="008F14DF" w:rsidRPr="004D5009" w:rsidRDefault="005E0FB1" w:rsidP="008F14D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E311BD" w:rsidRPr="00056B96" w14:paraId="6629B06E" w14:textId="77777777" w:rsidTr="00E2106F">
        <w:trPr>
          <w:trHeight w:val="649"/>
          <w:tblCellSpacing w:w="15" w:type="dxa"/>
        </w:trPr>
        <w:tc>
          <w:tcPr>
            <w:tcW w:w="798" w:type="pct"/>
            <w:tcBorders>
              <w:top w:val="outset" w:sz="6" w:space="0" w:color="auto"/>
              <w:left w:val="outset" w:sz="6" w:space="0" w:color="auto"/>
              <w:bottom w:val="outset" w:sz="6" w:space="0" w:color="auto"/>
              <w:right w:val="outset" w:sz="6" w:space="0" w:color="auto"/>
            </w:tcBorders>
            <w:hideMark/>
          </w:tcPr>
          <w:p w14:paraId="2366E2F7" w14:textId="77777777" w:rsidR="008F14DF" w:rsidRPr="00056B96" w:rsidRDefault="008F14DF" w:rsidP="008F14DF">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3D1DD88D" w14:textId="77777777" w:rsidR="008F14DF" w:rsidRPr="004D5009" w:rsidRDefault="008F14DF" w:rsidP="008F14DF">
            <w:pPr>
              <w:spacing w:after="0" w:line="240" w:lineRule="auto"/>
              <w:jc w:val="center"/>
              <w:rPr>
                <w:rFonts w:ascii="Times New Roman" w:eastAsia="Times New Roman" w:hAnsi="Times New Roman" w:cs="Times New Roman"/>
                <w:iCs/>
                <w:sz w:val="24"/>
                <w:szCs w:val="24"/>
                <w:lang w:eastAsia="lv-LV"/>
              </w:rPr>
            </w:pPr>
            <w:r w:rsidRPr="004D5009">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14:paraId="3D096341" w14:textId="77777777" w:rsidR="008F14DF" w:rsidRPr="004D5009" w:rsidRDefault="008F14DF" w:rsidP="008F14DF">
            <w:pPr>
              <w:spacing w:after="0" w:line="240" w:lineRule="auto"/>
              <w:jc w:val="center"/>
              <w:rPr>
                <w:rFonts w:ascii="Times New Roman" w:eastAsia="Times New Roman" w:hAnsi="Times New Roman" w:cs="Times New Roman"/>
                <w:iCs/>
                <w:sz w:val="24"/>
                <w:szCs w:val="24"/>
                <w:lang w:eastAsia="lv-LV"/>
              </w:rPr>
            </w:pPr>
            <w:r w:rsidRPr="004D5009">
              <w:rPr>
                <w:rFonts w:ascii="Times New Roman" w:eastAsia="Times New Roman" w:hAnsi="Times New Roman" w:cs="Times New Roman"/>
                <w:iCs/>
                <w:sz w:val="24"/>
                <w:szCs w:val="24"/>
                <w:lang w:eastAsia="lv-LV"/>
              </w:rPr>
              <w:t>0</w:t>
            </w:r>
          </w:p>
        </w:tc>
        <w:tc>
          <w:tcPr>
            <w:tcW w:w="645" w:type="pct"/>
            <w:tcBorders>
              <w:top w:val="outset" w:sz="6" w:space="0" w:color="auto"/>
              <w:left w:val="outset" w:sz="6" w:space="0" w:color="auto"/>
              <w:bottom w:val="outset" w:sz="6" w:space="0" w:color="auto"/>
              <w:right w:val="outset" w:sz="6" w:space="0" w:color="auto"/>
            </w:tcBorders>
            <w:vAlign w:val="center"/>
            <w:hideMark/>
          </w:tcPr>
          <w:p w14:paraId="2C3179C6" w14:textId="77777777" w:rsidR="008F14DF" w:rsidRPr="004D5009" w:rsidRDefault="008F14DF" w:rsidP="008F14DF">
            <w:pPr>
              <w:spacing w:after="0" w:line="240" w:lineRule="auto"/>
              <w:jc w:val="center"/>
              <w:rPr>
                <w:rFonts w:ascii="Times New Roman" w:eastAsia="Times New Roman" w:hAnsi="Times New Roman" w:cs="Times New Roman"/>
                <w:iCs/>
                <w:sz w:val="24"/>
                <w:szCs w:val="24"/>
                <w:lang w:eastAsia="lv-LV"/>
              </w:rPr>
            </w:pPr>
            <w:r w:rsidRPr="004D5009">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14:paraId="01196D83" w14:textId="77777777" w:rsidR="008F14DF" w:rsidRPr="004D5009" w:rsidRDefault="008F14DF" w:rsidP="008F14DF">
            <w:pPr>
              <w:spacing w:after="0" w:line="240" w:lineRule="auto"/>
              <w:jc w:val="center"/>
              <w:rPr>
                <w:rFonts w:ascii="Times New Roman" w:eastAsia="Times New Roman" w:hAnsi="Times New Roman" w:cs="Times New Roman"/>
                <w:iCs/>
                <w:sz w:val="24"/>
                <w:szCs w:val="24"/>
                <w:lang w:eastAsia="lv-LV"/>
              </w:rPr>
            </w:pPr>
            <w:r w:rsidRPr="004D5009">
              <w:rPr>
                <w:rFonts w:ascii="Times New Roman" w:eastAsia="Times New Roman" w:hAnsi="Times New Roman" w:cs="Times New Roman"/>
                <w:iCs/>
                <w:sz w:val="24"/>
                <w:szCs w:val="24"/>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hideMark/>
          </w:tcPr>
          <w:p w14:paraId="478AE021" w14:textId="77777777" w:rsidR="008F14DF" w:rsidRPr="004D5009" w:rsidRDefault="008F14DF" w:rsidP="008F14DF">
            <w:pPr>
              <w:spacing w:after="0" w:line="240" w:lineRule="auto"/>
              <w:jc w:val="center"/>
              <w:rPr>
                <w:rFonts w:ascii="Times New Roman" w:eastAsia="Times New Roman" w:hAnsi="Times New Roman" w:cs="Times New Roman"/>
                <w:iCs/>
                <w:sz w:val="24"/>
                <w:szCs w:val="24"/>
                <w:lang w:eastAsia="lv-LV"/>
              </w:rPr>
            </w:pPr>
            <w:r w:rsidRPr="004D5009">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14:paraId="35C52BE8" w14:textId="77777777" w:rsidR="008F14DF" w:rsidRPr="004D5009" w:rsidRDefault="008F14DF" w:rsidP="008F14DF">
            <w:pPr>
              <w:spacing w:after="0" w:line="240" w:lineRule="auto"/>
              <w:jc w:val="center"/>
              <w:rPr>
                <w:rFonts w:ascii="Times New Roman" w:eastAsia="Times New Roman" w:hAnsi="Times New Roman" w:cs="Times New Roman"/>
                <w:iCs/>
                <w:sz w:val="24"/>
                <w:szCs w:val="24"/>
                <w:lang w:eastAsia="lv-LV"/>
              </w:rPr>
            </w:pPr>
            <w:r w:rsidRPr="004D5009">
              <w:rPr>
                <w:rFonts w:ascii="Times New Roman" w:eastAsia="Times New Roman" w:hAnsi="Times New Roman" w:cs="Times New Roman"/>
                <w:iCs/>
                <w:sz w:val="24"/>
                <w:szCs w:val="24"/>
                <w:lang w:eastAsia="lv-LV"/>
              </w:rPr>
              <w:t>0</w:t>
            </w:r>
          </w:p>
        </w:tc>
        <w:tc>
          <w:tcPr>
            <w:tcW w:w="784" w:type="pct"/>
            <w:tcBorders>
              <w:top w:val="outset" w:sz="6" w:space="0" w:color="auto"/>
              <w:left w:val="outset" w:sz="6" w:space="0" w:color="auto"/>
              <w:bottom w:val="outset" w:sz="6" w:space="0" w:color="auto"/>
              <w:right w:val="outset" w:sz="6" w:space="0" w:color="auto"/>
            </w:tcBorders>
            <w:vAlign w:val="center"/>
            <w:hideMark/>
          </w:tcPr>
          <w:p w14:paraId="68322105" w14:textId="77777777" w:rsidR="008F14DF" w:rsidRPr="004D5009" w:rsidRDefault="008F14DF" w:rsidP="008F14DF">
            <w:pPr>
              <w:spacing w:after="0" w:line="240" w:lineRule="auto"/>
              <w:jc w:val="center"/>
              <w:rPr>
                <w:rFonts w:ascii="Times New Roman" w:eastAsia="Times New Roman" w:hAnsi="Times New Roman" w:cs="Times New Roman"/>
                <w:iCs/>
                <w:sz w:val="24"/>
                <w:szCs w:val="24"/>
                <w:lang w:eastAsia="lv-LV"/>
              </w:rPr>
            </w:pPr>
            <w:r w:rsidRPr="004D5009">
              <w:rPr>
                <w:rFonts w:ascii="Times New Roman" w:eastAsia="Times New Roman" w:hAnsi="Times New Roman" w:cs="Times New Roman"/>
                <w:iCs/>
                <w:sz w:val="24"/>
                <w:szCs w:val="24"/>
                <w:lang w:eastAsia="lv-LV"/>
              </w:rPr>
              <w:t>0</w:t>
            </w:r>
          </w:p>
        </w:tc>
      </w:tr>
      <w:tr w:rsidR="00E311BD" w:rsidRPr="00056B96" w14:paraId="5073683F" w14:textId="77777777" w:rsidTr="005A4550">
        <w:trPr>
          <w:tblCellSpacing w:w="15" w:type="dxa"/>
        </w:trPr>
        <w:tc>
          <w:tcPr>
            <w:tcW w:w="798" w:type="pct"/>
            <w:tcBorders>
              <w:top w:val="outset" w:sz="6" w:space="0" w:color="auto"/>
              <w:left w:val="outset" w:sz="6" w:space="0" w:color="auto"/>
              <w:bottom w:val="outset" w:sz="6" w:space="0" w:color="auto"/>
              <w:right w:val="outset" w:sz="6" w:space="0" w:color="auto"/>
            </w:tcBorders>
            <w:hideMark/>
          </w:tcPr>
          <w:p w14:paraId="68625036" w14:textId="77777777" w:rsidR="008F14DF" w:rsidRPr="00056B96" w:rsidRDefault="008F14DF" w:rsidP="008F14DF">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5. Precizēta finansiālā ietekme</w:t>
            </w:r>
          </w:p>
        </w:tc>
        <w:tc>
          <w:tcPr>
            <w:tcW w:w="544" w:type="pct"/>
            <w:tcBorders>
              <w:top w:val="outset" w:sz="6" w:space="0" w:color="auto"/>
              <w:left w:val="outset" w:sz="6" w:space="0" w:color="auto"/>
              <w:bottom w:val="outset" w:sz="6" w:space="0" w:color="auto"/>
              <w:right w:val="outset" w:sz="6" w:space="0" w:color="auto"/>
            </w:tcBorders>
            <w:vAlign w:val="center"/>
          </w:tcPr>
          <w:p w14:paraId="1EAC292C" w14:textId="7D235D75" w:rsidR="008F14DF" w:rsidRPr="004D5009" w:rsidRDefault="00DB38BF" w:rsidP="00F27C02">
            <w:pPr>
              <w:spacing w:after="0" w:line="240" w:lineRule="auto"/>
              <w:jc w:val="center"/>
              <w:rPr>
                <w:rFonts w:ascii="Times New Roman" w:eastAsia="Times New Roman" w:hAnsi="Times New Roman" w:cs="Times New Roman"/>
                <w:iCs/>
                <w:sz w:val="24"/>
                <w:szCs w:val="24"/>
                <w:lang w:eastAsia="lv-LV"/>
              </w:rPr>
            </w:pPr>
            <w:r w:rsidRPr="004D5009">
              <w:rPr>
                <w:rFonts w:ascii="Times New Roman" w:eastAsia="Times New Roman" w:hAnsi="Times New Roman" w:cs="Times New Roman"/>
                <w:iCs/>
                <w:sz w:val="24"/>
                <w:szCs w:val="24"/>
                <w:lang w:eastAsia="lv-LV"/>
              </w:rPr>
              <w:t>-31</w:t>
            </w:r>
            <w:r w:rsidR="00E73A4A">
              <w:rPr>
                <w:rFonts w:ascii="Times New Roman" w:eastAsia="Times New Roman" w:hAnsi="Times New Roman" w:cs="Times New Roman"/>
                <w:iCs/>
                <w:sz w:val="24"/>
                <w:szCs w:val="24"/>
                <w:lang w:eastAsia="lv-LV"/>
              </w:rPr>
              <w:t>0</w:t>
            </w:r>
            <w:r w:rsidRPr="004D5009">
              <w:rPr>
                <w:rFonts w:ascii="Times New Roman" w:eastAsia="Times New Roman" w:hAnsi="Times New Roman" w:cs="Times New Roman"/>
                <w:iCs/>
                <w:sz w:val="24"/>
                <w:szCs w:val="24"/>
                <w:lang w:eastAsia="lv-LV"/>
              </w:rPr>
              <w:t xml:space="preserve"> 195</w:t>
            </w:r>
          </w:p>
        </w:tc>
        <w:tc>
          <w:tcPr>
            <w:tcW w:w="547" w:type="pct"/>
            <w:tcBorders>
              <w:top w:val="outset" w:sz="6" w:space="0" w:color="auto"/>
              <w:left w:val="outset" w:sz="6" w:space="0" w:color="auto"/>
              <w:bottom w:val="outset" w:sz="6" w:space="0" w:color="auto"/>
              <w:right w:val="outset" w:sz="6" w:space="0" w:color="auto"/>
            </w:tcBorders>
            <w:vAlign w:val="center"/>
          </w:tcPr>
          <w:p w14:paraId="4DB432A2" w14:textId="391EC523" w:rsidR="008F14DF" w:rsidRPr="007B4912" w:rsidRDefault="00A9573E" w:rsidP="001F54F0">
            <w:pPr>
              <w:spacing w:after="0" w:line="240" w:lineRule="auto"/>
              <w:jc w:val="center"/>
              <w:rPr>
                <w:rFonts w:ascii="Times New Roman" w:eastAsia="Times New Roman" w:hAnsi="Times New Roman" w:cs="Times New Roman"/>
                <w:iCs/>
                <w:sz w:val="24"/>
                <w:szCs w:val="24"/>
                <w:lang w:eastAsia="lv-LV"/>
              </w:rPr>
            </w:pPr>
            <w:r w:rsidRPr="007B4912">
              <w:rPr>
                <w:rFonts w:ascii="Times New Roman" w:eastAsia="Times New Roman" w:hAnsi="Times New Roman" w:cs="Times New Roman"/>
                <w:iCs/>
                <w:sz w:val="24"/>
                <w:szCs w:val="24"/>
                <w:lang w:eastAsia="lv-LV"/>
              </w:rPr>
              <w:t>310 195</w:t>
            </w:r>
          </w:p>
        </w:tc>
        <w:tc>
          <w:tcPr>
            <w:tcW w:w="645" w:type="pct"/>
            <w:tcBorders>
              <w:top w:val="outset" w:sz="6" w:space="0" w:color="auto"/>
              <w:left w:val="outset" w:sz="6" w:space="0" w:color="auto"/>
              <w:bottom w:val="outset" w:sz="6" w:space="0" w:color="auto"/>
              <w:right w:val="outset" w:sz="6" w:space="0" w:color="auto"/>
            </w:tcBorders>
            <w:vAlign w:val="center"/>
          </w:tcPr>
          <w:p w14:paraId="15074CCB" w14:textId="6DF4526A" w:rsidR="008F14DF" w:rsidRPr="004D5009" w:rsidRDefault="00C94ED8" w:rsidP="008F14DF">
            <w:pPr>
              <w:spacing w:after="0" w:line="240" w:lineRule="auto"/>
              <w:jc w:val="center"/>
              <w:rPr>
                <w:rFonts w:ascii="Times New Roman" w:eastAsia="Times New Roman" w:hAnsi="Times New Roman" w:cs="Times New Roman"/>
                <w:iCs/>
                <w:sz w:val="24"/>
                <w:szCs w:val="24"/>
                <w:lang w:eastAsia="lv-LV"/>
              </w:rPr>
            </w:pPr>
            <w:r w:rsidRPr="004D5009">
              <w:rPr>
                <w:rFonts w:ascii="Times New Roman" w:eastAsia="Times New Roman" w:hAnsi="Times New Roman" w:cs="Times New Roman"/>
                <w:iCs/>
                <w:sz w:val="24"/>
                <w:szCs w:val="24"/>
                <w:lang w:eastAsia="lv-LV"/>
              </w:rPr>
              <w:t>-539 925</w:t>
            </w:r>
          </w:p>
        </w:tc>
        <w:tc>
          <w:tcPr>
            <w:tcW w:w="547" w:type="pct"/>
            <w:tcBorders>
              <w:top w:val="outset" w:sz="6" w:space="0" w:color="auto"/>
              <w:left w:val="outset" w:sz="6" w:space="0" w:color="auto"/>
              <w:bottom w:val="outset" w:sz="6" w:space="0" w:color="auto"/>
              <w:right w:val="outset" w:sz="6" w:space="0" w:color="auto"/>
            </w:tcBorders>
            <w:vAlign w:val="center"/>
          </w:tcPr>
          <w:p w14:paraId="5419B65A" w14:textId="19732CEB" w:rsidR="008F14DF" w:rsidRPr="004D5009" w:rsidRDefault="003B5268" w:rsidP="008263BF">
            <w:pPr>
              <w:spacing w:after="0" w:line="240" w:lineRule="auto"/>
              <w:jc w:val="center"/>
              <w:rPr>
                <w:rFonts w:ascii="Times New Roman" w:eastAsia="Times New Roman" w:hAnsi="Times New Roman" w:cs="Times New Roman"/>
                <w:iCs/>
                <w:sz w:val="24"/>
                <w:szCs w:val="24"/>
                <w:lang w:eastAsia="lv-LV"/>
              </w:rPr>
            </w:pPr>
            <w:r w:rsidRPr="004D5009">
              <w:rPr>
                <w:rFonts w:ascii="Times New Roman" w:eastAsia="Times New Roman" w:hAnsi="Times New Roman" w:cs="Times New Roman"/>
                <w:iCs/>
                <w:sz w:val="24"/>
                <w:szCs w:val="24"/>
                <w:lang w:eastAsia="lv-LV"/>
              </w:rPr>
              <w:t>539 925</w:t>
            </w:r>
          </w:p>
        </w:tc>
        <w:tc>
          <w:tcPr>
            <w:tcW w:w="434" w:type="pct"/>
            <w:tcBorders>
              <w:top w:val="outset" w:sz="6" w:space="0" w:color="auto"/>
              <w:left w:val="outset" w:sz="6" w:space="0" w:color="auto"/>
              <w:bottom w:val="outset" w:sz="6" w:space="0" w:color="auto"/>
              <w:right w:val="outset" w:sz="6" w:space="0" w:color="auto"/>
            </w:tcBorders>
            <w:vAlign w:val="center"/>
          </w:tcPr>
          <w:p w14:paraId="797573C8" w14:textId="73DCDD19" w:rsidR="008F14DF" w:rsidRPr="004D5009" w:rsidRDefault="00822BCF" w:rsidP="008F14D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tcPr>
          <w:p w14:paraId="29E7BEBC" w14:textId="7B1B0DFA" w:rsidR="008F14DF" w:rsidRPr="00056B96" w:rsidRDefault="005E0FB1" w:rsidP="008F14D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84" w:type="pct"/>
            <w:tcBorders>
              <w:top w:val="outset" w:sz="6" w:space="0" w:color="auto"/>
              <w:left w:val="outset" w:sz="6" w:space="0" w:color="auto"/>
              <w:bottom w:val="outset" w:sz="6" w:space="0" w:color="auto"/>
              <w:right w:val="outset" w:sz="6" w:space="0" w:color="auto"/>
            </w:tcBorders>
            <w:vAlign w:val="center"/>
          </w:tcPr>
          <w:p w14:paraId="3A8D0E89" w14:textId="57F42070" w:rsidR="008F14DF" w:rsidRPr="00056B96" w:rsidRDefault="005E0FB1" w:rsidP="008F14D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8F14DF" w:rsidRPr="00056B96" w14:paraId="6D16D6B4" w14:textId="77777777" w:rsidTr="00110D6B">
        <w:trPr>
          <w:tblCellSpacing w:w="15" w:type="dxa"/>
        </w:trPr>
        <w:tc>
          <w:tcPr>
            <w:tcW w:w="798" w:type="pct"/>
            <w:tcBorders>
              <w:top w:val="outset" w:sz="6" w:space="0" w:color="auto"/>
              <w:left w:val="outset" w:sz="6" w:space="0" w:color="auto"/>
              <w:bottom w:val="outset" w:sz="6" w:space="0" w:color="auto"/>
              <w:right w:val="outset" w:sz="6" w:space="0" w:color="auto"/>
            </w:tcBorders>
            <w:hideMark/>
          </w:tcPr>
          <w:p w14:paraId="767327DA" w14:textId="77777777" w:rsidR="008F14DF" w:rsidRPr="00056B96" w:rsidRDefault="008F14DF" w:rsidP="008F14DF">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 xml:space="preserve">6. Detalizēts ieņēmumu un izdevumu aprēķins (ja nepieciešams, detalizētu ieņēmumu un izdevumu aprēķinu var pievienot </w:t>
            </w:r>
            <w:r w:rsidRPr="00056B96">
              <w:rPr>
                <w:rFonts w:ascii="Times New Roman" w:eastAsia="Times New Roman" w:hAnsi="Times New Roman" w:cs="Times New Roman"/>
                <w:iCs/>
                <w:sz w:val="24"/>
                <w:szCs w:val="24"/>
                <w:lang w:eastAsia="lv-LV"/>
              </w:rPr>
              <w:lastRenderedPageBreak/>
              <w:t>anotācijas pielikumā)</w:t>
            </w:r>
          </w:p>
        </w:tc>
        <w:tc>
          <w:tcPr>
            <w:tcW w:w="4151"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3ACCD6C6" w14:textId="28A7A492" w:rsidR="008F14DF" w:rsidRPr="00056B96" w:rsidRDefault="008F14DF" w:rsidP="008F14DF">
            <w:pPr>
              <w:spacing w:after="0" w:line="240" w:lineRule="auto"/>
              <w:jc w:val="both"/>
              <w:rPr>
                <w:rFonts w:ascii="Times New Roman" w:hAnsi="Times New Roman" w:cs="Times New Roman"/>
                <w:sz w:val="24"/>
                <w:szCs w:val="24"/>
              </w:rPr>
            </w:pPr>
            <w:r w:rsidRPr="00056B96">
              <w:rPr>
                <w:rFonts w:ascii="Times New Roman" w:eastAsia="Times New Roman" w:hAnsi="Times New Roman" w:cs="Times New Roman"/>
                <w:iCs/>
                <w:sz w:val="24"/>
                <w:szCs w:val="24"/>
                <w:lang w:eastAsia="lv-LV"/>
              </w:rPr>
              <w:lastRenderedPageBreak/>
              <w:t>Šobrīd 9.1.1.2. pasākuma ietvaros projektam (projekts Nr.: 9.1.1.2/15/I/001 “Atbalsts ilgstošajiem bezdarbniekiem”, valsts budžeta apakšprogramma 63.07.00 “Eiropas Sociālā fonda (ESF) īstenotie projekti labklājības nozarē (2014.–2020.)”) pieejamais</w:t>
            </w:r>
            <w:r w:rsidRPr="00056B96">
              <w:rPr>
                <w:rFonts w:ascii="Times New Roman" w:hAnsi="Times New Roman" w:cs="Times New Roman"/>
                <w:sz w:val="24"/>
                <w:szCs w:val="24"/>
              </w:rPr>
              <w:t xml:space="preserve"> </w:t>
            </w:r>
            <w:r w:rsidRPr="00056B96">
              <w:rPr>
                <w:rFonts w:ascii="Times New Roman" w:eastAsia="Times New Roman" w:hAnsi="Times New Roman" w:cs="Times New Roman"/>
                <w:iCs/>
                <w:sz w:val="24"/>
                <w:szCs w:val="24"/>
                <w:lang w:eastAsia="lv-LV"/>
              </w:rPr>
              <w:t xml:space="preserve">kopējais attiecināmais finansējums ir </w:t>
            </w:r>
            <w:r w:rsidR="00FB1BA4" w:rsidRPr="00FB1BA4">
              <w:rPr>
                <w:rFonts w:ascii="Times New Roman" w:hAnsi="Times New Roman" w:cs="Times New Roman"/>
                <w:sz w:val="24"/>
                <w:szCs w:val="24"/>
              </w:rPr>
              <w:t xml:space="preserve">16 039 062 </w:t>
            </w:r>
            <w:r w:rsidRPr="00056B96">
              <w:rPr>
                <w:rFonts w:ascii="Times New Roman" w:hAnsi="Times New Roman" w:cs="Times New Roman"/>
                <w:i/>
                <w:sz w:val="24"/>
                <w:szCs w:val="24"/>
              </w:rPr>
              <w:t>euro</w:t>
            </w:r>
            <w:r w:rsidRPr="00056B96">
              <w:rPr>
                <w:rFonts w:ascii="Times New Roman" w:hAnsi="Times New Roman" w:cs="Times New Roman"/>
                <w:sz w:val="24"/>
                <w:szCs w:val="24"/>
              </w:rPr>
              <w:t xml:space="preserve">, t.sk. ESF finansējums – </w:t>
            </w:r>
            <w:r w:rsidR="00FB1BA4" w:rsidRPr="00FB1BA4">
              <w:rPr>
                <w:rFonts w:ascii="Times New Roman" w:hAnsi="Times New Roman" w:cs="Times New Roman"/>
                <w:sz w:val="24"/>
                <w:szCs w:val="24"/>
              </w:rPr>
              <w:t xml:space="preserve">13 633 202 </w:t>
            </w:r>
            <w:r w:rsidRPr="00056B96">
              <w:rPr>
                <w:rFonts w:ascii="Times New Roman" w:hAnsi="Times New Roman" w:cs="Times New Roman"/>
                <w:i/>
                <w:sz w:val="24"/>
                <w:szCs w:val="24"/>
              </w:rPr>
              <w:t>euro</w:t>
            </w:r>
            <w:r w:rsidRPr="00056B96">
              <w:rPr>
                <w:rFonts w:ascii="Times New Roman" w:hAnsi="Times New Roman" w:cs="Times New Roman"/>
                <w:sz w:val="24"/>
                <w:szCs w:val="24"/>
              </w:rPr>
              <w:t xml:space="preserve"> un </w:t>
            </w:r>
            <w:r w:rsidR="007B2FDF">
              <w:rPr>
                <w:rFonts w:ascii="Times New Roman" w:hAnsi="Times New Roman" w:cs="Times New Roman"/>
                <w:sz w:val="24"/>
                <w:szCs w:val="24"/>
              </w:rPr>
              <w:t>VB</w:t>
            </w:r>
            <w:r w:rsidRPr="00056B96">
              <w:rPr>
                <w:rFonts w:ascii="Times New Roman" w:hAnsi="Times New Roman" w:cs="Times New Roman"/>
                <w:sz w:val="24"/>
                <w:szCs w:val="24"/>
              </w:rPr>
              <w:t xml:space="preserve"> finansējums </w:t>
            </w:r>
            <w:r w:rsidR="00FB1BA4" w:rsidRPr="00FB1BA4">
              <w:rPr>
                <w:rFonts w:ascii="Times New Roman" w:hAnsi="Times New Roman" w:cs="Times New Roman"/>
                <w:sz w:val="24"/>
                <w:szCs w:val="24"/>
              </w:rPr>
              <w:t xml:space="preserve">2 405 860 </w:t>
            </w:r>
            <w:r w:rsidRPr="00056B96">
              <w:rPr>
                <w:rFonts w:ascii="Times New Roman" w:hAnsi="Times New Roman" w:cs="Times New Roman"/>
                <w:i/>
                <w:sz w:val="24"/>
                <w:szCs w:val="24"/>
              </w:rPr>
              <w:t>euro</w:t>
            </w:r>
            <w:r w:rsidRPr="00056B96">
              <w:rPr>
                <w:rFonts w:ascii="Times New Roman" w:hAnsi="Times New Roman" w:cs="Times New Roman"/>
                <w:sz w:val="24"/>
                <w:szCs w:val="24"/>
              </w:rPr>
              <w:t>.</w:t>
            </w:r>
          </w:p>
          <w:p w14:paraId="5F583814" w14:textId="346F663F" w:rsidR="008F14DF" w:rsidRPr="00056B96" w:rsidRDefault="00FB1BA4" w:rsidP="008F1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8F14DF" w:rsidRPr="00056B96">
              <w:rPr>
                <w:rFonts w:ascii="Times New Roman" w:hAnsi="Times New Roman" w:cs="Times New Roman"/>
                <w:sz w:val="24"/>
                <w:szCs w:val="24"/>
              </w:rPr>
              <w:t xml:space="preserve">oteikumu projekts paredz samazināt 9.1.1.2. pasākuma ietvaros pieejamo maksimālo kopējo attiecināmo finansējumu par </w:t>
            </w:r>
            <w:r w:rsidRPr="00FB1BA4">
              <w:rPr>
                <w:rFonts w:ascii="Times New Roman" w:hAnsi="Times New Roman" w:cs="Times New Roman"/>
                <w:sz w:val="24"/>
                <w:szCs w:val="24"/>
              </w:rPr>
              <w:t xml:space="preserve">775 445 </w:t>
            </w:r>
            <w:r w:rsidR="008F14DF" w:rsidRPr="00056B96">
              <w:rPr>
                <w:rFonts w:ascii="Times New Roman" w:hAnsi="Times New Roman" w:cs="Times New Roman"/>
                <w:i/>
                <w:sz w:val="24"/>
                <w:szCs w:val="24"/>
              </w:rPr>
              <w:t>euro</w:t>
            </w:r>
            <w:r w:rsidR="008F14DF" w:rsidRPr="00056B96">
              <w:rPr>
                <w:rFonts w:ascii="Times New Roman" w:hAnsi="Times New Roman" w:cs="Times New Roman"/>
                <w:sz w:val="24"/>
                <w:szCs w:val="24"/>
              </w:rPr>
              <w:t xml:space="preserve">, </w:t>
            </w:r>
            <w:r>
              <w:rPr>
                <w:rFonts w:ascii="Times New Roman" w:hAnsi="Times New Roman" w:cs="Times New Roman"/>
                <w:sz w:val="24"/>
                <w:szCs w:val="24"/>
              </w:rPr>
              <w:t>kā arī VB finansējumu (</w:t>
            </w:r>
            <w:r w:rsidRPr="00FB1BA4">
              <w:rPr>
                <w:rFonts w:ascii="Times New Roman" w:hAnsi="Times New Roman" w:cs="Times New Roman"/>
                <w:sz w:val="24"/>
                <w:szCs w:val="24"/>
              </w:rPr>
              <w:t xml:space="preserve">2 405 860 </w:t>
            </w:r>
            <w:r w:rsidRPr="00FB1BA4">
              <w:rPr>
                <w:rFonts w:ascii="Times New Roman" w:hAnsi="Times New Roman" w:cs="Times New Roman"/>
                <w:i/>
                <w:iCs/>
                <w:sz w:val="24"/>
                <w:szCs w:val="24"/>
              </w:rPr>
              <w:t>euro</w:t>
            </w:r>
            <w:r>
              <w:rPr>
                <w:rFonts w:ascii="Times New Roman" w:hAnsi="Times New Roman" w:cs="Times New Roman"/>
                <w:sz w:val="24"/>
                <w:szCs w:val="24"/>
              </w:rPr>
              <w:t>) aizvietot ar ESF finansējumu,</w:t>
            </w:r>
            <w:r w:rsidRPr="00FB1BA4">
              <w:rPr>
                <w:rFonts w:ascii="Times New Roman" w:hAnsi="Times New Roman" w:cs="Times New Roman"/>
                <w:sz w:val="24"/>
                <w:szCs w:val="24"/>
              </w:rPr>
              <w:t xml:space="preserve"> </w:t>
            </w:r>
            <w:r w:rsidR="008F14DF" w:rsidRPr="00056B96">
              <w:rPr>
                <w:rFonts w:ascii="Times New Roman" w:hAnsi="Times New Roman" w:cs="Times New Roman"/>
                <w:sz w:val="24"/>
                <w:szCs w:val="24"/>
              </w:rPr>
              <w:t xml:space="preserve">līdz ar to pēc noteikumu projekta spēkā stāšanās 9.1.1.2. pasākuma ietvaros projektam </w:t>
            </w:r>
            <w:r w:rsidR="008F14DF" w:rsidRPr="00056B96">
              <w:rPr>
                <w:rFonts w:ascii="Times New Roman" w:hAnsi="Times New Roman" w:cs="Times New Roman"/>
                <w:sz w:val="24"/>
                <w:szCs w:val="24"/>
              </w:rPr>
              <w:lastRenderedPageBreak/>
              <w:t xml:space="preserve">pieejamais maksimālais kopējais attiecināmais finansējums būs </w:t>
            </w:r>
            <w:r w:rsidR="00523E9A" w:rsidRPr="00523E9A">
              <w:rPr>
                <w:rFonts w:ascii="Times New Roman" w:hAnsi="Times New Roman" w:cs="Times New Roman"/>
                <w:sz w:val="24"/>
                <w:szCs w:val="24"/>
              </w:rPr>
              <w:t xml:space="preserve">15 263 617 </w:t>
            </w:r>
            <w:r w:rsidR="008F14DF" w:rsidRPr="00056B96">
              <w:rPr>
                <w:rFonts w:ascii="Times New Roman" w:hAnsi="Times New Roman" w:cs="Times New Roman"/>
                <w:i/>
                <w:sz w:val="24"/>
                <w:szCs w:val="24"/>
              </w:rPr>
              <w:t>euro</w:t>
            </w:r>
            <w:r w:rsidR="008F14DF" w:rsidRPr="00056B96">
              <w:rPr>
                <w:rFonts w:ascii="Times New Roman" w:hAnsi="Times New Roman" w:cs="Times New Roman"/>
                <w:sz w:val="24"/>
                <w:szCs w:val="24"/>
              </w:rPr>
              <w:t>, t.sk. ESF finansējums –</w:t>
            </w:r>
            <w:r w:rsidR="001D1490">
              <w:rPr>
                <w:rFonts w:ascii="Times New Roman" w:hAnsi="Times New Roman" w:cs="Times New Roman"/>
                <w:sz w:val="24"/>
                <w:szCs w:val="24"/>
              </w:rPr>
              <w:t xml:space="preserve"> </w:t>
            </w:r>
            <w:r w:rsidR="00523E9A" w:rsidRPr="00523E9A">
              <w:rPr>
                <w:rFonts w:ascii="Times New Roman" w:hAnsi="Times New Roman" w:cs="Times New Roman"/>
                <w:sz w:val="24"/>
                <w:szCs w:val="24"/>
              </w:rPr>
              <w:t xml:space="preserve">15 263 617 </w:t>
            </w:r>
            <w:r w:rsidR="008F14DF" w:rsidRPr="00056B96">
              <w:rPr>
                <w:rFonts w:ascii="Times New Roman" w:hAnsi="Times New Roman" w:cs="Times New Roman"/>
                <w:i/>
                <w:sz w:val="24"/>
                <w:szCs w:val="24"/>
              </w:rPr>
              <w:t>euro</w:t>
            </w:r>
            <w:r w:rsidR="008F14DF" w:rsidRPr="00056B96">
              <w:rPr>
                <w:rFonts w:ascii="Times New Roman" w:hAnsi="Times New Roman" w:cs="Times New Roman"/>
                <w:sz w:val="24"/>
                <w:szCs w:val="24"/>
              </w:rPr>
              <w:t>.</w:t>
            </w:r>
          </w:p>
          <w:p w14:paraId="566C4269" w14:textId="5B79E77A" w:rsidR="008F14DF" w:rsidRPr="00056B96" w:rsidRDefault="008F14DF" w:rsidP="008F14DF">
            <w:pPr>
              <w:spacing w:after="0" w:line="240" w:lineRule="auto"/>
              <w:jc w:val="both"/>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 xml:space="preserve">Budžeta ieņēmumi ir finansējuma ESF daļa </w:t>
            </w:r>
            <w:r w:rsidR="007771B8">
              <w:rPr>
                <w:rFonts w:ascii="Times New Roman" w:eastAsia="Times New Roman" w:hAnsi="Times New Roman" w:cs="Times New Roman"/>
                <w:iCs/>
                <w:sz w:val="24"/>
                <w:szCs w:val="24"/>
                <w:lang w:eastAsia="lv-LV"/>
              </w:rPr>
              <w:t>100</w:t>
            </w:r>
            <w:r w:rsidRPr="00056B96">
              <w:rPr>
                <w:rFonts w:ascii="Times New Roman" w:eastAsia="Times New Roman" w:hAnsi="Times New Roman" w:cs="Times New Roman"/>
                <w:iCs/>
                <w:sz w:val="24"/>
                <w:szCs w:val="24"/>
                <w:lang w:eastAsia="lv-LV"/>
              </w:rPr>
              <w:t xml:space="preserve">% apmērā no </w:t>
            </w:r>
            <w:r w:rsidRPr="00056B96">
              <w:rPr>
                <w:rFonts w:ascii="Times New Roman" w:hAnsi="Times New Roman" w:cs="Times New Roman"/>
                <w:sz w:val="24"/>
                <w:szCs w:val="24"/>
              </w:rPr>
              <w:t xml:space="preserve">9.1.1.2. </w:t>
            </w:r>
            <w:r w:rsidRPr="00056B96">
              <w:rPr>
                <w:rFonts w:ascii="Times New Roman" w:eastAsia="Times New Roman" w:hAnsi="Times New Roman" w:cs="Times New Roman"/>
                <w:iCs/>
                <w:sz w:val="24"/>
                <w:szCs w:val="24"/>
                <w:lang w:eastAsia="lv-LV"/>
              </w:rPr>
              <w:t xml:space="preserve">pasākuma attiecināmām izmaksām. Budžeta izdevumi ir kopējie </w:t>
            </w:r>
            <w:r w:rsidRPr="00056B96">
              <w:rPr>
                <w:rFonts w:ascii="Times New Roman" w:hAnsi="Times New Roman" w:cs="Times New Roman"/>
                <w:sz w:val="24"/>
                <w:szCs w:val="24"/>
              </w:rPr>
              <w:t xml:space="preserve">9.1.1.2. </w:t>
            </w:r>
            <w:r w:rsidRPr="00056B96">
              <w:rPr>
                <w:rFonts w:ascii="Times New Roman" w:eastAsia="Times New Roman" w:hAnsi="Times New Roman" w:cs="Times New Roman"/>
                <w:iCs/>
                <w:sz w:val="24"/>
                <w:szCs w:val="24"/>
                <w:lang w:eastAsia="lv-LV"/>
              </w:rPr>
              <w:t>pasākuma ieviešanai nepieciešamie līdzekļi attiecīgajā gadā.</w:t>
            </w:r>
          </w:p>
          <w:p w14:paraId="123CAC9C" w14:textId="67BF25DD" w:rsidR="008F14DF" w:rsidRPr="00056B96" w:rsidRDefault="008F14DF" w:rsidP="008F14DF">
            <w:pPr>
              <w:spacing w:after="0" w:line="240" w:lineRule="auto"/>
              <w:jc w:val="both"/>
              <w:rPr>
                <w:rFonts w:ascii="Times New Roman" w:hAnsi="Times New Roman" w:cs="Times New Roman"/>
                <w:sz w:val="24"/>
                <w:szCs w:val="24"/>
              </w:rPr>
            </w:pPr>
            <w:r w:rsidRPr="00056B96">
              <w:rPr>
                <w:rFonts w:ascii="Times New Roman" w:hAnsi="Times New Roman" w:cs="Times New Roman"/>
                <w:b/>
                <w:sz w:val="24"/>
                <w:szCs w:val="24"/>
                <w:u w:val="single"/>
              </w:rPr>
              <w:t>2015. gadā</w:t>
            </w:r>
            <w:r w:rsidRPr="00056B96">
              <w:rPr>
                <w:rFonts w:ascii="Times New Roman" w:hAnsi="Times New Roman" w:cs="Times New Roman"/>
                <w:sz w:val="24"/>
                <w:szCs w:val="24"/>
              </w:rPr>
              <w:t xml:space="preserve"> kopējais faktiskais </w:t>
            </w:r>
            <w:r w:rsidR="00275FF3" w:rsidRPr="00056B96">
              <w:rPr>
                <w:rFonts w:ascii="Times New Roman" w:hAnsi="Times New Roman" w:cs="Times New Roman"/>
                <w:sz w:val="24"/>
                <w:szCs w:val="24"/>
              </w:rPr>
              <w:t>investētais</w:t>
            </w:r>
            <w:r w:rsidRPr="00056B96">
              <w:rPr>
                <w:rFonts w:ascii="Times New Roman" w:hAnsi="Times New Roman" w:cs="Times New Roman"/>
                <w:sz w:val="24"/>
                <w:szCs w:val="24"/>
              </w:rPr>
              <w:t xml:space="preserve"> finansējums (atbilstoši Valsts kases informācijai) 11 498 </w:t>
            </w:r>
            <w:r w:rsidRPr="00056B96">
              <w:rPr>
                <w:rFonts w:ascii="Times New Roman" w:hAnsi="Times New Roman" w:cs="Times New Roman"/>
                <w:i/>
                <w:sz w:val="24"/>
                <w:szCs w:val="24"/>
              </w:rPr>
              <w:t>euro</w:t>
            </w:r>
            <w:r w:rsidRPr="00056B96">
              <w:rPr>
                <w:rFonts w:ascii="Times New Roman" w:hAnsi="Times New Roman" w:cs="Times New Roman"/>
                <w:sz w:val="24"/>
                <w:szCs w:val="24"/>
              </w:rPr>
              <w:t xml:space="preserve">, t.sk. ESF finansējums 9 773 </w:t>
            </w:r>
            <w:r w:rsidRPr="00056B96">
              <w:rPr>
                <w:rFonts w:ascii="Times New Roman" w:hAnsi="Times New Roman" w:cs="Times New Roman"/>
                <w:i/>
                <w:sz w:val="24"/>
                <w:szCs w:val="24"/>
              </w:rPr>
              <w:t>euro</w:t>
            </w:r>
            <w:r w:rsidRPr="00056B96">
              <w:rPr>
                <w:rFonts w:ascii="Times New Roman" w:hAnsi="Times New Roman" w:cs="Times New Roman"/>
                <w:sz w:val="24"/>
                <w:szCs w:val="24"/>
              </w:rPr>
              <w:t xml:space="preserve"> un </w:t>
            </w:r>
            <w:r w:rsidR="007B2FDF">
              <w:rPr>
                <w:rFonts w:ascii="Times New Roman" w:hAnsi="Times New Roman" w:cs="Times New Roman"/>
                <w:sz w:val="24"/>
                <w:szCs w:val="24"/>
              </w:rPr>
              <w:t>VB</w:t>
            </w:r>
            <w:r w:rsidRPr="00056B96">
              <w:rPr>
                <w:rFonts w:ascii="Times New Roman" w:hAnsi="Times New Roman" w:cs="Times New Roman"/>
                <w:sz w:val="24"/>
                <w:szCs w:val="24"/>
              </w:rPr>
              <w:t xml:space="preserve"> finansējums 1 725 </w:t>
            </w:r>
            <w:r w:rsidRPr="00056B96">
              <w:rPr>
                <w:rFonts w:ascii="Times New Roman" w:hAnsi="Times New Roman" w:cs="Times New Roman"/>
                <w:i/>
                <w:sz w:val="24"/>
                <w:szCs w:val="24"/>
              </w:rPr>
              <w:t>euro</w:t>
            </w:r>
            <w:r w:rsidRPr="00056B96">
              <w:rPr>
                <w:rFonts w:ascii="Times New Roman" w:hAnsi="Times New Roman" w:cs="Times New Roman"/>
                <w:sz w:val="24"/>
                <w:szCs w:val="24"/>
              </w:rPr>
              <w:t>.</w:t>
            </w:r>
            <w:r w:rsidR="007B2FDF">
              <w:rPr>
                <w:rFonts w:ascii="Times New Roman" w:hAnsi="Times New Roman" w:cs="Times New Roman"/>
                <w:sz w:val="24"/>
                <w:szCs w:val="24"/>
              </w:rPr>
              <w:t xml:space="preserve"> Pēc noteikumu projekta stāšanās spēkā - 11 498 </w:t>
            </w:r>
            <w:r w:rsidR="007B2FDF">
              <w:t xml:space="preserve"> </w:t>
            </w:r>
            <w:r w:rsidR="007B2FDF" w:rsidRPr="007B2FDF">
              <w:rPr>
                <w:rFonts w:ascii="Times New Roman" w:hAnsi="Times New Roman" w:cs="Times New Roman"/>
                <w:i/>
                <w:iCs/>
                <w:sz w:val="24"/>
                <w:szCs w:val="24"/>
              </w:rPr>
              <w:t>euro</w:t>
            </w:r>
            <w:r w:rsidR="007B2FDF" w:rsidRPr="007B2FDF">
              <w:rPr>
                <w:rFonts w:ascii="Times New Roman" w:hAnsi="Times New Roman" w:cs="Times New Roman"/>
                <w:sz w:val="24"/>
                <w:szCs w:val="24"/>
              </w:rPr>
              <w:t>, t.sk. ESF finansējums</w:t>
            </w:r>
            <w:r w:rsidR="007B2FDF">
              <w:rPr>
                <w:rFonts w:ascii="Times New Roman" w:hAnsi="Times New Roman" w:cs="Times New Roman"/>
                <w:sz w:val="24"/>
                <w:szCs w:val="24"/>
              </w:rPr>
              <w:t xml:space="preserve"> </w:t>
            </w:r>
            <w:r w:rsidR="007B2FDF" w:rsidRPr="007B2FDF">
              <w:rPr>
                <w:rFonts w:ascii="Times New Roman" w:hAnsi="Times New Roman" w:cs="Times New Roman"/>
                <w:sz w:val="24"/>
                <w:szCs w:val="24"/>
              </w:rPr>
              <w:t xml:space="preserve">11 498  </w:t>
            </w:r>
            <w:r w:rsidR="007B2FDF" w:rsidRPr="007B2FDF">
              <w:rPr>
                <w:rFonts w:ascii="Times New Roman" w:hAnsi="Times New Roman" w:cs="Times New Roman"/>
                <w:i/>
                <w:iCs/>
                <w:sz w:val="24"/>
                <w:szCs w:val="24"/>
              </w:rPr>
              <w:t>euro</w:t>
            </w:r>
            <w:r w:rsidR="007B2FDF">
              <w:rPr>
                <w:rFonts w:ascii="Times New Roman" w:hAnsi="Times New Roman" w:cs="Times New Roman"/>
                <w:sz w:val="24"/>
                <w:szCs w:val="24"/>
              </w:rPr>
              <w:t>.</w:t>
            </w:r>
          </w:p>
          <w:p w14:paraId="3CB696D1" w14:textId="5805F88E" w:rsidR="008F14DF" w:rsidRPr="00056B96" w:rsidRDefault="008F14DF" w:rsidP="008F14DF">
            <w:pPr>
              <w:spacing w:after="0" w:line="240" w:lineRule="auto"/>
              <w:jc w:val="both"/>
              <w:rPr>
                <w:rFonts w:ascii="Times New Roman" w:hAnsi="Times New Roman" w:cs="Times New Roman"/>
                <w:sz w:val="24"/>
                <w:szCs w:val="24"/>
              </w:rPr>
            </w:pPr>
            <w:r w:rsidRPr="00056B96">
              <w:rPr>
                <w:rFonts w:ascii="Times New Roman" w:hAnsi="Times New Roman" w:cs="Times New Roman"/>
                <w:b/>
                <w:sz w:val="24"/>
                <w:szCs w:val="24"/>
                <w:u w:val="single"/>
              </w:rPr>
              <w:t>2016. gadā</w:t>
            </w:r>
            <w:r w:rsidRPr="00056B96">
              <w:rPr>
                <w:rFonts w:ascii="Times New Roman" w:hAnsi="Times New Roman" w:cs="Times New Roman"/>
                <w:sz w:val="24"/>
                <w:szCs w:val="24"/>
              </w:rPr>
              <w:t xml:space="preserve"> kopējais faktiskais </w:t>
            </w:r>
            <w:r w:rsidR="00275FF3" w:rsidRPr="00056B96">
              <w:rPr>
                <w:rFonts w:ascii="Times New Roman" w:hAnsi="Times New Roman" w:cs="Times New Roman"/>
                <w:sz w:val="24"/>
                <w:szCs w:val="24"/>
              </w:rPr>
              <w:t>investētais</w:t>
            </w:r>
            <w:r w:rsidRPr="00056B96">
              <w:rPr>
                <w:rFonts w:ascii="Times New Roman" w:hAnsi="Times New Roman" w:cs="Times New Roman"/>
                <w:sz w:val="24"/>
                <w:szCs w:val="24"/>
              </w:rPr>
              <w:t xml:space="preserve"> finansējums </w:t>
            </w:r>
            <w:r w:rsidRPr="00056B96">
              <w:rPr>
                <w:rFonts w:ascii="Times New Roman" w:hAnsi="Times New Roman" w:cs="Times New Roman"/>
                <w:iCs/>
                <w:color w:val="000000"/>
                <w:sz w:val="24"/>
                <w:szCs w:val="24"/>
              </w:rPr>
              <w:t xml:space="preserve">(atbilstoši Valsts kases </w:t>
            </w:r>
            <w:r w:rsidRPr="00056B96">
              <w:rPr>
                <w:rFonts w:ascii="Times New Roman" w:hAnsi="Times New Roman" w:cs="Times New Roman"/>
                <w:sz w:val="24"/>
                <w:szCs w:val="24"/>
              </w:rPr>
              <w:t>informācijai</w:t>
            </w:r>
            <w:r w:rsidRPr="00056B96">
              <w:rPr>
                <w:rFonts w:ascii="Times New Roman" w:hAnsi="Times New Roman" w:cs="Times New Roman"/>
                <w:iCs/>
                <w:color w:val="000000"/>
                <w:sz w:val="24"/>
                <w:szCs w:val="24"/>
              </w:rPr>
              <w:t>)</w:t>
            </w:r>
            <w:r w:rsidRPr="00056B96">
              <w:rPr>
                <w:rFonts w:ascii="Times New Roman" w:hAnsi="Times New Roman" w:cs="Times New Roman"/>
                <w:sz w:val="24"/>
                <w:szCs w:val="24"/>
              </w:rPr>
              <w:t xml:space="preserve"> 1 216 981 </w:t>
            </w:r>
            <w:r w:rsidRPr="00056B96">
              <w:rPr>
                <w:rFonts w:ascii="Times New Roman" w:hAnsi="Times New Roman" w:cs="Times New Roman"/>
                <w:i/>
                <w:sz w:val="24"/>
                <w:szCs w:val="24"/>
              </w:rPr>
              <w:t>euro</w:t>
            </w:r>
            <w:r w:rsidRPr="00056B96">
              <w:rPr>
                <w:rFonts w:ascii="Times New Roman" w:hAnsi="Times New Roman" w:cs="Times New Roman"/>
                <w:sz w:val="24"/>
                <w:szCs w:val="24"/>
              </w:rPr>
              <w:t xml:space="preserve">, t.sk. ESF finansējums 1 034 434 </w:t>
            </w:r>
            <w:r w:rsidRPr="00056B96">
              <w:rPr>
                <w:rFonts w:ascii="Times New Roman" w:hAnsi="Times New Roman" w:cs="Times New Roman"/>
                <w:i/>
                <w:sz w:val="24"/>
                <w:szCs w:val="24"/>
              </w:rPr>
              <w:t>euro</w:t>
            </w:r>
            <w:r w:rsidRPr="00056B96">
              <w:rPr>
                <w:rFonts w:ascii="Times New Roman" w:hAnsi="Times New Roman" w:cs="Times New Roman"/>
                <w:sz w:val="24"/>
                <w:szCs w:val="24"/>
              </w:rPr>
              <w:t xml:space="preserve"> un </w:t>
            </w:r>
            <w:r w:rsidR="0055101B">
              <w:rPr>
                <w:rFonts w:ascii="Times New Roman" w:hAnsi="Times New Roman" w:cs="Times New Roman"/>
                <w:sz w:val="24"/>
                <w:szCs w:val="24"/>
              </w:rPr>
              <w:t>VB</w:t>
            </w:r>
            <w:r w:rsidRPr="00056B96">
              <w:rPr>
                <w:rFonts w:ascii="Times New Roman" w:hAnsi="Times New Roman" w:cs="Times New Roman"/>
                <w:sz w:val="24"/>
                <w:szCs w:val="24"/>
              </w:rPr>
              <w:t xml:space="preserve"> finansējums 182 547 </w:t>
            </w:r>
            <w:r w:rsidRPr="00056B96">
              <w:rPr>
                <w:rFonts w:ascii="Times New Roman" w:hAnsi="Times New Roman" w:cs="Times New Roman"/>
                <w:i/>
                <w:sz w:val="24"/>
                <w:szCs w:val="24"/>
              </w:rPr>
              <w:t>euro</w:t>
            </w:r>
            <w:r w:rsidRPr="00056B96">
              <w:rPr>
                <w:rFonts w:ascii="Times New Roman" w:hAnsi="Times New Roman" w:cs="Times New Roman"/>
                <w:sz w:val="24"/>
                <w:szCs w:val="24"/>
              </w:rPr>
              <w:t>.</w:t>
            </w:r>
            <w:r w:rsidR="007B2FDF">
              <w:rPr>
                <w:rFonts w:ascii="Times New Roman" w:hAnsi="Times New Roman" w:cs="Times New Roman"/>
                <w:sz w:val="24"/>
                <w:szCs w:val="24"/>
              </w:rPr>
              <w:t xml:space="preserve"> </w:t>
            </w:r>
            <w:r w:rsidR="007B2FDF">
              <w:t xml:space="preserve"> </w:t>
            </w:r>
            <w:r w:rsidR="007B2FDF" w:rsidRPr="007B2FDF">
              <w:rPr>
                <w:rFonts w:ascii="Times New Roman" w:hAnsi="Times New Roman" w:cs="Times New Roman"/>
                <w:sz w:val="24"/>
                <w:szCs w:val="24"/>
              </w:rPr>
              <w:t xml:space="preserve">Pēc noteikumu projekta stāšanās spēkā - 1 216 981 </w:t>
            </w:r>
            <w:r w:rsidR="007B2FDF" w:rsidRPr="007B2FDF">
              <w:rPr>
                <w:rFonts w:ascii="Times New Roman" w:hAnsi="Times New Roman" w:cs="Times New Roman"/>
                <w:i/>
                <w:iCs/>
                <w:sz w:val="24"/>
                <w:szCs w:val="24"/>
              </w:rPr>
              <w:t>euro</w:t>
            </w:r>
            <w:r w:rsidR="007B2FDF" w:rsidRPr="007B2FDF">
              <w:rPr>
                <w:rFonts w:ascii="Times New Roman" w:hAnsi="Times New Roman" w:cs="Times New Roman"/>
                <w:sz w:val="24"/>
                <w:szCs w:val="24"/>
              </w:rPr>
              <w:t xml:space="preserve">, t.sk. ESF finansējums 1 216 981 </w:t>
            </w:r>
            <w:r w:rsidR="007B2FDF" w:rsidRPr="007B2FDF">
              <w:rPr>
                <w:rFonts w:ascii="Times New Roman" w:hAnsi="Times New Roman" w:cs="Times New Roman"/>
                <w:i/>
                <w:iCs/>
                <w:sz w:val="24"/>
                <w:szCs w:val="24"/>
              </w:rPr>
              <w:t>euro</w:t>
            </w:r>
            <w:r w:rsidR="007B2FDF" w:rsidRPr="007B2FDF">
              <w:rPr>
                <w:rFonts w:ascii="Times New Roman" w:hAnsi="Times New Roman" w:cs="Times New Roman"/>
                <w:sz w:val="24"/>
                <w:szCs w:val="24"/>
              </w:rPr>
              <w:t>.</w:t>
            </w:r>
          </w:p>
          <w:p w14:paraId="43C4A7F7" w14:textId="1DA06825" w:rsidR="008F14DF" w:rsidRPr="00056B96" w:rsidRDefault="008F14DF" w:rsidP="008F14DF">
            <w:pPr>
              <w:spacing w:after="0" w:line="240" w:lineRule="auto"/>
              <w:jc w:val="both"/>
              <w:rPr>
                <w:rFonts w:ascii="Times New Roman" w:hAnsi="Times New Roman" w:cs="Times New Roman"/>
                <w:sz w:val="24"/>
                <w:szCs w:val="24"/>
              </w:rPr>
            </w:pPr>
            <w:r w:rsidRPr="00056B96">
              <w:rPr>
                <w:rFonts w:ascii="Times New Roman" w:hAnsi="Times New Roman" w:cs="Times New Roman"/>
                <w:b/>
                <w:sz w:val="24"/>
                <w:szCs w:val="24"/>
                <w:u w:val="single"/>
              </w:rPr>
              <w:t>2017. gadā</w:t>
            </w:r>
            <w:r w:rsidRPr="00056B96">
              <w:rPr>
                <w:rFonts w:ascii="Times New Roman" w:hAnsi="Times New Roman" w:cs="Times New Roman"/>
                <w:sz w:val="24"/>
                <w:szCs w:val="24"/>
              </w:rPr>
              <w:t xml:space="preserve"> kopējais faktiskais </w:t>
            </w:r>
            <w:r w:rsidR="00275FF3" w:rsidRPr="00056B96">
              <w:rPr>
                <w:rFonts w:ascii="Times New Roman" w:hAnsi="Times New Roman" w:cs="Times New Roman"/>
                <w:sz w:val="24"/>
                <w:szCs w:val="24"/>
              </w:rPr>
              <w:t>investētais</w:t>
            </w:r>
            <w:r w:rsidRPr="00056B96">
              <w:rPr>
                <w:rFonts w:ascii="Times New Roman" w:hAnsi="Times New Roman" w:cs="Times New Roman"/>
                <w:sz w:val="24"/>
                <w:szCs w:val="24"/>
              </w:rPr>
              <w:t xml:space="preserve"> finansējums </w:t>
            </w:r>
            <w:r w:rsidRPr="00056B96">
              <w:rPr>
                <w:rFonts w:ascii="Times New Roman" w:hAnsi="Times New Roman" w:cs="Times New Roman"/>
                <w:iCs/>
                <w:color w:val="000000"/>
                <w:sz w:val="24"/>
                <w:szCs w:val="24"/>
              </w:rPr>
              <w:t xml:space="preserve">(atbilstoši Valsts kases </w:t>
            </w:r>
            <w:r w:rsidRPr="00056B96">
              <w:rPr>
                <w:rFonts w:ascii="Times New Roman" w:hAnsi="Times New Roman" w:cs="Times New Roman"/>
                <w:sz w:val="24"/>
                <w:szCs w:val="24"/>
              </w:rPr>
              <w:t>informācijai</w:t>
            </w:r>
            <w:r w:rsidRPr="00056B96">
              <w:rPr>
                <w:rFonts w:ascii="Times New Roman" w:hAnsi="Times New Roman" w:cs="Times New Roman"/>
                <w:iCs/>
                <w:color w:val="000000"/>
                <w:sz w:val="24"/>
                <w:szCs w:val="24"/>
              </w:rPr>
              <w:t>)</w:t>
            </w:r>
            <w:r w:rsidRPr="00056B96">
              <w:rPr>
                <w:rFonts w:ascii="Times New Roman" w:hAnsi="Times New Roman" w:cs="Times New Roman"/>
                <w:sz w:val="24"/>
                <w:szCs w:val="24"/>
              </w:rPr>
              <w:t xml:space="preserve"> 3 960 277 </w:t>
            </w:r>
            <w:r w:rsidRPr="00056B96">
              <w:rPr>
                <w:rFonts w:ascii="Times New Roman" w:hAnsi="Times New Roman" w:cs="Times New Roman"/>
                <w:i/>
                <w:sz w:val="24"/>
                <w:szCs w:val="24"/>
              </w:rPr>
              <w:t>euro</w:t>
            </w:r>
            <w:r w:rsidRPr="00056B96">
              <w:rPr>
                <w:rFonts w:ascii="Times New Roman" w:hAnsi="Times New Roman" w:cs="Times New Roman"/>
                <w:sz w:val="24"/>
                <w:szCs w:val="24"/>
              </w:rPr>
              <w:t xml:space="preserve">, t.sk. ESF finansējums 3 366 235 </w:t>
            </w:r>
            <w:r w:rsidRPr="00056B96">
              <w:rPr>
                <w:rFonts w:ascii="Times New Roman" w:hAnsi="Times New Roman" w:cs="Times New Roman"/>
                <w:i/>
                <w:sz w:val="24"/>
                <w:szCs w:val="24"/>
              </w:rPr>
              <w:t>euro</w:t>
            </w:r>
            <w:r w:rsidRPr="00056B96">
              <w:rPr>
                <w:rFonts w:ascii="Times New Roman" w:hAnsi="Times New Roman" w:cs="Times New Roman"/>
                <w:sz w:val="24"/>
                <w:szCs w:val="24"/>
              </w:rPr>
              <w:t xml:space="preserve"> un </w:t>
            </w:r>
            <w:r w:rsidR="0055101B">
              <w:rPr>
                <w:rFonts w:ascii="Times New Roman" w:hAnsi="Times New Roman" w:cs="Times New Roman"/>
                <w:sz w:val="24"/>
                <w:szCs w:val="24"/>
              </w:rPr>
              <w:t>VB</w:t>
            </w:r>
            <w:r w:rsidRPr="00056B96">
              <w:rPr>
                <w:rFonts w:ascii="Times New Roman" w:hAnsi="Times New Roman" w:cs="Times New Roman"/>
                <w:sz w:val="24"/>
                <w:szCs w:val="24"/>
              </w:rPr>
              <w:t xml:space="preserve"> finansējums 594 042 </w:t>
            </w:r>
            <w:r w:rsidRPr="00056B96">
              <w:rPr>
                <w:rFonts w:ascii="Times New Roman" w:hAnsi="Times New Roman" w:cs="Times New Roman"/>
                <w:i/>
                <w:sz w:val="24"/>
                <w:szCs w:val="24"/>
              </w:rPr>
              <w:t>euro</w:t>
            </w:r>
            <w:r w:rsidRPr="00056B96">
              <w:rPr>
                <w:rFonts w:ascii="Times New Roman" w:hAnsi="Times New Roman" w:cs="Times New Roman"/>
                <w:sz w:val="24"/>
                <w:szCs w:val="24"/>
              </w:rPr>
              <w:t>.</w:t>
            </w:r>
            <w:r w:rsidR="0055101B">
              <w:rPr>
                <w:rFonts w:ascii="Times New Roman" w:hAnsi="Times New Roman" w:cs="Times New Roman"/>
                <w:sz w:val="24"/>
                <w:szCs w:val="24"/>
              </w:rPr>
              <w:t xml:space="preserve"> </w:t>
            </w:r>
            <w:r w:rsidR="0055101B">
              <w:t xml:space="preserve"> </w:t>
            </w:r>
            <w:r w:rsidR="0055101B" w:rsidRPr="0055101B">
              <w:rPr>
                <w:rFonts w:ascii="Times New Roman" w:hAnsi="Times New Roman" w:cs="Times New Roman"/>
                <w:sz w:val="24"/>
                <w:szCs w:val="24"/>
              </w:rPr>
              <w:t xml:space="preserve">Pēc noteikumu projekta stāšanās spēkā - 3 960 277 euro, t.sk. ESF finansējums 3 960 277 </w:t>
            </w:r>
            <w:r w:rsidR="0055101B" w:rsidRPr="0055101B">
              <w:rPr>
                <w:rFonts w:ascii="Times New Roman" w:hAnsi="Times New Roman" w:cs="Times New Roman"/>
                <w:i/>
                <w:iCs/>
                <w:sz w:val="24"/>
                <w:szCs w:val="24"/>
              </w:rPr>
              <w:t>euro</w:t>
            </w:r>
            <w:r w:rsidR="0055101B" w:rsidRPr="0055101B">
              <w:rPr>
                <w:rFonts w:ascii="Times New Roman" w:hAnsi="Times New Roman" w:cs="Times New Roman"/>
                <w:sz w:val="24"/>
                <w:szCs w:val="24"/>
              </w:rPr>
              <w:t>.</w:t>
            </w:r>
          </w:p>
          <w:p w14:paraId="6A6C98FA" w14:textId="19245F47" w:rsidR="003E62AC" w:rsidRPr="00056B96" w:rsidRDefault="008F14DF" w:rsidP="003E62AC">
            <w:pPr>
              <w:spacing w:after="0" w:line="240" w:lineRule="auto"/>
              <w:jc w:val="both"/>
              <w:rPr>
                <w:rFonts w:ascii="Times New Roman" w:hAnsi="Times New Roman" w:cs="Times New Roman"/>
                <w:sz w:val="24"/>
                <w:szCs w:val="24"/>
              </w:rPr>
            </w:pPr>
            <w:r w:rsidRPr="00056B96">
              <w:rPr>
                <w:rFonts w:ascii="Times New Roman" w:hAnsi="Times New Roman" w:cs="Times New Roman"/>
                <w:b/>
                <w:sz w:val="24"/>
                <w:szCs w:val="24"/>
                <w:u w:val="single"/>
              </w:rPr>
              <w:t>2018. gadā</w:t>
            </w:r>
            <w:r w:rsidRPr="00056B96">
              <w:rPr>
                <w:rFonts w:ascii="Times New Roman" w:hAnsi="Times New Roman" w:cs="Times New Roman"/>
                <w:sz w:val="24"/>
                <w:szCs w:val="24"/>
              </w:rPr>
              <w:t xml:space="preserve"> </w:t>
            </w:r>
            <w:r w:rsidR="003E62AC" w:rsidRPr="00056B96">
              <w:rPr>
                <w:rFonts w:ascii="Times New Roman" w:hAnsi="Times New Roman" w:cs="Times New Roman"/>
                <w:sz w:val="24"/>
                <w:szCs w:val="24"/>
              </w:rPr>
              <w:t xml:space="preserve">kopējais faktiskais </w:t>
            </w:r>
            <w:r w:rsidR="00275FF3" w:rsidRPr="00056B96">
              <w:rPr>
                <w:rFonts w:ascii="Times New Roman" w:hAnsi="Times New Roman" w:cs="Times New Roman"/>
                <w:sz w:val="24"/>
                <w:szCs w:val="24"/>
              </w:rPr>
              <w:t>investētais</w:t>
            </w:r>
            <w:r w:rsidR="003E62AC" w:rsidRPr="00056B96">
              <w:rPr>
                <w:rFonts w:ascii="Times New Roman" w:hAnsi="Times New Roman" w:cs="Times New Roman"/>
                <w:sz w:val="24"/>
                <w:szCs w:val="24"/>
              </w:rPr>
              <w:t xml:space="preserve"> finansējums </w:t>
            </w:r>
            <w:r w:rsidR="003E62AC" w:rsidRPr="00056B96">
              <w:rPr>
                <w:rFonts w:ascii="Times New Roman" w:hAnsi="Times New Roman" w:cs="Times New Roman"/>
                <w:iCs/>
                <w:color w:val="000000"/>
                <w:sz w:val="24"/>
                <w:szCs w:val="24"/>
              </w:rPr>
              <w:t xml:space="preserve">(atbilstoši Valsts kases </w:t>
            </w:r>
            <w:r w:rsidR="003E62AC" w:rsidRPr="00056B96">
              <w:rPr>
                <w:rFonts w:ascii="Times New Roman" w:hAnsi="Times New Roman" w:cs="Times New Roman"/>
                <w:sz w:val="24"/>
                <w:szCs w:val="24"/>
              </w:rPr>
              <w:t>informācijai</w:t>
            </w:r>
            <w:r w:rsidR="003E62AC" w:rsidRPr="00056B96">
              <w:rPr>
                <w:rFonts w:ascii="Times New Roman" w:hAnsi="Times New Roman" w:cs="Times New Roman"/>
                <w:iCs/>
                <w:color w:val="000000"/>
                <w:sz w:val="24"/>
                <w:szCs w:val="24"/>
              </w:rPr>
              <w:t>)</w:t>
            </w:r>
            <w:r w:rsidR="003E62AC" w:rsidRPr="00056B96">
              <w:rPr>
                <w:rFonts w:ascii="Times New Roman" w:hAnsi="Times New Roman" w:cs="Times New Roman"/>
                <w:sz w:val="24"/>
                <w:szCs w:val="24"/>
              </w:rPr>
              <w:t xml:space="preserve"> 6 143 718 </w:t>
            </w:r>
            <w:r w:rsidR="003E62AC" w:rsidRPr="00056B96">
              <w:rPr>
                <w:rFonts w:ascii="Times New Roman" w:hAnsi="Times New Roman" w:cs="Times New Roman"/>
                <w:i/>
                <w:sz w:val="24"/>
                <w:szCs w:val="24"/>
              </w:rPr>
              <w:t>euro</w:t>
            </w:r>
            <w:r w:rsidR="003E62AC" w:rsidRPr="00056B96">
              <w:rPr>
                <w:rFonts w:ascii="Times New Roman" w:hAnsi="Times New Roman" w:cs="Times New Roman"/>
                <w:sz w:val="24"/>
                <w:szCs w:val="24"/>
              </w:rPr>
              <w:t xml:space="preserve">, t.sk. ESF finansējums 5 222 160 </w:t>
            </w:r>
            <w:r w:rsidR="003E62AC" w:rsidRPr="00056B96">
              <w:rPr>
                <w:rFonts w:ascii="Times New Roman" w:hAnsi="Times New Roman" w:cs="Times New Roman"/>
                <w:i/>
                <w:sz w:val="24"/>
                <w:szCs w:val="24"/>
              </w:rPr>
              <w:t>euro</w:t>
            </w:r>
            <w:r w:rsidR="003E62AC" w:rsidRPr="00056B96">
              <w:rPr>
                <w:rFonts w:ascii="Times New Roman" w:hAnsi="Times New Roman" w:cs="Times New Roman"/>
                <w:sz w:val="24"/>
                <w:szCs w:val="24"/>
              </w:rPr>
              <w:t xml:space="preserve"> un </w:t>
            </w:r>
            <w:r w:rsidR="00EB0A4B">
              <w:rPr>
                <w:rFonts w:ascii="Times New Roman" w:hAnsi="Times New Roman" w:cs="Times New Roman"/>
                <w:sz w:val="24"/>
                <w:szCs w:val="24"/>
              </w:rPr>
              <w:t>VB</w:t>
            </w:r>
            <w:r w:rsidR="003E62AC" w:rsidRPr="00056B96">
              <w:rPr>
                <w:rFonts w:ascii="Times New Roman" w:hAnsi="Times New Roman" w:cs="Times New Roman"/>
                <w:sz w:val="24"/>
                <w:szCs w:val="24"/>
              </w:rPr>
              <w:t xml:space="preserve"> finansējums 921 558 </w:t>
            </w:r>
            <w:r w:rsidR="003E62AC" w:rsidRPr="00056B96">
              <w:rPr>
                <w:rFonts w:ascii="Times New Roman" w:hAnsi="Times New Roman" w:cs="Times New Roman"/>
                <w:i/>
                <w:sz w:val="24"/>
                <w:szCs w:val="24"/>
              </w:rPr>
              <w:t>euro</w:t>
            </w:r>
            <w:r w:rsidR="003E62AC" w:rsidRPr="00056B96">
              <w:rPr>
                <w:rFonts w:ascii="Times New Roman" w:hAnsi="Times New Roman" w:cs="Times New Roman"/>
                <w:sz w:val="24"/>
                <w:szCs w:val="24"/>
              </w:rPr>
              <w:t>.</w:t>
            </w:r>
            <w:r w:rsidR="00EB0A4B">
              <w:rPr>
                <w:rFonts w:ascii="Times New Roman" w:hAnsi="Times New Roman" w:cs="Times New Roman"/>
                <w:sz w:val="24"/>
                <w:szCs w:val="24"/>
              </w:rPr>
              <w:t xml:space="preserve"> </w:t>
            </w:r>
            <w:r w:rsidR="00EB0A4B">
              <w:t xml:space="preserve"> </w:t>
            </w:r>
            <w:r w:rsidR="00EB0A4B" w:rsidRPr="00EB0A4B">
              <w:rPr>
                <w:rFonts w:ascii="Times New Roman" w:hAnsi="Times New Roman" w:cs="Times New Roman"/>
                <w:sz w:val="24"/>
                <w:szCs w:val="24"/>
              </w:rPr>
              <w:t xml:space="preserve">Pēc noteikumu projekta stāšanās spēkā - 6 143 718 </w:t>
            </w:r>
            <w:r w:rsidR="00EB0A4B" w:rsidRPr="00EB0A4B">
              <w:rPr>
                <w:rFonts w:ascii="Times New Roman" w:hAnsi="Times New Roman" w:cs="Times New Roman"/>
                <w:i/>
                <w:iCs/>
                <w:sz w:val="24"/>
                <w:szCs w:val="24"/>
              </w:rPr>
              <w:t>euro</w:t>
            </w:r>
            <w:r w:rsidR="00EB0A4B" w:rsidRPr="00EB0A4B">
              <w:rPr>
                <w:rFonts w:ascii="Times New Roman" w:hAnsi="Times New Roman" w:cs="Times New Roman"/>
                <w:sz w:val="24"/>
                <w:szCs w:val="24"/>
              </w:rPr>
              <w:t xml:space="preserve">, t.sk. ESF finansējums 6 143 718 </w:t>
            </w:r>
            <w:r w:rsidR="00EB0A4B" w:rsidRPr="00EB0A4B">
              <w:rPr>
                <w:rFonts w:ascii="Times New Roman" w:hAnsi="Times New Roman" w:cs="Times New Roman"/>
                <w:i/>
                <w:iCs/>
                <w:sz w:val="24"/>
                <w:szCs w:val="24"/>
              </w:rPr>
              <w:t>euro</w:t>
            </w:r>
            <w:r w:rsidR="00EB0A4B" w:rsidRPr="00EB0A4B">
              <w:rPr>
                <w:rFonts w:ascii="Times New Roman" w:hAnsi="Times New Roman" w:cs="Times New Roman"/>
                <w:sz w:val="24"/>
                <w:szCs w:val="24"/>
              </w:rPr>
              <w:t>.</w:t>
            </w:r>
          </w:p>
          <w:p w14:paraId="63359E63" w14:textId="45A78AB2" w:rsidR="008F14DF" w:rsidRPr="00056B96" w:rsidRDefault="008F14DF" w:rsidP="008F14DF">
            <w:pPr>
              <w:spacing w:after="0" w:line="240" w:lineRule="auto"/>
              <w:jc w:val="both"/>
              <w:rPr>
                <w:rFonts w:ascii="Times New Roman" w:hAnsi="Times New Roman" w:cs="Times New Roman"/>
                <w:sz w:val="24"/>
                <w:szCs w:val="24"/>
              </w:rPr>
            </w:pPr>
            <w:r w:rsidRPr="009C1CF4">
              <w:rPr>
                <w:rFonts w:ascii="Times New Roman" w:hAnsi="Times New Roman" w:cs="Times New Roman"/>
                <w:b/>
                <w:sz w:val="24"/>
                <w:szCs w:val="24"/>
                <w:u w:val="single"/>
              </w:rPr>
              <w:t>2019. gadā</w:t>
            </w:r>
            <w:r w:rsidRPr="009C1CF4">
              <w:rPr>
                <w:rFonts w:ascii="Times New Roman" w:hAnsi="Times New Roman" w:cs="Times New Roman"/>
                <w:sz w:val="24"/>
                <w:szCs w:val="24"/>
              </w:rPr>
              <w:t xml:space="preserve"> </w:t>
            </w:r>
            <w:r w:rsidR="0094745A">
              <w:rPr>
                <w:rFonts w:ascii="Times New Roman" w:hAnsi="Times New Roman" w:cs="Times New Roman"/>
                <w:sz w:val="24"/>
                <w:szCs w:val="24"/>
              </w:rPr>
              <w:t xml:space="preserve">kopējais faktiskais investētais </w:t>
            </w:r>
            <w:r w:rsidRPr="009C1CF4">
              <w:rPr>
                <w:rFonts w:ascii="Times New Roman" w:hAnsi="Times New Roman" w:cs="Times New Roman"/>
                <w:sz w:val="24"/>
                <w:szCs w:val="24"/>
              </w:rPr>
              <w:t>finansējums</w:t>
            </w:r>
            <w:r w:rsidR="0094745A">
              <w:rPr>
                <w:rFonts w:ascii="Times New Roman" w:hAnsi="Times New Roman" w:cs="Times New Roman"/>
                <w:sz w:val="24"/>
                <w:szCs w:val="24"/>
              </w:rPr>
              <w:t xml:space="preserve"> (atbilstoši Valsts kases informācijai)</w:t>
            </w:r>
            <w:r w:rsidRPr="009C1CF4">
              <w:rPr>
                <w:rFonts w:ascii="Times New Roman" w:hAnsi="Times New Roman" w:cs="Times New Roman"/>
                <w:sz w:val="24"/>
                <w:szCs w:val="24"/>
              </w:rPr>
              <w:t xml:space="preserve"> </w:t>
            </w:r>
            <w:r w:rsidR="00D24586">
              <w:rPr>
                <w:rFonts w:ascii="Times New Roman" w:hAnsi="Times New Roman" w:cs="Times New Roman"/>
                <w:sz w:val="24"/>
                <w:szCs w:val="24"/>
              </w:rPr>
              <w:t>3</w:t>
            </w:r>
            <w:r w:rsidR="00007179">
              <w:rPr>
                <w:rFonts w:ascii="Times New Roman" w:hAnsi="Times New Roman" w:cs="Times New Roman"/>
                <w:sz w:val="24"/>
                <w:szCs w:val="24"/>
              </w:rPr>
              <w:t> 648 745</w:t>
            </w:r>
            <w:r w:rsidR="00201CD4" w:rsidRPr="009C1CF4">
              <w:rPr>
                <w:rFonts w:ascii="Times New Roman" w:hAnsi="Times New Roman" w:cs="Times New Roman"/>
                <w:sz w:val="24"/>
                <w:szCs w:val="24"/>
              </w:rPr>
              <w:t xml:space="preserve"> </w:t>
            </w:r>
            <w:r w:rsidR="00201CD4" w:rsidRPr="009C1CF4">
              <w:rPr>
                <w:rFonts w:ascii="Times New Roman" w:hAnsi="Times New Roman" w:cs="Times New Roman"/>
                <w:i/>
                <w:iCs/>
                <w:sz w:val="24"/>
                <w:szCs w:val="24"/>
              </w:rPr>
              <w:t>euro</w:t>
            </w:r>
            <w:r w:rsidR="00201CD4" w:rsidRPr="009C1CF4">
              <w:rPr>
                <w:rFonts w:ascii="Times New Roman" w:hAnsi="Times New Roman" w:cs="Times New Roman"/>
                <w:sz w:val="24"/>
                <w:szCs w:val="24"/>
              </w:rPr>
              <w:t xml:space="preserve"> apmērā, t.sk. ESF finansējums </w:t>
            </w:r>
            <w:r w:rsidR="00D24586">
              <w:rPr>
                <w:rFonts w:ascii="Times New Roman" w:hAnsi="Times New Roman" w:cs="Times New Roman"/>
                <w:sz w:val="24"/>
                <w:szCs w:val="24"/>
              </w:rPr>
              <w:t>3</w:t>
            </w:r>
            <w:r w:rsidR="00007179">
              <w:rPr>
                <w:rFonts w:ascii="Times New Roman" w:hAnsi="Times New Roman" w:cs="Times New Roman"/>
                <w:sz w:val="24"/>
                <w:szCs w:val="24"/>
              </w:rPr>
              <w:t> 101 433</w:t>
            </w:r>
            <w:r w:rsidR="00201CD4" w:rsidRPr="009C1CF4">
              <w:rPr>
                <w:rFonts w:ascii="Times New Roman" w:hAnsi="Times New Roman" w:cs="Times New Roman"/>
                <w:sz w:val="24"/>
                <w:szCs w:val="24"/>
              </w:rPr>
              <w:t xml:space="preserve"> </w:t>
            </w:r>
            <w:r w:rsidR="00201CD4" w:rsidRPr="009C1CF4">
              <w:rPr>
                <w:rFonts w:ascii="Times New Roman" w:hAnsi="Times New Roman" w:cs="Times New Roman"/>
                <w:i/>
                <w:sz w:val="24"/>
                <w:szCs w:val="24"/>
              </w:rPr>
              <w:t>euro</w:t>
            </w:r>
            <w:r w:rsidR="00201CD4" w:rsidRPr="009C1CF4">
              <w:rPr>
                <w:rFonts w:ascii="Times New Roman" w:hAnsi="Times New Roman" w:cs="Times New Roman"/>
                <w:sz w:val="24"/>
                <w:szCs w:val="24"/>
              </w:rPr>
              <w:t xml:space="preserve"> un </w:t>
            </w:r>
            <w:r w:rsidR="00D25A6A">
              <w:rPr>
                <w:rFonts w:ascii="Times New Roman" w:hAnsi="Times New Roman" w:cs="Times New Roman"/>
                <w:sz w:val="24"/>
                <w:szCs w:val="24"/>
              </w:rPr>
              <w:t>VB</w:t>
            </w:r>
            <w:r w:rsidR="00201CD4" w:rsidRPr="009C1CF4">
              <w:rPr>
                <w:rFonts w:ascii="Times New Roman" w:hAnsi="Times New Roman" w:cs="Times New Roman"/>
                <w:sz w:val="24"/>
                <w:szCs w:val="24"/>
              </w:rPr>
              <w:t xml:space="preserve"> finansējums </w:t>
            </w:r>
            <w:r w:rsidR="00007179">
              <w:rPr>
                <w:rFonts w:ascii="Times New Roman" w:hAnsi="Times New Roman" w:cs="Times New Roman"/>
                <w:sz w:val="24"/>
                <w:szCs w:val="24"/>
              </w:rPr>
              <w:t>547 312</w:t>
            </w:r>
            <w:r w:rsidR="00201CD4" w:rsidRPr="009C1CF4">
              <w:rPr>
                <w:rFonts w:ascii="Times New Roman" w:hAnsi="Times New Roman" w:cs="Times New Roman"/>
                <w:sz w:val="24"/>
                <w:szCs w:val="24"/>
              </w:rPr>
              <w:t xml:space="preserve"> </w:t>
            </w:r>
            <w:r w:rsidR="00201CD4" w:rsidRPr="009C1CF4">
              <w:rPr>
                <w:rFonts w:ascii="Times New Roman" w:hAnsi="Times New Roman" w:cs="Times New Roman"/>
                <w:i/>
                <w:sz w:val="24"/>
                <w:szCs w:val="24"/>
              </w:rPr>
              <w:t>euro</w:t>
            </w:r>
            <w:r w:rsidR="00D24586">
              <w:rPr>
                <w:rFonts w:ascii="Times New Roman" w:hAnsi="Times New Roman" w:cs="Times New Roman"/>
                <w:i/>
                <w:sz w:val="24"/>
                <w:szCs w:val="24"/>
              </w:rPr>
              <w:t>.</w:t>
            </w:r>
            <w:r w:rsidR="00201CD4" w:rsidRPr="009C1CF4">
              <w:rPr>
                <w:rFonts w:ascii="Times New Roman" w:hAnsi="Times New Roman" w:cs="Times New Roman"/>
                <w:i/>
                <w:sz w:val="24"/>
                <w:szCs w:val="24"/>
              </w:rPr>
              <w:t xml:space="preserve"> </w:t>
            </w:r>
            <w:r w:rsidR="000663F2">
              <w:t xml:space="preserve"> </w:t>
            </w:r>
            <w:r w:rsidR="000663F2" w:rsidRPr="000663F2">
              <w:rPr>
                <w:rFonts w:ascii="Times New Roman" w:hAnsi="Times New Roman" w:cs="Times New Roman"/>
                <w:sz w:val="24"/>
                <w:szCs w:val="24"/>
              </w:rPr>
              <w:t xml:space="preserve">Pēc noteikumu projekta stāšanās spēkā - </w:t>
            </w:r>
            <w:r w:rsidR="00007179" w:rsidRPr="00007179">
              <w:rPr>
                <w:rFonts w:ascii="Times New Roman" w:hAnsi="Times New Roman" w:cs="Times New Roman"/>
                <w:sz w:val="24"/>
                <w:szCs w:val="24"/>
              </w:rPr>
              <w:t xml:space="preserve">3 648 745 </w:t>
            </w:r>
            <w:r w:rsidR="000663F2" w:rsidRPr="000663F2">
              <w:rPr>
                <w:rFonts w:ascii="Times New Roman" w:hAnsi="Times New Roman" w:cs="Times New Roman"/>
                <w:i/>
                <w:iCs/>
                <w:sz w:val="24"/>
                <w:szCs w:val="24"/>
              </w:rPr>
              <w:t>euro</w:t>
            </w:r>
            <w:r w:rsidR="000663F2" w:rsidRPr="000663F2">
              <w:rPr>
                <w:rFonts w:ascii="Times New Roman" w:hAnsi="Times New Roman" w:cs="Times New Roman"/>
                <w:sz w:val="24"/>
                <w:szCs w:val="24"/>
              </w:rPr>
              <w:t xml:space="preserve">, t.sk. ESF finansējums </w:t>
            </w:r>
            <w:r w:rsidR="00007179" w:rsidRPr="00007179">
              <w:rPr>
                <w:rFonts w:ascii="Times New Roman" w:hAnsi="Times New Roman" w:cs="Times New Roman"/>
                <w:sz w:val="24"/>
                <w:szCs w:val="24"/>
              </w:rPr>
              <w:t xml:space="preserve">3 648 745 </w:t>
            </w:r>
            <w:r w:rsidR="000663F2" w:rsidRPr="000663F2">
              <w:rPr>
                <w:rFonts w:ascii="Times New Roman" w:hAnsi="Times New Roman" w:cs="Times New Roman"/>
                <w:i/>
                <w:iCs/>
                <w:sz w:val="24"/>
                <w:szCs w:val="24"/>
              </w:rPr>
              <w:t>euro</w:t>
            </w:r>
            <w:r w:rsidR="000663F2" w:rsidRPr="000663F2">
              <w:rPr>
                <w:rFonts w:ascii="Times New Roman" w:hAnsi="Times New Roman" w:cs="Times New Roman"/>
                <w:sz w:val="24"/>
                <w:szCs w:val="24"/>
              </w:rPr>
              <w:t>.</w:t>
            </w:r>
          </w:p>
          <w:p w14:paraId="64BAC9B4" w14:textId="4737776B" w:rsidR="008F14DF" w:rsidRPr="00056B96" w:rsidRDefault="008F14DF" w:rsidP="008F14DF">
            <w:pPr>
              <w:spacing w:after="0" w:line="240" w:lineRule="auto"/>
              <w:jc w:val="both"/>
              <w:rPr>
                <w:rFonts w:ascii="Times New Roman" w:hAnsi="Times New Roman" w:cs="Times New Roman"/>
                <w:sz w:val="24"/>
                <w:szCs w:val="24"/>
              </w:rPr>
            </w:pPr>
            <w:r w:rsidRPr="00056B96">
              <w:rPr>
                <w:rFonts w:ascii="Times New Roman" w:hAnsi="Times New Roman" w:cs="Times New Roman"/>
                <w:b/>
                <w:sz w:val="24"/>
                <w:szCs w:val="24"/>
                <w:u w:val="single"/>
              </w:rPr>
              <w:t>2020. gadā</w:t>
            </w:r>
            <w:r w:rsidRPr="00056B96">
              <w:rPr>
                <w:rFonts w:ascii="Times New Roman" w:hAnsi="Times New Roman" w:cs="Times New Roman"/>
                <w:sz w:val="24"/>
                <w:szCs w:val="24"/>
              </w:rPr>
              <w:t xml:space="preserve"> projektam valsts budžeta ilgtermiņa saistībās apstiprināts finansējums </w:t>
            </w:r>
            <w:r w:rsidR="002A72A0" w:rsidRPr="002A72A0">
              <w:rPr>
                <w:rFonts w:ascii="Times New Roman" w:hAnsi="Times New Roman" w:cs="Times New Roman"/>
                <w:sz w:val="24"/>
                <w:szCs w:val="24"/>
              </w:rPr>
              <w:t>2 067</w:t>
            </w:r>
            <w:r w:rsidR="002A72A0">
              <w:rPr>
                <w:rFonts w:ascii="Times New Roman" w:hAnsi="Times New Roman" w:cs="Times New Roman"/>
                <w:sz w:val="24"/>
                <w:szCs w:val="24"/>
              </w:rPr>
              <w:t> </w:t>
            </w:r>
            <w:r w:rsidR="002A72A0" w:rsidRPr="002A72A0">
              <w:rPr>
                <w:rFonts w:ascii="Times New Roman" w:hAnsi="Times New Roman" w:cs="Times New Roman"/>
                <w:sz w:val="24"/>
                <w:szCs w:val="24"/>
              </w:rPr>
              <w:t>969</w:t>
            </w:r>
            <w:r w:rsidR="002A72A0">
              <w:rPr>
                <w:rFonts w:ascii="Times New Roman" w:hAnsi="Times New Roman" w:cs="Times New Roman"/>
                <w:sz w:val="24"/>
                <w:szCs w:val="24"/>
              </w:rPr>
              <w:t xml:space="preserve"> </w:t>
            </w:r>
            <w:r w:rsidRPr="005963F2">
              <w:rPr>
                <w:rFonts w:ascii="Times New Roman" w:hAnsi="Times New Roman" w:cs="Times New Roman"/>
                <w:i/>
                <w:sz w:val="24"/>
                <w:szCs w:val="24"/>
              </w:rPr>
              <w:t>euro</w:t>
            </w:r>
            <w:r w:rsidRPr="005963F2">
              <w:rPr>
                <w:rFonts w:ascii="Times New Roman" w:hAnsi="Times New Roman" w:cs="Times New Roman"/>
                <w:sz w:val="24"/>
                <w:szCs w:val="24"/>
              </w:rPr>
              <w:t xml:space="preserve"> apmērā, t.sk. ESF finansējums </w:t>
            </w:r>
            <w:r w:rsidR="00E73A4A" w:rsidRPr="00E73A4A">
              <w:rPr>
                <w:rFonts w:ascii="Times New Roman" w:hAnsi="Times New Roman" w:cs="Times New Roman"/>
                <w:sz w:val="24"/>
                <w:szCs w:val="24"/>
              </w:rPr>
              <w:t>1 757</w:t>
            </w:r>
            <w:r w:rsidR="00E73A4A">
              <w:rPr>
                <w:rFonts w:ascii="Times New Roman" w:hAnsi="Times New Roman" w:cs="Times New Roman"/>
                <w:sz w:val="24"/>
                <w:szCs w:val="24"/>
              </w:rPr>
              <w:t> </w:t>
            </w:r>
            <w:r w:rsidR="00E73A4A" w:rsidRPr="00E73A4A">
              <w:rPr>
                <w:rFonts w:ascii="Times New Roman" w:hAnsi="Times New Roman" w:cs="Times New Roman"/>
                <w:sz w:val="24"/>
                <w:szCs w:val="24"/>
              </w:rPr>
              <w:t>774</w:t>
            </w:r>
            <w:r w:rsidR="00E73A4A">
              <w:rPr>
                <w:rFonts w:ascii="Times New Roman" w:hAnsi="Times New Roman" w:cs="Times New Roman"/>
                <w:sz w:val="24"/>
                <w:szCs w:val="24"/>
              </w:rPr>
              <w:t xml:space="preserve"> </w:t>
            </w:r>
            <w:r w:rsidRPr="00056B96">
              <w:rPr>
                <w:rFonts w:ascii="Times New Roman" w:hAnsi="Times New Roman" w:cs="Times New Roman"/>
                <w:i/>
                <w:sz w:val="24"/>
                <w:szCs w:val="24"/>
              </w:rPr>
              <w:t>euro</w:t>
            </w:r>
            <w:r w:rsidRPr="00056B96">
              <w:rPr>
                <w:rFonts w:ascii="Times New Roman" w:hAnsi="Times New Roman" w:cs="Times New Roman"/>
                <w:sz w:val="24"/>
                <w:szCs w:val="24"/>
              </w:rPr>
              <w:t xml:space="preserve"> un </w:t>
            </w:r>
            <w:r w:rsidR="00436E32">
              <w:rPr>
                <w:rFonts w:ascii="Times New Roman" w:hAnsi="Times New Roman" w:cs="Times New Roman"/>
                <w:sz w:val="24"/>
                <w:szCs w:val="24"/>
              </w:rPr>
              <w:t>VB</w:t>
            </w:r>
            <w:r w:rsidRPr="00056B96">
              <w:rPr>
                <w:rFonts w:ascii="Times New Roman" w:hAnsi="Times New Roman" w:cs="Times New Roman"/>
                <w:sz w:val="24"/>
                <w:szCs w:val="24"/>
              </w:rPr>
              <w:t xml:space="preserve"> finansējums </w:t>
            </w:r>
            <w:r w:rsidR="005C24B7" w:rsidRPr="001F06B9">
              <w:rPr>
                <w:rFonts w:ascii="Times New Roman" w:hAnsi="Times New Roman" w:cs="Times New Roman"/>
                <w:sz w:val="24"/>
                <w:szCs w:val="24"/>
              </w:rPr>
              <w:t>310</w:t>
            </w:r>
            <w:r w:rsidR="00007179">
              <w:rPr>
                <w:rFonts w:ascii="Times New Roman" w:hAnsi="Times New Roman" w:cs="Times New Roman"/>
                <w:sz w:val="24"/>
                <w:szCs w:val="24"/>
              </w:rPr>
              <w:t xml:space="preserve"> 195</w:t>
            </w:r>
            <w:r w:rsidRPr="00056B96">
              <w:rPr>
                <w:rFonts w:ascii="Times New Roman" w:hAnsi="Times New Roman" w:cs="Times New Roman"/>
                <w:sz w:val="24"/>
                <w:szCs w:val="24"/>
              </w:rPr>
              <w:t xml:space="preserve"> </w:t>
            </w:r>
            <w:r w:rsidRPr="00056B96">
              <w:rPr>
                <w:rFonts w:ascii="Times New Roman" w:hAnsi="Times New Roman" w:cs="Times New Roman"/>
                <w:i/>
                <w:sz w:val="24"/>
                <w:szCs w:val="24"/>
              </w:rPr>
              <w:t>euro</w:t>
            </w:r>
            <w:r w:rsidRPr="001F06B9">
              <w:rPr>
                <w:rFonts w:ascii="Times New Roman" w:hAnsi="Times New Roman" w:cs="Times New Roman"/>
                <w:sz w:val="24"/>
                <w:szCs w:val="24"/>
              </w:rPr>
              <w:t xml:space="preserve">. </w:t>
            </w:r>
            <w:r w:rsidR="000663F2" w:rsidRPr="001F06B9">
              <w:t xml:space="preserve"> </w:t>
            </w:r>
            <w:r w:rsidR="000663F2" w:rsidRPr="001F06B9">
              <w:rPr>
                <w:rFonts w:ascii="Times New Roman" w:hAnsi="Times New Roman" w:cs="Times New Roman"/>
                <w:sz w:val="24"/>
                <w:szCs w:val="24"/>
              </w:rPr>
              <w:t xml:space="preserve">Pēc noteikumu projekta stāšanās spēkā </w:t>
            </w:r>
            <w:r w:rsidR="007F3580" w:rsidRPr="001F06B9">
              <w:rPr>
                <w:rFonts w:ascii="Times New Roman" w:hAnsi="Times New Roman" w:cs="Times New Roman"/>
                <w:sz w:val="24"/>
                <w:szCs w:val="24"/>
              </w:rPr>
              <w:t>–</w:t>
            </w:r>
            <w:r w:rsidR="000663F2" w:rsidRPr="001F06B9">
              <w:rPr>
                <w:rFonts w:ascii="Times New Roman" w:hAnsi="Times New Roman" w:cs="Times New Roman"/>
                <w:sz w:val="24"/>
                <w:szCs w:val="24"/>
              </w:rPr>
              <w:t xml:space="preserve"> </w:t>
            </w:r>
            <w:r w:rsidR="00562FEF" w:rsidRPr="001F06B9">
              <w:rPr>
                <w:rFonts w:ascii="Times New Roman" w:hAnsi="Times New Roman" w:cs="Times New Roman"/>
                <w:sz w:val="24"/>
                <w:szCs w:val="24"/>
              </w:rPr>
              <w:t>282 398</w:t>
            </w:r>
            <w:r w:rsidR="000663F2" w:rsidRPr="001F06B9">
              <w:rPr>
                <w:rFonts w:ascii="Times New Roman" w:hAnsi="Times New Roman" w:cs="Times New Roman"/>
                <w:sz w:val="24"/>
                <w:szCs w:val="24"/>
              </w:rPr>
              <w:t xml:space="preserve"> </w:t>
            </w:r>
            <w:r w:rsidR="000663F2" w:rsidRPr="001F06B9">
              <w:rPr>
                <w:rFonts w:ascii="Times New Roman" w:hAnsi="Times New Roman" w:cs="Times New Roman"/>
                <w:i/>
                <w:iCs/>
                <w:sz w:val="24"/>
                <w:szCs w:val="24"/>
              </w:rPr>
              <w:t>euro</w:t>
            </w:r>
            <w:r w:rsidR="000663F2" w:rsidRPr="001F06B9">
              <w:rPr>
                <w:rFonts w:ascii="Times New Roman" w:hAnsi="Times New Roman" w:cs="Times New Roman"/>
                <w:sz w:val="24"/>
                <w:szCs w:val="24"/>
              </w:rPr>
              <w:t xml:space="preserve">, t.sk. ESF finansējums </w:t>
            </w:r>
            <w:r w:rsidR="00562FEF" w:rsidRPr="001F06B9">
              <w:rPr>
                <w:rFonts w:ascii="Times New Roman" w:hAnsi="Times New Roman" w:cs="Times New Roman"/>
                <w:sz w:val="24"/>
                <w:szCs w:val="24"/>
              </w:rPr>
              <w:t>282 398</w:t>
            </w:r>
            <w:r w:rsidR="00436E32" w:rsidRPr="001F06B9">
              <w:rPr>
                <w:rFonts w:ascii="Times New Roman" w:hAnsi="Times New Roman" w:cs="Times New Roman"/>
                <w:sz w:val="24"/>
                <w:szCs w:val="24"/>
              </w:rPr>
              <w:t xml:space="preserve"> </w:t>
            </w:r>
            <w:r w:rsidR="000663F2" w:rsidRPr="001F06B9">
              <w:rPr>
                <w:rFonts w:ascii="Times New Roman" w:hAnsi="Times New Roman" w:cs="Times New Roman"/>
                <w:i/>
                <w:iCs/>
                <w:sz w:val="24"/>
                <w:szCs w:val="24"/>
              </w:rPr>
              <w:t>euro</w:t>
            </w:r>
            <w:r w:rsidR="000663F2" w:rsidRPr="001F06B9">
              <w:rPr>
                <w:rFonts w:ascii="Times New Roman" w:hAnsi="Times New Roman" w:cs="Times New Roman"/>
                <w:sz w:val="24"/>
                <w:szCs w:val="24"/>
              </w:rPr>
              <w:t>.</w:t>
            </w:r>
          </w:p>
          <w:p w14:paraId="6CD8D8D4" w14:textId="7C5BEE80" w:rsidR="008F14DF" w:rsidRPr="00056B96" w:rsidRDefault="008F14DF" w:rsidP="008F14DF">
            <w:pPr>
              <w:spacing w:after="0" w:line="240" w:lineRule="auto"/>
              <w:jc w:val="both"/>
              <w:rPr>
                <w:rFonts w:ascii="Times New Roman" w:hAnsi="Times New Roman" w:cs="Times New Roman"/>
                <w:sz w:val="24"/>
                <w:szCs w:val="24"/>
              </w:rPr>
            </w:pPr>
            <w:r w:rsidRPr="00056B96">
              <w:rPr>
                <w:rFonts w:ascii="Times New Roman" w:hAnsi="Times New Roman" w:cs="Times New Roman"/>
                <w:sz w:val="24"/>
                <w:szCs w:val="24"/>
              </w:rPr>
              <w:t xml:space="preserve">Šobrīd saskaņā ar projekta </w:t>
            </w:r>
            <w:r w:rsidR="00F70F0D">
              <w:rPr>
                <w:rFonts w:ascii="Times New Roman" w:hAnsi="Times New Roman" w:cs="Times New Roman"/>
                <w:sz w:val="24"/>
                <w:szCs w:val="24"/>
              </w:rPr>
              <w:t>f</w:t>
            </w:r>
            <w:r w:rsidRPr="00056B96">
              <w:rPr>
                <w:rFonts w:ascii="Times New Roman" w:hAnsi="Times New Roman" w:cs="Times New Roman"/>
                <w:sz w:val="24"/>
                <w:szCs w:val="24"/>
              </w:rPr>
              <w:t>inansēšanas plān</w:t>
            </w:r>
            <w:r w:rsidR="00F70F0D">
              <w:rPr>
                <w:rFonts w:ascii="Times New Roman" w:hAnsi="Times New Roman" w:cs="Times New Roman"/>
                <w:sz w:val="24"/>
                <w:szCs w:val="24"/>
              </w:rPr>
              <w:t>ā</w:t>
            </w:r>
            <w:r w:rsidRPr="00056B96">
              <w:rPr>
                <w:rFonts w:ascii="Times New Roman" w:hAnsi="Times New Roman" w:cs="Times New Roman"/>
                <w:sz w:val="24"/>
                <w:szCs w:val="24"/>
              </w:rPr>
              <w:t xml:space="preserve"> norādīto, 2020. gadā projekta kopējais finansējums plānots </w:t>
            </w:r>
            <w:r w:rsidR="001311FD" w:rsidRPr="001311FD">
              <w:rPr>
                <w:rFonts w:ascii="Times New Roman" w:hAnsi="Times New Roman" w:cs="Times New Roman"/>
                <w:sz w:val="24"/>
                <w:szCs w:val="24"/>
              </w:rPr>
              <w:t xml:space="preserve">794 561 </w:t>
            </w:r>
            <w:r w:rsidRPr="00056B96">
              <w:rPr>
                <w:rFonts w:ascii="Times New Roman" w:hAnsi="Times New Roman" w:cs="Times New Roman"/>
                <w:i/>
                <w:sz w:val="24"/>
                <w:szCs w:val="24"/>
              </w:rPr>
              <w:t>euro</w:t>
            </w:r>
            <w:r w:rsidRPr="00056B96">
              <w:rPr>
                <w:rFonts w:ascii="Times New Roman" w:hAnsi="Times New Roman" w:cs="Times New Roman"/>
                <w:sz w:val="24"/>
                <w:szCs w:val="24"/>
              </w:rPr>
              <w:t xml:space="preserve"> apmērā, t.sk. ESF finansējums </w:t>
            </w:r>
            <w:r w:rsidR="001311FD" w:rsidRPr="001311FD">
              <w:rPr>
                <w:rFonts w:ascii="Times New Roman" w:hAnsi="Times New Roman" w:cs="Times New Roman"/>
                <w:sz w:val="24"/>
                <w:szCs w:val="24"/>
              </w:rPr>
              <w:t xml:space="preserve">675 376 </w:t>
            </w:r>
            <w:r w:rsidRPr="00056B96">
              <w:rPr>
                <w:rFonts w:ascii="Times New Roman" w:hAnsi="Times New Roman" w:cs="Times New Roman"/>
                <w:i/>
                <w:sz w:val="24"/>
                <w:szCs w:val="24"/>
              </w:rPr>
              <w:t>euro</w:t>
            </w:r>
            <w:r w:rsidRPr="00056B96">
              <w:rPr>
                <w:rFonts w:ascii="Times New Roman" w:hAnsi="Times New Roman" w:cs="Times New Roman"/>
                <w:sz w:val="24"/>
                <w:szCs w:val="24"/>
              </w:rPr>
              <w:t xml:space="preserve"> un valsts budžeta finansējums </w:t>
            </w:r>
            <w:r w:rsidR="001311FD" w:rsidRPr="001311FD">
              <w:rPr>
                <w:rFonts w:ascii="Times New Roman" w:hAnsi="Times New Roman" w:cs="Times New Roman"/>
                <w:sz w:val="24"/>
                <w:szCs w:val="24"/>
              </w:rPr>
              <w:t xml:space="preserve">119 185 </w:t>
            </w:r>
            <w:r w:rsidRPr="00056B96">
              <w:rPr>
                <w:rFonts w:ascii="Times New Roman" w:hAnsi="Times New Roman" w:cs="Times New Roman"/>
                <w:i/>
                <w:sz w:val="24"/>
                <w:szCs w:val="24"/>
              </w:rPr>
              <w:t>euro</w:t>
            </w:r>
            <w:r w:rsidRPr="00056B96">
              <w:rPr>
                <w:rFonts w:ascii="Times New Roman" w:hAnsi="Times New Roman" w:cs="Times New Roman"/>
                <w:sz w:val="24"/>
                <w:szCs w:val="24"/>
              </w:rPr>
              <w:t>.</w:t>
            </w:r>
          </w:p>
          <w:p w14:paraId="7660CE1D" w14:textId="57588412" w:rsidR="008F14DF" w:rsidRPr="00056B96" w:rsidRDefault="008F14DF" w:rsidP="00685EF9">
            <w:pPr>
              <w:spacing w:after="0" w:line="240" w:lineRule="auto"/>
              <w:jc w:val="both"/>
              <w:rPr>
                <w:rFonts w:ascii="Times New Roman" w:hAnsi="Times New Roman" w:cs="Times New Roman"/>
                <w:sz w:val="24"/>
                <w:szCs w:val="24"/>
              </w:rPr>
            </w:pPr>
            <w:r w:rsidRPr="00056B96">
              <w:rPr>
                <w:rFonts w:ascii="Times New Roman" w:hAnsi="Times New Roman" w:cs="Times New Roman"/>
                <w:b/>
                <w:sz w:val="24"/>
                <w:szCs w:val="24"/>
                <w:u w:val="single"/>
              </w:rPr>
              <w:t>2021. gadā</w:t>
            </w:r>
            <w:r w:rsidRPr="00056B96">
              <w:rPr>
                <w:rFonts w:ascii="Times New Roman" w:hAnsi="Times New Roman" w:cs="Times New Roman"/>
                <w:sz w:val="24"/>
                <w:szCs w:val="24"/>
              </w:rPr>
              <w:t xml:space="preserve"> projektam valsts budžeta ilgtermiņa saistībās apstiprināts finansējums </w:t>
            </w:r>
            <w:r w:rsidR="00685EF9" w:rsidRPr="00685EF9">
              <w:rPr>
                <w:rFonts w:ascii="Times New Roman" w:hAnsi="Times New Roman" w:cs="Times New Roman"/>
                <w:sz w:val="24"/>
                <w:szCs w:val="24"/>
              </w:rPr>
              <w:t xml:space="preserve">3 599 500 </w:t>
            </w:r>
            <w:r w:rsidR="00685EF9" w:rsidRPr="004C6A34">
              <w:rPr>
                <w:rFonts w:ascii="Times New Roman" w:hAnsi="Times New Roman" w:cs="Times New Roman"/>
                <w:i/>
                <w:iCs/>
                <w:sz w:val="24"/>
                <w:szCs w:val="24"/>
              </w:rPr>
              <w:t>euro</w:t>
            </w:r>
            <w:r w:rsidR="00685EF9" w:rsidRPr="00685EF9">
              <w:rPr>
                <w:rFonts w:ascii="Times New Roman" w:hAnsi="Times New Roman" w:cs="Times New Roman"/>
                <w:sz w:val="24"/>
                <w:szCs w:val="24"/>
              </w:rPr>
              <w:t xml:space="preserve"> apmērā (LM 13.05.2020.vēstule 25-5-0</w:t>
            </w:r>
            <w:r w:rsidR="00FC7658" w:rsidRPr="00FC7658">
              <w:rPr>
                <w:rFonts w:ascii="Times New Roman" w:hAnsi="Times New Roman" w:cs="Times New Roman"/>
                <w:b/>
                <w:bCs/>
                <w:sz w:val="24"/>
                <w:szCs w:val="24"/>
              </w:rPr>
              <w:t>2</w:t>
            </w:r>
            <w:r w:rsidR="00685EF9" w:rsidRPr="00685EF9">
              <w:rPr>
                <w:rFonts w:ascii="Times New Roman" w:hAnsi="Times New Roman" w:cs="Times New Roman"/>
                <w:sz w:val="24"/>
                <w:szCs w:val="24"/>
              </w:rPr>
              <w:t>/33 “ Par Labklājības ministrijas pamatbudžeta bāzes izdevumu precizēšanu projektiem</w:t>
            </w:r>
            <w:r w:rsidR="00685EF9">
              <w:rPr>
                <w:rFonts w:ascii="Times New Roman" w:hAnsi="Times New Roman" w:cs="Times New Roman"/>
                <w:sz w:val="24"/>
                <w:szCs w:val="24"/>
              </w:rPr>
              <w:t xml:space="preserve"> </w:t>
            </w:r>
            <w:r w:rsidR="00685EF9" w:rsidRPr="00685EF9">
              <w:rPr>
                <w:rFonts w:ascii="Times New Roman" w:hAnsi="Times New Roman" w:cs="Times New Roman"/>
                <w:sz w:val="24"/>
                <w:szCs w:val="24"/>
              </w:rPr>
              <w:t>2021.-2023.</w:t>
            </w:r>
            <w:r w:rsidR="00685EF9">
              <w:rPr>
                <w:rFonts w:ascii="Times New Roman" w:hAnsi="Times New Roman" w:cs="Times New Roman"/>
                <w:sz w:val="24"/>
                <w:szCs w:val="24"/>
              </w:rPr>
              <w:t xml:space="preserve"> </w:t>
            </w:r>
            <w:r w:rsidR="00685EF9" w:rsidRPr="00685EF9">
              <w:rPr>
                <w:rFonts w:ascii="Times New Roman" w:hAnsi="Times New Roman" w:cs="Times New Roman"/>
                <w:sz w:val="24"/>
                <w:szCs w:val="24"/>
              </w:rPr>
              <w:t xml:space="preserve">gadam un tālākā laikposmā līdz projekta īstenošanai” iesniegti priekšlikumi par 3 599 500 </w:t>
            </w:r>
            <w:r w:rsidR="00685EF9" w:rsidRPr="00685EF9">
              <w:rPr>
                <w:rFonts w:ascii="Times New Roman" w:hAnsi="Times New Roman" w:cs="Times New Roman"/>
                <w:i/>
                <w:iCs/>
                <w:sz w:val="24"/>
                <w:szCs w:val="24"/>
              </w:rPr>
              <w:t>euro</w:t>
            </w:r>
            <w:r w:rsidR="00685EF9" w:rsidRPr="00685EF9">
              <w:rPr>
                <w:rFonts w:ascii="Times New Roman" w:hAnsi="Times New Roman" w:cs="Times New Roman"/>
                <w:sz w:val="24"/>
                <w:szCs w:val="24"/>
              </w:rPr>
              <w:t xml:space="preserve"> samazinājumu)</w:t>
            </w:r>
            <w:r w:rsidR="00685EF9">
              <w:rPr>
                <w:rFonts w:ascii="Times New Roman" w:hAnsi="Times New Roman" w:cs="Times New Roman"/>
                <w:sz w:val="24"/>
                <w:szCs w:val="24"/>
              </w:rPr>
              <w:t xml:space="preserve"> </w:t>
            </w:r>
            <w:r w:rsidR="00685EF9" w:rsidRPr="00685EF9">
              <w:rPr>
                <w:rFonts w:ascii="Times New Roman" w:hAnsi="Times New Roman" w:cs="Times New Roman"/>
                <w:sz w:val="24"/>
                <w:szCs w:val="24"/>
              </w:rPr>
              <w:t xml:space="preserve"> (valsts budžeta ilgtermiņa saistības tiks precizētas pēc noteikumu projekta spēkā stāšanās un projekta grozījumu apstiprināšanas).</w:t>
            </w:r>
          </w:p>
          <w:p w14:paraId="5502F250" w14:textId="64BF9055" w:rsidR="008F14DF" w:rsidRPr="00056B96" w:rsidRDefault="008F14DF" w:rsidP="000663F2">
            <w:pPr>
              <w:spacing w:after="0" w:line="240" w:lineRule="auto"/>
              <w:jc w:val="both"/>
              <w:rPr>
                <w:rFonts w:ascii="Times New Roman" w:hAnsi="Times New Roman" w:cs="Times New Roman"/>
                <w:b/>
                <w:sz w:val="24"/>
                <w:szCs w:val="24"/>
                <w:u w:val="single"/>
              </w:rPr>
            </w:pPr>
            <w:r w:rsidRPr="00056B96">
              <w:rPr>
                <w:rFonts w:ascii="Times New Roman" w:hAnsi="Times New Roman" w:cs="Times New Roman"/>
                <w:sz w:val="24"/>
                <w:szCs w:val="24"/>
              </w:rPr>
              <w:t xml:space="preserve">Šobrīd saskaņā ar projekta </w:t>
            </w:r>
            <w:r w:rsidR="00F70F0D">
              <w:rPr>
                <w:rFonts w:ascii="Times New Roman" w:hAnsi="Times New Roman" w:cs="Times New Roman"/>
                <w:sz w:val="24"/>
                <w:szCs w:val="24"/>
              </w:rPr>
              <w:t>f</w:t>
            </w:r>
            <w:r w:rsidRPr="00056B96">
              <w:rPr>
                <w:rFonts w:ascii="Times New Roman" w:hAnsi="Times New Roman" w:cs="Times New Roman"/>
                <w:sz w:val="24"/>
                <w:szCs w:val="24"/>
              </w:rPr>
              <w:t>inansēšanas plān</w:t>
            </w:r>
            <w:r w:rsidR="00F70F0D">
              <w:rPr>
                <w:rFonts w:ascii="Times New Roman" w:hAnsi="Times New Roman" w:cs="Times New Roman"/>
                <w:sz w:val="24"/>
                <w:szCs w:val="24"/>
              </w:rPr>
              <w:t>ā</w:t>
            </w:r>
            <w:r w:rsidRPr="00056B96">
              <w:rPr>
                <w:rFonts w:ascii="Times New Roman" w:hAnsi="Times New Roman" w:cs="Times New Roman"/>
                <w:sz w:val="24"/>
                <w:szCs w:val="24"/>
              </w:rPr>
              <w:t xml:space="preserve"> norādīto 2021. gadā projekta kopējais finansējums plānots </w:t>
            </w:r>
            <w:r w:rsidR="000F7802">
              <w:rPr>
                <w:rFonts w:ascii="Times New Roman" w:hAnsi="Times New Roman" w:cs="Times New Roman"/>
                <w:sz w:val="24"/>
                <w:szCs w:val="24"/>
              </w:rPr>
              <w:t>0</w:t>
            </w:r>
            <w:r w:rsidRPr="00056B96">
              <w:rPr>
                <w:rFonts w:ascii="Times New Roman" w:hAnsi="Times New Roman" w:cs="Times New Roman"/>
                <w:sz w:val="24"/>
                <w:szCs w:val="24"/>
              </w:rPr>
              <w:t xml:space="preserve"> </w:t>
            </w:r>
            <w:r w:rsidRPr="00056B96">
              <w:rPr>
                <w:rFonts w:ascii="Times New Roman" w:hAnsi="Times New Roman" w:cs="Times New Roman"/>
                <w:i/>
                <w:sz w:val="24"/>
                <w:szCs w:val="24"/>
              </w:rPr>
              <w:t>euro</w:t>
            </w:r>
            <w:r w:rsidRPr="00056B96">
              <w:rPr>
                <w:rFonts w:ascii="Times New Roman" w:hAnsi="Times New Roman" w:cs="Times New Roman"/>
                <w:sz w:val="24"/>
                <w:szCs w:val="24"/>
              </w:rPr>
              <w:t xml:space="preserve"> apmērā</w:t>
            </w:r>
            <w:r w:rsidR="000F7802">
              <w:rPr>
                <w:rFonts w:ascii="Times New Roman" w:hAnsi="Times New Roman" w:cs="Times New Roman"/>
                <w:sz w:val="24"/>
                <w:szCs w:val="24"/>
              </w:rPr>
              <w:t>.</w:t>
            </w:r>
          </w:p>
        </w:tc>
      </w:tr>
      <w:tr w:rsidR="008F14DF" w:rsidRPr="00056B96" w14:paraId="507A82FD" w14:textId="77777777" w:rsidTr="00110D6B">
        <w:trPr>
          <w:tblCellSpacing w:w="15" w:type="dxa"/>
        </w:trPr>
        <w:tc>
          <w:tcPr>
            <w:tcW w:w="798" w:type="pct"/>
            <w:tcBorders>
              <w:top w:val="outset" w:sz="6" w:space="0" w:color="auto"/>
              <w:left w:val="outset" w:sz="6" w:space="0" w:color="auto"/>
              <w:bottom w:val="outset" w:sz="6" w:space="0" w:color="auto"/>
              <w:right w:val="outset" w:sz="6" w:space="0" w:color="auto"/>
            </w:tcBorders>
            <w:hideMark/>
          </w:tcPr>
          <w:p w14:paraId="2037A9F5" w14:textId="77777777" w:rsidR="008F14DF" w:rsidRPr="00056B96" w:rsidRDefault="008F14DF" w:rsidP="008F14DF">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lastRenderedPageBreak/>
              <w:t>6.1. detalizēts ieņēmumu aprēķins</w:t>
            </w:r>
          </w:p>
        </w:tc>
        <w:tc>
          <w:tcPr>
            <w:tcW w:w="4151" w:type="pct"/>
            <w:gridSpan w:val="7"/>
            <w:vMerge/>
            <w:tcBorders>
              <w:top w:val="outset" w:sz="6" w:space="0" w:color="auto"/>
              <w:left w:val="outset" w:sz="6" w:space="0" w:color="auto"/>
              <w:bottom w:val="outset" w:sz="6" w:space="0" w:color="auto"/>
              <w:right w:val="outset" w:sz="6" w:space="0" w:color="auto"/>
            </w:tcBorders>
            <w:vAlign w:val="center"/>
            <w:hideMark/>
          </w:tcPr>
          <w:p w14:paraId="127FEB82" w14:textId="77777777" w:rsidR="008F14DF" w:rsidRPr="00056B96" w:rsidRDefault="008F14DF" w:rsidP="008F14DF">
            <w:pPr>
              <w:spacing w:after="0" w:line="240" w:lineRule="auto"/>
              <w:rPr>
                <w:rFonts w:ascii="Times New Roman" w:eastAsia="Times New Roman" w:hAnsi="Times New Roman" w:cs="Times New Roman"/>
                <w:iCs/>
                <w:sz w:val="24"/>
                <w:szCs w:val="24"/>
                <w:lang w:eastAsia="lv-LV"/>
              </w:rPr>
            </w:pPr>
          </w:p>
        </w:tc>
      </w:tr>
      <w:tr w:rsidR="008F14DF" w:rsidRPr="00056B96" w14:paraId="0B01D320" w14:textId="77777777" w:rsidTr="00110D6B">
        <w:trPr>
          <w:tblCellSpacing w:w="15" w:type="dxa"/>
        </w:trPr>
        <w:tc>
          <w:tcPr>
            <w:tcW w:w="798" w:type="pct"/>
            <w:tcBorders>
              <w:top w:val="outset" w:sz="6" w:space="0" w:color="auto"/>
              <w:left w:val="outset" w:sz="6" w:space="0" w:color="auto"/>
              <w:bottom w:val="outset" w:sz="6" w:space="0" w:color="auto"/>
              <w:right w:val="outset" w:sz="6" w:space="0" w:color="auto"/>
            </w:tcBorders>
            <w:hideMark/>
          </w:tcPr>
          <w:p w14:paraId="2ABEE81F" w14:textId="77777777" w:rsidR="008F14DF" w:rsidRDefault="008F14DF" w:rsidP="008F14DF">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6.2. detalizēts izdevumu aprēķins</w:t>
            </w:r>
          </w:p>
          <w:p w14:paraId="1FDCF6DE" w14:textId="77777777" w:rsidR="0070471E" w:rsidRPr="0070471E" w:rsidRDefault="0070471E" w:rsidP="0070471E">
            <w:pPr>
              <w:rPr>
                <w:rFonts w:ascii="Times New Roman" w:eastAsia="Times New Roman" w:hAnsi="Times New Roman" w:cs="Times New Roman"/>
                <w:sz w:val="24"/>
                <w:szCs w:val="24"/>
                <w:lang w:eastAsia="lv-LV"/>
              </w:rPr>
            </w:pPr>
          </w:p>
          <w:p w14:paraId="00563CC8" w14:textId="77777777" w:rsidR="0070471E" w:rsidRPr="0070471E" w:rsidRDefault="0070471E" w:rsidP="0070471E">
            <w:pPr>
              <w:rPr>
                <w:rFonts w:ascii="Times New Roman" w:eastAsia="Times New Roman" w:hAnsi="Times New Roman" w:cs="Times New Roman"/>
                <w:sz w:val="24"/>
                <w:szCs w:val="24"/>
                <w:lang w:eastAsia="lv-LV"/>
              </w:rPr>
            </w:pPr>
          </w:p>
          <w:p w14:paraId="7F0A99D1" w14:textId="77777777" w:rsidR="0070471E" w:rsidRPr="0070471E" w:rsidRDefault="0070471E" w:rsidP="0070471E">
            <w:pPr>
              <w:rPr>
                <w:rFonts w:ascii="Times New Roman" w:eastAsia="Times New Roman" w:hAnsi="Times New Roman" w:cs="Times New Roman"/>
                <w:sz w:val="24"/>
                <w:szCs w:val="24"/>
                <w:lang w:eastAsia="lv-LV"/>
              </w:rPr>
            </w:pPr>
          </w:p>
          <w:p w14:paraId="485C0A30" w14:textId="77777777" w:rsidR="0070471E" w:rsidRPr="0070471E" w:rsidRDefault="0070471E" w:rsidP="0070471E">
            <w:pPr>
              <w:rPr>
                <w:rFonts w:ascii="Times New Roman" w:eastAsia="Times New Roman" w:hAnsi="Times New Roman" w:cs="Times New Roman"/>
                <w:sz w:val="24"/>
                <w:szCs w:val="24"/>
                <w:lang w:eastAsia="lv-LV"/>
              </w:rPr>
            </w:pPr>
          </w:p>
          <w:p w14:paraId="24CCACC9" w14:textId="77777777" w:rsidR="0070471E" w:rsidRPr="0070471E" w:rsidRDefault="0070471E" w:rsidP="0070471E">
            <w:pPr>
              <w:rPr>
                <w:rFonts w:ascii="Times New Roman" w:eastAsia="Times New Roman" w:hAnsi="Times New Roman" w:cs="Times New Roman"/>
                <w:sz w:val="24"/>
                <w:szCs w:val="24"/>
                <w:lang w:eastAsia="lv-LV"/>
              </w:rPr>
            </w:pPr>
          </w:p>
          <w:p w14:paraId="2BF028A0" w14:textId="77777777" w:rsidR="0070471E" w:rsidRPr="0070471E" w:rsidRDefault="0070471E" w:rsidP="0070471E">
            <w:pPr>
              <w:rPr>
                <w:rFonts w:ascii="Times New Roman" w:eastAsia="Times New Roman" w:hAnsi="Times New Roman" w:cs="Times New Roman"/>
                <w:sz w:val="24"/>
                <w:szCs w:val="24"/>
                <w:lang w:eastAsia="lv-LV"/>
              </w:rPr>
            </w:pPr>
          </w:p>
          <w:p w14:paraId="10C2E986" w14:textId="77777777" w:rsidR="0070471E" w:rsidRPr="0070471E" w:rsidRDefault="0070471E" w:rsidP="0070471E">
            <w:pPr>
              <w:rPr>
                <w:rFonts w:ascii="Times New Roman" w:eastAsia="Times New Roman" w:hAnsi="Times New Roman" w:cs="Times New Roman"/>
                <w:sz w:val="24"/>
                <w:szCs w:val="24"/>
                <w:lang w:eastAsia="lv-LV"/>
              </w:rPr>
            </w:pPr>
          </w:p>
          <w:p w14:paraId="38AE153B" w14:textId="77777777" w:rsidR="0070471E" w:rsidRPr="0070471E" w:rsidRDefault="0070471E" w:rsidP="0070471E">
            <w:pPr>
              <w:rPr>
                <w:rFonts w:ascii="Times New Roman" w:eastAsia="Times New Roman" w:hAnsi="Times New Roman" w:cs="Times New Roman"/>
                <w:sz w:val="24"/>
                <w:szCs w:val="24"/>
                <w:lang w:eastAsia="lv-LV"/>
              </w:rPr>
            </w:pPr>
          </w:p>
          <w:p w14:paraId="5B4E7A86" w14:textId="77777777" w:rsidR="0070471E" w:rsidRPr="0070471E" w:rsidRDefault="0070471E" w:rsidP="0070471E">
            <w:pPr>
              <w:rPr>
                <w:rFonts w:ascii="Times New Roman" w:eastAsia="Times New Roman" w:hAnsi="Times New Roman" w:cs="Times New Roman"/>
                <w:sz w:val="24"/>
                <w:szCs w:val="24"/>
                <w:lang w:eastAsia="lv-LV"/>
              </w:rPr>
            </w:pPr>
          </w:p>
          <w:p w14:paraId="3CF8A562" w14:textId="77777777" w:rsidR="0070471E" w:rsidRPr="0070471E" w:rsidRDefault="0070471E" w:rsidP="0070471E">
            <w:pPr>
              <w:rPr>
                <w:rFonts w:ascii="Times New Roman" w:eastAsia="Times New Roman" w:hAnsi="Times New Roman" w:cs="Times New Roman"/>
                <w:sz w:val="24"/>
                <w:szCs w:val="24"/>
                <w:lang w:eastAsia="lv-LV"/>
              </w:rPr>
            </w:pPr>
          </w:p>
          <w:p w14:paraId="1628D69B" w14:textId="77777777" w:rsidR="0070471E" w:rsidRPr="0070471E" w:rsidRDefault="0070471E" w:rsidP="0070471E">
            <w:pPr>
              <w:rPr>
                <w:rFonts w:ascii="Times New Roman" w:eastAsia="Times New Roman" w:hAnsi="Times New Roman" w:cs="Times New Roman"/>
                <w:sz w:val="24"/>
                <w:szCs w:val="24"/>
                <w:lang w:eastAsia="lv-LV"/>
              </w:rPr>
            </w:pPr>
          </w:p>
          <w:p w14:paraId="03AA81BA" w14:textId="77777777" w:rsidR="0070471E" w:rsidRPr="0070471E" w:rsidRDefault="0070471E" w:rsidP="0070471E">
            <w:pPr>
              <w:rPr>
                <w:rFonts w:ascii="Times New Roman" w:eastAsia="Times New Roman" w:hAnsi="Times New Roman" w:cs="Times New Roman"/>
                <w:sz w:val="24"/>
                <w:szCs w:val="24"/>
                <w:lang w:eastAsia="lv-LV"/>
              </w:rPr>
            </w:pPr>
          </w:p>
          <w:p w14:paraId="01F3746E" w14:textId="77777777" w:rsidR="0070471E" w:rsidRPr="0070471E" w:rsidRDefault="0070471E" w:rsidP="0070471E">
            <w:pPr>
              <w:rPr>
                <w:rFonts w:ascii="Times New Roman" w:eastAsia="Times New Roman" w:hAnsi="Times New Roman" w:cs="Times New Roman"/>
                <w:sz w:val="24"/>
                <w:szCs w:val="24"/>
                <w:lang w:eastAsia="lv-LV"/>
              </w:rPr>
            </w:pPr>
          </w:p>
          <w:p w14:paraId="18DDD3FD" w14:textId="77777777" w:rsidR="0070471E" w:rsidRPr="0070471E" w:rsidRDefault="0070471E" w:rsidP="0070471E">
            <w:pPr>
              <w:rPr>
                <w:rFonts w:ascii="Times New Roman" w:eastAsia="Times New Roman" w:hAnsi="Times New Roman" w:cs="Times New Roman"/>
                <w:sz w:val="24"/>
                <w:szCs w:val="24"/>
                <w:lang w:eastAsia="lv-LV"/>
              </w:rPr>
            </w:pPr>
          </w:p>
          <w:p w14:paraId="381497C2" w14:textId="77777777" w:rsidR="0070471E" w:rsidRPr="0070471E" w:rsidRDefault="0070471E" w:rsidP="0070471E">
            <w:pPr>
              <w:rPr>
                <w:rFonts w:ascii="Times New Roman" w:eastAsia="Times New Roman" w:hAnsi="Times New Roman" w:cs="Times New Roman"/>
                <w:sz w:val="24"/>
                <w:szCs w:val="24"/>
                <w:lang w:eastAsia="lv-LV"/>
              </w:rPr>
            </w:pPr>
          </w:p>
          <w:p w14:paraId="172BCFDA" w14:textId="77777777" w:rsidR="0070471E" w:rsidRPr="0070471E" w:rsidRDefault="0070471E" w:rsidP="0070471E">
            <w:pPr>
              <w:rPr>
                <w:rFonts w:ascii="Times New Roman" w:eastAsia="Times New Roman" w:hAnsi="Times New Roman" w:cs="Times New Roman"/>
                <w:sz w:val="24"/>
                <w:szCs w:val="24"/>
                <w:lang w:eastAsia="lv-LV"/>
              </w:rPr>
            </w:pPr>
          </w:p>
          <w:p w14:paraId="06FFF68F" w14:textId="372EA4A1" w:rsidR="0070471E" w:rsidRPr="0070471E" w:rsidRDefault="0070471E" w:rsidP="0070471E">
            <w:pPr>
              <w:jc w:val="center"/>
              <w:rPr>
                <w:rFonts w:ascii="Times New Roman" w:eastAsia="Times New Roman" w:hAnsi="Times New Roman" w:cs="Times New Roman"/>
                <w:sz w:val="24"/>
                <w:szCs w:val="24"/>
                <w:lang w:eastAsia="lv-LV"/>
              </w:rPr>
            </w:pPr>
          </w:p>
        </w:tc>
        <w:tc>
          <w:tcPr>
            <w:tcW w:w="4151" w:type="pct"/>
            <w:gridSpan w:val="7"/>
            <w:vMerge/>
            <w:tcBorders>
              <w:top w:val="outset" w:sz="6" w:space="0" w:color="auto"/>
              <w:left w:val="outset" w:sz="6" w:space="0" w:color="auto"/>
              <w:bottom w:val="outset" w:sz="6" w:space="0" w:color="auto"/>
              <w:right w:val="outset" w:sz="6" w:space="0" w:color="auto"/>
            </w:tcBorders>
            <w:vAlign w:val="center"/>
            <w:hideMark/>
          </w:tcPr>
          <w:p w14:paraId="24A28CD7" w14:textId="77777777" w:rsidR="008F14DF" w:rsidRPr="00056B96" w:rsidRDefault="008F14DF" w:rsidP="008F14DF">
            <w:pPr>
              <w:spacing w:after="0" w:line="240" w:lineRule="auto"/>
              <w:rPr>
                <w:rFonts w:ascii="Times New Roman" w:eastAsia="Times New Roman" w:hAnsi="Times New Roman" w:cs="Times New Roman"/>
                <w:iCs/>
                <w:sz w:val="24"/>
                <w:szCs w:val="24"/>
                <w:lang w:eastAsia="lv-LV"/>
              </w:rPr>
            </w:pPr>
          </w:p>
        </w:tc>
      </w:tr>
      <w:tr w:rsidR="008F14DF" w:rsidRPr="00056B96" w14:paraId="68D9C8BC" w14:textId="77777777" w:rsidTr="00110D6B">
        <w:trPr>
          <w:tblCellSpacing w:w="15" w:type="dxa"/>
        </w:trPr>
        <w:tc>
          <w:tcPr>
            <w:tcW w:w="798" w:type="pct"/>
            <w:tcBorders>
              <w:top w:val="outset" w:sz="6" w:space="0" w:color="auto"/>
              <w:left w:val="outset" w:sz="6" w:space="0" w:color="auto"/>
              <w:bottom w:val="outset" w:sz="6" w:space="0" w:color="auto"/>
              <w:right w:val="outset" w:sz="6" w:space="0" w:color="auto"/>
            </w:tcBorders>
            <w:hideMark/>
          </w:tcPr>
          <w:p w14:paraId="600D1CE2" w14:textId="77777777" w:rsidR="008F14DF" w:rsidRPr="00056B96" w:rsidRDefault="008F14DF" w:rsidP="008F14DF">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7. Amata vietu skaita izmaiņas</w:t>
            </w:r>
          </w:p>
        </w:tc>
        <w:tc>
          <w:tcPr>
            <w:tcW w:w="4151" w:type="pct"/>
            <w:gridSpan w:val="7"/>
            <w:tcBorders>
              <w:top w:val="outset" w:sz="6" w:space="0" w:color="auto"/>
              <w:left w:val="outset" w:sz="6" w:space="0" w:color="auto"/>
              <w:bottom w:val="outset" w:sz="6" w:space="0" w:color="auto"/>
              <w:right w:val="outset" w:sz="6" w:space="0" w:color="auto"/>
            </w:tcBorders>
            <w:hideMark/>
          </w:tcPr>
          <w:p w14:paraId="7219F506" w14:textId="796CC599" w:rsidR="008F14DF" w:rsidRPr="00056B96" w:rsidRDefault="003A4FEC" w:rsidP="000A7E6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t xml:space="preserve"> </w:t>
            </w:r>
            <w:r w:rsidRPr="003A4FEC">
              <w:rPr>
                <w:rFonts w:ascii="Times New Roman" w:eastAsia="Times New Roman" w:hAnsi="Times New Roman" w:cs="Times New Roman"/>
                <w:iCs/>
                <w:sz w:val="24"/>
                <w:szCs w:val="24"/>
                <w:lang w:eastAsia="lv-LV"/>
              </w:rPr>
              <w:t>Noteikumu projekts neskar šo jomu.</w:t>
            </w:r>
          </w:p>
        </w:tc>
      </w:tr>
      <w:tr w:rsidR="008F14DF" w:rsidRPr="00056B96" w14:paraId="7D7FECBB" w14:textId="77777777" w:rsidTr="00110D6B">
        <w:trPr>
          <w:tblCellSpacing w:w="15" w:type="dxa"/>
        </w:trPr>
        <w:tc>
          <w:tcPr>
            <w:tcW w:w="798" w:type="pct"/>
            <w:tcBorders>
              <w:top w:val="outset" w:sz="6" w:space="0" w:color="auto"/>
              <w:left w:val="outset" w:sz="6" w:space="0" w:color="auto"/>
              <w:bottom w:val="outset" w:sz="6" w:space="0" w:color="auto"/>
              <w:right w:val="outset" w:sz="6" w:space="0" w:color="auto"/>
            </w:tcBorders>
            <w:hideMark/>
          </w:tcPr>
          <w:p w14:paraId="05F6C152" w14:textId="77777777" w:rsidR="008F14DF" w:rsidRPr="00056B96" w:rsidRDefault="008F14DF" w:rsidP="008F14DF">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8. Cita informācija</w:t>
            </w:r>
          </w:p>
        </w:tc>
        <w:tc>
          <w:tcPr>
            <w:tcW w:w="4151" w:type="pct"/>
            <w:gridSpan w:val="7"/>
            <w:tcBorders>
              <w:top w:val="outset" w:sz="6" w:space="0" w:color="auto"/>
              <w:left w:val="outset" w:sz="6" w:space="0" w:color="auto"/>
              <w:bottom w:val="outset" w:sz="6" w:space="0" w:color="auto"/>
              <w:right w:val="outset" w:sz="6" w:space="0" w:color="auto"/>
            </w:tcBorders>
            <w:hideMark/>
          </w:tcPr>
          <w:p w14:paraId="66632547" w14:textId="67A955CD" w:rsidR="008F14DF" w:rsidRPr="00056B96" w:rsidRDefault="008F14DF" w:rsidP="008F14DF">
            <w:pPr>
              <w:spacing w:after="0" w:line="240" w:lineRule="auto"/>
              <w:jc w:val="both"/>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Finansējums (</w:t>
            </w:r>
            <w:r w:rsidR="003A4FEC">
              <w:rPr>
                <w:rFonts w:ascii="Times New Roman" w:eastAsia="Times New Roman" w:hAnsi="Times New Roman" w:cs="Times New Roman"/>
                <w:iCs/>
                <w:sz w:val="24"/>
                <w:szCs w:val="24"/>
                <w:lang w:eastAsia="lv-LV"/>
              </w:rPr>
              <w:t>ESF</w:t>
            </w:r>
            <w:r w:rsidRPr="00056B96">
              <w:rPr>
                <w:rFonts w:ascii="Times New Roman" w:eastAsia="Times New Roman" w:hAnsi="Times New Roman" w:cs="Times New Roman"/>
                <w:iCs/>
                <w:sz w:val="24"/>
                <w:szCs w:val="24"/>
                <w:lang w:eastAsia="lv-LV"/>
              </w:rPr>
              <w:t xml:space="preserve"> finansējums </w:t>
            </w:r>
            <w:r w:rsidR="003A4FEC" w:rsidRPr="003A4FEC">
              <w:rPr>
                <w:rFonts w:ascii="Times New Roman" w:eastAsia="Times New Roman" w:hAnsi="Times New Roman" w:cs="Times New Roman"/>
                <w:iCs/>
                <w:sz w:val="24"/>
                <w:szCs w:val="24"/>
                <w:lang w:eastAsia="lv-LV"/>
              </w:rPr>
              <w:t xml:space="preserve">775 445 </w:t>
            </w:r>
            <w:r w:rsidRPr="00056B96">
              <w:rPr>
                <w:rFonts w:ascii="Times New Roman" w:eastAsia="Times New Roman" w:hAnsi="Times New Roman" w:cs="Times New Roman"/>
                <w:i/>
                <w:iCs/>
                <w:sz w:val="24"/>
                <w:szCs w:val="24"/>
                <w:lang w:eastAsia="lv-LV"/>
              </w:rPr>
              <w:t>euro</w:t>
            </w:r>
            <w:r w:rsidRPr="00056B96">
              <w:rPr>
                <w:rFonts w:ascii="Times New Roman" w:eastAsia="Times New Roman" w:hAnsi="Times New Roman" w:cs="Times New Roman"/>
                <w:iCs/>
                <w:sz w:val="24"/>
                <w:szCs w:val="24"/>
                <w:lang w:eastAsia="lv-LV"/>
              </w:rPr>
              <w:t xml:space="preserve"> apmērā) tiks pārdalīts uz </w:t>
            </w:r>
            <w:r w:rsidR="0038526D">
              <w:rPr>
                <w:rFonts w:ascii="Times New Roman" w:eastAsia="Times New Roman" w:hAnsi="Times New Roman" w:cs="Times New Roman"/>
                <w:iCs/>
                <w:sz w:val="24"/>
                <w:szCs w:val="24"/>
                <w:lang w:eastAsia="lv-LV"/>
              </w:rPr>
              <w:t xml:space="preserve">9.1.1.1. </w:t>
            </w:r>
            <w:r w:rsidR="004F00EA">
              <w:rPr>
                <w:rFonts w:ascii="Times New Roman" w:eastAsia="Times New Roman" w:hAnsi="Times New Roman" w:cs="Times New Roman"/>
                <w:iCs/>
                <w:sz w:val="24"/>
                <w:szCs w:val="24"/>
                <w:lang w:eastAsia="lv-LV"/>
              </w:rPr>
              <w:t>pasākumu</w:t>
            </w:r>
            <w:r w:rsidR="008A053E">
              <w:rPr>
                <w:rFonts w:ascii="Times New Roman" w:eastAsia="Times New Roman" w:hAnsi="Times New Roman" w:cs="Times New Roman"/>
                <w:iCs/>
                <w:sz w:val="24"/>
                <w:szCs w:val="24"/>
                <w:lang w:eastAsia="lv-LV"/>
              </w:rPr>
              <w:t xml:space="preserve">, un finansējums (VB finansējums 2 405 860 </w:t>
            </w:r>
            <w:r w:rsidR="008A053E" w:rsidRPr="008A053E">
              <w:rPr>
                <w:rFonts w:ascii="Times New Roman" w:eastAsia="Times New Roman" w:hAnsi="Times New Roman" w:cs="Times New Roman"/>
                <w:i/>
                <w:sz w:val="24"/>
                <w:szCs w:val="24"/>
                <w:lang w:eastAsia="lv-LV"/>
              </w:rPr>
              <w:t>euro</w:t>
            </w:r>
            <w:r w:rsidR="008A053E" w:rsidRPr="008A053E">
              <w:rPr>
                <w:rFonts w:ascii="Times New Roman" w:eastAsia="Times New Roman" w:hAnsi="Times New Roman" w:cs="Times New Roman"/>
                <w:iCs/>
                <w:sz w:val="24"/>
                <w:szCs w:val="24"/>
                <w:lang w:eastAsia="lv-LV"/>
              </w:rPr>
              <w:t xml:space="preserve"> apmērā</w:t>
            </w:r>
            <w:r w:rsidR="008A053E">
              <w:rPr>
                <w:rFonts w:ascii="Times New Roman" w:eastAsia="Times New Roman" w:hAnsi="Times New Roman" w:cs="Times New Roman"/>
                <w:iCs/>
                <w:sz w:val="24"/>
                <w:szCs w:val="24"/>
                <w:lang w:eastAsia="lv-LV"/>
              </w:rPr>
              <w:t xml:space="preserve"> tiks pārdalīts uz veselības nozares SAM 9.3.2. projektu</w:t>
            </w:r>
            <w:r w:rsidRPr="00056B96">
              <w:rPr>
                <w:rFonts w:ascii="Times New Roman" w:eastAsia="Times New Roman" w:hAnsi="Times New Roman" w:cs="Times New Roman"/>
                <w:iCs/>
                <w:sz w:val="24"/>
                <w:szCs w:val="24"/>
                <w:lang w:eastAsia="lv-LV"/>
              </w:rPr>
              <w:t>.</w:t>
            </w:r>
            <w:r w:rsidR="008A053E">
              <w:rPr>
                <w:rFonts w:ascii="Times New Roman" w:eastAsia="Times New Roman" w:hAnsi="Times New Roman" w:cs="Times New Roman"/>
                <w:iCs/>
                <w:sz w:val="24"/>
                <w:szCs w:val="24"/>
                <w:lang w:eastAsia="lv-LV"/>
              </w:rPr>
              <w:t xml:space="preserve"> Finansējums (ESF finansējums </w:t>
            </w:r>
            <w:r w:rsidR="008A053E" w:rsidRPr="008A053E">
              <w:rPr>
                <w:rFonts w:ascii="Times New Roman" w:eastAsia="Times New Roman" w:hAnsi="Times New Roman" w:cs="Times New Roman"/>
                <w:iCs/>
                <w:sz w:val="24"/>
                <w:szCs w:val="24"/>
                <w:lang w:eastAsia="lv-LV"/>
              </w:rPr>
              <w:t xml:space="preserve">2 405 860 </w:t>
            </w:r>
            <w:r w:rsidR="008A053E" w:rsidRPr="008A053E">
              <w:rPr>
                <w:rFonts w:ascii="Times New Roman" w:eastAsia="Times New Roman" w:hAnsi="Times New Roman" w:cs="Times New Roman"/>
                <w:i/>
                <w:sz w:val="24"/>
                <w:szCs w:val="24"/>
                <w:lang w:eastAsia="lv-LV"/>
              </w:rPr>
              <w:t>euro</w:t>
            </w:r>
            <w:r w:rsidR="00341C52">
              <w:rPr>
                <w:rFonts w:ascii="Times New Roman" w:eastAsia="Times New Roman" w:hAnsi="Times New Roman" w:cs="Times New Roman"/>
                <w:i/>
                <w:sz w:val="24"/>
                <w:szCs w:val="24"/>
                <w:lang w:eastAsia="lv-LV"/>
              </w:rPr>
              <w:t>)</w:t>
            </w:r>
            <w:r w:rsidR="008A053E" w:rsidRPr="008A053E">
              <w:rPr>
                <w:rFonts w:ascii="Times New Roman" w:eastAsia="Times New Roman" w:hAnsi="Times New Roman" w:cs="Times New Roman"/>
                <w:iCs/>
                <w:sz w:val="24"/>
                <w:szCs w:val="24"/>
                <w:lang w:eastAsia="lv-LV"/>
              </w:rPr>
              <w:t xml:space="preserve"> tiks pārdalīts</w:t>
            </w:r>
            <w:r w:rsidR="008A053E">
              <w:rPr>
                <w:rFonts w:ascii="Times New Roman" w:eastAsia="Times New Roman" w:hAnsi="Times New Roman" w:cs="Times New Roman"/>
                <w:iCs/>
                <w:sz w:val="24"/>
                <w:szCs w:val="24"/>
                <w:lang w:eastAsia="lv-LV"/>
              </w:rPr>
              <w:t xml:space="preserve"> uz 9.1.1.2. pasākumu no veselības nozares 9.2.4.2. pasākuma. </w:t>
            </w:r>
          </w:p>
          <w:p w14:paraId="049A015E" w14:textId="13DF2504" w:rsidR="008F14DF" w:rsidRPr="00056B96" w:rsidRDefault="008F14DF" w:rsidP="008F14DF">
            <w:pPr>
              <w:spacing w:after="0" w:line="240" w:lineRule="auto"/>
              <w:jc w:val="both"/>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 xml:space="preserve">Finansējums, ko plānots novirzīt </w:t>
            </w:r>
            <w:r w:rsidR="006919BD">
              <w:rPr>
                <w:rFonts w:ascii="Times New Roman" w:eastAsia="Times New Roman" w:hAnsi="Times New Roman" w:cs="Times New Roman"/>
                <w:iCs/>
                <w:sz w:val="24"/>
                <w:szCs w:val="24"/>
                <w:lang w:eastAsia="lv-LV"/>
              </w:rPr>
              <w:t>9.1.1.1.</w:t>
            </w:r>
            <w:r w:rsidR="003A4FEC">
              <w:rPr>
                <w:rFonts w:ascii="Times New Roman" w:eastAsia="Times New Roman" w:hAnsi="Times New Roman" w:cs="Times New Roman"/>
                <w:iCs/>
                <w:sz w:val="24"/>
                <w:szCs w:val="24"/>
                <w:lang w:eastAsia="lv-LV"/>
              </w:rPr>
              <w:t xml:space="preserve"> pasākumam,</w:t>
            </w:r>
            <w:r w:rsidR="00D8696E">
              <w:rPr>
                <w:rFonts w:ascii="Times New Roman" w:eastAsia="Times New Roman" w:hAnsi="Times New Roman" w:cs="Times New Roman"/>
                <w:iCs/>
                <w:sz w:val="24"/>
                <w:szCs w:val="24"/>
                <w:lang w:eastAsia="lv-LV"/>
              </w:rPr>
              <w:t xml:space="preserve"> </w:t>
            </w:r>
            <w:r w:rsidRPr="00056B96">
              <w:rPr>
                <w:rFonts w:ascii="Times New Roman" w:eastAsia="Times New Roman" w:hAnsi="Times New Roman" w:cs="Times New Roman"/>
                <w:iCs/>
                <w:sz w:val="24"/>
                <w:szCs w:val="24"/>
                <w:lang w:eastAsia="lv-LV"/>
              </w:rPr>
              <w:t xml:space="preserve">tiek aprēķināts, veidojot starpību no šobrīd projektā plānotā (saskaņā ar projekta </w:t>
            </w:r>
            <w:r w:rsidR="00F70F0D">
              <w:rPr>
                <w:rFonts w:ascii="Times New Roman" w:eastAsia="Times New Roman" w:hAnsi="Times New Roman" w:cs="Times New Roman"/>
                <w:iCs/>
                <w:sz w:val="24"/>
                <w:szCs w:val="24"/>
                <w:lang w:eastAsia="lv-LV"/>
              </w:rPr>
              <w:lastRenderedPageBreak/>
              <w:t>f</w:t>
            </w:r>
            <w:r w:rsidRPr="00056B96">
              <w:rPr>
                <w:rFonts w:ascii="Times New Roman" w:eastAsia="Times New Roman" w:hAnsi="Times New Roman" w:cs="Times New Roman"/>
                <w:iCs/>
                <w:sz w:val="24"/>
                <w:szCs w:val="24"/>
                <w:lang w:eastAsia="lv-LV"/>
              </w:rPr>
              <w:t>inansēšanas plān</w:t>
            </w:r>
            <w:r w:rsidR="00F70F0D">
              <w:rPr>
                <w:rFonts w:ascii="Times New Roman" w:eastAsia="Times New Roman" w:hAnsi="Times New Roman" w:cs="Times New Roman"/>
                <w:iCs/>
                <w:sz w:val="24"/>
                <w:szCs w:val="24"/>
                <w:lang w:eastAsia="lv-LV"/>
              </w:rPr>
              <w:t>u</w:t>
            </w:r>
            <w:r w:rsidRPr="00056B96">
              <w:rPr>
                <w:rFonts w:ascii="Times New Roman" w:eastAsia="Times New Roman" w:hAnsi="Times New Roman" w:cs="Times New Roman"/>
                <w:iCs/>
                <w:sz w:val="24"/>
                <w:szCs w:val="24"/>
                <w:lang w:eastAsia="lv-LV"/>
              </w:rPr>
              <w:t xml:space="preserve">) kopējā finansējuma un šobrīd projektam valsts budžeta ilgtermiņa saistībās apstiprinātā/plānotā finansējuma (papildus jāņem vērā, ka projekta kopējais plānotais finansējums valsts budžetā neatbilst projekta kopējam plānotajam finansējumam, kas norādīts projekta </w:t>
            </w:r>
            <w:r w:rsidR="00F70F0D">
              <w:rPr>
                <w:rFonts w:ascii="Times New Roman" w:eastAsia="Times New Roman" w:hAnsi="Times New Roman" w:cs="Times New Roman"/>
                <w:iCs/>
                <w:sz w:val="24"/>
                <w:szCs w:val="24"/>
                <w:lang w:eastAsia="lv-LV"/>
              </w:rPr>
              <w:t>f</w:t>
            </w:r>
            <w:r w:rsidRPr="00056B96">
              <w:rPr>
                <w:rFonts w:ascii="Times New Roman" w:eastAsia="Times New Roman" w:hAnsi="Times New Roman" w:cs="Times New Roman"/>
                <w:iCs/>
                <w:sz w:val="24"/>
                <w:szCs w:val="24"/>
                <w:lang w:eastAsia="lv-LV"/>
              </w:rPr>
              <w:t>inansēšanas plān</w:t>
            </w:r>
            <w:r w:rsidR="00F70F0D">
              <w:rPr>
                <w:rFonts w:ascii="Times New Roman" w:eastAsia="Times New Roman" w:hAnsi="Times New Roman" w:cs="Times New Roman"/>
                <w:iCs/>
                <w:sz w:val="24"/>
                <w:szCs w:val="24"/>
                <w:lang w:eastAsia="lv-LV"/>
              </w:rPr>
              <w:t>ā</w:t>
            </w:r>
            <w:r w:rsidRPr="00056B96">
              <w:rPr>
                <w:rFonts w:ascii="Times New Roman" w:eastAsia="Times New Roman" w:hAnsi="Times New Roman" w:cs="Times New Roman"/>
                <w:iCs/>
                <w:sz w:val="24"/>
                <w:szCs w:val="24"/>
                <w:lang w:eastAsia="lv-LV"/>
              </w:rPr>
              <w:t>)</w:t>
            </w:r>
            <w:r w:rsidR="00595EFB">
              <w:rPr>
                <w:rFonts w:ascii="Times New Roman" w:eastAsia="Times New Roman" w:hAnsi="Times New Roman" w:cs="Times New Roman"/>
                <w:iCs/>
                <w:sz w:val="24"/>
                <w:szCs w:val="24"/>
                <w:lang w:eastAsia="lv-LV"/>
              </w:rPr>
              <w:t>, t.sk. pēc noteikumu projekta spēkā stāšanās tiks precizēts projekta finanšu plāns, pārskatot finanšu avotu sadalījumu, proti nosakot to 100 % kā ESF finansējumu</w:t>
            </w:r>
            <w:r w:rsidRPr="00056B96">
              <w:rPr>
                <w:rFonts w:ascii="Times New Roman" w:eastAsia="Times New Roman" w:hAnsi="Times New Roman" w:cs="Times New Roman"/>
                <w:iCs/>
                <w:sz w:val="24"/>
                <w:szCs w:val="24"/>
                <w:lang w:eastAsia="lv-LV"/>
              </w:rPr>
              <w:t>.</w:t>
            </w:r>
            <w:r w:rsidR="006919BD">
              <w:rPr>
                <w:rFonts w:ascii="Times New Roman" w:eastAsia="Times New Roman" w:hAnsi="Times New Roman" w:cs="Times New Roman"/>
                <w:iCs/>
                <w:sz w:val="24"/>
                <w:szCs w:val="24"/>
                <w:lang w:eastAsia="lv-LV"/>
              </w:rPr>
              <w:t xml:space="preserve"> </w:t>
            </w:r>
          </w:p>
          <w:p w14:paraId="23332E32" w14:textId="77777777" w:rsidR="008F14DF" w:rsidRPr="00056B96" w:rsidRDefault="008F14DF" w:rsidP="008F14DF">
            <w:pPr>
              <w:spacing w:after="0" w:line="240" w:lineRule="auto"/>
              <w:jc w:val="both"/>
              <w:rPr>
                <w:rFonts w:ascii="Times New Roman" w:eastAsia="Times New Roman" w:hAnsi="Times New Roman" w:cs="Times New Roman"/>
                <w:iCs/>
                <w:sz w:val="24"/>
                <w:szCs w:val="24"/>
                <w:lang w:eastAsia="lv-LV"/>
              </w:rPr>
            </w:pPr>
            <w:bookmarkStart w:id="0" w:name="_Hlk21008579"/>
            <w:r w:rsidRPr="00056B96">
              <w:rPr>
                <w:rFonts w:ascii="Times New Roman" w:eastAsia="Times New Roman" w:hAnsi="Times New Roman" w:cs="Times New Roman"/>
                <w:iCs/>
                <w:sz w:val="24"/>
                <w:szCs w:val="24"/>
                <w:lang w:eastAsia="lv-LV"/>
              </w:rPr>
              <w:t>Finansējuma sadalījums pa gadiem norādīts indikatīvi un var tikt precizēts.</w:t>
            </w:r>
            <w:bookmarkEnd w:id="0"/>
          </w:p>
        </w:tc>
      </w:tr>
    </w:tbl>
    <w:p w14:paraId="2FA9C775" w14:textId="77777777" w:rsidR="00E5323B" w:rsidRPr="00056B96" w:rsidRDefault="00E5323B" w:rsidP="00E5323B">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1"/>
        <w:gridCol w:w="5236"/>
      </w:tblGrid>
      <w:tr w:rsidR="00F71B85" w:rsidRPr="00056B96" w14:paraId="331BEF55" w14:textId="77777777" w:rsidTr="00FB479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55A15B" w14:textId="77777777" w:rsidR="00F71B85" w:rsidRPr="00056B96" w:rsidRDefault="00F71B85" w:rsidP="00FB4795">
            <w:pPr>
              <w:spacing w:after="0" w:line="240" w:lineRule="auto"/>
              <w:rPr>
                <w:rFonts w:ascii="Times New Roman" w:eastAsia="Times New Roman" w:hAnsi="Times New Roman" w:cs="Times New Roman"/>
                <w:b/>
                <w:bCs/>
                <w:iCs/>
                <w:sz w:val="24"/>
                <w:szCs w:val="24"/>
                <w:lang w:eastAsia="lv-LV"/>
              </w:rPr>
            </w:pPr>
            <w:r w:rsidRPr="00056B96">
              <w:rPr>
                <w:rFonts w:ascii="Times New Roman" w:eastAsia="Times New Roman" w:hAnsi="Times New Roman" w:cs="Times New Roman"/>
                <w:b/>
                <w:bCs/>
                <w:iCs/>
                <w:sz w:val="24"/>
                <w:szCs w:val="24"/>
                <w:lang w:eastAsia="lv-LV"/>
              </w:rPr>
              <w:t>IV. Tiesību akta projekta ietekme uz spēkā esošo tiesību normu sistēmu</w:t>
            </w:r>
          </w:p>
        </w:tc>
      </w:tr>
      <w:tr w:rsidR="00F71B85" w:rsidRPr="00056B96" w14:paraId="36A979EE" w14:textId="77777777" w:rsidTr="00EB4BCB">
        <w:trPr>
          <w:trHeight w:val="649"/>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B97076" w14:textId="77777777" w:rsidR="00F71B85" w:rsidRPr="00056B96" w:rsidRDefault="00F71B85" w:rsidP="00FB4795">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21C3DE0" w14:textId="77777777" w:rsidR="00F71B85" w:rsidRPr="00056B96" w:rsidRDefault="00F71B85" w:rsidP="00FB4795">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611D6F90" w14:textId="77777777" w:rsidR="0090736B" w:rsidRDefault="0090736B" w:rsidP="00A633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0150D3" w:rsidRPr="00056B96">
              <w:rPr>
                <w:rFonts w:ascii="Times New Roman" w:hAnsi="Times New Roman" w:cs="Times New Roman"/>
                <w:sz w:val="24"/>
                <w:szCs w:val="24"/>
              </w:rPr>
              <w:t>oteikumu projekt</w:t>
            </w:r>
            <w:r w:rsidR="000150D3">
              <w:rPr>
                <w:rFonts w:ascii="Times New Roman" w:hAnsi="Times New Roman" w:cs="Times New Roman"/>
                <w:sz w:val="24"/>
                <w:szCs w:val="24"/>
              </w:rPr>
              <w:t>s ir saistīts</w:t>
            </w:r>
            <w:r w:rsidR="000150D3" w:rsidRPr="00056B96">
              <w:rPr>
                <w:rFonts w:ascii="Times New Roman" w:hAnsi="Times New Roman" w:cs="Times New Roman"/>
                <w:sz w:val="24"/>
                <w:szCs w:val="24"/>
              </w:rPr>
              <w:t xml:space="preserve"> </w:t>
            </w:r>
            <w:r w:rsidR="000150D3">
              <w:rPr>
                <w:rFonts w:ascii="Times New Roman" w:hAnsi="Times New Roman" w:cs="Times New Roman"/>
                <w:sz w:val="24"/>
                <w:szCs w:val="24"/>
              </w:rPr>
              <w:t>ar</w:t>
            </w:r>
            <w:r>
              <w:rPr>
                <w:rFonts w:ascii="Times New Roman" w:hAnsi="Times New Roman" w:cs="Times New Roman"/>
                <w:sz w:val="24"/>
                <w:szCs w:val="24"/>
              </w:rPr>
              <w:t>:</w:t>
            </w:r>
          </w:p>
          <w:p w14:paraId="5411FF4A" w14:textId="07A0E850" w:rsidR="0090736B" w:rsidRDefault="0090736B" w:rsidP="00A63357">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w:t>
            </w:r>
            <w:r w:rsidR="000150D3">
              <w:rPr>
                <w:rFonts w:ascii="Times New Roman" w:hAnsi="Times New Roman" w:cs="Times New Roman"/>
                <w:sz w:val="24"/>
                <w:szCs w:val="24"/>
              </w:rPr>
              <w:t xml:space="preserve"> Labklājības ministrijas</w:t>
            </w:r>
            <w:r w:rsidR="000150D3" w:rsidRPr="00056B96">
              <w:rPr>
                <w:rFonts w:ascii="Times New Roman" w:hAnsi="Times New Roman" w:cs="Times New Roman"/>
                <w:sz w:val="24"/>
                <w:szCs w:val="24"/>
              </w:rPr>
              <w:t xml:space="preserve"> izstrādāt</w:t>
            </w:r>
            <w:r>
              <w:rPr>
                <w:rFonts w:ascii="Times New Roman" w:hAnsi="Times New Roman" w:cs="Times New Roman"/>
                <w:sz w:val="24"/>
                <w:szCs w:val="24"/>
              </w:rPr>
              <w:t>o</w:t>
            </w:r>
            <w:r w:rsidR="000150D3" w:rsidRPr="00056B96">
              <w:rPr>
                <w:rFonts w:ascii="Times New Roman" w:hAnsi="Times New Roman" w:cs="Times New Roman"/>
                <w:sz w:val="24"/>
                <w:szCs w:val="24"/>
              </w:rPr>
              <w:t xml:space="preserve"> noteikumu projekt</w:t>
            </w:r>
            <w:r>
              <w:rPr>
                <w:rFonts w:ascii="Times New Roman" w:hAnsi="Times New Roman" w:cs="Times New Roman"/>
                <w:sz w:val="24"/>
                <w:szCs w:val="24"/>
              </w:rPr>
              <w:t>u</w:t>
            </w:r>
            <w:r w:rsidR="00B66A17">
              <w:rPr>
                <w:rFonts w:ascii="Times New Roman" w:hAnsi="Times New Roman" w:cs="Times New Roman"/>
                <w:sz w:val="24"/>
                <w:szCs w:val="24"/>
              </w:rPr>
              <w:t xml:space="preserve"> “</w:t>
            </w:r>
            <w:r w:rsidR="00B66A17" w:rsidRPr="00B66A17">
              <w:rPr>
                <w:rFonts w:ascii="Times New Roman" w:hAnsi="Times New Roman" w:cs="Times New Roman"/>
                <w:bCs/>
                <w:sz w:val="24"/>
                <w:szCs w:val="24"/>
              </w:rPr>
              <w:t>Grozījumi Ministru kabineta 2014. gada 23. decembra noteikumos Nr.</w:t>
            </w:r>
            <w:r w:rsidR="00475EC6">
              <w:rPr>
                <w:rFonts w:ascii="Times New Roman" w:hAnsi="Times New Roman" w:cs="Times New Roman"/>
                <w:bCs/>
                <w:sz w:val="24"/>
                <w:szCs w:val="24"/>
              </w:rPr>
              <w:t xml:space="preserve"> </w:t>
            </w:r>
            <w:r w:rsidR="00B66A17" w:rsidRPr="00B66A17">
              <w:rPr>
                <w:rFonts w:ascii="Times New Roman" w:hAnsi="Times New Roman" w:cs="Times New Roman"/>
                <w:bCs/>
                <w:sz w:val="24"/>
                <w:szCs w:val="24"/>
              </w:rPr>
              <w:t>835 “Darbības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r w:rsidR="00F201D3">
              <w:rPr>
                <w:rFonts w:ascii="Times New Roman" w:hAnsi="Times New Roman" w:cs="Times New Roman"/>
                <w:bCs/>
                <w:sz w:val="24"/>
                <w:szCs w:val="24"/>
              </w:rPr>
              <w:t>”</w:t>
            </w:r>
            <w:r w:rsidR="001F178F">
              <w:rPr>
                <w:rFonts w:ascii="Times New Roman" w:hAnsi="Times New Roman" w:cs="Times New Roman"/>
                <w:bCs/>
                <w:sz w:val="24"/>
                <w:szCs w:val="24"/>
              </w:rPr>
              <w:t xml:space="preserve"> </w:t>
            </w:r>
            <w:r w:rsidR="001F178F" w:rsidRPr="00897141">
              <w:rPr>
                <w:rFonts w:ascii="Times New Roman" w:hAnsi="Times New Roman" w:cs="Times New Roman"/>
                <w:bCs/>
                <w:sz w:val="24"/>
                <w:szCs w:val="24"/>
              </w:rPr>
              <w:t>(</w:t>
            </w:r>
            <w:r>
              <w:rPr>
                <w:rFonts w:ascii="Times New Roman" w:hAnsi="Times New Roman" w:cs="Times New Roman"/>
                <w:bCs/>
                <w:sz w:val="24"/>
                <w:szCs w:val="24"/>
              </w:rPr>
              <w:t>saskaņošana</w:t>
            </w:r>
            <w:r w:rsidR="00763556">
              <w:rPr>
                <w:rFonts w:ascii="Times New Roman" w:hAnsi="Times New Roman" w:cs="Times New Roman"/>
                <w:bCs/>
                <w:sz w:val="24"/>
                <w:szCs w:val="24"/>
              </w:rPr>
              <w:t xml:space="preserve">s procesā ar </w:t>
            </w:r>
            <w:r>
              <w:rPr>
                <w:rFonts w:ascii="Times New Roman" w:hAnsi="Times New Roman" w:cs="Times New Roman"/>
                <w:bCs/>
                <w:sz w:val="24"/>
                <w:szCs w:val="24"/>
              </w:rPr>
              <w:t xml:space="preserve"> Finanšu ministrij</w:t>
            </w:r>
            <w:r w:rsidR="00763556">
              <w:rPr>
                <w:rFonts w:ascii="Times New Roman" w:hAnsi="Times New Roman" w:cs="Times New Roman"/>
                <w:bCs/>
                <w:sz w:val="24"/>
                <w:szCs w:val="24"/>
              </w:rPr>
              <w:t>u</w:t>
            </w:r>
            <w:r>
              <w:rPr>
                <w:rFonts w:ascii="Times New Roman" w:hAnsi="Times New Roman" w:cs="Times New Roman"/>
                <w:bCs/>
                <w:sz w:val="24"/>
                <w:szCs w:val="24"/>
              </w:rPr>
              <w:t xml:space="preserve"> un Tieslietu ministrij</w:t>
            </w:r>
            <w:r w:rsidR="00763556">
              <w:rPr>
                <w:rFonts w:ascii="Times New Roman" w:hAnsi="Times New Roman" w:cs="Times New Roman"/>
                <w:bCs/>
                <w:sz w:val="24"/>
                <w:szCs w:val="24"/>
              </w:rPr>
              <w:t>u</w:t>
            </w:r>
            <w:r w:rsidR="006D5FF9" w:rsidRPr="00897141">
              <w:rPr>
                <w:rFonts w:ascii="Times New Roman" w:hAnsi="Times New Roman" w:cs="Times New Roman"/>
                <w:bCs/>
                <w:sz w:val="24"/>
                <w:szCs w:val="24"/>
              </w:rPr>
              <w:t xml:space="preserve">), kas paredz </w:t>
            </w:r>
            <w:r>
              <w:rPr>
                <w:rFonts w:ascii="Times New Roman" w:hAnsi="Times New Roman" w:cs="Times New Roman"/>
                <w:bCs/>
                <w:sz w:val="24"/>
                <w:szCs w:val="24"/>
              </w:rPr>
              <w:t>palielināt</w:t>
            </w:r>
            <w:r w:rsidR="006D5FF9" w:rsidRPr="00897141">
              <w:rPr>
                <w:rFonts w:ascii="Times New Roman" w:hAnsi="Times New Roman" w:cs="Times New Roman"/>
                <w:bCs/>
                <w:sz w:val="24"/>
                <w:szCs w:val="24"/>
              </w:rPr>
              <w:t xml:space="preserve"> 9.1.1.1. pasākum</w:t>
            </w:r>
            <w:r>
              <w:rPr>
                <w:rFonts w:ascii="Times New Roman" w:hAnsi="Times New Roman" w:cs="Times New Roman"/>
                <w:bCs/>
                <w:sz w:val="24"/>
                <w:szCs w:val="24"/>
              </w:rPr>
              <w:t>a kopējo finansējumu, lai nodrošinātu atbalstu bezdarbniekiem Covid – 19 krīzes un tās seku mazināšanai;</w:t>
            </w:r>
          </w:p>
          <w:p w14:paraId="4B9B86B3" w14:textId="29717984" w:rsidR="0040413E" w:rsidRDefault="0090736B" w:rsidP="00A6335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Veselības ministrijas izstrādāt</w:t>
            </w:r>
            <w:r w:rsidR="00AA54C7">
              <w:rPr>
                <w:rFonts w:ascii="Times New Roman" w:hAnsi="Times New Roman" w:cs="Times New Roman"/>
                <w:bCs/>
                <w:sz w:val="24"/>
                <w:szCs w:val="24"/>
              </w:rPr>
              <w:t>ajiem grozījumiem MK noteikumos</w:t>
            </w:r>
            <w:r w:rsidR="008729F1">
              <w:rPr>
                <w:rFonts w:ascii="Times New Roman" w:hAnsi="Times New Roman" w:cs="Times New Roman"/>
                <w:bCs/>
                <w:sz w:val="24"/>
                <w:szCs w:val="24"/>
              </w:rPr>
              <w:t xml:space="preserve"> Nr. 870 (tiks virzīti saskaņošanai pēc informatīvā ziņojuma par būvdarbu</w:t>
            </w:r>
            <w:r w:rsidR="008729F1" w:rsidRPr="008729F1">
              <w:rPr>
                <w:rFonts w:ascii="Times New Roman" w:hAnsi="Times New Roman" w:cs="Times New Roman"/>
                <w:bCs/>
                <w:sz w:val="24"/>
                <w:szCs w:val="24"/>
              </w:rPr>
              <w:t xml:space="preserve"> izmaksu pieaugum</w:t>
            </w:r>
            <w:r w:rsidR="008729F1">
              <w:rPr>
                <w:rFonts w:ascii="Times New Roman" w:hAnsi="Times New Roman" w:cs="Times New Roman"/>
                <w:bCs/>
                <w:sz w:val="24"/>
                <w:szCs w:val="24"/>
              </w:rPr>
              <w:t>u izskatīšanas MK</w:t>
            </w:r>
            <w:r w:rsidR="000A595B">
              <w:rPr>
                <w:rFonts w:ascii="Times New Roman" w:hAnsi="Times New Roman" w:cs="Times New Roman"/>
                <w:bCs/>
                <w:sz w:val="24"/>
                <w:szCs w:val="24"/>
              </w:rPr>
              <w:t xml:space="preserve"> (skat. informāciju I sadaļas 4.punktā)</w:t>
            </w:r>
            <w:r w:rsidR="008729F1">
              <w:rPr>
                <w:rFonts w:ascii="Times New Roman" w:hAnsi="Times New Roman" w:cs="Times New Roman"/>
                <w:bCs/>
                <w:sz w:val="24"/>
                <w:szCs w:val="24"/>
              </w:rPr>
              <w:t>);</w:t>
            </w:r>
          </w:p>
          <w:p w14:paraId="09997A0B" w14:textId="704A5518" w:rsidR="00BB2D2F" w:rsidRDefault="0040413E" w:rsidP="00A6335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Savukārt MK noteikumos </w:t>
            </w:r>
            <w:r w:rsidR="00AA54C7">
              <w:rPr>
                <w:rFonts w:ascii="Times New Roman" w:hAnsi="Times New Roman" w:cs="Times New Roman"/>
                <w:bCs/>
                <w:sz w:val="24"/>
                <w:szCs w:val="24"/>
              </w:rPr>
              <w:t>Nr.</w:t>
            </w:r>
            <w:r w:rsidR="00A12B16">
              <w:rPr>
                <w:rFonts w:ascii="Times New Roman" w:hAnsi="Times New Roman" w:cs="Times New Roman"/>
                <w:bCs/>
                <w:sz w:val="24"/>
                <w:szCs w:val="24"/>
              </w:rPr>
              <w:t xml:space="preserve"> 310</w:t>
            </w:r>
            <w:r w:rsidR="00AA54C7">
              <w:rPr>
                <w:rFonts w:ascii="Times New Roman" w:hAnsi="Times New Roman" w:cs="Times New Roman"/>
                <w:bCs/>
                <w:sz w:val="24"/>
                <w:szCs w:val="24"/>
              </w:rPr>
              <w:t xml:space="preserve"> </w:t>
            </w:r>
            <w:r>
              <w:rPr>
                <w:rFonts w:ascii="Times New Roman" w:hAnsi="Times New Roman" w:cs="Times New Roman"/>
                <w:bCs/>
                <w:sz w:val="24"/>
                <w:szCs w:val="24"/>
              </w:rPr>
              <w:t>jau veikti grozījumi, atbrīvojot ESF finansējumu</w:t>
            </w:r>
            <w:r w:rsidR="0090736B">
              <w:rPr>
                <w:rFonts w:ascii="Times New Roman" w:hAnsi="Times New Roman" w:cs="Times New Roman"/>
                <w:bCs/>
                <w:sz w:val="24"/>
                <w:szCs w:val="24"/>
              </w:rPr>
              <w:t xml:space="preserve"> </w:t>
            </w:r>
            <w:r>
              <w:rPr>
                <w:rFonts w:ascii="Times New Roman" w:hAnsi="Times New Roman" w:cs="Times New Roman"/>
                <w:bCs/>
                <w:sz w:val="24"/>
                <w:szCs w:val="24"/>
              </w:rPr>
              <w:t>novirzīšanai uz 9.1.1.2. pasākumu</w:t>
            </w:r>
            <w:r w:rsidR="000A595B">
              <w:rPr>
                <w:rFonts w:ascii="Times New Roman" w:hAnsi="Times New Roman" w:cs="Times New Roman"/>
                <w:bCs/>
                <w:sz w:val="24"/>
                <w:szCs w:val="24"/>
              </w:rPr>
              <w:t>, aizvietojot VB finansējumu</w:t>
            </w:r>
            <w:r>
              <w:rPr>
                <w:rFonts w:ascii="Times New Roman" w:hAnsi="Times New Roman" w:cs="Times New Roman"/>
                <w:bCs/>
                <w:sz w:val="24"/>
                <w:szCs w:val="24"/>
              </w:rPr>
              <w:t>.</w:t>
            </w:r>
          </w:p>
          <w:p w14:paraId="41C28A1A" w14:textId="600665AF" w:rsidR="00897141" w:rsidRDefault="00AA54C7" w:rsidP="00A63357">
            <w:p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N</w:t>
            </w:r>
            <w:r w:rsidR="00897141">
              <w:rPr>
                <w:rFonts w:ascii="Times New Roman" w:hAnsi="Times New Roman" w:cs="Times New Roman"/>
                <w:bCs/>
                <w:sz w:val="24"/>
                <w:szCs w:val="24"/>
              </w:rPr>
              <w:t xml:space="preserve">oteikumu projektu </w:t>
            </w:r>
            <w:r w:rsidR="00897141">
              <w:rPr>
                <w:rFonts w:ascii="Times New Roman" w:hAnsi="Times New Roman" w:cs="Times New Roman"/>
                <w:sz w:val="24"/>
                <w:szCs w:val="24"/>
              </w:rPr>
              <w:t>nepieciešams izskatīt pirms</w:t>
            </w:r>
            <w:r w:rsidR="0005014F">
              <w:rPr>
                <w:rFonts w:ascii="Times New Roman" w:hAnsi="Times New Roman" w:cs="Times New Roman"/>
                <w:sz w:val="24"/>
                <w:szCs w:val="24"/>
              </w:rPr>
              <w:t xml:space="preserve"> (vai vienlaikus ar)</w:t>
            </w:r>
            <w:r w:rsidR="00897141">
              <w:rPr>
                <w:rFonts w:ascii="Times New Roman" w:hAnsi="Times New Roman" w:cs="Times New Roman"/>
                <w:sz w:val="24"/>
                <w:szCs w:val="24"/>
              </w:rPr>
              <w:t xml:space="preserve"> </w:t>
            </w:r>
            <w:r w:rsidR="00DA42CD">
              <w:rPr>
                <w:rFonts w:ascii="Times New Roman" w:hAnsi="Times New Roman" w:cs="Times New Roman"/>
                <w:sz w:val="24"/>
                <w:szCs w:val="24"/>
              </w:rPr>
              <w:t xml:space="preserve">saistīto </w:t>
            </w:r>
            <w:r w:rsidR="00897141" w:rsidRPr="00897141">
              <w:rPr>
                <w:rFonts w:ascii="Times New Roman" w:hAnsi="Times New Roman" w:cs="Times New Roman"/>
                <w:bCs/>
                <w:sz w:val="24"/>
                <w:szCs w:val="24"/>
              </w:rPr>
              <w:t>noteikumu projekt</w:t>
            </w:r>
            <w:r w:rsidR="00DA42CD">
              <w:rPr>
                <w:rFonts w:ascii="Times New Roman" w:hAnsi="Times New Roman" w:cs="Times New Roman"/>
                <w:bCs/>
                <w:sz w:val="24"/>
                <w:szCs w:val="24"/>
              </w:rPr>
              <w:t>u</w:t>
            </w:r>
            <w:r w:rsidR="006C764B">
              <w:rPr>
                <w:rFonts w:ascii="Times New Roman" w:hAnsi="Times New Roman" w:cs="Times New Roman"/>
                <w:bCs/>
                <w:sz w:val="24"/>
                <w:szCs w:val="24"/>
              </w:rPr>
              <w:t xml:space="preserve"> izskatīšanas MK</w:t>
            </w:r>
            <w:r w:rsidR="00DA42CD">
              <w:rPr>
                <w:rFonts w:ascii="Times New Roman" w:hAnsi="Times New Roman" w:cs="Times New Roman"/>
                <w:bCs/>
                <w:sz w:val="24"/>
                <w:szCs w:val="24"/>
              </w:rPr>
              <w:t xml:space="preserve"> sēdē</w:t>
            </w:r>
            <w:r w:rsidR="00897141">
              <w:rPr>
                <w:rFonts w:ascii="Times New Roman" w:hAnsi="Times New Roman" w:cs="Times New Roman"/>
                <w:bCs/>
                <w:sz w:val="24"/>
                <w:szCs w:val="24"/>
              </w:rPr>
              <w:t>.</w:t>
            </w:r>
          </w:p>
          <w:p w14:paraId="19C85D21" w14:textId="09C94645" w:rsidR="00897141" w:rsidRPr="00056B96" w:rsidRDefault="00897141" w:rsidP="00A63357">
            <w:pPr>
              <w:spacing w:after="0" w:line="240" w:lineRule="auto"/>
              <w:jc w:val="both"/>
              <w:rPr>
                <w:rFonts w:ascii="Times New Roman" w:eastAsia="Times New Roman" w:hAnsi="Times New Roman" w:cs="Times New Roman"/>
                <w:bCs/>
                <w:iCs/>
                <w:sz w:val="24"/>
                <w:szCs w:val="24"/>
                <w:lang w:eastAsia="lv-LV"/>
              </w:rPr>
            </w:pPr>
          </w:p>
        </w:tc>
      </w:tr>
      <w:tr w:rsidR="00F71B85" w:rsidRPr="00056B96" w14:paraId="149A1662" w14:textId="77777777" w:rsidTr="00FB47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B7691E" w14:textId="77777777" w:rsidR="00F71B85" w:rsidRPr="00056B96" w:rsidRDefault="00F71B85" w:rsidP="00FB4795">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D486C93" w14:textId="77777777" w:rsidR="00F71B85" w:rsidRPr="00056B96" w:rsidRDefault="00F71B85" w:rsidP="00FB4795">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5E7A4AF2" w14:textId="408856CB" w:rsidR="00F71B85" w:rsidRPr="00056B96" w:rsidRDefault="00F71B85" w:rsidP="00FB4795">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Labklājības ministrija</w:t>
            </w:r>
            <w:r w:rsidR="0019222D">
              <w:rPr>
                <w:rFonts w:ascii="Times New Roman" w:eastAsia="Times New Roman" w:hAnsi="Times New Roman" w:cs="Times New Roman"/>
                <w:iCs/>
                <w:sz w:val="24"/>
                <w:szCs w:val="24"/>
                <w:lang w:eastAsia="lv-LV"/>
              </w:rPr>
              <w:t>.</w:t>
            </w:r>
          </w:p>
        </w:tc>
      </w:tr>
      <w:tr w:rsidR="00F71B85" w:rsidRPr="00056B96" w14:paraId="2A55B393" w14:textId="77777777" w:rsidTr="00FB47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5979BA" w14:textId="77777777" w:rsidR="00F71B85" w:rsidRPr="00056B96" w:rsidRDefault="00F71B85" w:rsidP="00FB4795">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19FC363" w14:textId="77777777" w:rsidR="00F71B85" w:rsidRPr="00056B96" w:rsidRDefault="00F71B85" w:rsidP="00FB4795">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9179FAE" w14:textId="49767B45" w:rsidR="00F71B85" w:rsidRPr="00056B96" w:rsidRDefault="00F71B85" w:rsidP="00FB4795">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Nav</w:t>
            </w:r>
            <w:r w:rsidR="0019222D">
              <w:rPr>
                <w:rFonts w:ascii="Times New Roman" w:eastAsia="Times New Roman" w:hAnsi="Times New Roman" w:cs="Times New Roman"/>
                <w:iCs/>
                <w:sz w:val="24"/>
                <w:szCs w:val="24"/>
                <w:lang w:eastAsia="lv-LV"/>
              </w:rPr>
              <w:t>.</w:t>
            </w:r>
          </w:p>
        </w:tc>
      </w:tr>
    </w:tbl>
    <w:p w14:paraId="34D6CE51" w14:textId="77777777" w:rsidR="00E5323B" w:rsidRPr="00056B96" w:rsidRDefault="00E5323B" w:rsidP="00E5323B">
      <w:pPr>
        <w:spacing w:after="0" w:line="240" w:lineRule="auto"/>
        <w:rPr>
          <w:rFonts w:ascii="Times New Roman" w:eastAsia="Times New Roman" w:hAnsi="Times New Roman" w:cs="Times New Roman"/>
          <w:iCs/>
          <w:sz w:val="24"/>
          <w:szCs w:val="24"/>
          <w:lang w:val="en-US" w:eastAsia="lv-LV"/>
        </w:rPr>
      </w:pPr>
      <w:r w:rsidRPr="00056B96">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1"/>
      </w:tblGrid>
      <w:tr w:rsidR="00E5323B" w:rsidRPr="00056B96" w14:paraId="6D1D8D6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B5D0F1" w14:textId="77777777" w:rsidR="00655F2C" w:rsidRPr="00056B96" w:rsidRDefault="00E5323B" w:rsidP="00E5323B">
            <w:pPr>
              <w:spacing w:after="0" w:line="240" w:lineRule="auto"/>
              <w:rPr>
                <w:rFonts w:ascii="Times New Roman" w:eastAsia="Times New Roman" w:hAnsi="Times New Roman" w:cs="Times New Roman"/>
                <w:b/>
                <w:bCs/>
                <w:iCs/>
                <w:sz w:val="24"/>
                <w:szCs w:val="24"/>
                <w:lang w:eastAsia="lv-LV"/>
              </w:rPr>
            </w:pPr>
            <w:r w:rsidRPr="00056B9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5007D" w:rsidRPr="00056B96" w14:paraId="3C95C5C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1C5CEA8" w14:textId="39ECC53D" w:rsidR="00F5007D" w:rsidRPr="00056B96" w:rsidRDefault="00016724" w:rsidP="00F5007D">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sz w:val="24"/>
                <w:szCs w:val="24"/>
                <w:lang w:eastAsia="lv-LV"/>
              </w:rPr>
              <w:t>N</w:t>
            </w:r>
            <w:r w:rsidR="00175356" w:rsidRPr="00056B96">
              <w:rPr>
                <w:rFonts w:ascii="Times New Roman" w:eastAsia="Times New Roman" w:hAnsi="Times New Roman" w:cs="Times New Roman"/>
                <w:sz w:val="24"/>
                <w:szCs w:val="24"/>
                <w:lang w:eastAsia="lv-LV"/>
              </w:rPr>
              <w:t xml:space="preserve">oteikumu projekts </w:t>
            </w:r>
            <w:r w:rsidRPr="00056B96">
              <w:rPr>
                <w:rFonts w:ascii="Times New Roman" w:eastAsia="Times New Roman" w:hAnsi="Times New Roman" w:cs="Times New Roman"/>
                <w:sz w:val="24"/>
                <w:szCs w:val="24"/>
                <w:lang w:eastAsia="lv-LV"/>
              </w:rPr>
              <w:t xml:space="preserve">neskar </w:t>
            </w:r>
            <w:r w:rsidR="00175356" w:rsidRPr="00056B96">
              <w:rPr>
                <w:rFonts w:ascii="Times New Roman" w:eastAsia="Times New Roman" w:hAnsi="Times New Roman" w:cs="Times New Roman"/>
                <w:sz w:val="24"/>
                <w:szCs w:val="24"/>
                <w:lang w:eastAsia="lv-LV"/>
              </w:rPr>
              <w:t>šo jomu</w:t>
            </w:r>
            <w:r w:rsidR="00175356" w:rsidRPr="00056B96">
              <w:rPr>
                <w:rFonts w:ascii="Times New Roman" w:eastAsia="Times New Roman" w:hAnsi="Times New Roman" w:cs="Times New Roman"/>
                <w:bCs/>
                <w:iCs/>
                <w:sz w:val="24"/>
                <w:szCs w:val="24"/>
                <w:lang w:eastAsia="lv-LV"/>
              </w:rPr>
              <w:t>.</w:t>
            </w:r>
          </w:p>
        </w:tc>
      </w:tr>
    </w:tbl>
    <w:p w14:paraId="58D1D084" w14:textId="77777777" w:rsidR="00E5323B" w:rsidRPr="00056B96" w:rsidRDefault="00E5323B" w:rsidP="00E5323B">
      <w:pPr>
        <w:spacing w:after="0" w:line="240" w:lineRule="auto"/>
        <w:rPr>
          <w:rFonts w:ascii="Times New Roman" w:eastAsia="Times New Roman" w:hAnsi="Times New Roman" w:cs="Times New Roman"/>
          <w:iCs/>
          <w:sz w:val="24"/>
          <w:szCs w:val="24"/>
          <w:lang w:val="en-US" w:eastAsia="lv-LV"/>
        </w:rPr>
      </w:pPr>
      <w:r w:rsidRPr="00056B96">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1"/>
        <w:gridCol w:w="5236"/>
      </w:tblGrid>
      <w:tr w:rsidR="00E5323B" w:rsidRPr="00056B96" w14:paraId="21A5458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43934A5" w14:textId="77777777" w:rsidR="00655F2C" w:rsidRPr="00056B96" w:rsidRDefault="00E5323B" w:rsidP="00E5323B">
            <w:pPr>
              <w:spacing w:after="0" w:line="240" w:lineRule="auto"/>
              <w:rPr>
                <w:rFonts w:ascii="Times New Roman" w:eastAsia="Times New Roman" w:hAnsi="Times New Roman" w:cs="Times New Roman"/>
                <w:b/>
                <w:bCs/>
                <w:iCs/>
                <w:sz w:val="24"/>
                <w:szCs w:val="24"/>
                <w:lang w:eastAsia="lv-LV"/>
              </w:rPr>
            </w:pPr>
            <w:r w:rsidRPr="00056B96">
              <w:rPr>
                <w:rFonts w:ascii="Times New Roman" w:eastAsia="Times New Roman" w:hAnsi="Times New Roman" w:cs="Times New Roman"/>
                <w:b/>
                <w:bCs/>
                <w:iCs/>
                <w:sz w:val="24"/>
                <w:szCs w:val="24"/>
                <w:lang w:eastAsia="lv-LV"/>
              </w:rPr>
              <w:t>VI. Sabiedrības līdzdalība un komunikācijas aktivitātes</w:t>
            </w:r>
          </w:p>
        </w:tc>
      </w:tr>
      <w:tr w:rsidR="00E5323B" w:rsidRPr="00056B96" w14:paraId="6908106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683C1B" w14:textId="77777777" w:rsidR="00655F2C" w:rsidRPr="00056B96" w:rsidRDefault="00E5323B" w:rsidP="00E5323B">
            <w:pPr>
              <w:spacing w:after="0" w:line="240" w:lineRule="auto"/>
              <w:rPr>
                <w:rFonts w:ascii="Times New Roman" w:eastAsia="Times New Roman" w:hAnsi="Times New Roman" w:cs="Times New Roman"/>
                <w:iCs/>
                <w:sz w:val="24"/>
                <w:szCs w:val="24"/>
                <w:lang w:val="en-US" w:eastAsia="lv-LV"/>
              </w:rPr>
            </w:pPr>
            <w:r w:rsidRPr="00056B96">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5D6B446" w14:textId="77777777" w:rsidR="00E5323B" w:rsidRPr="00056B96" w:rsidRDefault="00E5323B" w:rsidP="00E5323B">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8CE9A73" w14:textId="2A686577" w:rsidR="00E5323B" w:rsidRPr="008F3F8E" w:rsidRDefault="00016724" w:rsidP="001E2B9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neskar šo jomu.</w:t>
            </w:r>
          </w:p>
        </w:tc>
      </w:tr>
      <w:tr w:rsidR="00E5323B" w:rsidRPr="00056B96" w14:paraId="17F6992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695AF0" w14:textId="77777777" w:rsidR="00655F2C" w:rsidRPr="00056B96" w:rsidRDefault="00E5323B" w:rsidP="00E5323B">
            <w:pPr>
              <w:spacing w:after="0" w:line="240" w:lineRule="auto"/>
              <w:rPr>
                <w:rFonts w:ascii="Times New Roman" w:eastAsia="Times New Roman" w:hAnsi="Times New Roman" w:cs="Times New Roman"/>
                <w:iCs/>
                <w:sz w:val="24"/>
                <w:szCs w:val="24"/>
                <w:lang w:val="en-US" w:eastAsia="lv-LV"/>
              </w:rPr>
            </w:pPr>
            <w:r w:rsidRPr="00056B96">
              <w:rPr>
                <w:rFonts w:ascii="Times New Roman" w:eastAsia="Times New Roman" w:hAnsi="Times New Roman" w:cs="Times New Roman"/>
                <w:iCs/>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5D29322" w14:textId="77777777" w:rsidR="00E5323B" w:rsidRPr="00056B96" w:rsidRDefault="00E5323B" w:rsidP="00E5323B">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3E10721D" w14:textId="3E03B258" w:rsidR="00E5323B" w:rsidRPr="00056B96" w:rsidRDefault="00016724" w:rsidP="00BA4166">
            <w:pPr>
              <w:spacing w:after="0" w:line="240" w:lineRule="auto"/>
              <w:jc w:val="both"/>
              <w:rPr>
                <w:rFonts w:ascii="Times New Roman" w:eastAsia="Times New Roman" w:hAnsi="Times New Roman" w:cs="Times New Roman"/>
                <w:iCs/>
                <w:sz w:val="24"/>
                <w:szCs w:val="24"/>
                <w:lang w:eastAsia="lv-LV"/>
              </w:rPr>
            </w:pPr>
            <w:r w:rsidRPr="00016724">
              <w:rPr>
                <w:rFonts w:ascii="Times New Roman" w:eastAsia="Times New Roman" w:hAnsi="Times New Roman" w:cs="Times New Roman"/>
                <w:iCs/>
                <w:sz w:val="24"/>
                <w:szCs w:val="24"/>
                <w:lang w:eastAsia="lv-LV"/>
              </w:rPr>
              <w:t>Noteikumu projekts neskar šo jomu.</w:t>
            </w:r>
          </w:p>
        </w:tc>
      </w:tr>
      <w:tr w:rsidR="00E5323B" w:rsidRPr="00056B96" w14:paraId="08906C3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5E461B" w14:textId="77777777" w:rsidR="00655F2C" w:rsidRPr="00056B96" w:rsidRDefault="00E5323B" w:rsidP="00E5323B">
            <w:pPr>
              <w:spacing w:after="0" w:line="240" w:lineRule="auto"/>
              <w:rPr>
                <w:rFonts w:ascii="Times New Roman" w:eastAsia="Times New Roman" w:hAnsi="Times New Roman" w:cs="Times New Roman"/>
                <w:iCs/>
                <w:sz w:val="24"/>
                <w:szCs w:val="24"/>
                <w:lang w:val="en-US" w:eastAsia="lv-LV"/>
              </w:rPr>
            </w:pPr>
            <w:r w:rsidRPr="00056B96">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DB46AF3" w14:textId="77777777" w:rsidR="00E5323B" w:rsidRPr="00056B96" w:rsidRDefault="00E5323B" w:rsidP="00E5323B">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D77D0C1" w14:textId="3411F200" w:rsidR="00E5323B" w:rsidRPr="00056B96" w:rsidRDefault="00016724" w:rsidP="00946BEE">
            <w:pPr>
              <w:spacing w:after="0" w:line="240" w:lineRule="auto"/>
              <w:jc w:val="both"/>
              <w:rPr>
                <w:rFonts w:ascii="Times New Roman" w:eastAsia="Times New Roman" w:hAnsi="Times New Roman" w:cs="Times New Roman"/>
                <w:iCs/>
                <w:sz w:val="24"/>
                <w:szCs w:val="24"/>
                <w:lang w:eastAsia="lv-LV"/>
              </w:rPr>
            </w:pPr>
            <w:r w:rsidRPr="00016724">
              <w:rPr>
                <w:rFonts w:ascii="Times New Roman" w:eastAsia="Times New Roman" w:hAnsi="Times New Roman" w:cs="Times New Roman"/>
                <w:iCs/>
                <w:sz w:val="24"/>
                <w:szCs w:val="24"/>
                <w:lang w:eastAsia="lv-LV"/>
              </w:rPr>
              <w:t>Noteikumu projekts neskar šo jomu.</w:t>
            </w:r>
          </w:p>
        </w:tc>
      </w:tr>
      <w:tr w:rsidR="00E5323B" w:rsidRPr="00056B96" w14:paraId="79D98390" w14:textId="77777777" w:rsidTr="00DD6397">
        <w:trPr>
          <w:trHeight w:val="394"/>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93FCE8" w14:textId="77777777" w:rsidR="00655F2C" w:rsidRPr="00056B96" w:rsidRDefault="00E5323B" w:rsidP="00E5323B">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35A06FA" w14:textId="77777777" w:rsidR="00E5323B" w:rsidRPr="00056B96" w:rsidRDefault="00E5323B" w:rsidP="00E5323B">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FCA9596" w14:textId="77777777" w:rsidR="00E5323B" w:rsidRPr="00056B96" w:rsidRDefault="00DD6397" w:rsidP="00E5323B">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Nav</w:t>
            </w:r>
            <w:r w:rsidR="009710E8" w:rsidRPr="00056B96">
              <w:rPr>
                <w:rFonts w:ascii="Times New Roman" w:eastAsia="Times New Roman" w:hAnsi="Times New Roman" w:cs="Times New Roman"/>
                <w:iCs/>
                <w:sz w:val="24"/>
                <w:szCs w:val="24"/>
                <w:lang w:eastAsia="lv-LV"/>
              </w:rPr>
              <w:t>.</w:t>
            </w:r>
          </w:p>
        </w:tc>
      </w:tr>
    </w:tbl>
    <w:p w14:paraId="289936FB" w14:textId="77777777" w:rsidR="00E5323B" w:rsidRPr="00056B96" w:rsidRDefault="00E5323B" w:rsidP="00E5323B">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1"/>
        <w:gridCol w:w="5236"/>
      </w:tblGrid>
      <w:tr w:rsidR="00E5323B" w:rsidRPr="00056B96" w14:paraId="3EC974C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8DF04D7" w14:textId="77777777" w:rsidR="00655F2C" w:rsidRPr="00056B96" w:rsidRDefault="00E5323B" w:rsidP="00E5323B">
            <w:pPr>
              <w:spacing w:after="0" w:line="240" w:lineRule="auto"/>
              <w:rPr>
                <w:rFonts w:ascii="Times New Roman" w:eastAsia="Times New Roman" w:hAnsi="Times New Roman" w:cs="Times New Roman"/>
                <w:b/>
                <w:bCs/>
                <w:iCs/>
                <w:sz w:val="24"/>
                <w:szCs w:val="24"/>
                <w:lang w:eastAsia="lv-LV"/>
              </w:rPr>
            </w:pPr>
            <w:r w:rsidRPr="00056B9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056B96" w14:paraId="711E5FD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922433" w14:textId="77777777" w:rsidR="00655F2C" w:rsidRPr="00056B96" w:rsidRDefault="00E5323B" w:rsidP="00E5323B">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E83A8EB" w14:textId="77777777" w:rsidR="00E5323B" w:rsidRPr="00056B96" w:rsidRDefault="00E5323B" w:rsidP="00E5323B">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BF42AE5" w14:textId="13D776B0" w:rsidR="00E5323B" w:rsidRPr="00056B96" w:rsidRDefault="002B05C7" w:rsidP="003B416A">
            <w:pPr>
              <w:spacing w:after="0" w:line="240" w:lineRule="auto"/>
              <w:jc w:val="both"/>
              <w:rPr>
                <w:rFonts w:ascii="Times New Roman" w:eastAsia="Times New Roman" w:hAnsi="Times New Roman" w:cs="Times New Roman"/>
                <w:iCs/>
                <w:sz w:val="24"/>
                <w:szCs w:val="24"/>
                <w:lang w:eastAsia="lv-LV"/>
              </w:rPr>
            </w:pPr>
            <w:r w:rsidRPr="002B05C7">
              <w:rPr>
                <w:rFonts w:ascii="Times New Roman" w:eastAsia="Times New Roman" w:hAnsi="Times New Roman" w:cs="Times New Roman"/>
                <w:iCs/>
                <w:sz w:val="24"/>
                <w:szCs w:val="24"/>
                <w:lang w:eastAsia="lv-LV"/>
              </w:rPr>
              <w:t xml:space="preserve">Eiropas Savienības struktūrfondu un Kohēzijas fondu vadībā iesaistītās atbildīgās iestādes funkcijas pilda – Labklājības ministrija, sadarbības iestādes funkcijas – </w:t>
            </w:r>
            <w:r w:rsidR="008B359F">
              <w:rPr>
                <w:rFonts w:ascii="Times New Roman" w:eastAsia="Times New Roman" w:hAnsi="Times New Roman" w:cs="Times New Roman"/>
                <w:iCs/>
                <w:sz w:val="24"/>
                <w:szCs w:val="24"/>
                <w:lang w:eastAsia="lv-LV"/>
              </w:rPr>
              <w:t>CFLA</w:t>
            </w:r>
            <w:r w:rsidRPr="002B05C7">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F</w:t>
            </w:r>
            <w:r w:rsidRPr="00003A3A">
              <w:rPr>
                <w:rFonts w:ascii="Times New Roman" w:eastAsia="Times New Roman" w:hAnsi="Times New Roman" w:cs="Times New Roman"/>
                <w:iCs/>
                <w:sz w:val="24"/>
                <w:szCs w:val="24"/>
                <w:lang w:eastAsia="lv-LV"/>
              </w:rPr>
              <w:t>inansējuma saņēmējs – NVA.</w:t>
            </w:r>
          </w:p>
        </w:tc>
      </w:tr>
      <w:tr w:rsidR="00E5323B" w:rsidRPr="00056B96" w14:paraId="6B024D1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4FB457" w14:textId="77777777" w:rsidR="00655F2C" w:rsidRPr="00056B96" w:rsidRDefault="00E5323B" w:rsidP="00E5323B">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DC6438C" w14:textId="77777777" w:rsidR="00E5323B" w:rsidRPr="00056B96" w:rsidRDefault="00E5323B" w:rsidP="00E5323B">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Projekta izpildes ietekme uz pārvaldes funkcijām un institucionālo struktūru.</w:t>
            </w:r>
            <w:r w:rsidRPr="00056B9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A1A38D0" w14:textId="2CC819EC" w:rsidR="00E5323B" w:rsidRPr="00056B96" w:rsidRDefault="00571106" w:rsidP="00E5323B">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N</w:t>
            </w:r>
            <w:r w:rsidR="00175356" w:rsidRPr="00056B96">
              <w:rPr>
                <w:rFonts w:ascii="Times New Roman" w:hAnsi="Times New Roman" w:cs="Times New Roman"/>
                <w:sz w:val="24"/>
                <w:szCs w:val="24"/>
              </w:rPr>
              <w:t>oteikumu projekts neskar šo jomu.</w:t>
            </w:r>
          </w:p>
        </w:tc>
      </w:tr>
      <w:tr w:rsidR="00E5323B" w:rsidRPr="00056B96" w14:paraId="543F9A5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536648" w14:textId="77777777" w:rsidR="00655F2C" w:rsidRPr="00056B96" w:rsidRDefault="00E5323B" w:rsidP="00E5323B">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487C194" w14:textId="77777777" w:rsidR="00E5323B" w:rsidRPr="00056B96" w:rsidRDefault="00E5323B" w:rsidP="00E5323B">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71A3A69" w14:textId="043FAF2F" w:rsidR="00E5323B" w:rsidRPr="00056B96" w:rsidRDefault="00BC3525" w:rsidP="00E5323B">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Nav</w:t>
            </w:r>
            <w:r w:rsidR="002E74BF">
              <w:rPr>
                <w:rFonts w:ascii="Times New Roman" w:eastAsia="Times New Roman" w:hAnsi="Times New Roman" w:cs="Times New Roman"/>
                <w:iCs/>
                <w:sz w:val="24"/>
                <w:szCs w:val="24"/>
                <w:lang w:eastAsia="lv-LV"/>
              </w:rPr>
              <w:t>.</w:t>
            </w:r>
          </w:p>
        </w:tc>
      </w:tr>
    </w:tbl>
    <w:p w14:paraId="271117C2" w14:textId="77777777" w:rsidR="00902FA8" w:rsidRPr="00056B96" w:rsidRDefault="00902FA8" w:rsidP="00894C55">
      <w:pPr>
        <w:spacing w:after="0" w:line="240" w:lineRule="auto"/>
        <w:rPr>
          <w:rFonts w:ascii="Times New Roman" w:hAnsi="Times New Roman" w:cs="Times New Roman"/>
          <w:sz w:val="24"/>
          <w:szCs w:val="24"/>
        </w:rPr>
      </w:pPr>
    </w:p>
    <w:p w14:paraId="5FCADB54" w14:textId="77777777" w:rsidR="000A417C" w:rsidRDefault="000A417C" w:rsidP="003B416A">
      <w:pPr>
        <w:tabs>
          <w:tab w:val="left" w:pos="6237"/>
        </w:tabs>
        <w:spacing w:after="0" w:line="240" w:lineRule="auto"/>
        <w:rPr>
          <w:rFonts w:ascii="Times New Roman" w:hAnsi="Times New Roman" w:cs="Times New Roman"/>
          <w:sz w:val="24"/>
          <w:szCs w:val="24"/>
        </w:rPr>
      </w:pPr>
    </w:p>
    <w:p w14:paraId="7FAB3F54" w14:textId="77777777" w:rsidR="00110D6B" w:rsidRDefault="00110D6B" w:rsidP="003B416A">
      <w:pPr>
        <w:tabs>
          <w:tab w:val="left" w:pos="6237"/>
        </w:tabs>
        <w:spacing w:after="0" w:line="240" w:lineRule="auto"/>
        <w:rPr>
          <w:rFonts w:ascii="Times New Roman" w:hAnsi="Times New Roman" w:cs="Times New Roman"/>
          <w:sz w:val="24"/>
          <w:szCs w:val="24"/>
        </w:rPr>
      </w:pPr>
    </w:p>
    <w:p w14:paraId="5A521E14" w14:textId="3B1026C5" w:rsidR="00894C55" w:rsidRPr="00056B96" w:rsidRDefault="00FB3E5A" w:rsidP="003B416A">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L</w:t>
      </w:r>
      <w:r w:rsidR="002B3493" w:rsidRPr="00056B96">
        <w:rPr>
          <w:rFonts w:ascii="Times New Roman" w:hAnsi="Times New Roman" w:cs="Times New Roman"/>
          <w:sz w:val="24"/>
          <w:szCs w:val="24"/>
        </w:rPr>
        <w:t>abklājības m</w:t>
      </w:r>
      <w:r w:rsidR="00D668A0" w:rsidRPr="00056B96">
        <w:rPr>
          <w:rFonts w:ascii="Times New Roman" w:hAnsi="Times New Roman" w:cs="Times New Roman"/>
          <w:sz w:val="24"/>
          <w:szCs w:val="24"/>
        </w:rPr>
        <w:t>inistr</w:t>
      </w:r>
      <w:r w:rsidR="00E828B7" w:rsidRPr="00056B96">
        <w:rPr>
          <w:rFonts w:ascii="Times New Roman" w:hAnsi="Times New Roman" w:cs="Times New Roman"/>
          <w:sz w:val="24"/>
          <w:szCs w:val="24"/>
        </w:rPr>
        <w:t>e</w:t>
      </w:r>
      <w:r w:rsidR="001E2B96" w:rsidRPr="00056B96">
        <w:rPr>
          <w:rFonts w:ascii="Times New Roman" w:hAnsi="Times New Roman" w:cs="Times New Roman"/>
          <w:sz w:val="24"/>
          <w:szCs w:val="24"/>
        </w:rPr>
        <w:tab/>
      </w:r>
      <w:r w:rsidR="002A2224">
        <w:rPr>
          <w:rFonts w:ascii="Times New Roman" w:hAnsi="Times New Roman" w:cs="Times New Roman"/>
          <w:sz w:val="24"/>
          <w:szCs w:val="24"/>
        </w:rPr>
        <w:tab/>
      </w:r>
      <w:r w:rsidR="002A2224">
        <w:rPr>
          <w:rFonts w:ascii="Times New Roman" w:hAnsi="Times New Roman" w:cs="Times New Roman"/>
          <w:sz w:val="24"/>
          <w:szCs w:val="24"/>
        </w:rPr>
        <w:tab/>
      </w:r>
      <w:r w:rsidR="00E828B7" w:rsidRPr="00056B96">
        <w:rPr>
          <w:rFonts w:ascii="Times New Roman" w:hAnsi="Times New Roman" w:cs="Times New Roman"/>
          <w:sz w:val="24"/>
          <w:szCs w:val="24"/>
        </w:rPr>
        <w:t>R</w:t>
      </w:r>
      <w:r w:rsidR="00056B96" w:rsidRPr="00056B96">
        <w:rPr>
          <w:rFonts w:ascii="Times New Roman" w:hAnsi="Times New Roman" w:cs="Times New Roman"/>
          <w:sz w:val="24"/>
          <w:szCs w:val="24"/>
        </w:rPr>
        <w:t>.</w:t>
      </w:r>
      <w:r w:rsidR="00E828B7" w:rsidRPr="00056B96">
        <w:rPr>
          <w:rFonts w:ascii="Times New Roman" w:hAnsi="Times New Roman" w:cs="Times New Roman"/>
          <w:sz w:val="24"/>
          <w:szCs w:val="24"/>
        </w:rPr>
        <w:t xml:space="preserve"> Petraviča</w:t>
      </w:r>
    </w:p>
    <w:p w14:paraId="1B58BF1B" w14:textId="77777777" w:rsidR="0011787A" w:rsidRPr="00056B96" w:rsidRDefault="0011787A" w:rsidP="003B77B4">
      <w:pPr>
        <w:tabs>
          <w:tab w:val="left" w:pos="6237"/>
        </w:tabs>
        <w:spacing w:after="0" w:line="240" w:lineRule="auto"/>
        <w:rPr>
          <w:rFonts w:ascii="Times New Roman" w:hAnsi="Times New Roman" w:cs="Times New Roman"/>
          <w:sz w:val="24"/>
          <w:szCs w:val="24"/>
        </w:rPr>
      </w:pPr>
    </w:p>
    <w:p w14:paraId="4333B459" w14:textId="319A9FDC" w:rsidR="000A417C" w:rsidRDefault="000A417C" w:rsidP="003B77B4">
      <w:pPr>
        <w:tabs>
          <w:tab w:val="left" w:pos="6237"/>
        </w:tabs>
        <w:spacing w:after="0" w:line="240" w:lineRule="auto"/>
        <w:rPr>
          <w:rFonts w:ascii="Times New Roman" w:hAnsi="Times New Roman" w:cs="Times New Roman"/>
          <w:sz w:val="24"/>
          <w:szCs w:val="24"/>
        </w:rPr>
      </w:pPr>
    </w:p>
    <w:p w14:paraId="13F3997C" w14:textId="0353E65E" w:rsidR="000A417C" w:rsidRDefault="000A417C" w:rsidP="003B77B4">
      <w:pPr>
        <w:tabs>
          <w:tab w:val="left" w:pos="6237"/>
        </w:tabs>
        <w:spacing w:after="0" w:line="240" w:lineRule="auto"/>
        <w:rPr>
          <w:rFonts w:ascii="Times New Roman" w:hAnsi="Times New Roman" w:cs="Times New Roman"/>
          <w:sz w:val="24"/>
          <w:szCs w:val="24"/>
        </w:rPr>
      </w:pPr>
    </w:p>
    <w:p w14:paraId="44B96017" w14:textId="16A83830" w:rsidR="000A417C" w:rsidRDefault="000A417C" w:rsidP="003B77B4">
      <w:pPr>
        <w:tabs>
          <w:tab w:val="left" w:pos="6237"/>
        </w:tabs>
        <w:spacing w:after="0" w:line="240" w:lineRule="auto"/>
        <w:rPr>
          <w:rFonts w:ascii="Times New Roman" w:hAnsi="Times New Roman" w:cs="Times New Roman"/>
          <w:sz w:val="24"/>
          <w:szCs w:val="24"/>
        </w:rPr>
      </w:pPr>
    </w:p>
    <w:p w14:paraId="4E804E25" w14:textId="2B42D0F0" w:rsidR="000A417C" w:rsidRDefault="000A417C" w:rsidP="003B77B4">
      <w:pPr>
        <w:tabs>
          <w:tab w:val="left" w:pos="6237"/>
        </w:tabs>
        <w:spacing w:after="0" w:line="240" w:lineRule="auto"/>
        <w:rPr>
          <w:rFonts w:ascii="Times New Roman" w:hAnsi="Times New Roman" w:cs="Times New Roman"/>
          <w:sz w:val="24"/>
          <w:szCs w:val="24"/>
        </w:rPr>
      </w:pPr>
    </w:p>
    <w:p w14:paraId="470FFD2B" w14:textId="4B7038F5" w:rsidR="000A417C" w:rsidRDefault="000A417C" w:rsidP="00547636">
      <w:pPr>
        <w:tabs>
          <w:tab w:val="left" w:pos="6237"/>
        </w:tabs>
        <w:spacing w:after="0" w:line="240" w:lineRule="auto"/>
        <w:rPr>
          <w:rStyle w:val="Hyperlink"/>
          <w:rFonts w:ascii="Times New Roman" w:hAnsi="Times New Roman" w:cs="Times New Roman"/>
          <w:sz w:val="20"/>
          <w:szCs w:val="20"/>
        </w:rPr>
      </w:pPr>
    </w:p>
    <w:p w14:paraId="08473DB4" w14:textId="6FDC2CD2" w:rsidR="00F47F60" w:rsidRDefault="00F47F60" w:rsidP="000A417C">
      <w:pPr>
        <w:spacing w:after="0" w:line="240" w:lineRule="auto"/>
        <w:rPr>
          <w:rFonts w:ascii="Times New Roman" w:hAnsi="Times New Roman" w:cs="Times New Roman"/>
          <w:sz w:val="20"/>
          <w:szCs w:val="20"/>
        </w:rPr>
      </w:pPr>
    </w:p>
    <w:p w14:paraId="6CB07131" w14:textId="47F35D36" w:rsidR="00653548" w:rsidRDefault="00653548" w:rsidP="000A417C">
      <w:pPr>
        <w:spacing w:after="0" w:line="240" w:lineRule="auto"/>
        <w:rPr>
          <w:rFonts w:ascii="Times New Roman" w:hAnsi="Times New Roman" w:cs="Times New Roman"/>
          <w:sz w:val="20"/>
          <w:szCs w:val="20"/>
        </w:rPr>
      </w:pPr>
    </w:p>
    <w:p w14:paraId="5E4BB68F" w14:textId="19A772E7" w:rsidR="00653548" w:rsidRDefault="00653548" w:rsidP="000A417C">
      <w:pPr>
        <w:spacing w:after="0" w:line="240" w:lineRule="auto"/>
        <w:rPr>
          <w:rFonts w:ascii="Times New Roman" w:hAnsi="Times New Roman" w:cs="Times New Roman"/>
          <w:sz w:val="20"/>
          <w:szCs w:val="20"/>
        </w:rPr>
      </w:pPr>
    </w:p>
    <w:p w14:paraId="47EFD16C" w14:textId="5641FD57" w:rsidR="00653548" w:rsidRDefault="00653548" w:rsidP="000A417C">
      <w:pPr>
        <w:spacing w:after="0" w:line="240" w:lineRule="auto"/>
        <w:rPr>
          <w:rFonts w:ascii="Times New Roman" w:hAnsi="Times New Roman" w:cs="Times New Roman"/>
          <w:sz w:val="20"/>
          <w:szCs w:val="20"/>
        </w:rPr>
      </w:pPr>
    </w:p>
    <w:p w14:paraId="0545CB59" w14:textId="6196D625" w:rsidR="00653548" w:rsidRDefault="00653548" w:rsidP="000A417C">
      <w:pPr>
        <w:spacing w:after="0" w:line="240" w:lineRule="auto"/>
        <w:rPr>
          <w:rFonts w:ascii="Times New Roman" w:hAnsi="Times New Roman" w:cs="Times New Roman"/>
          <w:sz w:val="20"/>
          <w:szCs w:val="20"/>
        </w:rPr>
      </w:pPr>
    </w:p>
    <w:p w14:paraId="72A227D9" w14:textId="51DFAAF0" w:rsidR="00653548" w:rsidRDefault="00653548" w:rsidP="000A417C">
      <w:pPr>
        <w:spacing w:after="0" w:line="240" w:lineRule="auto"/>
        <w:rPr>
          <w:rFonts w:ascii="Times New Roman" w:hAnsi="Times New Roman" w:cs="Times New Roman"/>
          <w:sz w:val="20"/>
          <w:szCs w:val="20"/>
        </w:rPr>
      </w:pPr>
    </w:p>
    <w:p w14:paraId="0CADA3D0" w14:textId="7C72283E" w:rsidR="00653548" w:rsidRDefault="00653548" w:rsidP="000A417C">
      <w:pPr>
        <w:spacing w:after="0" w:line="240" w:lineRule="auto"/>
        <w:rPr>
          <w:rFonts w:ascii="Times New Roman" w:hAnsi="Times New Roman" w:cs="Times New Roman"/>
          <w:sz w:val="20"/>
          <w:szCs w:val="20"/>
        </w:rPr>
      </w:pPr>
    </w:p>
    <w:p w14:paraId="427ECFE1" w14:textId="15F9C03C" w:rsidR="00653548" w:rsidRDefault="00653548" w:rsidP="000A417C">
      <w:pPr>
        <w:spacing w:after="0" w:line="240" w:lineRule="auto"/>
        <w:rPr>
          <w:rFonts w:ascii="Times New Roman" w:hAnsi="Times New Roman" w:cs="Times New Roman"/>
          <w:sz w:val="20"/>
          <w:szCs w:val="20"/>
        </w:rPr>
      </w:pPr>
    </w:p>
    <w:p w14:paraId="29507AF1" w14:textId="0F892B6C" w:rsidR="00653548" w:rsidRDefault="00653548" w:rsidP="000A417C">
      <w:pPr>
        <w:spacing w:after="0" w:line="240" w:lineRule="auto"/>
        <w:rPr>
          <w:rFonts w:ascii="Times New Roman" w:hAnsi="Times New Roman" w:cs="Times New Roman"/>
          <w:sz w:val="20"/>
          <w:szCs w:val="20"/>
        </w:rPr>
      </w:pPr>
    </w:p>
    <w:p w14:paraId="1C5386BC" w14:textId="4B648C20" w:rsidR="00653548" w:rsidRDefault="00653548" w:rsidP="000A417C">
      <w:pPr>
        <w:spacing w:after="0" w:line="240" w:lineRule="auto"/>
        <w:rPr>
          <w:rFonts w:ascii="Times New Roman" w:hAnsi="Times New Roman" w:cs="Times New Roman"/>
          <w:sz w:val="20"/>
          <w:szCs w:val="20"/>
        </w:rPr>
      </w:pPr>
    </w:p>
    <w:p w14:paraId="6B607972" w14:textId="6F1FF1BD" w:rsidR="00653548" w:rsidRDefault="00653548" w:rsidP="000A417C">
      <w:pPr>
        <w:spacing w:after="0" w:line="240" w:lineRule="auto"/>
        <w:rPr>
          <w:rFonts w:ascii="Times New Roman" w:hAnsi="Times New Roman" w:cs="Times New Roman"/>
          <w:sz w:val="20"/>
          <w:szCs w:val="20"/>
        </w:rPr>
      </w:pPr>
    </w:p>
    <w:p w14:paraId="3789CC15" w14:textId="3C67152D" w:rsidR="00653548" w:rsidRDefault="00653548" w:rsidP="000A417C">
      <w:pPr>
        <w:spacing w:after="0" w:line="240" w:lineRule="auto"/>
        <w:rPr>
          <w:rFonts w:ascii="Times New Roman" w:hAnsi="Times New Roman" w:cs="Times New Roman"/>
          <w:sz w:val="20"/>
          <w:szCs w:val="20"/>
        </w:rPr>
      </w:pPr>
    </w:p>
    <w:p w14:paraId="59A42721" w14:textId="097DF748" w:rsidR="00653548" w:rsidRDefault="00653548" w:rsidP="000A417C">
      <w:pPr>
        <w:spacing w:after="0" w:line="240" w:lineRule="auto"/>
        <w:rPr>
          <w:rFonts w:ascii="Times New Roman" w:hAnsi="Times New Roman" w:cs="Times New Roman"/>
          <w:sz w:val="20"/>
          <w:szCs w:val="20"/>
        </w:rPr>
      </w:pPr>
    </w:p>
    <w:p w14:paraId="408433E9" w14:textId="2AC858AC" w:rsidR="00653548" w:rsidRDefault="00653548" w:rsidP="000A417C">
      <w:pPr>
        <w:spacing w:after="0" w:line="240" w:lineRule="auto"/>
        <w:rPr>
          <w:rFonts w:ascii="Times New Roman" w:hAnsi="Times New Roman" w:cs="Times New Roman"/>
          <w:sz w:val="20"/>
          <w:szCs w:val="20"/>
        </w:rPr>
      </w:pPr>
    </w:p>
    <w:p w14:paraId="62FE8EF5" w14:textId="5ABF29FD" w:rsidR="00653548" w:rsidRDefault="00653548" w:rsidP="000A417C">
      <w:pPr>
        <w:spacing w:after="0" w:line="240" w:lineRule="auto"/>
        <w:rPr>
          <w:rFonts w:ascii="Times New Roman" w:hAnsi="Times New Roman" w:cs="Times New Roman"/>
          <w:sz w:val="20"/>
          <w:szCs w:val="20"/>
        </w:rPr>
      </w:pPr>
    </w:p>
    <w:p w14:paraId="20CEE66A" w14:textId="3C6A2269" w:rsidR="00653548" w:rsidRDefault="00653548" w:rsidP="000A417C">
      <w:pPr>
        <w:spacing w:after="0" w:line="240" w:lineRule="auto"/>
        <w:rPr>
          <w:rFonts w:ascii="Times New Roman" w:hAnsi="Times New Roman" w:cs="Times New Roman"/>
          <w:sz w:val="20"/>
          <w:szCs w:val="20"/>
        </w:rPr>
      </w:pPr>
    </w:p>
    <w:p w14:paraId="4EB6FD52" w14:textId="5D211132" w:rsidR="00653548" w:rsidRDefault="00653548" w:rsidP="000A417C">
      <w:pPr>
        <w:spacing w:after="0" w:line="240" w:lineRule="auto"/>
        <w:rPr>
          <w:rFonts w:ascii="Times New Roman" w:hAnsi="Times New Roman" w:cs="Times New Roman"/>
          <w:sz w:val="20"/>
          <w:szCs w:val="20"/>
        </w:rPr>
      </w:pPr>
    </w:p>
    <w:p w14:paraId="589DA645" w14:textId="77777777" w:rsidR="00653548" w:rsidRDefault="00653548" w:rsidP="000A417C">
      <w:pPr>
        <w:spacing w:after="0" w:line="240" w:lineRule="auto"/>
        <w:rPr>
          <w:rFonts w:ascii="Times New Roman" w:hAnsi="Times New Roman" w:cs="Times New Roman"/>
          <w:sz w:val="20"/>
          <w:szCs w:val="20"/>
        </w:rPr>
      </w:pPr>
    </w:p>
    <w:p w14:paraId="28330CD5" w14:textId="10AD093F" w:rsidR="000A417C" w:rsidRPr="00056B96" w:rsidRDefault="00E2106F" w:rsidP="000A417C">
      <w:pPr>
        <w:spacing w:after="0" w:line="240" w:lineRule="auto"/>
        <w:rPr>
          <w:rFonts w:ascii="Times New Roman" w:hAnsi="Times New Roman" w:cs="Times New Roman"/>
          <w:sz w:val="20"/>
          <w:szCs w:val="20"/>
        </w:rPr>
      </w:pPr>
      <w:r>
        <w:rPr>
          <w:rFonts w:ascii="Times New Roman" w:hAnsi="Times New Roman" w:cs="Times New Roman"/>
          <w:sz w:val="20"/>
          <w:szCs w:val="20"/>
        </w:rPr>
        <w:t>K</w:t>
      </w:r>
      <w:r w:rsidR="000A417C" w:rsidRPr="00056B96">
        <w:rPr>
          <w:rFonts w:ascii="Times New Roman" w:hAnsi="Times New Roman" w:cs="Times New Roman"/>
          <w:sz w:val="20"/>
          <w:szCs w:val="20"/>
        </w:rPr>
        <w:t>rīgere, 67021561</w:t>
      </w:r>
    </w:p>
    <w:p w14:paraId="2A3E70C0" w14:textId="5E781C42" w:rsidR="00D53709" w:rsidRDefault="00763556" w:rsidP="00547636">
      <w:pPr>
        <w:tabs>
          <w:tab w:val="left" w:pos="6237"/>
        </w:tabs>
        <w:spacing w:after="0" w:line="240" w:lineRule="auto"/>
        <w:rPr>
          <w:rStyle w:val="Hyperlink"/>
          <w:rFonts w:ascii="Times New Roman" w:hAnsi="Times New Roman" w:cs="Times New Roman"/>
          <w:sz w:val="20"/>
          <w:szCs w:val="20"/>
        </w:rPr>
      </w:pPr>
      <w:hyperlink r:id="rId8" w:history="1">
        <w:r w:rsidR="000A417C" w:rsidRPr="00056B96">
          <w:rPr>
            <w:rStyle w:val="Hyperlink"/>
            <w:rFonts w:ascii="Times New Roman" w:hAnsi="Times New Roman" w:cs="Times New Roman"/>
            <w:sz w:val="20"/>
            <w:szCs w:val="20"/>
          </w:rPr>
          <w:t>Inga.Krigere@lm.gov.lv</w:t>
        </w:r>
      </w:hyperlink>
    </w:p>
    <w:p w14:paraId="3736BBBC" w14:textId="77777777" w:rsidR="00B41B76" w:rsidRDefault="00B41B76" w:rsidP="005B53A3">
      <w:pPr>
        <w:spacing w:after="0" w:line="240" w:lineRule="auto"/>
        <w:jc w:val="right"/>
        <w:rPr>
          <w:rFonts w:ascii="Times New Roman" w:hAnsi="Times New Roman" w:cs="Times New Roman"/>
          <w:b/>
          <w:bCs/>
          <w:sz w:val="20"/>
          <w:szCs w:val="20"/>
        </w:rPr>
      </w:pPr>
    </w:p>
    <w:p w14:paraId="6E1DD633" w14:textId="4F185D02" w:rsidR="00D03426" w:rsidRPr="00056B96" w:rsidRDefault="00D03426" w:rsidP="005B53A3">
      <w:pPr>
        <w:spacing w:after="0" w:line="240" w:lineRule="auto"/>
        <w:jc w:val="right"/>
        <w:rPr>
          <w:rFonts w:ascii="Times New Roman" w:hAnsi="Times New Roman" w:cs="Times New Roman"/>
          <w:sz w:val="20"/>
          <w:szCs w:val="20"/>
        </w:rPr>
      </w:pPr>
    </w:p>
    <w:sectPr w:rsidR="00D03426" w:rsidRPr="00056B96" w:rsidSect="00BF2A52">
      <w:headerReference w:type="default" r:id="rId9"/>
      <w:footerReference w:type="default" r:id="rId10"/>
      <w:footerReference w:type="first" r:id="rId11"/>
      <w:pgSz w:w="11906" w:h="16838"/>
      <w:pgMar w:top="1134" w:right="141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2D3C2" w14:textId="77777777" w:rsidR="00C24CEF" w:rsidRDefault="00C24CEF" w:rsidP="00894C55">
      <w:pPr>
        <w:spacing w:after="0" w:line="240" w:lineRule="auto"/>
      </w:pPr>
      <w:r>
        <w:separator/>
      </w:r>
    </w:p>
  </w:endnote>
  <w:endnote w:type="continuationSeparator" w:id="0">
    <w:p w14:paraId="4601C1CC" w14:textId="77777777" w:rsidR="00C24CEF" w:rsidRDefault="00C24CE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0DB21" w14:textId="263F3825" w:rsidR="00C24CEF" w:rsidRPr="00AE5522" w:rsidRDefault="00C24CEF" w:rsidP="00AE5522">
    <w:pPr>
      <w:pStyle w:val="Footer"/>
    </w:pPr>
    <w:r w:rsidRPr="00AE5522">
      <w:rPr>
        <w:rFonts w:ascii="Times New Roman" w:eastAsia="Times New Roman" w:hAnsi="Times New Roman" w:cs="Times New Roman"/>
        <w:sz w:val="16"/>
        <w:szCs w:val="20"/>
        <w:lang w:eastAsia="lv-LV"/>
      </w:rPr>
      <w:t>LManot_</w:t>
    </w:r>
    <w:r w:rsidR="00F70F0D">
      <w:rPr>
        <w:rFonts w:ascii="Times New Roman" w:eastAsia="Times New Roman" w:hAnsi="Times New Roman" w:cs="Times New Roman"/>
        <w:sz w:val="16"/>
        <w:szCs w:val="20"/>
        <w:lang w:eastAsia="lv-LV"/>
      </w:rPr>
      <w:t>1</w:t>
    </w:r>
    <w:r w:rsidR="001F06B9">
      <w:rPr>
        <w:rFonts w:ascii="Times New Roman" w:eastAsia="Times New Roman" w:hAnsi="Times New Roman" w:cs="Times New Roman"/>
        <w:sz w:val="16"/>
        <w:szCs w:val="20"/>
        <w:lang w:eastAsia="lv-LV"/>
      </w:rPr>
      <w:t>6</w:t>
    </w:r>
    <w:r w:rsidR="004A54EF">
      <w:rPr>
        <w:rFonts w:ascii="Times New Roman" w:eastAsia="Times New Roman" w:hAnsi="Times New Roman" w:cs="Times New Roman"/>
        <w:sz w:val="16"/>
        <w:szCs w:val="20"/>
        <w:lang w:eastAsia="lv-LV"/>
      </w:rPr>
      <w:t>07</w:t>
    </w:r>
    <w:r w:rsidR="009B07AD">
      <w:rPr>
        <w:rFonts w:ascii="Times New Roman" w:eastAsia="Times New Roman" w:hAnsi="Times New Roman" w:cs="Times New Roman"/>
        <w:sz w:val="16"/>
        <w:szCs w:val="20"/>
        <w:lang w:eastAsia="lv-LV"/>
      </w:rPr>
      <w:t>2020_</w:t>
    </w:r>
    <w:r w:rsidRPr="00AE5522">
      <w:rPr>
        <w:rFonts w:ascii="Times New Roman" w:eastAsia="Times New Roman" w:hAnsi="Times New Roman" w:cs="Times New Roman"/>
        <w:sz w:val="16"/>
        <w:szCs w:val="20"/>
        <w:lang w:eastAsia="lv-LV"/>
      </w:rPr>
      <w:t>MKN468g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4573B" w14:textId="10C27524" w:rsidR="00C24CEF" w:rsidRPr="00AE5522" w:rsidRDefault="00C24CEF" w:rsidP="00AE5522">
    <w:pPr>
      <w:pStyle w:val="Footer"/>
    </w:pPr>
    <w:r w:rsidRPr="00AE5522">
      <w:rPr>
        <w:rFonts w:ascii="Times New Roman" w:eastAsia="Times New Roman" w:hAnsi="Times New Roman" w:cs="Times New Roman"/>
        <w:sz w:val="16"/>
        <w:szCs w:val="20"/>
        <w:lang w:eastAsia="lv-LV"/>
      </w:rPr>
      <w:t>LManot_</w:t>
    </w:r>
    <w:r w:rsidR="00F70F0D">
      <w:rPr>
        <w:rFonts w:ascii="Times New Roman" w:eastAsia="Times New Roman" w:hAnsi="Times New Roman" w:cs="Times New Roman"/>
        <w:sz w:val="16"/>
        <w:szCs w:val="20"/>
        <w:lang w:eastAsia="lv-LV"/>
      </w:rPr>
      <w:t>1</w:t>
    </w:r>
    <w:r w:rsidR="001F06B9">
      <w:rPr>
        <w:rFonts w:ascii="Times New Roman" w:eastAsia="Times New Roman" w:hAnsi="Times New Roman" w:cs="Times New Roman"/>
        <w:sz w:val="16"/>
        <w:szCs w:val="20"/>
        <w:lang w:eastAsia="lv-LV"/>
      </w:rPr>
      <w:t>6</w:t>
    </w:r>
    <w:r w:rsidR="004A54EF">
      <w:rPr>
        <w:rFonts w:ascii="Times New Roman" w:eastAsia="Times New Roman" w:hAnsi="Times New Roman" w:cs="Times New Roman"/>
        <w:sz w:val="16"/>
        <w:szCs w:val="20"/>
        <w:lang w:eastAsia="lv-LV"/>
      </w:rPr>
      <w:t>07</w:t>
    </w:r>
    <w:r w:rsidR="00653548">
      <w:rPr>
        <w:rFonts w:ascii="Times New Roman" w:eastAsia="Times New Roman" w:hAnsi="Times New Roman" w:cs="Times New Roman"/>
        <w:sz w:val="16"/>
        <w:szCs w:val="20"/>
        <w:lang w:eastAsia="lv-LV"/>
      </w:rPr>
      <w:t>2020</w:t>
    </w:r>
    <w:r w:rsidRPr="00AE5522">
      <w:rPr>
        <w:rFonts w:ascii="Times New Roman" w:eastAsia="Times New Roman" w:hAnsi="Times New Roman" w:cs="Times New Roman"/>
        <w:sz w:val="16"/>
        <w:szCs w:val="20"/>
        <w:lang w:eastAsia="lv-LV"/>
      </w:rPr>
      <w:t>_MKN468g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FCE03" w14:textId="77777777" w:rsidR="00C24CEF" w:rsidRDefault="00C24CEF" w:rsidP="00894C55">
      <w:pPr>
        <w:spacing w:after="0" w:line="240" w:lineRule="auto"/>
      </w:pPr>
      <w:r>
        <w:separator/>
      </w:r>
    </w:p>
  </w:footnote>
  <w:footnote w:type="continuationSeparator" w:id="0">
    <w:p w14:paraId="1D5FDA46" w14:textId="77777777" w:rsidR="00C24CEF" w:rsidRDefault="00C24CEF" w:rsidP="00894C55">
      <w:pPr>
        <w:spacing w:after="0" w:line="240" w:lineRule="auto"/>
      </w:pPr>
      <w:r>
        <w:continuationSeparator/>
      </w:r>
    </w:p>
  </w:footnote>
  <w:footnote w:id="1">
    <w:p w14:paraId="4A68564C" w14:textId="2EDC5180" w:rsidR="00E365B1" w:rsidRPr="00E365B1" w:rsidRDefault="00E365B1" w:rsidP="00E365B1">
      <w:pPr>
        <w:pStyle w:val="FootnoteText"/>
        <w:jc w:val="both"/>
        <w:rPr>
          <w:rFonts w:ascii="Times New Roman" w:hAnsi="Times New Roman" w:cs="Times New Roman"/>
        </w:rPr>
      </w:pPr>
      <w:r>
        <w:rPr>
          <w:rStyle w:val="FootnoteReference"/>
        </w:rPr>
        <w:footnoteRef/>
      </w:r>
      <w:r>
        <w:t xml:space="preserve"> </w:t>
      </w:r>
      <w:r w:rsidRPr="00E365B1">
        <w:rPr>
          <w:rFonts w:ascii="Times New Roman" w:hAnsi="Times New Roman" w:cs="Times New Roman"/>
        </w:rPr>
        <w:t>MK noteikumu projekts “Grozījumi Ministru kabineta 2015. gada 11. augusta noteikumos Nr.468 “Darbības programmas “Izaugsme un nodarbinātība” 9.1.1. specifiskā atbalsta mērķa “Palielināt nelabvēlīgākā situācijā esošu bezdarbnieku iekļaušanos darba tirgū” 9.1.1.2. pasākuma “Ilgstošo bezdarbnieku aktivizācijas pasākumi”</w:t>
      </w:r>
      <w:r w:rsidR="00BB5A18">
        <w:rPr>
          <w:rFonts w:ascii="Times New Roman" w:hAnsi="Times New Roman" w:cs="Times New Roman"/>
        </w:rPr>
        <w:t xml:space="preserve"> īstenošanas noteikumi””</w:t>
      </w:r>
      <w:r>
        <w:rPr>
          <w:rFonts w:ascii="Times New Roman" w:hAnsi="Times New Roman" w:cs="Times New Roman"/>
        </w:rPr>
        <w:t xml:space="preserve"> (turpmāk – noteikumu projekts)</w:t>
      </w:r>
    </w:p>
  </w:footnote>
  <w:footnote w:id="2">
    <w:p w14:paraId="7D30AD72" w14:textId="0AD1F01A" w:rsidR="00E365B1" w:rsidRPr="00E365B1" w:rsidRDefault="00E365B1" w:rsidP="00864AEB">
      <w:pPr>
        <w:pStyle w:val="FootnoteText"/>
        <w:jc w:val="both"/>
        <w:rPr>
          <w:rFonts w:ascii="Times New Roman" w:hAnsi="Times New Roman" w:cs="Times New Roman"/>
        </w:rPr>
      </w:pPr>
      <w:r w:rsidRPr="00E365B1">
        <w:rPr>
          <w:rStyle w:val="FootnoteReference"/>
          <w:rFonts w:ascii="Times New Roman" w:hAnsi="Times New Roman" w:cs="Times New Roman"/>
        </w:rPr>
        <w:footnoteRef/>
      </w:r>
      <w:r w:rsidRPr="00E365B1">
        <w:rPr>
          <w:rFonts w:ascii="Times New Roman" w:hAnsi="Times New Roman" w:cs="Times New Roman"/>
        </w:rPr>
        <w:t xml:space="preserve"> 9.1.1. specifiskā atbalsta mērķa “Palielināt nelabvēlīgākā situācijā esošu bezdarbnieku iekļaušanos darba tirgū” 9.1.1.2. pasākum</w:t>
      </w:r>
      <w:r w:rsidR="00A01F3E">
        <w:rPr>
          <w:rFonts w:ascii="Times New Roman" w:hAnsi="Times New Roman" w:cs="Times New Roman"/>
        </w:rPr>
        <w:t>s</w:t>
      </w:r>
      <w:r w:rsidRPr="00E365B1">
        <w:rPr>
          <w:rFonts w:ascii="Times New Roman" w:hAnsi="Times New Roman" w:cs="Times New Roman"/>
        </w:rPr>
        <w:t xml:space="preserve"> “Ilgstošo bezdarbnieku aktivizācijas pasākumi”</w:t>
      </w:r>
      <w:r w:rsidR="00864AEB">
        <w:rPr>
          <w:rFonts w:ascii="Times New Roman" w:hAnsi="Times New Roman" w:cs="Times New Roman"/>
        </w:rPr>
        <w:t xml:space="preserve"> (turpmāk – 9.1.1.2. pasākums)</w:t>
      </w:r>
    </w:p>
  </w:footnote>
  <w:footnote w:id="3">
    <w:p w14:paraId="1ADCB7D8" w14:textId="1C17D1C5" w:rsidR="00C4788F" w:rsidRPr="00C4788F" w:rsidRDefault="00C4788F" w:rsidP="00C4788F">
      <w:pPr>
        <w:pStyle w:val="FootnoteText"/>
        <w:jc w:val="both"/>
        <w:rPr>
          <w:rFonts w:ascii="Times New Roman" w:hAnsi="Times New Roman" w:cs="Times New Roman"/>
        </w:rPr>
      </w:pPr>
      <w:r>
        <w:rPr>
          <w:rStyle w:val="FootnoteReference"/>
        </w:rPr>
        <w:footnoteRef/>
      </w:r>
      <w:r>
        <w:t xml:space="preserve"> </w:t>
      </w:r>
      <w:r w:rsidRPr="00C4788F">
        <w:rPr>
          <w:rFonts w:ascii="Times New Roman" w:hAnsi="Times New Roman" w:cs="Times New Roman"/>
        </w:rPr>
        <w:t>9.1.1. specifiskā atbalsta mērķa “Palielināt nelabvēlīgākā situācijā esošu bezdarbnieku iekļaušanos darba tirgū”</w:t>
      </w:r>
      <w:r>
        <w:rPr>
          <w:rFonts w:ascii="Times New Roman" w:hAnsi="Times New Roman" w:cs="Times New Roman"/>
        </w:rPr>
        <w:t xml:space="preserve"> 9.1.1.1. pasākums “Subsidētās darbavietas nelabvēlīgākā situācijā esošiem bezdarbniekiem” </w:t>
      </w:r>
      <w:r w:rsidR="008E0D55">
        <w:rPr>
          <w:rFonts w:ascii="Times New Roman" w:hAnsi="Times New Roman" w:cs="Times New Roman"/>
        </w:rPr>
        <w:t>(turpmāk – 9.1.1.1. pasākums)</w:t>
      </w:r>
    </w:p>
  </w:footnote>
  <w:footnote w:id="4">
    <w:p w14:paraId="13070A74" w14:textId="4B272D6B" w:rsidR="00210536" w:rsidRPr="004349FE" w:rsidRDefault="00210536" w:rsidP="00C6207D">
      <w:pPr>
        <w:pStyle w:val="FootnoteText"/>
        <w:jc w:val="both"/>
        <w:rPr>
          <w:rFonts w:ascii="Times New Roman" w:hAnsi="Times New Roman" w:cs="Times New Roman"/>
        </w:rPr>
      </w:pPr>
      <w:r>
        <w:rPr>
          <w:rStyle w:val="FootnoteReference"/>
        </w:rPr>
        <w:footnoteRef/>
      </w:r>
      <w:r>
        <w:t xml:space="preserve"> </w:t>
      </w:r>
      <w:r w:rsidR="004349FE" w:rsidRPr="004349FE">
        <w:rPr>
          <w:rFonts w:ascii="Times New Roman" w:hAnsi="Times New Roman" w:cs="Times New Roman"/>
        </w:rPr>
        <w:t xml:space="preserve">9.2.4. </w:t>
      </w:r>
      <w:r w:rsidR="004349FE">
        <w:rPr>
          <w:rFonts w:ascii="Times New Roman" w:hAnsi="Times New Roman" w:cs="Times New Roman"/>
        </w:rPr>
        <w:t xml:space="preserve">specifiskā atbalsta mērķa </w:t>
      </w:r>
      <w:r w:rsidR="00C6207D" w:rsidRPr="00C6207D">
        <w:rPr>
          <w:rFonts w:ascii="Times New Roman" w:hAnsi="Times New Roman" w:cs="Times New Roman"/>
        </w:rPr>
        <w:t>"Uzlabot pieejamību veselības veicināšanas un slimību profilakses pakalpojumiem, jo īpaši nabadzības un sociālās atstumtības riskam pakļautajiem iedzīvotājiem"</w:t>
      </w:r>
      <w:r w:rsidR="005C3BE5">
        <w:rPr>
          <w:rFonts w:ascii="Times New Roman" w:hAnsi="Times New Roman" w:cs="Times New Roman"/>
        </w:rPr>
        <w:t xml:space="preserve"> </w:t>
      </w:r>
      <w:r w:rsidR="00DB2E58">
        <w:rPr>
          <w:rFonts w:ascii="Times New Roman" w:hAnsi="Times New Roman" w:cs="Times New Roman"/>
        </w:rPr>
        <w:t xml:space="preserve">9.2.4.2. pasākums “Pasākumi vietējās sabiedrības veselības veicināšanai” </w:t>
      </w:r>
      <w:r w:rsidR="005C3BE5">
        <w:rPr>
          <w:rFonts w:ascii="Times New Roman" w:hAnsi="Times New Roman" w:cs="Times New Roman"/>
        </w:rPr>
        <w:t>(turpmāk – 9.2.4.2. pasākums)</w:t>
      </w:r>
    </w:p>
  </w:footnote>
  <w:footnote w:id="5">
    <w:p w14:paraId="274ACAAB" w14:textId="245C67D4" w:rsidR="003B50A0" w:rsidRDefault="003B50A0" w:rsidP="003B50A0">
      <w:pPr>
        <w:pStyle w:val="FootnoteText"/>
        <w:jc w:val="both"/>
      </w:pPr>
      <w:r>
        <w:rPr>
          <w:rStyle w:val="FootnoteReference"/>
        </w:rPr>
        <w:footnoteRef/>
      </w:r>
      <w:r>
        <w:t xml:space="preserve"> </w:t>
      </w:r>
      <w:r w:rsidRPr="003B50A0">
        <w:rPr>
          <w:rFonts w:ascii="Times New Roman" w:hAnsi="Times New Roman" w:cs="Times New Roman"/>
        </w:rPr>
        <w:t>Ministru kabineta 2015. gada 11. augusta noteikumos Nr.468 “Darbības programmas “Izaugsme un nodarbinātība” 9.1.1. specifiskā atbalsta mērķa “Palielināt nelabvēlīgākā situācijā esošu bezdarbnieku iekļaušanos darba tirgū” 9.1.1.2. pasākuma “Ilgstošo bezdarbnieku aktivizācijas pasākumi”</w:t>
      </w:r>
      <w:r>
        <w:rPr>
          <w:rFonts w:ascii="Times New Roman" w:hAnsi="Times New Roman" w:cs="Times New Roman"/>
        </w:rPr>
        <w:t xml:space="preserve"> (turpmāk – MK noteikumi Nr.468)</w:t>
      </w:r>
    </w:p>
  </w:footnote>
  <w:footnote w:id="6">
    <w:p w14:paraId="1B6C19C5" w14:textId="25530872" w:rsidR="00900D6E" w:rsidRPr="00F50C51" w:rsidRDefault="00900D6E" w:rsidP="00F50C51">
      <w:pPr>
        <w:pStyle w:val="FootnoteText"/>
        <w:jc w:val="both"/>
        <w:rPr>
          <w:rFonts w:ascii="Times New Roman" w:hAnsi="Times New Roman" w:cs="Times New Roman"/>
        </w:rPr>
      </w:pPr>
      <w:r>
        <w:rPr>
          <w:rStyle w:val="FootnoteReference"/>
        </w:rPr>
        <w:footnoteRef/>
      </w:r>
      <w:r>
        <w:t xml:space="preserve"> </w:t>
      </w:r>
      <w:r w:rsidR="00A33F3A" w:rsidRPr="00F50C51">
        <w:rPr>
          <w:rFonts w:ascii="Times New Roman" w:hAnsi="Times New Roman" w:cs="Times New Roman"/>
        </w:rPr>
        <w:t>MK 2014. gada 23. decembra noteikumi Nr. 835 “Darbības programmas “Izaugsme un nodarbinātība” 9.1.1.specifiskā atbalsta mērķa “Palielināt nelabvēlīgākā situācijā esošu bezdarbnieku iekļaušanos darba tirgū” 9.1.1.1. pasākuma “Subsidētās darbavietas nelabvēlīgākā situācijā esošiem bezdarbniekiem” īstenošanas noteikumi” (turpmāk – MK noteikumi Nr. 835)</w:t>
      </w:r>
    </w:p>
  </w:footnote>
  <w:footnote w:id="7">
    <w:p w14:paraId="4B41783E" w14:textId="587D3F94" w:rsidR="00FC7AFE" w:rsidRPr="00F50C51" w:rsidRDefault="00FC7AFE" w:rsidP="00F50C51">
      <w:pPr>
        <w:pStyle w:val="FootnoteText"/>
        <w:jc w:val="both"/>
        <w:rPr>
          <w:rFonts w:ascii="Times New Roman" w:hAnsi="Times New Roman" w:cs="Times New Roman"/>
        </w:rPr>
      </w:pPr>
      <w:r w:rsidRPr="00F50C51">
        <w:rPr>
          <w:rStyle w:val="FootnoteReference"/>
          <w:rFonts w:ascii="Times New Roman" w:hAnsi="Times New Roman" w:cs="Times New Roman"/>
        </w:rPr>
        <w:footnoteRef/>
      </w:r>
      <w:r w:rsidRPr="00F50C51">
        <w:rPr>
          <w:rFonts w:ascii="Times New Roman" w:hAnsi="Times New Roman" w:cs="Times New Roman"/>
        </w:rPr>
        <w:t xml:space="preserve"> MK 2016. gada 20. decembra noteikumi Nr. 870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w:t>
      </w:r>
      <w:r w:rsidR="00D96696" w:rsidRPr="00F50C51">
        <w:rPr>
          <w:rFonts w:ascii="Times New Roman" w:hAnsi="Times New Roman" w:cs="Times New Roman"/>
        </w:rPr>
        <w:t xml:space="preserve"> (turpmāk – MK noteikumi Nr. 870)</w:t>
      </w:r>
    </w:p>
  </w:footnote>
  <w:footnote w:id="8">
    <w:p w14:paraId="6C7BA979" w14:textId="4358C398" w:rsidR="00F50C51" w:rsidRPr="00F50C51" w:rsidRDefault="00F50C51" w:rsidP="00F50C51">
      <w:pPr>
        <w:pStyle w:val="FootnoteText"/>
        <w:jc w:val="both"/>
        <w:rPr>
          <w:rFonts w:ascii="Times New Roman" w:hAnsi="Times New Roman" w:cs="Times New Roman"/>
        </w:rPr>
      </w:pPr>
      <w:r w:rsidRPr="00F50C51">
        <w:rPr>
          <w:rStyle w:val="FootnoteReference"/>
          <w:rFonts w:ascii="Times New Roman" w:hAnsi="Times New Roman" w:cs="Times New Roman"/>
        </w:rPr>
        <w:footnoteRef/>
      </w:r>
      <w:r w:rsidRPr="00F50C51">
        <w:rPr>
          <w:rFonts w:ascii="Times New Roman" w:hAnsi="Times New Roman" w:cs="Times New Roman"/>
        </w:rPr>
        <w:t xml:space="preserve"> MK 2016. gada 17. maija noteikumi Nr.310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w:t>
      </w:r>
      <w:r>
        <w:rPr>
          <w:rFonts w:ascii="Times New Roman" w:hAnsi="Times New Roman" w:cs="Times New Roman"/>
        </w:rPr>
        <w:t xml:space="preserve"> (turpmāk – MK noteikumi Nr.310)</w:t>
      </w:r>
    </w:p>
  </w:footnote>
  <w:footnote w:id="9">
    <w:p w14:paraId="5F250E29" w14:textId="2DDEF085" w:rsidR="008C2B5C" w:rsidRPr="008C2B5C" w:rsidRDefault="008C2B5C">
      <w:pPr>
        <w:pStyle w:val="FootnoteText"/>
        <w:rPr>
          <w:rFonts w:ascii="Times New Roman" w:hAnsi="Times New Roman" w:cs="Times New Roman"/>
        </w:rPr>
      </w:pPr>
      <w:r>
        <w:rPr>
          <w:rStyle w:val="FootnoteReference"/>
        </w:rPr>
        <w:footnoteRef/>
      </w:r>
      <w:r>
        <w:t xml:space="preserve"> </w:t>
      </w:r>
      <w:r w:rsidRPr="008C2B5C">
        <w:rPr>
          <w:rFonts w:ascii="Times New Roman" w:hAnsi="Times New Roman" w:cs="Times New Roman"/>
        </w:rPr>
        <w:t>Saskaņā ar Labklājības ministrijas iekšējo finansējuma pārdali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2874959"/>
      <w:docPartObj>
        <w:docPartGallery w:val="Page Numbers (Top of Page)"/>
        <w:docPartUnique/>
      </w:docPartObj>
    </w:sdtPr>
    <w:sdtEndPr>
      <w:rPr>
        <w:rFonts w:ascii="Times New Roman" w:hAnsi="Times New Roman" w:cs="Times New Roman"/>
        <w:noProof/>
        <w:sz w:val="24"/>
        <w:szCs w:val="20"/>
      </w:rPr>
    </w:sdtEndPr>
    <w:sdtContent>
      <w:p w14:paraId="301528AA" w14:textId="77777777" w:rsidR="00C24CEF" w:rsidRPr="00C25B49" w:rsidRDefault="00C24CE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A3B55"/>
    <w:multiLevelType w:val="hybridMultilevel"/>
    <w:tmpl w:val="E6364BFE"/>
    <w:lvl w:ilvl="0" w:tplc="085052A4">
      <w:start w:val="2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501B08"/>
    <w:multiLevelType w:val="hybridMultilevel"/>
    <w:tmpl w:val="009E29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F50BE2"/>
    <w:multiLevelType w:val="hybridMultilevel"/>
    <w:tmpl w:val="F0DCEAE8"/>
    <w:lvl w:ilvl="0" w:tplc="8C88DB4E">
      <w:start w:val="1"/>
      <w:numFmt w:val="decimal"/>
      <w:lvlText w:val="(%1)"/>
      <w:lvlJc w:val="left"/>
      <w:pPr>
        <w:ind w:left="1212"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F13837"/>
    <w:multiLevelType w:val="hybridMultilevel"/>
    <w:tmpl w:val="06428F46"/>
    <w:lvl w:ilvl="0" w:tplc="81C253F2">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39A723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BC2366"/>
    <w:multiLevelType w:val="hybridMultilevel"/>
    <w:tmpl w:val="6E9486F8"/>
    <w:lvl w:ilvl="0" w:tplc="94307C5C">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9231318"/>
    <w:multiLevelType w:val="hybridMultilevel"/>
    <w:tmpl w:val="BD8ADEE4"/>
    <w:lvl w:ilvl="0" w:tplc="8D3003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5BC43B1"/>
    <w:multiLevelType w:val="hybridMultilevel"/>
    <w:tmpl w:val="4E50E9B6"/>
    <w:lvl w:ilvl="0" w:tplc="B0228276">
      <w:start w:val="27"/>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2" w15:restartNumberingAfterBreak="0">
    <w:nsid w:val="5D722B2A"/>
    <w:multiLevelType w:val="hybridMultilevel"/>
    <w:tmpl w:val="1C5A118E"/>
    <w:lvl w:ilvl="0" w:tplc="8826B6CA">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78257528"/>
    <w:multiLevelType w:val="hybridMultilevel"/>
    <w:tmpl w:val="02783166"/>
    <w:lvl w:ilvl="0" w:tplc="0FB277E4">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
  </w:num>
  <w:num w:numId="4">
    <w:abstractNumId w:val="6"/>
  </w:num>
  <w:num w:numId="5">
    <w:abstractNumId w:val="10"/>
  </w:num>
  <w:num w:numId="6">
    <w:abstractNumId w:val="2"/>
  </w:num>
  <w:num w:numId="7">
    <w:abstractNumId w:val="0"/>
  </w:num>
  <w:num w:numId="8">
    <w:abstractNumId w:val="11"/>
  </w:num>
  <w:num w:numId="9">
    <w:abstractNumId w:val="14"/>
  </w:num>
  <w:num w:numId="10">
    <w:abstractNumId w:val="7"/>
  </w:num>
  <w:num w:numId="11">
    <w:abstractNumId w:val="9"/>
  </w:num>
  <w:num w:numId="12">
    <w:abstractNumId w:val="12"/>
  </w:num>
  <w:num w:numId="13">
    <w:abstractNumId w:val="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221"/>
    <w:rsid w:val="00001D08"/>
    <w:rsid w:val="000021FC"/>
    <w:rsid w:val="00003A3A"/>
    <w:rsid w:val="00004151"/>
    <w:rsid w:val="00004CB7"/>
    <w:rsid w:val="000066C2"/>
    <w:rsid w:val="00006743"/>
    <w:rsid w:val="00007179"/>
    <w:rsid w:val="0000718E"/>
    <w:rsid w:val="00010AB5"/>
    <w:rsid w:val="00010F38"/>
    <w:rsid w:val="00011325"/>
    <w:rsid w:val="00011AFA"/>
    <w:rsid w:val="000134B1"/>
    <w:rsid w:val="00013863"/>
    <w:rsid w:val="000138A8"/>
    <w:rsid w:val="000150D3"/>
    <w:rsid w:val="00015383"/>
    <w:rsid w:val="00016724"/>
    <w:rsid w:val="00016B8D"/>
    <w:rsid w:val="00016FFF"/>
    <w:rsid w:val="00020DE9"/>
    <w:rsid w:val="000216E4"/>
    <w:rsid w:val="00024986"/>
    <w:rsid w:val="00024FCA"/>
    <w:rsid w:val="000251FC"/>
    <w:rsid w:val="00025F57"/>
    <w:rsid w:val="00026408"/>
    <w:rsid w:val="000271E2"/>
    <w:rsid w:val="00031A1B"/>
    <w:rsid w:val="00031CAA"/>
    <w:rsid w:val="00031FD0"/>
    <w:rsid w:val="000326A6"/>
    <w:rsid w:val="00032996"/>
    <w:rsid w:val="00033021"/>
    <w:rsid w:val="000355F6"/>
    <w:rsid w:val="00036F15"/>
    <w:rsid w:val="00037089"/>
    <w:rsid w:val="00040F80"/>
    <w:rsid w:val="0004171F"/>
    <w:rsid w:val="00041EE6"/>
    <w:rsid w:val="00043C11"/>
    <w:rsid w:val="00044EA8"/>
    <w:rsid w:val="0004589B"/>
    <w:rsid w:val="000459D1"/>
    <w:rsid w:val="00046469"/>
    <w:rsid w:val="0005014F"/>
    <w:rsid w:val="000547B9"/>
    <w:rsid w:val="00054D50"/>
    <w:rsid w:val="00056211"/>
    <w:rsid w:val="00056A48"/>
    <w:rsid w:val="00056B96"/>
    <w:rsid w:val="00057094"/>
    <w:rsid w:val="00060161"/>
    <w:rsid w:val="000613A8"/>
    <w:rsid w:val="00061DBB"/>
    <w:rsid w:val="00062689"/>
    <w:rsid w:val="00062A42"/>
    <w:rsid w:val="00062DE6"/>
    <w:rsid w:val="000651F2"/>
    <w:rsid w:val="0006580C"/>
    <w:rsid w:val="00066133"/>
    <w:rsid w:val="000663F2"/>
    <w:rsid w:val="00066AA4"/>
    <w:rsid w:val="00070062"/>
    <w:rsid w:val="00071663"/>
    <w:rsid w:val="00072F7E"/>
    <w:rsid w:val="000730B5"/>
    <w:rsid w:val="00074514"/>
    <w:rsid w:val="0007682D"/>
    <w:rsid w:val="00076E8C"/>
    <w:rsid w:val="0007766D"/>
    <w:rsid w:val="0008089D"/>
    <w:rsid w:val="00080AC9"/>
    <w:rsid w:val="00081C75"/>
    <w:rsid w:val="000821C1"/>
    <w:rsid w:val="00083E78"/>
    <w:rsid w:val="00085FA7"/>
    <w:rsid w:val="000860E8"/>
    <w:rsid w:val="0008653C"/>
    <w:rsid w:val="00086754"/>
    <w:rsid w:val="00087C78"/>
    <w:rsid w:val="00087E8D"/>
    <w:rsid w:val="0009118E"/>
    <w:rsid w:val="00091908"/>
    <w:rsid w:val="0009205D"/>
    <w:rsid w:val="000924DC"/>
    <w:rsid w:val="00092551"/>
    <w:rsid w:val="00093D93"/>
    <w:rsid w:val="00093DFB"/>
    <w:rsid w:val="000961B4"/>
    <w:rsid w:val="000965A2"/>
    <w:rsid w:val="00096A0E"/>
    <w:rsid w:val="000979B6"/>
    <w:rsid w:val="00097CFB"/>
    <w:rsid w:val="000A003C"/>
    <w:rsid w:val="000A0459"/>
    <w:rsid w:val="000A0BD7"/>
    <w:rsid w:val="000A16FC"/>
    <w:rsid w:val="000A19EE"/>
    <w:rsid w:val="000A2586"/>
    <w:rsid w:val="000A3770"/>
    <w:rsid w:val="000A417C"/>
    <w:rsid w:val="000A4820"/>
    <w:rsid w:val="000A54D5"/>
    <w:rsid w:val="000A595B"/>
    <w:rsid w:val="000A6AED"/>
    <w:rsid w:val="000A7E61"/>
    <w:rsid w:val="000B3B07"/>
    <w:rsid w:val="000B4B76"/>
    <w:rsid w:val="000B5482"/>
    <w:rsid w:val="000B67C8"/>
    <w:rsid w:val="000B7B29"/>
    <w:rsid w:val="000C0DD5"/>
    <w:rsid w:val="000C11E3"/>
    <w:rsid w:val="000C3BA8"/>
    <w:rsid w:val="000C3D63"/>
    <w:rsid w:val="000C4618"/>
    <w:rsid w:val="000C4CD2"/>
    <w:rsid w:val="000C4E91"/>
    <w:rsid w:val="000C5B29"/>
    <w:rsid w:val="000C5C00"/>
    <w:rsid w:val="000C60B3"/>
    <w:rsid w:val="000C7368"/>
    <w:rsid w:val="000D0E2A"/>
    <w:rsid w:val="000D127A"/>
    <w:rsid w:val="000D5048"/>
    <w:rsid w:val="000D5869"/>
    <w:rsid w:val="000D604E"/>
    <w:rsid w:val="000D6531"/>
    <w:rsid w:val="000E1A6B"/>
    <w:rsid w:val="000E1F1B"/>
    <w:rsid w:val="000E22A6"/>
    <w:rsid w:val="000E2CC0"/>
    <w:rsid w:val="000E3098"/>
    <w:rsid w:val="000E57A1"/>
    <w:rsid w:val="000E63D0"/>
    <w:rsid w:val="000E722B"/>
    <w:rsid w:val="000F00B6"/>
    <w:rsid w:val="000F07EE"/>
    <w:rsid w:val="000F08FE"/>
    <w:rsid w:val="000F0BAF"/>
    <w:rsid w:val="000F1439"/>
    <w:rsid w:val="000F147D"/>
    <w:rsid w:val="000F37C5"/>
    <w:rsid w:val="000F4410"/>
    <w:rsid w:val="000F698A"/>
    <w:rsid w:val="000F7181"/>
    <w:rsid w:val="000F7802"/>
    <w:rsid w:val="0010031D"/>
    <w:rsid w:val="001005E6"/>
    <w:rsid w:val="00101069"/>
    <w:rsid w:val="00101EFF"/>
    <w:rsid w:val="0010271A"/>
    <w:rsid w:val="001040AC"/>
    <w:rsid w:val="00104146"/>
    <w:rsid w:val="00104449"/>
    <w:rsid w:val="00104C05"/>
    <w:rsid w:val="001056A1"/>
    <w:rsid w:val="001057E6"/>
    <w:rsid w:val="00105870"/>
    <w:rsid w:val="00105F5F"/>
    <w:rsid w:val="00106893"/>
    <w:rsid w:val="00110156"/>
    <w:rsid w:val="00110994"/>
    <w:rsid w:val="00110D6B"/>
    <w:rsid w:val="00111D1F"/>
    <w:rsid w:val="00112222"/>
    <w:rsid w:val="00113CDF"/>
    <w:rsid w:val="001148AD"/>
    <w:rsid w:val="00115B68"/>
    <w:rsid w:val="001163F3"/>
    <w:rsid w:val="00116633"/>
    <w:rsid w:val="001169EA"/>
    <w:rsid w:val="00117334"/>
    <w:rsid w:val="0011787A"/>
    <w:rsid w:val="00120627"/>
    <w:rsid w:val="00121658"/>
    <w:rsid w:val="001258B9"/>
    <w:rsid w:val="00126256"/>
    <w:rsid w:val="00126F75"/>
    <w:rsid w:val="00127949"/>
    <w:rsid w:val="00127A4A"/>
    <w:rsid w:val="0013006D"/>
    <w:rsid w:val="001311FD"/>
    <w:rsid w:val="00132968"/>
    <w:rsid w:val="00133DE9"/>
    <w:rsid w:val="00134989"/>
    <w:rsid w:val="00136F37"/>
    <w:rsid w:val="00140471"/>
    <w:rsid w:val="00140CF0"/>
    <w:rsid w:val="00145105"/>
    <w:rsid w:val="00145C19"/>
    <w:rsid w:val="00146437"/>
    <w:rsid w:val="00146E21"/>
    <w:rsid w:val="001471C7"/>
    <w:rsid w:val="0014795F"/>
    <w:rsid w:val="001510D8"/>
    <w:rsid w:val="001516EF"/>
    <w:rsid w:val="0015451D"/>
    <w:rsid w:val="0015491E"/>
    <w:rsid w:val="0015535C"/>
    <w:rsid w:val="001558D2"/>
    <w:rsid w:val="0015749D"/>
    <w:rsid w:val="001603F5"/>
    <w:rsid w:val="00160941"/>
    <w:rsid w:val="00160D06"/>
    <w:rsid w:val="0016127D"/>
    <w:rsid w:val="001617D5"/>
    <w:rsid w:val="001618E2"/>
    <w:rsid w:val="001650E6"/>
    <w:rsid w:val="00165EAC"/>
    <w:rsid w:val="00166A0E"/>
    <w:rsid w:val="001671B5"/>
    <w:rsid w:val="0016741F"/>
    <w:rsid w:val="001717EF"/>
    <w:rsid w:val="0017322C"/>
    <w:rsid w:val="00175356"/>
    <w:rsid w:val="00175906"/>
    <w:rsid w:val="00175BF2"/>
    <w:rsid w:val="00180700"/>
    <w:rsid w:val="001821AF"/>
    <w:rsid w:val="001822DD"/>
    <w:rsid w:val="00182EA9"/>
    <w:rsid w:val="001830C8"/>
    <w:rsid w:val="001835EC"/>
    <w:rsid w:val="00183EAB"/>
    <w:rsid w:val="00184264"/>
    <w:rsid w:val="00185D8D"/>
    <w:rsid w:val="00190054"/>
    <w:rsid w:val="00190E7B"/>
    <w:rsid w:val="0019222D"/>
    <w:rsid w:val="0019322F"/>
    <w:rsid w:val="00193C96"/>
    <w:rsid w:val="001946FD"/>
    <w:rsid w:val="00194FED"/>
    <w:rsid w:val="00195ED7"/>
    <w:rsid w:val="0019679A"/>
    <w:rsid w:val="00196E36"/>
    <w:rsid w:val="0019791E"/>
    <w:rsid w:val="00197A12"/>
    <w:rsid w:val="00197DE3"/>
    <w:rsid w:val="001A0943"/>
    <w:rsid w:val="001A11D0"/>
    <w:rsid w:val="001A2A71"/>
    <w:rsid w:val="001A3BD2"/>
    <w:rsid w:val="001A5561"/>
    <w:rsid w:val="001A6699"/>
    <w:rsid w:val="001A6BEA"/>
    <w:rsid w:val="001A773C"/>
    <w:rsid w:val="001A7947"/>
    <w:rsid w:val="001B1D56"/>
    <w:rsid w:val="001B303C"/>
    <w:rsid w:val="001B3E31"/>
    <w:rsid w:val="001B40F0"/>
    <w:rsid w:val="001B43FF"/>
    <w:rsid w:val="001C1693"/>
    <w:rsid w:val="001C3173"/>
    <w:rsid w:val="001C4EDE"/>
    <w:rsid w:val="001C536F"/>
    <w:rsid w:val="001C60A1"/>
    <w:rsid w:val="001D0101"/>
    <w:rsid w:val="001D02BB"/>
    <w:rsid w:val="001D1490"/>
    <w:rsid w:val="001D160B"/>
    <w:rsid w:val="001D19BC"/>
    <w:rsid w:val="001D1CA9"/>
    <w:rsid w:val="001D22FB"/>
    <w:rsid w:val="001D4E72"/>
    <w:rsid w:val="001D588E"/>
    <w:rsid w:val="001D591B"/>
    <w:rsid w:val="001D5CD9"/>
    <w:rsid w:val="001D7189"/>
    <w:rsid w:val="001D7DEF"/>
    <w:rsid w:val="001E1EA7"/>
    <w:rsid w:val="001E2B96"/>
    <w:rsid w:val="001E2D73"/>
    <w:rsid w:val="001E3B1F"/>
    <w:rsid w:val="001E4203"/>
    <w:rsid w:val="001E7477"/>
    <w:rsid w:val="001F06B9"/>
    <w:rsid w:val="001F0733"/>
    <w:rsid w:val="001F0BEB"/>
    <w:rsid w:val="001F178F"/>
    <w:rsid w:val="001F252D"/>
    <w:rsid w:val="001F34C9"/>
    <w:rsid w:val="001F41D0"/>
    <w:rsid w:val="001F54F0"/>
    <w:rsid w:val="001F7AE4"/>
    <w:rsid w:val="002004C9"/>
    <w:rsid w:val="002018DA"/>
    <w:rsid w:val="00201CD4"/>
    <w:rsid w:val="002044ED"/>
    <w:rsid w:val="00204509"/>
    <w:rsid w:val="00204603"/>
    <w:rsid w:val="00204950"/>
    <w:rsid w:val="002059C5"/>
    <w:rsid w:val="002067AD"/>
    <w:rsid w:val="00206F32"/>
    <w:rsid w:val="002070E9"/>
    <w:rsid w:val="00207AED"/>
    <w:rsid w:val="002100FD"/>
    <w:rsid w:val="00210536"/>
    <w:rsid w:val="00211478"/>
    <w:rsid w:val="00215AB7"/>
    <w:rsid w:val="00215DFA"/>
    <w:rsid w:val="002178F1"/>
    <w:rsid w:val="00220E3B"/>
    <w:rsid w:val="00221376"/>
    <w:rsid w:val="00222EEA"/>
    <w:rsid w:val="002259A8"/>
    <w:rsid w:val="00225D7D"/>
    <w:rsid w:val="00226A0E"/>
    <w:rsid w:val="00230204"/>
    <w:rsid w:val="00231E43"/>
    <w:rsid w:val="00232B65"/>
    <w:rsid w:val="002330AE"/>
    <w:rsid w:val="0023417D"/>
    <w:rsid w:val="002350CB"/>
    <w:rsid w:val="00236C21"/>
    <w:rsid w:val="00237358"/>
    <w:rsid w:val="0024061A"/>
    <w:rsid w:val="00240A52"/>
    <w:rsid w:val="002428AC"/>
    <w:rsid w:val="00243426"/>
    <w:rsid w:val="0024410B"/>
    <w:rsid w:val="00244809"/>
    <w:rsid w:val="00244C51"/>
    <w:rsid w:val="00244D99"/>
    <w:rsid w:val="00246522"/>
    <w:rsid w:val="00246783"/>
    <w:rsid w:val="00247075"/>
    <w:rsid w:val="0024777A"/>
    <w:rsid w:val="002505D0"/>
    <w:rsid w:val="00251D07"/>
    <w:rsid w:val="0025293F"/>
    <w:rsid w:val="00252EB4"/>
    <w:rsid w:val="002536B7"/>
    <w:rsid w:val="0025611F"/>
    <w:rsid w:val="00256DE9"/>
    <w:rsid w:val="00260BB5"/>
    <w:rsid w:val="00260E17"/>
    <w:rsid w:val="0026113A"/>
    <w:rsid w:val="0026459C"/>
    <w:rsid w:val="00266074"/>
    <w:rsid w:val="00266234"/>
    <w:rsid w:val="00270369"/>
    <w:rsid w:val="0027300E"/>
    <w:rsid w:val="00274401"/>
    <w:rsid w:val="00274902"/>
    <w:rsid w:val="00275FF3"/>
    <w:rsid w:val="00276335"/>
    <w:rsid w:val="002763A9"/>
    <w:rsid w:val="00277BD4"/>
    <w:rsid w:val="00281B1A"/>
    <w:rsid w:val="002848E2"/>
    <w:rsid w:val="00284FAF"/>
    <w:rsid w:val="002853CB"/>
    <w:rsid w:val="0028654B"/>
    <w:rsid w:val="00286C99"/>
    <w:rsid w:val="0028769C"/>
    <w:rsid w:val="002876A7"/>
    <w:rsid w:val="002907CE"/>
    <w:rsid w:val="0029207E"/>
    <w:rsid w:val="00292132"/>
    <w:rsid w:val="00292B01"/>
    <w:rsid w:val="00292E73"/>
    <w:rsid w:val="00293488"/>
    <w:rsid w:val="0029401C"/>
    <w:rsid w:val="00297D04"/>
    <w:rsid w:val="002A1BD8"/>
    <w:rsid w:val="002A2224"/>
    <w:rsid w:val="002A262E"/>
    <w:rsid w:val="002A3278"/>
    <w:rsid w:val="002A48A2"/>
    <w:rsid w:val="002A71E8"/>
    <w:rsid w:val="002A72A0"/>
    <w:rsid w:val="002A771B"/>
    <w:rsid w:val="002B05C7"/>
    <w:rsid w:val="002B15D7"/>
    <w:rsid w:val="002B19DD"/>
    <w:rsid w:val="002B227B"/>
    <w:rsid w:val="002B28DE"/>
    <w:rsid w:val="002B3493"/>
    <w:rsid w:val="002B366A"/>
    <w:rsid w:val="002B58D1"/>
    <w:rsid w:val="002B5C42"/>
    <w:rsid w:val="002B5E32"/>
    <w:rsid w:val="002B6E2E"/>
    <w:rsid w:val="002C3FC6"/>
    <w:rsid w:val="002C596B"/>
    <w:rsid w:val="002C5C2B"/>
    <w:rsid w:val="002C6063"/>
    <w:rsid w:val="002C6401"/>
    <w:rsid w:val="002C6645"/>
    <w:rsid w:val="002C6A1A"/>
    <w:rsid w:val="002C7430"/>
    <w:rsid w:val="002D001E"/>
    <w:rsid w:val="002D0A4A"/>
    <w:rsid w:val="002D348D"/>
    <w:rsid w:val="002D4A3D"/>
    <w:rsid w:val="002D572B"/>
    <w:rsid w:val="002D58A4"/>
    <w:rsid w:val="002D5F3D"/>
    <w:rsid w:val="002D61CC"/>
    <w:rsid w:val="002D68CF"/>
    <w:rsid w:val="002D73C5"/>
    <w:rsid w:val="002E1C05"/>
    <w:rsid w:val="002E1CEC"/>
    <w:rsid w:val="002E3A87"/>
    <w:rsid w:val="002E5DB8"/>
    <w:rsid w:val="002E72A6"/>
    <w:rsid w:val="002E74BF"/>
    <w:rsid w:val="002E7691"/>
    <w:rsid w:val="002E7FF3"/>
    <w:rsid w:val="002F6D6F"/>
    <w:rsid w:val="002F7A31"/>
    <w:rsid w:val="002F7E46"/>
    <w:rsid w:val="00301D69"/>
    <w:rsid w:val="0030499A"/>
    <w:rsid w:val="00306B4D"/>
    <w:rsid w:val="003100C2"/>
    <w:rsid w:val="00310D4B"/>
    <w:rsid w:val="00310F9D"/>
    <w:rsid w:val="0031214F"/>
    <w:rsid w:val="00313AE3"/>
    <w:rsid w:val="0031548D"/>
    <w:rsid w:val="0031607E"/>
    <w:rsid w:val="00316DF7"/>
    <w:rsid w:val="003200A6"/>
    <w:rsid w:val="0032026B"/>
    <w:rsid w:val="003217F1"/>
    <w:rsid w:val="00322ACF"/>
    <w:rsid w:val="0032455A"/>
    <w:rsid w:val="00325402"/>
    <w:rsid w:val="00325437"/>
    <w:rsid w:val="0032554F"/>
    <w:rsid w:val="00325B2C"/>
    <w:rsid w:val="00326495"/>
    <w:rsid w:val="00326883"/>
    <w:rsid w:val="00326D91"/>
    <w:rsid w:val="00330A10"/>
    <w:rsid w:val="00330D2C"/>
    <w:rsid w:val="003315E3"/>
    <w:rsid w:val="00333706"/>
    <w:rsid w:val="00334101"/>
    <w:rsid w:val="00334388"/>
    <w:rsid w:val="00334895"/>
    <w:rsid w:val="00334AA0"/>
    <w:rsid w:val="003362D5"/>
    <w:rsid w:val="00337A68"/>
    <w:rsid w:val="00337F99"/>
    <w:rsid w:val="00341C52"/>
    <w:rsid w:val="003428B9"/>
    <w:rsid w:val="00343F6A"/>
    <w:rsid w:val="00344720"/>
    <w:rsid w:val="00345AE2"/>
    <w:rsid w:val="00347859"/>
    <w:rsid w:val="00347CFB"/>
    <w:rsid w:val="003500E0"/>
    <w:rsid w:val="00351322"/>
    <w:rsid w:val="0035417F"/>
    <w:rsid w:val="00355FBA"/>
    <w:rsid w:val="00357275"/>
    <w:rsid w:val="003572FE"/>
    <w:rsid w:val="00365F2B"/>
    <w:rsid w:val="00365F86"/>
    <w:rsid w:val="0036731A"/>
    <w:rsid w:val="00370A0A"/>
    <w:rsid w:val="003720F5"/>
    <w:rsid w:val="0037476F"/>
    <w:rsid w:val="00375F8A"/>
    <w:rsid w:val="00376223"/>
    <w:rsid w:val="00376702"/>
    <w:rsid w:val="00376EDA"/>
    <w:rsid w:val="00377307"/>
    <w:rsid w:val="00377743"/>
    <w:rsid w:val="00380B8B"/>
    <w:rsid w:val="00381BA4"/>
    <w:rsid w:val="00382133"/>
    <w:rsid w:val="0038261C"/>
    <w:rsid w:val="003828EB"/>
    <w:rsid w:val="00382B3A"/>
    <w:rsid w:val="00382CAC"/>
    <w:rsid w:val="003831A6"/>
    <w:rsid w:val="00383AF2"/>
    <w:rsid w:val="0038526D"/>
    <w:rsid w:val="00385505"/>
    <w:rsid w:val="00385763"/>
    <w:rsid w:val="00385C21"/>
    <w:rsid w:val="0038659E"/>
    <w:rsid w:val="00391C65"/>
    <w:rsid w:val="00391D8D"/>
    <w:rsid w:val="00392AE2"/>
    <w:rsid w:val="003935C4"/>
    <w:rsid w:val="00393B14"/>
    <w:rsid w:val="00395020"/>
    <w:rsid w:val="00395524"/>
    <w:rsid w:val="003956C6"/>
    <w:rsid w:val="003963F6"/>
    <w:rsid w:val="003966E8"/>
    <w:rsid w:val="003A0F26"/>
    <w:rsid w:val="003A4FEC"/>
    <w:rsid w:val="003A54DE"/>
    <w:rsid w:val="003A5B0E"/>
    <w:rsid w:val="003A5FEC"/>
    <w:rsid w:val="003A6691"/>
    <w:rsid w:val="003A68BB"/>
    <w:rsid w:val="003A6D58"/>
    <w:rsid w:val="003B075A"/>
    <w:rsid w:val="003B0BF9"/>
    <w:rsid w:val="003B1056"/>
    <w:rsid w:val="003B3426"/>
    <w:rsid w:val="003B416A"/>
    <w:rsid w:val="003B50A0"/>
    <w:rsid w:val="003B5268"/>
    <w:rsid w:val="003B5762"/>
    <w:rsid w:val="003B5789"/>
    <w:rsid w:val="003B717C"/>
    <w:rsid w:val="003B77B4"/>
    <w:rsid w:val="003B7861"/>
    <w:rsid w:val="003B7B1D"/>
    <w:rsid w:val="003C066F"/>
    <w:rsid w:val="003C1742"/>
    <w:rsid w:val="003C176C"/>
    <w:rsid w:val="003C4705"/>
    <w:rsid w:val="003C56D6"/>
    <w:rsid w:val="003C5CAF"/>
    <w:rsid w:val="003C5F4E"/>
    <w:rsid w:val="003C6368"/>
    <w:rsid w:val="003C63F9"/>
    <w:rsid w:val="003C751C"/>
    <w:rsid w:val="003C7923"/>
    <w:rsid w:val="003D2D66"/>
    <w:rsid w:val="003D461B"/>
    <w:rsid w:val="003D6CA1"/>
    <w:rsid w:val="003E0791"/>
    <w:rsid w:val="003E0838"/>
    <w:rsid w:val="003E1217"/>
    <w:rsid w:val="003E3D26"/>
    <w:rsid w:val="003E4910"/>
    <w:rsid w:val="003E62AC"/>
    <w:rsid w:val="003E6D53"/>
    <w:rsid w:val="003E7567"/>
    <w:rsid w:val="003F08DD"/>
    <w:rsid w:val="003F0AD0"/>
    <w:rsid w:val="003F0D32"/>
    <w:rsid w:val="003F11D7"/>
    <w:rsid w:val="003F28AC"/>
    <w:rsid w:val="003F3058"/>
    <w:rsid w:val="003F3DD9"/>
    <w:rsid w:val="003F45E6"/>
    <w:rsid w:val="003F6897"/>
    <w:rsid w:val="004004E5"/>
    <w:rsid w:val="00402173"/>
    <w:rsid w:val="0040242B"/>
    <w:rsid w:val="00402D84"/>
    <w:rsid w:val="0040413E"/>
    <w:rsid w:val="00404875"/>
    <w:rsid w:val="00406690"/>
    <w:rsid w:val="00406758"/>
    <w:rsid w:val="004072B4"/>
    <w:rsid w:val="00407C6A"/>
    <w:rsid w:val="0041088B"/>
    <w:rsid w:val="004108A0"/>
    <w:rsid w:val="0041240F"/>
    <w:rsid w:val="00413131"/>
    <w:rsid w:val="00413924"/>
    <w:rsid w:val="00415A90"/>
    <w:rsid w:val="004166BB"/>
    <w:rsid w:val="0041694C"/>
    <w:rsid w:val="004173D8"/>
    <w:rsid w:val="00420F3A"/>
    <w:rsid w:val="00421B30"/>
    <w:rsid w:val="00422975"/>
    <w:rsid w:val="00422CCE"/>
    <w:rsid w:val="00424BF1"/>
    <w:rsid w:val="004262E1"/>
    <w:rsid w:val="00427899"/>
    <w:rsid w:val="00430265"/>
    <w:rsid w:val="00430946"/>
    <w:rsid w:val="004319C4"/>
    <w:rsid w:val="00432EAF"/>
    <w:rsid w:val="00433362"/>
    <w:rsid w:val="004349FE"/>
    <w:rsid w:val="0043671D"/>
    <w:rsid w:val="00436BC2"/>
    <w:rsid w:val="00436E32"/>
    <w:rsid w:val="00437E11"/>
    <w:rsid w:val="00440128"/>
    <w:rsid w:val="0044094A"/>
    <w:rsid w:val="00442D0A"/>
    <w:rsid w:val="00444E55"/>
    <w:rsid w:val="004454FE"/>
    <w:rsid w:val="0044684A"/>
    <w:rsid w:val="00447C3B"/>
    <w:rsid w:val="00450016"/>
    <w:rsid w:val="00450311"/>
    <w:rsid w:val="00450C1C"/>
    <w:rsid w:val="00454052"/>
    <w:rsid w:val="0045440F"/>
    <w:rsid w:val="00454C44"/>
    <w:rsid w:val="00455010"/>
    <w:rsid w:val="00456E40"/>
    <w:rsid w:val="00456FC4"/>
    <w:rsid w:val="004570ED"/>
    <w:rsid w:val="004609C7"/>
    <w:rsid w:val="00461255"/>
    <w:rsid w:val="00463315"/>
    <w:rsid w:val="00464625"/>
    <w:rsid w:val="004647D1"/>
    <w:rsid w:val="00465C5B"/>
    <w:rsid w:val="00466021"/>
    <w:rsid w:val="00470823"/>
    <w:rsid w:val="00470E04"/>
    <w:rsid w:val="00471F27"/>
    <w:rsid w:val="00472B71"/>
    <w:rsid w:val="004739F6"/>
    <w:rsid w:val="00473FAD"/>
    <w:rsid w:val="00474634"/>
    <w:rsid w:val="004756DF"/>
    <w:rsid w:val="00475EC6"/>
    <w:rsid w:val="004761C5"/>
    <w:rsid w:val="004769CA"/>
    <w:rsid w:val="00476C29"/>
    <w:rsid w:val="00476C56"/>
    <w:rsid w:val="00476CCA"/>
    <w:rsid w:val="00477952"/>
    <w:rsid w:val="004779B2"/>
    <w:rsid w:val="004810CC"/>
    <w:rsid w:val="004814FD"/>
    <w:rsid w:val="00481B2A"/>
    <w:rsid w:val="00483046"/>
    <w:rsid w:val="004844A9"/>
    <w:rsid w:val="00484C68"/>
    <w:rsid w:val="0048531E"/>
    <w:rsid w:val="00485E19"/>
    <w:rsid w:val="004870C7"/>
    <w:rsid w:val="00487126"/>
    <w:rsid w:val="00487DE6"/>
    <w:rsid w:val="00490F5B"/>
    <w:rsid w:val="00491208"/>
    <w:rsid w:val="00492146"/>
    <w:rsid w:val="004941F9"/>
    <w:rsid w:val="00494FF1"/>
    <w:rsid w:val="00496B85"/>
    <w:rsid w:val="004979BA"/>
    <w:rsid w:val="004A1361"/>
    <w:rsid w:val="004A197C"/>
    <w:rsid w:val="004A233F"/>
    <w:rsid w:val="004A2805"/>
    <w:rsid w:val="004A2A23"/>
    <w:rsid w:val="004A3740"/>
    <w:rsid w:val="004A48C6"/>
    <w:rsid w:val="004A5009"/>
    <w:rsid w:val="004A54EF"/>
    <w:rsid w:val="004A5B70"/>
    <w:rsid w:val="004A5CB7"/>
    <w:rsid w:val="004A5F5D"/>
    <w:rsid w:val="004A70C6"/>
    <w:rsid w:val="004B0B4B"/>
    <w:rsid w:val="004B1F52"/>
    <w:rsid w:val="004B2B31"/>
    <w:rsid w:val="004B427D"/>
    <w:rsid w:val="004B46DC"/>
    <w:rsid w:val="004B5B4D"/>
    <w:rsid w:val="004B5BBA"/>
    <w:rsid w:val="004B5BDB"/>
    <w:rsid w:val="004B64CE"/>
    <w:rsid w:val="004C00B8"/>
    <w:rsid w:val="004C17C1"/>
    <w:rsid w:val="004C2431"/>
    <w:rsid w:val="004C4477"/>
    <w:rsid w:val="004C4D3D"/>
    <w:rsid w:val="004C50FD"/>
    <w:rsid w:val="004C64B5"/>
    <w:rsid w:val="004C6A34"/>
    <w:rsid w:val="004C6F24"/>
    <w:rsid w:val="004D02F3"/>
    <w:rsid w:val="004D18E9"/>
    <w:rsid w:val="004D2245"/>
    <w:rsid w:val="004D3296"/>
    <w:rsid w:val="004D336E"/>
    <w:rsid w:val="004D4129"/>
    <w:rsid w:val="004D5009"/>
    <w:rsid w:val="004D5886"/>
    <w:rsid w:val="004D6293"/>
    <w:rsid w:val="004E03F3"/>
    <w:rsid w:val="004E0702"/>
    <w:rsid w:val="004E0E4B"/>
    <w:rsid w:val="004E154D"/>
    <w:rsid w:val="004E1A5E"/>
    <w:rsid w:val="004E2205"/>
    <w:rsid w:val="004E37B9"/>
    <w:rsid w:val="004E37FC"/>
    <w:rsid w:val="004E3CFE"/>
    <w:rsid w:val="004E452C"/>
    <w:rsid w:val="004E45F5"/>
    <w:rsid w:val="004E4654"/>
    <w:rsid w:val="004E4B7C"/>
    <w:rsid w:val="004E4C61"/>
    <w:rsid w:val="004E5293"/>
    <w:rsid w:val="004E7E41"/>
    <w:rsid w:val="004F00EA"/>
    <w:rsid w:val="004F33EE"/>
    <w:rsid w:val="004F585A"/>
    <w:rsid w:val="004F70C6"/>
    <w:rsid w:val="004F7D90"/>
    <w:rsid w:val="0050062C"/>
    <w:rsid w:val="00500804"/>
    <w:rsid w:val="0050178F"/>
    <w:rsid w:val="005023D1"/>
    <w:rsid w:val="005032BB"/>
    <w:rsid w:val="00503469"/>
    <w:rsid w:val="0050431B"/>
    <w:rsid w:val="0050614A"/>
    <w:rsid w:val="00506259"/>
    <w:rsid w:val="005067D1"/>
    <w:rsid w:val="00506DA1"/>
    <w:rsid w:val="00510A16"/>
    <w:rsid w:val="005116C4"/>
    <w:rsid w:val="00511FBB"/>
    <w:rsid w:val="00516657"/>
    <w:rsid w:val="0052031F"/>
    <w:rsid w:val="00521D59"/>
    <w:rsid w:val="00522AA9"/>
    <w:rsid w:val="00523E9A"/>
    <w:rsid w:val="00523F2A"/>
    <w:rsid w:val="00524A41"/>
    <w:rsid w:val="00527A89"/>
    <w:rsid w:val="0053165A"/>
    <w:rsid w:val="00532D97"/>
    <w:rsid w:val="00533E1C"/>
    <w:rsid w:val="005347DB"/>
    <w:rsid w:val="00537AE5"/>
    <w:rsid w:val="00540032"/>
    <w:rsid w:val="00541195"/>
    <w:rsid w:val="00541989"/>
    <w:rsid w:val="00544278"/>
    <w:rsid w:val="00544A20"/>
    <w:rsid w:val="0054698D"/>
    <w:rsid w:val="00547636"/>
    <w:rsid w:val="00547A70"/>
    <w:rsid w:val="00551010"/>
    <w:rsid w:val="0055101B"/>
    <w:rsid w:val="005518ED"/>
    <w:rsid w:val="00551E15"/>
    <w:rsid w:val="00551E50"/>
    <w:rsid w:val="00553218"/>
    <w:rsid w:val="005538AA"/>
    <w:rsid w:val="00553932"/>
    <w:rsid w:val="005569CB"/>
    <w:rsid w:val="00556D1B"/>
    <w:rsid w:val="00561ECF"/>
    <w:rsid w:val="005622F4"/>
    <w:rsid w:val="00562FEF"/>
    <w:rsid w:val="005642EF"/>
    <w:rsid w:val="005661F9"/>
    <w:rsid w:val="00566C1D"/>
    <w:rsid w:val="00567794"/>
    <w:rsid w:val="0057016E"/>
    <w:rsid w:val="00570D44"/>
    <w:rsid w:val="00571106"/>
    <w:rsid w:val="00571554"/>
    <w:rsid w:val="0057173D"/>
    <w:rsid w:val="0057239B"/>
    <w:rsid w:val="00572CBD"/>
    <w:rsid w:val="00573AF9"/>
    <w:rsid w:val="0057724A"/>
    <w:rsid w:val="00580B6C"/>
    <w:rsid w:val="00580D76"/>
    <w:rsid w:val="005827EF"/>
    <w:rsid w:val="005834C5"/>
    <w:rsid w:val="00583804"/>
    <w:rsid w:val="00584DF4"/>
    <w:rsid w:val="005850DA"/>
    <w:rsid w:val="00586F97"/>
    <w:rsid w:val="00587275"/>
    <w:rsid w:val="00587D72"/>
    <w:rsid w:val="005900DB"/>
    <w:rsid w:val="005907FD"/>
    <w:rsid w:val="00590BEB"/>
    <w:rsid w:val="00591368"/>
    <w:rsid w:val="005933EE"/>
    <w:rsid w:val="00594A45"/>
    <w:rsid w:val="00595053"/>
    <w:rsid w:val="00595185"/>
    <w:rsid w:val="00595E74"/>
    <w:rsid w:val="00595EFB"/>
    <w:rsid w:val="005963F2"/>
    <w:rsid w:val="00597016"/>
    <w:rsid w:val="005A005C"/>
    <w:rsid w:val="005A0986"/>
    <w:rsid w:val="005A0EA1"/>
    <w:rsid w:val="005A1611"/>
    <w:rsid w:val="005A1A5C"/>
    <w:rsid w:val="005A272D"/>
    <w:rsid w:val="005A2D76"/>
    <w:rsid w:val="005A344B"/>
    <w:rsid w:val="005A3626"/>
    <w:rsid w:val="005A38A0"/>
    <w:rsid w:val="005A4550"/>
    <w:rsid w:val="005A53C0"/>
    <w:rsid w:val="005A6436"/>
    <w:rsid w:val="005A68CB"/>
    <w:rsid w:val="005A70E4"/>
    <w:rsid w:val="005A786A"/>
    <w:rsid w:val="005B024F"/>
    <w:rsid w:val="005B0883"/>
    <w:rsid w:val="005B14E4"/>
    <w:rsid w:val="005B2A46"/>
    <w:rsid w:val="005B3567"/>
    <w:rsid w:val="005B3AC3"/>
    <w:rsid w:val="005B4F09"/>
    <w:rsid w:val="005B53A3"/>
    <w:rsid w:val="005B53FD"/>
    <w:rsid w:val="005B580F"/>
    <w:rsid w:val="005B6479"/>
    <w:rsid w:val="005C156C"/>
    <w:rsid w:val="005C1835"/>
    <w:rsid w:val="005C228C"/>
    <w:rsid w:val="005C24B7"/>
    <w:rsid w:val="005C3BE5"/>
    <w:rsid w:val="005C40D7"/>
    <w:rsid w:val="005C4D15"/>
    <w:rsid w:val="005C5538"/>
    <w:rsid w:val="005C5D76"/>
    <w:rsid w:val="005D2C6E"/>
    <w:rsid w:val="005D3137"/>
    <w:rsid w:val="005D3B0A"/>
    <w:rsid w:val="005D439B"/>
    <w:rsid w:val="005D4C03"/>
    <w:rsid w:val="005D4E10"/>
    <w:rsid w:val="005D4ECD"/>
    <w:rsid w:val="005D5955"/>
    <w:rsid w:val="005D60EC"/>
    <w:rsid w:val="005D6A7A"/>
    <w:rsid w:val="005D70FF"/>
    <w:rsid w:val="005E0FB1"/>
    <w:rsid w:val="005E1B70"/>
    <w:rsid w:val="005E2111"/>
    <w:rsid w:val="005E32E2"/>
    <w:rsid w:val="005E3928"/>
    <w:rsid w:val="005E3ACF"/>
    <w:rsid w:val="005E402B"/>
    <w:rsid w:val="005E41EF"/>
    <w:rsid w:val="005E6296"/>
    <w:rsid w:val="005E6343"/>
    <w:rsid w:val="005E6540"/>
    <w:rsid w:val="005F1383"/>
    <w:rsid w:val="005F1FC8"/>
    <w:rsid w:val="005F248C"/>
    <w:rsid w:val="005F45C9"/>
    <w:rsid w:val="005F46EE"/>
    <w:rsid w:val="005F497B"/>
    <w:rsid w:val="005F57A1"/>
    <w:rsid w:val="005F61BC"/>
    <w:rsid w:val="005F75E3"/>
    <w:rsid w:val="0060084F"/>
    <w:rsid w:val="00602434"/>
    <w:rsid w:val="00604317"/>
    <w:rsid w:val="006048D7"/>
    <w:rsid w:val="0060575D"/>
    <w:rsid w:val="00605D4E"/>
    <w:rsid w:val="00606B17"/>
    <w:rsid w:val="006071AF"/>
    <w:rsid w:val="00607F51"/>
    <w:rsid w:val="006103A2"/>
    <w:rsid w:val="00610B7D"/>
    <w:rsid w:val="00610D21"/>
    <w:rsid w:val="00611D34"/>
    <w:rsid w:val="00612326"/>
    <w:rsid w:val="00612498"/>
    <w:rsid w:val="00612C4F"/>
    <w:rsid w:val="00612F74"/>
    <w:rsid w:val="00613A46"/>
    <w:rsid w:val="00613FCB"/>
    <w:rsid w:val="00614346"/>
    <w:rsid w:val="00621BCA"/>
    <w:rsid w:val="00621D29"/>
    <w:rsid w:val="00622070"/>
    <w:rsid w:val="0062296C"/>
    <w:rsid w:val="00622C64"/>
    <w:rsid w:val="00623371"/>
    <w:rsid w:val="00623DAC"/>
    <w:rsid w:val="00624328"/>
    <w:rsid w:val="00625332"/>
    <w:rsid w:val="00625FE8"/>
    <w:rsid w:val="006273BD"/>
    <w:rsid w:val="00631467"/>
    <w:rsid w:val="00631A62"/>
    <w:rsid w:val="00633517"/>
    <w:rsid w:val="00634D16"/>
    <w:rsid w:val="00636B5A"/>
    <w:rsid w:val="00636D21"/>
    <w:rsid w:val="00637714"/>
    <w:rsid w:val="00637E09"/>
    <w:rsid w:val="00640B1F"/>
    <w:rsid w:val="00640DEC"/>
    <w:rsid w:val="00641D6B"/>
    <w:rsid w:val="00643302"/>
    <w:rsid w:val="0064404F"/>
    <w:rsid w:val="006440AB"/>
    <w:rsid w:val="006450AC"/>
    <w:rsid w:val="00645ECA"/>
    <w:rsid w:val="0065296D"/>
    <w:rsid w:val="00652B13"/>
    <w:rsid w:val="00653548"/>
    <w:rsid w:val="00654D33"/>
    <w:rsid w:val="00655E7B"/>
    <w:rsid w:val="00655F2C"/>
    <w:rsid w:val="006564FF"/>
    <w:rsid w:val="00656CC2"/>
    <w:rsid w:val="006601B2"/>
    <w:rsid w:val="006608ED"/>
    <w:rsid w:val="00660CDA"/>
    <w:rsid w:val="0066140B"/>
    <w:rsid w:val="00663BC0"/>
    <w:rsid w:val="006642F5"/>
    <w:rsid w:val="00665DD0"/>
    <w:rsid w:val="00667D98"/>
    <w:rsid w:val="00667E90"/>
    <w:rsid w:val="00670119"/>
    <w:rsid w:val="006703A4"/>
    <w:rsid w:val="00670E74"/>
    <w:rsid w:val="006713A1"/>
    <w:rsid w:val="006716D8"/>
    <w:rsid w:val="00672FCD"/>
    <w:rsid w:val="006731F6"/>
    <w:rsid w:val="0067333C"/>
    <w:rsid w:val="00674549"/>
    <w:rsid w:val="006748E2"/>
    <w:rsid w:val="00675FAC"/>
    <w:rsid w:val="00676086"/>
    <w:rsid w:val="00676E18"/>
    <w:rsid w:val="00682E30"/>
    <w:rsid w:val="00683903"/>
    <w:rsid w:val="006843EF"/>
    <w:rsid w:val="006858BB"/>
    <w:rsid w:val="00685E16"/>
    <w:rsid w:val="00685EF9"/>
    <w:rsid w:val="0068715B"/>
    <w:rsid w:val="00687454"/>
    <w:rsid w:val="006879F5"/>
    <w:rsid w:val="006919BD"/>
    <w:rsid w:val="006923A7"/>
    <w:rsid w:val="00692B14"/>
    <w:rsid w:val="00692BFA"/>
    <w:rsid w:val="00694FCD"/>
    <w:rsid w:val="00695036"/>
    <w:rsid w:val="006967A4"/>
    <w:rsid w:val="00696FA1"/>
    <w:rsid w:val="00697374"/>
    <w:rsid w:val="006978F4"/>
    <w:rsid w:val="00697C47"/>
    <w:rsid w:val="006A0F4A"/>
    <w:rsid w:val="006A218C"/>
    <w:rsid w:val="006A59F9"/>
    <w:rsid w:val="006A74D7"/>
    <w:rsid w:val="006B05A6"/>
    <w:rsid w:val="006B0688"/>
    <w:rsid w:val="006B10BB"/>
    <w:rsid w:val="006B1C53"/>
    <w:rsid w:val="006B3225"/>
    <w:rsid w:val="006B392F"/>
    <w:rsid w:val="006B46B7"/>
    <w:rsid w:val="006B5793"/>
    <w:rsid w:val="006B5CC4"/>
    <w:rsid w:val="006B63C6"/>
    <w:rsid w:val="006B69F4"/>
    <w:rsid w:val="006B7ABF"/>
    <w:rsid w:val="006C0C89"/>
    <w:rsid w:val="006C13B7"/>
    <w:rsid w:val="006C2027"/>
    <w:rsid w:val="006C2E91"/>
    <w:rsid w:val="006C3542"/>
    <w:rsid w:val="006C50B9"/>
    <w:rsid w:val="006C57BD"/>
    <w:rsid w:val="006C69DB"/>
    <w:rsid w:val="006C6A70"/>
    <w:rsid w:val="006C764B"/>
    <w:rsid w:val="006D0116"/>
    <w:rsid w:val="006D0BA2"/>
    <w:rsid w:val="006D13EA"/>
    <w:rsid w:val="006D163E"/>
    <w:rsid w:val="006D17D1"/>
    <w:rsid w:val="006D4833"/>
    <w:rsid w:val="006D5FD5"/>
    <w:rsid w:val="006D5FF9"/>
    <w:rsid w:val="006D6C69"/>
    <w:rsid w:val="006E1081"/>
    <w:rsid w:val="006E1D64"/>
    <w:rsid w:val="006E2260"/>
    <w:rsid w:val="006E327E"/>
    <w:rsid w:val="006E3416"/>
    <w:rsid w:val="006E41FB"/>
    <w:rsid w:val="006E5C4E"/>
    <w:rsid w:val="006F0825"/>
    <w:rsid w:val="006F0B58"/>
    <w:rsid w:val="006F3B94"/>
    <w:rsid w:val="006F442F"/>
    <w:rsid w:val="006F4DCD"/>
    <w:rsid w:val="006F52DA"/>
    <w:rsid w:val="006F5508"/>
    <w:rsid w:val="006F5AD5"/>
    <w:rsid w:val="006F7D55"/>
    <w:rsid w:val="00700557"/>
    <w:rsid w:val="007010E1"/>
    <w:rsid w:val="00704055"/>
    <w:rsid w:val="00704654"/>
    <w:rsid w:val="0070471E"/>
    <w:rsid w:val="00704B2D"/>
    <w:rsid w:val="00706702"/>
    <w:rsid w:val="00706F7A"/>
    <w:rsid w:val="0070738B"/>
    <w:rsid w:val="00711C82"/>
    <w:rsid w:val="00712ABE"/>
    <w:rsid w:val="007132F0"/>
    <w:rsid w:val="00714103"/>
    <w:rsid w:val="007161B0"/>
    <w:rsid w:val="007161CC"/>
    <w:rsid w:val="00720585"/>
    <w:rsid w:val="0072260A"/>
    <w:rsid w:val="007240A0"/>
    <w:rsid w:val="00724DF2"/>
    <w:rsid w:val="00726096"/>
    <w:rsid w:val="00730418"/>
    <w:rsid w:val="007312C1"/>
    <w:rsid w:val="007312C4"/>
    <w:rsid w:val="007332B5"/>
    <w:rsid w:val="00733B56"/>
    <w:rsid w:val="00734CA1"/>
    <w:rsid w:val="0074119C"/>
    <w:rsid w:val="00741F06"/>
    <w:rsid w:val="00743332"/>
    <w:rsid w:val="00743A86"/>
    <w:rsid w:val="00746A15"/>
    <w:rsid w:val="00746EE1"/>
    <w:rsid w:val="00746F6B"/>
    <w:rsid w:val="00750546"/>
    <w:rsid w:val="00750E9A"/>
    <w:rsid w:val="007517E6"/>
    <w:rsid w:val="00751B5E"/>
    <w:rsid w:val="0075453B"/>
    <w:rsid w:val="00755E8D"/>
    <w:rsid w:val="00757024"/>
    <w:rsid w:val="0075742F"/>
    <w:rsid w:val="0075798F"/>
    <w:rsid w:val="00760273"/>
    <w:rsid w:val="00760867"/>
    <w:rsid w:val="00761DCB"/>
    <w:rsid w:val="00763556"/>
    <w:rsid w:val="00763E19"/>
    <w:rsid w:val="00766184"/>
    <w:rsid w:val="007669E8"/>
    <w:rsid w:val="00770D24"/>
    <w:rsid w:val="00771F0B"/>
    <w:rsid w:val="00772935"/>
    <w:rsid w:val="007734A0"/>
    <w:rsid w:val="00773AF6"/>
    <w:rsid w:val="0077426C"/>
    <w:rsid w:val="00774AD9"/>
    <w:rsid w:val="00775175"/>
    <w:rsid w:val="007767DF"/>
    <w:rsid w:val="007771B8"/>
    <w:rsid w:val="00781640"/>
    <w:rsid w:val="007829D4"/>
    <w:rsid w:val="00782F90"/>
    <w:rsid w:val="007830FA"/>
    <w:rsid w:val="00783E7E"/>
    <w:rsid w:val="007844F6"/>
    <w:rsid w:val="0078476A"/>
    <w:rsid w:val="00786305"/>
    <w:rsid w:val="0078677E"/>
    <w:rsid w:val="00786E5C"/>
    <w:rsid w:val="0078741E"/>
    <w:rsid w:val="007929A4"/>
    <w:rsid w:val="007933B4"/>
    <w:rsid w:val="00793B13"/>
    <w:rsid w:val="00795F71"/>
    <w:rsid w:val="007A044C"/>
    <w:rsid w:val="007A0551"/>
    <w:rsid w:val="007A2E4D"/>
    <w:rsid w:val="007A3FC5"/>
    <w:rsid w:val="007A42AF"/>
    <w:rsid w:val="007A45D8"/>
    <w:rsid w:val="007A4BCA"/>
    <w:rsid w:val="007A4C29"/>
    <w:rsid w:val="007A6635"/>
    <w:rsid w:val="007B23EA"/>
    <w:rsid w:val="007B2475"/>
    <w:rsid w:val="007B26FB"/>
    <w:rsid w:val="007B2FDF"/>
    <w:rsid w:val="007B4912"/>
    <w:rsid w:val="007B5665"/>
    <w:rsid w:val="007B7B67"/>
    <w:rsid w:val="007C0C63"/>
    <w:rsid w:val="007C59FF"/>
    <w:rsid w:val="007C5B42"/>
    <w:rsid w:val="007C642C"/>
    <w:rsid w:val="007C769B"/>
    <w:rsid w:val="007D003A"/>
    <w:rsid w:val="007D060C"/>
    <w:rsid w:val="007D0760"/>
    <w:rsid w:val="007D25AB"/>
    <w:rsid w:val="007D3797"/>
    <w:rsid w:val="007D3935"/>
    <w:rsid w:val="007D52AF"/>
    <w:rsid w:val="007D5BCA"/>
    <w:rsid w:val="007D5C9F"/>
    <w:rsid w:val="007D6159"/>
    <w:rsid w:val="007D6576"/>
    <w:rsid w:val="007D676F"/>
    <w:rsid w:val="007D6D6E"/>
    <w:rsid w:val="007D7979"/>
    <w:rsid w:val="007E1477"/>
    <w:rsid w:val="007E2B63"/>
    <w:rsid w:val="007E33AA"/>
    <w:rsid w:val="007E3458"/>
    <w:rsid w:val="007E38E5"/>
    <w:rsid w:val="007E3B5B"/>
    <w:rsid w:val="007E55D8"/>
    <w:rsid w:val="007E57EE"/>
    <w:rsid w:val="007E5F7A"/>
    <w:rsid w:val="007E7088"/>
    <w:rsid w:val="007E73AB"/>
    <w:rsid w:val="007E7A7E"/>
    <w:rsid w:val="007F0C2F"/>
    <w:rsid w:val="007F10C6"/>
    <w:rsid w:val="007F15E0"/>
    <w:rsid w:val="007F1B24"/>
    <w:rsid w:val="007F25AD"/>
    <w:rsid w:val="007F3580"/>
    <w:rsid w:val="007F400C"/>
    <w:rsid w:val="007F4B87"/>
    <w:rsid w:val="007F5FF7"/>
    <w:rsid w:val="007F6020"/>
    <w:rsid w:val="007F69B3"/>
    <w:rsid w:val="007F6DCC"/>
    <w:rsid w:val="007F6EFA"/>
    <w:rsid w:val="00801931"/>
    <w:rsid w:val="008026A9"/>
    <w:rsid w:val="0080360E"/>
    <w:rsid w:val="00803711"/>
    <w:rsid w:val="00804755"/>
    <w:rsid w:val="0080599A"/>
    <w:rsid w:val="008064B4"/>
    <w:rsid w:val="008074CE"/>
    <w:rsid w:val="00807588"/>
    <w:rsid w:val="00813C2D"/>
    <w:rsid w:val="00816C11"/>
    <w:rsid w:val="00816D69"/>
    <w:rsid w:val="00816F5A"/>
    <w:rsid w:val="00817C00"/>
    <w:rsid w:val="0082086A"/>
    <w:rsid w:val="00820C82"/>
    <w:rsid w:val="0082109A"/>
    <w:rsid w:val="00821D1C"/>
    <w:rsid w:val="00822764"/>
    <w:rsid w:val="00822BCF"/>
    <w:rsid w:val="00822C43"/>
    <w:rsid w:val="00823F63"/>
    <w:rsid w:val="00824021"/>
    <w:rsid w:val="0082416B"/>
    <w:rsid w:val="008263BF"/>
    <w:rsid w:val="00826D6A"/>
    <w:rsid w:val="00827B5D"/>
    <w:rsid w:val="00827E10"/>
    <w:rsid w:val="00830B1C"/>
    <w:rsid w:val="00830E09"/>
    <w:rsid w:val="00830FFD"/>
    <w:rsid w:val="00833FB8"/>
    <w:rsid w:val="00834627"/>
    <w:rsid w:val="008353E4"/>
    <w:rsid w:val="00837C66"/>
    <w:rsid w:val="00840C9B"/>
    <w:rsid w:val="00840ECF"/>
    <w:rsid w:val="00841B42"/>
    <w:rsid w:val="00842007"/>
    <w:rsid w:val="0084234B"/>
    <w:rsid w:val="00842749"/>
    <w:rsid w:val="008434E7"/>
    <w:rsid w:val="008462F3"/>
    <w:rsid w:val="00851A3B"/>
    <w:rsid w:val="008522D6"/>
    <w:rsid w:val="0085323B"/>
    <w:rsid w:val="00853A2F"/>
    <w:rsid w:val="00854639"/>
    <w:rsid w:val="008546FB"/>
    <w:rsid w:val="00854778"/>
    <w:rsid w:val="008549D0"/>
    <w:rsid w:val="008551E0"/>
    <w:rsid w:val="00860730"/>
    <w:rsid w:val="00863589"/>
    <w:rsid w:val="008641AD"/>
    <w:rsid w:val="00864639"/>
    <w:rsid w:val="00864AEB"/>
    <w:rsid w:val="00865C52"/>
    <w:rsid w:val="00866567"/>
    <w:rsid w:val="0086683B"/>
    <w:rsid w:val="0086708E"/>
    <w:rsid w:val="00867277"/>
    <w:rsid w:val="00867D07"/>
    <w:rsid w:val="0087014F"/>
    <w:rsid w:val="008708C2"/>
    <w:rsid w:val="008729F1"/>
    <w:rsid w:val="00873F8B"/>
    <w:rsid w:val="00875295"/>
    <w:rsid w:val="00875BC6"/>
    <w:rsid w:val="00876C62"/>
    <w:rsid w:val="00877223"/>
    <w:rsid w:val="00881886"/>
    <w:rsid w:val="00881F1A"/>
    <w:rsid w:val="00882CC6"/>
    <w:rsid w:val="00885BDF"/>
    <w:rsid w:val="0089009E"/>
    <w:rsid w:val="008908EE"/>
    <w:rsid w:val="008925EE"/>
    <w:rsid w:val="00893D7D"/>
    <w:rsid w:val="008944C7"/>
    <w:rsid w:val="00894C55"/>
    <w:rsid w:val="008959E6"/>
    <w:rsid w:val="00896F50"/>
    <w:rsid w:val="00897079"/>
    <w:rsid w:val="00897141"/>
    <w:rsid w:val="008A053E"/>
    <w:rsid w:val="008A2E9F"/>
    <w:rsid w:val="008A442A"/>
    <w:rsid w:val="008A5F3F"/>
    <w:rsid w:val="008A6BF1"/>
    <w:rsid w:val="008B023A"/>
    <w:rsid w:val="008B0C71"/>
    <w:rsid w:val="008B213E"/>
    <w:rsid w:val="008B359F"/>
    <w:rsid w:val="008B360C"/>
    <w:rsid w:val="008B51FA"/>
    <w:rsid w:val="008B6601"/>
    <w:rsid w:val="008B67AF"/>
    <w:rsid w:val="008B697A"/>
    <w:rsid w:val="008C1525"/>
    <w:rsid w:val="008C2B5C"/>
    <w:rsid w:val="008C325D"/>
    <w:rsid w:val="008C41C9"/>
    <w:rsid w:val="008C4E62"/>
    <w:rsid w:val="008C5A4A"/>
    <w:rsid w:val="008C6B77"/>
    <w:rsid w:val="008D066B"/>
    <w:rsid w:val="008D27B1"/>
    <w:rsid w:val="008D3CF0"/>
    <w:rsid w:val="008D5BD3"/>
    <w:rsid w:val="008E0D55"/>
    <w:rsid w:val="008E22EF"/>
    <w:rsid w:val="008E3B52"/>
    <w:rsid w:val="008E416C"/>
    <w:rsid w:val="008E4F8E"/>
    <w:rsid w:val="008E5421"/>
    <w:rsid w:val="008E60F8"/>
    <w:rsid w:val="008E665C"/>
    <w:rsid w:val="008F112C"/>
    <w:rsid w:val="008F14DF"/>
    <w:rsid w:val="008F2F1E"/>
    <w:rsid w:val="008F33D7"/>
    <w:rsid w:val="008F3F8E"/>
    <w:rsid w:val="008F4FF9"/>
    <w:rsid w:val="008F5434"/>
    <w:rsid w:val="008F64A0"/>
    <w:rsid w:val="008F6DC8"/>
    <w:rsid w:val="008F6EAB"/>
    <w:rsid w:val="009000B3"/>
    <w:rsid w:val="0090020A"/>
    <w:rsid w:val="00900D6E"/>
    <w:rsid w:val="0090109F"/>
    <w:rsid w:val="0090147D"/>
    <w:rsid w:val="00901D38"/>
    <w:rsid w:val="009026C4"/>
    <w:rsid w:val="00902D03"/>
    <w:rsid w:val="00902FA8"/>
    <w:rsid w:val="00903D4D"/>
    <w:rsid w:val="009047E9"/>
    <w:rsid w:val="009048D9"/>
    <w:rsid w:val="0090640B"/>
    <w:rsid w:val="00906722"/>
    <w:rsid w:val="009067AF"/>
    <w:rsid w:val="0090736B"/>
    <w:rsid w:val="00911AB0"/>
    <w:rsid w:val="00911C34"/>
    <w:rsid w:val="00912418"/>
    <w:rsid w:val="00912BF2"/>
    <w:rsid w:val="00914E43"/>
    <w:rsid w:val="0091534A"/>
    <w:rsid w:val="009157F4"/>
    <w:rsid w:val="0091593D"/>
    <w:rsid w:val="00915AC8"/>
    <w:rsid w:val="00915D6A"/>
    <w:rsid w:val="00916B5D"/>
    <w:rsid w:val="00921668"/>
    <w:rsid w:val="0092212A"/>
    <w:rsid w:val="00923244"/>
    <w:rsid w:val="009237B0"/>
    <w:rsid w:val="00925081"/>
    <w:rsid w:val="00925CB8"/>
    <w:rsid w:val="009301EC"/>
    <w:rsid w:val="009303BA"/>
    <w:rsid w:val="00930EAF"/>
    <w:rsid w:val="0093194B"/>
    <w:rsid w:val="00931EA2"/>
    <w:rsid w:val="00934B8B"/>
    <w:rsid w:val="00940D09"/>
    <w:rsid w:val="00941B8D"/>
    <w:rsid w:val="009424A1"/>
    <w:rsid w:val="00944918"/>
    <w:rsid w:val="009449D8"/>
    <w:rsid w:val="009454B1"/>
    <w:rsid w:val="009456DB"/>
    <w:rsid w:val="009461CA"/>
    <w:rsid w:val="00946BEE"/>
    <w:rsid w:val="0094745A"/>
    <w:rsid w:val="0095092D"/>
    <w:rsid w:val="009509C2"/>
    <w:rsid w:val="00951D18"/>
    <w:rsid w:val="0095242A"/>
    <w:rsid w:val="00953AB3"/>
    <w:rsid w:val="009544BC"/>
    <w:rsid w:val="00954724"/>
    <w:rsid w:val="00954735"/>
    <w:rsid w:val="00956E27"/>
    <w:rsid w:val="00957ABC"/>
    <w:rsid w:val="00960130"/>
    <w:rsid w:val="00960B36"/>
    <w:rsid w:val="00960E6A"/>
    <w:rsid w:val="009610ED"/>
    <w:rsid w:val="009617CC"/>
    <w:rsid w:val="009619C0"/>
    <w:rsid w:val="00964E04"/>
    <w:rsid w:val="009710E8"/>
    <w:rsid w:val="0097185A"/>
    <w:rsid w:val="00971DBA"/>
    <w:rsid w:val="00972A33"/>
    <w:rsid w:val="00972D5F"/>
    <w:rsid w:val="00972D61"/>
    <w:rsid w:val="009734A2"/>
    <w:rsid w:val="009749F8"/>
    <w:rsid w:val="00975613"/>
    <w:rsid w:val="00977249"/>
    <w:rsid w:val="00977DA0"/>
    <w:rsid w:val="0098049C"/>
    <w:rsid w:val="00985772"/>
    <w:rsid w:val="009871FB"/>
    <w:rsid w:val="00987275"/>
    <w:rsid w:val="009875A4"/>
    <w:rsid w:val="00990E2A"/>
    <w:rsid w:val="00992472"/>
    <w:rsid w:val="0099268D"/>
    <w:rsid w:val="00992DA9"/>
    <w:rsid w:val="00994246"/>
    <w:rsid w:val="009946A9"/>
    <w:rsid w:val="009946EB"/>
    <w:rsid w:val="009A1202"/>
    <w:rsid w:val="009A2654"/>
    <w:rsid w:val="009A3270"/>
    <w:rsid w:val="009A6EA5"/>
    <w:rsid w:val="009A75F5"/>
    <w:rsid w:val="009B07AD"/>
    <w:rsid w:val="009B2978"/>
    <w:rsid w:val="009B2A6A"/>
    <w:rsid w:val="009B2D6F"/>
    <w:rsid w:val="009B3A20"/>
    <w:rsid w:val="009B48F2"/>
    <w:rsid w:val="009B4B96"/>
    <w:rsid w:val="009B59F9"/>
    <w:rsid w:val="009B5E9F"/>
    <w:rsid w:val="009B74BE"/>
    <w:rsid w:val="009C0C9D"/>
    <w:rsid w:val="009C1157"/>
    <w:rsid w:val="009C17F9"/>
    <w:rsid w:val="009C1CF4"/>
    <w:rsid w:val="009C23D7"/>
    <w:rsid w:val="009C34DD"/>
    <w:rsid w:val="009C725B"/>
    <w:rsid w:val="009D06BD"/>
    <w:rsid w:val="009D10F2"/>
    <w:rsid w:val="009D2EA5"/>
    <w:rsid w:val="009D35AB"/>
    <w:rsid w:val="009D6171"/>
    <w:rsid w:val="009D62A4"/>
    <w:rsid w:val="009D6498"/>
    <w:rsid w:val="009D6CC9"/>
    <w:rsid w:val="009D74A1"/>
    <w:rsid w:val="009E0DB1"/>
    <w:rsid w:val="009E0F0A"/>
    <w:rsid w:val="009E1343"/>
    <w:rsid w:val="009E244C"/>
    <w:rsid w:val="009E2599"/>
    <w:rsid w:val="009E29A8"/>
    <w:rsid w:val="009E2FD3"/>
    <w:rsid w:val="009E3CCA"/>
    <w:rsid w:val="009E4126"/>
    <w:rsid w:val="009E4540"/>
    <w:rsid w:val="009E6916"/>
    <w:rsid w:val="009E6FE6"/>
    <w:rsid w:val="009E729F"/>
    <w:rsid w:val="009E7A79"/>
    <w:rsid w:val="009F0255"/>
    <w:rsid w:val="009F412D"/>
    <w:rsid w:val="009F5621"/>
    <w:rsid w:val="009F577D"/>
    <w:rsid w:val="009F5E58"/>
    <w:rsid w:val="009F6CEE"/>
    <w:rsid w:val="009F7127"/>
    <w:rsid w:val="00A002CA"/>
    <w:rsid w:val="00A018F2"/>
    <w:rsid w:val="00A01F3E"/>
    <w:rsid w:val="00A024E0"/>
    <w:rsid w:val="00A04830"/>
    <w:rsid w:val="00A07B45"/>
    <w:rsid w:val="00A10CD9"/>
    <w:rsid w:val="00A10FC3"/>
    <w:rsid w:val="00A12804"/>
    <w:rsid w:val="00A12B16"/>
    <w:rsid w:val="00A141E4"/>
    <w:rsid w:val="00A162CC"/>
    <w:rsid w:val="00A1705C"/>
    <w:rsid w:val="00A17BA4"/>
    <w:rsid w:val="00A2026A"/>
    <w:rsid w:val="00A2080D"/>
    <w:rsid w:val="00A228D9"/>
    <w:rsid w:val="00A22F2C"/>
    <w:rsid w:val="00A23DF6"/>
    <w:rsid w:val="00A249C8"/>
    <w:rsid w:val="00A27D77"/>
    <w:rsid w:val="00A300BB"/>
    <w:rsid w:val="00A30144"/>
    <w:rsid w:val="00A30E6B"/>
    <w:rsid w:val="00A32856"/>
    <w:rsid w:val="00A32BD7"/>
    <w:rsid w:val="00A33032"/>
    <w:rsid w:val="00A336DB"/>
    <w:rsid w:val="00A33F3A"/>
    <w:rsid w:val="00A34341"/>
    <w:rsid w:val="00A34B8E"/>
    <w:rsid w:val="00A3625B"/>
    <w:rsid w:val="00A36817"/>
    <w:rsid w:val="00A3682F"/>
    <w:rsid w:val="00A37280"/>
    <w:rsid w:val="00A3756A"/>
    <w:rsid w:val="00A37935"/>
    <w:rsid w:val="00A4122D"/>
    <w:rsid w:val="00A412C8"/>
    <w:rsid w:val="00A41D78"/>
    <w:rsid w:val="00A44C47"/>
    <w:rsid w:val="00A4597A"/>
    <w:rsid w:val="00A4694D"/>
    <w:rsid w:val="00A4728A"/>
    <w:rsid w:val="00A47803"/>
    <w:rsid w:val="00A532BA"/>
    <w:rsid w:val="00A5356C"/>
    <w:rsid w:val="00A548FB"/>
    <w:rsid w:val="00A549A9"/>
    <w:rsid w:val="00A551C3"/>
    <w:rsid w:val="00A56E06"/>
    <w:rsid w:val="00A60175"/>
    <w:rsid w:val="00A6073E"/>
    <w:rsid w:val="00A609B9"/>
    <w:rsid w:val="00A610ED"/>
    <w:rsid w:val="00A61109"/>
    <w:rsid w:val="00A614F3"/>
    <w:rsid w:val="00A63357"/>
    <w:rsid w:val="00A6352E"/>
    <w:rsid w:val="00A645B7"/>
    <w:rsid w:val="00A64D65"/>
    <w:rsid w:val="00A66D52"/>
    <w:rsid w:val="00A67659"/>
    <w:rsid w:val="00A72EDA"/>
    <w:rsid w:val="00A73241"/>
    <w:rsid w:val="00A7373F"/>
    <w:rsid w:val="00A73871"/>
    <w:rsid w:val="00A75066"/>
    <w:rsid w:val="00A75D63"/>
    <w:rsid w:val="00A777FF"/>
    <w:rsid w:val="00A77AA7"/>
    <w:rsid w:val="00A81C94"/>
    <w:rsid w:val="00A826DA"/>
    <w:rsid w:val="00A838E2"/>
    <w:rsid w:val="00A83C71"/>
    <w:rsid w:val="00A85661"/>
    <w:rsid w:val="00A8652D"/>
    <w:rsid w:val="00A87147"/>
    <w:rsid w:val="00A874FA"/>
    <w:rsid w:val="00A87639"/>
    <w:rsid w:val="00A87AE8"/>
    <w:rsid w:val="00A9035A"/>
    <w:rsid w:val="00A90C14"/>
    <w:rsid w:val="00A92641"/>
    <w:rsid w:val="00A9573E"/>
    <w:rsid w:val="00A96315"/>
    <w:rsid w:val="00A96709"/>
    <w:rsid w:val="00A96813"/>
    <w:rsid w:val="00A976FD"/>
    <w:rsid w:val="00AA1CCD"/>
    <w:rsid w:val="00AA2C55"/>
    <w:rsid w:val="00AA30C7"/>
    <w:rsid w:val="00AA35F0"/>
    <w:rsid w:val="00AA3D5F"/>
    <w:rsid w:val="00AA5419"/>
    <w:rsid w:val="00AA54C7"/>
    <w:rsid w:val="00AA57C4"/>
    <w:rsid w:val="00AA5F18"/>
    <w:rsid w:val="00AA6238"/>
    <w:rsid w:val="00AA68FC"/>
    <w:rsid w:val="00AA6C44"/>
    <w:rsid w:val="00AB0364"/>
    <w:rsid w:val="00AB095B"/>
    <w:rsid w:val="00AB0E33"/>
    <w:rsid w:val="00AB378A"/>
    <w:rsid w:val="00AC105A"/>
    <w:rsid w:val="00AC57BE"/>
    <w:rsid w:val="00AC6290"/>
    <w:rsid w:val="00AC6E88"/>
    <w:rsid w:val="00AC7181"/>
    <w:rsid w:val="00AD007D"/>
    <w:rsid w:val="00AD01B7"/>
    <w:rsid w:val="00AD31BB"/>
    <w:rsid w:val="00AD4683"/>
    <w:rsid w:val="00AD6A89"/>
    <w:rsid w:val="00AE0089"/>
    <w:rsid w:val="00AE28E2"/>
    <w:rsid w:val="00AE2ADD"/>
    <w:rsid w:val="00AE4B4E"/>
    <w:rsid w:val="00AE5522"/>
    <w:rsid w:val="00AE5567"/>
    <w:rsid w:val="00AE6D7C"/>
    <w:rsid w:val="00AE7B46"/>
    <w:rsid w:val="00AF1239"/>
    <w:rsid w:val="00AF224E"/>
    <w:rsid w:val="00AF279A"/>
    <w:rsid w:val="00AF27F2"/>
    <w:rsid w:val="00AF2ED4"/>
    <w:rsid w:val="00AF5A82"/>
    <w:rsid w:val="00B00BE7"/>
    <w:rsid w:val="00B010C0"/>
    <w:rsid w:val="00B011EA"/>
    <w:rsid w:val="00B028D6"/>
    <w:rsid w:val="00B03116"/>
    <w:rsid w:val="00B03CF0"/>
    <w:rsid w:val="00B03F1D"/>
    <w:rsid w:val="00B04060"/>
    <w:rsid w:val="00B04A2E"/>
    <w:rsid w:val="00B05633"/>
    <w:rsid w:val="00B05B17"/>
    <w:rsid w:val="00B07816"/>
    <w:rsid w:val="00B07D5E"/>
    <w:rsid w:val="00B102B5"/>
    <w:rsid w:val="00B10AE3"/>
    <w:rsid w:val="00B11477"/>
    <w:rsid w:val="00B13414"/>
    <w:rsid w:val="00B13646"/>
    <w:rsid w:val="00B1420C"/>
    <w:rsid w:val="00B14A9C"/>
    <w:rsid w:val="00B16480"/>
    <w:rsid w:val="00B1701A"/>
    <w:rsid w:val="00B17E56"/>
    <w:rsid w:val="00B20A44"/>
    <w:rsid w:val="00B2165C"/>
    <w:rsid w:val="00B2361F"/>
    <w:rsid w:val="00B238D2"/>
    <w:rsid w:val="00B25060"/>
    <w:rsid w:val="00B25605"/>
    <w:rsid w:val="00B27D79"/>
    <w:rsid w:val="00B27F77"/>
    <w:rsid w:val="00B306EA"/>
    <w:rsid w:val="00B31354"/>
    <w:rsid w:val="00B3199C"/>
    <w:rsid w:val="00B32B53"/>
    <w:rsid w:val="00B33187"/>
    <w:rsid w:val="00B33B55"/>
    <w:rsid w:val="00B33D5C"/>
    <w:rsid w:val="00B341EB"/>
    <w:rsid w:val="00B35D1D"/>
    <w:rsid w:val="00B36442"/>
    <w:rsid w:val="00B36BF2"/>
    <w:rsid w:val="00B41527"/>
    <w:rsid w:val="00B41B76"/>
    <w:rsid w:val="00B41F0E"/>
    <w:rsid w:val="00B42383"/>
    <w:rsid w:val="00B42C79"/>
    <w:rsid w:val="00B43206"/>
    <w:rsid w:val="00B4335B"/>
    <w:rsid w:val="00B43732"/>
    <w:rsid w:val="00B44376"/>
    <w:rsid w:val="00B4537D"/>
    <w:rsid w:val="00B46BAD"/>
    <w:rsid w:val="00B46EC9"/>
    <w:rsid w:val="00B46ECD"/>
    <w:rsid w:val="00B47124"/>
    <w:rsid w:val="00B478DF"/>
    <w:rsid w:val="00B50E01"/>
    <w:rsid w:val="00B526DD"/>
    <w:rsid w:val="00B52E06"/>
    <w:rsid w:val="00B5359E"/>
    <w:rsid w:val="00B5361D"/>
    <w:rsid w:val="00B53B25"/>
    <w:rsid w:val="00B54327"/>
    <w:rsid w:val="00B5591D"/>
    <w:rsid w:val="00B56B4C"/>
    <w:rsid w:val="00B56D58"/>
    <w:rsid w:val="00B57E03"/>
    <w:rsid w:val="00B60430"/>
    <w:rsid w:val="00B6094B"/>
    <w:rsid w:val="00B60950"/>
    <w:rsid w:val="00B60F97"/>
    <w:rsid w:val="00B62CB8"/>
    <w:rsid w:val="00B6304F"/>
    <w:rsid w:val="00B637B0"/>
    <w:rsid w:val="00B63C4D"/>
    <w:rsid w:val="00B63F57"/>
    <w:rsid w:val="00B657A9"/>
    <w:rsid w:val="00B6614F"/>
    <w:rsid w:val="00B669AE"/>
    <w:rsid w:val="00B66A17"/>
    <w:rsid w:val="00B67B51"/>
    <w:rsid w:val="00B7040A"/>
    <w:rsid w:val="00B70BD8"/>
    <w:rsid w:val="00B761AE"/>
    <w:rsid w:val="00B77B74"/>
    <w:rsid w:val="00B82046"/>
    <w:rsid w:val="00B82D60"/>
    <w:rsid w:val="00B82FAE"/>
    <w:rsid w:val="00B85709"/>
    <w:rsid w:val="00B85DC8"/>
    <w:rsid w:val="00B903D0"/>
    <w:rsid w:val="00B9160E"/>
    <w:rsid w:val="00B91E10"/>
    <w:rsid w:val="00B91F07"/>
    <w:rsid w:val="00B924F2"/>
    <w:rsid w:val="00B93645"/>
    <w:rsid w:val="00B93696"/>
    <w:rsid w:val="00B93D9D"/>
    <w:rsid w:val="00B958BA"/>
    <w:rsid w:val="00B962C7"/>
    <w:rsid w:val="00B97487"/>
    <w:rsid w:val="00B97924"/>
    <w:rsid w:val="00BA0E38"/>
    <w:rsid w:val="00BA12DB"/>
    <w:rsid w:val="00BA1A0E"/>
    <w:rsid w:val="00BA1BED"/>
    <w:rsid w:val="00BA20AA"/>
    <w:rsid w:val="00BA23F7"/>
    <w:rsid w:val="00BA4166"/>
    <w:rsid w:val="00BA4173"/>
    <w:rsid w:val="00BA4820"/>
    <w:rsid w:val="00BA5B22"/>
    <w:rsid w:val="00BA5B31"/>
    <w:rsid w:val="00BA7D54"/>
    <w:rsid w:val="00BA7DCF"/>
    <w:rsid w:val="00BB0B0D"/>
    <w:rsid w:val="00BB0C10"/>
    <w:rsid w:val="00BB2720"/>
    <w:rsid w:val="00BB2D2F"/>
    <w:rsid w:val="00BB3E45"/>
    <w:rsid w:val="00BB4B90"/>
    <w:rsid w:val="00BB5A18"/>
    <w:rsid w:val="00BB6387"/>
    <w:rsid w:val="00BB6B39"/>
    <w:rsid w:val="00BB6BEE"/>
    <w:rsid w:val="00BB6DB6"/>
    <w:rsid w:val="00BC0823"/>
    <w:rsid w:val="00BC2225"/>
    <w:rsid w:val="00BC2F07"/>
    <w:rsid w:val="00BC3525"/>
    <w:rsid w:val="00BC3A26"/>
    <w:rsid w:val="00BC3A6F"/>
    <w:rsid w:val="00BC711A"/>
    <w:rsid w:val="00BC734A"/>
    <w:rsid w:val="00BD041A"/>
    <w:rsid w:val="00BD1F75"/>
    <w:rsid w:val="00BD26B0"/>
    <w:rsid w:val="00BD4425"/>
    <w:rsid w:val="00BD6543"/>
    <w:rsid w:val="00BD6607"/>
    <w:rsid w:val="00BD702E"/>
    <w:rsid w:val="00BD7543"/>
    <w:rsid w:val="00BE3676"/>
    <w:rsid w:val="00BE3C68"/>
    <w:rsid w:val="00BE3F64"/>
    <w:rsid w:val="00BE49ED"/>
    <w:rsid w:val="00BE4FF4"/>
    <w:rsid w:val="00BE5EEA"/>
    <w:rsid w:val="00BE7C64"/>
    <w:rsid w:val="00BE7F0E"/>
    <w:rsid w:val="00BF1B64"/>
    <w:rsid w:val="00BF2A52"/>
    <w:rsid w:val="00BF3CB6"/>
    <w:rsid w:val="00BF44CE"/>
    <w:rsid w:val="00BF7539"/>
    <w:rsid w:val="00BF7A2E"/>
    <w:rsid w:val="00BF7D20"/>
    <w:rsid w:val="00C00CFB"/>
    <w:rsid w:val="00C027A3"/>
    <w:rsid w:val="00C02BB4"/>
    <w:rsid w:val="00C05B33"/>
    <w:rsid w:val="00C06011"/>
    <w:rsid w:val="00C121A1"/>
    <w:rsid w:val="00C122F0"/>
    <w:rsid w:val="00C17EFB"/>
    <w:rsid w:val="00C2018D"/>
    <w:rsid w:val="00C20DD9"/>
    <w:rsid w:val="00C21477"/>
    <w:rsid w:val="00C22578"/>
    <w:rsid w:val="00C23116"/>
    <w:rsid w:val="00C23DCA"/>
    <w:rsid w:val="00C24CEF"/>
    <w:rsid w:val="00C25959"/>
    <w:rsid w:val="00C25B49"/>
    <w:rsid w:val="00C27CC9"/>
    <w:rsid w:val="00C30F14"/>
    <w:rsid w:val="00C31596"/>
    <w:rsid w:val="00C32125"/>
    <w:rsid w:val="00C32226"/>
    <w:rsid w:val="00C323D3"/>
    <w:rsid w:val="00C32567"/>
    <w:rsid w:val="00C3342B"/>
    <w:rsid w:val="00C34D3C"/>
    <w:rsid w:val="00C35805"/>
    <w:rsid w:val="00C35EF0"/>
    <w:rsid w:val="00C35F2B"/>
    <w:rsid w:val="00C36E6C"/>
    <w:rsid w:val="00C4254F"/>
    <w:rsid w:val="00C4288D"/>
    <w:rsid w:val="00C42891"/>
    <w:rsid w:val="00C4648B"/>
    <w:rsid w:val="00C4788F"/>
    <w:rsid w:val="00C478EF"/>
    <w:rsid w:val="00C47B72"/>
    <w:rsid w:val="00C5146E"/>
    <w:rsid w:val="00C51A64"/>
    <w:rsid w:val="00C51C03"/>
    <w:rsid w:val="00C533EA"/>
    <w:rsid w:val="00C539AD"/>
    <w:rsid w:val="00C53E7A"/>
    <w:rsid w:val="00C545A3"/>
    <w:rsid w:val="00C55B19"/>
    <w:rsid w:val="00C56FEC"/>
    <w:rsid w:val="00C5711B"/>
    <w:rsid w:val="00C57F8A"/>
    <w:rsid w:val="00C60D5B"/>
    <w:rsid w:val="00C60E30"/>
    <w:rsid w:val="00C6187F"/>
    <w:rsid w:val="00C6207D"/>
    <w:rsid w:val="00C626E0"/>
    <w:rsid w:val="00C64E74"/>
    <w:rsid w:val="00C64EC2"/>
    <w:rsid w:val="00C7113E"/>
    <w:rsid w:val="00C71457"/>
    <w:rsid w:val="00C7239C"/>
    <w:rsid w:val="00C73C39"/>
    <w:rsid w:val="00C7646F"/>
    <w:rsid w:val="00C76B3B"/>
    <w:rsid w:val="00C76E9F"/>
    <w:rsid w:val="00C776D2"/>
    <w:rsid w:val="00C80559"/>
    <w:rsid w:val="00C8187F"/>
    <w:rsid w:val="00C8192F"/>
    <w:rsid w:val="00C82225"/>
    <w:rsid w:val="00C83754"/>
    <w:rsid w:val="00C85056"/>
    <w:rsid w:val="00C8581C"/>
    <w:rsid w:val="00C85EF4"/>
    <w:rsid w:val="00C86183"/>
    <w:rsid w:val="00C87D15"/>
    <w:rsid w:val="00C90661"/>
    <w:rsid w:val="00C917FE"/>
    <w:rsid w:val="00C92B67"/>
    <w:rsid w:val="00C9308B"/>
    <w:rsid w:val="00C9312C"/>
    <w:rsid w:val="00C9359B"/>
    <w:rsid w:val="00C94560"/>
    <w:rsid w:val="00C94658"/>
    <w:rsid w:val="00C94ED8"/>
    <w:rsid w:val="00C95822"/>
    <w:rsid w:val="00C958C0"/>
    <w:rsid w:val="00C968B6"/>
    <w:rsid w:val="00C97A57"/>
    <w:rsid w:val="00C97DB6"/>
    <w:rsid w:val="00C97DFE"/>
    <w:rsid w:val="00CA004C"/>
    <w:rsid w:val="00CA04FC"/>
    <w:rsid w:val="00CA0D58"/>
    <w:rsid w:val="00CA1FA6"/>
    <w:rsid w:val="00CA27E4"/>
    <w:rsid w:val="00CA348C"/>
    <w:rsid w:val="00CA6DD2"/>
    <w:rsid w:val="00CA7CEA"/>
    <w:rsid w:val="00CB0632"/>
    <w:rsid w:val="00CB0B66"/>
    <w:rsid w:val="00CB0D2F"/>
    <w:rsid w:val="00CB0FCC"/>
    <w:rsid w:val="00CB1676"/>
    <w:rsid w:val="00CB23DD"/>
    <w:rsid w:val="00CB3AB7"/>
    <w:rsid w:val="00CB57A5"/>
    <w:rsid w:val="00CB67AB"/>
    <w:rsid w:val="00CC0D2D"/>
    <w:rsid w:val="00CC1D06"/>
    <w:rsid w:val="00CC25E7"/>
    <w:rsid w:val="00CC34A3"/>
    <w:rsid w:val="00CC4EB2"/>
    <w:rsid w:val="00CC663C"/>
    <w:rsid w:val="00CD21F5"/>
    <w:rsid w:val="00CD2C12"/>
    <w:rsid w:val="00CD364A"/>
    <w:rsid w:val="00CD386B"/>
    <w:rsid w:val="00CD4AFD"/>
    <w:rsid w:val="00CD4C68"/>
    <w:rsid w:val="00CD4D86"/>
    <w:rsid w:val="00CD5266"/>
    <w:rsid w:val="00CD5846"/>
    <w:rsid w:val="00CD6FC1"/>
    <w:rsid w:val="00CD74B8"/>
    <w:rsid w:val="00CE0DBF"/>
    <w:rsid w:val="00CE13F2"/>
    <w:rsid w:val="00CE23C1"/>
    <w:rsid w:val="00CE23DD"/>
    <w:rsid w:val="00CE361C"/>
    <w:rsid w:val="00CE5657"/>
    <w:rsid w:val="00CE785D"/>
    <w:rsid w:val="00CE7DE3"/>
    <w:rsid w:val="00CF046B"/>
    <w:rsid w:val="00CF0E5C"/>
    <w:rsid w:val="00CF56B6"/>
    <w:rsid w:val="00CF5DFC"/>
    <w:rsid w:val="00CF69A8"/>
    <w:rsid w:val="00D02CCD"/>
    <w:rsid w:val="00D032D8"/>
    <w:rsid w:val="00D03426"/>
    <w:rsid w:val="00D03ECB"/>
    <w:rsid w:val="00D05A54"/>
    <w:rsid w:val="00D06ABC"/>
    <w:rsid w:val="00D06C8B"/>
    <w:rsid w:val="00D07143"/>
    <w:rsid w:val="00D1040A"/>
    <w:rsid w:val="00D10AFF"/>
    <w:rsid w:val="00D11044"/>
    <w:rsid w:val="00D113B4"/>
    <w:rsid w:val="00D11C9E"/>
    <w:rsid w:val="00D133EB"/>
    <w:rsid w:val="00D133F8"/>
    <w:rsid w:val="00D14A3E"/>
    <w:rsid w:val="00D15A26"/>
    <w:rsid w:val="00D15CF3"/>
    <w:rsid w:val="00D16607"/>
    <w:rsid w:val="00D21516"/>
    <w:rsid w:val="00D2275A"/>
    <w:rsid w:val="00D23182"/>
    <w:rsid w:val="00D24061"/>
    <w:rsid w:val="00D24586"/>
    <w:rsid w:val="00D24E5D"/>
    <w:rsid w:val="00D25A6A"/>
    <w:rsid w:val="00D26CA6"/>
    <w:rsid w:val="00D307C8"/>
    <w:rsid w:val="00D31175"/>
    <w:rsid w:val="00D3146F"/>
    <w:rsid w:val="00D31A28"/>
    <w:rsid w:val="00D31E86"/>
    <w:rsid w:val="00D33000"/>
    <w:rsid w:val="00D34F97"/>
    <w:rsid w:val="00D363DD"/>
    <w:rsid w:val="00D4116F"/>
    <w:rsid w:val="00D41E95"/>
    <w:rsid w:val="00D4240E"/>
    <w:rsid w:val="00D44436"/>
    <w:rsid w:val="00D472A5"/>
    <w:rsid w:val="00D47F42"/>
    <w:rsid w:val="00D508E2"/>
    <w:rsid w:val="00D50ABD"/>
    <w:rsid w:val="00D51597"/>
    <w:rsid w:val="00D5264E"/>
    <w:rsid w:val="00D53709"/>
    <w:rsid w:val="00D54A60"/>
    <w:rsid w:val="00D5744F"/>
    <w:rsid w:val="00D6537C"/>
    <w:rsid w:val="00D66192"/>
    <w:rsid w:val="00D668A0"/>
    <w:rsid w:val="00D67C29"/>
    <w:rsid w:val="00D70710"/>
    <w:rsid w:val="00D717F0"/>
    <w:rsid w:val="00D71AC6"/>
    <w:rsid w:val="00D71DF6"/>
    <w:rsid w:val="00D75406"/>
    <w:rsid w:val="00D7599D"/>
    <w:rsid w:val="00D77E1D"/>
    <w:rsid w:val="00D8228D"/>
    <w:rsid w:val="00D82962"/>
    <w:rsid w:val="00D82DE5"/>
    <w:rsid w:val="00D837C5"/>
    <w:rsid w:val="00D83B14"/>
    <w:rsid w:val="00D840D6"/>
    <w:rsid w:val="00D84EF2"/>
    <w:rsid w:val="00D8613E"/>
    <w:rsid w:val="00D86324"/>
    <w:rsid w:val="00D8696E"/>
    <w:rsid w:val="00D90A8B"/>
    <w:rsid w:val="00D911AB"/>
    <w:rsid w:val="00D913E7"/>
    <w:rsid w:val="00D93B1F"/>
    <w:rsid w:val="00D96696"/>
    <w:rsid w:val="00D96C86"/>
    <w:rsid w:val="00D977F2"/>
    <w:rsid w:val="00D97B95"/>
    <w:rsid w:val="00DA19F4"/>
    <w:rsid w:val="00DA1A0B"/>
    <w:rsid w:val="00DA2F5C"/>
    <w:rsid w:val="00DA3120"/>
    <w:rsid w:val="00DA3DD3"/>
    <w:rsid w:val="00DA3E95"/>
    <w:rsid w:val="00DA42CD"/>
    <w:rsid w:val="00DA4BA5"/>
    <w:rsid w:val="00DA502A"/>
    <w:rsid w:val="00DA5141"/>
    <w:rsid w:val="00DA611A"/>
    <w:rsid w:val="00DA61C4"/>
    <w:rsid w:val="00DA6257"/>
    <w:rsid w:val="00DA63D7"/>
    <w:rsid w:val="00DA6E6C"/>
    <w:rsid w:val="00DB043F"/>
    <w:rsid w:val="00DB0ABD"/>
    <w:rsid w:val="00DB117F"/>
    <w:rsid w:val="00DB204E"/>
    <w:rsid w:val="00DB205C"/>
    <w:rsid w:val="00DB2481"/>
    <w:rsid w:val="00DB2A43"/>
    <w:rsid w:val="00DB2E58"/>
    <w:rsid w:val="00DB38BF"/>
    <w:rsid w:val="00DB4E0F"/>
    <w:rsid w:val="00DB7D01"/>
    <w:rsid w:val="00DC1BF9"/>
    <w:rsid w:val="00DC22AC"/>
    <w:rsid w:val="00DC25FF"/>
    <w:rsid w:val="00DC29BE"/>
    <w:rsid w:val="00DC5852"/>
    <w:rsid w:val="00DC64CF"/>
    <w:rsid w:val="00DD0997"/>
    <w:rsid w:val="00DD1329"/>
    <w:rsid w:val="00DD3146"/>
    <w:rsid w:val="00DD35B5"/>
    <w:rsid w:val="00DD4D00"/>
    <w:rsid w:val="00DD5DE1"/>
    <w:rsid w:val="00DD6397"/>
    <w:rsid w:val="00DE1C44"/>
    <w:rsid w:val="00DE2731"/>
    <w:rsid w:val="00DE3BA5"/>
    <w:rsid w:val="00DE474D"/>
    <w:rsid w:val="00DE483B"/>
    <w:rsid w:val="00DE4AEC"/>
    <w:rsid w:val="00DE6564"/>
    <w:rsid w:val="00DE7436"/>
    <w:rsid w:val="00DE7445"/>
    <w:rsid w:val="00DE7807"/>
    <w:rsid w:val="00DF03ED"/>
    <w:rsid w:val="00DF1836"/>
    <w:rsid w:val="00DF1D1E"/>
    <w:rsid w:val="00DF2A85"/>
    <w:rsid w:val="00DF5A3B"/>
    <w:rsid w:val="00DF7A01"/>
    <w:rsid w:val="00DF7EEF"/>
    <w:rsid w:val="00E003FD"/>
    <w:rsid w:val="00E0183F"/>
    <w:rsid w:val="00E02CF4"/>
    <w:rsid w:val="00E03B36"/>
    <w:rsid w:val="00E03DC5"/>
    <w:rsid w:val="00E0539A"/>
    <w:rsid w:val="00E06130"/>
    <w:rsid w:val="00E06658"/>
    <w:rsid w:val="00E07539"/>
    <w:rsid w:val="00E07933"/>
    <w:rsid w:val="00E07AC3"/>
    <w:rsid w:val="00E10505"/>
    <w:rsid w:val="00E1055A"/>
    <w:rsid w:val="00E116E0"/>
    <w:rsid w:val="00E11A31"/>
    <w:rsid w:val="00E14187"/>
    <w:rsid w:val="00E14B90"/>
    <w:rsid w:val="00E16388"/>
    <w:rsid w:val="00E16435"/>
    <w:rsid w:val="00E1643A"/>
    <w:rsid w:val="00E17591"/>
    <w:rsid w:val="00E17826"/>
    <w:rsid w:val="00E2040C"/>
    <w:rsid w:val="00E2106F"/>
    <w:rsid w:val="00E219F3"/>
    <w:rsid w:val="00E22CC3"/>
    <w:rsid w:val="00E247D8"/>
    <w:rsid w:val="00E24CD2"/>
    <w:rsid w:val="00E2585B"/>
    <w:rsid w:val="00E261A6"/>
    <w:rsid w:val="00E261E7"/>
    <w:rsid w:val="00E2628C"/>
    <w:rsid w:val="00E3061A"/>
    <w:rsid w:val="00E30955"/>
    <w:rsid w:val="00E311BD"/>
    <w:rsid w:val="00E326EF"/>
    <w:rsid w:val="00E3465D"/>
    <w:rsid w:val="00E357AB"/>
    <w:rsid w:val="00E3654B"/>
    <w:rsid w:val="00E365B1"/>
    <w:rsid w:val="00E36973"/>
    <w:rsid w:val="00E36CF2"/>
    <w:rsid w:val="00E3716B"/>
    <w:rsid w:val="00E40183"/>
    <w:rsid w:val="00E407F2"/>
    <w:rsid w:val="00E40D08"/>
    <w:rsid w:val="00E416CD"/>
    <w:rsid w:val="00E41930"/>
    <w:rsid w:val="00E4218F"/>
    <w:rsid w:val="00E4356D"/>
    <w:rsid w:val="00E437F7"/>
    <w:rsid w:val="00E43A29"/>
    <w:rsid w:val="00E43BB2"/>
    <w:rsid w:val="00E442FC"/>
    <w:rsid w:val="00E452D4"/>
    <w:rsid w:val="00E4650C"/>
    <w:rsid w:val="00E504F0"/>
    <w:rsid w:val="00E5170A"/>
    <w:rsid w:val="00E51F22"/>
    <w:rsid w:val="00E5238D"/>
    <w:rsid w:val="00E527ED"/>
    <w:rsid w:val="00E52A49"/>
    <w:rsid w:val="00E5323B"/>
    <w:rsid w:val="00E53747"/>
    <w:rsid w:val="00E53CC8"/>
    <w:rsid w:val="00E54CC0"/>
    <w:rsid w:val="00E55831"/>
    <w:rsid w:val="00E5645A"/>
    <w:rsid w:val="00E568BC"/>
    <w:rsid w:val="00E56917"/>
    <w:rsid w:val="00E60659"/>
    <w:rsid w:val="00E646DF"/>
    <w:rsid w:val="00E64F7F"/>
    <w:rsid w:val="00E65D9E"/>
    <w:rsid w:val="00E65F76"/>
    <w:rsid w:val="00E662DE"/>
    <w:rsid w:val="00E66CD8"/>
    <w:rsid w:val="00E70E1E"/>
    <w:rsid w:val="00E71008"/>
    <w:rsid w:val="00E711D0"/>
    <w:rsid w:val="00E71D2F"/>
    <w:rsid w:val="00E72EC1"/>
    <w:rsid w:val="00E73A4A"/>
    <w:rsid w:val="00E73D0C"/>
    <w:rsid w:val="00E74DF2"/>
    <w:rsid w:val="00E74E94"/>
    <w:rsid w:val="00E75B90"/>
    <w:rsid w:val="00E7644E"/>
    <w:rsid w:val="00E771F7"/>
    <w:rsid w:val="00E80592"/>
    <w:rsid w:val="00E81555"/>
    <w:rsid w:val="00E825B1"/>
    <w:rsid w:val="00E8264E"/>
    <w:rsid w:val="00E828B7"/>
    <w:rsid w:val="00E833ED"/>
    <w:rsid w:val="00E855A6"/>
    <w:rsid w:val="00E8648E"/>
    <w:rsid w:val="00E86849"/>
    <w:rsid w:val="00E86DEF"/>
    <w:rsid w:val="00E8749E"/>
    <w:rsid w:val="00E87D84"/>
    <w:rsid w:val="00E90A10"/>
    <w:rsid w:val="00E90BCB"/>
    <w:rsid w:val="00E90C01"/>
    <w:rsid w:val="00E90E68"/>
    <w:rsid w:val="00E911CD"/>
    <w:rsid w:val="00E92289"/>
    <w:rsid w:val="00E92B58"/>
    <w:rsid w:val="00E94F59"/>
    <w:rsid w:val="00E951E6"/>
    <w:rsid w:val="00E963C4"/>
    <w:rsid w:val="00E967B4"/>
    <w:rsid w:val="00E971BC"/>
    <w:rsid w:val="00E97827"/>
    <w:rsid w:val="00E97DF5"/>
    <w:rsid w:val="00E97E85"/>
    <w:rsid w:val="00EA0B64"/>
    <w:rsid w:val="00EA2375"/>
    <w:rsid w:val="00EA3FC6"/>
    <w:rsid w:val="00EA486E"/>
    <w:rsid w:val="00EA6E62"/>
    <w:rsid w:val="00EB0A4B"/>
    <w:rsid w:val="00EB1971"/>
    <w:rsid w:val="00EB2070"/>
    <w:rsid w:val="00EB2114"/>
    <w:rsid w:val="00EB36A3"/>
    <w:rsid w:val="00EB46D2"/>
    <w:rsid w:val="00EB4AA3"/>
    <w:rsid w:val="00EB4BCB"/>
    <w:rsid w:val="00EB5F37"/>
    <w:rsid w:val="00EB6D54"/>
    <w:rsid w:val="00EC1263"/>
    <w:rsid w:val="00EC1DC8"/>
    <w:rsid w:val="00EC2AE2"/>
    <w:rsid w:val="00EC46BD"/>
    <w:rsid w:val="00EC70A5"/>
    <w:rsid w:val="00EC7A9B"/>
    <w:rsid w:val="00ED0349"/>
    <w:rsid w:val="00ED0D10"/>
    <w:rsid w:val="00ED50BF"/>
    <w:rsid w:val="00ED60F3"/>
    <w:rsid w:val="00ED6C52"/>
    <w:rsid w:val="00EE34FD"/>
    <w:rsid w:val="00EE487C"/>
    <w:rsid w:val="00EE4AC3"/>
    <w:rsid w:val="00EE4FDA"/>
    <w:rsid w:val="00EE5461"/>
    <w:rsid w:val="00EE5DBD"/>
    <w:rsid w:val="00EF2C0F"/>
    <w:rsid w:val="00EF4F67"/>
    <w:rsid w:val="00EF6EF8"/>
    <w:rsid w:val="00F0066F"/>
    <w:rsid w:val="00F0152F"/>
    <w:rsid w:val="00F020A6"/>
    <w:rsid w:val="00F02526"/>
    <w:rsid w:val="00F02706"/>
    <w:rsid w:val="00F04903"/>
    <w:rsid w:val="00F04B01"/>
    <w:rsid w:val="00F05160"/>
    <w:rsid w:val="00F05891"/>
    <w:rsid w:val="00F05C9B"/>
    <w:rsid w:val="00F0625C"/>
    <w:rsid w:val="00F0659C"/>
    <w:rsid w:val="00F0696D"/>
    <w:rsid w:val="00F0712B"/>
    <w:rsid w:val="00F072F0"/>
    <w:rsid w:val="00F076AC"/>
    <w:rsid w:val="00F07CCF"/>
    <w:rsid w:val="00F10276"/>
    <w:rsid w:val="00F103E5"/>
    <w:rsid w:val="00F1173B"/>
    <w:rsid w:val="00F157D6"/>
    <w:rsid w:val="00F16645"/>
    <w:rsid w:val="00F17020"/>
    <w:rsid w:val="00F175BB"/>
    <w:rsid w:val="00F201D3"/>
    <w:rsid w:val="00F21FB4"/>
    <w:rsid w:val="00F22253"/>
    <w:rsid w:val="00F22343"/>
    <w:rsid w:val="00F22CAE"/>
    <w:rsid w:val="00F23665"/>
    <w:rsid w:val="00F27C02"/>
    <w:rsid w:val="00F3001B"/>
    <w:rsid w:val="00F30419"/>
    <w:rsid w:val="00F31454"/>
    <w:rsid w:val="00F335BE"/>
    <w:rsid w:val="00F33BA1"/>
    <w:rsid w:val="00F359BB"/>
    <w:rsid w:val="00F36C34"/>
    <w:rsid w:val="00F36E06"/>
    <w:rsid w:val="00F40200"/>
    <w:rsid w:val="00F417BA"/>
    <w:rsid w:val="00F41ABC"/>
    <w:rsid w:val="00F425FC"/>
    <w:rsid w:val="00F4380B"/>
    <w:rsid w:val="00F4454C"/>
    <w:rsid w:val="00F4586D"/>
    <w:rsid w:val="00F4624C"/>
    <w:rsid w:val="00F474AF"/>
    <w:rsid w:val="00F47F60"/>
    <w:rsid w:val="00F5007D"/>
    <w:rsid w:val="00F50871"/>
    <w:rsid w:val="00F50B34"/>
    <w:rsid w:val="00F50C51"/>
    <w:rsid w:val="00F51AD5"/>
    <w:rsid w:val="00F530F2"/>
    <w:rsid w:val="00F546C5"/>
    <w:rsid w:val="00F55959"/>
    <w:rsid w:val="00F5596C"/>
    <w:rsid w:val="00F57B0C"/>
    <w:rsid w:val="00F6194D"/>
    <w:rsid w:val="00F61993"/>
    <w:rsid w:val="00F62C53"/>
    <w:rsid w:val="00F62DB2"/>
    <w:rsid w:val="00F63DEE"/>
    <w:rsid w:val="00F640CD"/>
    <w:rsid w:val="00F64D9C"/>
    <w:rsid w:val="00F655EB"/>
    <w:rsid w:val="00F65F5F"/>
    <w:rsid w:val="00F6797D"/>
    <w:rsid w:val="00F67B56"/>
    <w:rsid w:val="00F70836"/>
    <w:rsid w:val="00F70877"/>
    <w:rsid w:val="00F70F0D"/>
    <w:rsid w:val="00F7162F"/>
    <w:rsid w:val="00F71B85"/>
    <w:rsid w:val="00F72E3D"/>
    <w:rsid w:val="00F75638"/>
    <w:rsid w:val="00F7577F"/>
    <w:rsid w:val="00F775EB"/>
    <w:rsid w:val="00F81178"/>
    <w:rsid w:val="00F85C67"/>
    <w:rsid w:val="00F85E99"/>
    <w:rsid w:val="00F8603A"/>
    <w:rsid w:val="00F90D31"/>
    <w:rsid w:val="00F90F72"/>
    <w:rsid w:val="00F915C3"/>
    <w:rsid w:val="00F9221E"/>
    <w:rsid w:val="00F92275"/>
    <w:rsid w:val="00F92A0B"/>
    <w:rsid w:val="00F9458A"/>
    <w:rsid w:val="00F94929"/>
    <w:rsid w:val="00F96FCA"/>
    <w:rsid w:val="00FA0576"/>
    <w:rsid w:val="00FA0A4A"/>
    <w:rsid w:val="00FA110A"/>
    <w:rsid w:val="00FA1917"/>
    <w:rsid w:val="00FA55ED"/>
    <w:rsid w:val="00FA6296"/>
    <w:rsid w:val="00FA7158"/>
    <w:rsid w:val="00FA7CDC"/>
    <w:rsid w:val="00FB163C"/>
    <w:rsid w:val="00FB1BA4"/>
    <w:rsid w:val="00FB2DFD"/>
    <w:rsid w:val="00FB3E55"/>
    <w:rsid w:val="00FB3E5A"/>
    <w:rsid w:val="00FB4795"/>
    <w:rsid w:val="00FB512F"/>
    <w:rsid w:val="00FB623D"/>
    <w:rsid w:val="00FB71BD"/>
    <w:rsid w:val="00FB7487"/>
    <w:rsid w:val="00FB7D7A"/>
    <w:rsid w:val="00FC1784"/>
    <w:rsid w:val="00FC1A75"/>
    <w:rsid w:val="00FC1BD1"/>
    <w:rsid w:val="00FC2A73"/>
    <w:rsid w:val="00FC36A9"/>
    <w:rsid w:val="00FC4FFC"/>
    <w:rsid w:val="00FC548A"/>
    <w:rsid w:val="00FC5D94"/>
    <w:rsid w:val="00FC6112"/>
    <w:rsid w:val="00FC66FB"/>
    <w:rsid w:val="00FC7658"/>
    <w:rsid w:val="00FC7AFE"/>
    <w:rsid w:val="00FD0361"/>
    <w:rsid w:val="00FD113F"/>
    <w:rsid w:val="00FD156C"/>
    <w:rsid w:val="00FD36FD"/>
    <w:rsid w:val="00FD3D23"/>
    <w:rsid w:val="00FD50CE"/>
    <w:rsid w:val="00FD552F"/>
    <w:rsid w:val="00FE0C26"/>
    <w:rsid w:val="00FE1481"/>
    <w:rsid w:val="00FE2032"/>
    <w:rsid w:val="00FE45CB"/>
    <w:rsid w:val="00FE46AD"/>
    <w:rsid w:val="00FE569F"/>
    <w:rsid w:val="00FE5AE3"/>
    <w:rsid w:val="00FE6BA2"/>
    <w:rsid w:val="00FE6FAE"/>
    <w:rsid w:val="00FF0EEF"/>
    <w:rsid w:val="00FF16C4"/>
    <w:rsid w:val="00FF1BDB"/>
    <w:rsid w:val="00FF209F"/>
    <w:rsid w:val="00FF31AE"/>
    <w:rsid w:val="00FF5CEF"/>
    <w:rsid w:val="00FF6E28"/>
    <w:rsid w:val="00FF6F07"/>
    <w:rsid w:val="00FF7474"/>
    <w:rsid w:val="00FF76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30C43C39"/>
  <w15:docId w15:val="{917A1056-14EB-4EF6-B7E1-EC0A3EAA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
    <w:basedOn w:val="Normal"/>
    <w:link w:val="ListParagraphChar"/>
    <w:uiPriority w:val="34"/>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
    <w:link w:val="ListParagraph"/>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551C3"/>
    <w:rPr>
      <w:sz w:val="16"/>
      <w:szCs w:val="16"/>
    </w:rPr>
  </w:style>
  <w:style w:type="paragraph" w:styleId="CommentText">
    <w:name w:val="annotation text"/>
    <w:basedOn w:val="Normal"/>
    <w:link w:val="CommentTextChar"/>
    <w:unhideWhenUsed/>
    <w:rsid w:val="00A551C3"/>
    <w:pPr>
      <w:spacing w:line="240" w:lineRule="auto"/>
    </w:pPr>
    <w:rPr>
      <w:sz w:val="20"/>
      <w:szCs w:val="20"/>
    </w:rPr>
  </w:style>
  <w:style w:type="character" w:customStyle="1" w:styleId="CommentTextChar">
    <w:name w:val="Comment Text Char"/>
    <w:basedOn w:val="DefaultParagraphFont"/>
    <w:link w:val="CommentText"/>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rsid w:val="00876C62"/>
    <w:pPr>
      <w:spacing w:before="400" w:after="0" w:line="360" w:lineRule="auto"/>
      <w:jc w:val="center"/>
    </w:pPr>
    <w:rPr>
      <w:rFonts w:ascii="Verdana" w:eastAsia="Times New Roman" w:hAnsi="Verdana" w:cs="Times New Roman"/>
      <w:b/>
      <w:bCs/>
      <w:sz w:val="20"/>
      <w:szCs w:val="20"/>
      <w:lang w:eastAsia="lv-LV"/>
    </w:rPr>
  </w:style>
  <w:style w:type="character" w:customStyle="1" w:styleId="UnresolvedMention1">
    <w:name w:val="Unresolved Mention1"/>
    <w:basedOn w:val="DefaultParagraphFont"/>
    <w:uiPriority w:val="99"/>
    <w:semiHidden/>
    <w:unhideWhenUsed/>
    <w:rsid w:val="009E1343"/>
    <w:rPr>
      <w:color w:val="808080"/>
      <w:shd w:val="clear" w:color="auto" w:fill="E6E6E6"/>
    </w:rPr>
  </w:style>
  <w:style w:type="table" w:styleId="TableGrid">
    <w:name w:val="Table Grid"/>
    <w:basedOn w:val="TableNormal"/>
    <w:uiPriority w:val="39"/>
    <w:rsid w:val="008F6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D6159"/>
    <w:rPr>
      <w:color w:val="605E5C"/>
      <w:shd w:val="clear" w:color="auto" w:fill="E1DFDD"/>
    </w:rPr>
  </w:style>
  <w:style w:type="paragraph" w:styleId="Revision">
    <w:name w:val="Revision"/>
    <w:hidden/>
    <w:uiPriority w:val="99"/>
    <w:semiHidden/>
    <w:rsid w:val="00301D69"/>
    <w:pPr>
      <w:spacing w:after="0" w:line="240" w:lineRule="auto"/>
    </w:pPr>
  </w:style>
  <w:style w:type="character" w:styleId="Strong">
    <w:name w:val="Strong"/>
    <w:basedOn w:val="DefaultParagraphFont"/>
    <w:uiPriority w:val="22"/>
    <w:qFormat/>
    <w:rsid w:val="00343F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61659395">
      <w:bodyDiv w:val="1"/>
      <w:marLeft w:val="0"/>
      <w:marRight w:val="0"/>
      <w:marTop w:val="0"/>
      <w:marBottom w:val="0"/>
      <w:divBdr>
        <w:top w:val="none" w:sz="0" w:space="0" w:color="auto"/>
        <w:left w:val="none" w:sz="0" w:space="0" w:color="auto"/>
        <w:bottom w:val="none" w:sz="0" w:space="0" w:color="auto"/>
        <w:right w:val="none" w:sz="0" w:space="0" w:color="auto"/>
      </w:divBdr>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33583688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07156687">
      <w:bodyDiv w:val="1"/>
      <w:marLeft w:val="0"/>
      <w:marRight w:val="0"/>
      <w:marTop w:val="0"/>
      <w:marBottom w:val="0"/>
      <w:divBdr>
        <w:top w:val="none" w:sz="0" w:space="0" w:color="auto"/>
        <w:left w:val="none" w:sz="0" w:space="0" w:color="auto"/>
        <w:bottom w:val="none" w:sz="0" w:space="0" w:color="auto"/>
        <w:right w:val="none" w:sz="0" w:space="0" w:color="auto"/>
      </w:divBdr>
    </w:div>
    <w:div w:id="1662779994">
      <w:bodyDiv w:val="1"/>
      <w:marLeft w:val="0"/>
      <w:marRight w:val="0"/>
      <w:marTop w:val="0"/>
      <w:marBottom w:val="0"/>
      <w:divBdr>
        <w:top w:val="none" w:sz="0" w:space="0" w:color="auto"/>
        <w:left w:val="none" w:sz="0" w:space="0" w:color="auto"/>
        <w:bottom w:val="none" w:sz="0" w:space="0" w:color="auto"/>
        <w:right w:val="none" w:sz="0" w:space="0" w:color="auto"/>
      </w:divBdr>
    </w:div>
    <w:div w:id="1832063571">
      <w:bodyDiv w:val="1"/>
      <w:marLeft w:val="0"/>
      <w:marRight w:val="0"/>
      <w:marTop w:val="0"/>
      <w:marBottom w:val="0"/>
      <w:divBdr>
        <w:top w:val="none" w:sz="0" w:space="0" w:color="auto"/>
        <w:left w:val="none" w:sz="0" w:space="0" w:color="auto"/>
        <w:bottom w:val="none" w:sz="0" w:space="0" w:color="auto"/>
        <w:right w:val="none" w:sz="0" w:space="0" w:color="auto"/>
      </w:divBdr>
    </w:div>
    <w:div w:id="1839270316">
      <w:bodyDiv w:val="1"/>
      <w:marLeft w:val="0"/>
      <w:marRight w:val="0"/>
      <w:marTop w:val="0"/>
      <w:marBottom w:val="0"/>
      <w:divBdr>
        <w:top w:val="none" w:sz="0" w:space="0" w:color="auto"/>
        <w:left w:val="none" w:sz="0" w:space="0" w:color="auto"/>
        <w:bottom w:val="none" w:sz="0" w:space="0" w:color="auto"/>
        <w:right w:val="none" w:sz="0" w:space="0" w:color="auto"/>
      </w:divBdr>
    </w:div>
    <w:div w:id="206563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Krigere@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46520-FE80-416F-9C0B-16CC50A40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11861</Words>
  <Characters>6761</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Ministru kabineta noteikumu anotācija</dc:subject>
  <dc:creator>Inga Krīgere</dc:creator>
  <dc:description>Inga.Krigere@lm.gov.lv, tālr. 67021561</dc:description>
  <cp:lastModifiedBy>Inga Krigere</cp:lastModifiedBy>
  <cp:revision>7</cp:revision>
  <cp:lastPrinted>2019-11-12T09:37:00Z</cp:lastPrinted>
  <dcterms:created xsi:type="dcterms:W3CDTF">2020-07-16T08:26:00Z</dcterms:created>
  <dcterms:modified xsi:type="dcterms:W3CDTF">2020-07-16T12:38:00Z</dcterms:modified>
</cp:coreProperties>
</file>