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B1C6" w14:textId="77777777" w:rsidR="00076493" w:rsidRPr="00076493" w:rsidRDefault="00076493" w:rsidP="00076493">
      <w:pPr>
        <w:spacing w:after="0" w:line="240" w:lineRule="auto"/>
        <w:jc w:val="center"/>
        <w:rPr>
          <w:rFonts w:ascii="Times New Roman" w:eastAsia="Times New Roman" w:hAnsi="Times New Roman" w:cs="Times New Roman"/>
          <w:b/>
          <w:sz w:val="24"/>
          <w:szCs w:val="24"/>
          <w:lang w:eastAsia="lv-LV"/>
        </w:rPr>
      </w:pPr>
      <w:r w:rsidRPr="00076493">
        <w:rPr>
          <w:rFonts w:ascii="Times New Roman" w:eastAsia="Times New Roman" w:hAnsi="Times New Roman" w:cs="Times New Roman"/>
          <w:b/>
          <w:sz w:val="24"/>
          <w:szCs w:val="24"/>
          <w:lang w:eastAsia="lv-LV"/>
        </w:rPr>
        <w:t xml:space="preserve">Ministru kabineta noteikumu projekta </w:t>
      </w:r>
    </w:p>
    <w:p w14:paraId="0C54E714" w14:textId="77777777" w:rsidR="00076493" w:rsidRPr="00076493" w:rsidRDefault="00076493" w:rsidP="00076493">
      <w:pPr>
        <w:spacing w:line="240" w:lineRule="auto"/>
        <w:jc w:val="center"/>
        <w:rPr>
          <w:rFonts w:ascii="Times New Roman" w:eastAsia="Times New Roman" w:hAnsi="Times New Roman" w:cs="Times New Roman"/>
          <w:b/>
          <w:sz w:val="24"/>
          <w:szCs w:val="24"/>
          <w:lang w:eastAsia="lv-LV"/>
        </w:rPr>
      </w:pPr>
      <w:r w:rsidRPr="00076493">
        <w:rPr>
          <w:rFonts w:ascii="Times New Roman" w:eastAsia="Times New Roman" w:hAnsi="Times New Roman" w:cs="Times New Roman"/>
          <w:b/>
          <w:sz w:val="24"/>
          <w:szCs w:val="24"/>
          <w:lang w:eastAsia="lv-LV"/>
        </w:rPr>
        <w:t xml:space="preserve">Grozījumi Ministru kabineta 2020. gada 9. jūnija noteikumos Nr. 360 "Epidemioloģiskās drošības pasākumi </w:t>
      </w:r>
      <w:proofErr w:type="spellStart"/>
      <w:r w:rsidRPr="00076493">
        <w:rPr>
          <w:rFonts w:ascii="Times New Roman" w:eastAsia="Times New Roman" w:hAnsi="Times New Roman" w:cs="Times New Roman"/>
          <w:b/>
          <w:sz w:val="24"/>
          <w:szCs w:val="24"/>
          <w:lang w:eastAsia="lv-LV"/>
        </w:rPr>
        <w:t>Covid-19</w:t>
      </w:r>
      <w:proofErr w:type="spellEnd"/>
      <w:r w:rsidRPr="00076493">
        <w:rPr>
          <w:rFonts w:ascii="Times New Roman" w:eastAsia="Times New Roman" w:hAnsi="Times New Roman" w:cs="Times New Roman"/>
          <w:b/>
          <w:sz w:val="24"/>
          <w:szCs w:val="24"/>
          <w:lang w:eastAsia="lv-LV"/>
        </w:rPr>
        <w:t xml:space="preserve"> infekcijas izplatības ierobežošanai" sākotnējās ietekmes novērtējuma ziņojums (anotācija)</w:t>
      </w:r>
    </w:p>
    <w:p w14:paraId="30319E58" w14:textId="77777777" w:rsidR="00076493" w:rsidRPr="00076493" w:rsidRDefault="00076493" w:rsidP="00076493">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076493" w:rsidRPr="00076493" w14:paraId="2733FC2E" w14:textId="77777777" w:rsidTr="00BF1E34">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9452A8"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Tiesību akta projekta anotācijas kopsavilkums</w:t>
            </w:r>
          </w:p>
        </w:tc>
      </w:tr>
      <w:tr w:rsidR="00076493" w:rsidRPr="00076493" w14:paraId="21A0CF38" w14:textId="77777777" w:rsidTr="00BF1E34">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105E420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0B1723A4"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bookmarkStart w:id="0" w:name="_Hlk10534086"/>
            <w:r w:rsidRPr="00076493">
              <w:rPr>
                <w:rFonts w:ascii="Times New Roman" w:eastAsia="Times New Roman" w:hAnsi="Times New Roman" w:cs="Times New Roman"/>
                <w:iCs/>
                <w:sz w:val="24"/>
                <w:szCs w:val="24"/>
                <w:lang w:eastAsia="lv-LV"/>
              </w:rPr>
              <w:t xml:space="preserve">Noteikumu projekta mērķis ir, balstoties uz </w:t>
            </w:r>
            <w:proofErr w:type="spellStart"/>
            <w:r w:rsidRPr="00076493">
              <w:rPr>
                <w:rFonts w:ascii="Times New Roman" w:eastAsia="Times New Roman" w:hAnsi="Times New Roman" w:cs="Times New Roman"/>
                <w:iCs/>
                <w:sz w:val="24"/>
                <w:szCs w:val="24"/>
                <w:lang w:eastAsia="lv-LV"/>
              </w:rPr>
              <w:t>Covid-19</w:t>
            </w:r>
            <w:proofErr w:type="spellEnd"/>
            <w:r w:rsidRPr="00076493">
              <w:rPr>
                <w:rFonts w:ascii="Times New Roman" w:eastAsia="Times New Roman" w:hAnsi="Times New Roman" w:cs="Times New Roman"/>
                <w:iCs/>
                <w:sz w:val="24"/>
                <w:szCs w:val="24"/>
                <w:lang w:eastAsia="lv-LV"/>
              </w:rPr>
              <w:t xml:space="preserve"> epidemioloģiskās drošības situācijas izvērtējumu;</w:t>
            </w:r>
          </w:p>
          <w:p w14:paraId="11BF070C" w14:textId="77777777" w:rsidR="00076493" w:rsidRPr="00076493" w:rsidRDefault="00076493" w:rsidP="00BF1E34">
            <w:pPr>
              <w:pStyle w:val="ListParagraph"/>
              <w:numPr>
                <w:ilvl w:val="0"/>
                <w:numId w:val="7"/>
              </w:numPr>
              <w:spacing w:after="0" w:line="240" w:lineRule="auto"/>
              <w:jc w:val="both"/>
              <w:rPr>
                <w:rFonts w:ascii="Times New Roman" w:eastAsia="Times New Roman" w:hAnsi="Times New Roman"/>
                <w:iCs/>
                <w:sz w:val="24"/>
                <w:szCs w:val="24"/>
                <w:lang w:val="lv-LV" w:eastAsia="lv-LV"/>
              </w:rPr>
            </w:pPr>
            <w:r w:rsidRPr="00076493">
              <w:rPr>
                <w:rFonts w:ascii="Times New Roman" w:eastAsia="Times New Roman" w:hAnsi="Times New Roman"/>
                <w:iCs/>
                <w:sz w:val="24"/>
                <w:szCs w:val="24"/>
                <w:lang w:val="lv-LV" w:eastAsia="lv-LV"/>
              </w:rPr>
              <w:t>veikt precizējumus noteiktajos ierobežojumos un noteikt stingrākas prasības personu ieceļošanai Latvijā, lai samazinātu risku no saslimšanas gadījumiem pašizolācijas izņēmumu dēļ;</w:t>
            </w:r>
          </w:p>
          <w:p w14:paraId="687E213D" w14:textId="77777777" w:rsidR="00076493" w:rsidRPr="00076493" w:rsidRDefault="00076493" w:rsidP="00BF1E34">
            <w:pPr>
              <w:pStyle w:val="ListParagraph"/>
              <w:numPr>
                <w:ilvl w:val="0"/>
                <w:numId w:val="7"/>
              </w:numPr>
              <w:spacing w:after="0" w:line="240" w:lineRule="auto"/>
              <w:jc w:val="both"/>
              <w:rPr>
                <w:rFonts w:ascii="Times New Roman" w:hAnsi="Times New Roman"/>
                <w:sz w:val="24"/>
                <w:szCs w:val="24"/>
                <w:lang w:val="lv-LV"/>
              </w:rPr>
            </w:pPr>
            <w:r w:rsidRPr="00076493">
              <w:rPr>
                <w:rFonts w:ascii="Times New Roman" w:eastAsia="Times New Roman" w:hAnsi="Times New Roman"/>
                <w:iCs/>
                <w:sz w:val="24"/>
                <w:szCs w:val="24"/>
                <w:lang w:val="lv-LV" w:eastAsia="lv-LV"/>
              </w:rPr>
              <w:t>precizēt kārtību, kādā personas iesniedz apliecinājumus, iebraucot no valstīm</w:t>
            </w:r>
            <w:r w:rsidRPr="00076493">
              <w:rPr>
                <w:rFonts w:ascii="Times New Roman" w:hAnsi="Times New Roman"/>
                <w:sz w:val="24"/>
                <w:szCs w:val="24"/>
                <w:shd w:val="clear" w:color="auto" w:fill="FFFFFF"/>
                <w:lang w:val="lv-LV"/>
              </w:rPr>
              <w:t>, uz kurām ir attiecināmi īpašie piesardzības un ierobežojošie pasākumi</w:t>
            </w:r>
            <w:bookmarkEnd w:id="0"/>
            <w:r w:rsidRPr="00076493">
              <w:rPr>
                <w:rFonts w:ascii="Times New Roman" w:hAnsi="Times New Roman"/>
                <w:sz w:val="24"/>
                <w:szCs w:val="24"/>
                <w:shd w:val="clear" w:color="auto" w:fill="FFFFFF"/>
                <w:lang w:val="lv-LV"/>
              </w:rPr>
              <w:t>;</w:t>
            </w:r>
          </w:p>
          <w:p w14:paraId="49CDFEBF" w14:textId="77777777" w:rsidR="00076493" w:rsidRPr="00076493" w:rsidRDefault="00076493" w:rsidP="00BF1E34">
            <w:pPr>
              <w:pStyle w:val="ListParagraph"/>
              <w:numPr>
                <w:ilvl w:val="0"/>
                <w:numId w:val="7"/>
              </w:numPr>
              <w:spacing w:after="0" w:line="240" w:lineRule="auto"/>
              <w:jc w:val="both"/>
              <w:rPr>
                <w:rFonts w:ascii="Times New Roman" w:hAnsi="Times New Roman"/>
                <w:sz w:val="24"/>
                <w:szCs w:val="24"/>
                <w:lang w:val="lv-LV"/>
              </w:rPr>
            </w:pPr>
            <w:r w:rsidRPr="00076493">
              <w:rPr>
                <w:rFonts w:ascii="Times New Roman" w:eastAsia="Times New Roman" w:hAnsi="Times New Roman"/>
                <w:iCs/>
                <w:sz w:val="24"/>
                <w:szCs w:val="24"/>
                <w:lang w:val="lv-LV" w:eastAsia="lv-LV"/>
              </w:rPr>
              <w:t xml:space="preserve">precizēt epidemioloģiskās drošības pasākumus </w:t>
            </w:r>
            <w:proofErr w:type="spellStart"/>
            <w:r w:rsidRPr="00076493">
              <w:rPr>
                <w:rFonts w:ascii="Times New Roman" w:eastAsia="Times New Roman" w:hAnsi="Times New Roman"/>
                <w:iCs/>
                <w:sz w:val="24"/>
                <w:szCs w:val="24"/>
                <w:lang w:val="lv-LV" w:eastAsia="lv-LV"/>
              </w:rPr>
              <w:t>Covid-19</w:t>
            </w:r>
            <w:proofErr w:type="spellEnd"/>
            <w:r w:rsidRPr="00076493">
              <w:rPr>
                <w:rFonts w:ascii="Times New Roman" w:eastAsia="Times New Roman" w:hAnsi="Times New Roman"/>
                <w:iCs/>
                <w:sz w:val="24"/>
                <w:szCs w:val="24"/>
                <w:lang w:val="lv-LV" w:eastAsia="lv-LV"/>
              </w:rPr>
              <w:t xml:space="preserve"> infekcijas izplatības ierobežošanai, lai varētu organizēt kultūras pasākumus, vienlaikus nodrošinot nepieciešamos piesardzības pasākumus to norises laikā;</w:t>
            </w:r>
          </w:p>
          <w:p w14:paraId="7EB2BA34" w14:textId="77777777" w:rsidR="00076493" w:rsidRPr="00076493" w:rsidRDefault="00076493" w:rsidP="00BF1E34">
            <w:pPr>
              <w:pStyle w:val="ListParagraph"/>
              <w:numPr>
                <w:ilvl w:val="0"/>
                <w:numId w:val="7"/>
              </w:numPr>
              <w:spacing w:after="0" w:line="240" w:lineRule="auto"/>
              <w:jc w:val="both"/>
              <w:rPr>
                <w:rFonts w:ascii="Times New Roman" w:hAnsi="Times New Roman"/>
                <w:sz w:val="24"/>
                <w:szCs w:val="24"/>
                <w:lang w:val="lv-LV"/>
              </w:rPr>
            </w:pPr>
            <w:r w:rsidRPr="00076493">
              <w:rPr>
                <w:rFonts w:ascii="Times New Roman" w:eastAsia="Times New Roman" w:hAnsi="Times New Roman"/>
                <w:iCs/>
                <w:sz w:val="24"/>
                <w:szCs w:val="24"/>
                <w:lang w:val="lv-LV" w:eastAsia="lv-LV"/>
              </w:rPr>
              <w:t>risināt nepieciešamos jautājumus izglītības ieguves procesa organizēšanai, tostarp nodrošinot nepieciešamos piesardzības pasākumus izglītības iestādē;</w:t>
            </w:r>
          </w:p>
          <w:p w14:paraId="299E4E69" w14:textId="77777777" w:rsidR="00076493" w:rsidRPr="00076493" w:rsidRDefault="00076493" w:rsidP="00BF1E34">
            <w:pPr>
              <w:pStyle w:val="ListParagraph"/>
              <w:numPr>
                <w:ilvl w:val="0"/>
                <w:numId w:val="7"/>
              </w:numPr>
              <w:spacing w:after="0" w:line="240" w:lineRule="auto"/>
              <w:jc w:val="both"/>
              <w:rPr>
                <w:rFonts w:ascii="Times New Roman" w:hAnsi="Times New Roman"/>
                <w:sz w:val="24"/>
                <w:szCs w:val="24"/>
                <w:lang w:val="lv-LV"/>
              </w:rPr>
            </w:pPr>
            <w:r w:rsidRPr="00076493">
              <w:rPr>
                <w:rFonts w:ascii="Times New Roman" w:eastAsia="Times New Roman" w:hAnsi="Times New Roman"/>
                <w:iCs/>
                <w:sz w:val="24"/>
                <w:szCs w:val="24"/>
                <w:lang w:val="lv-LV" w:eastAsia="lv-LV"/>
              </w:rPr>
              <w:t>veikt izmaiņas, lai, ievērojot piesardzības pasākumus, Latvijā varētu norisināties starptautiskas nozīmes sporta sacensības un tajās varētu piedalīties visi pieteiktie ārvalstu sportisti.</w:t>
            </w:r>
          </w:p>
          <w:p w14:paraId="3932CCD0"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p w14:paraId="6CE82A04"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eastAsia="Times New Roman" w:hAnsi="Times New Roman" w:cs="Times New Roman"/>
                <w:iCs/>
                <w:sz w:val="24"/>
                <w:szCs w:val="24"/>
                <w:lang w:eastAsia="lv-LV"/>
              </w:rPr>
              <w:t xml:space="preserve">Projekts stājas spēkā </w:t>
            </w:r>
            <w:r w:rsidRPr="00076493">
              <w:rPr>
                <w:rFonts w:ascii="Times New Roman" w:eastAsia="Times New Roman" w:hAnsi="Times New Roman" w:cs="Times New Roman"/>
                <w:sz w:val="24"/>
                <w:szCs w:val="24"/>
                <w:lang w:eastAsia="lv-LV"/>
              </w:rPr>
              <w:t>2020. gada 1. augustā.</w:t>
            </w:r>
          </w:p>
        </w:tc>
      </w:tr>
    </w:tbl>
    <w:p w14:paraId="313A633F"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076493" w:rsidRPr="00076493" w14:paraId="602F2E1C" w14:textId="77777777" w:rsidTr="00BF1E34">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27FE41CD"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 Tiesību akta projekta izstrādes nepieciešamība</w:t>
            </w:r>
          </w:p>
        </w:tc>
      </w:tr>
      <w:tr w:rsidR="00076493" w:rsidRPr="00076493" w14:paraId="0A23A497"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D08E3CF"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29182470"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1E3AA4EC"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Projekts izstrādāts pamatojoties uz </w:t>
            </w:r>
            <w:hyperlink r:id="rId8" w:tgtFrame="_blank" w:history="1">
              <w:r w:rsidRPr="00076493">
                <w:rPr>
                  <w:rStyle w:val="Hyperlink"/>
                  <w:rFonts w:ascii="Times New Roman" w:eastAsia="Times New Roman" w:hAnsi="Times New Roman" w:cs="Times New Roman"/>
                  <w:i/>
                  <w:iCs/>
                  <w:color w:val="auto"/>
                  <w:sz w:val="24"/>
                  <w:szCs w:val="24"/>
                  <w:lang w:eastAsia="lv-LV"/>
                </w:rPr>
                <w:t>Epidemioloģiskās drošības likuma</w:t>
              </w:r>
            </w:hyperlink>
            <w:r w:rsidRPr="00076493">
              <w:rPr>
                <w:rFonts w:ascii="Times New Roman" w:eastAsia="Times New Roman" w:hAnsi="Times New Roman" w:cs="Times New Roman"/>
                <w:i/>
                <w:iCs/>
                <w:sz w:val="24"/>
                <w:szCs w:val="24"/>
                <w:lang w:eastAsia="lv-LV"/>
              </w:rPr>
              <w:t xml:space="preserve"> </w:t>
            </w:r>
            <w:hyperlink r:id="rId9" w:anchor="p3" w:tgtFrame="_blank" w:history="1">
              <w:r w:rsidRPr="00076493">
                <w:rPr>
                  <w:rStyle w:val="Hyperlink"/>
                  <w:rFonts w:ascii="Times New Roman" w:eastAsia="Times New Roman" w:hAnsi="Times New Roman" w:cs="Times New Roman"/>
                  <w:iCs/>
                  <w:color w:val="auto"/>
                  <w:sz w:val="24"/>
                  <w:szCs w:val="24"/>
                  <w:lang w:eastAsia="lv-LV"/>
                </w:rPr>
                <w:t>3. panta</w:t>
              </w:r>
            </w:hyperlink>
            <w:r w:rsidRPr="00076493">
              <w:rPr>
                <w:rFonts w:ascii="Times New Roman" w:eastAsia="Times New Roman" w:hAnsi="Times New Roman" w:cs="Times New Roman"/>
                <w:iCs/>
                <w:sz w:val="24"/>
                <w:szCs w:val="24"/>
                <w:lang w:eastAsia="lv-LV"/>
              </w:rPr>
              <w:t> otro daļu, 14. panta pirmās daļas 5. punktu,</w:t>
            </w:r>
          </w:p>
          <w:p w14:paraId="4AD5A91B"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19. panta pirmo un 2.</w:t>
            </w:r>
            <w:r w:rsidRPr="00076493">
              <w:rPr>
                <w:rFonts w:ascii="Times New Roman" w:eastAsia="Times New Roman" w:hAnsi="Times New Roman" w:cs="Times New Roman"/>
                <w:iCs/>
                <w:sz w:val="24"/>
                <w:szCs w:val="24"/>
                <w:vertAlign w:val="superscript"/>
                <w:lang w:eastAsia="lv-LV"/>
              </w:rPr>
              <w:t>1</w:t>
            </w:r>
            <w:r w:rsidRPr="00076493">
              <w:rPr>
                <w:rFonts w:ascii="Times New Roman" w:eastAsia="Times New Roman" w:hAnsi="Times New Roman" w:cs="Times New Roman"/>
                <w:iCs/>
                <w:sz w:val="24"/>
                <w:szCs w:val="24"/>
                <w:lang w:eastAsia="lv-LV"/>
              </w:rPr>
              <w:t xml:space="preserve"> daļu, 19.</w:t>
            </w:r>
            <w:r w:rsidRPr="00076493">
              <w:rPr>
                <w:rFonts w:ascii="Times New Roman" w:eastAsia="Times New Roman" w:hAnsi="Times New Roman" w:cs="Times New Roman"/>
                <w:iCs/>
                <w:sz w:val="24"/>
                <w:szCs w:val="24"/>
                <w:vertAlign w:val="superscript"/>
                <w:lang w:eastAsia="lv-LV"/>
              </w:rPr>
              <w:t>1</w:t>
            </w:r>
            <w:r w:rsidRPr="00076493">
              <w:rPr>
                <w:rFonts w:ascii="Times New Roman" w:eastAsia="Times New Roman" w:hAnsi="Times New Roman" w:cs="Times New Roman"/>
                <w:iCs/>
                <w:sz w:val="24"/>
                <w:szCs w:val="24"/>
                <w:lang w:eastAsia="lv-LV"/>
              </w:rPr>
              <w:t xml:space="preserve"> pantu, 39. panta pirmo un otro daļu un </w:t>
            </w:r>
            <w:proofErr w:type="spellStart"/>
            <w:r w:rsidRPr="00076493">
              <w:rPr>
                <w:rFonts w:ascii="Times New Roman" w:eastAsia="Times New Roman" w:hAnsi="Times New Roman" w:cs="Times New Roman"/>
                <w:iCs/>
                <w:sz w:val="24"/>
                <w:szCs w:val="24"/>
                <w:lang w:eastAsia="lv-LV"/>
              </w:rPr>
              <w:t>Covid-19</w:t>
            </w:r>
            <w:proofErr w:type="spellEnd"/>
            <w:r w:rsidRPr="00076493">
              <w:rPr>
                <w:rFonts w:ascii="Times New Roman" w:eastAsia="Times New Roman" w:hAnsi="Times New Roman" w:cs="Times New Roman"/>
                <w:iCs/>
                <w:sz w:val="24"/>
                <w:szCs w:val="24"/>
                <w:lang w:eastAsia="lv-LV"/>
              </w:rPr>
              <w:t xml:space="preserve"> infekcijas izplatības pārvaldības likuma 4. panta 1., 2., 3., 4., 5., 6., 7., 8., 11., 12.,13.,14.  un 16. punktu.</w:t>
            </w:r>
          </w:p>
          <w:p w14:paraId="01C55391"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tc>
      </w:tr>
      <w:tr w:rsidR="00076493" w:rsidRPr="00076493" w14:paraId="1E3C01C2"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46DF034"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58A4BFF7"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3654374" w14:textId="77777777" w:rsidR="00076493" w:rsidRPr="00076493" w:rsidRDefault="00076493" w:rsidP="00BF1E34">
            <w:pPr>
              <w:rPr>
                <w:rFonts w:ascii="Times New Roman" w:eastAsia="Times New Roman" w:hAnsi="Times New Roman" w:cs="Times New Roman"/>
                <w:sz w:val="24"/>
                <w:szCs w:val="24"/>
                <w:lang w:eastAsia="lv-LV"/>
              </w:rPr>
            </w:pPr>
          </w:p>
          <w:p w14:paraId="1ED99DB2" w14:textId="77777777" w:rsidR="00076493" w:rsidRPr="00076493" w:rsidRDefault="00076493" w:rsidP="00BF1E34">
            <w:pPr>
              <w:rPr>
                <w:rFonts w:ascii="Times New Roman" w:eastAsia="Times New Roman" w:hAnsi="Times New Roman" w:cs="Times New Roman"/>
                <w:sz w:val="24"/>
                <w:szCs w:val="24"/>
                <w:lang w:eastAsia="lv-LV"/>
              </w:rPr>
            </w:pPr>
          </w:p>
          <w:p w14:paraId="1D83865D" w14:textId="77777777" w:rsidR="00076493" w:rsidRPr="00076493" w:rsidRDefault="00076493" w:rsidP="00BF1E34">
            <w:pPr>
              <w:ind w:firstLine="720"/>
              <w:rPr>
                <w:rFonts w:ascii="Times New Roman" w:eastAsia="Times New Roman" w:hAnsi="Times New Roman" w:cs="Times New Roman"/>
                <w:sz w:val="24"/>
                <w:szCs w:val="24"/>
                <w:lang w:eastAsia="lv-LV"/>
              </w:rPr>
            </w:pPr>
          </w:p>
          <w:p w14:paraId="59C66950" w14:textId="77777777" w:rsidR="00076493" w:rsidRPr="00076493" w:rsidRDefault="00076493" w:rsidP="00BF1E34">
            <w:pPr>
              <w:rPr>
                <w:rFonts w:ascii="Times New Roman" w:eastAsia="Times New Roman" w:hAnsi="Times New Roman" w:cs="Times New Roman"/>
                <w:sz w:val="24"/>
                <w:szCs w:val="24"/>
                <w:lang w:eastAsia="lv-LV"/>
              </w:rPr>
            </w:pPr>
          </w:p>
          <w:p w14:paraId="2BC2FF80" w14:textId="77777777" w:rsidR="00076493" w:rsidRPr="00076493" w:rsidRDefault="00076493" w:rsidP="00BF1E34">
            <w:pPr>
              <w:rPr>
                <w:rFonts w:ascii="Times New Roman" w:eastAsia="Times New Roman" w:hAnsi="Times New Roman" w:cs="Times New Roman"/>
                <w:sz w:val="24"/>
                <w:szCs w:val="24"/>
                <w:lang w:eastAsia="lv-LV"/>
              </w:rPr>
            </w:pPr>
          </w:p>
          <w:p w14:paraId="72D09861" w14:textId="77777777" w:rsidR="00076493" w:rsidRPr="00076493" w:rsidRDefault="00076493" w:rsidP="00BF1E34">
            <w:pPr>
              <w:rPr>
                <w:rFonts w:ascii="Times New Roman" w:eastAsia="Times New Roman" w:hAnsi="Times New Roman" w:cs="Times New Roman"/>
                <w:sz w:val="24"/>
                <w:szCs w:val="24"/>
                <w:lang w:eastAsia="lv-LV"/>
              </w:rPr>
            </w:pPr>
          </w:p>
          <w:p w14:paraId="4772BAFF" w14:textId="77777777" w:rsidR="00076493" w:rsidRPr="00076493" w:rsidRDefault="00076493" w:rsidP="00BF1E34">
            <w:pPr>
              <w:rPr>
                <w:rFonts w:ascii="Times New Roman" w:eastAsia="Times New Roman" w:hAnsi="Times New Roman" w:cs="Times New Roman"/>
                <w:sz w:val="24"/>
                <w:szCs w:val="24"/>
                <w:lang w:eastAsia="lv-LV"/>
              </w:rPr>
            </w:pPr>
          </w:p>
          <w:p w14:paraId="177CA8EC" w14:textId="77777777" w:rsidR="00076493" w:rsidRPr="00076493" w:rsidRDefault="00076493" w:rsidP="00BF1E34">
            <w:pPr>
              <w:rPr>
                <w:rFonts w:ascii="Times New Roman" w:eastAsia="Times New Roman" w:hAnsi="Times New Roman" w:cs="Times New Roman"/>
                <w:sz w:val="24"/>
                <w:szCs w:val="24"/>
                <w:lang w:eastAsia="lv-LV"/>
              </w:rPr>
            </w:pPr>
          </w:p>
          <w:p w14:paraId="246928DF" w14:textId="77777777" w:rsidR="00076493" w:rsidRPr="00076493" w:rsidRDefault="00076493" w:rsidP="00BF1E34">
            <w:pPr>
              <w:rPr>
                <w:rFonts w:ascii="Times New Roman" w:eastAsia="Times New Roman" w:hAnsi="Times New Roman" w:cs="Times New Roman"/>
                <w:sz w:val="24"/>
                <w:szCs w:val="24"/>
                <w:lang w:eastAsia="lv-LV"/>
              </w:rPr>
            </w:pPr>
          </w:p>
          <w:p w14:paraId="7151C342" w14:textId="77777777" w:rsidR="00076493" w:rsidRPr="00076493" w:rsidRDefault="00076493" w:rsidP="00BF1E34">
            <w:pPr>
              <w:rPr>
                <w:rFonts w:ascii="Times New Roman" w:eastAsia="Times New Roman" w:hAnsi="Times New Roman" w:cs="Times New Roman"/>
                <w:sz w:val="24"/>
                <w:szCs w:val="24"/>
                <w:lang w:eastAsia="lv-LV"/>
              </w:rPr>
            </w:pPr>
          </w:p>
          <w:p w14:paraId="68BCA96B" w14:textId="77777777" w:rsidR="00076493" w:rsidRPr="00076493" w:rsidRDefault="00076493" w:rsidP="00BF1E34">
            <w:pPr>
              <w:rPr>
                <w:rFonts w:ascii="Times New Roman" w:eastAsia="Times New Roman" w:hAnsi="Times New Roman" w:cs="Times New Roman"/>
                <w:sz w:val="24"/>
                <w:szCs w:val="24"/>
                <w:lang w:eastAsia="lv-LV"/>
              </w:rPr>
            </w:pPr>
          </w:p>
          <w:p w14:paraId="28BC642F" w14:textId="77777777" w:rsidR="00076493" w:rsidRPr="00076493" w:rsidRDefault="00076493" w:rsidP="00BF1E34">
            <w:pPr>
              <w:rPr>
                <w:rFonts w:ascii="Times New Roman" w:eastAsia="Times New Roman" w:hAnsi="Times New Roman" w:cs="Times New Roman"/>
                <w:sz w:val="24"/>
                <w:szCs w:val="24"/>
                <w:lang w:eastAsia="lv-LV"/>
              </w:rPr>
            </w:pPr>
          </w:p>
          <w:p w14:paraId="5E5C31A5" w14:textId="77777777" w:rsidR="00076493" w:rsidRPr="00076493" w:rsidRDefault="00076493" w:rsidP="00BF1E34">
            <w:pPr>
              <w:rPr>
                <w:rFonts w:ascii="Times New Roman" w:eastAsia="Times New Roman" w:hAnsi="Times New Roman" w:cs="Times New Roman"/>
                <w:sz w:val="24"/>
                <w:szCs w:val="24"/>
                <w:lang w:eastAsia="lv-LV"/>
              </w:rPr>
            </w:pPr>
          </w:p>
          <w:p w14:paraId="11E9673A" w14:textId="77777777" w:rsidR="00076493" w:rsidRPr="00076493" w:rsidRDefault="00076493" w:rsidP="00BF1E34">
            <w:pPr>
              <w:jc w:val="cente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4229DF35" w14:textId="77777777" w:rsidR="00076493" w:rsidRPr="00076493" w:rsidRDefault="00076493" w:rsidP="00BF1E34">
            <w:pPr>
              <w:spacing w:after="0" w:line="240" w:lineRule="auto"/>
              <w:jc w:val="both"/>
              <w:rPr>
                <w:rFonts w:ascii="Times New Roman" w:hAnsi="Times New Roman" w:cs="Times New Roman"/>
                <w:b/>
                <w:sz w:val="24"/>
                <w:szCs w:val="24"/>
                <w:u w:val="single"/>
              </w:rPr>
            </w:pPr>
            <w:r w:rsidRPr="00076493">
              <w:rPr>
                <w:rFonts w:ascii="Times New Roman" w:hAnsi="Times New Roman" w:cs="Times New Roman"/>
                <w:b/>
                <w:sz w:val="24"/>
                <w:szCs w:val="24"/>
              </w:rPr>
              <w:lastRenderedPageBreak/>
              <w:t xml:space="preserve"> </w:t>
            </w:r>
            <w:r w:rsidRPr="00076493">
              <w:rPr>
                <w:rFonts w:ascii="Times New Roman" w:hAnsi="Times New Roman" w:cs="Times New Roman"/>
                <w:b/>
                <w:sz w:val="24"/>
                <w:szCs w:val="24"/>
                <w:u w:val="single"/>
              </w:rPr>
              <w:t>Vispārīgais situācija apraksts.</w:t>
            </w:r>
          </w:p>
          <w:p w14:paraId="5B64C480"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 </w:t>
            </w:r>
          </w:p>
          <w:p w14:paraId="43D350F2" w14:textId="77777777" w:rsidR="00076493" w:rsidRPr="00076493" w:rsidRDefault="00076493" w:rsidP="00BF1E34">
            <w:pPr>
              <w:spacing w:after="0" w:line="240" w:lineRule="auto"/>
              <w:jc w:val="both"/>
              <w:rPr>
                <w:rFonts w:ascii="Times New Roman" w:eastAsia="Times New Roman" w:hAnsi="Times New Roman" w:cs="Times New Roman"/>
                <w:iCs/>
                <w:sz w:val="24"/>
                <w:szCs w:val="24"/>
                <w:u w:val="single"/>
                <w:lang w:eastAsia="lv-LV"/>
              </w:rPr>
            </w:pPr>
            <w:r w:rsidRPr="00076493">
              <w:rPr>
                <w:rFonts w:ascii="Times New Roman" w:eastAsia="Times New Roman" w:hAnsi="Times New Roman" w:cs="Times New Roman"/>
                <w:iCs/>
                <w:sz w:val="24"/>
                <w:szCs w:val="24"/>
                <w:lang w:eastAsia="lv-LV"/>
              </w:rPr>
              <w:t xml:space="preserve">   </w:t>
            </w:r>
            <w:r w:rsidRPr="00076493">
              <w:rPr>
                <w:rFonts w:ascii="Times New Roman" w:eastAsia="Times New Roman" w:hAnsi="Times New Roman" w:cs="Times New Roman"/>
                <w:iCs/>
                <w:sz w:val="24"/>
                <w:szCs w:val="24"/>
                <w:u w:val="single"/>
                <w:lang w:eastAsia="lv-LV"/>
              </w:rPr>
              <w:t>Projekta mērķi ir:</w:t>
            </w:r>
          </w:p>
          <w:p w14:paraId="1CD523B7" w14:textId="77777777" w:rsidR="00076493" w:rsidRPr="00076493" w:rsidRDefault="00076493" w:rsidP="00BF1E34">
            <w:pPr>
              <w:spacing w:after="0" w:line="240" w:lineRule="auto"/>
              <w:jc w:val="both"/>
              <w:rPr>
                <w:rFonts w:ascii="Times New Roman" w:hAnsi="Times New Roman" w:cs="Times New Roman"/>
                <w:sz w:val="24"/>
                <w:szCs w:val="24"/>
                <w:shd w:val="clear" w:color="auto" w:fill="FFFFFF"/>
              </w:rPr>
            </w:pPr>
            <w:r w:rsidRPr="00076493">
              <w:rPr>
                <w:rFonts w:ascii="Times New Roman" w:eastAsia="Times New Roman" w:hAnsi="Times New Roman" w:cs="Times New Roman"/>
                <w:iCs/>
                <w:sz w:val="24"/>
                <w:szCs w:val="24"/>
                <w:lang w:eastAsia="lv-LV"/>
              </w:rPr>
              <w:t xml:space="preserve">Noteikumu projekta mērķis ir, balstoties uz </w:t>
            </w:r>
            <w:proofErr w:type="spellStart"/>
            <w:r w:rsidRPr="00076493">
              <w:rPr>
                <w:rFonts w:ascii="Times New Roman" w:eastAsia="Times New Roman" w:hAnsi="Times New Roman" w:cs="Times New Roman"/>
                <w:iCs/>
                <w:sz w:val="24"/>
                <w:szCs w:val="24"/>
                <w:lang w:eastAsia="lv-LV"/>
              </w:rPr>
              <w:t>Covid-19</w:t>
            </w:r>
            <w:proofErr w:type="spellEnd"/>
            <w:r w:rsidRPr="00076493">
              <w:rPr>
                <w:rFonts w:ascii="Times New Roman" w:eastAsia="Times New Roman" w:hAnsi="Times New Roman" w:cs="Times New Roman"/>
                <w:iCs/>
                <w:sz w:val="24"/>
                <w:szCs w:val="24"/>
                <w:lang w:eastAsia="lv-LV"/>
              </w:rPr>
              <w:t xml:space="preserve"> epidemioloģiskās drošības situācijas izvērtējumu veikt precizējumus noteiktajos ierobežojumos un noteikt stingrākas prasības personu ieceļošanai Latvijā saistībā ar darba pienākumu veikšanu. Lai samazinātu </w:t>
            </w:r>
            <w:proofErr w:type="spellStart"/>
            <w:r w:rsidRPr="00076493">
              <w:rPr>
                <w:rFonts w:ascii="Times New Roman" w:eastAsia="Times New Roman" w:hAnsi="Times New Roman" w:cs="Times New Roman"/>
                <w:iCs/>
                <w:sz w:val="24"/>
                <w:szCs w:val="24"/>
                <w:lang w:eastAsia="lv-LV"/>
              </w:rPr>
              <w:t>Covid-19</w:t>
            </w:r>
            <w:proofErr w:type="spellEnd"/>
            <w:r w:rsidRPr="00076493">
              <w:rPr>
                <w:rFonts w:ascii="Times New Roman" w:eastAsia="Times New Roman" w:hAnsi="Times New Roman" w:cs="Times New Roman"/>
                <w:iCs/>
                <w:sz w:val="24"/>
                <w:szCs w:val="24"/>
                <w:lang w:eastAsia="lv-LV"/>
              </w:rPr>
              <w:t xml:space="preserve"> izplatības risku </w:t>
            </w:r>
            <w:r w:rsidRPr="00076493">
              <w:rPr>
                <w:rFonts w:ascii="Times New Roman" w:hAnsi="Times New Roman" w:cs="Times New Roman"/>
                <w:sz w:val="24"/>
                <w:szCs w:val="24"/>
              </w:rPr>
              <w:t>valsts tautsaimniecībai nozīmīgos uzņēmumos</w:t>
            </w:r>
            <w:r w:rsidRPr="00076493">
              <w:rPr>
                <w:rFonts w:ascii="Times New Roman" w:eastAsia="Times New Roman" w:hAnsi="Times New Roman" w:cs="Times New Roman"/>
                <w:iCs/>
                <w:sz w:val="24"/>
                <w:szCs w:val="24"/>
                <w:lang w:eastAsia="lv-LV"/>
              </w:rPr>
              <w:t xml:space="preserve"> un nodrošinātu agrīnu </w:t>
            </w:r>
            <w:proofErr w:type="spellStart"/>
            <w:r w:rsidRPr="00076493">
              <w:rPr>
                <w:rFonts w:ascii="Times New Roman" w:eastAsia="Times New Roman" w:hAnsi="Times New Roman" w:cs="Times New Roman"/>
                <w:iCs/>
                <w:sz w:val="24"/>
                <w:szCs w:val="24"/>
                <w:lang w:eastAsia="lv-LV"/>
              </w:rPr>
              <w:t>Covid-19</w:t>
            </w:r>
            <w:proofErr w:type="spellEnd"/>
            <w:r w:rsidRPr="00076493">
              <w:rPr>
                <w:rFonts w:ascii="Times New Roman" w:eastAsia="Times New Roman" w:hAnsi="Times New Roman" w:cs="Times New Roman"/>
                <w:iCs/>
                <w:sz w:val="24"/>
                <w:szCs w:val="24"/>
                <w:lang w:eastAsia="lv-LV"/>
              </w:rPr>
              <w:t xml:space="preserve"> atklāšanu, ieviest vienotus </w:t>
            </w:r>
            <w:proofErr w:type="gramStart"/>
            <w:r w:rsidRPr="00076493">
              <w:rPr>
                <w:rFonts w:ascii="Times New Roman" w:eastAsia="Times New Roman" w:hAnsi="Times New Roman" w:cs="Times New Roman"/>
                <w:iCs/>
                <w:sz w:val="24"/>
                <w:szCs w:val="24"/>
                <w:lang w:eastAsia="lv-LV"/>
              </w:rPr>
              <w:t xml:space="preserve">obligātus testēšanas uz </w:t>
            </w:r>
            <w:proofErr w:type="spellStart"/>
            <w:r w:rsidRPr="00076493">
              <w:rPr>
                <w:rFonts w:ascii="Times New Roman" w:eastAsia="Times New Roman" w:hAnsi="Times New Roman" w:cs="Times New Roman"/>
                <w:iCs/>
                <w:sz w:val="24"/>
                <w:szCs w:val="24"/>
                <w:lang w:eastAsia="lv-LV"/>
              </w:rPr>
              <w:t>Covid</w:t>
            </w:r>
            <w:proofErr w:type="gramEnd"/>
            <w:r w:rsidRPr="00076493">
              <w:rPr>
                <w:rFonts w:ascii="Times New Roman" w:eastAsia="Times New Roman" w:hAnsi="Times New Roman" w:cs="Times New Roman"/>
                <w:iCs/>
                <w:sz w:val="24"/>
                <w:szCs w:val="24"/>
                <w:lang w:eastAsia="lv-LV"/>
              </w:rPr>
              <w:t>-19</w:t>
            </w:r>
            <w:proofErr w:type="spellEnd"/>
            <w:r w:rsidRPr="00076493">
              <w:rPr>
                <w:rFonts w:ascii="Times New Roman" w:eastAsia="Times New Roman" w:hAnsi="Times New Roman" w:cs="Times New Roman"/>
                <w:iCs/>
                <w:sz w:val="24"/>
                <w:szCs w:val="24"/>
                <w:lang w:eastAsia="lv-LV"/>
              </w:rPr>
              <w:t xml:space="preserve"> nosacījumus visām personām, kas ieceļo Latvijā no </w:t>
            </w:r>
            <w:r w:rsidRPr="00076493">
              <w:rPr>
                <w:rFonts w:ascii="Times New Roman" w:hAnsi="Times New Roman" w:cs="Times New Roman"/>
                <w:sz w:val="24"/>
                <w:szCs w:val="24"/>
                <w:shd w:val="clear" w:color="auto" w:fill="FFFFFF"/>
              </w:rPr>
              <w:lastRenderedPageBreak/>
              <w:t>valstīm, uz kurām ir attiecināmi īpašie piesardzības un ierobežojošie pasākumi, tai skaitā paredzēt nosacījumus sportistu ieceļošanai Latvijā.</w:t>
            </w:r>
            <w:r w:rsidRPr="00076493">
              <w:rPr>
                <w:rFonts w:ascii="Times New Roman" w:eastAsia="Times New Roman" w:hAnsi="Times New Roman" w:cs="Times New Roman"/>
                <w:iCs/>
                <w:sz w:val="24"/>
                <w:szCs w:val="24"/>
                <w:lang w:eastAsia="lv-LV"/>
              </w:rPr>
              <w:t xml:space="preserve"> Kā arī precizēt kārtību kādā personas iesniedz apliecinājumus iebraucot no </w:t>
            </w:r>
            <w:r w:rsidRPr="00076493">
              <w:rPr>
                <w:rFonts w:ascii="Times New Roman" w:hAnsi="Times New Roman" w:cs="Times New Roman"/>
                <w:sz w:val="24"/>
                <w:szCs w:val="24"/>
                <w:shd w:val="clear" w:color="auto" w:fill="FFFFFF"/>
              </w:rPr>
              <w:t xml:space="preserve">valstīm, uz kurām ir attiecināmi īpašie piesardzības un ierobežojošie pasākumi </w:t>
            </w:r>
            <w:r w:rsidRPr="00076493">
              <w:rPr>
                <w:rFonts w:ascii="Times New Roman" w:eastAsia="Times New Roman" w:hAnsi="Times New Roman" w:cs="Times New Roman"/>
                <w:iCs/>
                <w:sz w:val="24"/>
                <w:szCs w:val="24"/>
                <w:lang w:eastAsia="lv-LV"/>
              </w:rPr>
              <w:t xml:space="preserve">   </w:t>
            </w:r>
          </w:p>
          <w:p w14:paraId="37C7E81E" w14:textId="77777777" w:rsidR="00076493" w:rsidRPr="00076493" w:rsidRDefault="00076493" w:rsidP="00BF1E34">
            <w:pPr>
              <w:spacing w:after="0" w:line="240" w:lineRule="auto"/>
              <w:jc w:val="both"/>
              <w:rPr>
                <w:rFonts w:ascii="Times New Roman" w:hAnsi="Times New Roman" w:cs="Times New Roman"/>
                <w:sz w:val="24"/>
                <w:szCs w:val="24"/>
                <w:shd w:val="clear" w:color="auto" w:fill="FFFFFF"/>
              </w:rPr>
            </w:pPr>
            <w:r w:rsidRPr="00076493">
              <w:rPr>
                <w:rFonts w:ascii="Times New Roman" w:hAnsi="Times New Roman" w:cs="Times New Roman"/>
                <w:sz w:val="24"/>
                <w:szCs w:val="24"/>
                <w:shd w:val="clear" w:color="auto" w:fill="FFFFFF"/>
              </w:rPr>
              <w:t>Tāpat arī prognozējot situācijas attīstību rudenī, definēt prasības izglītības procesa norisei klātienē.</w:t>
            </w:r>
          </w:p>
          <w:p w14:paraId="0B208910" w14:textId="77777777" w:rsidR="00076493" w:rsidRPr="00076493" w:rsidRDefault="00076493" w:rsidP="00BF1E34">
            <w:pPr>
              <w:spacing w:after="0" w:line="240" w:lineRule="auto"/>
              <w:jc w:val="both"/>
              <w:rPr>
                <w:rFonts w:ascii="Times New Roman" w:hAnsi="Times New Roman" w:cs="Times New Roman"/>
                <w:sz w:val="24"/>
                <w:szCs w:val="24"/>
                <w:shd w:val="clear" w:color="auto" w:fill="FFFFFF"/>
              </w:rPr>
            </w:pPr>
            <w:r w:rsidRPr="00076493">
              <w:rPr>
                <w:rFonts w:ascii="Times New Roman" w:hAnsi="Times New Roman" w:cs="Times New Roman"/>
                <w:sz w:val="24"/>
                <w:szCs w:val="24"/>
                <w:shd w:val="clear" w:color="auto" w:fill="FFFFFF"/>
              </w:rPr>
              <w:t xml:space="preserve">Lai veicinātu kultūras dzīves attīstību, mazināt ierobežojumus pasākumiem </w:t>
            </w:r>
            <w:proofErr w:type="spellStart"/>
            <w:r w:rsidRPr="00076493">
              <w:rPr>
                <w:rFonts w:ascii="Times New Roman" w:hAnsi="Times New Roman" w:cs="Times New Roman"/>
                <w:sz w:val="24"/>
                <w:szCs w:val="24"/>
                <w:shd w:val="clear" w:color="auto" w:fill="FFFFFF"/>
              </w:rPr>
              <w:t>kultūrvietās</w:t>
            </w:r>
            <w:proofErr w:type="spellEnd"/>
            <w:r w:rsidRPr="00076493">
              <w:rPr>
                <w:rFonts w:ascii="Times New Roman" w:hAnsi="Times New Roman" w:cs="Times New Roman"/>
                <w:sz w:val="24"/>
                <w:szCs w:val="24"/>
                <w:shd w:val="clear" w:color="auto" w:fill="FFFFFF"/>
              </w:rPr>
              <w:t xml:space="preserve">. </w:t>
            </w:r>
          </w:p>
          <w:p w14:paraId="7A36ED32"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hAnsi="Times New Roman" w:cs="Times New Roman"/>
                <w:sz w:val="24"/>
                <w:szCs w:val="24"/>
                <w:shd w:val="clear" w:color="auto" w:fill="FFFFFF"/>
              </w:rPr>
              <w:t xml:space="preserve"> </w:t>
            </w:r>
            <w:r w:rsidRPr="00076493">
              <w:rPr>
                <w:rFonts w:ascii="Times New Roman" w:hAnsi="Times New Roman" w:cs="Times New Roman"/>
                <w:sz w:val="24"/>
                <w:szCs w:val="24"/>
              </w:rPr>
              <w:t xml:space="preserve">   </w:t>
            </w:r>
          </w:p>
          <w:p w14:paraId="283694D2" w14:textId="77777777" w:rsidR="00076493" w:rsidRPr="00076493" w:rsidRDefault="00076493" w:rsidP="00BF1E34">
            <w:pPr>
              <w:spacing w:after="0" w:line="240" w:lineRule="auto"/>
              <w:jc w:val="both"/>
              <w:rPr>
                <w:rFonts w:ascii="Times New Roman" w:hAnsi="Times New Roman" w:cs="Times New Roman"/>
                <w:b/>
                <w:bCs/>
                <w:sz w:val="24"/>
                <w:szCs w:val="24"/>
                <w:shd w:val="clear" w:color="auto" w:fill="FFFFFF"/>
              </w:rPr>
            </w:pPr>
            <w:r w:rsidRPr="00076493">
              <w:rPr>
                <w:rFonts w:ascii="Times New Roman" w:hAnsi="Times New Roman" w:cs="Times New Roman"/>
                <w:b/>
                <w:bCs/>
                <w:sz w:val="24"/>
                <w:szCs w:val="24"/>
              </w:rPr>
              <w:t xml:space="preserve">Situācijas apraksts saistībā ar nosacījumiem ieceļotājiem </w:t>
            </w:r>
            <w:r w:rsidRPr="00076493">
              <w:rPr>
                <w:rFonts w:ascii="Times New Roman" w:eastAsia="Times New Roman" w:hAnsi="Times New Roman" w:cs="Times New Roman"/>
                <w:b/>
                <w:bCs/>
                <w:iCs/>
                <w:sz w:val="24"/>
                <w:szCs w:val="24"/>
              </w:rPr>
              <w:t xml:space="preserve">no </w:t>
            </w:r>
            <w:r w:rsidRPr="00076493">
              <w:rPr>
                <w:rFonts w:ascii="Times New Roman" w:hAnsi="Times New Roman" w:cs="Times New Roman"/>
                <w:b/>
                <w:bCs/>
                <w:sz w:val="24"/>
                <w:szCs w:val="24"/>
                <w:shd w:val="clear" w:color="auto" w:fill="FFFFFF"/>
              </w:rPr>
              <w:t>valstīm, uz kurām ir attiecināmi īpašie piesardzības un ierobežojošie pasākumi.</w:t>
            </w:r>
          </w:p>
          <w:p w14:paraId="50F8074B" w14:textId="77777777" w:rsidR="00076493" w:rsidRPr="00076493" w:rsidRDefault="00076493" w:rsidP="00BF1E34">
            <w:pPr>
              <w:pStyle w:val="Body"/>
              <w:tabs>
                <w:tab w:val="left" w:pos="6946"/>
              </w:tabs>
              <w:spacing w:after="0" w:line="240" w:lineRule="auto"/>
              <w:jc w:val="both"/>
              <w:rPr>
                <w:rFonts w:ascii="Times New Roman" w:hAnsi="Times New Roman" w:cs="Times New Roman"/>
                <w:color w:val="auto"/>
                <w:sz w:val="24"/>
                <w:szCs w:val="24"/>
              </w:rPr>
            </w:pPr>
            <w:r w:rsidRPr="00076493">
              <w:rPr>
                <w:rFonts w:ascii="Times New Roman" w:hAnsi="Times New Roman" w:cs="Times New Roman"/>
                <w:color w:val="auto"/>
                <w:sz w:val="24"/>
                <w:szCs w:val="24"/>
              </w:rPr>
              <w:t>Attiecībā uz personu, kuras</w:t>
            </w:r>
            <w:proofErr w:type="gramStart"/>
            <w:r w:rsidRPr="00076493">
              <w:rPr>
                <w:rFonts w:ascii="Times New Roman" w:hAnsi="Times New Roman" w:cs="Times New Roman"/>
                <w:color w:val="auto"/>
                <w:sz w:val="24"/>
                <w:szCs w:val="24"/>
              </w:rPr>
              <w:t xml:space="preserve">  </w:t>
            </w:r>
            <w:proofErr w:type="gramEnd"/>
            <w:r w:rsidRPr="00076493">
              <w:rPr>
                <w:rFonts w:ascii="Times New Roman" w:hAnsi="Times New Roman" w:cs="Times New Roman"/>
                <w:color w:val="auto"/>
                <w:sz w:val="24"/>
                <w:szCs w:val="24"/>
              </w:rPr>
              <w:t xml:space="preserve">ieradušās </w:t>
            </w:r>
            <w:r w:rsidRPr="00076493">
              <w:rPr>
                <w:rFonts w:ascii="Times New Roman" w:eastAsia="Times New Roman" w:hAnsi="Times New Roman" w:cs="Times New Roman"/>
                <w:iCs/>
                <w:color w:val="auto"/>
                <w:sz w:val="24"/>
                <w:szCs w:val="24"/>
              </w:rPr>
              <w:t xml:space="preserve">no </w:t>
            </w:r>
            <w:r w:rsidRPr="00076493">
              <w:rPr>
                <w:rFonts w:ascii="Times New Roman" w:hAnsi="Times New Roman" w:cs="Times New Roman"/>
                <w:color w:val="auto"/>
                <w:sz w:val="24"/>
                <w:szCs w:val="24"/>
                <w:shd w:val="clear" w:color="auto" w:fill="FFFFFF"/>
              </w:rPr>
              <w:t xml:space="preserve">valstīm, uz kurām ir attiecināmi īpašie piesardzības un ierobežojošie pasākumi, apliecinājumu iesniegšanas kārtības precizēšanu Iekšlietu ministrija </w:t>
            </w:r>
            <w:r w:rsidRPr="00076493">
              <w:rPr>
                <w:rFonts w:ascii="Times New Roman" w:hAnsi="Times New Roman" w:cs="Times New Roman"/>
                <w:color w:val="auto"/>
                <w:sz w:val="24"/>
                <w:szCs w:val="24"/>
              </w:rPr>
              <w:t xml:space="preserve"> sagatavojusi priekšlikumus, ievērojot Ministru kabineta 2020. gada 15. jūlija sēdē notikušās diskusijas, lai skaidrāk noteiktu kārtību, kādā apliecinājumus aizpilda un nodod attiecīgajām valsts pārvaldes iestādēm tās personas, kuras ieceļo Latvijas Republikā, izmantojot starptautisko pārvadātāju pakalpojumus, kā arī tās personas, kuras Latvijas Republikā ieceļo caur Eiropas Savienības ārējām robežām, neizmantojot starptautisko pārvadātāju pakalpojumus. </w:t>
            </w:r>
          </w:p>
          <w:p w14:paraId="563C9B44" w14:textId="77777777" w:rsidR="00076493" w:rsidRPr="00076493" w:rsidRDefault="00076493" w:rsidP="00BF1E34">
            <w:pPr>
              <w:pStyle w:val="Body"/>
              <w:tabs>
                <w:tab w:val="left" w:pos="6946"/>
              </w:tabs>
              <w:spacing w:after="0" w:line="240" w:lineRule="auto"/>
              <w:jc w:val="both"/>
              <w:rPr>
                <w:rFonts w:ascii="Times New Roman" w:hAnsi="Times New Roman" w:cs="Times New Roman"/>
                <w:color w:val="auto"/>
                <w:sz w:val="24"/>
                <w:szCs w:val="24"/>
              </w:rPr>
            </w:pPr>
          </w:p>
          <w:p w14:paraId="6E1D636E" w14:textId="77777777" w:rsidR="00076493" w:rsidRPr="00076493" w:rsidRDefault="00076493" w:rsidP="00BF1E34">
            <w:pPr>
              <w:spacing w:after="0" w:line="240" w:lineRule="auto"/>
              <w:jc w:val="both"/>
              <w:rPr>
                <w:rFonts w:ascii="Times New Roman" w:hAnsi="Times New Roman" w:cs="Times New Roman"/>
                <w:sz w:val="24"/>
                <w:szCs w:val="24"/>
              </w:rPr>
            </w:pP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izplatības riski ārpus Latvijas, joprojām ir augsti, un liela daļa jauno inficēšanās gadījumu ir saistīti ar inficēšanos no ieceļotājiem, tai skaitā viesstrādniekiem. Lai mazinātu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izplatības riskus valsts tautsaimniecībai nozīmīgos uzņēmumos, ir nepieciešams noteikt obligātu pienākumu veikt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testus personām, kas ieradušās no </w:t>
            </w:r>
            <w:r w:rsidRPr="00076493">
              <w:rPr>
                <w:rFonts w:ascii="Times New Roman" w:hAnsi="Times New Roman" w:cs="Times New Roman"/>
                <w:sz w:val="24"/>
                <w:szCs w:val="24"/>
                <w:shd w:val="clear" w:color="auto" w:fill="FFFFFF"/>
              </w:rPr>
              <w:t>valstīm, uz kurām ir attiecināmi īpašie piesardzības un ierobežojošie pasākumi.</w:t>
            </w:r>
          </w:p>
          <w:p w14:paraId="787C6A18"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   Lai to panāktu, nepieciešams, veikt grozījumus </w:t>
            </w:r>
            <w:r w:rsidRPr="00076493">
              <w:rPr>
                <w:rFonts w:ascii="Times New Roman" w:eastAsia="Times New Roman" w:hAnsi="Times New Roman" w:cs="Times New Roman"/>
                <w:sz w:val="24"/>
                <w:szCs w:val="24"/>
                <w:lang w:eastAsia="lv-LV"/>
              </w:rPr>
              <w:t xml:space="preserve">Ministru kabineta 2020. gada 9. jūnija noteikumos Nr. 360 </w:t>
            </w:r>
            <w:r w:rsidRPr="00076493">
              <w:rPr>
                <w:rFonts w:ascii="Times New Roman" w:eastAsia="Times New Roman" w:hAnsi="Times New Roman" w:cs="Times New Roman"/>
                <w:i/>
                <w:iCs/>
                <w:sz w:val="24"/>
                <w:szCs w:val="24"/>
                <w:lang w:eastAsia="lv-LV"/>
              </w:rPr>
              <w:t xml:space="preserve">"Epidemioloģiskās drošības pasākumi </w:t>
            </w:r>
            <w:proofErr w:type="spellStart"/>
            <w:r w:rsidRPr="00076493">
              <w:rPr>
                <w:rFonts w:ascii="Times New Roman" w:eastAsia="Times New Roman" w:hAnsi="Times New Roman" w:cs="Times New Roman"/>
                <w:i/>
                <w:iCs/>
                <w:sz w:val="24"/>
                <w:szCs w:val="24"/>
                <w:lang w:eastAsia="lv-LV"/>
              </w:rPr>
              <w:t>Covid-19</w:t>
            </w:r>
            <w:proofErr w:type="spellEnd"/>
            <w:r w:rsidRPr="00076493">
              <w:rPr>
                <w:rFonts w:ascii="Times New Roman" w:eastAsia="Times New Roman" w:hAnsi="Times New Roman" w:cs="Times New Roman"/>
                <w:i/>
                <w:iCs/>
                <w:sz w:val="24"/>
                <w:szCs w:val="24"/>
                <w:lang w:eastAsia="lv-LV"/>
              </w:rPr>
              <w:t xml:space="preserve"> infekcijas izplatības ierobežošanai"</w:t>
            </w:r>
            <w:r w:rsidRPr="00076493">
              <w:rPr>
                <w:rFonts w:ascii="Times New Roman" w:hAnsi="Times New Roman" w:cs="Times New Roman"/>
                <w:sz w:val="24"/>
                <w:szCs w:val="24"/>
              </w:rPr>
              <w:t xml:space="preserve"> (turpmāk – noteikumi Nr.360). </w:t>
            </w:r>
          </w:p>
          <w:p w14:paraId="57FF13BA" w14:textId="77777777" w:rsidR="00076493" w:rsidRPr="00076493" w:rsidRDefault="00076493" w:rsidP="00BF1E34">
            <w:pPr>
              <w:pStyle w:val="Body"/>
              <w:tabs>
                <w:tab w:val="left" w:pos="6946"/>
              </w:tabs>
              <w:spacing w:after="0" w:line="240" w:lineRule="auto"/>
              <w:jc w:val="both"/>
              <w:rPr>
                <w:rFonts w:ascii="Times New Roman" w:hAnsi="Times New Roman" w:cs="Times New Roman"/>
                <w:color w:val="auto"/>
                <w:sz w:val="24"/>
                <w:szCs w:val="24"/>
              </w:rPr>
            </w:pPr>
          </w:p>
          <w:p w14:paraId="6FA4ADE5"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Liela daļa jauno inficēšanās gadījumu ir saistīti ar inficēšanos no ieceļotājiem, kā arī pieaug to gadījumu skaits, kad inficēšanās saistīta ar ieceļojušajiem darbiniekiem. Laika posmā no 22. jūnija līdz šim brīdim 28%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saslimšanas gadījumu ir saistīti ar iebraucējiem Latvijā. Lai nepakļautu inficēšanās riskam citus uzņēmuma darbiniekus, ir nepieciešams nodrošināt agrīnu inficēšanās gadījumu atklāšanu.</w:t>
            </w:r>
          </w:p>
          <w:p w14:paraId="1BB0168A"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Šobrīd ārvalstnieki, t.sk. kultūras darbinieki, kas ierodas no </w:t>
            </w:r>
            <w:r w:rsidRPr="00076493">
              <w:rPr>
                <w:rFonts w:ascii="Times New Roman" w:hAnsi="Times New Roman" w:cs="Times New Roman"/>
                <w:sz w:val="24"/>
                <w:szCs w:val="24"/>
                <w:shd w:val="clear" w:color="auto" w:fill="FFFFFF"/>
              </w:rPr>
              <w:t xml:space="preserve">valstīm, </w:t>
            </w:r>
            <w:proofErr w:type="gramStart"/>
            <w:r w:rsidRPr="00076493">
              <w:rPr>
                <w:rFonts w:ascii="Times New Roman" w:hAnsi="Times New Roman" w:cs="Times New Roman"/>
                <w:sz w:val="24"/>
                <w:szCs w:val="24"/>
                <w:shd w:val="clear" w:color="auto" w:fill="FFFFFF"/>
              </w:rPr>
              <w:t>uz kurām ir attiecināmi īpašie piesardzības un ierobežojošie pasākumi</w:t>
            </w:r>
            <w:proofErr w:type="gramEnd"/>
            <w:r w:rsidRPr="00076493">
              <w:rPr>
                <w:rFonts w:ascii="Times New Roman" w:hAnsi="Times New Roman" w:cs="Times New Roman"/>
                <w:sz w:val="24"/>
                <w:szCs w:val="24"/>
              </w:rPr>
              <w:t xml:space="preserve"> darba pienākumu veikšanai Latvijā var neievērot pašizolāciju, tad ja personai nav novērojamas akūtas elpošanas ceļu infekcijas pazīmes un persona atbilst noteikumu Nr.360 59. punkta apakšpunktos vai atbilstoši noteikumi </w:t>
            </w:r>
            <w:r w:rsidRPr="00076493">
              <w:rPr>
                <w:rFonts w:ascii="Times New Roman" w:hAnsi="Times New Roman" w:cs="Times New Roman"/>
                <w:sz w:val="24"/>
                <w:szCs w:val="24"/>
              </w:rPr>
              <w:lastRenderedPageBreak/>
              <w:t xml:space="preserve">61. punktā noteiktajiem Kultūras ministra rīkojumā minētajiem kritērijiem. </w:t>
            </w:r>
          </w:p>
          <w:p w14:paraId="4D5D78C9" w14:textId="77777777" w:rsidR="00076493" w:rsidRPr="00076493" w:rsidRDefault="00076493" w:rsidP="00BF1E34">
            <w:pPr>
              <w:spacing w:after="0" w:line="240" w:lineRule="auto"/>
              <w:jc w:val="both"/>
              <w:rPr>
                <w:rFonts w:ascii="Times New Roman" w:eastAsia="Times New Roman" w:hAnsi="Times New Roman" w:cs="Times New Roman"/>
                <w:bCs/>
                <w:iCs/>
                <w:sz w:val="24"/>
                <w:szCs w:val="24"/>
                <w:lang w:eastAsia="lv-LV"/>
              </w:rPr>
            </w:pPr>
          </w:p>
          <w:p w14:paraId="15EF89E5" w14:textId="77777777" w:rsidR="00076493" w:rsidRPr="00076493" w:rsidRDefault="00076493" w:rsidP="00BF1E34">
            <w:pPr>
              <w:spacing w:after="0" w:line="240" w:lineRule="auto"/>
              <w:jc w:val="both"/>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Tādēļ noteikumu projektā iekļauta prasība, ka pašizolāciju darba pienākumu veikšanas vietā un laikā var neievērot, ja</w:t>
            </w:r>
            <w:r w:rsidRPr="00076493">
              <w:rPr>
                <w:rFonts w:ascii="Times New Roman" w:hAnsi="Times New Roman" w:cs="Times New Roman"/>
                <w:sz w:val="24"/>
                <w:szCs w:val="24"/>
              </w:rPr>
              <w:t xml:space="preserve"> </w:t>
            </w:r>
            <w:r w:rsidRPr="00076493">
              <w:rPr>
                <w:rFonts w:ascii="Times New Roman" w:eastAsia="Times New Roman" w:hAnsi="Times New Roman" w:cs="Times New Roman"/>
                <w:bCs/>
                <w:iCs/>
                <w:sz w:val="24"/>
                <w:szCs w:val="24"/>
                <w:lang w:eastAsia="lv-LV"/>
              </w:rPr>
              <w:t xml:space="preserve">persona pēc ierašanās Latvijas Republikā ir veikusi laboratorisko izmeklēšanu </w:t>
            </w:r>
            <w:proofErr w:type="spellStart"/>
            <w:r w:rsidRPr="00076493">
              <w:rPr>
                <w:rFonts w:ascii="Times New Roman" w:eastAsia="Times New Roman" w:hAnsi="Times New Roman" w:cs="Times New Roman"/>
                <w:bCs/>
                <w:iCs/>
                <w:sz w:val="24"/>
                <w:szCs w:val="24"/>
                <w:lang w:eastAsia="lv-LV"/>
              </w:rPr>
              <w:t>Covid-19</w:t>
            </w:r>
            <w:proofErr w:type="spellEnd"/>
            <w:r w:rsidRPr="00076493">
              <w:rPr>
                <w:rFonts w:ascii="Times New Roman" w:eastAsia="Times New Roman" w:hAnsi="Times New Roman" w:cs="Times New Roman"/>
                <w:bCs/>
                <w:iCs/>
                <w:sz w:val="24"/>
                <w:szCs w:val="24"/>
                <w:lang w:eastAsia="lv-LV"/>
              </w:rPr>
              <w:t xml:space="preserve"> diagnostikai un izmeklējuma rezultāts ir negatīvs, kas būtu attiecināms uz noteikumu Nr.360 59. un 61. punktā minētajiem gadījumiem.</w:t>
            </w:r>
          </w:p>
          <w:p w14:paraId="2189C5A0" w14:textId="77777777" w:rsidR="00076493" w:rsidRPr="00076493" w:rsidRDefault="00076493" w:rsidP="00BF1E34">
            <w:pPr>
              <w:spacing w:after="0" w:line="240" w:lineRule="auto"/>
              <w:jc w:val="both"/>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Pēc ārvalstnieka ierašanās Latvijā un līdz izmeklējumu rezultātu saņemšanai pašizolācijas prasības jāturpina nodrošināt, tādēļ noteikumu projekts paredz prasību, ka līdz brīdim, kamēr persona nav saņēmusi noteikumu Nr.360 59. vai 61. punktā minētās laboratoriskās izmeklēšanas rezultātus, uz to ir attiecināmas noteikumu Nr.360 56. punktā minētās prasības par pašizolāciju.</w:t>
            </w:r>
          </w:p>
          <w:p w14:paraId="3D6F3DC7" w14:textId="77777777" w:rsidR="00076493" w:rsidRPr="00076493" w:rsidRDefault="00076493" w:rsidP="00BF1E34">
            <w:pPr>
              <w:spacing w:after="0" w:line="240" w:lineRule="auto"/>
              <w:jc w:val="both"/>
              <w:rPr>
                <w:rFonts w:ascii="Times New Roman" w:eastAsia="Times New Roman" w:hAnsi="Times New Roman" w:cs="Times New Roman"/>
                <w:bCs/>
                <w:iCs/>
                <w:sz w:val="24"/>
                <w:szCs w:val="24"/>
                <w:lang w:eastAsia="lv-LV"/>
              </w:rPr>
            </w:pPr>
          </w:p>
          <w:p w14:paraId="6FA1CD0A" w14:textId="77777777" w:rsidR="00076493" w:rsidRPr="00076493" w:rsidRDefault="00076493" w:rsidP="00BF1E34">
            <w:pPr>
              <w:spacing w:after="0" w:line="240" w:lineRule="auto"/>
              <w:jc w:val="both"/>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 xml:space="preserve">Ņemot vērā to, ka </w:t>
            </w:r>
            <w:proofErr w:type="spellStart"/>
            <w:r w:rsidRPr="00076493">
              <w:rPr>
                <w:rFonts w:ascii="Times New Roman" w:eastAsia="Times New Roman" w:hAnsi="Times New Roman" w:cs="Times New Roman"/>
                <w:bCs/>
                <w:iCs/>
                <w:sz w:val="24"/>
                <w:szCs w:val="24"/>
                <w:lang w:eastAsia="lv-LV"/>
              </w:rPr>
              <w:t>Covid-19</w:t>
            </w:r>
            <w:proofErr w:type="spellEnd"/>
            <w:r w:rsidRPr="00076493">
              <w:rPr>
                <w:rFonts w:ascii="Times New Roman" w:eastAsia="Times New Roman" w:hAnsi="Times New Roman" w:cs="Times New Roman"/>
                <w:bCs/>
                <w:iCs/>
                <w:sz w:val="24"/>
                <w:szCs w:val="24"/>
                <w:lang w:eastAsia="lv-LV"/>
              </w:rPr>
              <w:t xml:space="preserve"> infekcija var atklāties jebkurā brīdī inkubācijas perioda laikā</w:t>
            </w:r>
            <w:proofErr w:type="gramStart"/>
            <w:r w:rsidRPr="00076493">
              <w:rPr>
                <w:rFonts w:ascii="Times New Roman" w:eastAsia="Times New Roman" w:hAnsi="Times New Roman" w:cs="Times New Roman"/>
                <w:bCs/>
                <w:iCs/>
                <w:sz w:val="24"/>
                <w:szCs w:val="24"/>
                <w:lang w:eastAsia="lv-LV"/>
              </w:rPr>
              <w:t xml:space="preserve"> un</w:t>
            </w:r>
            <w:proofErr w:type="gramEnd"/>
            <w:r w:rsidRPr="00076493">
              <w:rPr>
                <w:rFonts w:ascii="Times New Roman" w:eastAsia="Times New Roman" w:hAnsi="Times New Roman" w:cs="Times New Roman"/>
                <w:bCs/>
                <w:iCs/>
                <w:sz w:val="24"/>
                <w:szCs w:val="24"/>
                <w:lang w:eastAsia="lv-LV"/>
              </w:rPr>
              <w:t xml:space="preserve"> persona pat bez infekcijas slimības simptomiem var kļūt infekcioza, ārvalsts darbiniekam ir nepieciešams veikt atkārtotu </w:t>
            </w:r>
            <w:proofErr w:type="spellStart"/>
            <w:r w:rsidRPr="00076493">
              <w:rPr>
                <w:rFonts w:ascii="Times New Roman" w:eastAsia="Times New Roman" w:hAnsi="Times New Roman" w:cs="Times New Roman"/>
                <w:bCs/>
                <w:iCs/>
                <w:sz w:val="24"/>
                <w:szCs w:val="24"/>
                <w:lang w:eastAsia="lv-LV"/>
              </w:rPr>
              <w:t>Covid-19</w:t>
            </w:r>
            <w:proofErr w:type="spellEnd"/>
            <w:r w:rsidRPr="00076493">
              <w:rPr>
                <w:rFonts w:ascii="Times New Roman" w:eastAsia="Times New Roman" w:hAnsi="Times New Roman" w:cs="Times New Roman"/>
                <w:bCs/>
                <w:iCs/>
                <w:sz w:val="24"/>
                <w:szCs w:val="24"/>
                <w:lang w:eastAsia="lv-LV"/>
              </w:rPr>
              <w:t xml:space="preserve"> izmeklējumu. Tādēļ noteikumu projekts paredz attiecīgas prasības atkārtotai laboratoriskai izmeklēšanai, proti veikt </w:t>
            </w:r>
            <w:proofErr w:type="spellStart"/>
            <w:r w:rsidRPr="00076493">
              <w:rPr>
                <w:rFonts w:ascii="Times New Roman" w:eastAsia="Times New Roman" w:hAnsi="Times New Roman" w:cs="Times New Roman"/>
                <w:bCs/>
                <w:iCs/>
                <w:sz w:val="24"/>
                <w:szCs w:val="24"/>
                <w:lang w:eastAsia="lv-LV"/>
              </w:rPr>
              <w:t>Covid-19</w:t>
            </w:r>
            <w:proofErr w:type="spellEnd"/>
            <w:r w:rsidRPr="00076493">
              <w:rPr>
                <w:rFonts w:ascii="Times New Roman" w:eastAsia="Times New Roman" w:hAnsi="Times New Roman" w:cs="Times New Roman"/>
                <w:bCs/>
                <w:iCs/>
                <w:sz w:val="24"/>
                <w:szCs w:val="24"/>
                <w:lang w:eastAsia="lv-LV"/>
              </w:rPr>
              <w:t xml:space="preserve"> laboratorisko izmeklēšanu 5-7 dienā pēc izbraukšanas no</w:t>
            </w:r>
            <w:proofErr w:type="gramStart"/>
            <w:r w:rsidRPr="00076493">
              <w:rPr>
                <w:rFonts w:ascii="Times New Roman" w:eastAsia="Times New Roman" w:hAnsi="Times New Roman" w:cs="Times New Roman"/>
                <w:bCs/>
                <w:iCs/>
                <w:sz w:val="24"/>
                <w:szCs w:val="24"/>
                <w:lang w:eastAsia="lv-LV"/>
              </w:rPr>
              <w:t xml:space="preserve">  </w:t>
            </w:r>
            <w:proofErr w:type="gramEnd"/>
            <w:r w:rsidRPr="00076493">
              <w:rPr>
                <w:rFonts w:ascii="Times New Roman" w:eastAsia="Times New Roman" w:hAnsi="Times New Roman" w:cs="Times New Roman"/>
                <w:bCs/>
                <w:iCs/>
                <w:sz w:val="24"/>
                <w:szCs w:val="24"/>
                <w:lang w:eastAsia="lv-LV"/>
              </w:rPr>
              <w:t>valsts, uz kuru ir attiecināmi īpašie piesardzības un ierobežojošie pasākumi. Šajās dienās izpaužas vislielākais saslimšanas gadījumu skaits, tādēļ šajā laikā periodā ir vislielākā varbūtība atklāt iespējamo saslimšanas gadījumu.</w:t>
            </w:r>
          </w:p>
          <w:p w14:paraId="2D43D8FE" w14:textId="77777777" w:rsidR="00076493" w:rsidRPr="00076493" w:rsidRDefault="00076493" w:rsidP="00BF1E34">
            <w:pPr>
              <w:spacing w:after="0" w:line="240" w:lineRule="auto"/>
              <w:jc w:val="both"/>
              <w:rPr>
                <w:rFonts w:ascii="Times New Roman" w:eastAsia="Times New Roman" w:hAnsi="Times New Roman" w:cs="Times New Roman"/>
                <w:bCs/>
                <w:iCs/>
                <w:sz w:val="24"/>
                <w:szCs w:val="24"/>
                <w:lang w:eastAsia="lv-LV"/>
              </w:rPr>
            </w:pPr>
          </w:p>
          <w:p w14:paraId="1EE85288" w14:textId="77777777" w:rsidR="00076493" w:rsidRPr="00076493" w:rsidRDefault="00076493" w:rsidP="00BF1E34">
            <w:pPr>
              <w:spacing w:line="240" w:lineRule="auto"/>
              <w:ind w:right="142"/>
              <w:jc w:val="both"/>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Laboratoriskos testus organizē pašas personas, bet to apmaksa notiek saskaņā ar Veselības aprūpes</w:t>
            </w:r>
            <w:proofErr w:type="gramStart"/>
            <w:r w:rsidRPr="00076493">
              <w:rPr>
                <w:rFonts w:ascii="Times New Roman" w:eastAsia="Times New Roman" w:hAnsi="Times New Roman" w:cs="Times New Roman"/>
                <w:bCs/>
                <w:iCs/>
                <w:sz w:val="24"/>
                <w:szCs w:val="24"/>
                <w:lang w:eastAsia="lv-LV"/>
              </w:rPr>
              <w:t xml:space="preserve">  </w:t>
            </w:r>
            <w:proofErr w:type="gramEnd"/>
            <w:r w:rsidRPr="00076493">
              <w:rPr>
                <w:rFonts w:ascii="Times New Roman" w:eastAsia="Times New Roman" w:hAnsi="Times New Roman" w:cs="Times New Roman"/>
                <w:bCs/>
                <w:iCs/>
                <w:sz w:val="24"/>
                <w:szCs w:val="24"/>
                <w:lang w:eastAsia="lv-LV"/>
              </w:rPr>
              <w:t xml:space="preserve">finansēšanas likumu. Proti jau šobrīd personai, kura ir Latvijas valsts piederīgā vai, kura strādā Latvijā un maksā šeit nodokļus, laboratorisku izmeklējumu apmaksu veic no valsts budžeta. Līdz ar to noteikumu projektā paredzētais nerada papildu slogu valsts budžetam.   Laboratorisko izmeklēšanu var veikt laboratorijās, kas Latvijā ir reģistrētas kā veselības aprūpes iestādes un nodrošina atbilstošas metodes laboratorisko diagnostiku. </w:t>
            </w:r>
          </w:p>
          <w:p w14:paraId="51B2DF1B" w14:textId="77777777" w:rsidR="00076493" w:rsidRPr="00076493" w:rsidRDefault="00076493" w:rsidP="00BF1E34">
            <w:pPr>
              <w:spacing w:line="240" w:lineRule="auto"/>
              <w:ind w:right="142"/>
              <w:jc w:val="both"/>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Par laboratorisko testu veikšanu un apmaksu atbild persona, kura</w:t>
            </w:r>
            <w:proofErr w:type="gramStart"/>
            <w:r w:rsidRPr="00076493">
              <w:rPr>
                <w:rFonts w:ascii="Times New Roman" w:eastAsia="Times New Roman" w:hAnsi="Times New Roman" w:cs="Times New Roman"/>
                <w:bCs/>
                <w:iCs/>
                <w:sz w:val="24"/>
                <w:szCs w:val="24"/>
                <w:lang w:eastAsia="lv-LV"/>
              </w:rPr>
              <w:t xml:space="preserve">  </w:t>
            </w:r>
            <w:proofErr w:type="gramEnd"/>
            <w:r w:rsidRPr="00076493">
              <w:rPr>
                <w:rFonts w:ascii="Times New Roman" w:eastAsia="Times New Roman" w:hAnsi="Times New Roman" w:cs="Times New Roman"/>
                <w:bCs/>
                <w:iCs/>
                <w:sz w:val="24"/>
                <w:szCs w:val="24"/>
                <w:lang w:eastAsia="lv-LV"/>
              </w:rPr>
              <w:t xml:space="preserve">konkrēto darbinieku vai viesmākslinieku ir uzņēmusi. Piemēram, laboratoriskās izmaksas par kultūras darbinieku, kas nemaksā nodokļus valsts budžetā, sedz organizētājs, kas ir uzaicinājis viesmākslinieku, vai pats </w:t>
            </w:r>
            <w:proofErr w:type="spellStart"/>
            <w:r w:rsidRPr="00076493">
              <w:rPr>
                <w:rFonts w:ascii="Times New Roman" w:eastAsia="Times New Roman" w:hAnsi="Times New Roman" w:cs="Times New Roman"/>
                <w:bCs/>
                <w:iCs/>
                <w:sz w:val="24"/>
                <w:szCs w:val="24"/>
                <w:lang w:eastAsia="lv-LV"/>
              </w:rPr>
              <w:t>viesmakslinieks</w:t>
            </w:r>
            <w:proofErr w:type="spellEnd"/>
            <w:r w:rsidRPr="00076493">
              <w:rPr>
                <w:rFonts w:ascii="Times New Roman" w:eastAsia="Times New Roman" w:hAnsi="Times New Roman" w:cs="Times New Roman"/>
                <w:bCs/>
                <w:iCs/>
                <w:sz w:val="24"/>
                <w:szCs w:val="24"/>
                <w:lang w:eastAsia="lv-LV"/>
              </w:rPr>
              <w:t>, atbilstoši savstarpējiem vienošanās nosacījumiem ar organizētāju. Šīs izmaksas nav paredzēts segt no Kultūras ministrijas valsts budžeta līdzekļiem.</w:t>
            </w:r>
          </w:p>
          <w:p w14:paraId="5625F562"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p>
          <w:p w14:paraId="0943A3FF" w14:textId="77777777" w:rsidR="00076493" w:rsidRPr="00076493" w:rsidRDefault="00076493" w:rsidP="00BF1E34">
            <w:pPr>
              <w:spacing w:after="0" w:line="240" w:lineRule="auto"/>
              <w:jc w:val="both"/>
              <w:rPr>
                <w:rFonts w:ascii="Times New Roman" w:eastAsia="Times New Roman" w:hAnsi="Times New Roman" w:cs="Times New Roman"/>
                <w:b/>
                <w:bCs/>
                <w:sz w:val="24"/>
                <w:szCs w:val="24"/>
                <w:u w:val="single"/>
                <w:lang w:eastAsia="lv-LV"/>
              </w:rPr>
            </w:pPr>
            <w:r w:rsidRPr="00076493">
              <w:rPr>
                <w:rFonts w:ascii="Times New Roman" w:eastAsia="Times New Roman" w:hAnsi="Times New Roman" w:cs="Times New Roman"/>
                <w:b/>
                <w:bCs/>
                <w:sz w:val="24"/>
                <w:szCs w:val="24"/>
                <w:u w:val="single"/>
                <w:lang w:eastAsia="lv-LV"/>
              </w:rPr>
              <w:t>Situācijas apraksts kultūras jomā.</w:t>
            </w:r>
          </w:p>
          <w:p w14:paraId="02F716A0" w14:textId="77777777" w:rsidR="00076493" w:rsidRPr="00076493" w:rsidRDefault="00076493" w:rsidP="00BF1E34">
            <w:pPr>
              <w:spacing w:after="0" w:line="240" w:lineRule="auto"/>
              <w:ind w:firstLine="567"/>
              <w:jc w:val="both"/>
              <w:rPr>
                <w:rFonts w:ascii="Times New Roman" w:hAnsi="Times New Roman" w:cs="Times New Roman"/>
                <w:sz w:val="24"/>
                <w:szCs w:val="24"/>
              </w:rPr>
            </w:pPr>
            <w:r w:rsidRPr="00076493">
              <w:rPr>
                <w:rFonts w:ascii="Times New Roman" w:eastAsia="Times New Roman" w:hAnsi="Times New Roman" w:cs="Times New Roman"/>
                <w:iCs/>
                <w:sz w:val="24"/>
                <w:szCs w:val="24"/>
                <w:lang w:eastAsia="lv-LV"/>
              </w:rPr>
              <w:t>Noteikumi Nr.360</w:t>
            </w:r>
            <w:r w:rsidRPr="00076493">
              <w:rPr>
                <w:rFonts w:ascii="Times New Roman" w:hAnsi="Times New Roman" w:cs="Times New Roman"/>
                <w:sz w:val="24"/>
                <w:szCs w:val="24"/>
              </w:rPr>
              <w:t xml:space="preserve"> 6. punkts nosaka piesardzības pasākumus distancēšanās nodrošināšanai, tostarp vietās, kur tas ir </w:t>
            </w:r>
            <w:r w:rsidRPr="00076493">
              <w:rPr>
                <w:rFonts w:ascii="Times New Roman" w:hAnsi="Times New Roman" w:cs="Times New Roman"/>
                <w:sz w:val="24"/>
                <w:szCs w:val="24"/>
              </w:rPr>
              <w:lastRenderedPageBreak/>
              <w:t xml:space="preserve">iespējams, ievēro divu metru fizisku distanci. Savukārt </w:t>
            </w:r>
            <w:r w:rsidRPr="00076493">
              <w:rPr>
                <w:rFonts w:ascii="Times New Roman" w:eastAsia="Times New Roman" w:hAnsi="Times New Roman" w:cs="Times New Roman"/>
                <w:iCs/>
                <w:sz w:val="24"/>
                <w:szCs w:val="24"/>
                <w:lang w:eastAsia="lv-LV"/>
              </w:rPr>
              <w:t xml:space="preserve">noteikumu Nr.360 14. un 15.punkts nosaka, ka, </w:t>
            </w:r>
            <w:r w:rsidRPr="00076493">
              <w:rPr>
                <w:rFonts w:ascii="Times New Roman" w:hAnsi="Times New Roman" w:cs="Times New Roman"/>
                <w:sz w:val="24"/>
                <w:szCs w:val="24"/>
              </w:rPr>
              <w:t xml:space="preserve">organizējot pasākumu, ir jāievēro personu skaita ierobežojums, kā arī jānodrošina vienai personai telpā ne mazāk kā 4 </w:t>
            </w:r>
            <w:r w:rsidRPr="00076493">
              <w:rPr>
                <w:rFonts w:ascii="Times New Roman" w:hAnsi="Times New Roman" w:cs="Times New Roman"/>
                <w:sz w:val="24"/>
                <w:szCs w:val="24"/>
                <w:shd w:val="clear" w:color="auto" w:fill="FFFFFF"/>
              </w:rPr>
              <w:t>m</w:t>
            </w:r>
            <w:r w:rsidRPr="00076493">
              <w:rPr>
                <w:rFonts w:ascii="Times New Roman" w:hAnsi="Times New Roman" w:cs="Times New Roman"/>
                <w:sz w:val="24"/>
                <w:szCs w:val="24"/>
                <w:shd w:val="clear" w:color="auto" w:fill="FFFFFF"/>
                <w:vertAlign w:val="superscript"/>
              </w:rPr>
              <w:t>2</w:t>
            </w:r>
            <w:r w:rsidRPr="00076493">
              <w:rPr>
                <w:rFonts w:ascii="Times New Roman" w:hAnsi="Times New Roman" w:cs="Times New Roman"/>
                <w:sz w:val="24"/>
                <w:szCs w:val="24"/>
              </w:rPr>
              <w:t>.</w:t>
            </w:r>
          </w:p>
          <w:p w14:paraId="5C2BB950" w14:textId="77777777" w:rsidR="00076493" w:rsidRPr="00076493" w:rsidRDefault="00076493" w:rsidP="00BF1E34">
            <w:pPr>
              <w:spacing w:after="0" w:line="240" w:lineRule="auto"/>
              <w:ind w:firstLine="567"/>
              <w:jc w:val="both"/>
              <w:rPr>
                <w:rFonts w:ascii="Times New Roman" w:hAnsi="Times New Roman" w:cs="Times New Roman"/>
                <w:sz w:val="24"/>
                <w:szCs w:val="24"/>
              </w:rPr>
            </w:pPr>
            <w:r w:rsidRPr="00076493">
              <w:rPr>
                <w:rFonts w:ascii="Times New Roman" w:hAnsi="Times New Roman" w:cs="Times New Roman"/>
                <w:sz w:val="24"/>
                <w:szCs w:val="24"/>
              </w:rPr>
              <w:t xml:space="preserve">Kultūras ministrija, konsultējoties ar Veselības ministriju, ir sagatavojusi Projektu, lai, balstoties uz aktuālo informāciju par kultūras pasākumu norises nodrošināšanu, kā arī nepieciešamību plānot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izraisītās krīzes dēļ pārceltos pasākumus un veikt biļešu apmaiņu, noteiktu citu regulējumu kultūras pasākumu organizēšanai no 2020. gada 1. augusta. </w:t>
            </w:r>
          </w:p>
          <w:p w14:paraId="14710CF5" w14:textId="77777777" w:rsidR="00076493" w:rsidRPr="00076493" w:rsidRDefault="00076493" w:rsidP="00BF1E34">
            <w:pPr>
              <w:spacing w:after="0" w:line="240" w:lineRule="auto"/>
              <w:ind w:firstLine="567"/>
              <w:jc w:val="both"/>
              <w:rPr>
                <w:rFonts w:ascii="Times New Roman" w:hAnsi="Times New Roman" w:cs="Times New Roman"/>
                <w:sz w:val="24"/>
                <w:szCs w:val="24"/>
              </w:rPr>
            </w:pPr>
            <w:r w:rsidRPr="00076493">
              <w:rPr>
                <w:rFonts w:ascii="Times New Roman" w:eastAsia="Times New Roman" w:hAnsi="Times New Roman" w:cs="Times New Roman"/>
                <w:iCs/>
                <w:sz w:val="24"/>
                <w:szCs w:val="24"/>
                <w:lang w:eastAsia="lv-LV"/>
              </w:rPr>
              <w:t xml:space="preserve">Lai nodrošinātu savlaicīgu izpārdoto pasākumu biļešu maiņu, atsākoties kultūras pasākumu organizatoru, tai skaitā valsts un pašvaldību teātru, Latvijas Nacionālās operas un baleta, kā arī koncertorganizāciju un privāto pasākumu organizatoru rudens sezonai, nepieciešams noteikt jaunu regulējumu distancēšanās pasākumiem, saskaņā ar kuru šāda biļešu maiņa var tikt īstenota. </w:t>
            </w:r>
          </w:p>
          <w:p w14:paraId="500AC3C8" w14:textId="77777777" w:rsidR="00076493" w:rsidRPr="00076493" w:rsidRDefault="00076493" w:rsidP="00BF1E34">
            <w:pPr>
              <w:spacing w:after="0" w:line="240" w:lineRule="auto"/>
              <w:ind w:firstLine="567"/>
              <w:jc w:val="both"/>
              <w:rPr>
                <w:rFonts w:ascii="Times New Roman" w:hAnsi="Times New Roman" w:cs="Times New Roman"/>
                <w:sz w:val="24"/>
                <w:szCs w:val="24"/>
              </w:rPr>
            </w:pPr>
            <w:r w:rsidRPr="00076493">
              <w:rPr>
                <w:rFonts w:ascii="Times New Roman" w:eastAsia="Times New Roman" w:hAnsi="Times New Roman" w:cs="Times New Roman"/>
                <w:iCs/>
                <w:sz w:val="24"/>
                <w:szCs w:val="24"/>
                <w:lang w:eastAsia="lv-LV"/>
              </w:rPr>
              <w:t xml:space="preserve">Cits regulējums </w:t>
            </w:r>
            <w:r w:rsidRPr="00076493">
              <w:rPr>
                <w:rFonts w:ascii="Times New Roman" w:hAnsi="Times New Roman" w:cs="Times New Roman"/>
                <w:sz w:val="24"/>
                <w:szCs w:val="24"/>
              </w:rPr>
              <w:t>kultūras pasākumu organizēšanai</w:t>
            </w:r>
            <w:r w:rsidRPr="00076493">
              <w:rPr>
                <w:rFonts w:ascii="Times New Roman" w:eastAsia="Times New Roman" w:hAnsi="Times New Roman" w:cs="Times New Roman"/>
                <w:iCs/>
                <w:sz w:val="24"/>
                <w:szCs w:val="24"/>
                <w:lang w:eastAsia="lv-LV"/>
              </w:rPr>
              <w:t xml:space="preserve"> ir noteikts arī kaimiņvalstīs – Igaunija attiecīgu regulējumu pieņēmusi 2020. gada 9. jūlijā, no 2020. gada 15. jūlija atļaujot iekštelpās maksimālo apmeklētāju skaitu 1 500, vienlaikus paredzot 50% kapacitāti, savukārt Lietuvā attiecīgs regulējums pieņemts 2020. gada 16. jūlijā, no 2020.gada 1.septembra atceļot kultūras pasākuma apmeklētāju skaita ierobežojumus un nosakot vismaz viena metra distancēšanos. </w:t>
            </w:r>
          </w:p>
          <w:p w14:paraId="4805B303" w14:textId="77777777" w:rsidR="00076493" w:rsidRPr="00076493" w:rsidRDefault="00076493" w:rsidP="00BF1E34">
            <w:pPr>
              <w:spacing w:after="0" w:line="240" w:lineRule="auto"/>
              <w:ind w:firstLine="567"/>
              <w:jc w:val="both"/>
              <w:rPr>
                <w:rFonts w:ascii="Times New Roman" w:hAnsi="Times New Roman" w:cs="Times New Roman"/>
                <w:sz w:val="24"/>
                <w:szCs w:val="24"/>
              </w:rPr>
            </w:pPr>
            <w:r w:rsidRPr="00076493">
              <w:rPr>
                <w:rFonts w:ascii="Times New Roman" w:eastAsia="Times New Roman" w:hAnsi="Times New Roman" w:cs="Times New Roman"/>
                <w:iCs/>
                <w:sz w:val="24"/>
                <w:szCs w:val="24"/>
                <w:lang w:eastAsia="lv-LV"/>
              </w:rPr>
              <w:t>Ņemot vērā minēto, Projekta 1.punkts paredz papildināt noteikumus Nr.360 ar jaunu 16.</w:t>
            </w:r>
            <w:r w:rsidRPr="00076493">
              <w:rPr>
                <w:rFonts w:ascii="Times New Roman" w:eastAsia="Times New Roman" w:hAnsi="Times New Roman" w:cs="Times New Roman"/>
                <w:iCs/>
                <w:sz w:val="24"/>
                <w:szCs w:val="24"/>
                <w:vertAlign w:val="superscript"/>
                <w:lang w:eastAsia="lv-LV"/>
              </w:rPr>
              <w:t>1</w:t>
            </w:r>
            <w:r w:rsidRPr="00076493">
              <w:rPr>
                <w:rFonts w:ascii="Times New Roman" w:eastAsia="Times New Roman" w:hAnsi="Times New Roman" w:cs="Times New Roman"/>
                <w:iCs/>
                <w:sz w:val="24"/>
                <w:szCs w:val="24"/>
                <w:lang w:eastAsia="lv-LV"/>
              </w:rPr>
              <w:t> punktu, kas nosaka, ka noteikumu Nr.360</w:t>
            </w:r>
            <w:r w:rsidRPr="00076493">
              <w:rPr>
                <w:rFonts w:ascii="Times New Roman" w:hAnsi="Times New Roman" w:cs="Times New Roman"/>
                <w:sz w:val="24"/>
                <w:szCs w:val="24"/>
              </w:rPr>
              <w:t xml:space="preserve"> 6.1.apakšpunktā minētā prasība attiecībā uz divu metru distances ievērošanu un 15.2.apakšpunktā minētā prasība attiecībā uz minimālās platības nodrošināšanu vienai personai neattiecas uz pasākumiem muzejā, bibliotēkā, kultūras centrā, izstāžu zālē, brīvdabas estrādē, teātra ēkā, koncertzālē, kinoteātrī un šo vietu ārtelpā, kuru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 Pametot sēdvietu, persona ievēro divu metru distancēšanās nosacījumus. Dati par personalizētajām sēdvietām tiks glabāti vienu mēnesi, lai nodrošinātu, ka epidemiologi nepieciešamības gadījumā varētu noskaidrot kontaktpersonas.</w:t>
            </w:r>
          </w:p>
          <w:p w14:paraId="1DB14E63"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p>
          <w:p w14:paraId="3618ECB4" w14:textId="77777777" w:rsidR="00076493" w:rsidRPr="00076493" w:rsidRDefault="00076493" w:rsidP="00BF1E34">
            <w:pPr>
              <w:spacing w:after="0" w:line="240" w:lineRule="auto"/>
              <w:jc w:val="both"/>
              <w:rPr>
                <w:rFonts w:ascii="Times New Roman" w:eastAsia="Times New Roman" w:hAnsi="Times New Roman" w:cs="Times New Roman"/>
                <w:b/>
                <w:bCs/>
                <w:sz w:val="24"/>
                <w:szCs w:val="24"/>
                <w:u w:val="single"/>
                <w:lang w:eastAsia="lv-LV"/>
              </w:rPr>
            </w:pPr>
            <w:r w:rsidRPr="00076493">
              <w:rPr>
                <w:rFonts w:ascii="Times New Roman" w:eastAsia="Times New Roman" w:hAnsi="Times New Roman" w:cs="Times New Roman"/>
                <w:b/>
                <w:bCs/>
                <w:sz w:val="24"/>
                <w:szCs w:val="24"/>
                <w:u w:val="single"/>
                <w:lang w:eastAsia="lv-LV"/>
              </w:rPr>
              <w:t>Situācijas apraksts izglītības jomā.</w:t>
            </w:r>
          </w:p>
          <w:p w14:paraId="753D8CD4"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Pašlaik noteikumu Nr.360 redakcija mācību procesu klātienē nosaka primāri</w:t>
            </w:r>
            <w:proofErr w:type="gramStart"/>
            <w:r w:rsidRPr="00076493">
              <w:rPr>
                <w:rFonts w:ascii="Times New Roman" w:hAnsi="Times New Roman" w:cs="Times New Roman"/>
                <w:sz w:val="24"/>
                <w:szCs w:val="24"/>
              </w:rPr>
              <w:t xml:space="preserve">  </w:t>
            </w:r>
            <w:proofErr w:type="gramEnd"/>
            <w:r w:rsidRPr="00076493">
              <w:rPr>
                <w:rFonts w:ascii="Times New Roman" w:hAnsi="Times New Roman" w:cs="Times New Roman"/>
                <w:sz w:val="24"/>
                <w:szCs w:val="24"/>
              </w:rPr>
              <w:t xml:space="preserve">terminēti līdz 2020. gada 31 .jūlijam (25. punkts). Pieņemot noteikumus Nr.360, to anotācijā tika ietverta norāde un skaidrojumi, ka atbilstoši Veselības ministrijas publiskotajai informācijā tālākie risinājumi būs iespējami, sākot no šā gada </w:t>
            </w:r>
            <w:r w:rsidRPr="00076493">
              <w:rPr>
                <w:rFonts w:ascii="Times New Roman" w:hAnsi="Times New Roman" w:cs="Times New Roman"/>
                <w:sz w:val="24"/>
                <w:szCs w:val="24"/>
              </w:rPr>
              <w:lastRenderedPageBreak/>
              <w:t>jūlija. Atbilstoši Veselības ministrijas norādēm Izglītības un zinātnes ministrija sagatavojusi noteikumu projektu.</w:t>
            </w:r>
          </w:p>
          <w:p w14:paraId="5550A03E"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   </w:t>
            </w:r>
            <w:r w:rsidRPr="00076493">
              <w:rPr>
                <w:rFonts w:ascii="Times New Roman" w:eastAsia="Times New Roman" w:hAnsi="Times New Roman" w:cs="Times New Roman"/>
                <w:iCs/>
                <w:sz w:val="24"/>
                <w:szCs w:val="24"/>
                <w:lang w:eastAsia="lv-LV"/>
              </w:rPr>
              <w:t xml:space="preserve">Noteikumu projekta mērķis ir, pamatojoties uz pieejamo informāciju, noteikt regulējumu izglītības ieguves procesa organizācijai pēc 2020. gada 31. jūlija. Papildus noteikumu projekta regulējumam Izglītības un zinātnes ministrija (turpmāk arī – IZM) sadarbībā ar Veselības ministriju atbilstoši </w:t>
            </w:r>
            <w:r w:rsidRPr="00076493">
              <w:rPr>
                <w:rFonts w:ascii="Times New Roman" w:hAnsi="Times New Roman" w:cs="Times New Roman"/>
                <w:sz w:val="24"/>
                <w:szCs w:val="24"/>
              </w:rPr>
              <w:t>noteikumu Nr.360 9.punktam gatavo ieteikumus prasību vienkāršākai un efektīvākai izpildei</w:t>
            </w:r>
            <w:r w:rsidRPr="00076493">
              <w:rPr>
                <w:rFonts w:ascii="Times New Roman" w:eastAsia="Times New Roman" w:hAnsi="Times New Roman" w:cs="Times New Roman"/>
                <w:iCs/>
                <w:sz w:val="24"/>
                <w:szCs w:val="24"/>
                <w:lang w:eastAsia="lv-LV"/>
              </w:rPr>
              <w:t xml:space="preserve"> un aktualizēs attālināto mācību vadlīnijas.</w:t>
            </w:r>
          </w:p>
          <w:p w14:paraId="112054DA" w14:textId="77777777" w:rsidR="00076493" w:rsidRPr="00076493" w:rsidRDefault="00076493" w:rsidP="00BF1E34">
            <w:pPr>
              <w:spacing w:after="0" w:line="240" w:lineRule="auto"/>
              <w:jc w:val="both"/>
              <w:rPr>
                <w:rFonts w:ascii="Times New Roman" w:hAnsi="Times New Roman" w:cs="Times New Roman"/>
                <w:sz w:val="24"/>
                <w:szCs w:val="24"/>
              </w:rPr>
            </w:pPr>
          </w:p>
          <w:p w14:paraId="2063D902"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eastAsia="Times New Roman" w:hAnsi="Times New Roman" w:cs="Times New Roman"/>
                <w:iCs/>
                <w:sz w:val="24"/>
                <w:szCs w:val="24"/>
                <w:lang w:eastAsia="lv-LV"/>
              </w:rPr>
              <w:t xml:space="preserve">   Pirmsskolas izglītības iestādēm un bērnu uzraudzības pakalpojumu sniegšanas vietām noteikumu projekts papildus jaunus nosacījumus neizvirza – tās darbojas jau ierastajā kārtībā, ievērojot vispārējus piesardzības pasākumus. </w:t>
            </w:r>
          </w:p>
          <w:p w14:paraId="3188E2D7"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p w14:paraId="6B732606" w14:textId="77777777" w:rsidR="00076493" w:rsidRPr="00076493" w:rsidRDefault="00076493" w:rsidP="00BF1E34">
            <w:pPr>
              <w:pStyle w:val="NormalWeb"/>
              <w:spacing w:before="0" w:after="0"/>
              <w:jc w:val="both"/>
              <w:rPr>
                <w:noProof/>
              </w:rPr>
            </w:pPr>
            <w:r w:rsidRPr="00076493">
              <w:rPr>
                <w:noProof/>
              </w:rPr>
              <w:t xml:space="preserve">   Noteikumu projekts paredz, ka bērnu nometnēs bērnu skaits grupā – ne vairāk kā 30 dalībnieki – tiks saglabāts līdz 2020. gada 31. oktobrim.</w:t>
            </w:r>
          </w:p>
          <w:p w14:paraId="3B869ECE"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p w14:paraId="36870A98"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Noteikumu projekta regulējumu veidojošie pamatnosacījumi:</w:t>
            </w:r>
          </w:p>
          <w:p w14:paraId="75AE472D"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eastAsia="Times New Roman" w:hAnsi="Times New Roman" w:cs="Times New Roman"/>
                <w:iCs/>
                <w:sz w:val="24"/>
                <w:szCs w:val="24"/>
                <w:lang w:eastAsia="lv-LV"/>
              </w:rPr>
              <w:t xml:space="preserve">1) no šā gada 1. augusta mācību procesu organizē klātienē izglītības iestādē, nosakot iekšējo kārtību un atbildīgos par to, kā konkrētajā iestādē tiek īstenotas </w:t>
            </w:r>
            <w:r w:rsidRPr="00076493">
              <w:rPr>
                <w:rFonts w:ascii="Times New Roman" w:hAnsi="Times New Roman" w:cs="Times New Roman"/>
                <w:sz w:val="24"/>
                <w:szCs w:val="24"/>
              </w:rPr>
              <w:t>noteikumu Nr.360 prasības, tai skaitā par izglītojamo un citu apmeklētāju plūsmas organizēšanu un kontroli, koplietošanas telpu izmantošanu, ēdināšanas organizēšanu, laboratoriju un dienesta viesnīcu izmantošanu darbinieku iesaisti un atbildību prasību īstenošanā.</w:t>
            </w:r>
          </w:p>
          <w:p w14:paraId="39ED8102"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Noteikumu projektā paredzēts, ka mācību procesa norisē viena klase, grupa, vai kurss (ja tas netiek dalīts grupās) pēc būtības atrodas līdzīgā situācijā kā darba kolektīvs. Tādējādi tā ietvaros nav obligāti jāpiemēro distancēšanās prasības. Savukārt,</w:t>
            </w:r>
            <w:proofErr w:type="gramStart"/>
            <w:r w:rsidRPr="00076493">
              <w:rPr>
                <w:rFonts w:ascii="Times New Roman" w:hAnsi="Times New Roman" w:cs="Times New Roman"/>
                <w:sz w:val="24"/>
                <w:szCs w:val="24"/>
              </w:rPr>
              <w:t xml:space="preserve">  </w:t>
            </w:r>
            <w:proofErr w:type="gramEnd"/>
            <w:r w:rsidRPr="00076493">
              <w:rPr>
                <w:rFonts w:ascii="Times New Roman" w:hAnsi="Times New Roman" w:cs="Times New Roman"/>
                <w:sz w:val="24"/>
                <w:szCs w:val="24"/>
              </w:rPr>
              <w:t>izglītības iestāde pēc iespējas organizē klašu vai grupu savstarpējo distancēšanos.</w:t>
            </w:r>
          </w:p>
          <w:p w14:paraId="677B06B6"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 Izglītības iestādē ir izvērtēti konkrētie apstākļi un riski, lai pēc iespējas mazinātu infekcijas izplatīšanās iespējas. Izglītojamie, viņu likumiskie</w:t>
            </w:r>
            <w:r w:rsidRPr="00076493">
              <w:rPr>
                <w:rFonts w:ascii="Times New Roman" w:eastAsia="Times New Roman" w:hAnsi="Times New Roman" w:cs="Times New Roman"/>
                <w:bCs/>
                <w:sz w:val="24"/>
                <w:szCs w:val="24"/>
                <w:lang w:eastAsia="lv-LV"/>
              </w:rPr>
              <w:t xml:space="preserve"> pārstāvji, darbinieki un pakalpojumu sniedzēji ir informēti par šīm prasībām;</w:t>
            </w:r>
          </w:p>
          <w:p w14:paraId="75BD5DEA"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r w:rsidRPr="00076493">
              <w:rPr>
                <w:rFonts w:ascii="Times New Roman" w:eastAsia="Times New Roman" w:hAnsi="Times New Roman" w:cs="Times New Roman"/>
                <w:bCs/>
                <w:sz w:val="24"/>
                <w:szCs w:val="24"/>
                <w:lang w:eastAsia="lv-LV"/>
              </w:rPr>
              <w:t xml:space="preserve">2) tiek organizēta izglītojamo, viņu likumisko pārstāvju, darbinieku un citu personu plūsma, nepieļaujot drūzmēšanos, pulcēšanos un veicinot iespēju ievērot distancēšanās prasības. Minētais attiecas arī uz dienesta viesnīcu un koplietošanas telpu izmantošanu. </w:t>
            </w:r>
          </w:p>
          <w:p w14:paraId="7CC8C620"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r w:rsidRPr="00076493">
              <w:rPr>
                <w:rFonts w:ascii="Times New Roman" w:eastAsia="Times New Roman" w:hAnsi="Times New Roman" w:cs="Times New Roman"/>
                <w:bCs/>
                <w:sz w:val="24"/>
                <w:szCs w:val="24"/>
                <w:lang w:eastAsia="lv-LV"/>
              </w:rPr>
              <w:t>Pirms organizēt kādas ārpusstundu aktivitātes vai pasākumus, kas nav tieši saistīts ar mācību procesa norisi, izglītības iestāde izvērtē iespējas nodrošināt piesardzības pasākumu ievērošanu un mazina riskus, paredzot distancēšanās un higiēnas prasību īstenošanu, tai skaitā dodot priekšroku aktivitātēm ārtelpās un kur iespējams ievērot distancēšanās nosacījumus.</w:t>
            </w:r>
          </w:p>
          <w:p w14:paraId="3D65BE06"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r w:rsidRPr="00076493">
              <w:rPr>
                <w:rFonts w:ascii="Times New Roman" w:eastAsia="Times New Roman" w:hAnsi="Times New Roman" w:cs="Times New Roman"/>
                <w:bCs/>
                <w:sz w:val="24"/>
                <w:szCs w:val="24"/>
                <w:lang w:eastAsia="lv-LV"/>
              </w:rPr>
              <w:lastRenderedPageBreak/>
              <w:t>3) izglītības iestādē izglītojamajiem un darbiniekiem tiek skaidrots un tie ievēro personīgās higiēnas prasības, kā arī pastiprināti seko līdzi personīgajam veselības stāvoklim;</w:t>
            </w:r>
          </w:p>
          <w:p w14:paraId="0337C486" w14:textId="77777777" w:rsidR="00076493" w:rsidRPr="00076493" w:rsidRDefault="00076493" w:rsidP="00BF1E34">
            <w:pPr>
              <w:pStyle w:val="NormalWeb"/>
              <w:spacing w:before="0" w:after="0"/>
              <w:jc w:val="both"/>
              <w:rPr>
                <w:noProof/>
              </w:rPr>
            </w:pPr>
            <w:r w:rsidRPr="00076493">
              <w:rPr>
                <w:noProof/>
              </w:rPr>
              <w:t xml:space="preserve">4) </w:t>
            </w:r>
            <w:proofErr w:type="gramStart"/>
            <w:r w:rsidRPr="00076493">
              <w:t>noteikumu Nr. 360 8.1.apakšpunktā minētajām riska grupu</w:t>
            </w:r>
            <w:proofErr w:type="gramEnd"/>
            <w:r w:rsidRPr="00076493">
              <w:t xml:space="preserve"> personām </w:t>
            </w:r>
            <w:r w:rsidRPr="00076493">
              <w:rPr>
                <w:bCs/>
              </w:rPr>
              <w:t>pastiprināti jāseko līdzi personīgajam veselības stāvoklim un īpaši jāpievērš uzmanība higiēnas un distancēšanās īstenošanai, kur vien tas iespējams;</w:t>
            </w:r>
          </w:p>
          <w:p w14:paraId="0D7B0214"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r w:rsidRPr="00076493">
              <w:rPr>
                <w:rFonts w:ascii="Times New Roman" w:eastAsia="Times New Roman" w:hAnsi="Times New Roman" w:cs="Times New Roman"/>
                <w:bCs/>
                <w:sz w:val="24"/>
                <w:szCs w:val="24"/>
                <w:lang w:eastAsia="lv-LV"/>
              </w:rPr>
              <w:t xml:space="preserve">5) tiek īstenots infekcijas izplatības mazināšanai atbilstošs telpu uzkopšanas algoritms. </w:t>
            </w:r>
          </w:p>
          <w:p w14:paraId="430B71FD"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r w:rsidRPr="00076493">
              <w:rPr>
                <w:rFonts w:ascii="Times New Roman" w:eastAsia="Times New Roman" w:hAnsi="Times New Roman" w:cs="Times New Roman"/>
                <w:bCs/>
                <w:sz w:val="24"/>
                <w:szCs w:val="24"/>
                <w:lang w:eastAsia="lv-LV"/>
              </w:rPr>
              <w:t xml:space="preserve">Ņemot vērā, ka atbilstoši jau spēkā esošajiem Ministru kabineta 2013. gada 17. septembra noteikumiem Nr.890 “Higiēnas prasības bērnu uzraudzības pakalpojuma sniedzējiem un izglītības iestādēm, kas īsteno pirmsskolas izglītības programmu” un Ministru kabineta </w:t>
            </w:r>
            <w:proofErr w:type="gramStart"/>
            <w:r w:rsidRPr="00076493">
              <w:rPr>
                <w:rFonts w:ascii="Times New Roman" w:eastAsia="Times New Roman" w:hAnsi="Times New Roman" w:cs="Times New Roman"/>
                <w:bCs/>
                <w:sz w:val="24"/>
                <w:szCs w:val="24"/>
                <w:lang w:eastAsia="lv-LV"/>
              </w:rPr>
              <w:t>2002.gada</w:t>
            </w:r>
            <w:proofErr w:type="gramEnd"/>
            <w:r w:rsidRPr="00076493">
              <w:rPr>
                <w:rFonts w:ascii="Times New Roman" w:eastAsia="Times New Roman" w:hAnsi="Times New Roman" w:cs="Times New Roman"/>
                <w:bCs/>
                <w:sz w:val="24"/>
                <w:szCs w:val="24"/>
                <w:lang w:eastAsia="lv-LV"/>
              </w:rPr>
              <w:t xml:space="preserve"> 27.decembra noteikumiem Nr.610 “Higiēnas prasības izglītības iestādēm, kas īsteno vispārējās pamatizglītības, vispārējās vidējās izglītības, profesionālās pamatizglītības, arodizglītības vai profesionālās vidējās izglītības programmas” izglītības iestādēm jau jāveic regulāra telpu vēdināšana. Attiecīgi noteikumu projektā noteikts, ka izglītības iestādēm papildus nav nepieciešams piemērot </w:t>
            </w:r>
            <w:r w:rsidRPr="00076493">
              <w:rPr>
                <w:rFonts w:ascii="Times New Roman" w:hAnsi="Times New Roman" w:cs="Times New Roman"/>
                <w:sz w:val="24"/>
                <w:szCs w:val="24"/>
              </w:rPr>
              <w:t>MK noteikumu Nr.360 7.7.apakšpunktā noteiktās prasības par vēdināšanu, ja tas nav iespējams</w:t>
            </w:r>
            <w:r w:rsidRPr="00076493">
              <w:rPr>
                <w:rFonts w:ascii="Times New Roman" w:eastAsia="Times New Roman" w:hAnsi="Times New Roman" w:cs="Times New Roman"/>
                <w:bCs/>
                <w:sz w:val="24"/>
                <w:szCs w:val="24"/>
                <w:lang w:eastAsia="lv-LV"/>
              </w:rPr>
              <w:t>;</w:t>
            </w:r>
          </w:p>
          <w:p w14:paraId="2920D4A6" w14:textId="77777777" w:rsidR="00076493" w:rsidRPr="00076493" w:rsidRDefault="00076493" w:rsidP="00BF1E34">
            <w:pPr>
              <w:pStyle w:val="NormalWeb"/>
              <w:spacing w:before="0" w:after="0"/>
              <w:jc w:val="both"/>
              <w:rPr>
                <w:noProof/>
              </w:rPr>
            </w:pPr>
            <w:r w:rsidRPr="00076493">
              <w:rPr>
                <w:noProof/>
              </w:rPr>
              <w:t>6) izglītības procesu organizē klātienē. Ja nepieciešams izglītības procesu, atbilstoši izglītības iestādes dibinātāja lēmumam (valsts vispārējās un profesionālās izglītības iestādē šādu lēmumu pieņem vadītājs) daļēji var īstenot attālināti, piemēram, to var darīt vienu dienu nedēļā, lai nodrošinātu distancēšanās iespēju  (piemēram, koplietošanas telpu piepildījuma un izglītojamo plūsmas organizēšanas un kontroles nolūkā). Šis nosacījums vispārējās izglītības iestādēs attiecināms uz 7.-12.klasi, ņemot vērā izglītojamo vecumposmu un līdzdalību pašvadītā mācību procesā. Profesionālās izglītības iestādēs šāds risinājums iespējams visos kursos un grupās. Iespējamie rīcības modeļi izglītības iestādēs detalizētāk tiks skaidroti ieteikumos par piesardzības pasākumiem un aktualizētajās attālināto mācību vadlīnijās.</w:t>
            </w:r>
          </w:p>
          <w:p w14:paraId="6B8AA0B2" w14:textId="77777777" w:rsidR="00076493" w:rsidRPr="00076493" w:rsidRDefault="00076493" w:rsidP="00BF1E34">
            <w:pPr>
              <w:pStyle w:val="NormalWeb"/>
              <w:spacing w:before="0" w:after="0"/>
              <w:jc w:val="both"/>
              <w:rPr>
                <w:noProof/>
              </w:rPr>
            </w:pPr>
            <w:r w:rsidRPr="00076493">
              <w:rPr>
                <w:noProof/>
              </w:rPr>
              <w:t>Lai sekmīgi īstenotu mācību procesu (tai skaitā, ja nepieciešams,   arī attālināti), izglītības iestādes vadītājs nosaka kārtību par mācību un pedagogu darba organizāciju, tai skaitā nosaka komunikācijas kanālus ar izglītojamiem un viņu vecākiem, un visi iesaistītie ir informēti par šiem jautājumiem.</w:t>
            </w:r>
          </w:p>
          <w:p w14:paraId="4043B5F0" w14:textId="77777777" w:rsidR="00076493" w:rsidRPr="00076493" w:rsidRDefault="00076493" w:rsidP="00BF1E34">
            <w:pPr>
              <w:pStyle w:val="NormalWeb"/>
              <w:spacing w:before="0" w:after="0"/>
              <w:jc w:val="both"/>
              <w:rPr>
                <w:noProof/>
              </w:rPr>
            </w:pPr>
            <w:r w:rsidRPr="00076493">
              <w:rPr>
                <w:noProof/>
              </w:rPr>
              <w:t>Attiecīgi izglītības iestādē ir izstrādāts rīcības plāns (sadarbībā ar dibinātāju), ja epidemioloģiskā situācija pasliktinās, un mācības nepieciešams īstenot attālināti lielākā apjomā vai pilnībā tādēļ, ka, piemēram, izglītības iestādei, izglītojamajam vai darbiniekam Slimību profilakses un kontroles centrs (turpmāk arī – SPKC) noteicis obligātus pretepidēmijas pasākumus vai novērojams Covid-19 infekcijas izplatības pieaugums pašvaldības administratīvajā teritorijā, atbilstoši SPKC sniegtajai informācijai.</w:t>
            </w:r>
          </w:p>
          <w:p w14:paraId="00A799F9" w14:textId="77777777" w:rsidR="00076493" w:rsidRPr="00076493" w:rsidRDefault="00076493" w:rsidP="00BF1E34">
            <w:pPr>
              <w:pStyle w:val="NormalWeb"/>
              <w:spacing w:before="0" w:after="0"/>
              <w:jc w:val="both"/>
              <w:rPr>
                <w:noProof/>
              </w:rPr>
            </w:pPr>
            <w:r w:rsidRPr="00076493">
              <w:rPr>
                <w:noProof/>
              </w:rPr>
              <w:lastRenderedPageBreak/>
              <w:t>Ja SPKC konstatēs saslimšanas gadījumu ar Covid-19, kas būs saistīts ar konkrētu izglītības iestādi, SPKC veiks epidemioloģisko izmeklēšanu, tai skaitā nosakot personu loku, kas bijušas ciešā kontaktā ar saslimušo. Vadoties no epidemioloģiskās izmeklēšanas datiem par Covid-19 izplatības riskiem konkrētajā izglītības iestādē un kontaktpersonu loku, tiks noteikti konkrēti pretepidēmijas pasākumi, tai skaitā, ja nepieciešams, tiks rekomendēts ieviest karantīnas pasākumus izglītības iestādē un uzsākt mācības attālināti. Tāpat konstatējot nozīmīgu saslimšanas pieaugumu kādā konkrētā administratīvā teritorijā, kas būs saistīta ar izglītības iestādēm, pamatojoties uz SPKC speciālistu ietiekumiem, Veselības ministrija rosinās Ministru kabinetam pieņemt lēmumu par karantīnas noteikšanu konkrētā teritorijā vai attālinātā mācību procesa ieviešanu konkrētā teritorijā atbilstoši Epidemioloģiskās drošības likuma regulējumam.</w:t>
            </w:r>
          </w:p>
          <w:p w14:paraId="38CA9A82" w14:textId="77777777" w:rsidR="00076493" w:rsidRPr="00076493" w:rsidRDefault="00076493" w:rsidP="00BF1E34">
            <w:pPr>
              <w:pStyle w:val="NormalWeb"/>
              <w:spacing w:before="0" w:after="0"/>
              <w:jc w:val="both"/>
              <w:rPr>
                <w:noProof/>
              </w:rPr>
            </w:pPr>
            <w:r w:rsidRPr="00076493">
              <w:rPr>
                <w:noProof/>
              </w:rPr>
              <w:t>Izglītības iestādei ir pienākums informēt darbiniekus, izglītojamos, viņu vecākus vai likumiskos pārstāvjus un pakalpojumu sniedzējus par minēto plānu;</w:t>
            </w:r>
          </w:p>
          <w:p w14:paraId="4F9637C8" w14:textId="77777777" w:rsidR="00076493" w:rsidRPr="00076493" w:rsidRDefault="00076493" w:rsidP="00BF1E34">
            <w:pPr>
              <w:pStyle w:val="NormalWeb"/>
              <w:spacing w:before="0" w:after="0"/>
              <w:jc w:val="both"/>
            </w:pPr>
            <w:r w:rsidRPr="00076493">
              <w:rPr>
                <w:noProof/>
              </w:rPr>
              <w:t>7) izglītības procesam klātienē izglītības iestādē (izņemot noteikumos noteiktos gadījumus), ja tas objektīvi nav iespējams, nepiemēro vispārējos pulcēšanās ierobežojumus, kas noteikti</w:t>
            </w:r>
            <w:proofErr w:type="gramStart"/>
            <w:r w:rsidRPr="00076493">
              <w:rPr>
                <w:noProof/>
              </w:rPr>
              <w:t xml:space="preserve"> </w:t>
            </w:r>
            <w:r w:rsidRPr="00076493">
              <w:t xml:space="preserve"> </w:t>
            </w:r>
            <w:proofErr w:type="gramEnd"/>
            <w:r w:rsidRPr="00076493">
              <w:t>noteikumu Nr.360, jo šim procesam ir jau savas detalizētas prasības, kas izklāstītas iepriekš. Vienlaikus izglītības iestādes, ja iespējams, neorganizē pasākumus ar plaša mēroga savstarpēju dažādu klašu vai grupu pulcēšanos.</w:t>
            </w:r>
          </w:p>
          <w:p w14:paraId="50E6CEB2"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r w:rsidRPr="00076493">
              <w:rPr>
                <w:rFonts w:ascii="Times New Roman" w:eastAsia="Times New Roman" w:hAnsi="Times New Roman" w:cs="Times New Roman"/>
                <w:bCs/>
                <w:sz w:val="24"/>
                <w:szCs w:val="24"/>
                <w:lang w:eastAsia="lv-LV"/>
              </w:rPr>
              <w:t xml:space="preserve">2020./2021. mācību gada Zinību dienas pasākumus izglītības iestādes organizē tā, lai pēc iespējas ievērotu </w:t>
            </w:r>
            <w:r w:rsidRPr="00076493">
              <w:rPr>
                <w:rFonts w:ascii="Times New Roman" w:hAnsi="Times New Roman" w:cs="Times New Roman"/>
                <w:sz w:val="24"/>
                <w:szCs w:val="24"/>
              </w:rPr>
              <w:t>noteikumu Nr.360 vispārējās prasības attiecībā uz pulcēšanās nosacījumiem un nodrošinātu pasākuma dalībniekiem distancēšanās iespējas</w:t>
            </w:r>
            <w:r w:rsidRPr="00076493">
              <w:rPr>
                <w:rFonts w:ascii="Times New Roman" w:eastAsia="Times New Roman" w:hAnsi="Times New Roman" w:cs="Times New Roman"/>
                <w:bCs/>
                <w:sz w:val="24"/>
                <w:szCs w:val="24"/>
                <w:lang w:eastAsia="lv-LV"/>
              </w:rPr>
              <w:t>;</w:t>
            </w:r>
          </w:p>
          <w:p w14:paraId="419450BD" w14:textId="77777777" w:rsidR="00076493" w:rsidRPr="00076493" w:rsidRDefault="00076493" w:rsidP="00BF1E34">
            <w:pPr>
              <w:pStyle w:val="NormalWeb"/>
              <w:spacing w:before="0" w:after="0"/>
              <w:jc w:val="both"/>
              <w:rPr>
                <w:noProof/>
              </w:rPr>
            </w:pPr>
            <w:r w:rsidRPr="00076493">
              <w:t>8)</w:t>
            </w:r>
            <w:r w:rsidRPr="00076493">
              <w:rPr>
                <w:noProof/>
              </w:rPr>
              <w:t xml:space="preserve"> lai nodrošinātu izglītojamo plūsmu nekrustošanos arī ēdināšanas laikā, tā organizējama pēc plūsmu principa. Plūsmas būtu organizējamas tā, lai novērstu kādas vienas konkrētās izglītojamo plūsmas saskarsmi ar citas plūsmas izglītojamiem, kā arī nodrošinātu pietiekamus apstākļus kvalitatīvai roku mazgāšanai pirms un pēc ēšanas. </w:t>
            </w:r>
          </w:p>
          <w:p w14:paraId="71EA46D6" w14:textId="77777777" w:rsidR="00076493" w:rsidRPr="00076493" w:rsidRDefault="00076493" w:rsidP="00BF1E34">
            <w:pPr>
              <w:pStyle w:val="NormalWeb"/>
              <w:spacing w:before="0" w:after="0"/>
              <w:jc w:val="both"/>
              <w:rPr>
                <w:noProof/>
              </w:rPr>
            </w:pPr>
            <w:r w:rsidRPr="00076493">
              <w:rPr>
                <w:noProof/>
              </w:rPr>
              <w:t xml:space="preserve">Ņemot vērā minēto, izglītības iestādēm ir jāplāno, kā efektīvāk organizēt izglītojamo ēdināšanu, tai skaitā paredzot laiku pusdienu pauzēm, roku mazgāšanai, drošai ēdiena sadalei utml. </w:t>
            </w:r>
          </w:p>
          <w:p w14:paraId="43AC7A53" w14:textId="77777777" w:rsidR="00076493" w:rsidRPr="00076493" w:rsidRDefault="00076493" w:rsidP="00BF1E34">
            <w:pPr>
              <w:pStyle w:val="NormalWeb"/>
              <w:spacing w:before="0" w:after="0"/>
              <w:jc w:val="both"/>
              <w:rPr>
                <w:noProof/>
              </w:rPr>
            </w:pPr>
            <w:r w:rsidRPr="00076493">
              <w:rPr>
                <w:noProof/>
              </w:rPr>
              <w:t>Lai mazinātu faktorus, kas apgrūtina operatīvu ēdiena servēšanu, citastarp, Veselības ministrija ir plānojusi pārskatīt Ministru kabineta 2012.gada 13.marta noteikumos Nr. 172 “Noteikumi par uztura normām izglītības iestāžu izglītojamiem, sociālās aprūpes un sociālās rehabilitācijas institūciju klientiem un ārstniecības iestāžu pacientiem” noteiktās prasības izglītojamo ēdienkartei, samazinot obligāti nodrošināmo ēdienu skaitu. Šādu atkāpi no esošās ēdienkartes noteiktu līdz šā gada beigām.</w:t>
            </w:r>
          </w:p>
          <w:p w14:paraId="4ADDA249" w14:textId="77777777" w:rsidR="00076493" w:rsidRPr="00076493" w:rsidRDefault="00076493" w:rsidP="00BF1E34">
            <w:pPr>
              <w:pStyle w:val="NormalWeb"/>
              <w:spacing w:before="0" w:after="0"/>
              <w:jc w:val="both"/>
              <w:rPr>
                <w:noProof/>
              </w:rPr>
            </w:pPr>
            <w:r w:rsidRPr="00076493">
              <w:rPr>
                <w:noProof/>
              </w:rPr>
              <w:t xml:space="preserve">Atsākoties klātienes izglītības procesam, nav plānots pārtraukt pārtikas preču tirdzniecību izglītības iestādēs, ja izglītības iestādes vadība un tirgotājs var nodrošināt to, ka šajās  </w:t>
            </w:r>
            <w:r w:rsidRPr="00076493">
              <w:rPr>
                <w:noProof/>
              </w:rPr>
              <w:lastRenderedPageBreak/>
              <w:t>tirdzniecības vietās nekrustojas dažādas izglītojamo plūsmas, kā arī nodrošinot iespēju roku higiēnai pie tirdzniecības vietas;</w:t>
            </w:r>
          </w:p>
          <w:p w14:paraId="33A7A615" w14:textId="77777777" w:rsidR="00076493" w:rsidRPr="00076493" w:rsidRDefault="00076493" w:rsidP="00BF1E34">
            <w:pPr>
              <w:pStyle w:val="NormalWeb"/>
              <w:spacing w:before="0" w:after="0"/>
              <w:jc w:val="both"/>
              <w:rPr>
                <w:noProof/>
              </w:rPr>
            </w:pPr>
            <w:r w:rsidRPr="00076493">
              <w:rPr>
                <w:noProof/>
              </w:rPr>
              <w:t>9) profesionālās izglītības mācību procesa ietvaros visa veida prakses, tai skaitā kvalifikācijas prakses un darba vidē balstītas mācības uzņēmumos, var notikt klātienē vai attālināti, izvērtējot riskus visām līgumslēdzēju pusēm un nodrošinot operatīvu informācijas apmaiņu. Papildus prasības netiek izvirzītas – personas ievēro prakses vietā un attiecīgajā nozarē jau noteiktās prasības. Minētā pieeja attiecas arī uz koledžām un augstskolām.</w:t>
            </w:r>
          </w:p>
          <w:p w14:paraId="419B4C1F" w14:textId="77777777" w:rsidR="00076493" w:rsidRPr="00076493" w:rsidRDefault="00076493" w:rsidP="00BF1E34">
            <w:pPr>
              <w:pStyle w:val="NormalWeb"/>
              <w:spacing w:before="0" w:after="0"/>
              <w:jc w:val="both"/>
              <w:rPr>
                <w:noProof/>
              </w:rPr>
            </w:pPr>
          </w:p>
          <w:p w14:paraId="7DC40897" w14:textId="77777777" w:rsidR="00076493" w:rsidRPr="00076493" w:rsidRDefault="00076493" w:rsidP="00BF1E34">
            <w:pPr>
              <w:pStyle w:val="NormalWeb"/>
              <w:spacing w:before="0" w:after="0"/>
              <w:jc w:val="both"/>
              <w:rPr>
                <w:noProof/>
              </w:rPr>
            </w:pPr>
            <w:r w:rsidRPr="00076493">
              <w:rPr>
                <w:noProof/>
              </w:rPr>
              <w:t xml:space="preserve">   Attiecībā uz speciālo izglītību iepriekš pieminētajos ieteikumos izglītības iestādēm sadarbībā ar Veselības ministriju tiks skaidroti nepieciešamie piesardzības pasākumi. </w:t>
            </w:r>
          </w:p>
          <w:p w14:paraId="648A860F" w14:textId="77777777" w:rsidR="00076493" w:rsidRPr="00076493" w:rsidRDefault="00076493" w:rsidP="00BF1E34">
            <w:pPr>
              <w:pStyle w:val="NormalWeb"/>
              <w:spacing w:before="0" w:after="0"/>
              <w:jc w:val="both"/>
              <w:rPr>
                <w:noProof/>
              </w:rPr>
            </w:pPr>
          </w:p>
          <w:p w14:paraId="3145DB5F" w14:textId="77777777" w:rsidR="00076493" w:rsidRPr="00076493" w:rsidRDefault="00076493" w:rsidP="00BF1E34">
            <w:pPr>
              <w:pStyle w:val="NormalWeb"/>
              <w:spacing w:before="0" w:after="0"/>
              <w:jc w:val="both"/>
              <w:rPr>
                <w:noProof/>
              </w:rPr>
            </w:pPr>
            <w:r w:rsidRPr="00076493">
              <w:rPr>
                <w:noProof/>
              </w:rPr>
              <w:t xml:space="preserve">   Par studiju procesa norisi augstskolās un koledžās noteikts, ka augstskola vai koledža nosaka iekšējo kārtību un atbildīgos par to, kā konkrētajā institūcijā tiek īstenotas noteikumu Nr.360 prasības (tai skaitā, apmeklētāju plūsmas organizēšana un kontrole, savstarpējās distancēšanās iespējas, koplietošanas telpu izmantošana, laboratoriju un dienesta viesnīcu izmantošana). </w:t>
            </w:r>
          </w:p>
          <w:p w14:paraId="5FFD90E5" w14:textId="77777777" w:rsidR="00076493" w:rsidRPr="00076493" w:rsidRDefault="00076493" w:rsidP="00BF1E34">
            <w:pPr>
              <w:pStyle w:val="NormalWeb"/>
              <w:spacing w:before="0" w:after="0"/>
              <w:jc w:val="both"/>
              <w:rPr>
                <w:noProof/>
              </w:rPr>
            </w:pPr>
            <w:r w:rsidRPr="00076493">
              <w:rPr>
                <w:noProof/>
              </w:rPr>
              <w:t xml:space="preserve">Novērtējot savu konkrēto situāciju, studiju procesa nepārtrauktības un pieejamības, kā arī izglītības programmas sasniedzamo rezultātu nodrošināšanai, augstskola vai koledža nosaka kārtību, kā un kādā apjomā izglītības programmas kursa vai moduļa daļu var īstenot attālināti, lai nodrošinātu studējošiem distancēšanās iespēju (piemēram, telpu piepildījuma un apmeklētāju plūsmu ierobežošanai), vai gadījumā, ja ārvalstu studējošais ierobežojumu dēļ nevar ierasties klātienē Latvijas Republikā, pretiepidēmijas pasākumu īstenošanas dēļ, vai pašvaldības administratīvajā teritorijā, kur atrodas augstskola vai koledža, novērojams Covid-19 infekcijas izplatības pieaugums vai saglabājas augsti infekcijas izplatības rādītāji, atbilstoši SPKC sniegtajai informācijai. Tāpat augstskolai un koledžai ir laicīgi (ne vēlāk divas nedēļas pirms akadēmiskā gada sākuma) jāinformē ārvalstu reflektanti un studējošie par </w:t>
            </w:r>
            <w:r w:rsidRPr="00076493">
              <w:t xml:space="preserve">noteikumu Nr.360 prasībām. Attiecīgi jāņem vērā arī tas, ka noteikumi Nr.360 pašlaik katrai personai nosaka pienākumu ievērot izvirzītās prasības. Tāpat augstskolām un koledžām noteikts pienākums par ārvalsts studējošo apkopot informāciju par tā ierašanās laiku un uzturēšanās vietas adresi kā arī, ja tas ir iespējams, sadarbojoties ar ārvalsts studējošo nodrošināt pašizolācijas iespēju, ja tas ieradies Latvijas Republikā, un ja noteikumu Nr.360 regulējums konkrētajā situācijā tādu pienākumu ārvalstu studējošajam paredz. Iepriekšminētais saistīts ar to, ka tieši koledžas vai augstskolas atbilstoši regulējumam sniedz rakstisku apliecinājumu, kas dod ārvalstniekam iespējas ierasties Eiropas Savienības un Latvijas Republikas teritorijā. Attiecīgi augstskolai un koledžai jānosaka kārtība, kā tiek īstenotas noteikumu Nr.360 prasības, ja, tai skaitā, ārvalstu studējošais pašizolāciju īsteno augstskolas vai koledžas dienesta viesnīcā. </w:t>
            </w:r>
          </w:p>
          <w:p w14:paraId="1DAC82AD" w14:textId="77777777" w:rsidR="00076493" w:rsidRPr="00076493" w:rsidRDefault="00076493" w:rsidP="00BF1E34">
            <w:pPr>
              <w:pStyle w:val="NormalWeb"/>
              <w:spacing w:before="0" w:after="0"/>
              <w:jc w:val="both"/>
            </w:pPr>
            <w:r w:rsidRPr="00076493">
              <w:lastRenderedPageBreak/>
              <w:t>Šā gada 29. jūnijā ES Padome ir apstiprinājusi rekomendācijas “Padomes ieteikums (ES) 2020/912 (2020. gada 30. jūnijs) par pagaidu ierobežojumu nebūtiskiem ceļojumiem uz ES un iespējamu šāda ierobežojuma atcelšanu, kuru II pielikumā ir noteikts, ka studenti ir iekļaujami kategorijā “būtiski ceļotāji” (</w:t>
            </w:r>
            <w:proofErr w:type="spellStart"/>
            <w:r w:rsidRPr="00076493">
              <w:rPr>
                <w:i/>
              </w:rPr>
              <w:t>essential</w:t>
            </w:r>
            <w:proofErr w:type="spellEnd"/>
            <w:r w:rsidRPr="00076493">
              <w:rPr>
                <w:i/>
              </w:rPr>
              <w:t xml:space="preserve"> </w:t>
            </w:r>
            <w:proofErr w:type="spellStart"/>
            <w:r w:rsidRPr="00076493">
              <w:rPr>
                <w:i/>
              </w:rPr>
              <w:t>travellers</w:t>
            </w:r>
            <w:proofErr w:type="spellEnd"/>
            <w:r w:rsidRPr="00076493">
              <w:t xml:space="preserve">) arī no tām valstīm, ja ar šīm valstīm to epidemioloģiskās situācijas dēļ ir noteikti ceļojumu ierobežojumi. Lai studējošais varētu ieceļot Latvijas Republikā un arī saņemt vīzu valstīs, kur ir epidemioloģiski sarežģītāki apstākļi, noteikumu projekta 37.punktā ietverti attiecīgi nosacījumi par studējošajiem. Būtiski, ka ieceļojušajam studējošajam ir jābūt rakstveida apliecinājumam no augstskolas vai koledžas, ka viņš ir pilna laika vai apmaiņas studējošais, un viņa studijas attiecīgajā augstskolā vai koledžā notiek klātienē. Attiecīgi noteikumu projektā paredzēts regulējums ļaut iebraukt caur Eiropas Savienības ārējo robežu </w:t>
            </w:r>
            <w:r w:rsidRPr="00076493">
              <w:rPr>
                <w:noProof/>
              </w:rPr>
              <w:t>pilna laika un apmaiņas studējošajiem, ja augstskola vai koledža ir izsniegusi rakstveida apliecinājumu par studējošā imatrikulāciju un studiju organizēšanu klātienē.</w:t>
            </w:r>
          </w:p>
          <w:p w14:paraId="7E1DE662" w14:textId="77777777" w:rsidR="00076493" w:rsidRPr="00076493" w:rsidRDefault="00076493" w:rsidP="00BF1E34">
            <w:pPr>
              <w:pStyle w:val="NormalWeb"/>
              <w:spacing w:before="0" w:after="0"/>
              <w:jc w:val="both"/>
              <w:rPr>
                <w:noProof/>
              </w:rPr>
            </w:pPr>
          </w:p>
          <w:p w14:paraId="5C1C3F00" w14:textId="77777777" w:rsidR="00076493" w:rsidRPr="00076493" w:rsidRDefault="00076493" w:rsidP="00BF1E34">
            <w:pPr>
              <w:pStyle w:val="NormalWeb"/>
              <w:spacing w:before="0" w:after="0"/>
              <w:jc w:val="both"/>
              <w:rPr>
                <w:noProof/>
              </w:rPr>
            </w:pPr>
            <w:r w:rsidRPr="00076493">
              <w:rPr>
                <w:noProof/>
              </w:rPr>
              <w:t xml:space="preserve">   Noteikumu projektā noteikts, ka vispārējās pamatizglītības, profesionālās pamatizglītības, arodizglītības, vispārējās vidējās izglītības un profesionālās vidējās izglītības izglītojamiem, kuriem ir tiesības saņemt no valsts budžeta apmaksātu asistenta pakalpojumu pārvietošanās atbalstam un pašaprūpes veikšanai, ir tiesības attālināta mācību procesa ietvaros saņemt no valsts budžeta apmaksātu asistenta pakalpojumu līdz 25 stundām nedēļā. Noteiktais apjoms saistīts ar to, ka attalinātu mācību gadījumā izglītojamajam samazinās, piemēram, pārvietošanās izglītības iestādē, kā ietvaros sniedz nepieciešamo atbalstu (pārvietošanās izglītības iestādē, tajā skaitā starpbrīžos un pagarinātās dienas grupas laikā, ārpusstundu pasākumos, lai izglītojamais nokļūtu vietās, kur notiek izglītības iestādes organizētie pasākumi, kā arī atbalstam līdzdalībai šajos pasākumos).</w:t>
            </w:r>
          </w:p>
          <w:p w14:paraId="42A9D783" w14:textId="77777777" w:rsidR="00076493" w:rsidRPr="00076493" w:rsidRDefault="00076493" w:rsidP="00BF1E34">
            <w:pPr>
              <w:pStyle w:val="NormalWeb"/>
              <w:spacing w:before="0" w:after="0"/>
              <w:jc w:val="both"/>
              <w:rPr>
                <w:noProof/>
              </w:rPr>
            </w:pPr>
            <w:r w:rsidRPr="00076493">
              <w:rPr>
                <w:noProof/>
              </w:rPr>
              <w:t>Savukārt vispārējās pirmsskolas izglītojamiem no valsts budžeta apmaksātu asistenta pakalpojumu attālināta mācību procesa ietvaros ir tiesības saņemt līdz 40 stundām nedēļā.</w:t>
            </w:r>
          </w:p>
          <w:p w14:paraId="08BDA7BE" w14:textId="77777777" w:rsidR="00076493" w:rsidRPr="00076493" w:rsidRDefault="00076493" w:rsidP="00BF1E34">
            <w:pPr>
              <w:pStyle w:val="NormalWeb"/>
              <w:spacing w:before="0" w:after="0"/>
              <w:jc w:val="both"/>
              <w:rPr>
                <w:noProof/>
              </w:rPr>
            </w:pPr>
          </w:p>
          <w:p w14:paraId="6ED8CDC2" w14:textId="77777777" w:rsidR="00076493" w:rsidRPr="00076493" w:rsidRDefault="00076493" w:rsidP="00BF1E34">
            <w:pPr>
              <w:pStyle w:val="NormalWeb"/>
              <w:spacing w:before="0" w:after="0"/>
              <w:jc w:val="both"/>
              <w:rPr>
                <w:noProof/>
              </w:rPr>
            </w:pPr>
            <w:r w:rsidRPr="00076493">
              <w:rPr>
                <w:noProof/>
              </w:rPr>
              <w:t xml:space="preserve">   Pieaugušo profesionālās tālākizglītības, profesionālās pilnveides un pieaugušo neformālās izglītības programmās maksimālais personu skaits grupā 50 tiek saglabāts līdz 2020.gada 31.oktobrim. Tāpat, ievērojot pieaugušo personu auditoriju minētajās izglītības programmās, tām piemēro vispārejās pulcēšanās un distanacēšanās prasības, tai skaitā divu metru fizisku distanci.</w:t>
            </w:r>
          </w:p>
          <w:p w14:paraId="0E5A6BFD" w14:textId="77777777" w:rsidR="00076493" w:rsidRPr="00076493" w:rsidRDefault="00076493" w:rsidP="00BF1E34">
            <w:pPr>
              <w:pStyle w:val="NormalWeb"/>
              <w:spacing w:before="0" w:after="0"/>
              <w:jc w:val="both"/>
              <w:rPr>
                <w:noProof/>
              </w:rPr>
            </w:pPr>
          </w:p>
          <w:p w14:paraId="3DED7A97"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hAnsi="Times New Roman" w:cs="Times New Roman"/>
                <w:noProof/>
                <w:sz w:val="24"/>
                <w:szCs w:val="24"/>
              </w:rPr>
              <w:t xml:space="preserve">   Noteikumu projektā paredzēts regulējums, ka izglītības iestādes dibinātājs nodrošina (valsts iestādē to nodrošina iestādes vadītājs), ka tiek veikta uzskaite par Covid-19 piesardzības pasākumu rezultātā veidojošos izdevumu pieaugumu vai </w:t>
            </w:r>
            <w:r w:rsidRPr="00076493">
              <w:rPr>
                <w:rFonts w:ascii="Times New Roman" w:hAnsi="Times New Roman" w:cs="Times New Roman"/>
                <w:noProof/>
                <w:sz w:val="24"/>
                <w:szCs w:val="24"/>
              </w:rPr>
              <w:lastRenderedPageBreak/>
              <w:t>samazinājumu pret laika periodu no 2019.gada 1.augusta līdz 31.decembrim</w:t>
            </w:r>
            <w:r w:rsidRPr="00076493">
              <w:rPr>
                <w:rFonts w:ascii="Times New Roman" w:eastAsia="Times New Roman" w:hAnsi="Times New Roman" w:cs="Times New Roman"/>
                <w:sz w:val="24"/>
                <w:szCs w:val="24"/>
                <w:lang w:eastAsia="lv-LV"/>
              </w:rPr>
              <w:t>, ko dibinātājs vai iestāde veikusi no saviem finanšu līdzekļiem. Šajos līdzekļos neietilpst, tai skaitā:</w:t>
            </w:r>
          </w:p>
          <w:p w14:paraId="5A84B6BD"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1) valsts budžeta mērķdotācijas pašvaldībām:</w:t>
            </w:r>
          </w:p>
          <w:p w14:paraId="3063603B"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 pašvaldību speciālajām pirmsskolas izglītības iestādēm, internātskolām, Izglītības iestāžu reģistrā reģistrētajiem attīstības un rehabilitācijas centriem un speciālajām internātskolām bērniem ar fiziskās un garīgās attīstības traucējumiem;</w:t>
            </w:r>
          </w:p>
          <w:p w14:paraId="6F6F7CAA"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 pašvaldību pamata un vispārējās vidējās izglītības iestāžu, pašvaldību speciālās izglītības iestāžu, pašvaldību profesionālās izglītības iestāžu pedagogu darba samaksai un valsts sociālās apdrošināšanas obligātajām iemaksām;</w:t>
            </w:r>
          </w:p>
          <w:p w14:paraId="230E7FAB"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 pašvaldību izglītības iestādēs bērnu no piecu gadu vecuma izglītošanā nodarbināto pedagogu darba samaksai un valsts sociālās apdrošināšanas obligātajām iemaksām,</w:t>
            </w:r>
          </w:p>
          <w:p w14:paraId="7E448AF9"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2) valsts budžeta dotācijas privātajām izglītības iestādēm pedagogu darba samaksai un valsts sociālās apdrošināšanas obligātajām iemaksām,</w:t>
            </w:r>
          </w:p>
          <w:p w14:paraId="26947A14"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3) valsts budžeta dotācijas profesionālās ievirzes sporta izglītības programmu pedagogu darba samaksai un valsts sociālās apdrošināšanas obligātajām iemaksām,</w:t>
            </w:r>
          </w:p>
          <w:p w14:paraId="291C226A"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 xml:space="preserve">4) valsts budžeta dotācijas pašvaldībām un privātajām izglītības iestādēm mācību līdzekļu un mācību literatūras iegādei, </w:t>
            </w:r>
          </w:p>
          <w:p w14:paraId="37610B7C"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 xml:space="preserve">5) dotācija pašvaldībām izglītojamo ēdināšanai un asistenta pakalpojumu nodrošināšanai. </w:t>
            </w:r>
          </w:p>
          <w:p w14:paraId="210258C2"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eastAsia="Times New Roman" w:hAnsi="Times New Roman" w:cs="Times New Roman"/>
                <w:sz w:val="24"/>
                <w:szCs w:val="24"/>
                <w:lang w:eastAsia="lv-LV"/>
              </w:rPr>
              <w:t>Uzskati veic atbilstoši noteikumu projektā noteiktām budžeta izdevumu ekonomiskās klasifikācijas kategorijām – p</w:t>
            </w:r>
            <w:r w:rsidRPr="00076493">
              <w:rPr>
                <w:rFonts w:ascii="Times New Roman" w:hAnsi="Times New Roman" w:cs="Times New Roman"/>
                <w:noProof/>
                <w:sz w:val="24"/>
                <w:szCs w:val="24"/>
              </w:rPr>
              <w:t xml:space="preserve">ar atalgojumu un obligātajām sociālās apdrošināšanas iemaksām, iestādes uzturēšanas izmaksām, izmaksām par precēm un pakalpojumiem </w:t>
            </w:r>
            <w:r w:rsidRPr="00076493">
              <w:rPr>
                <w:rFonts w:ascii="Times New Roman" w:eastAsia="Times New Roman" w:hAnsi="Times New Roman" w:cs="Times New Roman"/>
                <w:noProof/>
                <w:sz w:val="24"/>
                <w:szCs w:val="24"/>
                <w:lang w:eastAsia="lv-LV"/>
              </w:rPr>
              <w:t>un k</w:t>
            </w:r>
            <w:r w:rsidRPr="00076493">
              <w:rPr>
                <w:rFonts w:ascii="Times New Roman" w:hAnsi="Times New Roman" w:cs="Times New Roman"/>
                <w:noProof/>
                <w:sz w:val="24"/>
                <w:szCs w:val="24"/>
              </w:rPr>
              <w:t xml:space="preserve">apitālo izdevumu izmaksām. </w:t>
            </w:r>
          </w:p>
          <w:p w14:paraId="7213D39B" w14:textId="77777777" w:rsidR="00076493" w:rsidRPr="00076493" w:rsidRDefault="00076493" w:rsidP="00BF1E34">
            <w:pPr>
              <w:spacing w:after="0" w:line="240" w:lineRule="auto"/>
              <w:jc w:val="both"/>
              <w:rPr>
                <w:rFonts w:ascii="Times New Roman" w:eastAsia="Times New Roman" w:hAnsi="Times New Roman" w:cs="Times New Roman"/>
                <w:sz w:val="24"/>
                <w:szCs w:val="24"/>
                <w:lang w:eastAsia="lv-LV"/>
              </w:rPr>
            </w:pPr>
            <w:r w:rsidRPr="00076493">
              <w:rPr>
                <w:rFonts w:ascii="Times New Roman" w:hAnsi="Times New Roman" w:cs="Times New Roman"/>
                <w:noProof/>
                <w:sz w:val="24"/>
                <w:szCs w:val="24"/>
              </w:rPr>
              <w:t>Šāda informācija ļautu objektīvi spriest par Covid-19 infekcijas izplatības ierobežošanas ietekmi uz plānotajiem un veiktajiem izdevumiem un pieņemt datos pamatotus lēmumus.</w:t>
            </w:r>
          </w:p>
          <w:p w14:paraId="7DA9C5EF" w14:textId="77777777" w:rsidR="00076493" w:rsidRPr="00076493" w:rsidRDefault="00076493" w:rsidP="00BF1E34">
            <w:pPr>
              <w:pStyle w:val="NormalWeb"/>
              <w:spacing w:before="0" w:after="0"/>
              <w:jc w:val="both"/>
            </w:pPr>
          </w:p>
          <w:p w14:paraId="751B5FED" w14:textId="77777777" w:rsidR="00076493" w:rsidRPr="00076493" w:rsidRDefault="00076493" w:rsidP="00BF1E34">
            <w:pPr>
              <w:spacing w:after="0" w:line="240" w:lineRule="auto"/>
              <w:jc w:val="both"/>
              <w:rPr>
                <w:rFonts w:ascii="Times New Roman" w:eastAsia="Times New Roman" w:hAnsi="Times New Roman" w:cs="Times New Roman"/>
                <w:b/>
                <w:bCs/>
                <w:sz w:val="24"/>
                <w:szCs w:val="24"/>
                <w:u w:val="single"/>
                <w:lang w:eastAsia="lv-LV"/>
              </w:rPr>
            </w:pPr>
            <w:r w:rsidRPr="00076493">
              <w:rPr>
                <w:rFonts w:ascii="Times New Roman" w:eastAsia="Times New Roman" w:hAnsi="Times New Roman" w:cs="Times New Roman"/>
                <w:b/>
                <w:bCs/>
                <w:sz w:val="24"/>
                <w:szCs w:val="24"/>
                <w:u w:val="single"/>
                <w:lang w:eastAsia="lv-LV"/>
              </w:rPr>
              <w:t>Situācijas apraksts sporta jomā.</w:t>
            </w:r>
          </w:p>
          <w:p w14:paraId="363BFBE9" w14:textId="77777777" w:rsidR="00076493" w:rsidRPr="00076493" w:rsidRDefault="00076493" w:rsidP="00BF1E34">
            <w:pPr>
              <w:pStyle w:val="NormalWeb"/>
              <w:spacing w:before="0" w:after="0"/>
              <w:jc w:val="both"/>
            </w:pPr>
          </w:p>
          <w:p w14:paraId="363BFA61" w14:textId="77777777" w:rsidR="00076493" w:rsidRPr="00076493" w:rsidRDefault="00076493" w:rsidP="00BF1E34">
            <w:pPr>
              <w:pStyle w:val="NormalWeb"/>
              <w:spacing w:before="0" w:after="0"/>
              <w:jc w:val="both"/>
            </w:pPr>
            <w:r w:rsidRPr="00076493">
              <w:t xml:space="preserve">   Pakāpeniski atsākot starptautisku sporta sacensību organizēšanu, viens no priekšnoteikumiem sacensību norisei ir iespēja nodrošināt vienādus apstākļus visiem sacensību dalībniekiem, tādejādi ievērojot godīgas spēles (</w:t>
            </w:r>
            <w:proofErr w:type="spellStart"/>
            <w:r w:rsidRPr="00076493">
              <w:rPr>
                <w:i/>
              </w:rPr>
              <w:t>fair</w:t>
            </w:r>
            <w:proofErr w:type="spellEnd"/>
            <w:r w:rsidRPr="00076493">
              <w:rPr>
                <w:i/>
              </w:rPr>
              <w:t xml:space="preserve"> </w:t>
            </w:r>
            <w:proofErr w:type="spellStart"/>
            <w:r w:rsidRPr="00076493">
              <w:rPr>
                <w:i/>
              </w:rPr>
              <w:t>play</w:t>
            </w:r>
            <w:proofErr w:type="spellEnd"/>
            <w:r w:rsidRPr="00076493">
              <w:t xml:space="preserve">) principu. Lai gan šobrīd spēkā esošā noteikumu Nr.360 redakcija neparedz aizliegumu starptautisku sporta sacensību norisei, vairāki no tajos noteiktajiem ierobežojumiem, it īpaši nosacījums par 14 dienu pašizolāciju personām, kuras ierodas no valstīm, uz kurām ir attiecināmi īpašie piesardzības un ierobežojošie pasākumi, kas paredz pienākumu nepamest uzturēšanās vietu </w:t>
            </w:r>
            <w:proofErr w:type="gramStart"/>
            <w:r w:rsidRPr="00076493">
              <w:t>(</w:t>
            </w:r>
            <w:proofErr w:type="gramEnd"/>
            <w:r w:rsidRPr="00076493">
              <w:t xml:space="preserve">attiecīgi arī nepieļaujot iespēju šajā laikā trenēties vai piedalīties sacensībās), būtiski ierobežo vai pat nepieļauj starptautiskas nozīmes sporta sacensību norisi, jo ārvalstu sportisti un sporta darbinieki starptautiskajā sporta sacensību kalendārā noteikto </w:t>
            </w:r>
            <w:r w:rsidRPr="00076493">
              <w:lastRenderedPageBreak/>
              <w:t xml:space="preserve">sacensību (arī oficiālo treniņu) grafika dēļ nevar Latvijā ierasties vismaz 14 dienas pirms sacensību vai oficiālo treniņu sākuma, tādejādi nostādot sportistus nevienlīdzīgā situācijā salīdzinot ar tiem sportistiem, uz kuriem 14 dienu pašizolācijas nosacījums nav attiecināms. Līdzīga situācija ir ar noteiktajiem ieceļošanas ierobežojumiem, kuru rezultātā daļa sportistu un sporta darbinieku nevar piedalīties starptautiskās sporta sacensībās, lai gan tajās ir pieteikti un saņēmuši atļauju (akreditāciju). Ja valsts noteikto ierobežojumu vai aizliegumu dēļ starptautiskās sporta sacensībās nevar piedalīties visi tajās akreditētie sportisti, saskaņā ar starptautisko sporta federāciju nosacījumiem tam var būt dažādas negatīvas sekas – tiek samazināts šo sacensību statuss (piemēram, šādās sacensībās nevar krāt reitinga punktus kvalifikācijai Olimpiskajās spēlēs) vai pat daļa no sporta sacensībās nedrīkst norisināties (jo sacensībās nepiedalās noteiktais  minimāli nepieciešamais sportistu skaits; jo netiek nodrošināta sacensību statusam atbilstošs sportiskās konkurences līmenis u.tml.). Šādi riski ir arī attiecībā uz Latvijā plānoto starptautisko sacensību norisi, piemēram, Pasaules čempionāta motokrosā (MXGP), Pasaules čempionāta rallijkrosā, Eiropas čempionāta pludmales volejbolā un Eiropas čempionāta rallijā norisi. </w:t>
            </w:r>
          </w:p>
          <w:p w14:paraId="360121D2" w14:textId="77777777" w:rsidR="00076493" w:rsidRPr="00076493" w:rsidRDefault="00076493" w:rsidP="00BF1E34">
            <w:pPr>
              <w:pStyle w:val="NormalWeb"/>
              <w:spacing w:before="0" w:after="0"/>
              <w:jc w:val="both"/>
            </w:pPr>
          </w:p>
          <w:p w14:paraId="647B532C" w14:textId="77777777" w:rsidR="00076493" w:rsidRPr="00076493" w:rsidRDefault="00076493" w:rsidP="00BF1E34">
            <w:pPr>
              <w:pStyle w:val="NormalWeb"/>
              <w:spacing w:before="0" w:after="0"/>
              <w:jc w:val="both"/>
            </w:pPr>
            <w:r w:rsidRPr="00076493">
              <w:t xml:space="preserve">   Noteikumi Nr.360 šobrīd paredz vairākus izņēmumus gan 14 dienu pašizolācijas nosacījuma neievērošanai (vai atvieglojumus to ievērošanai), gan ieceļošanas ierobežojumiem attiecībā uz vairākām personu kategorijām, tai</w:t>
            </w:r>
            <w:proofErr w:type="gramStart"/>
            <w:r w:rsidRPr="00076493">
              <w:t xml:space="preserve">  </w:t>
            </w:r>
            <w:proofErr w:type="gramEnd"/>
            <w:r w:rsidRPr="00076493">
              <w:t xml:space="preserve">skaitā ārvalstniekiem, kuru ierašanās Latvijā nepieciešama Latvijas komersantu saistību izpildei (37.6.apakšpunktā noteiktais ieceļošanas izņēmums un 59.punktā noteiktais izņēmums pašizolācijas nosacījuma  neievērošanai), kā arī kultūras darbiniekiem, kuru ierašanās Latvijā nepieciešama kultūras pakalpojumu un publisko pasākumu rīkošanai (61.punktā noteiktais izņēmums pašizolācijas nosacījuma  neievērošanai). IZM ieskatā līdzīgi izņēmumi, ņemot vērā starptautisko sporta sacensību organizēšanas un norises specifiku, nepieciešami arī attiecībā uz ārvalstu sportistiem un sporta darbiniekiem, kā arī starptautisko sporta organizāciju pārstāvjiem, kuru ierašanās Latvijas Republikas teritorijā saistīta ar dalību Sporta likumā noteiktā kārtībā atzītās sporta federācijas vai tās biedra organizētā starptautiskā sporta pasākumā kā akreditētām personām, protams, ievērojot īpašus piesardzības pasākumus un izvirzot papildus prasības gan ieceļojošām personām, gan starptautiska sporta pasākuma organizatoram Latvijā. Būtiski ir atzīmēt, ka runa ir tikai par starptautiskas nozīmes sporta sacensību (tai skaitā pirms sacensībām paredzēto oficiālo treniņu), kas ir iekļautas attiecīgā sporta veida starptautiskās sporta federācijas sporta sacensību kalendārā, kā arī starptautisko līgu sporta sacensību norisi. Šādu starptautisku sporta sacensību saraksts, uz kuriem tiktu attiecināti noteikumu projektā paredzētie izņēmumi un specifiskās prasības, </w:t>
            </w:r>
            <w:r w:rsidRPr="00076493">
              <w:lastRenderedPageBreak/>
              <w:t>būs publiski pieejams biedrības „Latvijas Sporta federāciju padome” (kas saskaņā ar Sporta likuma 10. panta sesto daļu  koordinē Latvijā atzīto sporta federāciju darbību) tīmekļvietnē (</w:t>
            </w:r>
            <w:proofErr w:type="spellStart"/>
            <w:r w:rsidRPr="00076493">
              <w:rPr>
                <w:i/>
              </w:rPr>
              <w:t>www.lsfp.lv</w:t>
            </w:r>
            <w:proofErr w:type="spellEnd"/>
            <w:r w:rsidRPr="00076493">
              <w:t xml:space="preserve">). Tāpat šajā sacensību kategorijā netiek iekļautas Baltijas vai Latvijas līmeņa sporta sacensības (tai skaitā atklātie čempionāti un kausa izcīņas), izņemot ja tās ir kvalifikācijas sacensības dalībai Olimpiskajās vai </w:t>
            </w:r>
            <w:proofErr w:type="spellStart"/>
            <w:r w:rsidRPr="00076493">
              <w:t>Paralimpiskajās</w:t>
            </w:r>
            <w:proofErr w:type="spellEnd"/>
            <w:r w:rsidRPr="00076493">
              <w:t xml:space="preserve"> spēlēs, kā arī Pasaules un Eiropas čempionātos olimpiskajos un </w:t>
            </w:r>
            <w:proofErr w:type="spellStart"/>
            <w:r w:rsidRPr="00076493">
              <w:t>paralimpiskajos</w:t>
            </w:r>
            <w:proofErr w:type="spellEnd"/>
            <w:r w:rsidRPr="00076493">
              <w:t xml:space="preserve"> sporta veidos.</w:t>
            </w:r>
          </w:p>
          <w:p w14:paraId="6A32AFAD" w14:textId="77777777" w:rsidR="00076493" w:rsidRPr="00076493" w:rsidRDefault="00076493" w:rsidP="00BF1E34">
            <w:pPr>
              <w:pStyle w:val="NormalWeb"/>
              <w:spacing w:before="0" w:after="0"/>
              <w:jc w:val="both"/>
            </w:pPr>
          </w:p>
          <w:p w14:paraId="358A60E1" w14:textId="77777777" w:rsidR="00076493" w:rsidRPr="00076493" w:rsidRDefault="00076493" w:rsidP="00BF1E34">
            <w:pPr>
              <w:pStyle w:val="NormalWeb"/>
              <w:spacing w:before="0" w:after="0"/>
              <w:jc w:val="both"/>
            </w:pPr>
            <w:r w:rsidRPr="00076493">
              <w:t xml:space="preserve">   IZM izstrādātais noteikumu projekts paredz noteikt izņēmumu no šobrīd noteikumu Nr.360 36.punktā noteiktā aizlieguma ieceļot Latvijas Republikā caur Eiropas Savienības ārējās robežas robežšķērsošanas vietām SPKC tīmekļvietnē publicētajām valstīm, kurās ir reģistrēta tāda </w:t>
            </w:r>
            <w:proofErr w:type="spellStart"/>
            <w:r w:rsidRPr="00076493">
              <w:t>Covid-19</w:t>
            </w:r>
            <w:proofErr w:type="spellEnd"/>
            <w:r w:rsidRPr="00076493">
              <w:t xml:space="preserve"> infekcijas izplatība, kas var radīt nopietnu sabiedrības veselības apdraudējumu, šo izņēmumu attiecinot uz sportistiem un sporta darbiniekiem, kā arī starptautisko sporta organizāciju pārstāvjiem, kuru ierašanās Latvijas Republikas teritorijā saistīta ar dalību Sporta likumā noteiktā kārtībā atzītās sporta federācijas vai tās biedra organizētā starptautiskā sporta pasākumā kā akreditētām personām, ja minētās personas var uzrādīt dokumentu, ka viņām veikta laboratoriskā izmeklēšana </w:t>
            </w:r>
            <w:proofErr w:type="spellStart"/>
            <w:r w:rsidRPr="00076493">
              <w:t>Covid-19</w:t>
            </w:r>
            <w:proofErr w:type="spellEnd"/>
            <w:r w:rsidRPr="00076493">
              <w:t xml:space="preserve"> diagnostikai ne agrāk kā trīs dienas pirms ierašanās Latvijas Republikas teritorijā un </w:t>
            </w:r>
            <w:proofErr w:type="spellStart"/>
            <w:r w:rsidRPr="00076493">
              <w:t>Covid-19</w:t>
            </w:r>
            <w:proofErr w:type="spellEnd"/>
            <w:r w:rsidRPr="00076493">
              <w:t xml:space="preserve"> infekcija tajā nav noteikta.</w:t>
            </w:r>
          </w:p>
          <w:p w14:paraId="18B37A32" w14:textId="77777777" w:rsidR="00076493" w:rsidRPr="00076493" w:rsidRDefault="00076493" w:rsidP="00BF1E34">
            <w:pPr>
              <w:pStyle w:val="NormalWeb"/>
              <w:spacing w:before="0" w:after="0"/>
              <w:jc w:val="both"/>
            </w:pPr>
          </w:p>
          <w:p w14:paraId="38639D91" w14:textId="77777777" w:rsidR="00076493" w:rsidRPr="00076493" w:rsidRDefault="00076493" w:rsidP="00BF1E34">
            <w:pPr>
              <w:pStyle w:val="NormalWeb"/>
              <w:spacing w:before="0" w:after="0"/>
              <w:jc w:val="both"/>
            </w:pPr>
            <w:r w:rsidRPr="00076493">
              <w:t xml:space="preserve">  Ņemot vērā faktu, ka dalībai visaugstākā līmeņa starptautiskās sporta sacensībās atsevišķos gadījumos sportisti un sporta darbinieki, lai ierastos sacensību norises vietā, izmanto čarterreisus, </w:t>
            </w:r>
            <w:proofErr w:type="gramStart"/>
            <w:r w:rsidRPr="00076493">
              <w:t>līdzīgi kā darbinieku nogādāšanai Latvijas Republikā, arī attiecībā uz sportistu un sporta darbinieku nogādāšanu paredzēts</w:t>
            </w:r>
            <w:proofErr w:type="gramEnd"/>
            <w:r w:rsidRPr="00076493">
              <w:t xml:space="preserve"> izņēmums veikt neregulāros pasažieru pārvadājumus, kuri ir speciāli organizēti sportistu un sporta darbinieku nogādāšanai dalībai starptautiskā sporta pasākumā.</w:t>
            </w:r>
          </w:p>
          <w:p w14:paraId="60A08F80" w14:textId="77777777" w:rsidR="00076493" w:rsidRPr="00076493" w:rsidRDefault="00076493" w:rsidP="00BF1E34">
            <w:pPr>
              <w:pStyle w:val="NormalWeb"/>
              <w:spacing w:before="0" w:after="0"/>
              <w:jc w:val="both"/>
            </w:pPr>
            <w:r w:rsidRPr="00076493">
              <w:t>Lai gan noteikumi Nr.360 paredz izņēmumu attiecībā uz</w:t>
            </w:r>
            <w:proofErr w:type="gramStart"/>
            <w:r w:rsidRPr="00076493">
              <w:t xml:space="preserve">  </w:t>
            </w:r>
            <w:proofErr w:type="gramEnd"/>
            <w:r w:rsidRPr="00076493">
              <w:t>ārvalstniekiem, kuru ierašanās Latvijā nepieciešama Latvijas komersantu saistību izpildei (37.6. apakšpunkts), šobrīd noteiktiem kritērijiem (59. punktā) sportisti un sporta darbinieki nekvalificējas. Vairāki Latvijas sporta klubi, kuri startē augsta līmeņa starptautiskās sporta sacensībās, darbojas kā komersanti un to saistību izpildei tiek piesaistīti augsta līmeņa sportisti un sporta darbinieki. Noteikumu projekts paredz papildināt kritēriju uzskaitījumu, iekļaujot arī ārvalstniekus, kuru ierašanās Latvijā ir saistīta ar sportista vai sporta darbinieka pienākumu izpildi. Tādejādi arī attiecībā uz šīm personām Latvijas Investīciju un attīstības aģentūra varēs izsniegt apliecinājumu par šo personu ievešanu Latvijā komersantu saistību izpildei.</w:t>
            </w:r>
          </w:p>
          <w:p w14:paraId="0AAE1AD0" w14:textId="77777777" w:rsidR="00076493" w:rsidRPr="00076493" w:rsidRDefault="00076493" w:rsidP="00BF1E34">
            <w:pPr>
              <w:pStyle w:val="NormalWeb"/>
              <w:spacing w:before="0" w:after="0"/>
              <w:jc w:val="both"/>
            </w:pPr>
            <w:r w:rsidRPr="00076493">
              <w:t xml:space="preserve">   Tāpat noteikumu projekts paredz noteikt izņēmumu no šobrīd</w:t>
            </w:r>
            <w:proofErr w:type="gramStart"/>
            <w:r w:rsidRPr="00076493">
              <w:t xml:space="preserve">  </w:t>
            </w:r>
            <w:proofErr w:type="gramEnd"/>
            <w:r w:rsidRPr="00076493">
              <w:t xml:space="preserve">noteikumu Nr.360 56.1. apakšpunktā minētās prasības par pašizolāciju un 56.2. apakšpunktā minētās prasības par </w:t>
            </w:r>
            <w:r w:rsidRPr="00076493">
              <w:lastRenderedPageBreak/>
              <w:t>sabiedrisku un publisku vietu un telpu apmeklējumu un kontaktiem ar citiem cilvēkiem (tikai attiecībā uz vietu un laiku, kad persona veic pienākumus, kas tieši saistīti ar dalību starptautiskā sporta pasākumā) personām, kas ieceļojušas no SPKC tīmekļvietnē publicētā valsts, uz kuru ir attiecināmi īpašie piesardzības un ierobežojošie pasākumi, šo izņēmumu attiecinot uz sportistiem un sporta darbiniekiem, kā arī starptautisko sporta organizāciju pārstāvjiem, kuru ierašanās Latvijas Republikas teritorijā saistīta ar dalību Sporta likumā noteiktā kārtībā atzītās sporta federācijas vai tās biedra organizētā starptautiskā sporta pasākumā kā akreditētām personām, ja tās izpilda vairākus       noteikumu projektā noteiktos kritērijus un īpašas papildu prasības, tai skaitā:</w:t>
            </w:r>
          </w:p>
          <w:p w14:paraId="544753F6" w14:textId="77777777" w:rsidR="00076493" w:rsidRPr="00076493" w:rsidRDefault="00076493" w:rsidP="00BF1E34">
            <w:pPr>
              <w:pStyle w:val="NormalWeb"/>
              <w:spacing w:before="0" w:after="0"/>
              <w:jc w:val="both"/>
            </w:pPr>
            <w:r w:rsidRPr="00076493">
              <w:t xml:space="preserve">(1) personai ne vēlāk kā 24 stundas pēc ierašanās Latvijas Republikas teritorijā ir jāveic laboratoriskā izmeklēšana </w:t>
            </w:r>
            <w:proofErr w:type="spellStart"/>
            <w:r w:rsidRPr="00076493">
              <w:t>Covid-19</w:t>
            </w:r>
            <w:proofErr w:type="spellEnd"/>
            <w:r w:rsidRPr="00076493">
              <w:t xml:space="preserve"> diagnostikai, iesniedzot attiecīgu faktu (ka </w:t>
            </w:r>
            <w:proofErr w:type="spellStart"/>
            <w:r w:rsidRPr="00076493">
              <w:t>Covid-19</w:t>
            </w:r>
            <w:proofErr w:type="spellEnd"/>
            <w:r w:rsidRPr="00076493">
              <w:t xml:space="preserve"> infekcija tajā nav noteikta) apliecinoša dokumenta kopiju (pēc pieprasījuma uzrādot oriģinālu) starptautiskā sporta pasākuma organizatora Latvijā noteiktai atbildīgai ārstniecības personai;</w:t>
            </w:r>
          </w:p>
          <w:p w14:paraId="4F6CD943" w14:textId="77777777" w:rsidR="00076493" w:rsidRPr="00076493" w:rsidRDefault="00076493" w:rsidP="00BF1E34">
            <w:pPr>
              <w:pStyle w:val="NormalWeb"/>
              <w:spacing w:before="0" w:after="0"/>
              <w:jc w:val="both"/>
            </w:pPr>
            <w:r w:rsidRPr="00076493">
              <w:t>(2) personai pirms ierašanās Latvijas Republikas teritorijā (vienlaikus ar akreditāciju starptautiskam sporta pasākumam) vai ne vēlāk kā 24 stundas pēc ierašanās Latvijas Republikas teritorijā starptautiskā sporta pasākuma organizatoram Latvijā ir jāiesniedz apliecinājums par to, ka tā:</w:t>
            </w:r>
          </w:p>
          <w:p w14:paraId="1DD7B177" w14:textId="77777777" w:rsidR="00076493" w:rsidRPr="00076493" w:rsidRDefault="00076493" w:rsidP="00BF1E34">
            <w:pPr>
              <w:pStyle w:val="NormalWeb"/>
              <w:spacing w:before="0" w:after="0"/>
              <w:jc w:val="both"/>
            </w:pPr>
            <w:r w:rsidRPr="00076493">
              <w:t xml:space="preserve">a. ievēros visus ierobežojumus, kas noteikti </w:t>
            </w:r>
            <w:proofErr w:type="spellStart"/>
            <w:r w:rsidRPr="00076493">
              <w:t>Covid-19</w:t>
            </w:r>
            <w:proofErr w:type="spellEnd"/>
            <w:r w:rsidRPr="00076493">
              <w:t xml:space="preserve"> infekcijas izplatības novēršanai;</w:t>
            </w:r>
          </w:p>
          <w:p w14:paraId="76BFD8B3" w14:textId="77777777" w:rsidR="00076493" w:rsidRPr="00076493" w:rsidRDefault="00076493" w:rsidP="00BF1E34">
            <w:pPr>
              <w:pStyle w:val="NormalWeb"/>
              <w:spacing w:before="0" w:after="0"/>
              <w:jc w:val="both"/>
            </w:pPr>
            <w:r w:rsidRPr="00076493">
              <w:t>b. ārpus dalības starptautiskā sporta pasākumā uzturēsies apliecinājumā norādītā uzturēšanās vietā Latvijas Republikas teritorijā;</w:t>
            </w:r>
          </w:p>
          <w:p w14:paraId="38E94D41" w14:textId="77777777" w:rsidR="00076493" w:rsidRPr="00076493" w:rsidRDefault="00076493" w:rsidP="00BF1E34">
            <w:pPr>
              <w:pStyle w:val="NormalWeb"/>
              <w:spacing w:before="0" w:after="0"/>
              <w:jc w:val="both"/>
            </w:pPr>
            <w:r w:rsidRPr="00076493">
              <w:t xml:space="preserve">c. uzturēšanās laikā Latvijas Republikas teritorijā novēros savu veselības stāvokli (divas reizes dienā – no rīta un vakarā – mērot ķermeņa temperatūru) un informēs starptautiskā sporta pasākuma organizatora Latvijā noteiktu atbildīgo ārstniecības personu, ja parādīsies kādas akūtas elpceļu infekcijas slimības pazīmes (klepus, paaugstināta ķermeņa temperatūra </w:t>
            </w:r>
            <w:proofErr w:type="gramStart"/>
            <w:r w:rsidRPr="00076493">
              <w:t>(</w:t>
            </w:r>
            <w:proofErr w:type="gramEnd"/>
            <w:r w:rsidRPr="00076493">
              <w:t>drudzis), elpas trūkums);</w:t>
            </w:r>
          </w:p>
          <w:p w14:paraId="694584C3" w14:textId="77777777" w:rsidR="00076493" w:rsidRPr="00076493" w:rsidRDefault="00076493" w:rsidP="00BF1E34">
            <w:pPr>
              <w:pStyle w:val="NormalWeb"/>
              <w:spacing w:before="0" w:after="0"/>
              <w:jc w:val="both"/>
            </w:pPr>
            <w:r w:rsidRPr="00076493">
              <w:t>d. neizmantos sabiedrisko transportu, kā arī nokļūšanai uz uzturēšanās vietu Latvijas Republikas teritorijā un starptautiskā sporta pasākuma Latvijas Republikas teritorijā norises vietu, kā arī starp tām pārvietosies, izmantos savu vai starptautiskā sporta pasākuma organizatora Latvijā nodrošinātu transportu;</w:t>
            </w:r>
          </w:p>
          <w:p w14:paraId="2B0317FD" w14:textId="77777777" w:rsidR="00076493" w:rsidRPr="00076493" w:rsidRDefault="00076493" w:rsidP="00BF1E34">
            <w:pPr>
              <w:pStyle w:val="NormalWeb"/>
              <w:spacing w:before="0" w:after="0"/>
              <w:jc w:val="both"/>
            </w:pPr>
            <w:r w:rsidRPr="00076493">
              <w:t xml:space="preserve">e. segs visus ar ārstniecību saistītos izdevumus, ja viņai tiks apstiprināta </w:t>
            </w:r>
            <w:proofErr w:type="spellStart"/>
            <w:r w:rsidRPr="00076493">
              <w:t>Covid-19</w:t>
            </w:r>
            <w:proofErr w:type="spellEnd"/>
            <w:r w:rsidRPr="00076493">
              <w:t xml:space="preserve"> infekcija.</w:t>
            </w:r>
          </w:p>
          <w:p w14:paraId="30BC1502" w14:textId="77777777" w:rsidR="00076493" w:rsidRPr="00076493" w:rsidRDefault="00076493" w:rsidP="00BF1E34">
            <w:pPr>
              <w:pStyle w:val="NormalWeb"/>
              <w:spacing w:before="0" w:after="0"/>
              <w:jc w:val="both"/>
            </w:pPr>
            <w:r w:rsidRPr="00076493">
              <w:t>Minētie nosacījumi paredz to, ka pašizolācijas prasības, kā arī nosacījumu neapmeklēt publiskas vietas un kontaktēties ar citiem cilvēkiem, persona var tikai vietā, kur notiek sporta pasākums</w:t>
            </w:r>
            <w:proofErr w:type="gramStart"/>
            <w:r w:rsidRPr="00076493">
              <w:t xml:space="preserve">  </w:t>
            </w:r>
            <w:proofErr w:type="gramEnd"/>
            <w:r w:rsidRPr="00076493">
              <w:t xml:space="preserve">un pasākuma norises laikā, bet pērējās vietās un laikā ir jāievēro pašizolācija. Tas nozīmē, ka sporta pasākuma norises laikā persona nedrīkst apmeklēt citas publiskas vai sabiedriskas vietas, tai skaitā bārus un restorānus. Tāpat ieceļojošai personai arī ir </w:t>
            </w:r>
            <w:r w:rsidRPr="00076493">
              <w:lastRenderedPageBreak/>
              <w:t xml:space="preserve">jācenšas ierobežot kontaktus ar citiem cilvēkiem pasākuma norises laikā, lieki neapmeklējot ģērbtuves, nerīkojot izklaides u.tml. </w:t>
            </w:r>
          </w:p>
          <w:p w14:paraId="3A7ECE3C" w14:textId="77777777" w:rsidR="00076493" w:rsidRPr="00076493" w:rsidRDefault="00076493" w:rsidP="00BF1E34">
            <w:pPr>
              <w:pStyle w:val="NormalWeb"/>
              <w:spacing w:before="0" w:after="0"/>
              <w:jc w:val="both"/>
            </w:pPr>
          </w:p>
          <w:p w14:paraId="2DBAABD7" w14:textId="77777777" w:rsidR="00076493" w:rsidRPr="00076493" w:rsidRDefault="00076493" w:rsidP="00BF1E34">
            <w:pPr>
              <w:pStyle w:val="NormalWeb"/>
              <w:spacing w:before="0" w:after="0"/>
              <w:jc w:val="both"/>
            </w:pPr>
            <w:r w:rsidRPr="00076493">
              <w:t xml:space="preserve">   Noteikumu projekts starptautiska sporta pasākuma organizatoram Latvijā nosaka arī īpašus papildu pienākumus:</w:t>
            </w:r>
          </w:p>
          <w:p w14:paraId="6D5F1AFD" w14:textId="77777777" w:rsidR="00076493" w:rsidRPr="00076493" w:rsidRDefault="00076493" w:rsidP="00BF1E34">
            <w:pPr>
              <w:pStyle w:val="NormalWeb"/>
              <w:spacing w:before="0" w:after="0"/>
              <w:jc w:val="both"/>
            </w:pPr>
            <w:r w:rsidRPr="00076493">
              <w:t xml:space="preserve">(1) nodrošināt attiecīgā sporta veida (kurā notiek starptautiskais sporta pasākums) Sporta likumā noteiktā kārtībā atzītās sporta federācijas un starptautiskās sporta federācijas noteikumu (it īpaši attiecībā uz veicamajiem piesardzības pasākumiem </w:t>
            </w:r>
            <w:proofErr w:type="spellStart"/>
            <w:r w:rsidRPr="00076493">
              <w:t>Covid-19</w:t>
            </w:r>
            <w:proofErr w:type="spellEnd"/>
            <w:r w:rsidRPr="00076493">
              <w:t xml:space="preserve"> infekcijas izplatības novēršanai) ievērošanu;</w:t>
            </w:r>
          </w:p>
          <w:p w14:paraId="749B4B7A" w14:textId="77777777" w:rsidR="00076493" w:rsidRPr="00076493" w:rsidRDefault="00076493" w:rsidP="00BF1E34">
            <w:pPr>
              <w:pStyle w:val="NormalWeb"/>
              <w:spacing w:before="0" w:after="0"/>
              <w:jc w:val="both"/>
            </w:pPr>
            <w:r w:rsidRPr="00076493">
              <w:t xml:space="preserve">(2) noteikt atbildīgo ārstniecības personu par starptautiskā sporta pasākuma norises laikā veicamajiem piesardzības pasākumiem </w:t>
            </w:r>
            <w:proofErr w:type="spellStart"/>
            <w:r w:rsidRPr="00076493">
              <w:t>Covid-19</w:t>
            </w:r>
            <w:proofErr w:type="spellEnd"/>
            <w:r w:rsidRPr="00076493">
              <w:t xml:space="preserve"> infekcijas izplatības novēršanai;</w:t>
            </w:r>
          </w:p>
          <w:p w14:paraId="04AB72FF" w14:textId="77777777" w:rsidR="00076493" w:rsidRPr="00076493" w:rsidRDefault="00076493" w:rsidP="00BF1E34">
            <w:pPr>
              <w:pStyle w:val="NormalWeb"/>
              <w:spacing w:before="0" w:after="0"/>
              <w:jc w:val="both"/>
            </w:pPr>
            <w:r w:rsidRPr="00076493">
              <w:t>(3) kontrolēt sportistiem, sporta darbiniekiem un starptautisko sporta organizāciju pārstāvjiem noteikto pienākumu izpildi;</w:t>
            </w:r>
          </w:p>
          <w:p w14:paraId="406754DD" w14:textId="77777777" w:rsidR="00076493" w:rsidRPr="00076493" w:rsidRDefault="00076493" w:rsidP="00BF1E34">
            <w:pPr>
              <w:pStyle w:val="NormalWeb"/>
              <w:spacing w:before="0" w:after="0"/>
              <w:jc w:val="both"/>
            </w:pPr>
            <w:r w:rsidRPr="00076493">
              <w:t xml:space="preserve">(4) nekavējoties informēt attiecīgo starptautisko sporta federāciju, ja sportists, sporta darbinieks vai starptautisko sporta organizāciju pārstāvis neievēro tam noteiktos pienākumus un atbilstoši attiecīgās starptautiskās sporta federācijas noteiktai procedūrai lemt par personai izsniegtās akreditācijas dalībai starptautiskā sporta pasākumā Latvijā anulēšanu; </w:t>
            </w:r>
          </w:p>
          <w:p w14:paraId="572F6CEA" w14:textId="77777777" w:rsidR="00076493" w:rsidRPr="00076493" w:rsidRDefault="00076493" w:rsidP="00BF1E34">
            <w:pPr>
              <w:pStyle w:val="NormalWeb"/>
              <w:spacing w:before="0" w:after="0"/>
              <w:jc w:val="both"/>
            </w:pPr>
            <w:r w:rsidRPr="00076493">
              <w:t>(5) nodrošināt personu aizpildīto apliecinājumu</w:t>
            </w:r>
            <w:proofErr w:type="gramStart"/>
            <w:r w:rsidRPr="00076493">
              <w:t xml:space="preserve">  </w:t>
            </w:r>
            <w:proofErr w:type="gramEnd"/>
            <w:r w:rsidRPr="00076493">
              <w:t xml:space="preserve">un dokumentu par personām veikto laboratoriskās izmeklēšanas </w:t>
            </w:r>
            <w:proofErr w:type="spellStart"/>
            <w:r w:rsidRPr="00076493">
              <w:t>Covid-19</w:t>
            </w:r>
            <w:proofErr w:type="spellEnd"/>
            <w:r w:rsidRPr="00076493">
              <w:t xml:space="preserve"> diagnostikai rezultātu pieejamību  starptautiskā sporta pasākuma norises vietā, vienlaikus nosakot pienākumu aizpildītos apliecinājumus 30 dienas pēc starptautiskā sporta pasākuma noslēguma iznīcināt.</w:t>
            </w:r>
          </w:p>
          <w:p w14:paraId="5172238D" w14:textId="77777777" w:rsidR="00076493" w:rsidRPr="00076493" w:rsidRDefault="00076493" w:rsidP="00BF1E34">
            <w:pPr>
              <w:pStyle w:val="NormalWeb"/>
              <w:spacing w:before="0" w:after="0"/>
              <w:jc w:val="both"/>
            </w:pPr>
          </w:p>
          <w:p w14:paraId="22CAAA32" w14:textId="77777777" w:rsidR="00076493" w:rsidRPr="00076493" w:rsidRDefault="00076493" w:rsidP="00BF1E34">
            <w:pPr>
              <w:pStyle w:val="NormalWeb"/>
              <w:spacing w:before="0" w:after="0"/>
              <w:jc w:val="both"/>
            </w:pPr>
            <w:r w:rsidRPr="00076493">
              <w:t>Ņemot vērā noteikumu Nr.360 38. punktā noteiktās prasības par rakstveida apliecinājumiem attiecībā uz personām</w:t>
            </w:r>
            <w:proofErr w:type="gramStart"/>
            <w:r w:rsidRPr="00076493">
              <w:t xml:space="preserve"> kuras Latvijas Republikā ieceļo, izmantojot starptautisko pārvadātāju pakalpojumus</w:t>
            </w:r>
            <w:proofErr w:type="gramEnd"/>
            <w:r w:rsidRPr="00076493">
              <w:t>, noteikumu projekts paredz līdzīgu aizpildāmo informāciju kā ārvalstniekiem, kuru ierašanās Latvijā nepieciešama Latvijas komersantu saistību izpildei, proti, tām, norādot savu vārdu, uzvārdu, personu apliecinoša dokumenta numuru un kontakttālruni, rakstiski jāapliecina, ka, uzturoties Latvijas Republikas teritorijā, ievēros noteikumu 56.2. apakšpunktā un 61.</w:t>
            </w:r>
            <w:r w:rsidRPr="00076493">
              <w:rPr>
                <w:vertAlign w:val="superscript"/>
              </w:rPr>
              <w:t>1</w:t>
            </w:r>
            <w:r w:rsidRPr="00076493">
              <w:t xml:space="preserve"> punktā minētās prasības.</w:t>
            </w:r>
          </w:p>
          <w:p w14:paraId="53F00F10" w14:textId="77777777" w:rsidR="00076493" w:rsidRPr="00076493" w:rsidRDefault="00076493" w:rsidP="00BF1E34">
            <w:pPr>
              <w:pStyle w:val="NormalWeb"/>
              <w:spacing w:before="0" w:after="0"/>
              <w:jc w:val="both"/>
            </w:pPr>
            <w:r w:rsidRPr="00076493">
              <w:t xml:space="preserve">Lai nodrošinātu to, ka inficēšanās gadījumi starptautisko sporta pasākuma dalībnieku vidū tiek atklāti pēc iespējas ātrāk, noteikumu projekts paredz pienākumu sporta pasākuma dalībniekiem, kas ieradušies no valstīm, uz kurām ir attiecināmi īpašie piesardzības un ierobežojošie pasākumi, veikt laboratorisko izmeklēšanu uz </w:t>
            </w:r>
            <w:proofErr w:type="spellStart"/>
            <w:r w:rsidRPr="00076493">
              <w:t>Covid-19.</w:t>
            </w:r>
            <w:proofErr w:type="spellEnd"/>
            <w:r w:rsidRPr="00076493">
              <w:t xml:space="preserve"> Lai novērstu situācijas, ka persona ierodas Latvijā un tiek konstatēts, ka persona ir inficēta ar </w:t>
            </w:r>
            <w:proofErr w:type="spellStart"/>
            <w:r w:rsidRPr="00076493">
              <w:t>koronavīrusu</w:t>
            </w:r>
            <w:proofErr w:type="spellEnd"/>
            <w:r w:rsidRPr="00076493">
              <w:t xml:space="preserve"> un nevar piedalīties sporta pasākumā, ir noteikts, ka ne agrāk kā trīs dienas pirms ierašanās Latvijā minētajā personām ir jāveic laboratoriskā izmeklēšana uz </w:t>
            </w:r>
            <w:proofErr w:type="spellStart"/>
            <w:r w:rsidRPr="00076493">
              <w:t>Covid-19</w:t>
            </w:r>
            <w:proofErr w:type="spellEnd"/>
            <w:r w:rsidRPr="00076493">
              <w:t xml:space="preserve"> un testa rezultātiem jābūt negatīviem. Tā kā dažādās trešās </w:t>
            </w:r>
            <w:r w:rsidRPr="00076493">
              <w:lastRenderedPageBreak/>
              <w:t xml:space="preserve">pasaules valstīs laboratoriskā kapacitāte un testēšanas kvalitāte ir atšķirīga, tiek paredzēts, ka, ierodoties Latvijā no  valstīm, uz kurām ir attiecināmi īpašie piesardzības un ierobežojošie pasākumi, sporta pasākuma dalībnieki veic laboratorisko izmeklēšanu uz </w:t>
            </w:r>
            <w:proofErr w:type="spellStart"/>
            <w:r w:rsidRPr="00076493">
              <w:t>Covid-19</w:t>
            </w:r>
            <w:proofErr w:type="spellEnd"/>
            <w:r w:rsidRPr="00076493">
              <w:t xml:space="preserve"> un tikai saņemot negatīvu testa rezultātu var neievērot pašizolācijas prasības dalībai pasākumā. Ņemot vērā to, ka </w:t>
            </w:r>
            <w:proofErr w:type="spellStart"/>
            <w:r w:rsidRPr="00076493">
              <w:t>Covid-19</w:t>
            </w:r>
            <w:proofErr w:type="spellEnd"/>
            <w:r w:rsidRPr="00076493">
              <w:t xml:space="preserve"> infekcija var atklāties jebkurā brīdī inkubācijas perioda laikā un persona pat bez infekcijas slimības simptomiem var kļūt infekcioza, Noteikumus projekts paredz atkārtotu laboratorisko izmeklēšanu uz </w:t>
            </w:r>
            <w:proofErr w:type="spellStart"/>
            <w:r w:rsidRPr="00076493">
              <w:t>Covid-19</w:t>
            </w:r>
            <w:proofErr w:type="spellEnd"/>
            <w:r w:rsidRPr="00076493">
              <w:t xml:space="preserve"> attiecīgi 5. līdz 7. dienas kopš izbraukšanas no valsts  uz kuru ir attiecināmi īpašie piesardzības un ierobežojošie pasākumi. Laboratoriskos testus organizē un apmaksā pašas personas. Laboratorisko izmeklēšanu var veikt laboratorijās, kas Latvijā ir reģistrētas kā veselības aprūpes iestādes un nodrošina atbilstošas metodes laboratorisko diagnostiku. Par laboratorisko testu veikšanu atbild starptautiskā pasākuma organizators Latvijā.</w:t>
            </w:r>
          </w:p>
          <w:p w14:paraId="3B7EBCEB" w14:textId="77777777" w:rsidR="00076493" w:rsidRPr="00076493" w:rsidRDefault="00076493" w:rsidP="00BF1E34">
            <w:pPr>
              <w:pStyle w:val="NormalWeb"/>
              <w:spacing w:before="0" w:after="0"/>
              <w:jc w:val="both"/>
            </w:pPr>
          </w:p>
          <w:p w14:paraId="082250A0" w14:textId="77777777" w:rsidR="00076493" w:rsidRPr="00076493" w:rsidRDefault="00076493" w:rsidP="00BF1E34">
            <w:pPr>
              <w:pStyle w:val="NormalWeb"/>
              <w:spacing w:before="0" w:after="0"/>
              <w:jc w:val="both"/>
            </w:pPr>
            <w:r w:rsidRPr="00076493">
              <w:t xml:space="preserve">   Ievērojot noteikumu Nr.360 9.punktā noteiktās tiesības attiecīgās nozares ministrijai sadarbībā ar Veselības ministriju izstrādāt detalizētus ieteikumus noteikumu 4., 5., 6., 7., 8., 14. un 15. punktā minēto prasību ieviešanai savā pārraudzības jomā, IZM sadarbībā ar Veselības ministriju plāno izstrādāt vadlīnijas noteikumu projektā paredzēto normu piemērošanai.</w:t>
            </w:r>
          </w:p>
          <w:p w14:paraId="277BC805" w14:textId="77777777" w:rsidR="00076493" w:rsidRPr="00076493" w:rsidRDefault="00076493" w:rsidP="00BF1E34">
            <w:pPr>
              <w:pStyle w:val="NormalWeb"/>
              <w:spacing w:before="0" w:after="0"/>
              <w:jc w:val="both"/>
            </w:pPr>
            <w:r w:rsidRPr="00076493">
              <w:t>Noteikumu regulējums pamatā attiecas uz ārvalstu (citu valstu) sportistiem un sporta darbiniekiem, kuri Latvijas Republikā</w:t>
            </w:r>
            <w:proofErr w:type="gramStart"/>
            <w:r w:rsidRPr="00076493">
              <w:t xml:space="preserve">  </w:t>
            </w:r>
            <w:proofErr w:type="gramEnd"/>
            <w:r w:rsidRPr="00076493">
              <w:t>ar mērķi kā akreditētām personām piedalīties starptautiskā sporta pasākumā ierodas no valsts, kas ir SPKC tīmekļvietnē publicētā valsts, uz kuru ir attiecināmi īpašie piesardzības un ierobežojošie pasākumi, tomēr regulējums vienlīdz attiecas arī uz Latvijas sportistiem un sporta darbiniekiem, kuri sportista/darbinieka pienākumu izpildes ietvaros atrodas ārpus Latvijas Republikas un kuri ieceļo Latvijas Republikā   ar mērķi kā akreditētām personām piedalīties starptautiskā sporta pasākumā.</w:t>
            </w:r>
          </w:p>
          <w:p w14:paraId="52B51CA4" w14:textId="77777777" w:rsidR="00076493" w:rsidRPr="00076493" w:rsidRDefault="00076493" w:rsidP="00BF1E34">
            <w:pPr>
              <w:pStyle w:val="NormalWeb"/>
              <w:spacing w:before="0" w:after="0"/>
              <w:jc w:val="both"/>
            </w:pPr>
          </w:p>
          <w:p w14:paraId="09189B98"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   Attiecībā uz noteikumu projektā paredzēto datu apstrādi </w:t>
            </w:r>
            <w:proofErr w:type="gramStart"/>
            <w:r w:rsidRPr="00076493">
              <w:rPr>
                <w:rFonts w:ascii="Times New Roman" w:hAnsi="Times New Roman" w:cs="Times New Roman"/>
                <w:sz w:val="24"/>
                <w:szCs w:val="24"/>
              </w:rPr>
              <w:t>(</w:t>
            </w:r>
            <w:proofErr w:type="gramEnd"/>
            <w:r w:rsidRPr="00076493">
              <w:rPr>
                <w:rFonts w:ascii="Times New Roman" w:hAnsi="Times New Roman" w:cs="Times New Roman"/>
                <w:sz w:val="24"/>
                <w:szCs w:val="24"/>
              </w:rPr>
              <w:t xml:space="preserve">informācijas par to sportistu un sporta darbinieku, kā arī starptautisko sporta organizāciju pārstāvju, kuru ierašanās Latvijas Republikas teritorijā saistīta ar dalību Sporta likumā noteiktā kārtībā atzītās sporta federācijas vai tās biedra organizētā starptautiskā sporta pasākumā kā akreditētām personām, kuri ir ieradušies no valstīm, kas ir SPKC tīmekļvietnē publicētā valsts, uz kuru ir attiecināmi īpašie piesardzības un ierobežojošie pasākumi, veikto laboratorisko izmeklēšanu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diagnostikai rezultātu iesniegšanu starptautiskā sporta pasākuma organizatora Latvijā noteiktai atbildīgai ārstniecības personai un šo datu uzglabāšanu), norādāms, ka minētās fiziskas personas datu, kas attiecas uz veselību, apstrādes mērķis ir nodrošināt starptautiskā sporta pasākuma organizatora Latvijā informēšanu par to, vai  starptautiskajā sporta pasākumā nepiedalās personas </w:t>
            </w:r>
            <w:r w:rsidRPr="00076493">
              <w:rPr>
                <w:rFonts w:ascii="Times New Roman" w:hAnsi="Times New Roman" w:cs="Times New Roman"/>
                <w:sz w:val="24"/>
                <w:szCs w:val="24"/>
              </w:rPr>
              <w:lastRenderedPageBreak/>
              <w:t xml:space="preserve">ar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infekciju, tādejādi nepieciešamības gadījumā veicot šo personu izolēšanu un uzsākot citu MK noteikumos Nr.360 paredzēto pasākumu īstenošanu un attiecīgi novēršot citu pasākumā iesaistīto personu inficēšanas risku. Tātad datu apstrāde ir atbilstoša Eiropas Parlamenta un Padomes 2016. gada 27. aprīļa regulas (ES) 2016/679 par fizisku personu aizsardzību attiecībā uz personas datu apstrādi un šādu datu brīvu apriti un ar ko atceļ Direktīvu 95/46/EK (Vispārīgā datu aizsardzības regula) (turpmāk – Regula) 6. panta 1. punkta c) apakšpunktam – apstrāde ir vajadzīga, lai izpildītu uz pārzini attiecināmu juridisku pienākumu, kā arī Regulas 9. panta 2. punkta g) apakšpunktam – apstrāde ir vajadzīga būtisku sabiedrības interešu dēļ, pamatojoties uz Savienības vai dalībvalsts tiesību aktiem, kas ir samērīgas izvirzītajam mērķim, ievēro tiesību uz datu aizsardzību būtību un paredz piemērotus un konkrētus pasākumus datu subjekta pamattiesību un interešu aizsardzībai. Saskaņā ar Regulas 5.panta 1.punkta e) apakšpunktu pārzinim ir jānodrošina, ka personas dati tiek glabāti tik ilgi, cik tas ir nepieciešams nolūkiem, kādi</w:t>
            </w:r>
            <w:bookmarkStart w:id="1" w:name="_GoBack"/>
            <w:bookmarkEnd w:id="1"/>
            <w:r w:rsidRPr="00076493">
              <w:rPr>
                <w:rFonts w:ascii="Times New Roman" w:hAnsi="Times New Roman" w:cs="Times New Roman"/>
                <w:sz w:val="24"/>
                <w:szCs w:val="24"/>
              </w:rPr>
              <w:t xml:space="preserve">em personas dati tiek apstrādāti. Noteikumu projekts paredz starptautiskā sporta pasākuma organizatora Latvijā pienākumu nodrošināt personu iesniegto apliecināju un dokumentu par personām veikto laboratoriskās izmeklēšanas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diagnostikai rezultātiem iznīcināšanu 30 dienas pēc starptautiskā sporta pasākuma noslēguma.</w:t>
            </w:r>
          </w:p>
          <w:p w14:paraId="1015CBCC" w14:textId="77777777" w:rsidR="00076493" w:rsidRPr="00076493" w:rsidRDefault="00076493" w:rsidP="00BF1E34">
            <w:pPr>
              <w:spacing w:after="0" w:line="240" w:lineRule="auto"/>
              <w:jc w:val="both"/>
              <w:rPr>
                <w:rFonts w:ascii="Times New Roman" w:hAnsi="Times New Roman" w:cs="Times New Roman"/>
                <w:sz w:val="24"/>
                <w:szCs w:val="24"/>
              </w:rPr>
            </w:pPr>
          </w:p>
          <w:p w14:paraId="2F37FFB7"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r w:rsidRPr="00076493">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1259E893" w14:textId="77777777" w:rsidR="00076493" w:rsidRPr="00076493" w:rsidRDefault="00076493" w:rsidP="00BF1E34">
            <w:pPr>
              <w:spacing w:after="0" w:line="240" w:lineRule="auto"/>
              <w:jc w:val="both"/>
              <w:rPr>
                <w:rFonts w:ascii="Times New Roman" w:eastAsia="Times New Roman" w:hAnsi="Times New Roman" w:cs="Times New Roman"/>
                <w:bCs/>
                <w:sz w:val="24"/>
                <w:szCs w:val="24"/>
                <w:lang w:eastAsia="lv-LV"/>
              </w:rPr>
            </w:pPr>
          </w:p>
        </w:tc>
      </w:tr>
      <w:tr w:rsidR="00076493" w:rsidRPr="00076493" w14:paraId="6B92E858"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F1C2559"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75D1B82C"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09935F1B" w14:textId="77777777" w:rsidR="00076493" w:rsidRPr="00076493" w:rsidRDefault="00076493" w:rsidP="00BF1E34">
            <w:pPr>
              <w:pStyle w:val="NormalWeb"/>
              <w:spacing w:before="0" w:after="0"/>
              <w:jc w:val="both"/>
              <w:rPr>
                <w:noProof/>
              </w:rPr>
            </w:pPr>
            <w:r w:rsidRPr="00076493">
              <w:rPr>
                <w:noProof/>
              </w:rPr>
              <w:t xml:space="preserve">Veselības ministrija, Slimību profilakses un kontroles centrs, Kultūras ministrija, Izglītības un zinātnes ministrija, Valsts izglītības satura centrs, Izglītības kvalitātes valsts dienests, </w:t>
            </w:r>
            <w:r w:rsidRPr="00076493">
              <w:t>Latvijas Sporta federāciju padome.</w:t>
            </w:r>
          </w:p>
          <w:p w14:paraId="75B450AB" w14:textId="77777777" w:rsidR="00076493" w:rsidRPr="00076493" w:rsidRDefault="00076493" w:rsidP="00BF1E34">
            <w:pPr>
              <w:pStyle w:val="NormalWeb"/>
              <w:spacing w:before="0" w:after="0"/>
              <w:jc w:val="both"/>
              <w:rPr>
                <w:noProof/>
              </w:rPr>
            </w:pPr>
          </w:p>
          <w:p w14:paraId="2187A35D"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tc>
      </w:tr>
      <w:tr w:rsidR="00076493" w:rsidRPr="00076493" w14:paraId="7597516B"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DE875B2"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59F8261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1FD97CD9"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hAnsi="Times New Roman" w:cs="Times New Roman"/>
                <w:sz w:val="24"/>
                <w:szCs w:val="24"/>
              </w:rPr>
              <w:t>Nav.</w:t>
            </w:r>
          </w:p>
        </w:tc>
      </w:tr>
    </w:tbl>
    <w:p w14:paraId="491B65BD" w14:textId="77777777" w:rsidR="00076493" w:rsidRPr="00076493" w:rsidRDefault="00076493" w:rsidP="00076493">
      <w:pPr>
        <w:tabs>
          <w:tab w:val="left" w:pos="1245"/>
        </w:tabs>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r w:rsidRPr="00076493">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076493" w:rsidRPr="00076493" w14:paraId="11C9FC80" w14:textId="77777777" w:rsidTr="00BF1E3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1AE4D8"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76493" w:rsidRPr="00076493" w14:paraId="7D206A96"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CE87FAA"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4E7642F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Sabiedrības mērķgrupas, kuras tiesiskais regulējums ietekmē</w:t>
            </w:r>
            <w:proofErr w:type="gramStart"/>
            <w:r w:rsidRPr="00076493">
              <w:rPr>
                <w:rFonts w:ascii="Times New Roman" w:eastAsia="Times New Roman" w:hAnsi="Times New Roman" w:cs="Times New Roman"/>
                <w:iCs/>
                <w:sz w:val="24"/>
                <w:szCs w:val="24"/>
                <w:lang w:eastAsia="lv-LV"/>
              </w:rPr>
              <w:t xml:space="preserve"> vai varētu ietekmēt</w:t>
            </w:r>
            <w:proofErr w:type="gramEnd"/>
          </w:p>
        </w:tc>
        <w:tc>
          <w:tcPr>
            <w:tcW w:w="3492" w:type="pct"/>
            <w:tcBorders>
              <w:top w:val="outset" w:sz="6" w:space="0" w:color="auto"/>
              <w:left w:val="outset" w:sz="6" w:space="0" w:color="auto"/>
              <w:bottom w:val="outset" w:sz="6" w:space="0" w:color="auto"/>
              <w:right w:val="outset" w:sz="6" w:space="0" w:color="auto"/>
            </w:tcBorders>
            <w:hideMark/>
          </w:tcPr>
          <w:p w14:paraId="29F4165C" w14:textId="77777777" w:rsidR="00076493" w:rsidRPr="00076493" w:rsidRDefault="00076493" w:rsidP="00BF1E34">
            <w:pPr>
              <w:pStyle w:val="NormalWeb"/>
              <w:spacing w:before="0" w:after="0"/>
              <w:jc w:val="both"/>
              <w:rPr>
                <w:noProof/>
              </w:rPr>
            </w:pPr>
            <w:r w:rsidRPr="00076493">
              <w:rPr>
                <w:noProof/>
              </w:rPr>
              <w:t>Projekta tiesiskais regulējums attiecas uz:</w:t>
            </w:r>
          </w:p>
          <w:p w14:paraId="140AA157" w14:textId="77777777" w:rsidR="00076493" w:rsidRPr="00076493" w:rsidRDefault="00076493" w:rsidP="00BF1E34">
            <w:pPr>
              <w:pStyle w:val="NormalWeb"/>
              <w:numPr>
                <w:ilvl w:val="0"/>
                <w:numId w:val="8"/>
              </w:numPr>
              <w:spacing w:before="0" w:after="0"/>
              <w:jc w:val="both"/>
              <w:rPr>
                <w:noProof/>
              </w:rPr>
            </w:pPr>
            <w:r w:rsidRPr="00076493">
              <w:rPr>
                <w:noProof/>
              </w:rPr>
              <w:t>komersantiem, kas organizē ārvalstu darbinieku t.sk. kultūras darbinieku piesaisti darba veikšanai Latvijā;</w:t>
            </w:r>
          </w:p>
          <w:p w14:paraId="76DC38E1" w14:textId="77777777" w:rsidR="00076493" w:rsidRPr="00076493" w:rsidRDefault="00076493" w:rsidP="00BF1E34">
            <w:pPr>
              <w:pStyle w:val="NormalWeb"/>
              <w:numPr>
                <w:ilvl w:val="0"/>
                <w:numId w:val="8"/>
              </w:numPr>
              <w:spacing w:before="0" w:after="0"/>
              <w:jc w:val="both"/>
              <w:rPr>
                <w:noProof/>
              </w:rPr>
            </w:pPr>
            <w:r w:rsidRPr="00076493">
              <w:rPr>
                <w:noProof/>
              </w:rPr>
              <w:t>kultūras pasākumu rīkotājiem un to apmeklētājiem;</w:t>
            </w:r>
          </w:p>
          <w:p w14:paraId="797F0B5E" w14:textId="77777777" w:rsidR="00076493" w:rsidRPr="00076493" w:rsidRDefault="00076493" w:rsidP="00BF1E34">
            <w:pPr>
              <w:pStyle w:val="NormalWeb"/>
              <w:numPr>
                <w:ilvl w:val="0"/>
                <w:numId w:val="8"/>
              </w:numPr>
              <w:spacing w:before="0" w:after="0"/>
              <w:jc w:val="both"/>
              <w:rPr>
                <w:noProof/>
              </w:rPr>
            </w:pPr>
            <w:r w:rsidRPr="00076493">
              <w:rPr>
                <w:noProof/>
              </w:rPr>
              <w:t>izglītojamajiem (t.sk. studējošajiem), viņu likumiskajiem pārstāvjiem, pedagogiem, izglītības iestādēm, pakalpojumu sniedzējiem;</w:t>
            </w:r>
          </w:p>
          <w:p w14:paraId="19E40A44" w14:textId="77777777" w:rsidR="00076493" w:rsidRPr="00076493" w:rsidRDefault="00076493" w:rsidP="00BF1E34">
            <w:pPr>
              <w:pStyle w:val="NormalWeb"/>
              <w:numPr>
                <w:ilvl w:val="0"/>
                <w:numId w:val="8"/>
              </w:numPr>
              <w:spacing w:before="0" w:after="0"/>
              <w:jc w:val="both"/>
              <w:rPr>
                <w:noProof/>
              </w:rPr>
            </w:pPr>
            <w:r w:rsidRPr="00076493">
              <w:rPr>
                <w:noProof/>
              </w:rPr>
              <w:t>sportistiem, sporta organizācijām;</w:t>
            </w:r>
          </w:p>
          <w:p w14:paraId="5C6A8295" w14:textId="77777777" w:rsidR="00076493" w:rsidRPr="00076493" w:rsidRDefault="00076493" w:rsidP="00BF1E34">
            <w:pPr>
              <w:pStyle w:val="NormalWeb"/>
              <w:numPr>
                <w:ilvl w:val="0"/>
                <w:numId w:val="8"/>
              </w:numPr>
              <w:spacing w:before="0" w:after="0"/>
              <w:jc w:val="both"/>
              <w:rPr>
                <w:noProof/>
              </w:rPr>
            </w:pPr>
            <w:r w:rsidRPr="00076493">
              <w:rPr>
                <w:noProof/>
              </w:rPr>
              <w:t>kā arī visu sabiedrību.</w:t>
            </w:r>
          </w:p>
        </w:tc>
      </w:tr>
      <w:tr w:rsidR="00076493" w:rsidRPr="00076493" w14:paraId="5D3923F7"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FA6023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lastRenderedPageBreak/>
              <w:t>2.</w:t>
            </w:r>
          </w:p>
        </w:tc>
        <w:tc>
          <w:tcPr>
            <w:tcW w:w="1150" w:type="pct"/>
            <w:tcBorders>
              <w:top w:val="outset" w:sz="6" w:space="0" w:color="auto"/>
              <w:left w:val="outset" w:sz="6" w:space="0" w:color="auto"/>
              <w:bottom w:val="outset" w:sz="6" w:space="0" w:color="auto"/>
              <w:right w:val="outset" w:sz="6" w:space="0" w:color="auto"/>
            </w:tcBorders>
            <w:hideMark/>
          </w:tcPr>
          <w:p w14:paraId="7EB0C0D6"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Tiesiskā regulējuma ietekme uz tautsaimniecību un administratīvo slogu</w:t>
            </w:r>
          </w:p>
          <w:p w14:paraId="5DE2DA69" w14:textId="77777777" w:rsidR="00076493" w:rsidRPr="00076493" w:rsidRDefault="00076493" w:rsidP="00BF1E34">
            <w:pPr>
              <w:rPr>
                <w:rFonts w:ascii="Times New Roman" w:eastAsia="Times New Roman" w:hAnsi="Times New Roman" w:cs="Times New Roman"/>
                <w:sz w:val="24"/>
                <w:szCs w:val="24"/>
                <w:lang w:eastAsia="lv-LV"/>
              </w:rPr>
            </w:pPr>
          </w:p>
          <w:p w14:paraId="62E1D3F8" w14:textId="77777777" w:rsidR="00076493" w:rsidRPr="00076493" w:rsidRDefault="00076493" w:rsidP="00BF1E34">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0C8DCB88" w14:textId="77777777" w:rsidR="00076493" w:rsidRPr="00076493" w:rsidRDefault="00076493" w:rsidP="00BF1E34">
            <w:pPr>
              <w:spacing w:after="0" w:line="240" w:lineRule="auto"/>
              <w:jc w:val="both"/>
              <w:rPr>
                <w:rFonts w:ascii="Times New Roman" w:hAnsi="Times New Roman" w:cs="Times New Roman"/>
                <w:sz w:val="24"/>
                <w:szCs w:val="24"/>
              </w:rPr>
            </w:pPr>
            <w:proofErr w:type="gramStart"/>
            <w:r w:rsidRPr="00076493">
              <w:rPr>
                <w:rFonts w:ascii="Times New Roman" w:hAnsi="Times New Roman" w:cs="Times New Roman"/>
                <w:sz w:val="24"/>
                <w:szCs w:val="24"/>
              </w:rPr>
              <w:t>Atsevišķas Projektā noteiktās prasības – laboratorisko izmeklējumu organizēšana kultūras darbiniekiem un komersantiem, kas organizē ārvalstnieka ierašanos Latvijas Republikā darba pienākumu veikšanai uz laiku</w:t>
            </w:r>
            <w:proofErr w:type="gramEnd"/>
            <w:r w:rsidRPr="00076493">
              <w:rPr>
                <w:rFonts w:ascii="Times New Roman" w:hAnsi="Times New Roman" w:cs="Times New Roman"/>
                <w:sz w:val="24"/>
                <w:szCs w:val="24"/>
              </w:rPr>
              <w:t xml:space="preserve"> ietekmēs tautsaimniecību un neparedz papildu administratīvo slogu.</w:t>
            </w:r>
          </w:p>
          <w:p w14:paraId="36C5CC3D"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 </w:t>
            </w:r>
          </w:p>
        </w:tc>
      </w:tr>
      <w:tr w:rsidR="00076493" w:rsidRPr="00076493" w14:paraId="66FE2C83"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425927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6070FA55"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94068B7"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Tā kā ierobežojumi tiek noteikti uz pagaidu laiku, nevis uz gadu, lai novērstu iespējamu </w:t>
            </w:r>
            <w:proofErr w:type="spellStart"/>
            <w:r w:rsidRPr="00076493">
              <w:rPr>
                <w:rFonts w:ascii="Times New Roman" w:hAnsi="Times New Roman" w:cs="Times New Roman"/>
                <w:sz w:val="24"/>
                <w:szCs w:val="24"/>
              </w:rPr>
              <w:t>Covid-19</w:t>
            </w:r>
            <w:proofErr w:type="spellEnd"/>
            <w:r w:rsidRPr="00076493">
              <w:rPr>
                <w:rFonts w:ascii="Times New Roman" w:hAnsi="Times New Roman" w:cs="Times New Roman"/>
                <w:sz w:val="24"/>
                <w:szCs w:val="24"/>
              </w:rPr>
              <w:t xml:space="preserve"> uzliesmojumu, tad šobrīd sabiedrības veselības intereses ir prioritāras. Līdz ar to netika veikts novērtējums vai administratīvās izmaksu izvērtējums (naudas izteiksmē) gada laikā mērķgrupai, ko veido fiziskas personas un mērķgrupai, </w:t>
            </w:r>
            <w:proofErr w:type="gramStart"/>
            <w:r w:rsidRPr="00076493">
              <w:rPr>
                <w:rFonts w:ascii="Times New Roman" w:hAnsi="Times New Roman" w:cs="Times New Roman"/>
                <w:sz w:val="24"/>
                <w:szCs w:val="24"/>
              </w:rPr>
              <w:t>kuru veido juridiskas personas</w:t>
            </w:r>
            <w:proofErr w:type="gramEnd"/>
            <w:r w:rsidRPr="00076493">
              <w:rPr>
                <w:rFonts w:ascii="Times New Roman" w:hAnsi="Times New Roman" w:cs="Times New Roman"/>
                <w:sz w:val="24"/>
                <w:szCs w:val="24"/>
              </w:rPr>
              <w:t xml:space="preserve"> varētu pārsniegt attiecīgi 200 un 2000 Eiro.</w:t>
            </w:r>
          </w:p>
        </w:tc>
      </w:tr>
      <w:tr w:rsidR="00076493" w:rsidRPr="00076493" w14:paraId="7FF40758"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FFE9D5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25E70732"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2B0BD4EB"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Projekts šo jomu neskar.</w:t>
            </w:r>
          </w:p>
        </w:tc>
      </w:tr>
      <w:tr w:rsidR="00076493" w:rsidRPr="00076493" w14:paraId="40ED2069"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FCAC237"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30898C9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7E2C004"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hAnsi="Times New Roman" w:cs="Times New Roman"/>
                <w:sz w:val="24"/>
                <w:szCs w:val="24"/>
              </w:rPr>
              <w:t>Nav.</w:t>
            </w:r>
          </w:p>
        </w:tc>
      </w:tr>
    </w:tbl>
    <w:p w14:paraId="64013682"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6493" w:rsidRPr="00076493" w14:paraId="7693E0F7"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94F551"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III. Tiesību akta projekta ietekme uz valsts budžetu un pašvaldību budžetiem</w:t>
            </w:r>
          </w:p>
        </w:tc>
      </w:tr>
      <w:tr w:rsidR="00076493" w:rsidRPr="00076493" w14:paraId="4DEFA917"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A5AF2" w14:textId="77777777" w:rsidR="00076493" w:rsidRPr="00076493" w:rsidRDefault="00076493" w:rsidP="00BF1E34">
            <w:pPr>
              <w:spacing w:after="0" w:line="240" w:lineRule="auto"/>
              <w:jc w:val="center"/>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Projekts šo jomu neskar</w:t>
            </w:r>
          </w:p>
        </w:tc>
      </w:tr>
    </w:tbl>
    <w:p w14:paraId="7E36B384"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076493" w:rsidRPr="00076493" w14:paraId="586C69D1" w14:textId="77777777" w:rsidTr="00BF1E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91B8D4"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IV. Tiesību akta projekta ietekme uz spēkā esošo tiesību normu sistēmu</w:t>
            </w:r>
          </w:p>
        </w:tc>
      </w:tr>
      <w:tr w:rsidR="00076493" w:rsidRPr="00076493" w14:paraId="44411249" w14:textId="77777777" w:rsidTr="00BF1E34">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22457BB"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574694D9"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49C92299"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Projekts šo jomu neskar </w:t>
            </w:r>
          </w:p>
        </w:tc>
      </w:tr>
      <w:tr w:rsidR="00076493" w:rsidRPr="00076493" w14:paraId="56891B55" w14:textId="77777777" w:rsidTr="00BF1E34">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F675809"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0AA8F8C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0F5BF9C1"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Veselības ministrija</w:t>
            </w:r>
          </w:p>
        </w:tc>
      </w:tr>
      <w:tr w:rsidR="00076493" w:rsidRPr="00076493" w14:paraId="4872962F" w14:textId="77777777" w:rsidTr="00BF1E34">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EA6AE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10136C9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5439CCCC"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hAnsi="Times New Roman" w:cs="Times New Roman"/>
                <w:sz w:val="24"/>
                <w:szCs w:val="24"/>
              </w:rPr>
              <w:t>Nav.</w:t>
            </w:r>
          </w:p>
        </w:tc>
      </w:tr>
    </w:tbl>
    <w:p w14:paraId="6EF86E60"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6493" w:rsidRPr="00076493" w14:paraId="1E8C41F3"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F48E4"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76493" w:rsidRPr="00076493" w14:paraId="4F905715"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AC911" w14:textId="77777777" w:rsidR="00076493" w:rsidRPr="00076493" w:rsidRDefault="00076493" w:rsidP="00BF1E34">
            <w:pPr>
              <w:spacing w:after="0" w:line="240" w:lineRule="auto"/>
              <w:jc w:val="center"/>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Projekts šo jomu neskar</w:t>
            </w:r>
          </w:p>
        </w:tc>
      </w:tr>
    </w:tbl>
    <w:p w14:paraId="6F69AC86"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076493" w:rsidRPr="00076493" w14:paraId="2E9B1CD2" w14:textId="77777777" w:rsidTr="00BF1E3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40C8019"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VI. Sabiedrības līdzdalība un komunikācijas aktivitātes</w:t>
            </w:r>
          </w:p>
        </w:tc>
      </w:tr>
      <w:tr w:rsidR="00076493" w:rsidRPr="00076493" w14:paraId="7A6CEE9F"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FAD60AF"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0962DC7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30B162C1"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roofErr w:type="gramStart"/>
            <w:r w:rsidRPr="00076493">
              <w:rPr>
                <w:rFonts w:ascii="Times New Roman" w:eastAsia="Times New Roman" w:hAnsi="Times New Roman" w:cs="Times New Roman"/>
                <w:iCs/>
                <w:sz w:val="24"/>
                <w:szCs w:val="24"/>
                <w:lang w:eastAsia="lv-LV"/>
              </w:rPr>
              <w:t>Pēc Projekta izstrādes paredzēts informāciju par veiktajiem grozījumiem</w:t>
            </w:r>
            <w:proofErr w:type="gramEnd"/>
            <w:r w:rsidRPr="00076493">
              <w:rPr>
                <w:rFonts w:ascii="Times New Roman" w:eastAsia="Times New Roman" w:hAnsi="Times New Roman" w:cs="Times New Roman"/>
                <w:iCs/>
                <w:sz w:val="24"/>
                <w:szCs w:val="24"/>
                <w:lang w:eastAsia="lv-LV"/>
              </w:rPr>
              <w:t>, ievietot Veselības ministrijas, Izglītības un zinātnes ministrijas un Slimību profilakses un kontroles centra mājaslapās, kā arī</w:t>
            </w:r>
            <w:r w:rsidRPr="00076493">
              <w:rPr>
                <w:rFonts w:ascii="Times New Roman" w:hAnsi="Times New Roman" w:cs="Times New Roman"/>
                <w:iCs/>
                <w:sz w:val="24"/>
                <w:szCs w:val="24"/>
              </w:rPr>
              <w:t xml:space="preserve"> </w:t>
            </w:r>
            <w:r w:rsidRPr="00076493">
              <w:rPr>
                <w:rFonts w:ascii="Times New Roman" w:eastAsia="Times New Roman" w:hAnsi="Times New Roman" w:cs="Times New Roman"/>
                <w:iCs/>
                <w:sz w:val="24"/>
                <w:szCs w:val="24"/>
                <w:lang w:eastAsia="lv-LV"/>
              </w:rPr>
              <w:t>paredzēts to izplatīt iesaistītajām organizācijām un institūcijām.</w:t>
            </w:r>
          </w:p>
          <w:p w14:paraId="20265A8F"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Projekts sagatavots sadarbībā ar Latvijas Pasākumu norišu vietu asociāciju un valsts kultūras kapitālsabiedrību pārstāvjiem.</w:t>
            </w:r>
          </w:p>
        </w:tc>
      </w:tr>
      <w:tr w:rsidR="00076493" w:rsidRPr="00076493" w14:paraId="5D3C9E57"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00B3F5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A892CD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B8A1E34" w14:textId="77777777" w:rsidR="00076493" w:rsidRPr="00076493" w:rsidRDefault="00076493" w:rsidP="00BF1E34">
            <w:pPr>
              <w:pStyle w:val="NormalWeb"/>
              <w:shd w:val="clear" w:color="auto" w:fill="FFFFFF"/>
              <w:spacing w:before="0" w:after="0"/>
              <w:jc w:val="both"/>
              <w:rPr>
                <w:iCs/>
              </w:rPr>
            </w:pPr>
            <w:r w:rsidRPr="00076493">
              <w:rPr>
                <w:iCs/>
              </w:rPr>
              <w:t>Tā kā noteikumu projekts tiek virzīts steidzamības kārtā, sabiedrības iesaiste tā izstrādē tika organizēta:</w:t>
            </w:r>
          </w:p>
          <w:p w14:paraId="0CB59287" w14:textId="77777777" w:rsidR="00076493" w:rsidRPr="00076493" w:rsidRDefault="00076493" w:rsidP="00BF1E34">
            <w:pPr>
              <w:pStyle w:val="NormalWeb"/>
              <w:numPr>
                <w:ilvl w:val="0"/>
                <w:numId w:val="9"/>
              </w:numPr>
              <w:shd w:val="clear" w:color="auto" w:fill="FFFFFF"/>
              <w:spacing w:before="0" w:after="0"/>
              <w:jc w:val="both"/>
              <w:rPr>
                <w:shd w:val="clear" w:color="auto" w:fill="FFFFFF"/>
              </w:rPr>
            </w:pPr>
            <w:r w:rsidRPr="00076493">
              <w:rPr>
                <w:iCs/>
              </w:rPr>
              <w:lastRenderedPageBreak/>
              <w:t xml:space="preserve">apspriežot Projektā paredzēto regulējumu ar Latvijas Pasākumu norišu vietu asociāciju un valsts kultūras kapitālsabiedrību pārstāvjiem; </w:t>
            </w:r>
          </w:p>
          <w:p w14:paraId="2CC2EC28" w14:textId="77777777" w:rsidR="00076493" w:rsidRPr="00076493" w:rsidRDefault="00076493" w:rsidP="00BF1E34">
            <w:pPr>
              <w:pStyle w:val="NormalWeb"/>
              <w:numPr>
                <w:ilvl w:val="0"/>
                <w:numId w:val="9"/>
              </w:numPr>
              <w:shd w:val="clear" w:color="auto" w:fill="FFFFFF"/>
              <w:spacing w:before="0" w:after="0"/>
              <w:jc w:val="both"/>
              <w:rPr>
                <w:shd w:val="clear" w:color="auto" w:fill="FFFFFF"/>
              </w:rPr>
            </w:pPr>
            <w:r w:rsidRPr="00076493">
              <w:rPr>
                <w:iCs/>
              </w:rPr>
              <w:t xml:space="preserve">apspriežot noteikumu projektā ietvertos jautājumus ar Latvijas izglītības vadītāju asociāciju, Latvijas Izglītības un zinātnes darbinieku arodbiedrību, Rektoru padomi, Latvijas Pašvaldību savienību un </w:t>
            </w:r>
            <w:r w:rsidRPr="00076493">
              <w:t>Latvijas Sporta federāciju padomi.</w:t>
            </w:r>
          </w:p>
          <w:p w14:paraId="4CEA8D54" w14:textId="77777777" w:rsidR="00076493" w:rsidRPr="00076493" w:rsidRDefault="00076493" w:rsidP="00BF1E34">
            <w:pPr>
              <w:pStyle w:val="NormalWeb"/>
              <w:shd w:val="clear" w:color="auto" w:fill="FFFFFF"/>
              <w:spacing w:before="0" w:after="0"/>
              <w:jc w:val="both"/>
              <w:rPr>
                <w:iCs/>
              </w:rPr>
            </w:pPr>
          </w:p>
        </w:tc>
      </w:tr>
      <w:tr w:rsidR="00076493" w:rsidRPr="00076493" w14:paraId="3988437E"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934CB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lastRenderedPageBreak/>
              <w:t>3.</w:t>
            </w:r>
          </w:p>
        </w:tc>
        <w:tc>
          <w:tcPr>
            <w:tcW w:w="2100" w:type="dxa"/>
            <w:tcBorders>
              <w:top w:val="outset" w:sz="6" w:space="0" w:color="auto"/>
              <w:left w:val="outset" w:sz="6" w:space="0" w:color="auto"/>
              <w:bottom w:val="outset" w:sz="6" w:space="0" w:color="auto"/>
              <w:right w:val="outset" w:sz="6" w:space="0" w:color="auto"/>
            </w:tcBorders>
            <w:hideMark/>
          </w:tcPr>
          <w:p w14:paraId="22F3E666"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01DA94BA"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Latvijas Pasākumu norišu vietu asociācija un valsts kultūras kapitālsabiedrību pārstāvji atbalsta Projektā paredzēto regulējumu.</w:t>
            </w:r>
          </w:p>
        </w:tc>
      </w:tr>
      <w:tr w:rsidR="00076493" w:rsidRPr="00076493" w14:paraId="779E9C9E"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B91FACA"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6A4EE2D5"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6F610235"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hAnsi="Times New Roman" w:cs="Times New Roman"/>
                <w:sz w:val="24"/>
                <w:szCs w:val="24"/>
              </w:rPr>
              <w:t>Nav.</w:t>
            </w:r>
          </w:p>
        </w:tc>
      </w:tr>
    </w:tbl>
    <w:p w14:paraId="1AEB52DC"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076493" w:rsidRPr="00076493" w14:paraId="50EC3E80" w14:textId="77777777" w:rsidTr="00BF1E3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D68655"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76493" w:rsidRPr="00076493" w14:paraId="4DB89D4A" w14:textId="77777777" w:rsidTr="00BF1E3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2268341"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6A86046A"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14:paraId="3264525E"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Veselības ministrija, Kultūras ministrija, Slimību profilakses un kontroles centrs, Izglītības un zinātnes ministrija, Valsts izglītības satura centrs, Izglītības kvalitātes valsts dienests, Latvijas Sporta federāciju padome.</w:t>
            </w:r>
          </w:p>
        </w:tc>
      </w:tr>
      <w:tr w:rsidR="00076493" w:rsidRPr="00076493" w14:paraId="0BBF3F57" w14:textId="77777777" w:rsidTr="00BF1E3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E77021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7698F164"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Projekta izpildes ietekme uz pārvaldes funkcijām un institucionālo struktūru.</w:t>
            </w:r>
            <w:r w:rsidRPr="00076493">
              <w:rPr>
                <w:rFonts w:ascii="Times New Roman" w:eastAsia="Times New Roman" w:hAnsi="Times New Roman" w:cs="Times New Roman"/>
                <w:iCs/>
                <w:sz w:val="24"/>
                <w:szCs w:val="24"/>
                <w:lang w:eastAsia="lv-LV"/>
              </w:rPr>
              <w:br/>
            </w:r>
          </w:p>
          <w:p w14:paraId="647187E1"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p>
          <w:p w14:paraId="7276BAFF"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14:paraId="4FF0B6EE" w14:textId="77777777" w:rsidR="00076493" w:rsidRPr="00076493" w:rsidRDefault="00076493" w:rsidP="00BF1E34">
            <w:pPr>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Projekts tiks īstenots esošu institūciju un cilvēkresursu ietvaros. </w:t>
            </w:r>
          </w:p>
          <w:p w14:paraId="60A6B0AF" w14:textId="77777777" w:rsidR="00076493" w:rsidRPr="00076493" w:rsidRDefault="00076493" w:rsidP="00BF1E34">
            <w:pPr>
              <w:jc w:val="both"/>
              <w:rPr>
                <w:rFonts w:ascii="Times New Roman" w:eastAsia="Times New Roman" w:hAnsi="Times New Roman" w:cs="Times New Roman"/>
                <w:iCs/>
                <w:sz w:val="24"/>
                <w:szCs w:val="24"/>
                <w:lang w:eastAsia="lv-LV"/>
              </w:rPr>
            </w:pPr>
          </w:p>
          <w:p w14:paraId="75D51CD0" w14:textId="77777777" w:rsidR="00076493" w:rsidRPr="00076493" w:rsidRDefault="00076493" w:rsidP="00BF1E34">
            <w:pPr>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076493" w:rsidRPr="00076493" w14:paraId="00D4DFA1" w14:textId="77777777" w:rsidTr="00BF1E3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EDB61C"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14:paraId="3470314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4F1F5A37" w14:textId="77777777" w:rsidR="00076493" w:rsidRPr="00076493" w:rsidRDefault="00076493" w:rsidP="00BF1E34">
            <w:pPr>
              <w:spacing w:after="0"/>
              <w:jc w:val="both"/>
              <w:rPr>
                <w:rFonts w:ascii="Times New Roman" w:hAnsi="Times New Roman" w:cs="Times New Roman"/>
                <w:iCs/>
                <w:sz w:val="24"/>
                <w:szCs w:val="24"/>
              </w:rPr>
            </w:pPr>
            <w:r w:rsidRPr="00076493">
              <w:rPr>
                <w:rFonts w:ascii="Times New Roman" w:hAnsi="Times New Roman" w:cs="Times New Roman"/>
                <w:sz w:val="24"/>
                <w:szCs w:val="24"/>
              </w:rPr>
              <w:t>Nav.</w:t>
            </w:r>
          </w:p>
        </w:tc>
      </w:tr>
    </w:tbl>
    <w:p w14:paraId="0193C955" w14:textId="77777777" w:rsidR="00076493" w:rsidRPr="00076493" w:rsidRDefault="00076493" w:rsidP="00076493">
      <w:pPr>
        <w:pStyle w:val="NoSpacing"/>
        <w:rPr>
          <w:rFonts w:ascii="Times New Roman" w:hAnsi="Times New Roman" w:cs="Times New Roman"/>
        </w:rPr>
      </w:pPr>
    </w:p>
    <w:p w14:paraId="1D9F6AF1" w14:textId="77777777" w:rsidR="00076493" w:rsidRPr="00076493" w:rsidRDefault="00076493" w:rsidP="00076493">
      <w:pPr>
        <w:pStyle w:val="NoSpacing"/>
        <w:rPr>
          <w:rFonts w:ascii="Times New Roman" w:hAnsi="Times New Roman" w:cs="Times New Roman"/>
        </w:rPr>
      </w:pPr>
    </w:p>
    <w:p w14:paraId="07D67336" w14:textId="77777777" w:rsidR="00076493" w:rsidRPr="00076493" w:rsidRDefault="00076493" w:rsidP="00076493">
      <w:pPr>
        <w:shd w:val="clear" w:color="auto" w:fill="FFFFFF"/>
        <w:tabs>
          <w:tab w:val="left" w:pos="7371"/>
        </w:tabs>
        <w:rPr>
          <w:rFonts w:ascii="Times New Roman" w:hAnsi="Times New Roman" w:cs="Times New Roman"/>
          <w:sz w:val="24"/>
          <w:szCs w:val="24"/>
          <w:lang w:eastAsia="lv-LV"/>
        </w:rPr>
      </w:pPr>
      <w:r w:rsidRPr="00076493">
        <w:rPr>
          <w:rFonts w:ascii="Times New Roman" w:hAnsi="Times New Roman" w:cs="Times New Roman"/>
          <w:sz w:val="24"/>
          <w:szCs w:val="24"/>
          <w:lang w:eastAsia="lv-LV"/>
        </w:rPr>
        <w:t>Veselības ministre</w:t>
      </w:r>
      <w:r w:rsidRPr="00076493">
        <w:rPr>
          <w:rFonts w:ascii="Times New Roman" w:hAnsi="Times New Roman" w:cs="Times New Roman"/>
          <w:sz w:val="24"/>
          <w:szCs w:val="24"/>
          <w:lang w:eastAsia="lv-LV"/>
        </w:rPr>
        <w:tab/>
        <w:t xml:space="preserve">I. </w:t>
      </w:r>
      <w:proofErr w:type="spellStart"/>
      <w:r w:rsidRPr="00076493">
        <w:rPr>
          <w:rFonts w:ascii="Times New Roman" w:hAnsi="Times New Roman" w:cs="Times New Roman"/>
          <w:sz w:val="24"/>
          <w:szCs w:val="24"/>
          <w:lang w:eastAsia="lv-LV"/>
        </w:rPr>
        <w:t>Viņķele</w:t>
      </w:r>
      <w:proofErr w:type="spellEnd"/>
    </w:p>
    <w:p w14:paraId="490E86AB" w14:textId="77777777" w:rsidR="00076493" w:rsidRPr="00076493" w:rsidRDefault="00076493" w:rsidP="00076493">
      <w:pPr>
        <w:pStyle w:val="NoSpacing"/>
        <w:rPr>
          <w:rFonts w:ascii="Times New Roman" w:hAnsi="Times New Roman" w:cs="Times New Roman"/>
        </w:rPr>
      </w:pPr>
    </w:p>
    <w:p w14:paraId="4D51181D" w14:textId="77777777" w:rsidR="00076493" w:rsidRPr="00076493" w:rsidRDefault="00076493" w:rsidP="00076493">
      <w:pPr>
        <w:spacing w:after="0" w:line="240" w:lineRule="auto"/>
        <w:ind w:right="-3228"/>
        <w:rPr>
          <w:rFonts w:ascii="Times New Roman" w:hAnsi="Times New Roman" w:cs="Times New Roman"/>
          <w:sz w:val="24"/>
          <w:szCs w:val="24"/>
        </w:rPr>
      </w:pPr>
    </w:p>
    <w:p w14:paraId="3B16E55B" w14:textId="77777777" w:rsidR="00076493" w:rsidRPr="00076493" w:rsidRDefault="00076493" w:rsidP="00076493">
      <w:pPr>
        <w:spacing w:after="0" w:line="240" w:lineRule="auto"/>
        <w:ind w:right="-3228"/>
        <w:rPr>
          <w:rFonts w:ascii="Times New Roman" w:hAnsi="Times New Roman" w:cs="Times New Roman"/>
          <w:sz w:val="20"/>
          <w:szCs w:val="20"/>
        </w:rPr>
      </w:pPr>
      <w:proofErr w:type="spellStart"/>
      <w:r w:rsidRPr="00076493">
        <w:rPr>
          <w:rFonts w:ascii="Times New Roman" w:hAnsi="Times New Roman" w:cs="Times New Roman"/>
          <w:sz w:val="20"/>
          <w:szCs w:val="20"/>
        </w:rPr>
        <w:t>Būmane</w:t>
      </w:r>
      <w:proofErr w:type="spellEnd"/>
      <w:r w:rsidRPr="00076493">
        <w:rPr>
          <w:rFonts w:ascii="Times New Roman" w:hAnsi="Times New Roman" w:cs="Times New Roman"/>
          <w:sz w:val="20"/>
          <w:szCs w:val="20"/>
        </w:rPr>
        <w:t xml:space="preserve"> 67876148</w:t>
      </w:r>
    </w:p>
    <w:p w14:paraId="78699F35" w14:textId="77777777" w:rsidR="00076493" w:rsidRPr="00076493" w:rsidRDefault="00076493" w:rsidP="00076493">
      <w:pPr>
        <w:spacing w:after="0" w:line="240" w:lineRule="auto"/>
        <w:ind w:right="-3228"/>
        <w:rPr>
          <w:rFonts w:ascii="Times New Roman" w:hAnsi="Times New Roman" w:cs="Times New Roman"/>
          <w:sz w:val="20"/>
          <w:szCs w:val="20"/>
        </w:rPr>
      </w:pPr>
      <w:hyperlink r:id="rId10" w:history="1">
        <w:r w:rsidRPr="00076493">
          <w:rPr>
            <w:rStyle w:val="Hyperlink"/>
            <w:rFonts w:ascii="Times New Roman" w:hAnsi="Times New Roman" w:cs="Times New Roman"/>
            <w:color w:val="auto"/>
            <w:sz w:val="20"/>
            <w:szCs w:val="20"/>
            <w:u w:val="none"/>
          </w:rPr>
          <w:t>dace.bumane@vm.gov.lv</w:t>
        </w:r>
      </w:hyperlink>
    </w:p>
    <w:p w14:paraId="070DBB94" w14:textId="77777777" w:rsidR="00076493" w:rsidRPr="00076493" w:rsidRDefault="00076493" w:rsidP="00076493">
      <w:pPr>
        <w:spacing w:after="0" w:line="240" w:lineRule="auto"/>
        <w:ind w:right="-3228"/>
        <w:rPr>
          <w:rFonts w:ascii="Times New Roman" w:hAnsi="Times New Roman" w:cs="Times New Roman"/>
          <w:sz w:val="20"/>
          <w:szCs w:val="20"/>
        </w:rPr>
      </w:pPr>
    </w:p>
    <w:p w14:paraId="34E1D20A"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Treija 67330262</w:t>
      </w:r>
    </w:p>
    <w:p w14:paraId="5643A917" w14:textId="77777777" w:rsidR="00076493" w:rsidRPr="00076493" w:rsidRDefault="00076493" w:rsidP="00076493">
      <w:pPr>
        <w:widowControl w:val="0"/>
        <w:tabs>
          <w:tab w:val="center" w:pos="4536"/>
          <w:tab w:val="right" w:pos="8789"/>
        </w:tabs>
        <w:spacing w:after="0" w:line="240" w:lineRule="auto"/>
        <w:rPr>
          <w:rFonts w:ascii="Times New Roman" w:hAnsi="Times New Roman" w:cs="Times New Roman"/>
          <w:sz w:val="20"/>
          <w:szCs w:val="20"/>
        </w:rPr>
      </w:pPr>
      <w:hyperlink r:id="rId11" w:history="1">
        <w:r w:rsidRPr="00076493">
          <w:rPr>
            <w:rStyle w:val="Hyperlink"/>
            <w:rFonts w:ascii="Times New Roman" w:eastAsia="Calibri" w:hAnsi="Times New Roman" w:cs="Times New Roman"/>
            <w:color w:val="auto"/>
            <w:sz w:val="20"/>
            <w:szCs w:val="20"/>
            <w:u w:val="none"/>
          </w:rPr>
          <w:t>Iluta.Treija@km.gov.lv</w:t>
        </w:r>
      </w:hyperlink>
      <w:r w:rsidRPr="00076493">
        <w:rPr>
          <w:rFonts w:ascii="Times New Roman" w:eastAsia="Calibri" w:hAnsi="Times New Roman" w:cs="Times New Roman"/>
          <w:sz w:val="20"/>
          <w:szCs w:val="20"/>
        </w:rPr>
        <w:t xml:space="preserve"> </w:t>
      </w:r>
    </w:p>
    <w:p w14:paraId="7CBAC0ED" w14:textId="77777777" w:rsidR="00076493" w:rsidRPr="00076493" w:rsidRDefault="00076493" w:rsidP="00076493">
      <w:pPr>
        <w:spacing w:after="0" w:line="240" w:lineRule="auto"/>
        <w:ind w:right="-3228"/>
        <w:rPr>
          <w:rFonts w:ascii="Times New Roman" w:hAnsi="Times New Roman" w:cs="Times New Roman"/>
          <w:sz w:val="20"/>
          <w:szCs w:val="20"/>
        </w:rPr>
      </w:pPr>
    </w:p>
    <w:p w14:paraId="238841AE"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roofErr w:type="spellStart"/>
      <w:r w:rsidRPr="00076493">
        <w:rPr>
          <w:rFonts w:ascii="Times New Roman" w:hAnsi="Times New Roman" w:cs="Times New Roman"/>
          <w:color w:val="auto"/>
          <w:sz w:val="20"/>
          <w:szCs w:val="20"/>
        </w:rPr>
        <w:t>Kerls</w:t>
      </w:r>
      <w:proofErr w:type="spellEnd"/>
      <w:r w:rsidRPr="00076493">
        <w:rPr>
          <w:rFonts w:ascii="Times New Roman" w:hAnsi="Times New Roman" w:cs="Times New Roman"/>
          <w:color w:val="auto"/>
          <w:sz w:val="20"/>
          <w:szCs w:val="20"/>
        </w:rPr>
        <w:t xml:space="preserve"> 67047918</w:t>
      </w:r>
    </w:p>
    <w:p w14:paraId="3D4C742C"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andris.kerls@izm.gov.lv</w:t>
      </w:r>
    </w:p>
    <w:p w14:paraId="39118C29"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
    <w:p w14:paraId="713AC201"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roofErr w:type="spellStart"/>
      <w:r w:rsidRPr="00076493">
        <w:rPr>
          <w:rFonts w:ascii="Times New Roman" w:hAnsi="Times New Roman" w:cs="Times New Roman"/>
          <w:color w:val="auto"/>
          <w:sz w:val="20"/>
          <w:szCs w:val="20"/>
        </w:rPr>
        <w:t>Severs</w:t>
      </w:r>
      <w:proofErr w:type="spellEnd"/>
      <w:r w:rsidRPr="00076493">
        <w:rPr>
          <w:rFonts w:ascii="Times New Roman" w:hAnsi="Times New Roman" w:cs="Times New Roman"/>
          <w:color w:val="auto"/>
          <w:sz w:val="20"/>
          <w:szCs w:val="20"/>
        </w:rPr>
        <w:t xml:space="preserve"> 67047935</w:t>
      </w:r>
    </w:p>
    <w:p w14:paraId="76319AA5"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edgars.severs@izm.gov.lv</w:t>
      </w:r>
    </w:p>
    <w:p w14:paraId="68069690"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
    <w:p w14:paraId="5FCAFE6F"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Jansone 67047973</w:t>
      </w:r>
    </w:p>
    <w:p w14:paraId="098FC64A"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modra.jansone@izm.gov.lv</w:t>
      </w:r>
    </w:p>
    <w:p w14:paraId="6BB6AFD0"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
    <w:p w14:paraId="5A83C1D6"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roofErr w:type="spellStart"/>
      <w:r w:rsidRPr="00076493">
        <w:rPr>
          <w:rFonts w:ascii="Times New Roman" w:hAnsi="Times New Roman" w:cs="Times New Roman"/>
          <w:color w:val="auto"/>
          <w:sz w:val="20"/>
          <w:szCs w:val="20"/>
        </w:rPr>
        <w:t>Gintaute</w:t>
      </w:r>
      <w:proofErr w:type="spellEnd"/>
      <w:r w:rsidRPr="00076493">
        <w:rPr>
          <w:rFonts w:ascii="Times New Roman" w:hAnsi="Times New Roman" w:cs="Times New Roman"/>
          <w:color w:val="auto"/>
          <w:sz w:val="20"/>
          <w:szCs w:val="20"/>
        </w:rPr>
        <w:t xml:space="preserve"> – </w:t>
      </w:r>
      <w:proofErr w:type="spellStart"/>
      <w:r w:rsidRPr="00076493">
        <w:rPr>
          <w:rFonts w:ascii="Times New Roman" w:hAnsi="Times New Roman" w:cs="Times New Roman"/>
          <w:color w:val="auto"/>
          <w:sz w:val="20"/>
          <w:szCs w:val="20"/>
        </w:rPr>
        <w:t>Marihina</w:t>
      </w:r>
      <w:proofErr w:type="spellEnd"/>
      <w:r w:rsidRPr="00076493">
        <w:rPr>
          <w:rFonts w:ascii="Times New Roman" w:hAnsi="Times New Roman" w:cs="Times New Roman"/>
          <w:color w:val="auto"/>
          <w:sz w:val="20"/>
          <w:szCs w:val="20"/>
        </w:rPr>
        <w:t xml:space="preserve"> 67047903</w:t>
      </w:r>
    </w:p>
    <w:p w14:paraId="0BB01193"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roofErr w:type="spellStart"/>
      <w:r w:rsidRPr="00076493">
        <w:rPr>
          <w:rFonts w:ascii="Times New Roman" w:hAnsi="Times New Roman" w:cs="Times New Roman"/>
          <w:color w:val="auto"/>
          <w:sz w:val="20"/>
          <w:szCs w:val="20"/>
        </w:rPr>
        <w:lastRenderedPageBreak/>
        <w:t>Ruta.Gintaute-Marihina@izm.gov.</w:t>
      </w:r>
      <w:proofErr w:type="spellEnd"/>
    </w:p>
    <w:p w14:paraId="7C9EFE47"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
    <w:p w14:paraId="7A8DEDBD"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Stepanovs 67047971</w:t>
      </w:r>
    </w:p>
    <w:p w14:paraId="31E666EB"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dmitrijs.stepanovs@izm.gov.lv</w:t>
      </w:r>
    </w:p>
    <w:p w14:paraId="6F071791"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
    <w:p w14:paraId="7E1FF97A"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roofErr w:type="spellStart"/>
      <w:r w:rsidRPr="00076493">
        <w:rPr>
          <w:rFonts w:ascii="Times New Roman" w:hAnsi="Times New Roman" w:cs="Times New Roman"/>
          <w:color w:val="auto"/>
          <w:sz w:val="20"/>
          <w:szCs w:val="20"/>
        </w:rPr>
        <w:t>Kosareva</w:t>
      </w:r>
      <w:proofErr w:type="spellEnd"/>
      <w:r w:rsidRPr="00076493">
        <w:rPr>
          <w:rFonts w:ascii="Times New Roman" w:hAnsi="Times New Roman" w:cs="Times New Roman"/>
          <w:color w:val="auto"/>
          <w:sz w:val="20"/>
          <w:szCs w:val="20"/>
        </w:rPr>
        <w:t xml:space="preserve"> 67047705</w:t>
      </w:r>
    </w:p>
    <w:p w14:paraId="2BB2BB6D"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r w:rsidRPr="00076493">
        <w:rPr>
          <w:rFonts w:ascii="Times New Roman" w:hAnsi="Times New Roman" w:cs="Times New Roman"/>
          <w:color w:val="auto"/>
          <w:sz w:val="20"/>
          <w:szCs w:val="20"/>
        </w:rPr>
        <w:t>marina.kosareva@izm.gov.lv</w:t>
      </w:r>
    </w:p>
    <w:p w14:paraId="02CD130D"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
    <w:p w14:paraId="10609405" w14:textId="77777777" w:rsidR="00076493" w:rsidRPr="00076493" w:rsidRDefault="00076493" w:rsidP="00076493">
      <w:pPr>
        <w:pStyle w:val="Body"/>
        <w:tabs>
          <w:tab w:val="left" w:pos="6521"/>
        </w:tabs>
        <w:spacing w:after="0" w:line="240" w:lineRule="auto"/>
        <w:jc w:val="both"/>
        <w:rPr>
          <w:rFonts w:ascii="Times New Roman" w:hAnsi="Times New Roman" w:cs="Times New Roman"/>
          <w:color w:val="auto"/>
          <w:sz w:val="20"/>
          <w:szCs w:val="20"/>
        </w:rPr>
      </w:pPr>
      <w:proofErr w:type="spellStart"/>
      <w:r w:rsidRPr="00076493">
        <w:rPr>
          <w:rFonts w:ascii="Times New Roman" w:hAnsi="Times New Roman" w:cs="Times New Roman"/>
          <w:color w:val="auto"/>
          <w:sz w:val="20"/>
          <w:szCs w:val="20"/>
        </w:rPr>
        <w:t>Zīvarts</w:t>
      </w:r>
      <w:proofErr w:type="spellEnd"/>
      <w:r w:rsidRPr="00076493">
        <w:rPr>
          <w:rFonts w:ascii="Times New Roman" w:hAnsi="Times New Roman" w:cs="Times New Roman"/>
          <w:color w:val="auto"/>
          <w:sz w:val="20"/>
          <w:szCs w:val="20"/>
        </w:rPr>
        <w:t xml:space="preserve"> 67387865</w:t>
      </w:r>
    </w:p>
    <w:p w14:paraId="641B436E" w14:textId="77777777" w:rsidR="00076493" w:rsidRPr="009D38A4" w:rsidRDefault="00076493" w:rsidP="00076493">
      <w:pPr>
        <w:pStyle w:val="Body"/>
        <w:tabs>
          <w:tab w:val="left" w:pos="6521"/>
        </w:tabs>
        <w:spacing w:after="0" w:line="240" w:lineRule="auto"/>
        <w:jc w:val="both"/>
        <w:rPr>
          <w:rFonts w:ascii="Times New Roman" w:hAnsi="Times New Roman" w:cs="Times New Roman"/>
          <w:color w:val="auto"/>
          <w:sz w:val="24"/>
          <w:szCs w:val="24"/>
        </w:rPr>
      </w:pPr>
      <w:r w:rsidRPr="00076493">
        <w:rPr>
          <w:rFonts w:ascii="Times New Roman" w:hAnsi="Times New Roman" w:cs="Times New Roman"/>
          <w:color w:val="auto"/>
          <w:sz w:val="20"/>
          <w:szCs w:val="20"/>
        </w:rPr>
        <w:t>juris.zivarts@ikvd.gov.lv</w:t>
      </w:r>
    </w:p>
    <w:p w14:paraId="29DDF40A" w14:textId="3A9B9D77" w:rsidR="00AA657F" w:rsidRPr="00076493" w:rsidRDefault="00AA657F" w:rsidP="00076493"/>
    <w:sectPr w:rsidR="00AA657F" w:rsidRPr="00076493" w:rsidSect="00171252">
      <w:headerReference w:type="default" r:id="rId12"/>
      <w:footerReference w:type="defaul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B877" w14:textId="33615121"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w:t>
    </w:r>
    <w:r w:rsidR="00E95B14">
      <w:rPr>
        <w:rFonts w:ascii="Times New Roman" w:hAnsi="Times New Roman" w:cs="Times New Roman"/>
        <w:sz w:val="20"/>
        <w:szCs w:val="20"/>
      </w:rPr>
      <w:t>2</w:t>
    </w:r>
    <w:r w:rsidR="008930D7">
      <w:rPr>
        <w:rFonts w:ascii="Times New Roman" w:hAnsi="Times New Roman" w:cs="Times New Roman"/>
        <w:sz w:val="20"/>
        <w:szCs w:val="20"/>
      </w:rPr>
      <w:t>7</w:t>
    </w:r>
    <w:r w:rsidR="00AA657F">
      <w:rPr>
        <w:rFonts w:ascii="Times New Roman" w:hAnsi="Times New Roman" w:cs="Times New Roman"/>
        <w:sz w:val="20"/>
        <w:szCs w:val="20"/>
      </w:rPr>
      <w:t>07</w:t>
    </w:r>
    <w:r w:rsidR="006A7EC5">
      <w:rPr>
        <w:rFonts w:ascii="Times New Roman" w:hAnsi="Times New Roman" w:cs="Times New Roman"/>
        <w:sz w:val="20"/>
        <w:szCs w:val="20"/>
      </w:rPr>
      <w:t>20_grozMK</w:t>
    </w:r>
    <w:r w:rsidR="00C32F0B">
      <w:rPr>
        <w:rFonts w:ascii="Times New Roman" w:hAnsi="Times New Roman" w:cs="Times New Roman"/>
        <w:sz w:val="20"/>
        <w:szCs w:val="20"/>
      </w:rPr>
      <w:t>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E687" w14:textId="5EB9BDC1" w:rsidR="00453CFE" w:rsidRPr="00C32F0B" w:rsidRDefault="00C32F0B" w:rsidP="00C32F0B">
    <w:pPr>
      <w:pStyle w:val="Footer"/>
      <w:rPr>
        <w:rFonts w:ascii="Times New Roman" w:hAnsi="Times New Roman" w:cs="Times New Roman"/>
        <w:sz w:val="20"/>
        <w:szCs w:val="20"/>
      </w:rPr>
    </w:pPr>
    <w:r>
      <w:rPr>
        <w:rFonts w:ascii="Times New Roman" w:hAnsi="Times New Roman" w:cs="Times New Roman"/>
        <w:sz w:val="20"/>
        <w:szCs w:val="20"/>
      </w:rPr>
      <w:t>VManot_</w:t>
    </w:r>
    <w:r w:rsidR="00E95B14">
      <w:rPr>
        <w:rFonts w:ascii="Times New Roman" w:hAnsi="Times New Roman" w:cs="Times New Roman"/>
        <w:sz w:val="20"/>
        <w:szCs w:val="20"/>
      </w:rPr>
      <w:t>2</w:t>
    </w:r>
    <w:r w:rsidR="008930D7">
      <w:rPr>
        <w:rFonts w:ascii="Times New Roman" w:hAnsi="Times New Roman" w:cs="Times New Roman"/>
        <w:sz w:val="20"/>
        <w:szCs w:val="20"/>
      </w:rPr>
      <w:t>7</w:t>
    </w:r>
    <w:r w:rsidR="00AA657F">
      <w:rPr>
        <w:rFonts w:ascii="Times New Roman" w:hAnsi="Times New Roman" w:cs="Times New Roman"/>
        <w:sz w:val="20"/>
        <w:szCs w:val="20"/>
      </w:rPr>
      <w:t>07</w:t>
    </w:r>
    <w:r>
      <w:rPr>
        <w:rFonts w:ascii="Times New Roman" w:hAnsi="Times New Roman" w:cs="Times New Roman"/>
        <w:sz w:val="20"/>
        <w:szCs w:val="20"/>
      </w:rPr>
      <w:t>20_grozMK360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6493">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D572C"/>
    <w:multiLevelType w:val="hybridMultilevel"/>
    <w:tmpl w:val="072CA4B6"/>
    <w:lvl w:ilvl="0" w:tplc="E46817A8">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B028F9"/>
    <w:multiLevelType w:val="hybridMultilevel"/>
    <w:tmpl w:val="10086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6"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DF79F3"/>
    <w:multiLevelType w:val="hybridMultilevel"/>
    <w:tmpl w:val="654ED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62"/>
    <w:rsid w:val="0001012A"/>
    <w:rsid w:val="00013862"/>
    <w:rsid w:val="000150E8"/>
    <w:rsid w:val="00030157"/>
    <w:rsid w:val="0003029C"/>
    <w:rsid w:val="00034C78"/>
    <w:rsid w:val="00034F8E"/>
    <w:rsid w:val="00040E74"/>
    <w:rsid w:val="000732A9"/>
    <w:rsid w:val="00074352"/>
    <w:rsid w:val="00076493"/>
    <w:rsid w:val="00091B8D"/>
    <w:rsid w:val="000A2D05"/>
    <w:rsid w:val="000A6BFA"/>
    <w:rsid w:val="000A6F4B"/>
    <w:rsid w:val="000B2FB1"/>
    <w:rsid w:val="000B5D94"/>
    <w:rsid w:val="000C31F6"/>
    <w:rsid w:val="000C5BCA"/>
    <w:rsid w:val="000E56B1"/>
    <w:rsid w:val="001048E8"/>
    <w:rsid w:val="001127BB"/>
    <w:rsid w:val="00113722"/>
    <w:rsid w:val="001173BE"/>
    <w:rsid w:val="00123E37"/>
    <w:rsid w:val="0014317A"/>
    <w:rsid w:val="001506C5"/>
    <w:rsid w:val="00152276"/>
    <w:rsid w:val="0015458F"/>
    <w:rsid w:val="001560E2"/>
    <w:rsid w:val="00160882"/>
    <w:rsid w:val="001660F2"/>
    <w:rsid w:val="00167C14"/>
    <w:rsid w:val="00171252"/>
    <w:rsid w:val="00172559"/>
    <w:rsid w:val="00180FDA"/>
    <w:rsid w:val="00192482"/>
    <w:rsid w:val="00192B3D"/>
    <w:rsid w:val="00194A41"/>
    <w:rsid w:val="00194C2A"/>
    <w:rsid w:val="001A5D30"/>
    <w:rsid w:val="001A6B03"/>
    <w:rsid w:val="001B6A66"/>
    <w:rsid w:val="001C00D1"/>
    <w:rsid w:val="001C727C"/>
    <w:rsid w:val="001C7443"/>
    <w:rsid w:val="001D09DF"/>
    <w:rsid w:val="001D1C8F"/>
    <w:rsid w:val="001D368D"/>
    <w:rsid w:val="001D5052"/>
    <w:rsid w:val="001D596C"/>
    <w:rsid w:val="001D7723"/>
    <w:rsid w:val="001E7A1D"/>
    <w:rsid w:val="001F2CF3"/>
    <w:rsid w:val="001F41D5"/>
    <w:rsid w:val="001F5082"/>
    <w:rsid w:val="00202020"/>
    <w:rsid w:val="00205A90"/>
    <w:rsid w:val="00206891"/>
    <w:rsid w:val="00210EB6"/>
    <w:rsid w:val="00214CCE"/>
    <w:rsid w:val="0022079A"/>
    <w:rsid w:val="00221D58"/>
    <w:rsid w:val="00222D2F"/>
    <w:rsid w:val="002328C5"/>
    <w:rsid w:val="00243426"/>
    <w:rsid w:val="00256366"/>
    <w:rsid w:val="002567D6"/>
    <w:rsid w:val="0026239F"/>
    <w:rsid w:val="002624FE"/>
    <w:rsid w:val="00262771"/>
    <w:rsid w:val="00265BB1"/>
    <w:rsid w:val="002714E6"/>
    <w:rsid w:val="00271C23"/>
    <w:rsid w:val="002736D9"/>
    <w:rsid w:val="002821C2"/>
    <w:rsid w:val="00285F71"/>
    <w:rsid w:val="002A1440"/>
    <w:rsid w:val="002A2336"/>
    <w:rsid w:val="002A5FC4"/>
    <w:rsid w:val="002A648E"/>
    <w:rsid w:val="002A64D9"/>
    <w:rsid w:val="002B28E5"/>
    <w:rsid w:val="002B311B"/>
    <w:rsid w:val="002B446B"/>
    <w:rsid w:val="002B603B"/>
    <w:rsid w:val="002B6A97"/>
    <w:rsid w:val="002C50D8"/>
    <w:rsid w:val="002C71BD"/>
    <w:rsid w:val="002D2F63"/>
    <w:rsid w:val="002D32A1"/>
    <w:rsid w:val="002D5D4B"/>
    <w:rsid w:val="002E1C05"/>
    <w:rsid w:val="002E1C20"/>
    <w:rsid w:val="002F00B3"/>
    <w:rsid w:val="002F0889"/>
    <w:rsid w:val="002F362E"/>
    <w:rsid w:val="002F559C"/>
    <w:rsid w:val="002F5796"/>
    <w:rsid w:val="002F7AE9"/>
    <w:rsid w:val="00300997"/>
    <w:rsid w:val="0030126F"/>
    <w:rsid w:val="0030325B"/>
    <w:rsid w:val="00320CFD"/>
    <w:rsid w:val="00321B75"/>
    <w:rsid w:val="003268FB"/>
    <w:rsid w:val="00330A8D"/>
    <w:rsid w:val="00332722"/>
    <w:rsid w:val="00334B25"/>
    <w:rsid w:val="0033795E"/>
    <w:rsid w:val="0034250E"/>
    <w:rsid w:val="003450AE"/>
    <w:rsid w:val="00346006"/>
    <w:rsid w:val="00353C43"/>
    <w:rsid w:val="00366AE2"/>
    <w:rsid w:val="0037046B"/>
    <w:rsid w:val="00373630"/>
    <w:rsid w:val="00373C47"/>
    <w:rsid w:val="00373F40"/>
    <w:rsid w:val="003769CC"/>
    <w:rsid w:val="00380274"/>
    <w:rsid w:val="00381E2E"/>
    <w:rsid w:val="00383939"/>
    <w:rsid w:val="00385E98"/>
    <w:rsid w:val="003940B7"/>
    <w:rsid w:val="00394A8B"/>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3674"/>
    <w:rsid w:val="003E4392"/>
    <w:rsid w:val="003E6715"/>
    <w:rsid w:val="003F28AC"/>
    <w:rsid w:val="00400F89"/>
    <w:rsid w:val="004014B0"/>
    <w:rsid w:val="004069B4"/>
    <w:rsid w:val="00407114"/>
    <w:rsid w:val="00414EE2"/>
    <w:rsid w:val="0041611C"/>
    <w:rsid w:val="004222FA"/>
    <w:rsid w:val="00441D4E"/>
    <w:rsid w:val="00443C09"/>
    <w:rsid w:val="004454FE"/>
    <w:rsid w:val="00451CB0"/>
    <w:rsid w:val="00452233"/>
    <w:rsid w:val="00453CFE"/>
    <w:rsid w:val="00456E40"/>
    <w:rsid w:val="0046026E"/>
    <w:rsid w:val="00461F01"/>
    <w:rsid w:val="0046269D"/>
    <w:rsid w:val="0046782D"/>
    <w:rsid w:val="00470CDE"/>
    <w:rsid w:val="00471F27"/>
    <w:rsid w:val="00474225"/>
    <w:rsid w:val="00474308"/>
    <w:rsid w:val="00477C30"/>
    <w:rsid w:val="0048144E"/>
    <w:rsid w:val="00482159"/>
    <w:rsid w:val="00492CA5"/>
    <w:rsid w:val="00493F89"/>
    <w:rsid w:val="0049654D"/>
    <w:rsid w:val="004B07AD"/>
    <w:rsid w:val="004B247B"/>
    <w:rsid w:val="004B684F"/>
    <w:rsid w:val="004C0FE1"/>
    <w:rsid w:val="004C4069"/>
    <w:rsid w:val="004D1FDA"/>
    <w:rsid w:val="004D4A8B"/>
    <w:rsid w:val="004D7701"/>
    <w:rsid w:val="004E33A1"/>
    <w:rsid w:val="004E49BD"/>
    <w:rsid w:val="00500FB2"/>
    <w:rsid w:val="0050178F"/>
    <w:rsid w:val="00501FB2"/>
    <w:rsid w:val="00502B5C"/>
    <w:rsid w:val="00507DB8"/>
    <w:rsid w:val="00507E77"/>
    <w:rsid w:val="00510661"/>
    <w:rsid w:val="00510894"/>
    <w:rsid w:val="00514CBA"/>
    <w:rsid w:val="005170F5"/>
    <w:rsid w:val="00522F74"/>
    <w:rsid w:val="00531A97"/>
    <w:rsid w:val="00532C67"/>
    <w:rsid w:val="00534323"/>
    <w:rsid w:val="00543705"/>
    <w:rsid w:val="005451A6"/>
    <w:rsid w:val="005467FF"/>
    <w:rsid w:val="00583EDB"/>
    <w:rsid w:val="00584EE3"/>
    <w:rsid w:val="00586456"/>
    <w:rsid w:val="00586806"/>
    <w:rsid w:val="005A64BD"/>
    <w:rsid w:val="005A67B3"/>
    <w:rsid w:val="005B1958"/>
    <w:rsid w:val="005B1DCA"/>
    <w:rsid w:val="005B2BB7"/>
    <w:rsid w:val="005B6292"/>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508E6"/>
    <w:rsid w:val="00650CB5"/>
    <w:rsid w:val="00653449"/>
    <w:rsid w:val="00653E81"/>
    <w:rsid w:val="006658DE"/>
    <w:rsid w:val="00666C83"/>
    <w:rsid w:val="00673971"/>
    <w:rsid w:val="0067411B"/>
    <w:rsid w:val="00676856"/>
    <w:rsid w:val="006805FD"/>
    <w:rsid w:val="00680B53"/>
    <w:rsid w:val="00683A0A"/>
    <w:rsid w:val="00685245"/>
    <w:rsid w:val="0068782A"/>
    <w:rsid w:val="00692D3A"/>
    <w:rsid w:val="00695156"/>
    <w:rsid w:val="0069730D"/>
    <w:rsid w:val="006A13D2"/>
    <w:rsid w:val="006A5936"/>
    <w:rsid w:val="006A641F"/>
    <w:rsid w:val="006A7EC5"/>
    <w:rsid w:val="006B2807"/>
    <w:rsid w:val="006C3CD9"/>
    <w:rsid w:val="006C4BF1"/>
    <w:rsid w:val="006D1E64"/>
    <w:rsid w:val="006E1081"/>
    <w:rsid w:val="006E6413"/>
    <w:rsid w:val="00703FD9"/>
    <w:rsid w:val="007064A5"/>
    <w:rsid w:val="00707B0E"/>
    <w:rsid w:val="00713881"/>
    <w:rsid w:val="00713CB5"/>
    <w:rsid w:val="007168B4"/>
    <w:rsid w:val="00720585"/>
    <w:rsid w:val="0073099C"/>
    <w:rsid w:val="00731794"/>
    <w:rsid w:val="00733774"/>
    <w:rsid w:val="0073691C"/>
    <w:rsid w:val="007379A9"/>
    <w:rsid w:val="00737E2A"/>
    <w:rsid w:val="0074483C"/>
    <w:rsid w:val="00746F6F"/>
    <w:rsid w:val="007472DD"/>
    <w:rsid w:val="007511B8"/>
    <w:rsid w:val="00752E15"/>
    <w:rsid w:val="0075336B"/>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5AE9"/>
    <w:rsid w:val="007D6D0D"/>
    <w:rsid w:val="007E73AB"/>
    <w:rsid w:val="007F3E82"/>
    <w:rsid w:val="007F49E3"/>
    <w:rsid w:val="00800F50"/>
    <w:rsid w:val="00804D0B"/>
    <w:rsid w:val="00815032"/>
    <w:rsid w:val="008157E8"/>
    <w:rsid w:val="00816C11"/>
    <w:rsid w:val="0082461B"/>
    <w:rsid w:val="008254A9"/>
    <w:rsid w:val="008270FB"/>
    <w:rsid w:val="0083018A"/>
    <w:rsid w:val="00830727"/>
    <w:rsid w:val="00835923"/>
    <w:rsid w:val="00835B82"/>
    <w:rsid w:val="008370CB"/>
    <w:rsid w:val="008418B7"/>
    <w:rsid w:val="00853378"/>
    <w:rsid w:val="00854678"/>
    <w:rsid w:val="00854CC7"/>
    <w:rsid w:val="00856F0B"/>
    <w:rsid w:val="00866E5F"/>
    <w:rsid w:val="008679BA"/>
    <w:rsid w:val="0087062D"/>
    <w:rsid w:val="00890E4F"/>
    <w:rsid w:val="008930D7"/>
    <w:rsid w:val="00894C55"/>
    <w:rsid w:val="008953A7"/>
    <w:rsid w:val="008A1A0B"/>
    <w:rsid w:val="008A204C"/>
    <w:rsid w:val="008A3ACD"/>
    <w:rsid w:val="008A654D"/>
    <w:rsid w:val="008A7058"/>
    <w:rsid w:val="008B2560"/>
    <w:rsid w:val="008B2638"/>
    <w:rsid w:val="008C065F"/>
    <w:rsid w:val="008C5FE1"/>
    <w:rsid w:val="008E3408"/>
    <w:rsid w:val="008E520B"/>
    <w:rsid w:val="008E7E92"/>
    <w:rsid w:val="008F29B7"/>
    <w:rsid w:val="0091568B"/>
    <w:rsid w:val="0092051B"/>
    <w:rsid w:val="00922DCB"/>
    <w:rsid w:val="009250FF"/>
    <w:rsid w:val="009273B2"/>
    <w:rsid w:val="00927E37"/>
    <w:rsid w:val="009300E0"/>
    <w:rsid w:val="009336D3"/>
    <w:rsid w:val="0094032A"/>
    <w:rsid w:val="009408B2"/>
    <w:rsid w:val="0094093C"/>
    <w:rsid w:val="009412A4"/>
    <w:rsid w:val="00942E61"/>
    <w:rsid w:val="00957452"/>
    <w:rsid w:val="00957936"/>
    <w:rsid w:val="00961D90"/>
    <w:rsid w:val="00962581"/>
    <w:rsid w:val="00971027"/>
    <w:rsid w:val="00972F55"/>
    <w:rsid w:val="009806E6"/>
    <w:rsid w:val="00983A12"/>
    <w:rsid w:val="009907FF"/>
    <w:rsid w:val="009A2098"/>
    <w:rsid w:val="009A2654"/>
    <w:rsid w:val="009C4451"/>
    <w:rsid w:val="009C4805"/>
    <w:rsid w:val="009C53FB"/>
    <w:rsid w:val="009C68C7"/>
    <w:rsid w:val="009C7C46"/>
    <w:rsid w:val="009D38A4"/>
    <w:rsid w:val="009D6ABC"/>
    <w:rsid w:val="009E1AA1"/>
    <w:rsid w:val="009E2FE4"/>
    <w:rsid w:val="009E3480"/>
    <w:rsid w:val="009E582F"/>
    <w:rsid w:val="009F2893"/>
    <w:rsid w:val="009F35AA"/>
    <w:rsid w:val="009F48DD"/>
    <w:rsid w:val="009F5A24"/>
    <w:rsid w:val="009F712D"/>
    <w:rsid w:val="00A10FC3"/>
    <w:rsid w:val="00A11F86"/>
    <w:rsid w:val="00A13846"/>
    <w:rsid w:val="00A16C08"/>
    <w:rsid w:val="00A17BA5"/>
    <w:rsid w:val="00A22E43"/>
    <w:rsid w:val="00A22E4D"/>
    <w:rsid w:val="00A301E7"/>
    <w:rsid w:val="00A3048F"/>
    <w:rsid w:val="00A31324"/>
    <w:rsid w:val="00A31E14"/>
    <w:rsid w:val="00A338F4"/>
    <w:rsid w:val="00A35E79"/>
    <w:rsid w:val="00A452F5"/>
    <w:rsid w:val="00A50C56"/>
    <w:rsid w:val="00A51BFE"/>
    <w:rsid w:val="00A56A32"/>
    <w:rsid w:val="00A57236"/>
    <w:rsid w:val="00A6073E"/>
    <w:rsid w:val="00A62053"/>
    <w:rsid w:val="00A63290"/>
    <w:rsid w:val="00A658EE"/>
    <w:rsid w:val="00A725C7"/>
    <w:rsid w:val="00A7628C"/>
    <w:rsid w:val="00A85BB7"/>
    <w:rsid w:val="00A85FBA"/>
    <w:rsid w:val="00A9324E"/>
    <w:rsid w:val="00A9590D"/>
    <w:rsid w:val="00AA05F2"/>
    <w:rsid w:val="00AA21BD"/>
    <w:rsid w:val="00AA51D8"/>
    <w:rsid w:val="00AA657F"/>
    <w:rsid w:val="00AD0E20"/>
    <w:rsid w:val="00AD281E"/>
    <w:rsid w:val="00AD6D73"/>
    <w:rsid w:val="00AE2F71"/>
    <w:rsid w:val="00AE5567"/>
    <w:rsid w:val="00AE6E9E"/>
    <w:rsid w:val="00B15B54"/>
    <w:rsid w:val="00B16480"/>
    <w:rsid w:val="00B16BA1"/>
    <w:rsid w:val="00B2165C"/>
    <w:rsid w:val="00B27317"/>
    <w:rsid w:val="00B3504D"/>
    <w:rsid w:val="00B36B5C"/>
    <w:rsid w:val="00B40E97"/>
    <w:rsid w:val="00B61869"/>
    <w:rsid w:val="00B62A70"/>
    <w:rsid w:val="00B6417D"/>
    <w:rsid w:val="00B74AD9"/>
    <w:rsid w:val="00B752AB"/>
    <w:rsid w:val="00B75C5B"/>
    <w:rsid w:val="00B75F24"/>
    <w:rsid w:val="00B8054C"/>
    <w:rsid w:val="00B8116C"/>
    <w:rsid w:val="00B841DE"/>
    <w:rsid w:val="00B85405"/>
    <w:rsid w:val="00B95536"/>
    <w:rsid w:val="00B96303"/>
    <w:rsid w:val="00BA0837"/>
    <w:rsid w:val="00BA20AA"/>
    <w:rsid w:val="00BA2C1D"/>
    <w:rsid w:val="00BA7A69"/>
    <w:rsid w:val="00BB0E64"/>
    <w:rsid w:val="00BB3A77"/>
    <w:rsid w:val="00BB3E9B"/>
    <w:rsid w:val="00BB5ECA"/>
    <w:rsid w:val="00BC05BF"/>
    <w:rsid w:val="00BC3426"/>
    <w:rsid w:val="00BC42A7"/>
    <w:rsid w:val="00BC5403"/>
    <w:rsid w:val="00BD2549"/>
    <w:rsid w:val="00BD356F"/>
    <w:rsid w:val="00BD3DD7"/>
    <w:rsid w:val="00BD41BE"/>
    <w:rsid w:val="00BD4425"/>
    <w:rsid w:val="00BD4C3E"/>
    <w:rsid w:val="00BE5CC8"/>
    <w:rsid w:val="00BE7746"/>
    <w:rsid w:val="00BF6A80"/>
    <w:rsid w:val="00C25B49"/>
    <w:rsid w:val="00C266BB"/>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87E9D"/>
    <w:rsid w:val="00C905D9"/>
    <w:rsid w:val="00C95D3A"/>
    <w:rsid w:val="00C97DDA"/>
    <w:rsid w:val="00CA0A05"/>
    <w:rsid w:val="00CA3BE2"/>
    <w:rsid w:val="00CA69A6"/>
    <w:rsid w:val="00CB13F5"/>
    <w:rsid w:val="00CC2518"/>
    <w:rsid w:val="00CC2C52"/>
    <w:rsid w:val="00CC6ACF"/>
    <w:rsid w:val="00CD526E"/>
    <w:rsid w:val="00CE03E0"/>
    <w:rsid w:val="00CE4581"/>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2823"/>
    <w:rsid w:val="00D24910"/>
    <w:rsid w:val="00D42A92"/>
    <w:rsid w:val="00D458E0"/>
    <w:rsid w:val="00D530F4"/>
    <w:rsid w:val="00D60B3E"/>
    <w:rsid w:val="00D7312C"/>
    <w:rsid w:val="00D73A43"/>
    <w:rsid w:val="00D75FBC"/>
    <w:rsid w:val="00D77DF6"/>
    <w:rsid w:val="00D77EA3"/>
    <w:rsid w:val="00D8055A"/>
    <w:rsid w:val="00D93667"/>
    <w:rsid w:val="00D95AB6"/>
    <w:rsid w:val="00D95ACC"/>
    <w:rsid w:val="00DA0793"/>
    <w:rsid w:val="00DA1D27"/>
    <w:rsid w:val="00DB29BD"/>
    <w:rsid w:val="00DB5AF9"/>
    <w:rsid w:val="00DB7AE6"/>
    <w:rsid w:val="00DC2FF6"/>
    <w:rsid w:val="00DD30A6"/>
    <w:rsid w:val="00DD6301"/>
    <w:rsid w:val="00DE56E0"/>
    <w:rsid w:val="00DE6AA3"/>
    <w:rsid w:val="00DF1B12"/>
    <w:rsid w:val="00E04AA1"/>
    <w:rsid w:val="00E1021A"/>
    <w:rsid w:val="00E1022D"/>
    <w:rsid w:val="00E127EF"/>
    <w:rsid w:val="00E2281E"/>
    <w:rsid w:val="00E246DC"/>
    <w:rsid w:val="00E24978"/>
    <w:rsid w:val="00E25546"/>
    <w:rsid w:val="00E354A6"/>
    <w:rsid w:val="00E3716B"/>
    <w:rsid w:val="00E42D04"/>
    <w:rsid w:val="00E5323B"/>
    <w:rsid w:val="00E55297"/>
    <w:rsid w:val="00E56BC1"/>
    <w:rsid w:val="00E56F5C"/>
    <w:rsid w:val="00E57556"/>
    <w:rsid w:val="00E601F1"/>
    <w:rsid w:val="00E602FF"/>
    <w:rsid w:val="00E62CE7"/>
    <w:rsid w:val="00E67BB6"/>
    <w:rsid w:val="00E73282"/>
    <w:rsid w:val="00E766F9"/>
    <w:rsid w:val="00E8178F"/>
    <w:rsid w:val="00E838F4"/>
    <w:rsid w:val="00E8749E"/>
    <w:rsid w:val="00E9035D"/>
    <w:rsid w:val="00E90C01"/>
    <w:rsid w:val="00E916C6"/>
    <w:rsid w:val="00E943AC"/>
    <w:rsid w:val="00E94805"/>
    <w:rsid w:val="00E95B14"/>
    <w:rsid w:val="00E96724"/>
    <w:rsid w:val="00E96CC9"/>
    <w:rsid w:val="00EA486E"/>
    <w:rsid w:val="00EA5C3C"/>
    <w:rsid w:val="00EA652B"/>
    <w:rsid w:val="00EB2626"/>
    <w:rsid w:val="00EB4AEA"/>
    <w:rsid w:val="00EC0EA1"/>
    <w:rsid w:val="00EC13A1"/>
    <w:rsid w:val="00EC4AA3"/>
    <w:rsid w:val="00EC6545"/>
    <w:rsid w:val="00EE42AA"/>
    <w:rsid w:val="00EE67D0"/>
    <w:rsid w:val="00EE71BF"/>
    <w:rsid w:val="00EF1C92"/>
    <w:rsid w:val="00EF4784"/>
    <w:rsid w:val="00EF661D"/>
    <w:rsid w:val="00F03ED1"/>
    <w:rsid w:val="00F15364"/>
    <w:rsid w:val="00F16963"/>
    <w:rsid w:val="00F27575"/>
    <w:rsid w:val="00F30214"/>
    <w:rsid w:val="00F30257"/>
    <w:rsid w:val="00F36553"/>
    <w:rsid w:val="00F5224E"/>
    <w:rsid w:val="00F53BE3"/>
    <w:rsid w:val="00F544BF"/>
    <w:rsid w:val="00F55088"/>
    <w:rsid w:val="00F57B0C"/>
    <w:rsid w:val="00F66726"/>
    <w:rsid w:val="00F75E11"/>
    <w:rsid w:val="00F83DD9"/>
    <w:rsid w:val="00F849AF"/>
    <w:rsid w:val="00F92041"/>
    <w:rsid w:val="00F921D5"/>
    <w:rsid w:val="00F93E58"/>
    <w:rsid w:val="00F945E3"/>
    <w:rsid w:val="00F95CE1"/>
    <w:rsid w:val="00F96A1F"/>
    <w:rsid w:val="00F97DC0"/>
    <w:rsid w:val="00FA6572"/>
    <w:rsid w:val="00FA6C51"/>
    <w:rsid w:val="00FB3A29"/>
    <w:rsid w:val="00FB5033"/>
    <w:rsid w:val="00FC6FBA"/>
    <w:rsid w:val="00FD0044"/>
    <w:rsid w:val="00FD226A"/>
    <w:rsid w:val="00FD39AA"/>
    <w:rsid w:val="00FE0709"/>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D75FB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335958883">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uta.Treij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bumane@vm.gov.lv" TargetMode="Externa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E2018-EA9F-4C08-BE0D-AF7CDFA8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30954</Words>
  <Characters>17644</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48501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Segliņa;Dace Būmane</dc:creator>
  <dc:description>67876102, anita.seglina@vm.gov.lv_x000d_
67876148, dace.bumane@vm.gov.lv</dc:description>
  <cp:lastModifiedBy>User</cp:lastModifiedBy>
  <cp:revision>15</cp:revision>
  <cp:lastPrinted>2020-07-23T13:22:00Z</cp:lastPrinted>
  <dcterms:created xsi:type="dcterms:W3CDTF">2020-07-27T09:19:00Z</dcterms:created>
  <dcterms:modified xsi:type="dcterms:W3CDTF">2020-07-29T06:35:00Z</dcterms:modified>
</cp:coreProperties>
</file>