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62C1" w14:textId="30E43559" w:rsidR="00CF0693" w:rsidRPr="005C3DF1" w:rsidRDefault="00983BA0" w:rsidP="00C55EAB">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w:t>
      </w:r>
      <w:r w:rsidRPr="005C3DF1">
        <w:rPr>
          <w:rFonts w:ascii="Times New Roman" w:hAnsi="Times New Roman" w:cs="Times New Roman"/>
          <w:b/>
          <w:sz w:val="28"/>
          <w:szCs w:val="28"/>
        </w:rPr>
        <w:t xml:space="preserve">par </w:t>
      </w:r>
      <w:bookmarkEnd w:id="0"/>
      <w:bookmarkEnd w:id="1"/>
      <w:bookmarkEnd w:id="2"/>
      <w:bookmarkEnd w:id="3"/>
      <w:r w:rsidR="005C3DF1" w:rsidRPr="005C3DF1">
        <w:rPr>
          <w:rFonts w:ascii="Times New Roman" w:hAnsi="Times New Roman" w:cs="Times New Roman"/>
          <w:b/>
          <w:sz w:val="28"/>
          <w:szCs w:val="28"/>
        </w:rPr>
        <w:t xml:space="preserve">Eiropas Savienības finanšu instrumenta </w:t>
      </w:r>
      <w:r w:rsidR="005C3DF1" w:rsidRPr="00E4246D">
        <w:rPr>
          <w:rFonts w:ascii="Times New Roman" w:hAnsi="Times New Roman" w:cs="Times New Roman"/>
          <w:b/>
          <w:sz w:val="28"/>
          <w:szCs w:val="28"/>
        </w:rPr>
        <w:t>“Eiropas infrastruktūras savienošanas instruments</w:t>
      </w:r>
      <w:r w:rsidR="005C3DF1" w:rsidRPr="00E4246D">
        <w:rPr>
          <w:rFonts w:ascii="Times New Roman" w:hAnsi="Times New Roman" w:cs="Times New Roman"/>
          <w:b/>
          <w:sz w:val="28"/>
          <w:szCs w:val="28"/>
          <w:lang w:eastAsia="lv-LV"/>
        </w:rPr>
        <w:t>” 2019</w:t>
      </w:r>
      <w:r w:rsidR="00465301" w:rsidRPr="00E4246D">
        <w:rPr>
          <w:rFonts w:ascii="Times New Roman" w:hAnsi="Times New Roman" w:cs="Times New Roman"/>
          <w:b/>
          <w:sz w:val="28"/>
          <w:szCs w:val="28"/>
          <w:lang w:eastAsia="lv-LV"/>
        </w:rPr>
        <w:t>-2020.</w:t>
      </w:r>
      <w:r w:rsidR="005C3DF1" w:rsidRPr="00E4246D">
        <w:rPr>
          <w:rFonts w:ascii="Times New Roman" w:hAnsi="Times New Roman" w:cs="Times New Roman"/>
          <w:b/>
          <w:sz w:val="28"/>
          <w:szCs w:val="28"/>
          <w:lang w:eastAsia="lv-LV"/>
        </w:rPr>
        <w:t>gada darba</w:t>
      </w:r>
      <w:r w:rsidR="005C3DF1" w:rsidRPr="005C3DF1">
        <w:rPr>
          <w:rFonts w:ascii="Times New Roman" w:hAnsi="Times New Roman" w:cs="Times New Roman"/>
          <w:b/>
          <w:sz w:val="28"/>
          <w:szCs w:val="28"/>
          <w:lang w:eastAsia="lv-LV"/>
        </w:rPr>
        <w:t xml:space="preserve"> plāna ietvaros </w:t>
      </w:r>
      <w:r w:rsidR="005C3DF1" w:rsidRPr="005C3DF1">
        <w:rPr>
          <w:rFonts w:ascii="Times New Roman" w:hAnsi="Times New Roman" w:cs="Times New Roman"/>
          <w:b/>
          <w:sz w:val="28"/>
          <w:szCs w:val="28"/>
        </w:rPr>
        <w:t xml:space="preserve">līdzfinansētā </w:t>
      </w:r>
      <w:r w:rsidR="005C3DF1" w:rsidRPr="00FD615D">
        <w:rPr>
          <w:rFonts w:ascii="Times New Roman" w:hAnsi="Times New Roman" w:cs="Times New Roman"/>
          <w:b/>
          <w:sz w:val="28"/>
          <w:szCs w:val="28"/>
        </w:rPr>
        <w:t xml:space="preserve">projekta </w:t>
      </w:r>
      <w:r w:rsidR="00FD615D" w:rsidRPr="00FD615D">
        <w:rPr>
          <w:rFonts w:ascii="Times New Roman" w:hAnsi="Times New Roman" w:cs="Times New Roman"/>
          <w:b/>
          <w:sz w:val="28"/>
          <w:szCs w:val="28"/>
        </w:rPr>
        <w:t>“</w:t>
      </w:r>
      <w:r w:rsidR="00FD615D" w:rsidRPr="00FD615D">
        <w:rPr>
          <w:rFonts w:ascii="Times New Roman" w:hAnsi="Times New Roman"/>
          <w:b/>
          <w:sz w:val="28"/>
          <w:szCs w:val="28"/>
        </w:rPr>
        <w:t>Pacientu veselības pamatdatu un e-receptes informācijas apmaiņa ar pārrobežu E-veselības informācijas sistēmām</w:t>
      </w:r>
      <w:r w:rsidR="00FD615D" w:rsidRPr="00FD615D">
        <w:rPr>
          <w:rFonts w:ascii="Times New Roman" w:hAnsi="Times New Roman" w:cs="Times New Roman"/>
          <w:b/>
          <w:sz w:val="28"/>
          <w:szCs w:val="28"/>
        </w:rPr>
        <w:t>”</w:t>
      </w:r>
      <w:r w:rsidR="00FD615D">
        <w:rPr>
          <w:rFonts w:ascii="Times New Roman" w:hAnsi="Times New Roman" w:cs="Times New Roman"/>
          <w:b/>
          <w:sz w:val="28"/>
          <w:szCs w:val="28"/>
        </w:rPr>
        <w:t xml:space="preserve"> </w:t>
      </w:r>
      <w:r w:rsidR="005C3DF1" w:rsidRPr="005C3DF1">
        <w:rPr>
          <w:rFonts w:ascii="Times New Roman" w:hAnsi="Times New Roman" w:cs="Times New Roman"/>
          <w:b/>
          <w:sz w:val="28"/>
          <w:szCs w:val="28"/>
        </w:rPr>
        <w:t>īstenošanu</w:t>
      </w:r>
    </w:p>
    <w:bookmarkEnd w:id="4"/>
    <w:bookmarkEnd w:id="5"/>
    <w:p w14:paraId="72FA8437" w14:textId="77777777" w:rsidR="003D0540" w:rsidRPr="005C3DF1" w:rsidRDefault="003D0540" w:rsidP="00C55EAB">
      <w:pPr>
        <w:spacing w:after="0" w:line="240" w:lineRule="auto"/>
        <w:ind w:firstLine="709"/>
        <w:jc w:val="both"/>
        <w:rPr>
          <w:rFonts w:ascii="Times New Roman" w:hAnsi="Times New Roman" w:cs="Times New Roman"/>
          <w:sz w:val="28"/>
          <w:szCs w:val="28"/>
        </w:rPr>
      </w:pPr>
    </w:p>
    <w:p w14:paraId="0FAF26CC" w14:textId="67E8BC90" w:rsidR="00192DA0" w:rsidRDefault="001F1960" w:rsidP="00C55EAB">
      <w:pPr>
        <w:autoSpaceDE w:val="0"/>
        <w:autoSpaceDN w:val="0"/>
        <w:adjustRightInd w:val="0"/>
        <w:spacing w:after="0" w:line="240" w:lineRule="auto"/>
        <w:ind w:firstLine="720"/>
        <w:jc w:val="both"/>
        <w:rPr>
          <w:rFonts w:ascii="Times New Roman" w:hAnsi="Times New Roman"/>
          <w:sz w:val="28"/>
          <w:szCs w:val="28"/>
        </w:rPr>
      </w:pPr>
      <w:r w:rsidRPr="0007581F">
        <w:rPr>
          <w:rFonts w:ascii="Times New Roman" w:hAnsi="Times New Roman" w:cs="Times New Roman"/>
          <w:sz w:val="28"/>
          <w:szCs w:val="28"/>
        </w:rPr>
        <w:t xml:space="preserve">Veselības ministrija </w:t>
      </w:r>
      <w:r w:rsidR="005870AD">
        <w:rPr>
          <w:rFonts w:ascii="Times New Roman" w:hAnsi="Times New Roman"/>
          <w:sz w:val="28"/>
          <w:szCs w:val="28"/>
        </w:rPr>
        <w:t xml:space="preserve">(turpmāk – VM) </w:t>
      </w:r>
      <w:r w:rsidRPr="0007581F">
        <w:rPr>
          <w:rFonts w:ascii="Times New Roman" w:hAnsi="Times New Roman" w:cs="Times New Roman"/>
          <w:sz w:val="28"/>
          <w:szCs w:val="28"/>
        </w:rPr>
        <w:t xml:space="preserve">sadarbībā ar </w:t>
      </w:r>
      <w:r w:rsidRPr="0007581F">
        <w:rPr>
          <w:rFonts w:ascii="Times New Roman" w:hAnsi="Times New Roman"/>
          <w:sz w:val="28"/>
          <w:szCs w:val="28"/>
        </w:rPr>
        <w:t xml:space="preserve">Nacionālo veselības dienestu </w:t>
      </w:r>
      <w:r w:rsidRPr="0007581F">
        <w:rPr>
          <w:rFonts w:ascii="Times New Roman" w:hAnsi="Times New Roman" w:cs="Times New Roman"/>
          <w:sz w:val="28"/>
          <w:szCs w:val="28"/>
        </w:rPr>
        <w:t xml:space="preserve">(turpmāk – NVD) ir sagatavojusi informatīvo ziņojumu </w:t>
      </w:r>
      <w:r w:rsidR="00460914" w:rsidRPr="0007581F">
        <w:rPr>
          <w:rFonts w:ascii="Times New Roman" w:hAnsi="Times New Roman" w:cs="Times New Roman"/>
          <w:sz w:val="28"/>
          <w:szCs w:val="28"/>
        </w:rPr>
        <w:t>p</w:t>
      </w:r>
      <w:r w:rsidRPr="0007581F">
        <w:rPr>
          <w:rFonts w:ascii="Times New Roman" w:hAnsi="Times New Roman" w:cs="Times New Roman"/>
          <w:sz w:val="28"/>
          <w:szCs w:val="28"/>
        </w:rPr>
        <w:t xml:space="preserve">ar </w:t>
      </w:r>
      <w:r w:rsidR="00460914" w:rsidRPr="0007581F">
        <w:rPr>
          <w:rFonts w:ascii="Times New Roman" w:hAnsi="Times New Roman" w:cs="Times New Roman"/>
          <w:sz w:val="28"/>
          <w:szCs w:val="28"/>
        </w:rPr>
        <w:t>Eiropas Savienības finanšu instrumenta “Eiropas infrastruktūras savienošanas instruments</w:t>
      </w:r>
      <w:r w:rsidR="00460914" w:rsidRPr="0007581F">
        <w:rPr>
          <w:rFonts w:ascii="Times New Roman" w:hAnsi="Times New Roman" w:cs="Times New Roman"/>
          <w:sz w:val="28"/>
          <w:szCs w:val="28"/>
          <w:lang w:eastAsia="lv-LV"/>
        </w:rPr>
        <w:t xml:space="preserve">” </w:t>
      </w:r>
      <w:r w:rsidR="000F75DD" w:rsidRPr="0007581F">
        <w:rPr>
          <w:rFonts w:ascii="Times New Roman" w:hAnsi="Times New Roman" w:cs="Times New Roman"/>
          <w:i/>
          <w:sz w:val="28"/>
          <w:szCs w:val="28"/>
        </w:rPr>
        <w:t xml:space="preserve">(Connecting Europe Facility) </w:t>
      </w:r>
      <w:r w:rsidR="000F75DD" w:rsidRPr="0007581F">
        <w:rPr>
          <w:rFonts w:ascii="Times New Roman" w:eastAsia="Times New Roman" w:hAnsi="Times New Roman"/>
          <w:sz w:val="28"/>
          <w:szCs w:val="28"/>
          <w:lang w:eastAsia="lv-LV"/>
        </w:rPr>
        <w:t xml:space="preserve">(turpmāk – EISI) </w:t>
      </w:r>
      <w:r w:rsidR="000F75DD" w:rsidRPr="0007581F">
        <w:rPr>
          <w:rFonts w:ascii="Times New Roman" w:hAnsi="Times New Roman" w:cs="Times New Roman"/>
          <w:sz w:val="28"/>
          <w:szCs w:val="28"/>
          <w:lang w:eastAsia="lv-LV"/>
        </w:rPr>
        <w:t xml:space="preserve"> </w:t>
      </w:r>
      <w:r w:rsidR="00460914" w:rsidRPr="0007581F">
        <w:rPr>
          <w:rFonts w:ascii="Times New Roman" w:hAnsi="Times New Roman" w:cs="Times New Roman"/>
          <w:sz w:val="28"/>
          <w:szCs w:val="28"/>
          <w:lang w:eastAsia="lv-LV"/>
        </w:rPr>
        <w:t xml:space="preserve">ietvaros </w:t>
      </w:r>
      <w:r w:rsidR="000F75DD" w:rsidRPr="0007581F">
        <w:rPr>
          <w:rFonts w:ascii="Times New Roman" w:hAnsi="Times New Roman" w:cs="Times New Roman"/>
          <w:sz w:val="28"/>
          <w:szCs w:val="28"/>
        </w:rPr>
        <w:t>izsludinātajā</w:t>
      </w:r>
      <w:r w:rsidRPr="0007581F">
        <w:rPr>
          <w:rFonts w:ascii="Times New Roman" w:hAnsi="Times New Roman" w:cs="Times New Roman"/>
          <w:sz w:val="28"/>
          <w:szCs w:val="28"/>
        </w:rPr>
        <w:t xml:space="preserve"> konkursā atbalstītā projekta </w:t>
      </w:r>
      <w:r w:rsidR="001E5608" w:rsidRPr="0007581F">
        <w:rPr>
          <w:rFonts w:ascii="Times New Roman" w:hAnsi="Times New Roman"/>
          <w:sz w:val="28"/>
          <w:szCs w:val="28"/>
        </w:rPr>
        <w:t xml:space="preserve">“Pacientu veselības pamatdatu un e-receptes informācijas apmaiņa ar pārrobežu E-veselības informācijas sistēmām” (turpmāk – </w:t>
      </w:r>
      <w:r w:rsidR="001E5608" w:rsidRPr="00836CDA">
        <w:rPr>
          <w:rFonts w:ascii="Times New Roman" w:hAnsi="Times New Roman"/>
          <w:sz w:val="28"/>
          <w:szCs w:val="28"/>
        </w:rPr>
        <w:t>Projekts</w:t>
      </w:r>
      <w:r w:rsidR="001E5608" w:rsidRPr="0007581F">
        <w:rPr>
          <w:rFonts w:ascii="Times New Roman" w:hAnsi="Times New Roman"/>
          <w:sz w:val="28"/>
          <w:szCs w:val="28"/>
        </w:rPr>
        <w:t>)</w:t>
      </w:r>
      <w:r w:rsidR="001E5608">
        <w:rPr>
          <w:rFonts w:ascii="Times New Roman" w:hAnsi="Times New Roman"/>
          <w:sz w:val="28"/>
          <w:szCs w:val="28"/>
        </w:rPr>
        <w:t xml:space="preserve"> </w:t>
      </w:r>
      <w:r w:rsidRPr="0007581F">
        <w:rPr>
          <w:rFonts w:ascii="Times New Roman" w:hAnsi="Times New Roman" w:cs="Times New Roman"/>
          <w:sz w:val="28"/>
          <w:szCs w:val="28"/>
        </w:rPr>
        <w:t>īstenošan</w:t>
      </w:r>
      <w:r w:rsidR="000F75DD" w:rsidRPr="0007581F">
        <w:rPr>
          <w:rFonts w:ascii="Times New Roman" w:hAnsi="Times New Roman" w:cs="Times New Roman"/>
          <w:sz w:val="28"/>
          <w:szCs w:val="28"/>
        </w:rPr>
        <w:t>u</w:t>
      </w:r>
      <w:r w:rsidR="00192DA0">
        <w:rPr>
          <w:rFonts w:ascii="Times New Roman" w:hAnsi="Times New Roman" w:cs="Times New Roman"/>
          <w:sz w:val="28"/>
          <w:szCs w:val="28"/>
        </w:rPr>
        <w:t xml:space="preserve">, lai </w:t>
      </w:r>
      <w:r w:rsidR="00192DA0" w:rsidRPr="0007581F">
        <w:rPr>
          <w:rFonts w:ascii="Times New Roman" w:hAnsi="Times New Roman"/>
          <w:sz w:val="28"/>
          <w:szCs w:val="28"/>
        </w:rPr>
        <w:t xml:space="preserve">tiktu pieņemts Ministru kabineta lēmums par </w:t>
      </w:r>
      <w:r w:rsidR="00192DA0">
        <w:rPr>
          <w:rFonts w:ascii="Times New Roman" w:hAnsi="Times New Roman"/>
          <w:sz w:val="28"/>
          <w:szCs w:val="28"/>
        </w:rPr>
        <w:t>atļauju V</w:t>
      </w:r>
      <w:r w:rsidR="005870AD">
        <w:rPr>
          <w:rFonts w:ascii="Times New Roman" w:hAnsi="Times New Roman"/>
          <w:sz w:val="28"/>
          <w:szCs w:val="28"/>
        </w:rPr>
        <w:t xml:space="preserve">M </w:t>
      </w:r>
      <w:r w:rsidR="00192DA0">
        <w:rPr>
          <w:rFonts w:ascii="Times New Roman" w:hAnsi="Times New Roman"/>
          <w:sz w:val="28"/>
          <w:szCs w:val="28"/>
        </w:rPr>
        <w:t>piedalīties</w:t>
      </w:r>
      <w:r w:rsidR="00192DA0" w:rsidRPr="0007581F">
        <w:rPr>
          <w:rFonts w:ascii="Times New Roman" w:hAnsi="Times New Roman"/>
          <w:sz w:val="28"/>
          <w:szCs w:val="28"/>
        </w:rPr>
        <w:t xml:space="preserve"> </w:t>
      </w:r>
      <w:r w:rsidR="00EA6E1C">
        <w:rPr>
          <w:rFonts w:ascii="Times New Roman" w:hAnsi="Times New Roman"/>
          <w:sz w:val="28"/>
          <w:szCs w:val="28"/>
        </w:rPr>
        <w:t>P</w:t>
      </w:r>
      <w:r w:rsidR="00192DA0">
        <w:rPr>
          <w:rFonts w:ascii="Times New Roman" w:hAnsi="Times New Roman"/>
          <w:sz w:val="28"/>
          <w:szCs w:val="28"/>
        </w:rPr>
        <w:t xml:space="preserve">rojekta īstenošanā un </w:t>
      </w:r>
      <w:r w:rsidR="00192DA0" w:rsidRPr="0007581F">
        <w:rPr>
          <w:rFonts w:ascii="Times New Roman" w:hAnsi="Times New Roman"/>
          <w:sz w:val="28"/>
          <w:szCs w:val="28"/>
        </w:rPr>
        <w:t>uzņemties valsts budžeta ilgtermiņa saistības</w:t>
      </w:r>
      <w:r w:rsidR="001C1041">
        <w:rPr>
          <w:rFonts w:ascii="Times New Roman" w:hAnsi="Times New Roman"/>
          <w:sz w:val="28"/>
          <w:szCs w:val="28"/>
        </w:rPr>
        <w:t>.</w:t>
      </w:r>
    </w:p>
    <w:p w14:paraId="506E0034" w14:textId="77777777" w:rsidR="00EA2D30" w:rsidRDefault="00EA2D30" w:rsidP="00C55EAB">
      <w:pPr>
        <w:spacing w:after="0" w:line="240" w:lineRule="auto"/>
        <w:ind w:firstLine="567"/>
        <w:jc w:val="both"/>
        <w:rPr>
          <w:rFonts w:ascii="Times New Roman" w:hAnsi="Times New Roman"/>
          <w:sz w:val="28"/>
          <w:szCs w:val="28"/>
        </w:rPr>
      </w:pPr>
      <w:r w:rsidRPr="007F0876">
        <w:rPr>
          <w:rFonts w:ascii="Times New Roman" w:eastAsia="Times New Roman" w:hAnsi="Times New Roman"/>
          <w:sz w:val="28"/>
          <w:szCs w:val="28"/>
          <w:lang w:eastAsia="lv-LV"/>
        </w:rPr>
        <w:t>EISI</w:t>
      </w:r>
      <w:r w:rsidRPr="007F0876">
        <w:rPr>
          <w:rFonts w:ascii="Times New Roman" w:eastAsia="Times New Roman" w:hAnsi="Times New Roman"/>
          <w:b/>
          <w:i/>
          <w:sz w:val="28"/>
          <w:szCs w:val="28"/>
          <w:lang w:eastAsia="lv-LV"/>
        </w:rPr>
        <w:t xml:space="preserve"> </w:t>
      </w:r>
      <w:r w:rsidRPr="007F0876">
        <w:rPr>
          <w:rFonts w:ascii="Times New Roman" w:hAnsi="Times New Roman"/>
          <w:sz w:val="28"/>
          <w:szCs w:val="28"/>
        </w:rPr>
        <w:t xml:space="preserve">ir </w:t>
      </w:r>
      <w:r w:rsidRPr="007F0876">
        <w:rPr>
          <w:rFonts w:ascii="Times New Roman" w:eastAsia="Times New Roman" w:hAnsi="Times New Roman"/>
          <w:sz w:val="28"/>
          <w:szCs w:val="28"/>
          <w:lang w:eastAsia="lv-LV"/>
        </w:rPr>
        <w:t xml:space="preserve">ES </w:t>
      </w:r>
      <w:r w:rsidRPr="007F0876">
        <w:rPr>
          <w:rFonts w:ascii="Times New Roman" w:hAnsi="Times New Roman"/>
          <w:sz w:val="28"/>
          <w:szCs w:val="28"/>
        </w:rPr>
        <w:t xml:space="preserve">instruments 2014.-2020.gada </w:t>
      </w:r>
      <w:r>
        <w:rPr>
          <w:rFonts w:ascii="Times New Roman" w:hAnsi="Times New Roman"/>
          <w:sz w:val="28"/>
          <w:szCs w:val="28"/>
        </w:rPr>
        <w:t xml:space="preserve">plānošanas </w:t>
      </w:r>
      <w:r w:rsidRPr="007F0876">
        <w:rPr>
          <w:rFonts w:ascii="Times New Roman" w:hAnsi="Times New Roman"/>
          <w:sz w:val="28"/>
          <w:szCs w:val="28"/>
        </w:rPr>
        <w:t xml:space="preserve">periodam, kas ir paredzēts ieguldījumiem ES transporta, enerģētikas un telekomunikāciju infrastruktūrā. EISI ietvaros tiek finansētas trīs apakšprogrammas: </w:t>
      </w:r>
    </w:p>
    <w:p w14:paraId="270A9A8B" w14:textId="77777777" w:rsidR="00EA2D30" w:rsidRDefault="00EA2D30" w:rsidP="00C55EAB">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7F0876">
        <w:rPr>
          <w:rFonts w:ascii="Times New Roman" w:hAnsi="Times New Roman"/>
          <w:sz w:val="28"/>
          <w:szCs w:val="28"/>
        </w:rPr>
        <w:t>EISI – transports</w:t>
      </w:r>
      <w:r>
        <w:rPr>
          <w:rFonts w:ascii="Times New Roman" w:hAnsi="Times New Roman"/>
          <w:sz w:val="28"/>
          <w:szCs w:val="28"/>
        </w:rPr>
        <w:t xml:space="preserve">, </w:t>
      </w:r>
    </w:p>
    <w:p w14:paraId="5CD77D31" w14:textId="77777777" w:rsidR="00EA2D30" w:rsidRDefault="00EA2D30" w:rsidP="00C55EAB">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F0876">
        <w:rPr>
          <w:rFonts w:ascii="Times New Roman" w:hAnsi="Times New Roman"/>
          <w:sz w:val="28"/>
          <w:szCs w:val="28"/>
        </w:rPr>
        <w:t>EISI – enerģija</w:t>
      </w:r>
      <w:r>
        <w:rPr>
          <w:rFonts w:ascii="Times New Roman" w:hAnsi="Times New Roman"/>
          <w:sz w:val="28"/>
          <w:szCs w:val="28"/>
        </w:rPr>
        <w:t xml:space="preserve">, </w:t>
      </w:r>
    </w:p>
    <w:p w14:paraId="51EAB191" w14:textId="77777777" w:rsidR="00EA2D30" w:rsidRDefault="00EA2D30" w:rsidP="00C55EAB">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7F0876">
        <w:rPr>
          <w:rFonts w:ascii="Times New Roman" w:hAnsi="Times New Roman"/>
          <w:sz w:val="28"/>
          <w:szCs w:val="28"/>
        </w:rPr>
        <w:t>EISI – telekomunikācijas un IKT.</w:t>
      </w:r>
      <w:r w:rsidRPr="007F0876">
        <w:rPr>
          <w:rStyle w:val="FootnoteReference"/>
          <w:rFonts w:ascii="Times New Roman" w:hAnsi="Times New Roman"/>
          <w:sz w:val="28"/>
          <w:szCs w:val="28"/>
        </w:rPr>
        <w:footnoteReference w:id="1"/>
      </w:r>
      <w:r w:rsidRPr="007F0876">
        <w:rPr>
          <w:rFonts w:ascii="Times New Roman" w:hAnsi="Times New Roman"/>
          <w:sz w:val="28"/>
          <w:szCs w:val="28"/>
        </w:rPr>
        <w:t xml:space="preserve"> </w:t>
      </w:r>
      <w:r>
        <w:rPr>
          <w:rFonts w:ascii="Times New Roman" w:hAnsi="Times New Roman"/>
          <w:sz w:val="28"/>
          <w:szCs w:val="28"/>
        </w:rPr>
        <w:t xml:space="preserve">  </w:t>
      </w:r>
    </w:p>
    <w:p w14:paraId="33AAEFAD" w14:textId="77777777" w:rsidR="00EA2D30" w:rsidRPr="007F0876" w:rsidRDefault="00EA2D30" w:rsidP="00C55EAB">
      <w:pPr>
        <w:spacing w:after="0" w:line="240" w:lineRule="auto"/>
        <w:ind w:firstLine="567"/>
        <w:jc w:val="both"/>
        <w:rPr>
          <w:rFonts w:ascii="Times New Roman" w:hAnsi="Times New Roman"/>
          <w:sz w:val="28"/>
          <w:szCs w:val="28"/>
        </w:rPr>
      </w:pPr>
      <w:r w:rsidRPr="007F0876">
        <w:rPr>
          <w:rFonts w:ascii="Times New Roman" w:hAnsi="Times New Roman"/>
          <w:sz w:val="28"/>
          <w:szCs w:val="28"/>
        </w:rPr>
        <w:t xml:space="preserve">EISI – telekomunikācijas un IKT apakšprogramma ir galvenais ES instruments pārrobežu sadarbības veicināšanai starp publiskām iestādēm, uzņēmumiem un iedzīvotājiem, izmantojot digitālo pakalpojumu infrastruktūru. Šīs apakšprogrammas ietvaros tiek atbalstīti ieguldījumi platjoslas tīklu un </w:t>
      </w:r>
      <w:r>
        <w:rPr>
          <w:rFonts w:ascii="Times New Roman" w:hAnsi="Times New Roman"/>
          <w:sz w:val="28"/>
          <w:szCs w:val="28"/>
        </w:rPr>
        <w:t>v</w:t>
      </w:r>
      <w:r w:rsidRPr="007F0876">
        <w:rPr>
          <w:rFonts w:ascii="Times New Roman" w:hAnsi="Times New Roman"/>
          <w:sz w:val="28"/>
          <w:szCs w:val="28"/>
        </w:rPr>
        <w:t>is</w:t>
      </w:r>
      <w:r>
        <w:rPr>
          <w:rFonts w:ascii="Times New Roman" w:hAnsi="Times New Roman"/>
          <w:sz w:val="28"/>
          <w:szCs w:val="28"/>
        </w:rPr>
        <w:t>as E</w:t>
      </w:r>
      <w:r w:rsidRPr="007F0876">
        <w:rPr>
          <w:rFonts w:ascii="Times New Roman" w:hAnsi="Times New Roman"/>
          <w:sz w:val="28"/>
          <w:szCs w:val="28"/>
        </w:rPr>
        <w:t>iropas digitālo pakalpojumu attīstībā.</w:t>
      </w:r>
    </w:p>
    <w:p w14:paraId="3FB99E2F" w14:textId="77777777" w:rsidR="00EA2D30" w:rsidRPr="007F0876" w:rsidRDefault="00EA2D30" w:rsidP="00C55EAB">
      <w:pPr>
        <w:spacing w:after="0" w:line="240" w:lineRule="auto"/>
        <w:ind w:firstLine="567"/>
        <w:jc w:val="both"/>
        <w:rPr>
          <w:rFonts w:ascii="Times New Roman" w:hAnsi="Times New Roman"/>
          <w:sz w:val="28"/>
          <w:szCs w:val="28"/>
        </w:rPr>
      </w:pPr>
      <w:r w:rsidRPr="007F0876">
        <w:rPr>
          <w:rFonts w:ascii="Times New Roman" w:hAnsi="Times New Roman"/>
          <w:sz w:val="28"/>
          <w:szCs w:val="28"/>
        </w:rPr>
        <w:t>EISI – telekomunikācijas un IKT apakšprogramma</w:t>
      </w:r>
      <w:r w:rsidRPr="007F0876" w:rsidDel="004D6321">
        <w:rPr>
          <w:rFonts w:ascii="Times New Roman" w:hAnsi="Times New Roman"/>
          <w:sz w:val="28"/>
          <w:szCs w:val="28"/>
        </w:rPr>
        <w:t xml:space="preserve"> </w:t>
      </w:r>
      <w:r w:rsidRPr="007F0876">
        <w:rPr>
          <w:rFonts w:ascii="Times New Roman" w:hAnsi="Times New Roman"/>
          <w:sz w:val="28"/>
          <w:szCs w:val="28"/>
        </w:rPr>
        <w:t xml:space="preserve">aktivitātes īsteno saskaņā ar šādiem ES tiesību aktiem: </w:t>
      </w:r>
    </w:p>
    <w:p w14:paraId="4EF63ED9" w14:textId="77777777" w:rsidR="00EA2D30" w:rsidRPr="007F0876" w:rsidRDefault="00EA2D30" w:rsidP="00C55EAB">
      <w:pPr>
        <w:pStyle w:val="ListParagraph"/>
        <w:numPr>
          <w:ilvl w:val="0"/>
          <w:numId w:val="39"/>
        </w:numPr>
        <w:suppressAutoHyphens/>
        <w:autoSpaceDN w:val="0"/>
        <w:spacing w:after="0" w:line="240" w:lineRule="auto"/>
        <w:contextualSpacing w:val="0"/>
        <w:jc w:val="both"/>
        <w:rPr>
          <w:sz w:val="28"/>
          <w:szCs w:val="28"/>
        </w:rPr>
      </w:pPr>
      <w:r w:rsidRPr="007F0876">
        <w:rPr>
          <w:rFonts w:ascii="Times New Roman" w:hAnsi="Times New Roman"/>
          <w:sz w:val="28"/>
          <w:szCs w:val="28"/>
        </w:rPr>
        <w:t>Eiropas Parlamenta un</w:t>
      </w:r>
      <w:r w:rsidRPr="007F0876">
        <w:rPr>
          <w:sz w:val="28"/>
          <w:szCs w:val="28"/>
        </w:rPr>
        <w:t xml:space="preserve"> </w:t>
      </w:r>
      <w:r w:rsidRPr="007F0876">
        <w:rPr>
          <w:rFonts w:ascii="Times New Roman" w:hAnsi="Times New Roman"/>
          <w:sz w:val="28"/>
          <w:szCs w:val="28"/>
        </w:rPr>
        <w:t>Padomes 2013.</w:t>
      </w:r>
      <w:r>
        <w:rPr>
          <w:rFonts w:ascii="Times New Roman" w:hAnsi="Times New Roman"/>
          <w:sz w:val="28"/>
          <w:szCs w:val="28"/>
        </w:rPr>
        <w:t> </w:t>
      </w:r>
      <w:r w:rsidRPr="007F0876">
        <w:rPr>
          <w:rFonts w:ascii="Times New Roman" w:hAnsi="Times New Roman"/>
          <w:sz w:val="28"/>
          <w:szCs w:val="28"/>
        </w:rPr>
        <w:t>gada 11.</w:t>
      </w:r>
      <w:r>
        <w:rPr>
          <w:rFonts w:ascii="Times New Roman" w:hAnsi="Times New Roman"/>
          <w:sz w:val="28"/>
          <w:szCs w:val="28"/>
        </w:rPr>
        <w:t> </w:t>
      </w:r>
      <w:r w:rsidRPr="007F0876">
        <w:rPr>
          <w:rFonts w:ascii="Times New Roman" w:hAnsi="Times New Roman"/>
          <w:sz w:val="28"/>
          <w:szCs w:val="28"/>
        </w:rPr>
        <w:t xml:space="preserve">decembra Regula (ES) Nr.1316/2013, ar ko izveido </w:t>
      </w:r>
      <w:r>
        <w:rPr>
          <w:rFonts w:ascii="Times New Roman" w:hAnsi="Times New Roman"/>
          <w:sz w:val="28"/>
          <w:szCs w:val="28"/>
        </w:rPr>
        <w:t>EISI</w:t>
      </w:r>
      <w:r w:rsidRPr="007F0876">
        <w:rPr>
          <w:rFonts w:ascii="Times New Roman" w:hAnsi="Times New Roman"/>
          <w:sz w:val="28"/>
          <w:szCs w:val="28"/>
        </w:rPr>
        <w:t>, groza Regulu (ES) Nr.913/2010 un atceļ Regulu (EK) Nr.680/2007 un Regulu (EK) Nr.67/2010</w:t>
      </w:r>
      <w:r w:rsidRPr="007F0876">
        <w:rPr>
          <w:rStyle w:val="FootnoteReference"/>
          <w:rFonts w:ascii="Times New Roman" w:hAnsi="Times New Roman"/>
          <w:sz w:val="28"/>
          <w:szCs w:val="28"/>
        </w:rPr>
        <w:footnoteReference w:id="2"/>
      </w:r>
      <w:r w:rsidRPr="007F0876">
        <w:rPr>
          <w:rFonts w:ascii="Times New Roman" w:hAnsi="Times New Roman"/>
          <w:sz w:val="28"/>
          <w:szCs w:val="28"/>
        </w:rPr>
        <w:t xml:space="preserve">; </w:t>
      </w:r>
    </w:p>
    <w:p w14:paraId="57D5F980" w14:textId="77777777" w:rsidR="00EA2D30" w:rsidRPr="002236E2" w:rsidRDefault="00EA2D30" w:rsidP="00C55EAB">
      <w:pPr>
        <w:pStyle w:val="ListParagraph"/>
        <w:numPr>
          <w:ilvl w:val="0"/>
          <w:numId w:val="39"/>
        </w:numPr>
        <w:suppressAutoHyphens/>
        <w:autoSpaceDN w:val="0"/>
        <w:spacing w:after="0" w:line="240" w:lineRule="auto"/>
        <w:contextualSpacing w:val="0"/>
        <w:jc w:val="both"/>
        <w:rPr>
          <w:rFonts w:ascii="Times New Roman" w:hAnsi="Times New Roman"/>
          <w:sz w:val="28"/>
          <w:szCs w:val="28"/>
        </w:rPr>
      </w:pPr>
      <w:r w:rsidRPr="007F0876">
        <w:rPr>
          <w:rFonts w:ascii="Times New Roman" w:hAnsi="Times New Roman"/>
          <w:sz w:val="28"/>
          <w:szCs w:val="28"/>
        </w:rPr>
        <w:t>Eiropas Parlamenta un Padomes 2014.</w:t>
      </w:r>
      <w:r>
        <w:rPr>
          <w:rFonts w:ascii="Times New Roman" w:hAnsi="Times New Roman"/>
          <w:sz w:val="28"/>
          <w:szCs w:val="28"/>
        </w:rPr>
        <w:t> </w:t>
      </w:r>
      <w:r w:rsidRPr="007F0876">
        <w:rPr>
          <w:rFonts w:ascii="Times New Roman" w:hAnsi="Times New Roman"/>
          <w:sz w:val="28"/>
          <w:szCs w:val="28"/>
        </w:rPr>
        <w:t>gada 11.</w:t>
      </w:r>
      <w:r>
        <w:rPr>
          <w:rFonts w:ascii="Times New Roman" w:hAnsi="Times New Roman"/>
          <w:sz w:val="28"/>
          <w:szCs w:val="28"/>
        </w:rPr>
        <w:t> </w:t>
      </w:r>
      <w:r w:rsidRPr="007F0876">
        <w:rPr>
          <w:rFonts w:ascii="Times New Roman" w:hAnsi="Times New Roman"/>
          <w:sz w:val="28"/>
          <w:szCs w:val="28"/>
        </w:rPr>
        <w:t>marta Regula (ES) Nr.283/2014 par pamatnostādnēm Eiropas komunikāciju tīkliem telekomunikāciju infrastruktūras jomā, ar ko atceļ Lēmumu Nr.1336/97/EK</w:t>
      </w:r>
      <w:r>
        <w:rPr>
          <w:rStyle w:val="FootnoteReference"/>
          <w:rFonts w:ascii="Times New Roman" w:hAnsi="Times New Roman"/>
          <w:sz w:val="28"/>
          <w:szCs w:val="28"/>
        </w:rPr>
        <w:footnoteReference w:id="3"/>
      </w:r>
    </w:p>
    <w:p w14:paraId="46D18834" w14:textId="77777777" w:rsidR="00EA2D30" w:rsidRPr="007F0876" w:rsidRDefault="00EA2D30" w:rsidP="00C55EAB">
      <w:pPr>
        <w:pStyle w:val="ListParagraph"/>
        <w:numPr>
          <w:ilvl w:val="0"/>
          <w:numId w:val="39"/>
        </w:numPr>
        <w:suppressAutoHyphens/>
        <w:autoSpaceDN w:val="0"/>
        <w:spacing w:after="0" w:line="240" w:lineRule="auto"/>
        <w:contextualSpacing w:val="0"/>
        <w:jc w:val="both"/>
        <w:rPr>
          <w:rFonts w:ascii="Times New Roman" w:hAnsi="Times New Roman"/>
          <w:sz w:val="28"/>
          <w:szCs w:val="28"/>
        </w:rPr>
      </w:pPr>
      <w:r w:rsidRPr="007F0876">
        <w:rPr>
          <w:rFonts w:ascii="Times New Roman" w:hAnsi="Times New Roman"/>
          <w:sz w:val="28"/>
          <w:szCs w:val="28"/>
        </w:rPr>
        <w:t xml:space="preserve">Eiropas Parlamenta un Padomes Regula (ES, Euratom) 2018/1046 (2018.gada 18. jūlijs) par finanšu noteikumiem, ko piemēro Savienības vispārējam budžetam, ar kuru groza Regulas (ES) Nr.1296/2013, (ES) Nr.1301/2013, (ES) Nr.1303/2013, (ES) Nr.1304/2013, (ES) Nr.1309/2013, (ES) Nr.1316/2013, (ES) Nr.223/2014, (ES) Nr.283/2014 </w:t>
      </w:r>
      <w:r w:rsidRPr="007F0876">
        <w:rPr>
          <w:rFonts w:ascii="Times New Roman" w:hAnsi="Times New Roman"/>
          <w:sz w:val="28"/>
          <w:szCs w:val="28"/>
        </w:rPr>
        <w:lastRenderedPageBreak/>
        <w:t>un Lēmumu Nr.541/2014/ES un atceļ Regulu (ES, Euratom) Nr.966/2012</w:t>
      </w:r>
      <w:r w:rsidRPr="007F0876">
        <w:rPr>
          <w:rStyle w:val="FootnoteReference"/>
          <w:rFonts w:ascii="Times New Roman" w:hAnsi="Times New Roman"/>
          <w:sz w:val="28"/>
          <w:szCs w:val="28"/>
        </w:rPr>
        <w:footnoteReference w:id="4"/>
      </w:r>
      <w:r w:rsidRPr="007F0876">
        <w:rPr>
          <w:rFonts w:ascii="Times New Roman" w:hAnsi="Times New Roman"/>
          <w:sz w:val="28"/>
          <w:szCs w:val="28"/>
        </w:rPr>
        <w:t>;</w:t>
      </w:r>
    </w:p>
    <w:p w14:paraId="4D701A7A" w14:textId="49CC29FF" w:rsidR="00F449E6" w:rsidRPr="0088341E" w:rsidRDefault="00F449E6" w:rsidP="00C55EAB">
      <w:pPr>
        <w:spacing w:after="0" w:line="240" w:lineRule="auto"/>
        <w:ind w:firstLine="720"/>
        <w:jc w:val="both"/>
        <w:rPr>
          <w:rFonts w:ascii="Times New Roman" w:hAnsi="Times New Roman"/>
          <w:bCs/>
          <w:sz w:val="28"/>
          <w:szCs w:val="28"/>
        </w:rPr>
      </w:pPr>
      <w:r w:rsidRPr="00CF7CB2">
        <w:rPr>
          <w:rFonts w:ascii="Times New Roman" w:hAnsi="Times New Roman" w:cs="Times New Roman"/>
          <w:sz w:val="28"/>
          <w:szCs w:val="28"/>
        </w:rPr>
        <w:t>Eiropas Komisija (turpmāk – Komisija) ir atbildīga par E</w:t>
      </w:r>
      <w:r>
        <w:rPr>
          <w:rFonts w:ascii="Times New Roman" w:hAnsi="Times New Roman" w:cs="Times New Roman"/>
          <w:sz w:val="28"/>
          <w:szCs w:val="28"/>
        </w:rPr>
        <w:t>ISI</w:t>
      </w:r>
      <w:r w:rsidRPr="00CF7CB2">
        <w:rPr>
          <w:rFonts w:ascii="Times New Roman" w:hAnsi="Times New Roman" w:cs="Times New Roman"/>
          <w:sz w:val="28"/>
          <w:szCs w:val="28"/>
        </w:rPr>
        <w:t xml:space="preserve"> īstenošanu. </w:t>
      </w:r>
      <w:r w:rsidR="0088341E" w:rsidRPr="00CF7CB2">
        <w:rPr>
          <w:rFonts w:ascii="Times New Roman" w:hAnsi="Times New Roman" w:cs="Times New Roman"/>
          <w:sz w:val="28"/>
          <w:szCs w:val="28"/>
        </w:rPr>
        <w:t>E</w:t>
      </w:r>
      <w:r w:rsidR="0088341E">
        <w:rPr>
          <w:rFonts w:ascii="Times New Roman" w:hAnsi="Times New Roman" w:cs="Times New Roman"/>
          <w:sz w:val="28"/>
          <w:szCs w:val="28"/>
        </w:rPr>
        <w:t>ISI</w:t>
      </w:r>
      <w:r w:rsidR="0088341E" w:rsidRPr="00CF7CB2">
        <w:rPr>
          <w:rFonts w:ascii="Times New Roman" w:hAnsi="Times New Roman" w:cs="Times New Roman"/>
          <w:sz w:val="28"/>
          <w:szCs w:val="28"/>
        </w:rPr>
        <w:t xml:space="preserve"> </w:t>
      </w:r>
      <w:r w:rsidR="0088341E">
        <w:rPr>
          <w:rFonts w:ascii="Times New Roman" w:hAnsi="Times New Roman" w:cs="Times New Roman"/>
          <w:sz w:val="28"/>
          <w:szCs w:val="28"/>
        </w:rPr>
        <w:t xml:space="preserve">administrē Komisijas </w:t>
      </w:r>
      <w:r w:rsidR="0088341E" w:rsidRPr="0007581F">
        <w:rPr>
          <w:rFonts w:ascii="Times New Roman" w:eastAsia="Times New Roman" w:hAnsi="Times New Roman"/>
          <w:sz w:val="28"/>
          <w:szCs w:val="28"/>
          <w:lang w:eastAsia="lv-LV"/>
        </w:rPr>
        <w:t>Inovācijas un tīklu izpildaģentūra (</w:t>
      </w:r>
      <w:r w:rsidR="0088341E" w:rsidRPr="0007581F">
        <w:rPr>
          <w:rFonts w:ascii="Times New Roman" w:eastAsia="Times New Roman" w:hAnsi="Times New Roman"/>
          <w:i/>
          <w:sz w:val="28"/>
          <w:szCs w:val="28"/>
          <w:lang w:eastAsia="lv-LV"/>
        </w:rPr>
        <w:t>Innovation and Networks Executive Agency</w:t>
      </w:r>
      <w:r w:rsidR="0088341E" w:rsidRPr="0007581F">
        <w:rPr>
          <w:rFonts w:ascii="Times New Roman" w:eastAsia="Times New Roman" w:hAnsi="Times New Roman"/>
          <w:sz w:val="28"/>
          <w:szCs w:val="28"/>
          <w:lang w:eastAsia="lv-LV"/>
        </w:rPr>
        <w:t>)</w:t>
      </w:r>
      <w:r w:rsidR="00DF2164">
        <w:rPr>
          <w:rFonts w:ascii="Times New Roman" w:eastAsia="Times New Roman" w:hAnsi="Times New Roman"/>
          <w:sz w:val="28"/>
          <w:szCs w:val="28"/>
          <w:lang w:eastAsia="lv-LV"/>
        </w:rPr>
        <w:t xml:space="preserve"> (turpmāk – INEA)</w:t>
      </w:r>
      <w:r w:rsidR="0088341E">
        <w:rPr>
          <w:rFonts w:ascii="Times New Roman" w:eastAsia="Times New Roman" w:hAnsi="Times New Roman"/>
          <w:sz w:val="28"/>
          <w:szCs w:val="28"/>
          <w:lang w:eastAsia="lv-LV"/>
        </w:rPr>
        <w:t>.</w:t>
      </w:r>
      <w:r w:rsidR="0088341E">
        <w:rPr>
          <w:rFonts w:ascii="Times New Roman" w:hAnsi="Times New Roman"/>
          <w:bCs/>
          <w:sz w:val="28"/>
          <w:szCs w:val="28"/>
        </w:rPr>
        <w:t xml:space="preserve"> </w:t>
      </w:r>
      <w:r w:rsidRPr="00CF7CB2">
        <w:rPr>
          <w:rFonts w:ascii="Times New Roman" w:hAnsi="Times New Roman" w:cs="Times New Roman"/>
          <w:sz w:val="28"/>
          <w:szCs w:val="28"/>
        </w:rPr>
        <w:t>Komisija ar īstenošanas aktiem pieņem gada darba programmas, kurās norāda konkrētajā gadā veicamās darbības, kā arī finanšu līdzekļu indikatīvo sadalījumu</w:t>
      </w:r>
      <w:r>
        <w:rPr>
          <w:rFonts w:ascii="Times New Roman" w:hAnsi="Times New Roman" w:cs="Times New Roman"/>
          <w:sz w:val="28"/>
          <w:szCs w:val="28"/>
        </w:rPr>
        <w:t>.</w:t>
      </w:r>
    </w:p>
    <w:p w14:paraId="124A0822" w14:textId="74647B18" w:rsidR="00F95399" w:rsidRDefault="00BB252D" w:rsidP="00C55EAB">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lv-LV"/>
        </w:rPr>
        <w:t>S</w:t>
      </w:r>
      <w:r w:rsidR="001F1960" w:rsidRPr="0007581F">
        <w:rPr>
          <w:rFonts w:ascii="Times New Roman" w:hAnsi="Times New Roman"/>
          <w:bCs/>
          <w:sz w:val="28"/>
          <w:szCs w:val="28"/>
        </w:rPr>
        <w:t>askaņā ar 2019.</w:t>
      </w:r>
      <w:r w:rsidR="007E36F2">
        <w:rPr>
          <w:rFonts w:ascii="Times New Roman" w:hAnsi="Times New Roman"/>
          <w:bCs/>
          <w:sz w:val="28"/>
          <w:szCs w:val="28"/>
        </w:rPr>
        <w:t> </w:t>
      </w:r>
      <w:r w:rsidR="001F1960" w:rsidRPr="0007581F">
        <w:rPr>
          <w:rFonts w:ascii="Times New Roman" w:hAnsi="Times New Roman"/>
          <w:bCs/>
          <w:sz w:val="28"/>
          <w:szCs w:val="28"/>
        </w:rPr>
        <w:t>gada 14.</w:t>
      </w:r>
      <w:r w:rsidR="007E36F2">
        <w:rPr>
          <w:rFonts w:ascii="Times New Roman" w:hAnsi="Times New Roman"/>
          <w:bCs/>
          <w:sz w:val="28"/>
          <w:szCs w:val="28"/>
        </w:rPr>
        <w:t> </w:t>
      </w:r>
      <w:r w:rsidR="001F1960" w:rsidRPr="0007581F">
        <w:rPr>
          <w:rFonts w:ascii="Times New Roman" w:hAnsi="Times New Roman"/>
          <w:bCs/>
          <w:sz w:val="28"/>
          <w:szCs w:val="28"/>
        </w:rPr>
        <w:t xml:space="preserve">februāra </w:t>
      </w:r>
      <w:r w:rsidR="001F1960" w:rsidRPr="0007581F">
        <w:rPr>
          <w:rFonts w:ascii="Times New Roman" w:eastAsia="Times New Roman" w:hAnsi="Times New Roman"/>
          <w:sz w:val="28"/>
          <w:szCs w:val="28"/>
          <w:lang w:eastAsia="lv-LV"/>
        </w:rPr>
        <w:t xml:space="preserve">EISI </w:t>
      </w:r>
      <w:r w:rsidR="00F37ACF" w:rsidRPr="00F37ACF">
        <w:rPr>
          <w:rFonts w:ascii="Times New Roman" w:hAnsi="Times New Roman" w:cs="Times New Roman"/>
          <w:bCs/>
          <w:sz w:val="28"/>
          <w:szCs w:val="28"/>
          <w:lang w:eastAsia="lv-LV"/>
        </w:rPr>
        <w:t>2019-2020.gada</w:t>
      </w:r>
      <w:r w:rsidR="00F37ACF" w:rsidRPr="00E4246D">
        <w:rPr>
          <w:rFonts w:ascii="Times New Roman" w:hAnsi="Times New Roman" w:cs="Times New Roman"/>
          <w:b/>
          <w:sz w:val="28"/>
          <w:szCs w:val="28"/>
          <w:lang w:eastAsia="lv-LV"/>
        </w:rPr>
        <w:t xml:space="preserve"> </w:t>
      </w:r>
      <w:r w:rsidR="001F1960" w:rsidRPr="0007581F">
        <w:rPr>
          <w:rFonts w:ascii="Times New Roman" w:eastAsia="Times New Roman" w:hAnsi="Times New Roman"/>
          <w:sz w:val="28"/>
          <w:szCs w:val="28"/>
          <w:lang w:eastAsia="lv-LV"/>
        </w:rPr>
        <w:t>darba p</w:t>
      </w:r>
      <w:r w:rsidR="000F75DD" w:rsidRPr="0007581F">
        <w:rPr>
          <w:rFonts w:ascii="Times New Roman" w:eastAsia="Times New Roman" w:hAnsi="Times New Roman"/>
          <w:sz w:val="28"/>
          <w:szCs w:val="28"/>
          <w:lang w:eastAsia="lv-LV"/>
        </w:rPr>
        <w:t>lānu</w:t>
      </w:r>
      <w:r w:rsidR="001F1960" w:rsidRPr="0007581F">
        <w:rPr>
          <w:rFonts w:ascii="Times New Roman" w:eastAsia="Times New Roman" w:hAnsi="Times New Roman"/>
          <w:sz w:val="28"/>
          <w:szCs w:val="28"/>
          <w:lang w:eastAsia="lv-LV"/>
        </w:rPr>
        <w:t xml:space="preserve"> </w:t>
      </w:r>
      <w:r w:rsidR="00DF2164">
        <w:rPr>
          <w:rFonts w:ascii="Times New Roman" w:eastAsia="Times New Roman" w:hAnsi="Times New Roman"/>
          <w:sz w:val="28"/>
          <w:szCs w:val="28"/>
          <w:lang w:eastAsia="lv-LV"/>
        </w:rPr>
        <w:t>INEA</w:t>
      </w:r>
      <w:r w:rsidR="00F37ACF">
        <w:rPr>
          <w:rFonts w:ascii="Times New Roman" w:eastAsia="Times New Roman" w:hAnsi="Times New Roman"/>
          <w:sz w:val="28"/>
          <w:szCs w:val="28"/>
          <w:lang w:eastAsia="lv-LV"/>
        </w:rPr>
        <w:t xml:space="preserve"> </w:t>
      </w:r>
      <w:r w:rsidR="001F1960" w:rsidRPr="0007581F">
        <w:rPr>
          <w:rFonts w:ascii="Times New Roman" w:hAnsi="Times New Roman"/>
          <w:sz w:val="28"/>
          <w:szCs w:val="28"/>
        </w:rPr>
        <w:t>2019.</w:t>
      </w:r>
      <w:r w:rsidR="007E36F2">
        <w:rPr>
          <w:rFonts w:ascii="Times New Roman" w:hAnsi="Times New Roman"/>
          <w:sz w:val="28"/>
          <w:szCs w:val="28"/>
        </w:rPr>
        <w:t> </w:t>
      </w:r>
      <w:r w:rsidR="001F1960" w:rsidRPr="0007581F">
        <w:rPr>
          <w:rFonts w:ascii="Times New Roman" w:hAnsi="Times New Roman"/>
          <w:sz w:val="28"/>
          <w:szCs w:val="28"/>
        </w:rPr>
        <w:t>gada 4.</w:t>
      </w:r>
      <w:r w:rsidR="007E36F2">
        <w:rPr>
          <w:rFonts w:ascii="Times New Roman" w:hAnsi="Times New Roman"/>
          <w:sz w:val="28"/>
          <w:szCs w:val="28"/>
        </w:rPr>
        <w:t> </w:t>
      </w:r>
      <w:r w:rsidR="001F1960" w:rsidRPr="0007581F">
        <w:rPr>
          <w:rFonts w:ascii="Times New Roman" w:hAnsi="Times New Roman"/>
          <w:sz w:val="28"/>
          <w:szCs w:val="28"/>
        </w:rPr>
        <w:t xml:space="preserve">jūlijā izsludināja projektu iesniegumu </w:t>
      </w:r>
      <w:r>
        <w:rPr>
          <w:rFonts w:ascii="Times New Roman" w:hAnsi="Times New Roman"/>
          <w:sz w:val="28"/>
          <w:szCs w:val="28"/>
        </w:rPr>
        <w:t>konkursu</w:t>
      </w:r>
      <w:r w:rsidR="001F1960" w:rsidRPr="0007581F">
        <w:rPr>
          <w:rFonts w:ascii="Times New Roman" w:hAnsi="Times New Roman"/>
          <w:sz w:val="28"/>
          <w:szCs w:val="28"/>
        </w:rPr>
        <w:t xml:space="preserve"> </w:t>
      </w:r>
      <w:r w:rsidR="00E44AA7">
        <w:rPr>
          <w:rFonts w:ascii="Times New Roman" w:hAnsi="Times New Roman"/>
          <w:sz w:val="28"/>
          <w:szCs w:val="28"/>
        </w:rPr>
        <w:t xml:space="preserve">                  </w:t>
      </w:r>
      <w:r w:rsidR="001F1960" w:rsidRPr="0007581F">
        <w:rPr>
          <w:rFonts w:ascii="Times New Roman" w:hAnsi="Times New Roman"/>
          <w:sz w:val="28"/>
          <w:szCs w:val="28"/>
        </w:rPr>
        <w:t>Nr.CEF-TC-2019-2:eHealth, k</w:t>
      </w:r>
      <w:r>
        <w:rPr>
          <w:rFonts w:ascii="Times New Roman" w:hAnsi="Times New Roman"/>
          <w:sz w:val="28"/>
          <w:szCs w:val="28"/>
        </w:rPr>
        <w:t>ura</w:t>
      </w:r>
      <w:r w:rsidR="001F1960" w:rsidRPr="0007581F">
        <w:rPr>
          <w:rFonts w:ascii="Times New Roman" w:hAnsi="Times New Roman"/>
          <w:sz w:val="28"/>
          <w:szCs w:val="28"/>
        </w:rPr>
        <w:t xml:space="preserve"> mērķis ir veicināt infrastruktūras izveidi, kas nepieciešama informācijas elektroniskai apmaiņai (veselības pamatdati un e-receptes dati) ar citām E</w:t>
      </w:r>
      <w:r w:rsidR="003963E5">
        <w:rPr>
          <w:rFonts w:ascii="Times New Roman" w:hAnsi="Times New Roman"/>
          <w:sz w:val="28"/>
          <w:szCs w:val="28"/>
        </w:rPr>
        <w:t xml:space="preserve">iropas </w:t>
      </w:r>
      <w:r w:rsidR="001F1960" w:rsidRPr="0007581F">
        <w:rPr>
          <w:rFonts w:ascii="Times New Roman" w:hAnsi="Times New Roman"/>
          <w:sz w:val="28"/>
          <w:szCs w:val="28"/>
        </w:rPr>
        <w:t>S</w:t>
      </w:r>
      <w:r w:rsidR="003963E5">
        <w:rPr>
          <w:rFonts w:ascii="Times New Roman" w:hAnsi="Times New Roman"/>
          <w:sz w:val="28"/>
          <w:szCs w:val="28"/>
        </w:rPr>
        <w:t>avienības</w:t>
      </w:r>
      <w:r w:rsidR="001F1960" w:rsidRPr="0007581F">
        <w:rPr>
          <w:rFonts w:ascii="Times New Roman" w:hAnsi="Times New Roman"/>
          <w:sz w:val="28"/>
          <w:szCs w:val="28"/>
        </w:rPr>
        <w:t xml:space="preserve"> </w:t>
      </w:r>
      <w:r w:rsidR="002F5D64">
        <w:rPr>
          <w:rFonts w:ascii="Times New Roman" w:hAnsi="Times New Roman"/>
          <w:sz w:val="28"/>
          <w:szCs w:val="28"/>
        </w:rPr>
        <w:t xml:space="preserve">(turpmāk – </w:t>
      </w:r>
      <w:r w:rsidR="002F5D64" w:rsidRPr="0007581F">
        <w:rPr>
          <w:rFonts w:ascii="Times New Roman" w:eastAsia="Times New Roman" w:hAnsi="Times New Roman"/>
          <w:sz w:val="28"/>
          <w:szCs w:val="28"/>
          <w:lang w:eastAsia="lv-LV"/>
        </w:rPr>
        <w:t>ES</w:t>
      </w:r>
      <w:r w:rsidR="002F5D64">
        <w:rPr>
          <w:rFonts w:ascii="Times New Roman" w:hAnsi="Times New Roman"/>
          <w:sz w:val="28"/>
          <w:szCs w:val="28"/>
        </w:rPr>
        <w:t xml:space="preserve">) </w:t>
      </w:r>
      <w:r w:rsidR="001F1960" w:rsidRPr="0007581F">
        <w:rPr>
          <w:rFonts w:ascii="Times New Roman" w:hAnsi="Times New Roman"/>
          <w:sz w:val="28"/>
          <w:szCs w:val="28"/>
        </w:rPr>
        <w:t>dalībvalstīm</w:t>
      </w:r>
      <w:r w:rsidR="00F95399">
        <w:rPr>
          <w:rFonts w:ascii="Times New Roman" w:hAnsi="Times New Roman"/>
          <w:sz w:val="28"/>
          <w:szCs w:val="28"/>
        </w:rPr>
        <w:t>.</w:t>
      </w:r>
    </w:p>
    <w:p w14:paraId="0D81B997" w14:textId="2E9A1312" w:rsidR="001F1960" w:rsidRDefault="00F95399" w:rsidP="00C55EAB">
      <w:pPr>
        <w:spacing w:after="0" w:line="240" w:lineRule="auto"/>
        <w:ind w:firstLine="720"/>
        <w:jc w:val="both"/>
        <w:rPr>
          <w:rStyle w:val="word"/>
          <w:rFonts w:ascii="Times New Roman" w:hAnsi="Times New Roman"/>
          <w:sz w:val="28"/>
          <w:szCs w:val="28"/>
        </w:rPr>
      </w:pPr>
      <w:r>
        <w:rPr>
          <w:rFonts w:ascii="Times New Roman" w:hAnsi="Times New Roman"/>
          <w:sz w:val="28"/>
          <w:szCs w:val="28"/>
        </w:rPr>
        <w:t>Lai varētu nodrošināt informācijas apmaiņu starp dalībvalstīm</w:t>
      </w:r>
      <w:r w:rsidR="00B56905">
        <w:rPr>
          <w:rFonts w:ascii="Times New Roman" w:hAnsi="Times New Roman"/>
          <w:sz w:val="28"/>
          <w:szCs w:val="28"/>
        </w:rPr>
        <w:t>,</w:t>
      </w:r>
      <w:r w:rsidR="00BB252D" w:rsidRPr="00F248F4">
        <w:rPr>
          <w:rFonts w:ascii="Times New Roman" w:hAnsi="Times New Roman"/>
          <w:sz w:val="28"/>
          <w:szCs w:val="28"/>
        </w:rPr>
        <w:t xml:space="preserve"> NVD </w:t>
      </w:r>
      <w:r w:rsidR="00BB252D" w:rsidRPr="00F248F4">
        <w:rPr>
          <w:rFonts w:ascii="Times New Roman" w:eastAsia="Times New Roman" w:hAnsi="Times New Roman"/>
          <w:sz w:val="28"/>
          <w:szCs w:val="28"/>
          <w:lang w:eastAsia="lv-LV"/>
        </w:rPr>
        <w:t>sagatavoja</w:t>
      </w:r>
      <w:bookmarkStart w:id="6" w:name="_Hlk488753375"/>
      <w:r w:rsidR="00F248F4" w:rsidRPr="00F248F4">
        <w:rPr>
          <w:rFonts w:ascii="Times New Roman" w:eastAsia="Times New Roman" w:hAnsi="Times New Roman"/>
          <w:sz w:val="28"/>
          <w:szCs w:val="28"/>
          <w:lang w:eastAsia="lv-LV"/>
        </w:rPr>
        <w:t xml:space="preserve"> un </w:t>
      </w:r>
      <w:r w:rsidR="001F1960" w:rsidRPr="00F248F4">
        <w:rPr>
          <w:rFonts w:ascii="Times New Roman" w:hAnsi="Times New Roman"/>
          <w:bCs/>
          <w:sz w:val="28"/>
          <w:szCs w:val="28"/>
        </w:rPr>
        <w:t>2019.gada 13. novembrī</w:t>
      </w:r>
      <w:bookmarkEnd w:id="6"/>
      <w:r w:rsidR="001F1960" w:rsidRPr="00F248F4">
        <w:rPr>
          <w:rFonts w:ascii="Times New Roman" w:hAnsi="Times New Roman"/>
          <w:sz w:val="28"/>
          <w:szCs w:val="28"/>
        </w:rPr>
        <w:t xml:space="preserve"> finansējuma</w:t>
      </w:r>
      <w:r w:rsidR="001F1960" w:rsidRPr="0007581F">
        <w:rPr>
          <w:rFonts w:ascii="Times New Roman" w:hAnsi="Times New Roman"/>
          <w:sz w:val="28"/>
          <w:szCs w:val="28"/>
        </w:rPr>
        <w:t xml:space="preserve"> piesaistei EISI </w:t>
      </w:r>
      <w:bookmarkStart w:id="7" w:name="_Hlk488753403"/>
      <w:r w:rsidR="001F1960" w:rsidRPr="0007581F">
        <w:rPr>
          <w:rFonts w:ascii="Times New Roman" w:hAnsi="Times New Roman"/>
          <w:sz w:val="28"/>
          <w:szCs w:val="28"/>
        </w:rPr>
        <w:t>ietvaros iesniedz</w:t>
      </w:r>
      <w:r w:rsidR="00234ADE">
        <w:rPr>
          <w:rFonts w:ascii="Times New Roman" w:hAnsi="Times New Roman"/>
          <w:sz w:val="28"/>
          <w:szCs w:val="28"/>
        </w:rPr>
        <w:t>a</w:t>
      </w:r>
      <w:r w:rsidR="001F1960" w:rsidRPr="0007581F">
        <w:rPr>
          <w:rFonts w:ascii="Times New Roman" w:hAnsi="Times New Roman"/>
          <w:sz w:val="28"/>
          <w:szCs w:val="28"/>
        </w:rPr>
        <w:t xml:space="preserve"> </w:t>
      </w:r>
      <w:r w:rsidR="001C2601">
        <w:rPr>
          <w:rFonts w:ascii="Times New Roman" w:hAnsi="Times New Roman"/>
          <w:sz w:val="28"/>
          <w:szCs w:val="28"/>
        </w:rPr>
        <w:t>P</w:t>
      </w:r>
      <w:r w:rsidR="001F1960" w:rsidRPr="0007581F">
        <w:rPr>
          <w:rFonts w:ascii="Times New Roman" w:hAnsi="Times New Roman"/>
          <w:sz w:val="28"/>
          <w:szCs w:val="28"/>
        </w:rPr>
        <w:t>rojekt</w:t>
      </w:r>
      <w:r w:rsidR="00F248F4">
        <w:rPr>
          <w:rFonts w:ascii="Times New Roman" w:hAnsi="Times New Roman"/>
          <w:sz w:val="28"/>
          <w:szCs w:val="28"/>
        </w:rPr>
        <w:t>a pieteikumu</w:t>
      </w:r>
      <w:r w:rsidR="001F1960" w:rsidRPr="0007581F">
        <w:rPr>
          <w:rFonts w:ascii="Times New Roman" w:hAnsi="Times New Roman"/>
          <w:sz w:val="28"/>
          <w:szCs w:val="28"/>
        </w:rPr>
        <w:t xml:space="preserve"> </w:t>
      </w:r>
      <w:bookmarkEnd w:id="7"/>
      <w:r w:rsidR="001213CE">
        <w:rPr>
          <w:rFonts w:ascii="Times New Roman" w:hAnsi="Times New Roman"/>
          <w:sz w:val="28"/>
          <w:szCs w:val="28"/>
        </w:rPr>
        <w:t>(</w:t>
      </w:r>
      <w:r w:rsidR="001F1960" w:rsidRPr="0007581F">
        <w:rPr>
          <w:rFonts w:ascii="Times New Roman" w:hAnsi="Times New Roman"/>
          <w:sz w:val="28"/>
          <w:szCs w:val="28"/>
        </w:rPr>
        <w:t>Projekta pieteikuma kods 2019-LV-IA-0070</w:t>
      </w:r>
      <w:r w:rsidR="001213CE">
        <w:rPr>
          <w:rFonts w:ascii="Times New Roman" w:hAnsi="Times New Roman"/>
          <w:sz w:val="28"/>
          <w:szCs w:val="28"/>
        </w:rPr>
        <w:t>)</w:t>
      </w:r>
      <w:r w:rsidR="001F1960" w:rsidRPr="0007581F">
        <w:rPr>
          <w:rFonts w:ascii="Times New Roman" w:hAnsi="Times New Roman"/>
          <w:sz w:val="28"/>
          <w:szCs w:val="28"/>
        </w:rPr>
        <w:t xml:space="preserve">. </w:t>
      </w:r>
      <w:r w:rsidR="001F1960" w:rsidRPr="0007581F">
        <w:rPr>
          <w:rFonts w:ascii="Times New Roman" w:eastAsia="Times New Roman" w:hAnsi="Times New Roman"/>
          <w:sz w:val="28"/>
          <w:szCs w:val="28"/>
          <w:lang w:eastAsia="lv-LV"/>
        </w:rPr>
        <w:t>Projekta mērķis ir nodrošināt pacientu pamatdatu un e-recepšu datu elektronisku apmaiņu starp Latviju un citām ES dalībvalstīm</w:t>
      </w:r>
      <w:r w:rsidRPr="00553584">
        <w:rPr>
          <w:rFonts w:ascii="Times New Roman" w:hAnsi="Times New Roman" w:cs="Times New Roman"/>
          <w:sz w:val="28"/>
          <w:szCs w:val="28"/>
        </w:rPr>
        <w:t>, kas nodrošinās</w:t>
      </w:r>
      <w:r>
        <w:rPr>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 pakalpojumus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Latvijas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pilsoņiem,</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ceļo</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vai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dzīvo</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ārvalstīs,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ārzemniekiem,</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apmeklē</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vai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strādā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Latvijā</w:t>
      </w:r>
      <w:r w:rsidR="001F1960" w:rsidRPr="0007581F">
        <w:rPr>
          <w:rStyle w:val="word"/>
          <w:rFonts w:ascii="Times New Roman" w:hAnsi="Times New Roman"/>
          <w:sz w:val="28"/>
          <w:szCs w:val="28"/>
        </w:rPr>
        <w:t xml:space="preserve">. </w:t>
      </w:r>
      <w:r w:rsidR="008B62FB">
        <w:rPr>
          <w:rStyle w:val="word"/>
          <w:rFonts w:ascii="Times New Roman" w:hAnsi="Times New Roman"/>
          <w:sz w:val="28"/>
          <w:szCs w:val="28"/>
        </w:rPr>
        <w:t>P</w:t>
      </w:r>
      <w:r w:rsidR="001F1960" w:rsidRPr="0007581F">
        <w:rPr>
          <w:rStyle w:val="word"/>
          <w:rFonts w:ascii="Times New Roman" w:hAnsi="Times New Roman"/>
          <w:sz w:val="28"/>
          <w:szCs w:val="28"/>
        </w:rPr>
        <w:t>rojekt</w:t>
      </w:r>
      <w:r w:rsidR="00266579">
        <w:rPr>
          <w:rStyle w:val="word"/>
          <w:rFonts w:ascii="Times New Roman" w:hAnsi="Times New Roman"/>
          <w:sz w:val="28"/>
          <w:szCs w:val="28"/>
        </w:rPr>
        <w:t xml:space="preserve">a īstenošanas termiņš ir </w:t>
      </w:r>
      <w:r w:rsidR="001F1960" w:rsidRPr="00C44EF9">
        <w:rPr>
          <w:rStyle w:val="word"/>
          <w:rFonts w:ascii="Times New Roman" w:hAnsi="Times New Roman"/>
          <w:sz w:val="28"/>
          <w:szCs w:val="28"/>
        </w:rPr>
        <w:t>2020</w:t>
      </w:r>
      <w:r w:rsidR="008B62FB" w:rsidRPr="00C44EF9">
        <w:rPr>
          <w:rStyle w:val="word"/>
          <w:rFonts w:ascii="Times New Roman" w:hAnsi="Times New Roman"/>
          <w:sz w:val="28"/>
          <w:szCs w:val="28"/>
        </w:rPr>
        <w:t>.</w:t>
      </w:r>
      <w:r w:rsidR="007E36F2">
        <w:rPr>
          <w:rStyle w:val="word"/>
          <w:rFonts w:ascii="Times New Roman" w:hAnsi="Times New Roman"/>
          <w:sz w:val="28"/>
          <w:szCs w:val="28"/>
        </w:rPr>
        <w:t> </w:t>
      </w:r>
      <w:r w:rsidR="008B62FB" w:rsidRPr="00C44EF9">
        <w:rPr>
          <w:rStyle w:val="word"/>
          <w:rFonts w:ascii="Times New Roman" w:hAnsi="Times New Roman"/>
          <w:sz w:val="28"/>
          <w:szCs w:val="28"/>
        </w:rPr>
        <w:t>gada 1.</w:t>
      </w:r>
      <w:r w:rsidR="007E36F2">
        <w:rPr>
          <w:rStyle w:val="word"/>
          <w:rFonts w:ascii="Times New Roman" w:hAnsi="Times New Roman"/>
          <w:sz w:val="28"/>
          <w:szCs w:val="28"/>
        </w:rPr>
        <w:t> </w:t>
      </w:r>
      <w:r w:rsidR="008B62FB" w:rsidRPr="00C44EF9">
        <w:rPr>
          <w:rStyle w:val="word"/>
          <w:rFonts w:ascii="Times New Roman" w:hAnsi="Times New Roman"/>
          <w:sz w:val="28"/>
          <w:szCs w:val="28"/>
        </w:rPr>
        <w:t>august</w:t>
      </w:r>
      <w:r w:rsidR="00266579">
        <w:rPr>
          <w:rStyle w:val="word"/>
          <w:rFonts w:ascii="Times New Roman" w:hAnsi="Times New Roman"/>
          <w:sz w:val="28"/>
          <w:szCs w:val="28"/>
        </w:rPr>
        <w:t xml:space="preserve">s - </w:t>
      </w:r>
      <w:r w:rsidR="008B62FB" w:rsidRPr="00C44EF9">
        <w:rPr>
          <w:rStyle w:val="word"/>
          <w:rFonts w:ascii="Times New Roman" w:hAnsi="Times New Roman"/>
          <w:sz w:val="28"/>
          <w:szCs w:val="28"/>
        </w:rPr>
        <w:t>202</w:t>
      </w:r>
      <w:r w:rsidR="00C44EF9" w:rsidRPr="00C44EF9">
        <w:rPr>
          <w:rStyle w:val="word"/>
          <w:rFonts w:ascii="Times New Roman" w:hAnsi="Times New Roman"/>
          <w:sz w:val="28"/>
          <w:szCs w:val="28"/>
        </w:rPr>
        <w:t>3</w:t>
      </w:r>
      <w:r w:rsidR="008B62FB" w:rsidRPr="00C44EF9">
        <w:rPr>
          <w:rStyle w:val="word"/>
          <w:rFonts w:ascii="Times New Roman" w:hAnsi="Times New Roman"/>
          <w:sz w:val="28"/>
          <w:szCs w:val="28"/>
        </w:rPr>
        <w:t>.</w:t>
      </w:r>
      <w:r w:rsidR="007E36F2">
        <w:rPr>
          <w:rStyle w:val="word"/>
          <w:rFonts w:ascii="Times New Roman" w:hAnsi="Times New Roman"/>
          <w:sz w:val="28"/>
          <w:szCs w:val="28"/>
        </w:rPr>
        <w:t> </w:t>
      </w:r>
      <w:r w:rsidR="008B62FB" w:rsidRPr="00C44EF9">
        <w:rPr>
          <w:rStyle w:val="word"/>
          <w:rFonts w:ascii="Times New Roman" w:hAnsi="Times New Roman"/>
          <w:sz w:val="28"/>
          <w:szCs w:val="28"/>
        </w:rPr>
        <w:t>gada 3</w:t>
      </w:r>
      <w:r w:rsidR="00C44EF9" w:rsidRPr="00C44EF9">
        <w:rPr>
          <w:rStyle w:val="word"/>
          <w:rFonts w:ascii="Times New Roman" w:hAnsi="Times New Roman"/>
          <w:sz w:val="28"/>
          <w:szCs w:val="28"/>
        </w:rPr>
        <w:t>0</w:t>
      </w:r>
      <w:r w:rsidR="008B62FB" w:rsidRPr="00C44EF9">
        <w:rPr>
          <w:rStyle w:val="word"/>
          <w:rFonts w:ascii="Times New Roman" w:hAnsi="Times New Roman"/>
          <w:sz w:val="28"/>
          <w:szCs w:val="28"/>
        </w:rPr>
        <w:t>.</w:t>
      </w:r>
      <w:r w:rsidR="007E36F2">
        <w:rPr>
          <w:rStyle w:val="word"/>
          <w:rFonts w:ascii="Times New Roman" w:hAnsi="Times New Roman"/>
          <w:sz w:val="28"/>
          <w:szCs w:val="28"/>
        </w:rPr>
        <w:t> </w:t>
      </w:r>
      <w:r w:rsidR="008B62FB" w:rsidRPr="00C44EF9">
        <w:rPr>
          <w:rStyle w:val="word"/>
          <w:rFonts w:ascii="Times New Roman" w:hAnsi="Times New Roman"/>
          <w:sz w:val="28"/>
          <w:szCs w:val="28"/>
        </w:rPr>
        <w:t>jū</w:t>
      </w:r>
      <w:r w:rsidR="00C44EF9" w:rsidRPr="00C44EF9">
        <w:rPr>
          <w:rStyle w:val="word"/>
          <w:rFonts w:ascii="Times New Roman" w:hAnsi="Times New Roman"/>
          <w:sz w:val="28"/>
          <w:szCs w:val="28"/>
        </w:rPr>
        <w:t>n</w:t>
      </w:r>
      <w:r w:rsidR="008B62FB" w:rsidRPr="00C44EF9">
        <w:rPr>
          <w:rStyle w:val="word"/>
          <w:rFonts w:ascii="Times New Roman" w:hAnsi="Times New Roman"/>
          <w:sz w:val="28"/>
          <w:szCs w:val="28"/>
        </w:rPr>
        <w:t>ij</w:t>
      </w:r>
      <w:r w:rsidR="00266579">
        <w:rPr>
          <w:rStyle w:val="word"/>
          <w:rFonts w:ascii="Times New Roman" w:hAnsi="Times New Roman"/>
          <w:sz w:val="28"/>
          <w:szCs w:val="28"/>
        </w:rPr>
        <w:t>s</w:t>
      </w:r>
      <w:r w:rsidR="001F1960" w:rsidRPr="00C44EF9">
        <w:rPr>
          <w:rStyle w:val="word"/>
          <w:rFonts w:ascii="Times New Roman" w:hAnsi="Times New Roman"/>
          <w:sz w:val="28"/>
          <w:szCs w:val="28"/>
        </w:rPr>
        <w:t>.</w:t>
      </w:r>
    </w:p>
    <w:p w14:paraId="28E0DF48" w14:textId="6BCF2611" w:rsidR="001F1960" w:rsidRPr="00FB3C86" w:rsidRDefault="001F1960" w:rsidP="00C55EAB">
      <w:pPr>
        <w:spacing w:after="0" w:line="240" w:lineRule="auto"/>
        <w:ind w:firstLine="567"/>
        <w:jc w:val="both"/>
        <w:rPr>
          <w:rStyle w:val="word"/>
          <w:rFonts w:ascii="Times New Roman" w:hAnsi="Times New Roman" w:cs="Times New Roman"/>
          <w:b/>
          <w:i/>
          <w:sz w:val="28"/>
          <w:szCs w:val="28"/>
        </w:rPr>
      </w:pPr>
      <w:r w:rsidRPr="00553584">
        <w:rPr>
          <w:rStyle w:val="word"/>
          <w:rFonts w:ascii="Times New Roman" w:hAnsi="Times New Roman" w:cs="Times New Roman"/>
          <w:sz w:val="28"/>
          <w:szCs w:val="28"/>
        </w:rPr>
        <w:t>Projekts ie</w:t>
      </w:r>
      <w:r w:rsidR="00FE1E30">
        <w:rPr>
          <w:rStyle w:val="word"/>
          <w:rFonts w:ascii="Times New Roman" w:hAnsi="Times New Roman" w:cs="Times New Roman"/>
          <w:sz w:val="28"/>
          <w:szCs w:val="28"/>
        </w:rPr>
        <w:t>kļaus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Nacionālā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kontaktpunkta “</w:t>
      </w:r>
      <w:r w:rsidRPr="00FB3C86">
        <w:rPr>
          <w:rFonts w:ascii="Times New Roman" w:hAnsi="Times New Roman" w:cs="Times New Roman"/>
          <w:i/>
          <w:iCs/>
          <w:sz w:val="28"/>
          <w:szCs w:val="28"/>
          <w:lang w:eastAsia="en-GB"/>
        </w:rPr>
        <w:t>National Contact Point for eHealth</w:t>
      </w:r>
      <w:r w:rsidRPr="00553584">
        <w:rPr>
          <w:rFonts w:ascii="Times New Roman" w:hAnsi="Times New Roman" w:cs="Times New Roman"/>
          <w:sz w:val="28"/>
          <w:szCs w:val="28"/>
          <w:lang w:eastAsia="en-GB"/>
        </w:rPr>
        <w:t xml:space="preserve">“ </w:t>
      </w:r>
      <w:r w:rsidRPr="00553584">
        <w:rPr>
          <w:rStyle w:val="word"/>
          <w:rFonts w:ascii="Times New Roman" w:hAnsi="Times New Roman" w:cs="Times New Roman"/>
          <w:sz w:val="28"/>
          <w:szCs w:val="28"/>
        </w:rPr>
        <w:t>(</w:t>
      </w:r>
      <w:r w:rsidR="00FB3C86">
        <w:rPr>
          <w:rStyle w:val="word"/>
          <w:rFonts w:ascii="Times New Roman" w:hAnsi="Times New Roman" w:cs="Times New Roman"/>
          <w:sz w:val="28"/>
          <w:szCs w:val="28"/>
        </w:rPr>
        <w:t xml:space="preserve">turpmāk - </w:t>
      </w:r>
      <w:r w:rsidRPr="00553584">
        <w:rPr>
          <w:rStyle w:val="word"/>
          <w:rFonts w:ascii="Times New Roman" w:hAnsi="Times New Roman" w:cs="Times New Roman"/>
          <w:sz w:val="28"/>
          <w:szCs w:val="28"/>
        </w:rPr>
        <w:t>NCPeH)</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sagatavošanu,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izveidi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ieviešanu,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arī</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savienotājprogrammatūras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terminoloģijas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glabātavas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izstrādi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NCPeH</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savienošanai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ar</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pārrobežu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informācijas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sistēmu “</w:t>
      </w:r>
      <w:r w:rsidRPr="00553584">
        <w:rPr>
          <w:rFonts w:ascii="Times New Roman" w:hAnsi="Times New Roman" w:cs="Times New Roman"/>
          <w:sz w:val="28"/>
          <w:szCs w:val="28"/>
          <w:lang w:eastAsia="en-GB"/>
        </w:rPr>
        <w:t>Cross/Border eHealth Information System”</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(CBeHIS).</w:t>
      </w:r>
    </w:p>
    <w:p w14:paraId="55E29E4D" w14:textId="77777777" w:rsidR="001F1960" w:rsidRPr="00553584" w:rsidRDefault="001F1960" w:rsidP="00C55EAB">
      <w:pPr>
        <w:pStyle w:val="Default"/>
        <w:ind w:left="720"/>
        <w:jc w:val="both"/>
        <w:rPr>
          <w:rStyle w:val="word"/>
          <w:rFonts w:ascii="Times New Roman" w:hAnsi="Times New Roman" w:cs="Times New Roman"/>
          <w:sz w:val="28"/>
          <w:szCs w:val="28"/>
          <w:lang w:eastAsia="en-GB"/>
        </w:rPr>
      </w:pPr>
    </w:p>
    <w:p w14:paraId="71DFE54F" w14:textId="77777777" w:rsidR="00801328" w:rsidRPr="008D1941" w:rsidRDefault="00801328" w:rsidP="00801328">
      <w:pPr>
        <w:spacing w:after="0"/>
        <w:ind w:firstLine="720"/>
        <w:jc w:val="center"/>
        <w:rPr>
          <w:rFonts w:ascii="Times New Roman" w:hAnsi="Times New Roman" w:cs="Times New Roman"/>
          <w:sz w:val="28"/>
          <w:szCs w:val="28"/>
        </w:rPr>
      </w:pPr>
      <w:r w:rsidRPr="008D1941">
        <w:rPr>
          <w:rFonts w:ascii="Times New Roman" w:hAnsi="Times New Roman" w:cs="Times New Roman"/>
          <w:sz w:val="28"/>
          <w:szCs w:val="28"/>
        </w:rPr>
        <w:t xml:space="preserve">tabula Nr.1 </w:t>
      </w:r>
      <w:r w:rsidR="007441BB">
        <w:rPr>
          <w:rFonts w:ascii="Times New Roman" w:hAnsi="Times New Roman" w:cs="Times New Roman"/>
          <w:sz w:val="28"/>
          <w:szCs w:val="28"/>
        </w:rPr>
        <w:t>P</w:t>
      </w:r>
      <w:r>
        <w:rPr>
          <w:rFonts w:ascii="Times New Roman" w:hAnsi="Times New Roman" w:cs="Times New Roman"/>
          <w:sz w:val="28"/>
          <w:szCs w:val="28"/>
        </w:rPr>
        <w:t>lānot</w:t>
      </w:r>
      <w:r w:rsidR="007441BB">
        <w:rPr>
          <w:rFonts w:ascii="Times New Roman" w:hAnsi="Times New Roman" w:cs="Times New Roman"/>
          <w:sz w:val="28"/>
          <w:szCs w:val="28"/>
        </w:rPr>
        <w:t xml:space="preserve">ais </w:t>
      </w:r>
      <w:r w:rsidR="00755F2E">
        <w:rPr>
          <w:rFonts w:ascii="Times New Roman" w:hAnsi="Times New Roman" w:cs="Times New Roman"/>
          <w:sz w:val="28"/>
          <w:szCs w:val="28"/>
        </w:rPr>
        <w:t>P</w:t>
      </w:r>
      <w:r w:rsidR="007441BB" w:rsidRPr="008D1941">
        <w:rPr>
          <w:rFonts w:ascii="Times New Roman" w:hAnsi="Times New Roman" w:cs="Times New Roman"/>
          <w:sz w:val="28"/>
          <w:szCs w:val="28"/>
        </w:rPr>
        <w:t>rojekt</w:t>
      </w:r>
      <w:r w:rsidR="007441BB">
        <w:rPr>
          <w:rFonts w:ascii="Times New Roman" w:hAnsi="Times New Roman" w:cs="Times New Roman"/>
          <w:sz w:val="28"/>
          <w:szCs w:val="28"/>
        </w:rPr>
        <w:t xml:space="preserve">a īstenošanas grafiks </w:t>
      </w:r>
    </w:p>
    <w:tbl>
      <w:tblPr>
        <w:tblStyle w:val="TableGrid"/>
        <w:tblW w:w="9073" w:type="dxa"/>
        <w:tblInd w:w="-34" w:type="dxa"/>
        <w:tblLayout w:type="fixed"/>
        <w:tblLook w:val="04A0" w:firstRow="1" w:lastRow="0" w:firstColumn="1" w:lastColumn="0" w:noHBand="0" w:noVBand="1"/>
      </w:tblPr>
      <w:tblGrid>
        <w:gridCol w:w="675"/>
        <w:gridCol w:w="5103"/>
        <w:gridCol w:w="1735"/>
        <w:gridCol w:w="1560"/>
      </w:tblGrid>
      <w:tr w:rsidR="001F1960" w:rsidRPr="00B626E3" w14:paraId="6B04C56E" w14:textId="77777777" w:rsidTr="00B22EC4">
        <w:tc>
          <w:tcPr>
            <w:tcW w:w="675" w:type="dxa"/>
          </w:tcPr>
          <w:p w14:paraId="356CF2C6"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N</w:t>
            </w:r>
            <w:r w:rsidR="00B626E3" w:rsidRPr="007E7DF1">
              <w:rPr>
                <w:rStyle w:val="word"/>
                <w:rFonts w:ascii="Times New Roman" w:hAnsi="Times New Roman" w:cs="Times New Roman"/>
                <w:sz w:val="20"/>
                <w:szCs w:val="20"/>
              </w:rPr>
              <w:t>r.</w:t>
            </w:r>
          </w:p>
        </w:tc>
        <w:tc>
          <w:tcPr>
            <w:tcW w:w="5103" w:type="dxa"/>
          </w:tcPr>
          <w:p w14:paraId="2FAA5F23" w14:textId="77777777" w:rsidR="001F1960" w:rsidRPr="007E7DF1" w:rsidRDefault="001F1960"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Aktivitātes nosaukums</w:t>
            </w:r>
          </w:p>
        </w:tc>
        <w:tc>
          <w:tcPr>
            <w:tcW w:w="1735" w:type="dxa"/>
          </w:tcPr>
          <w:p w14:paraId="361086F3" w14:textId="77777777" w:rsidR="001F1960" w:rsidRPr="007E7DF1" w:rsidRDefault="00B22EC4"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Paredzamais s</w:t>
            </w:r>
            <w:r w:rsidR="001F1960" w:rsidRPr="007E7DF1">
              <w:rPr>
                <w:rStyle w:val="word"/>
                <w:rFonts w:ascii="Times New Roman" w:hAnsi="Times New Roman" w:cs="Times New Roman"/>
                <w:sz w:val="20"/>
                <w:szCs w:val="20"/>
              </w:rPr>
              <w:t>ākuma datums</w:t>
            </w:r>
          </w:p>
        </w:tc>
        <w:tc>
          <w:tcPr>
            <w:tcW w:w="1560" w:type="dxa"/>
          </w:tcPr>
          <w:p w14:paraId="3315EBD3" w14:textId="77777777" w:rsidR="001F1960" w:rsidRPr="007E7DF1" w:rsidRDefault="00B22EC4"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Paredzamais</w:t>
            </w:r>
            <w:r w:rsidR="001F1960" w:rsidRPr="007E7DF1">
              <w:rPr>
                <w:rStyle w:val="word"/>
                <w:rFonts w:ascii="Times New Roman" w:hAnsi="Times New Roman" w:cs="Times New Roman"/>
                <w:sz w:val="20"/>
                <w:szCs w:val="20"/>
              </w:rPr>
              <w:t xml:space="preserve"> beigu datums</w:t>
            </w:r>
          </w:p>
        </w:tc>
      </w:tr>
      <w:tr w:rsidR="001F1960" w:rsidRPr="00B626E3" w14:paraId="4FC35067" w14:textId="77777777" w:rsidTr="00B22EC4">
        <w:tc>
          <w:tcPr>
            <w:tcW w:w="675" w:type="dxa"/>
          </w:tcPr>
          <w:p w14:paraId="31170D9D"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1.</w:t>
            </w:r>
          </w:p>
        </w:tc>
        <w:tc>
          <w:tcPr>
            <w:tcW w:w="5103" w:type="dxa"/>
          </w:tcPr>
          <w:p w14:paraId="5C72153A" w14:textId="77777777" w:rsidR="001F1960" w:rsidRPr="007E7DF1" w:rsidRDefault="001F1960" w:rsidP="005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word"/>
                <w:rFonts w:ascii="Times New Roman" w:eastAsia="Times New Roman" w:hAnsi="Times New Roman" w:cs="Times New Roman"/>
                <w:sz w:val="20"/>
                <w:szCs w:val="20"/>
                <w:lang w:eastAsia="lv-LV"/>
              </w:rPr>
            </w:pPr>
            <w:r w:rsidRPr="007E7DF1">
              <w:rPr>
                <w:rStyle w:val="word"/>
                <w:rFonts w:ascii="Times New Roman" w:hAnsi="Times New Roman" w:cs="Times New Roman"/>
                <w:sz w:val="20"/>
                <w:szCs w:val="20"/>
              </w:rPr>
              <w:t>Sagatavošana un ieviešana</w:t>
            </w:r>
          </w:p>
        </w:tc>
        <w:tc>
          <w:tcPr>
            <w:tcW w:w="1735" w:type="dxa"/>
          </w:tcPr>
          <w:p w14:paraId="1FA54011"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08</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2020</w:t>
            </w:r>
            <w:r w:rsidR="0045129C" w:rsidRPr="007E7DF1">
              <w:rPr>
                <w:rFonts w:ascii="Times New Roman" w:eastAsia="Times New Roman" w:hAnsi="Times New Roman" w:cs="Times New Roman"/>
                <w:sz w:val="20"/>
                <w:szCs w:val="20"/>
              </w:rPr>
              <w:t>.</w:t>
            </w:r>
          </w:p>
        </w:tc>
        <w:tc>
          <w:tcPr>
            <w:tcW w:w="1560" w:type="dxa"/>
          </w:tcPr>
          <w:p w14:paraId="21979888" w14:textId="463587FE"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5C018F" w:rsidRPr="007E7DF1">
              <w:rPr>
                <w:rFonts w:ascii="Times New Roman" w:eastAsia="Times New Roman" w:hAnsi="Times New Roman" w:cs="Times New Roman"/>
                <w:sz w:val="20"/>
                <w:szCs w:val="20"/>
              </w:rPr>
              <w:t>03</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5C018F" w:rsidRPr="007E7DF1">
              <w:rPr>
                <w:rFonts w:ascii="Times New Roman" w:eastAsia="Times New Roman" w:hAnsi="Times New Roman" w:cs="Times New Roman"/>
                <w:sz w:val="20"/>
                <w:szCs w:val="20"/>
              </w:rPr>
              <w:t>1</w:t>
            </w:r>
            <w:r w:rsidR="0045129C" w:rsidRPr="007E7DF1">
              <w:rPr>
                <w:rFonts w:ascii="Times New Roman" w:eastAsia="Times New Roman" w:hAnsi="Times New Roman" w:cs="Times New Roman"/>
                <w:sz w:val="20"/>
                <w:szCs w:val="20"/>
              </w:rPr>
              <w:t>.</w:t>
            </w:r>
          </w:p>
        </w:tc>
      </w:tr>
      <w:tr w:rsidR="001F1960" w:rsidRPr="00B626E3" w14:paraId="100262D6" w14:textId="77777777" w:rsidTr="00B22EC4">
        <w:tc>
          <w:tcPr>
            <w:tcW w:w="675" w:type="dxa"/>
          </w:tcPr>
          <w:p w14:paraId="12F065B3"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2.</w:t>
            </w:r>
          </w:p>
        </w:tc>
        <w:tc>
          <w:tcPr>
            <w:tcW w:w="5103" w:type="dxa"/>
          </w:tcPr>
          <w:p w14:paraId="2B7A352F" w14:textId="77777777" w:rsidR="001F1960" w:rsidRPr="007E7DF1" w:rsidRDefault="001F1960" w:rsidP="00542B98">
            <w:pPr>
              <w:spacing w:before="100" w:beforeAutospacing="1" w:after="100" w:afterAutospacing="1"/>
              <w:rPr>
                <w:rStyle w:val="word"/>
                <w:rFonts w:ascii="Times New Roman" w:eastAsia="Times New Roman" w:hAnsi="Times New Roman" w:cs="Times New Roman"/>
                <w:sz w:val="20"/>
                <w:szCs w:val="20"/>
                <w:lang w:eastAsia="lv-LV"/>
              </w:rPr>
            </w:pPr>
            <w:r w:rsidRPr="007E7DF1">
              <w:rPr>
                <w:rFonts w:ascii="Times New Roman" w:eastAsia="Times New Roman" w:hAnsi="Times New Roman" w:cs="Times New Roman"/>
                <w:sz w:val="20"/>
                <w:szCs w:val="20"/>
                <w:lang w:eastAsia="lv-LV"/>
              </w:rPr>
              <w:t>Pakalpojumu testēšana, apstiprināšana un izvietošana</w:t>
            </w:r>
          </w:p>
        </w:tc>
        <w:tc>
          <w:tcPr>
            <w:tcW w:w="1735" w:type="dxa"/>
          </w:tcPr>
          <w:p w14:paraId="0A57058C" w14:textId="613188E5"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02</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C34823" w:rsidRPr="007E7DF1">
              <w:rPr>
                <w:rFonts w:ascii="Times New Roman" w:eastAsia="Times New Roman" w:hAnsi="Times New Roman" w:cs="Times New Roman"/>
                <w:sz w:val="20"/>
                <w:szCs w:val="20"/>
              </w:rPr>
              <w:t>2</w:t>
            </w:r>
            <w:r w:rsidR="0045129C" w:rsidRPr="007E7DF1">
              <w:rPr>
                <w:rFonts w:ascii="Times New Roman" w:eastAsia="Times New Roman" w:hAnsi="Times New Roman" w:cs="Times New Roman"/>
                <w:sz w:val="20"/>
                <w:szCs w:val="20"/>
              </w:rPr>
              <w:t>.</w:t>
            </w:r>
          </w:p>
        </w:tc>
        <w:tc>
          <w:tcPr>
            <w:tcW w:w="1560" w:type="dxa"/>
          </w:tcPr>
          <w:p w14:paraId="477C8B8C" w14:textId="6BC14B64" w:rsidR="001F1960" w:rsidRPr="007E7DF1" w:rsidRDefault="001F1960"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01</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0</w:t>
            </w:r>
            <w:r w:rsidR="005C018F" w:rsidRPr="007E7DF1">
              <w:rPr>
                <w:rFonts w:ascii="Times New Roman" w:eastAsia="Times New Roman" w:hAnsi="Times New Roman" w:cs="Times New Roman"/>
                <w:color w:val="auto"/>
                <w:sz w:val="20"/>
                <w:szCs w:val="20"/>
              </w:rPr>
              <w:t>7</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2022</w:t>
            </w:r>
            <w:r w:rsidR="0045129C" w:rsidRPr="007E7DF1">
              <w:rPr>
                <w:rFonts w:ascii="Times New Roman" w:eastAsia="Times New Roman" w:hAnsi="Times New Roman" w:cs="Times New Roman"/>
                <w:color w:val="auto"/>
                <w:sz w:val="20"/>
                <w:szCs w:val="20"/>
              </w:rPr>
              <w:t>.</w:t>
            </w:r>
          </w:p>
        </w:tc>
      </w:tr>
      <w:tr w:rsidR="001F1960" w:rsidRPr="00B626E3" w14:paraId="5C55B0E5" w14:textId="77777777" w:rsidTr="00B22EC4">
        <w:tc>
          <w:tcPr>
            <w:tcW w:w="675" w:type="dxa"/>
          </w:tcPr>
          <w:p w14:paraId="46967193"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3.</w:t>
            </w:r>
          </w:p>
        </w:tc>
        <w:tc>
          <w:tcPr>
            <w:tcW w:w="5103" w:type="dxa"/>
          </w:tcPr>
          <w:p w14:paraId="148FF955"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Darbības</w:t>
            </w:r>
          </w:p>
        </w:tc>
        <w:tc>
          <w:tcPr>
            <w:tcW w:w="1735" w:type="dxa"/>
          </w:tcPr>
          <w:p w14:paraId="725CFF0D" w14:textId="2D4CB72F"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0</w:t>
            </w:r>
            <w:r w:rsidR="00C34823" w:rsidRPr="007E7DF1">
              <w:rPr>
                <w:rFonts w:ascii="Times New Roman" w:eastAsia="Times New Roman" w:hAnsi="Times New Roman" w:cs="Times New Roman"/>
                <w:sz w:val="20"/>
                <w:szCs w:val="20"/>
              </w:rPr>
              <w:t>7</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C34823" w:rsidRPr="007E7DF1">
              <w:rPr>
                <w:rFonts w:ascii="Times New Roman" w:eastAsia="Times New Roman" w:hAnsi="Times New Roman" w:cs="Times New Roman"/>
                <w:sz w:val="20"/>
                <w:szCs w:val="20"/>
              </w:rPr>
              <w:t>2</w:t>
            </w:r>
            <w:r w:rsidR="0045129C" w:rsidRPr="007E7DF1">
              <w:rPr>
                <w:rFonts w:ascii="Times New Roman" w:eastAsia="Times New Roman" w:hAnsi="Times New Roman" w:cs="Times New Roman"/>
                <w:sz w:val="20"/>
                <w:szCs w:val="20"/>
              </w:rPr>
              <w:t>.</w:t>
            </w:r>
          </w:p>
        </w:tc>
        <w:tc>
          <w:tcPr>
            <w:tcW w:w="1560" w:type="dxa"/>
          </w:tcPr>
          <w:p w14:paraId="74B1995E" w14:textId="6A6B8E70" w:rsidR="001F1960" w:rsidRPr="007E7DF1" w:rsidRDefault="005C018F"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3</w:t>
            </w:r>
            <w:r w:rsidR="001F1960" w:rsidRPr="007E7DF1">
              <w:rPr>
                <w:rFonts w:ascii="Times New Roman" w:eastAsia="Times New Roman" w:hAnsi="Times New Roman" w:cs="Times New Roman"/>
                <w:color w:val="auto"/>
                <w:sz w:val="20"/>
                <w:szCs w:val="20"/>
              </w:rPr>
              <w:t>0</w:t>
            </w:r>
            <w:r w:rsidR="0045129C" w:rsidRPr="007E7DF1">
              <w:rPr>
                <w:rFonts w:ascii="Times New Roman" w:eastAsia="Times New Roman" w:hAnsi="Times New Roman" w:cs="Times New Roman"/>
                <w:color w:val="auto"/>
                <w:sz w:val="20"/>
                <w:szCs w:val="20"/>
              </w:rPr>
              <w:t>.</w:t>
            </w:r>
            <w:r w:rsidR="001F1960" w:rsidRPr="007E7DF1">
              <w:rPr>
                <w:rFonts w:ascii="Times New Roman" w:eastAsia="Times New Roman" w:hAnsi="Times New Roman" w:cs="Times New Roman"/>
                <w:color w:val="auto"/>
                <w:sz w:val="20"/>
                <w:szCs w:val="20"/>
              </w:rPr>
              <w:t>0</w:t>
            </w:r>
            <w:r w:rsidRPr="007E7DF1">
              <w:rPr>
                <w:rFonts w:ascii="Times New Roman" w:eastAsia="Times New Roman" w:hAnsi="Times New Roman" w:cs="Times New Roman"/>
                <w:color w:val="auto"/>
                <w:sz w:val="20"/>
                <w:szCs w:val="20"/>
              </w:rPr>
              <w:t>4</w:t>
            </w:r>
            <w:r w:rsidR="0045129C" w:rsidRPr="007E7DF1">
              <w:rPr>
                <w:rFonts w:ascii="Times New Roman" w:eastAsia="Times New Roman" w:hAnsi="Times New Roman" w:cs="Times New Roman"/>
                <w:color w:val="auto"/>
                <w:sz w:val="20"/>
                <w:szCs w:val="20"/>
              </w:rPr>
              <w:t>.</w:t>
            </w:r>
            <w:r w:rsidR="001F1960" w:rsidRPr="007E7DF1">
              <w:rPr>
                <w:rFonts w:ascii="Times New Roman" w:eastAsia="Times New Roman" w:hAnsi="Times New Roman" w:cs="Times New Roman"/>
                <w:color w:val="auto"/>
                <w:sz w:val="20"/>
                <w:szCs w:val="20"/>
              </w:rPr>
              <w:t>202</w:t>
            </w:r>
            <w:r w:rsidRPr="007E7DF1">
              <w:rPr>
                <w:rFonts w:ascii="Times New Roman" w:eastAsia="Times New Roman" w:hAnsi="Times New Roman" w:cs="Times New Roman"/>
                <w:color w:val="auto"/>
                <w:sz w:val="20"/>
                <w:szCs w:val="20"/>
              </w:rPr>
              <w:t>3</w:t>
            </w:r>
            <w:r w:rsidR="0045129C" w:rsidRPr="007E7DF1">
              <w:rPr>
                <w:rFonts w:ascii="Times New Roman" w:eastAsia="Times New Roman" w:hAnsi="Times New Roman" w:cs="Times New Roman"/>
                <w:color w:val="auto"/>
                <w:sz w:val="20"/>
                <w:szCs w:val="20"/>
              </w:rPr>
              <w:t>.</w:t>
            </w:r>
          </w:p>
        </w:tc>
      </w:tr>
      <w:tr w:rsidR="001F1960" w:rsidRPr="00B626E3" w14:paraId="07DDDDC6" w14:textId="77777777" w:rsidTr="00B22EC4">
        <w:tc>
          <w:tcPr>
            <w:tcW w:w="675" w:type="dxa"/>
          </w:tcPr>
          <w:p w14:paraId="5E7023DF"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4.</w:t>
            </w:r>
          </w:p>
        </w:tc>
        <w:tc>
          <w:tcPr>
            <w:tcW w:w="5103" w:type="dxa"/>
          </w:tcPr>
          <w:p w14:paraId="0F1D0452" w14:textId="77777777" w:rsidR="001F1960" w:rsidRPr="007E7DF1" w:rsidRDefault="001F1960" w:rsidP="00542B98">
            <w:pPr>
              <w:pStyle w:val="mt-translation"/>
              <w:rPr>
                <w:rStyle w:val="word"/>
                <w:sz w:val="20"/>
                <w:szCs w:val="20"/>
              </w:rPr>
            </w:pPr>
            <w:r w:rsidRPr="007E7DF1">
              <w:rPr>
                <w:rStyle w:val="word"/>
                <w:sz w:val="20"/>
                <w:szCs w:val="20"/>
              </w:rPr>
              <w:t>Izplatīšana,</w:t>
            </w:r>
            <w:r w:rsidRPr="007E7DF1">
              <w:rPr>
                <w:rStyle w:val="phrase"/>
                <w:sz w:val="20"/>
                <w:szCs w:val="20"/>
              </w:rPr>
              <w:t xml:space="preserve"> </w:t>
            </w:r>
            <w:r w:rsidRPr="007E7DF1">
              <w:rPr>
                <w:rStyle w:val="word"/>
                <w:sz w:val="20"/>
                <w:szCs w:val="20"/>
              </w:rPr>
              <w:t>apmācības</w:t>
            </w:r>
            <w:r w:rsidRPr="007E7DF1">
              <w:rPr>
                <w:rStyle w:val="phrase"/>
                <w:sz w:val="20"/>
                <w:szCs w:val="20"/>
              </w:rPr>
              <w:t xml:space="preserve"> </w:t>
            </w:r>
            <w:r w:rsidRPr="007E7DF1">
              <w:rPr>
                <w:rStyle w:val="word"/>
                <w:sz w:val="20"/>
                <w:szCs w:val="20"/>
              </w:rPr>
              <w:t>un</w:t>
            </w:r>
            <w:r w:rsidRPr="007E7DF1">
              <w:rPr>
                <w:rStyle w:val="phrase"/>
                <w:sz w:val="20"/>
                <w:szCs w:val="20"/>
              </w:rPr>
              <w:t xml:space="preserve"> </w:t>
            </w:r>
            <w:r w:rsidRPr="007E7DF1">
              <w:rPr>
                <w:rStyle w:val="word"/>
                <w:sz w:val="20"/>
                <w:szCs w:val="20"/>
              </w:rPr>
              <w:t>atbalsts</w:t>
            </w:r>
          </w:p>
        </w:tc>
        <w:tc>
          <w:tcPr>
            <w:tcW w:w="1735" w:type="dxa"/>
          </w:tcPr>
          <w:p w14:paraId="673B7D40" w14:textId="023C0027"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11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2020</w:t>
            </w:r>
            <w:r w:rsidR="0045129C" w:rsidRPr="007E7DF1">
              <w:rPr>
                <w:rFonts w:ascii="Times New Roman" w:eastAsia="Times New Roman" w:hAnsi="Times New Roman" w:cs="Times New Roman"/>
                <w:sz w:val="20"/>
                <w:szCs w:val="20"/>
              </w:rPr>
              <w:t>.</w:t>
            </w:r>
          </w:p>
        </w:tc>
        <w:tc>
          <w:tcPr>
            <w:tcW w:w="1560" w:type="dxa"/>
          </w:tcPr>
          <w:p w14:paraId="7040FAAE" w14:textId="455B7CD3" w:rsidR="001F1960" w:rsidRPr="007E7DF1" w:rsidRDefault="001F1960"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3</w:t>
            </w:r>
            <w:r w:rsidR="00C34823" w:rsidRPr="007E7DF1">
              <w:rPr>
                <w:rFonts w:ascii="Times New Roman" w:eastAsia="Times New Roman" w:hAnsi="Times New Roman" w:cs="Times New Roman"/>
                <w:color w:val="auto"/>
                <w:sz w:val="20"/>
                <w:szCs w:val="20"/>
              </w:rPr>
              <w:t>0</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0</w:t>
            </w:r>
            <w:r w:rsidR="00C34823" w:rsidRPr="007E7DF1">
              <w:rPr>
                <w:rFonts w:ascii="Times New Roman" w:eastAsia="Times New Roman" w:hAnsi="Times New Roman" w:cs="Times New Roman"/>
                <w:color w:val="auto"/>
                <w:sz w:val="20"/>
                <w:szCs w:val="20"/>
              </w:rPr>
              <w:t>4</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202</w:t>
            </w:r>
            <w:r w:rsidR="00C34823" w:rsidRPr="007E7DF1">
              <w:rPr>
                <w:rFonts w:ascii="Times New Roman" w:eastAsia="Times New Roman" w:hAnsi="Times New Roman" w:cs="Times New Roman"/>
                <w:color w:val="auto"/>
                <w:sz w:val="20"/>
                <w:szCs w:val="20"/>
              </w:rPr>
              <w:t>3</w:t>
            </w:r>
            <w:r w:rsidR="0045129C" w:rsidRPr="007E7DF1">
              <w:rPr>
                <w:rFonts w:ascii="Times New Roman" w:eastAsia="Times New Roman" w:hAnsi="Times New Roman" w:cs="Times New Roman"/>
                <w:color w:val="auto"/>
                <w:sz w:val="20"/>
                <w:szCs w:val="20"/>
              </w:rPr>
              <w:t>.</w:t>
            </w:r>
          </w:p>
        </w:tc>
      </w:tr>
      <w:tr w:rsidR="001F1960" w:rsidRPr="00B626E3" w14:paraId="20315F0D" w14:textId="77777777" w:rsidTr="00B22EC4">
        <w:tc>
          <w:tcPr>
            <w:tcW w:w="675" w:type="dxa"/>
          </w:tcPr>
          <w:p w14:paraId="6591B272"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5.</w:t>
            </w:r>
          </w:p>
        </w:tc>
        <w:tc>
          <w:tcPr>
            <w:tcW w:w="5103" w:type="dxa"/>
          </w:tcPr>
          <w:p w14:paraId="21779E20" w14:textId="77777777" w:rsidR="001F1960" w:rsidRPr="007E7DF1" w:rsidRDefault="001F1960" w:rsidP="00542B98">
            <w:pPr>
              <w:pStyle w:val="mt-translation"/>
              <w:rPr>
                <w:rStyle w:val="word"/>
                <w:sz w:val="20"/>
                <w:szCs w:val="20"/>
              </w:rPr>
            </w:pPr>
            <w:r w:rsidRPr="007E7DF1">
              <w:rPr>
                <w:rStyle w:val="tlid-translation"/>
                <w:sz w:val="20"/>
                <w:szCs w:val="20"/>
              </w:rPr>
              <w:t>Pārvaldība un vadība</w:t>
            </w:r>
          </w:p>
        </w:tc>
        <w:tc>
          <w:tcPr>
            <w:tcW w:w="1735" w:type="dxa"/>
          </w:tcPr>
          <w:p w14:paraId="04F9FBE2" w14:textId="02A7CC5B"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07</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2022</w:t>
            </w:r>
            <w:r w:rsidR="0045129C" w:rsidRPr="007E7DF1">
              <w:rPr>
                <w:rFonts w:ascii="Times New Roman" w:eastAsia="Times New Roman" w:hAnsi="Times New Roman" w:cs="Times New Roman"/>
                <w:sz w:val="20"/>
                <w:szCs w:val="20"/>
              </w:rPr>
              <w:t>.</w:t>
            </w:r>
          </w:p>
        </w:tc>
        <w:tc>
          <w:tcPr>
            <w:tcW w:w="1560" w:type="dxa"/>
          </w:tcPr>
          <w:p w14:paraId="0540C0CE" w14:textId="664F0932" w:rsidR="001F1960" w:rsidRPr="007E7DF1" w:rsidRDefault="00C34823" w:rsidP="00542B98">
            <w:pPr>
              <w:pStyle w:val="Default"/>
              <w:jc w:val="both"/>
              <w:rPr>
                <w:rFonts w:ascii="Times New Roman" w:hAnsi="Times New Roman" w:cs="Times New Roman"/>
                <w:color w:val="auto"/>
                <w:sz w:val="20"/>
                <w:szCs w:val="20"/>
              </w:rPr>
            </w:pPr>
            <w:r w:rsidRPr="007E7DF1">
              <w:rPr>
                <w:rFonts w:ascii="Times New Roman" w:eastAsia="Times New Roman" w:hAnsi="Times New Roman" w:cs="Times New Roman"/>
                <w:sz w:val="20"/>
                <w:szCs w:val="20"/>
              </w:rPr>
              <w:t>30</w:t>
            </w:r>
            <w:r w:rsidR="0045129C" w:rsidRPr="007E7DF1">
              <w:rPr>
                <w:rFonts w:ascii="Times New Roman" w:eastAsia="Times New Roman" w:hAnsi="Times New Roman" w:cs="Times New Roman"/>
                <w:sz w:val="20"/>
                <w:szCs w:val="20"/>
              </w:rPr>
              <w:t>.</w:t>
            </w:r>
            <w:r w:rsidR="001F1960" w:rsidRPr="007E7DF1">
              <w:rPr>
                <w:rFonts w:ascii="Times New Roman" w:eastAsia="Times New Roman" w:hAnsi="Times New Roman" w:cs="Times New Roman"/>
                <w:sz w:val="20"/>
                <w:szCs w:val="20"/>
              </w:rPr>
              <w:t>0</w:t>
            </w:r>
            <w:r w:rsidRPr="007E7DF1">
              <w:rPr>
                <w:rFonts w:ascii="Times New Roman" w:eastAsia="Times New Roman" w:hAnsi="Times New Roman" w:cs="Times New Roman"/>
                <w:sz w:val="20"/>
                <w:szCs w:val="20"/>
              </w:rPr>
              <w:t>6</w:t>
            </w:r>
            <w:r w:rsidR="0045129C" w:rsidRPr="007E7DF1">
              <w:rPr>
                <w:rFonts w:ascii="Times New Roman" w:eastAsia="Times New Roman" w:hAnsi="Times New Roman" w:cs="Times New Roman"/>
                <w:sz w:val="20"/>
                <w:szCs w:val="20"/>
              </w:rPr>
              <w:t>.</w:t>
            </w:r>
            <w:r w:rsidR="001F1960" w:rsidRPr="007E7DF1">
              <w:rPr>
                <w:rFonts w:ascii="Times New Roman" w:eastAsia="Times New Roman" w:hAnsi="Times New Roman" w:cs="Times New Roman"/>
                <w:sz w:val="20"/>
                <w:szCs w:val="20"/>
              </w:rPr>
              <w:t>20</w:t>
            </w:r>
            <w:r w:rsidRPr="007E7DF1">
              <w:rPr>
                <w:rFonts w:ascii="Times New Roman" w:eastAsia="Times New Roman" w:hAnsi="Times New Roman" w:cs="Times New Roman"/>
                <w:sz w:val="20"/>
                <w:szCs w:val="20"/>
              </w:rPr>
              <w:t>23</w:t>
            </w:r>
            <w:r w:rsidR="0045129C" w:rsidRPr="007E7DF1">
              <w:rPr>
                <w:rFonts w:ascii="Times New Roman" w:eastAsia="Times New Roman" w:hAnsi="Times New Roman" w:cs="Times New Roman"/>
                <w:sz w:val="20"/>
                <w:szCs w:val="20"/>
              </w:rPr>
              <w:t>.</w:t>
            </w:r>
          </w:p>
        </w:tc>
      </w:tr>
    </w:tbl>
    <w:p w14:paraId="211842C0" w14:textId="77777777" w:rsidR="001F1960" w:rsidRDefault="001F1960" w:rsidP="001F1960">
      <w:pPr>
        <w:pStyle w:val="Default"/>
        <w:jc w:val="both"/>
        <w:rPr>
          <w:rStyle w:val="word"/>
        </w:rPr>
      </w:pPr>
    </w:p>
    <w:p w14:paraId="3AC58F1A" w14:textId="77777777" w:rsidR="001F1960" w:rsidRPr="00534C5B" w:rsidRDefault="001F1960" w:rsidP="00C55EAB">
      <w:pPr>
        <w:spacing w:after="0" w:line="240" w:lineRule="auto"/>
        <w:jc w:val="both"/>
        <w:rPr>
          <w:rFonts w:ascii="Times New Roman" w:hAnsi="Times New Roman"/>
          <w:bCs/>
          <w:sz w:val="28"/>
          <w:szCs w:val="28"/>
        </w:rPr>
      </w:pPr>
      <w:r w:rsidRPr="00534C5B">
        <w:rPr>
          <w:rFonts w:ascii="Times New Roman" w:hAnsi="Times New Roman"/>
          <w:bCs/>
          <w:sz w:val="28"/>
          <w:szCs w:val="28"/>
        </w:rPr>
        <w:t>Projekt</w:t>
      </w:r>
      <w:r w:rsidR="00B22EC4" w:rsidRPr="00534C5B">
        <w:rPr>
          <w:rFonts w:ascii="Times New Roman" w:hAnsi="Times New Roman"/>
          <w:bCs/>
          <w:sz w:val="28"/>
          <w:szCs w:val="28"/>
        </w:rPr>
        <w:t>a</w:t>
      </w:r>
      <w:r w:rsidRPr="00534C5B">
        <w:rPr>
          <w:rFonts w:ascii="Times New Roman" w:hAnsi="Times New Roman"/>
          <w:bCs/>
          <w:sz w:val="28"/>
          <w:szCs w:val="28"/>
        </w:rPr>
        <w:t xml:space="preserve"> </w:t>
      </w:r>
      <w:r w:rsidR="00B22EC4" w:rsidRPr="00534C5B">
        <w:rPr>
          <w:rFonts w:ascii="Times New Roman" w:hAnsi="Times New Roman"/>
          <w:bCs/>
          <w:sz w:val="28"/>
          <w:szCs w:val="28"/>
        </w:rPr>
        <w:t>īstenošanā plānots iesaistīt četras iestādes:</w:t>
      </w:r>
    </w:p>
    <w:p w14:paraId="480F99A2" w14:textId="3AFFF33A" w:rsidR="001F1960" w:rsidRPr="00534C5B" w:rsidRDefault="000A3A21" w:rsidP="00C55EAB">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Pr>
          <w:rStyle w:val="word"/>
          <w:rFonts w:ascii="Times New Roman" w:hAnsi="Times New Roman"/>
          <w:sz w:val="28"/>
          <w:szCs w:val="28"/>
        </w:rPr>
        <w:t>VM</w:t>
      </w:r>
      <w:r w:rsidR="00534C5B" w:rsidRPr="00534C5B">
        <w:rPr>
          <w:rStyle w:val="word"/>
          <w:rFonts w:ascii="Times New Roman" w:hAnsi="Times New Roman"/>
          <w:sz w:val="28"/>
          <w:szCs w:val="28"/>
        </w:rPr>
        <w:t>, kas a</w:t>
      </w:r>
      <w:r w:rsidR="001F1960" w:rsidRPr="00534C5B">
        <w:rPr>
          <w:rStyle w:val="word"/>
          <w:rFonts w:ascii="Times New Roman" w:hAnsi="Times New Roman"/>
          <w:sz w:val="28"/>
          <w:szCs w:val="28"/>
        </w:rPr>
        <w:t>tbalstīs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NVD</w:t>
      </w:r>
      <w:r w:rsidR="001F1960" w:rsidRPr="00534C5B">
        <w:rPr>
          <w:rStyle w:val="phrase"/>
          <w:rFonts w:ascii="Times New Roman" w:hAnsi="Times New Roman"/>
          <w:sz w:val="28"/>
          <w:szCs w:val="28"/>
        </w:rPr>
        <w:t xml:space="preserve"> </w:t>
      </w:r>
      <w:r w:rsidR="00755F2E">
        <w:rPr>
          <w:rStyle w:val="phrase"/>
          <w:rFonts w:ascii="Times New Roman" w:hAnsi="Times New Roman"/>
          <w:sz w:val="28"/>
          <w:szCs w:val="28"/>
        </w:rPr>
        <w:t>P</w:t>
      </w:r>
      <w:r w:rsidR="001F1960" w:rsidRPr="00534C5B">
        <w:rPr>
          <w:rStyle w:val="word"/>
          <w:rFonts w:ascii="Times New Roman" w:hAnsi="Times New Roman"/>
          <w:sz w:val="28"/>
          <w:szCs w:val="28"/>
        </w:rPr>
        <w:t>rojekta</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īstenošanā,</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nodrošinot</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nepieciešamo</w:t>
      </w:r>
      <w:r w:rsidR="001F1960" w:rsidRPr="00534C5B">
        <w:rPr>
          <w:rStyle w:val="phrase"/>
          <w:rFonts w:ascii="Times New Roman" w:hAnsi="Times New Roman"/>
          <w:sz w:val="28"/>
          <w:szCs w:val="28"/>
        </w:rPr>
        <w:t xml:space="preserve"> </w:t>
      </w:r>
      <w:r w:rsidR="00755F2E">
        <w:rPr>
          <w:rStyle w:val="word"/>
          <w:rFonts w:ascii="Times New Roman" w:hAnsi="Times New Roman"/>
          <w:sz w:val="28"/>
          <w:szCs w:val="28"/>
        </w:rPr>
        <w:t>P</w:t>
      </w:r>
      <w:r w:rsidR="001F1960" w:rsidRPr="00534C5B">
        <w:rPr>
          <w:rStyle w:val="word"/>
          <w:rFonts w:ascii="Times New Roman" w:hAnsi="Times New Roman"/>
          <w:sz w:val="28"/>
          <w:szCs w:val="28"/>
        </w:rPr>
        <w:t>rojekta</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līdzfinansējumu,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vienojoties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par</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stratēģiskajiem</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lēmumiem,</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veicinot</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nepieciešamās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juridiskās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izmaiņas,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lai</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nodrošinātu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atbilstošu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datu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apmaiņu;</w:t>
      </w:r>
    </w:p>
    <w:p w14:paraId="1985B6BE" w14:textId="53E14CC5" w:rsidR="001F1960" w:rsidRDefault="001F1960" w:rsidP="00C55EAB">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534C5B">
        <w:rPr>
          <w:rStyle w:val="word"/>
          <w:rFonts w:ascii="Times New Roman" w:hAnsi="Times New Roman"/>
          <w:sz w:val="28"/>
          <w:szCs w:val="28"/>
        </w:rPr>
        <w:t>Valsts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reģionālās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attīstības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aģentūra</w:t>
      </w:r>
      <w:r w:rsidR="0001408C">
        <w:rPr>
          <w:rStyle w:val="word"/>
          <w:rFonts w:ascii="Times New Roman" w:hAnsi="Times New Roman"/>
          <w:sz w:val="28"/>
          <w:szCs w:val="28"/>
        </w:rPr>
        <w:t xml:space="preserve"> (turpmāk – VRAA)</w:t>
      </w:r>
      <w:r w:rsidR="00534C5B" w:rsidRPr="00534C5B">
        <w:rPr>
          <w:rStyle w:val="word"/>
          <w:rFonts w:ascii="Times New Roman" w:hAnsi="Times New Roman"/>
          <w:sz w:val="28"/>
          <w:szCs w:val="28"/>
        </w:rPr>
        <w:t xml:space="preserve">, kas </w:t>
      </w:r>
      <w:r w:rsidR="008149DE">
        <w:rPr>
          <w:rStyle w:val="word"/>
          <w:rFonts w:ascii="Times New Roman" w:hAnsi="Times New Roman"/>
          <w:sz w:val="28"/>
          <w:szCs w:val="28"/>
        </w:rPr>
        <w:t>ir</w:t>
      </w:r>
      <w:r w:rsidR="00534C5B" w:rsidRPr="00534C5B">
        <w:rPr>
          <w:rStyle w:val="word"/>
          <w:rFonts w:ascii="Times New Roman" w:hAnsi="Times New Roman"/>
          <w:sz w:val="28"/>
          <w:szCs w:val="28"/>
        </w:rPr>
        <w:t xml:space="preserve"> </w:t>
      </w:r>
      <w:r w:rsidRPr="00534C5B">
        <w:rPr>
          <w:rStyle w:val="word"/>
          <w:rFonts w:ascii="Times New Roman" w:hAnsi="Times New Roman"/>
          <w:sz w:val="28"/>
          <w:szCs w:val="28"/>
        </w:rPr>
        <w:t>atbildīga</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par</w:t>
      </w:r>
      <w:r w:rsidR="0001408C">
        <w:rPr>
          <w:rStyle w:val="word"/>
          <w:rFonts w:ascii="Times New Roman" w:hAnsi="Times New Roman"/>
          <w:sz w:val="28"/>
          <w:szCs w:val="28"/>
        </w:rPr>
        <w:t xml:space="preserve"> </w:t>
      </w:r>
      <w:r w:rsidRPr="00534C5B">
        <w:rPr>
          <w:rStyle w:val="word"/>
          <w:rFonts w:ascii="Times New Roman" w:hAnsi="Times New Roman"/>
          <w:sz w:val="28"/>
          <w:szCs w:val="28"/>
        </w:rPr>
        <w:t>e-pakalpojumu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regulējumu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iedzīvotājiem</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 xml:space="preserve">Latvijā. Sadarbība ar </w:t>
      </w:r>
      <w:r w:rsidRPr="00534C5B">
        <w:rPr>
          <w:rFonts w:ascii="Times New Roman" w:hAnsi="Times New Roman"/>
          <w:sz w:val="28"/>
          <w:szCs w:val="28"/>
        </w:rPr>
        <w:t xml:space="preserve"> </w:t>
      </w:r>
      <w:r w:rsidRPr="00534C5B">
        <w:rPr>
          <w:rStyle w:val="word"/>
          <w:rFonts w:ascii="Times New Roman" w:hAnsi="Times New Roman"/>
          <w:sz w:val="28"/>
          <w:szCs w:val="28"/>
        </w:rPr>
        <w:t>V</w:t>
      </w:r>
      <w:r w:rsidR="0001408C">
        <w:rPr>
          <w:rStyle w:val="word"/>
          <w:rFonts w:ascii="Times New Roman" w:hAnsi="Times New Roman"/>
          <w:sz w:val="28"/>
          <w:szCs w:val="28"/>
        </w:rPr>
        <w:t xml:space="preserve">RAA </w:t>
      </w:r>
      <w:r w:rsidRPr="00534C5B">
        <w:rPr>
          <w:rStyle w:val="word"/>
          <w:rFonts w:ascii="Times New Roman" w:hAnsi="Times New Roman"/>
          <w:sz w:val="28"/>
          <w:szCs w:val="28"/>
        </w:rPr>
        <w:t>ļaus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sistēmā</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integrēt</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pārrobežu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nacionālos</w:t>
      </w:r>
      <w:r w:rsidRPr="00534C5B">
        <w:rPr>
          <w:rStyle w:val="phrase"/>
          <w:rFonts w:ascii="Times New Roman" w:hAnsi="Times New Roman"/>
          <w:sz w:val="28"/>
          <w:szCs w:val="28"/>
        </w:rPr>
        <w:t xml:space="preserve"> </w:t>
      </w:r>
      <w:r w:rsidR="0001408C">
        <w:rPr>
          <w:rStyle w:val="phrase"/>
          <w:rFonts w:ascii="Times New Roman" w:hAnsi="Times New Roman"/>
          <w:sz w:val="28"/>
          <w:szCs w:val="28"/>
        </w:rPr>
        <w:t xml:space="preserve">        </w:t>
      </w:r>
      <w:r w:rsidRPr="00534C5B">
        <w:rPr>
          <w:rStyle w:val="word"/>
          <w:rFonts w:ascii="Times New Roman" w:hAnsi="Times New Roman"/>
          <w:sz w:val="28"/>
          <w:szCs w:val="28"/>
        </w:rPr>
        <w:t>e-veselības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un</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popularizēt</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šos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lastRenderedPageBreak/>
        <w:t>iedzīvotājiem.</w:t>
      </w:r>
      <w:r w:rsidRPr="00534C5B">
        <w:rPr>
          <w:rFonts w:ascii="Times New Roman" w:hAnsi="Times New Roman"/>
          <w:sz w:val="28"/>
          <w:szCs w:val="28"/>
        </w:rPr>
        <w:t xml:space="preserve"> </w:t>
      </w:r>
      <w:r w:rsidRPr="00534C5B">
        <w:rPr>
          <w:rStyle w:val="word"/>
          <w:rFonts w:ascii="Times New Roman" w:hAnsi="Times New Roman"/>
          <w:sz w:val="28"/>
          <w:szCs w:val="28"/>
        </w:rPr>
        <w:t>Jaunās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veicināšanas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aktivitātes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tiek</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uzskatītas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par</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nozīmīgu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plānoto</w:t>
      </w:r>
      <w:r w:rsidRPr="00534C5B">
        <w:rPr>
          <w:rStyle w:val="phrase"/>
          <w:rFonts w:ascii="Times New Roman" w:hAnsi="Times New Roman"/>
          <w:sz w:val="28"/>
          <w:szCs w:val="28"/>
        </w:rPr>
        <w:t xml:space="preserve"> </w:t>
      </w:r>
      <w:r w:rsidR="00755F2E">
        <w:rPr>
          <w:rStyle w:val="word"/>
          <w:rFonts w:ascii="Times New Roman" w:hAnsi="Times New Roman"/>
          <w:sz w:val="28"/>
          <w:szCs w:val="28"/>
        </w:rPr>
        <w:t>P</w:t>
      </w:r>
      <w:r w:rsidRPr="00534C5B">
        <w:rPr>
          <w:rStyle w:val="word"/>
          <w:rFonts w:ascii="Times New Roman" w:hAnsi="Times New Roman"/>
          <w:sz w:val="28"/>
          <w:szCs w:val="28"/>
        </w:rPr>
        <w:t>rojekta</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aktivitāšu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daļu</w:t>
      </w:r>
      <w:r w:rsidR="00892C8C">
        <w:rPr>
          <w:rStyle w:val="word"/>
          <w:rFonts w:ascii="Times New Roman" w:hAnsi="Times New Roman"/>
          <w:sz w:val="28"/>
          <w:szCs w:val="28"/>
        </w:rPr>
        <w:t>;</w:t>
      </w:r>
    </w:p>
    <w:p w14:paraId="39C0572A" w14:textId="30EEF8C0" w:rsidR="001F1960" w:rsidRDefault="001F1960" w:rsidP="00C55EAB">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892C8C">
        <w:rPr>
          <w:rStyle w:val="word"/>
          <w:rFonts w:ascii="Times New Roman" w:hAnsi="Times New Roman"/>
          <w:sz w:val="28"/>
          <w:szCs w:val="28"/>
        </w:rPr>
        <w:t>Zāļu</w:t>
      </w:r>
      <w:r w:rsidRPr="00892C8C">
        <w:rPr>
          <w:rStyle w:val="phrase"/>
          <w:rFonts w:ascii="Times New Roman" w:hAnsi="Times New Roman"/>
          <w:sz w:val="28"/>
          <w:szCs w:val="28"/>
        </w:rPr>
        <w:t xml:space="preserve"> </w:t>
      </w:r>
      <w:r w:rsidRPr="00892C8C">
        <w:rPr>
          <w:rStyle w:val="word"/>
          <w:rFonts w:ascii="Times New Roman" w:hAnsi="Times New Roman"/>
          <w:sz w:val="28"/>
          <w:szCs w:val="28"/>
        </w:rPr>
        <w:t>valsts</w:t>
      </w:r>
      <w:r w:rsidRPr="00892C8C">
        <w:rPr>
          <w:rStyle w:val="phrase"/>
          <w:rFonts w:ascii="Times New Roman" w:hAnsi="Times New Roman"/>
          <w:sz w:val="28"/>
          <w:szCs w:val="28"/>
        </w:rPr>
        <w:t xml:space="preserve"> </w:t>
      </w:r>
      <w:r w:rsidRPr="00892C8C">
        <w:rPr>
          <w:rStyle w:val="word"/>
          <w:rFonts w:ascii="Times New Roman" w:hAnsi="Times New Roman"/>
          <w:sz w:val="28"/>
          <w:szCs w:val="28"/>
        </w:rPr>
        <w:t>aģentūra</w:t>
      </w:r>
      <w:r w:rsidR="00BB085F">
        <w:rPr>
          <w:rStyle w:val="word"/>
          <w:rFonts w:ascii="Times New Roman" w:hAnsi="Times New Roman"/>
          <w:sz w:val="28"/>
          <w:szCs w:val="28"/>
        </w:rPr>
        <w:t xml:space="preserve">, kas </w:t>
      </w:r>
      <w:r w:rsidR="00783ADF">
        <w:rPr>
          <w:rStyle w:val="word"/>
          <w:rFonts w:ascii="Times New Roman" w:hAnsi="Times New Roman"/>
          <w:sz w:val="28"/>
          <w:szCs w:val="28"/>
        </w:rPr>
        <w:t>ir</w:t>
      </w:r>
      <w:r w:rsidR="00BB085F">
        <w:rPr>
          <w:rStyle w:val="word"/>
          <w:rFonts w:ascii="Times New Roman" w:hAnsi="Times New Roman"/>
          <w:sz w:val="28"/>
          <w:szCs w:val="28"/>
        </w:rPr>
        <w:t xml:space="preserve"> </w:t>
      </w:r>
      <w:r w:rsidRPr="00BB085F">
        <w:rPr>
          <w:rStyle w:val="word"/>
          <w:rFonts w:ascii="Times New Roman" w:hAnsi="Times New Roman"/>
          <w:sz w:val="28"/>
          <w:szCs w:val="28"/>
        </w:rPr>
        <w:t>atbildīga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par</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Latvijas zāļu reģistra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administrēšanu,</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tiks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iesaistīta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e-veselības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sasaistē</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tulkošanā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w:t>
      </w:r>
      <w:r w:rsidRPr="00BB085F">
        <w:rPr>
          <w:rFonts w:ascii="Times New Roman" w:hAnsi="Times New Roman"/>
          <w:sz w:val="28"/>
          <w:szCs w:val="28"/>
        </w:rPr>
        <w:t xml:space="preserve">Pacientu veselības pamatdatu un e-receptes </w:t>
      </w:r>
      <w:r w:rsidRPr="00BB085F">
        <w:rPr>
          <w:rStyle w:val="word"/>
          <w:rFonts w:ascii="Times New Roman" w:hAnsi="Times New Roman"/>
          <w:sz w:val="28"/>
          <w:szCs w:val="28"/>
        </w:rPr>
        <w:t>izmantotajā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to</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pielīdzināšanā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datiem</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centrālajā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serverī</w:t>
      </w:r>
      <w:r w:rsidR="00BB085F">
        <w:rPr>
          <w:rStyle w:val="word"/>
          <w:rFonts w:ascii="Times New Roman" w:hAnsi="Times New Roman"/>
          <w:sz w:val="28"/>
          <w:szCs w:val="28"/>
        </w:rPr>
        <w:t>;</w:t>
      </w:r>
    </w:p>
    <w:p w14:paraId="22DCAC51" w14:textId="3EEB1768" w:rsidR="001F1960" w:rsidRPr="0019306C" w:rsidRDefault="001F1960" w:rsidP="00C55EAB">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BB085F">
        <w:rPr>
          <w:rStyle w:val="word"/>
          <w:rFonts w:ascii="Times New Roman" w:hAnsi="Times New Roman"/>
          <w:sz w:val="28"/>
          <w:szCs w:val="28"/>
        </w:rPr>
        <w:t>Latvijas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Valsts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radio</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televīzijas</w:t>
      </w:r>
      <w:r w:rsidR="00BB085F">
        <w:rPr>
          <w:rStyle w:val="word"/>
          <w:rFonts w:ascii="Times New Roman" w:hAnsi="Times New Roman"/>
          <w:sz w:val="28"/>
          <w:szCs w:val="28"/>
        </w:rPr>
        <w:t xml:space="preserve">, kas </w:t>
      </w:r>
      <w:r w:rsidR="00783ADF">
        <w:rPr>
          <w:rStyle w:val="word"/>
          <w:rFonts w:ascii="Times New Roman" w:hAnsi="Times New Roman"/>
          <w:sz w:val="28"/>
          <w:szCs w:val="28"/>
        </w:rPr>
        <w:t>ir</w:t>
      </w:r>
      <w:r w:rsidR="00BB085F">
        <w:rPr>
          <w:rStyle w:val="word"/>
          <w:rFonts w:ascii="Times New Roman" w:hAnsi="Times New Roman"/>
          <w:sz w:val="28"/>
          <w:szCs w:val="28"/>
        </w:rPr>
        <w:t xml:space="preserve"> </w:t>
      </w:r>
      <w:r w:rsidRPr="00BB085F">
        <w:rPr>
          <w:rStyle w:val="word"/>
          <w:rFonts w:ascii="Times New Roman" w:hAnsi="Times New Roman"/>
          <w:sz w:val="28"/>
          <w:szCs w:val="28"/>
        </w:rPr>
        <w:t>atbildīgs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par</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identifikācijas</w:t>
      </w:r>
      <w:r w:rsidRPr="00BB085F">
        <w:rPr>
          <w:rStyle w:val="phrase"/>
          <w:rFonts w:ascii="Times New Roman" w:hAnsi="Times New Roman"/>
          <w:sz w:val="28"/>
          <w:szCs w:val="28"/>
        </w:rPr>
        <w:t xml:space="preserve"> </w:t>
      </w:r>
      <w:r w:rsidRPr="0019306C">
        <w:rPr>
          <w:rStyle w:val="word"/>
          <w:rFonts w:ascii="Times New Roman" w:hAnsi="Times New Roman"/>
          <w:sz w:val="28"/>
          <w:szCs w:val="28"/>
        </w:rPr>
        <w:t>un</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uzticības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pakalpojumiem</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un</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Valsts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identifikācijas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shēmu</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Latvijā un palīdzēs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integrēt</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Latvijas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eID</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karšu</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autentifikāciju</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atvērtajā nacionālajā</w:t>
      </w:r>
      <w:r w:rsidRPr="0019306C">
        <w:rPr>
          <w:rFonts w:ascii="Times New Roman" w:hAnsi="Times New Roman"/>
          <w:sz w:val="28"/>
          <w:szCs w:val="28"/>
        </w:rPr>
        <w:t xml:space="preserve"> kontaktpunktā (open</w:t>
      </w:r>
      <w:r w:rsidRPr="0019306C">
        <w:rPr>
          <w:rStyle w:val="word"/>
          <w:rFonts w:ascii="Times New Roman" w:hAnsi="Times New Roman"/>
          <w:sz w:val="28"/>
          <w:szCs w:val="28"/>
        </w:rPr>
        <w:t xml:space="preserve">NCP) “Open </w:t>
      </w:r>
      <w:r w:rsidRPr="0019306C">
        <w:rPr>
          <w:rFonts w:ascii="Times New Roman" w:hAnsi="Times New Roman"/>
          <w:sz w:val="28"/>
          <w:szCs w:val="28"/>
          <w:lang w:eastAsia="en-GB"/>
        </w:rPr>
        <w:t>National Contact Point</w:t>
      </w:r>
      <w:r w:rsidRPr="0019306C">
        <w:rPr>
          <w:rStyle w:val="word"/>
          <w:rFonts w:ascii="Times New Roman" w:hAnsi="Times New Roman"/>
          <w:sz w:val="28"/>
          <w:szCs w:val="28"/>
        </w:rPr>
        <w:t>”.</w:t>
      </w:r>
    </w:p>
    <w:p w14:paraId="3FB5E057" w14:textId="2312DE4D" w:rsidR="00342F9E" w:rsidRDefault="009568AC" w:rsidP="00C55EAB">
      <w:pPr>
        <w:spacing w:after="0" w:line="240" w:lineRule="auto"/>
        <w:ind w:firstLine="562"/>
        <w:jc w:val="both"/>
        <w:rPr>
          <w:rFonts w:ascii="Times New Roman" w:hAnsi="Times New Roman"/>
          <w:sz w:val="28"/>
          <w:szCs w:val="28"/>
        </w:rPr>
      </w:pPr>
      <w:bookmarkStart w:id="8" w:name="_Hlk488753695"/>
      <w:r w:rsidRPr="0019306C">
        <w:rPr>
          <w:rFonts w:ascii="Times New Roman" w:eastAsia="Times New Roman" w:hAnsi="Times New Roman" w:cs="Times New Roman"/>
          <w:sz w:val="28"/>
          <w:szCs w:val="28"/>
          <w:lang w:eastAsia="lv-LV"/>
        </w:rPr>
        <w:t>Saskaņā ar 2020.</w:t>
      </w:r>
      <w:r>
        <w:rPr>
          <w:rFonts w:ascii="Times New Roman" w:eastAsia="Times New Roman" w:hAnsi="Times New Roman" w:cs="Times New Roman"/>
          <w:sz w:val="28"/>
          <w:szCs w:val="28"/>
          <w:lang w:eastAsia="lv-LV"/>
        </w:rPr>
        <w:t> </w:t>
      </w:r>
      <w:r w:rsidRPr="0019306C">
        <w:rPr>
          <w:rFonts w:ascii="Times New Roman" w:eastAsia="Times New Roman" w:hAnsi="Times New Roman" w:cs="Times New Roman"/>
          <w:sz w:val="28"/>
          <w:szCs w:val="28"/>
          <w:lang w:eastAsia="lv-LV"/>
        </w:rPr>
        <w:t>gada 23.</w:t>
      </w:r>
      <w:r>
        <w:rPr>
          <w:rFonts w:ascii="Times New Roman" w:eastAsia="Times New Roman" w:hAnsi="Times New Roman" w:cs="Times New Roman"/>
          <w:sz w:val="28"/>
          <w:szCs w:val="28"/>
          <w:lang w:eastAsia="lv-LV"/>
        </w:rPr>
        <w:t> </w:t>
      </w:r>
      <w:r w:rsidRPr="0019306C">
        <w:rPr>
          <w:rFonts w:ascii="Times New Roman" w:eastAsia="Times New Roman" w:hAnsi="Times New Roman" w:cs="Times New Roman"/>
          <w:sz w:val="28"/>
          <w:szCs w:val="28"/>
          <w:lang w:eastAsia="lv-LV"/>
        </w:rPr>
        <w:t xml:space="preserve">jūlijā starp NVD un </w:t>
      </w:r>
      <w:r w:rsidRPr="0019306C">
        <w:rPr>
          <w:rFonts w:ascii="Times New Roman" w:hAnsi="Times New Roman"/>
          <w:sz w:val="28"/>
          <w:szCs w:val="28"/>
        </w:rPr>
        <w:t>INEA savstarpēji noslēgt</w:t>
      </w:r>
      <w:r w:rsidR="009228DD">
        <w:rPr>
          <w:rFonts w:ascii="Times New Roman" w:hAnsi="Times New Roman"/>
          <w:sz w:val="28"/>
          <w:szCs w:val="28"/>
        </w:rPr>
        <w:t>o</w:t>
      </w:r>
      <w:r w:rsidRPr="0019306C">
        <w:rPr>
          <w:rFonts w:ascii="Times New Roman" w:hAnsi="Times New Roman"/>
          <w:sz w:val="28"/>
          <w:szCs w:val="28"/>
        </w:rPr>
        <w:t xml:space="preserve"> </w:t>
      </w:r>
      <w:r w:rsidRPr="0019306C">
        <w:rPr>
          <w:rFonts w:ascii="Times New Roman" w:eastAsia="Times New Roman" w:hAnsi="Times New Roman" w:cs="Times New Roman"/>
          <w:sz w:val="28"/>
          <w:szCs w:val="28"/>
          <w:lang w:eastAsia="lv-LV"/>
        </w:rPr>
        <w:t>granta līgum</w:t>
      </w:r>
      <w:r>
        <w:rPr>
          <w:rFonts w:ascii="Times New Roman" w:eastAsia="Times New Roman" w:hAnsi="Times New Roman" w:cs="Times New Roman"/>
          <w:sz w:val="28"/>
          <w:szCs w:val="28"/>
          <w:lang w:eastAsia="lv-LV"/>
        </w:rPr>
        <w:t>u</w:t>
      </w:r>
      <w:r w:rsidRPr="0019306C">
        <w:rPr>
          <w:rFonts w:ascii="Times New Roman" w:eastAsia="Times New Roman" w:hAnsi="Times New Roman" w:cs="Times New Roman"/>
          <w:sz w:val="28"/>
          <w:szCs w:val="28"/>
          <w:lang w:eastAsia="lv-LV"/>
        </w:rPr>
        <w:t xml:space="preserve"> Nr.</w:t>
      </w:r>
      <w:r w:rsidRPr="0019306C">
        <w:rPr>
          <w:rFonts w:ascii="Times New Roman" w:hAnsi="Times New Roman"/>
          <w:bCs/>
          <w:sz w:val="28"/>
          <w:szCs w:val="28"/>
        </w:rPr>
        <w:t>INEA/CEF/ICT/A2019/2063979</w:t>
      </w:r>
      <w:r w:rsidRPr="0019306C">
        <w:rPr>
          <w:rFonts w:ascii="Times New Roman" w:eastAsia="Times New Roman" w:hAnsi="Times New Roman" w:cs="Times New Roman"/>
          <w:sz w:val="28"/>
          <w:szCs w:val="28"/>
          <w:lang w:eastAsia="lv-LV"/>
        </w:rPr>
        <w:t xml:space="preserve"> (turpmāk – Granta līgums) </w:t>
      </w:r>
      <w:r w:rsidR="001F1960" w:rsidRPr="0019306C">
        <w:rPr>
          <w:rFonts w:ascii="Times New Roman" w:hAnsi="Times New Roman"/>
          <w:sz w:val="28"/>
          <w:szCs w:val="28"/>
        </w:rPr>
        <w:t xml:space="preserve">Projekta kopējās izmaksas plānotas </w:t>
      </w:r>
      <w:r w:rsidR="001F1960" w:rsidRPr="0019306C">
        <w:rPr>
          <w:rStyle w:val="word"/>
          <w:rFonts w:ascii="Times New Roman" w:hAnsi="Times New Roman"/>
          <w:sz w:val="28"/>
          <w:szCs w:val="28"/>
        </w:rPr>
        <w:t xml:space="preserve">697 950.00 </w:t>
      </w:r>
      <w:r w:rsidR="008B672F" w:rsidRPr="0019306C">
        <w:rPr>
          <w:rStyle w:val="word"/>
          <w:rFonts w:ascii="Times New Roman" w:hAnsi="Times New Roman"/>
          <w:sz w:val="28"/>
          <w:szCs w:val="28"/>
        </w:rPr>
        <w:t xml:space="preserve">euro </w:t>
      </w:r>
      <w:r w:rsidR="001F1960" w:rsidRPr="0019306C">
        <w:rPr>
          <w:rFonts w:ascii="Times New Roman" w:hAnsi="Times New Roman"/>
          <w:sz w:val="28"/>
          <w:szCs w:val="28"/>
        </w:rPr>
        <w:t>apmērā,</w:t>
      </w:r>
      <w:r w:rsidR="00A16674" w:rsidRPr="0019306C">
        <w:rPr>
          <w:rFonts w:ascii="Times New Roman" w:hAnsi="Times New Roman"/>
          <w:sz w:val="28"/>
          <w:szCs w:val="28"/>
        </w:rPr>
        <w:t xml:space="preserve"> </w:t>
      </w:r>
      <w:r w:rsidR="003710EA" w:rsidRPr="0019306C">
        <w:rPr>
          <w:rFonts w:ascii="Times New Roman" w:hAnsi="Times New Roman"/>
          <w:sz w:val="28"/>
          <w:szCs w:val="28"/>
        </w:rPr>
        <w:t>no kurām</w:t>
      </w:r>
      <w:r w:rsidR="00A16674" w:rsidRPr="0019306C">
        <w:rPr>
          <w:rFonts w:ascii="Times New Roman" w:hAnsi="Times New Roman"/>
          <w:sz w:val="28"/>
          <w:szCs w:val="28"/>
        </w:rPr>
        <w:t xml:space="preserve"> </w:t>
      </w:r>
      <w:r w:rsidR="009339D1" w:rsidRPr="0019306C">
        <w:rPr>
          <w:rFonts w:ascii="Times New Roman" w:hAnsi="Times New Roman"/>
          <w:sz w:val="28"/>
          <w:szCs w:val="28"/>
        </w:rPr>
        <w:t>EISI finansējums bū</w:t>
      </w:r>
      <w:r w:rsidR="009228DD">
        <w:rPr>
          <w:rFonts w:ascii="Times New Roman" w:hAnsi="Times New Roman"/>
          <w:sz w:val="28"/>
          <w:szCs w:val="28"/>
        </w:rPr>
        <w:t>s</w:t>
      </w:r>
      <w:r w:rsidR="009339D1" w:rsidRPr="0019306C">
        <w:rPr>
          <w:rFonts w:ascii="Times New Roman" w:hAnsi="Times New Roman"/>
          <w:sz w:val="28"/>
          <w:szCs w:val="28"/>
        </w:rPr>
        <w:t xml:space="preserve"> </w:t>
      </w:r>
      <w:r w:rsidR="003710EA" w:rsidRPr="0019306C">
        <w:rPr>
          <w:rStyle w:val="word"/>
          <w:rFonts w:ascii="Times New Roman" w:hAnsi="Times New Roman"/>
          <w:sz w:val="28"/>
          <w:szCs w:val="28"/>
        </w:rPr>
        <w:t>523</w:t>
      </w:r>
      <w:r w:rsidR="007159E9" w:rsidRPr="0019306C">
        <w:rPr>
          <w:rStyle w:val="word"/>
          <w:rFonts w:ascii="Times New Roman" w:hAnsi="Times New Roman"/>
          <w:sz w:val="28"/>
          <w:szCs w:val="28"/>
        </w:rPr>
        <w:t> </w:t>
      </w:r>
      <w:r w:rsidR="003710EA" w:rsidRPr="0019306C">
        <w:rPr>
          <w:rStyle w:val="word"/>
          <w:rFonts w:ascii="Times New Roman" w:hAnsi="Times New Roman"/>
          <w:sz w:val="28"/>
          <w:szCs w:val="28"/>
        </w:rPr>
        <w:t>46</w:t>
      </w:r>
      <w:r w:rsidR="007159E9" w:rsidRPr="0019306C">
        <w:rPr>
          <w:rStyle w:val="word"/>
          <w:rFonts w:ascii="Times New Roman" w:hAnsi="Times New Roman"/>
          <w:sz w:val="28"/>
          <w:szCs w:val="28"/>
        </w:rPr>
        <w:t>3.00</w:t>
      </w:r>
      <w:r w:rsidR="003710EA" w:rsidRPr="0019306C">
        <w:rPr>
          <w:rStyle w:val="word"/>
          <w:rFonts w:ascii="Times New Roman" w:hAnsi="Times New Roman"/>
          <w:sz w:val="28"/>
          <w:szCs w:val="28"/>
        </w:rPr>
        <w:t xml:space="preserve"> euro apmērā</w:t>
      </w:r>
      <w:r w:rsidR="003710EA" w:rsidRPr="0019306C">
        <w:rPr>
          <w:rFonts w:ascii="Times New Roman" w:hAnsi="Times New Roman"/>
          <w:sz w:val="28"/>
          <w:szCs w:val="28"/>
        </w:rPr>
        <w:t xml:space="preserve"> (75% </w:t>
      </w:r>
      <w:r w:rsidR="00BC68CF" w:rsidRPr="0019306C">
        <w:rPr>
          <w:rFonts w:ascii="Times New Roman" w:hAnsi="Times New Roman"/>
          <w:sz w:val="28"/>
          <w:szCs w:val="28"/>
        </w:rPr>
        <w:t xml:space="preserve">apmērā </w:t>
      </w:r>
      <w:r w:rsidR="003710EA" w:rsidRPr="0019306C">
        <w:rPr>
          <w:rFonts w:ascii="Times New Roman" w:hAnsi="Times New Roman"/>
          <w:sz w:val="28"/>
          <w:szCs w:val="28"/>
        </w:rPr>
        <w:t xml:space="preserve">no attiecināmajām izmaksām) </w:t>
      </w:r>
      <w:r w:rsidR="00A16674" w:rsidRPr="0019306C">
        <w:rPr>
          <w:rStyle w:val="word"/>
          <w:rFonts w:ascii="Times New Roman" w:hAnsi="Times New Roman"/>
          <w:sz w:val="28"/>
          <w:szCs w:val="28"/>
        </w:rPr>
        <w:t>un</w:t>
      </w:r>
      <w:r w:rsidR="001F1960" w:rsidRPr="0019306C">
        <w:rPr>
          <w:rFonts w:ascii="Times New Roman" w:hAnsi="Times New Roman"/>
          <w:sz w:val="28"/>
          <w:szCs w:val="28"/>
        </w:rPr>
        <w:t xml:space="preserve"> </w:t>
      </w:r>
      <w:r w:rsidR="009339D1" w:rsidRPr="0019306C">
        <w:rPr>
          <w:rFonts w:ascii="Times New Roman" w:hAnsi="Times New Roman"/>
          <w:sz w:val="28"/>
          <w:szCs w:val="28"/>
        </w:rPr>
        <w:t>nacionālais līdzfinansējums</w:t>
      </w:r>
      <w:r w:rsidR="009339D1" w:rsidRPr="0019306C">
        <w:rPr>
          <w:rStyle w:val="word"/>
          <w:rFonts w:ascii="Times New Roman" w:hAnsi="Times New Roman"/>
          <w:sz w:val="28"/>
          <w:szCs w:val="28"/>
        </w:rPr>
        <w:t xml:space="preserve"> bū</w:t>
      </w:r>
      <w:r w:rsidR="009228DD">
        <w:rPr>
          <w:rStyle w:val="word"/>
          <w:rFonts w:ascii="Times New Roman" w:hAnsi="Times New Roman"/>
          <w:sz w:val="28"/>
          <w:szCs w:val="28"/>
        </w:rPr>
        <w:t>s</w:t>
      </w:r>
      <w:r w:rsidR="009339D1" w:rsidRPr="0019306C">
        <w:rPr>
          <w:rStyle w:val="word"/>
          <w:rFonts w:ascii="Times New Roman" w:hAnsi="Times New Roman"/>
          <w:sz w:val="28"/>
          <w:szCs w:val="28"/>
        </w:rPr>
        <w:t xml:space="preserve"> </w:t>
      </w:r>
      <w:r w:rsidR="003710EA" w:rsidRPr="0019306C">
        <w:rPr>
          <w:rStyle w:val="word"/>
          <w:rFonts w:ascii="Times New Roman" w:hAnsi="Times New Roman"/>
          <w:sz w:val="28"/>
          <w:szCs w:val="28"/>
        </w:rPr>
        <w:t>174 487.</w:t>
      </w:r>
      <w:r w:rsidR="007159E9" w:rsidRPr="0019306C">
        <w:rPr>
          <w:rStyle w:val="word"/>
          <w:rFonts w:ascii="Times New Roman" w:hAnsi="Times New Roman"/>
          <w:sz w:val="28"/>
          <w:szCs w:val="28"/>
        </w:rPr>
        <w:t>0</w:t>
      </w:r>
      <w:r w:rsidR="003710EA" w:rsidRPr="0019306C">
        <w:rPr>
          <w:rStyle w:val="word"/>
          <w:rFonts w:ascii="Times New Roman" w:hAnsi="Times New Roman"/>
          <w:sz w:val="28"/>
          <w:szCs w:val="28"/>
        </w:rPr>
        <w:t>0 euro apmērā</w:t>
      </w:r>
      <w:r w:rsidR="003710EA" w:rsidRPr="0019306C">
        <w:rPr>
          <w:rFonts w:ascii="Times New Roman" w:hAnsi="Times New Roman"/>
          <w:sz w:val="28"/>
          <w:szCs w:val="28"/>
        </w:rPr>
        <w:t xml:space="preserve"> (25%</w:t>
      </w:r>
      <w:r w:rsidR="00BC68CF" w:rsidRPr="0019306C">
        <w:rPr>
          <w:rFonts w:ascii="Times New Roman" w:hAnsi="Times New Roman"/>
          <w:sz w:val="28"/>
          <w:szCs w:val="28"/>
        </w:rPr>
        <w:t xml:space="preserve"> apmērā </w:t>
      </w:r>
      <w:r w:rsidR="003710EA" w:rsidRPr="0019306C">
        <w:rPr>
          <w:rFonts w:ascii="Times New Roman" w:hAnsi="Times New Roman"/>
          <w:sz w:val="28"/>
          <w:szCs w:val="28"/>
        </w:rPr>
        <w:t>no attiecināmajām</w:t>
      </w:r>
      <w:r w:rsidR="009339D1" w:rsidRPr="0019306C">
        <w:rPr>
          <w:rFonts w:ascii="Times New Roman" w:hAnsi="Times New Roman"/>
          <w:sz w:val="28"/>
          <w:szCs w:val="28"/>
        </w:rPr>
        <w:t xml:space="preserve"> izmaksām</w:t>
      </w:r>
      <w:r w:rsidR="003710EA" w:rsidRPr="0019306C">
        <w:rPr>
          <w:rFonts w:ascii="Times New Roman" w:hAnsi="Times New Roman"/>
          <w:sz w:val="28"/>
          <w:szCs w:val="28"/>
        </w:rPr>
        <w:t>)</w:t>
      </w:r>
      <w:bookmarkEnd w:id="8"/>
      <w:r w:rsidR="00342F9E">
        <w:rPr>
          <w:rFonts w:ascii="Times New Roman" w:hAnsi="Times New Roman"/>
          <w:sz w:val="28"/>
          <w:szCs w:val="28"/>
        </w:rPr>
        <w:t xml:space="preserve">, kas </w:t>
      </w:r>
      <w:r w:rsidR="00D64B3F">
        <w:rPr>
          <w:rFonts w:ascii="Times New Roman" w:hAnsi="Times New Roman"/>
          <w:sz w:val="28"/>
          <w:szCs w:val="28"/>
        </w:rPr>
        <w:t xml:space="preserve">tiks </w:t>
      </w:r>
      <w:r w:rsidR="00342F9E">
        <w:rPr>
          <w:rFonts w:ascii="Times New Roman" w:hAnsi="Times New Roman"/>
          <w:sz w:val="28"/>
          <w:szCs w:val="28"/>
        </w:rPr>
        <w:t>nodrošin</w:t>
      </w:r>
      <w:r w:rsidR="00D64B3F">
        <w:rPr>
          <w:rFonts w:ascii="Times New Roman" w:hAnsi="Times New Roman"/>
          <w:sz w:val="28"/>
          <w:szCs w:val="28"/>
        </w:rPr>
        <w:t xml:space="preserve">āts </w:t>
      </w:r>
      <w:r w:rsidR="00342F9E">
        <w:rPr>
          <w:rFonts w:ascii="Times New Roman" w:hAnsi="Times New Roman"/>
          <w:sz w:val="28"/>
          <w:szCs w:val="28"/>
        </w:rPr>
        <w:t>no valsts budžeta</w:t>
      </w:r>
      <w:r w:rsidR="005B0FBD">
        <w:rPr>
          <w:rFonts w:ascii="Times New Roman" w:hAnsi="Times New Roman"/>
          <w:sz w:val="28"/>
          <w:szCs w:val="28"/>
        </w:rPr>
        <w:t xml:space="preserve"> līdzekļiem</w:t>
      </w:r>
      <w:r>
        <w:rPr>
          <w:rFonts w:ascii="Times New Roman" w:hAnsi="Times New Roman"/>
          <w:sz w:val="28"/>
          <w:szCs w:val="28"/>
        </w:rPr>
        <w:t>.</w:t>
      </w:r>
    </w:p>
    <w:p w14:paraId="7204C9A2" w14:textId="77777777" w:rsidR="009568AC" w:rsidRPr="0019306C" w:rsidRDefault="009568AC" w:rsidP="00C55EAB">
      <w:pPr>
        <w:spacing w:after="0" w:line="240" w:lineRule="auto"/>
        <w:ind w:firstLine="562"/>
        <w:jc w:val="both"/>
        <w:rPr>
          <w:rFonts w:ascii="Times New Roman" w:hAnsi="Times New Roman"/>
          <w:sz w:val="28"/>
          <w:szCs w:val="28"/>
        </w:rPr>
      </w:pPr>
    </w:p>
    <w:p w14:paraId="602038FE" w14:textId="77777777" w:rsidR="009568AC" w:rsidRDefault="009568AC" w:rsidP="00C55EAB">
      <w:pPr>
        <w:spacing w:after="0" w:line="240" w:lineRule="auto"/>
        <w:ind w:firstLine="720"/>
        <w:jc w:val="center"/>
        <w:rPr>
          <w:rFonts w:ascii="Times New Roman" w:hAnsi="Times New Roman" w:cs="Times New Roman"/>
          <w:sz w:val="28"/>
          <w:szCs w:val="28"/>
        </w:rPr>
      </w:pPr>
      <w:r w:rsidRPr="0019306C">
        <w:rPr>
          <w:rFonts w:ascii="Times New Roman" w:hAnsi="Times New Roman" w:cs="Times New Roman"/>
          <w:sz w:val="28"/>
          <w:szCs w:val="28"/>
        </w:rPr>
        <w:t>tabula Nr.2 Plānotā Projekta ieņēmumu un izdevumu naudas plūsma</w:t>
      </w:r>
    </w:p>
    <w:tbl>
      <w:tblPr>
        <w:tblW w:w="9333" w:type="dxa"/>
        <w:tblInd w:w="113" w:type="dxa"/>
        <w:tblLayout w:type="fixed"/>
        <w:tblLook w:val="04A0" w:firstRow="1" w:lastRow="0" w:firstColumn="1" w:lastColumn="0" w:noHBand="0" w:noVBand="1"/>
      </w:tblPr>
      <w:tblGrid>
        <w:gridCol w:w="704"/>
        <w:gridCol w:w="2966"/>
        <w:gridCol w:w="1145"/>
        <w:gridCol w:w="1134"/>
        <w:gridCol w:w="1134"/>
        <w:gridCol w:w="1134"/>
        <w:gridCol w:w="1116"/>
      </w:tblGrid>
      <w:tr w:rsidR="009568AC" w:rsidRPr="0071217E" w14:paraId="3055D8B8" w14:textId="77777777" w:rsidTr="00FD1DFB">
        <w:trPr>
          <w:trHeight w:val="54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75A8A"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Nr.</w:t>
            </w:r>
          </w:p>
        </w:tc>
        <w:tc>
          <w:tcPr>
            <w:tcW w:w="2966" w:type="dxa"/>
            <w:tcBorders>
              <w:top w:val="single" w:sz="4" w:space="0" w:color="auto"/>
              <w:left w:val="nil"/>
              <w:bottom w:val="single" w:sz="4" w:space="0" w:color="auto"/>
              <w:right w:val="single" w:sz="4" w:space="0" w:color="auto"/>
            </w:tcBorders>
            <w:shd w:val="clear" w:color="000000" w:fill="FFFFFF"/>
            <w:vAlign w:val="center"/>
            <w:hideMark/>
          </w:tcPr>
          <w:p w14:paraId="19993A0D"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Budžeta izmaksu daļa</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654B700"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2020</w:t>
            </w:r>
            <w:r>
              <w:rPr>
                <w:rFonts w:ascii="Times New Roman" w:eastAsia="Times New Roman" w:hAnsi="Times New Roman" w:cs="Times New Roman"/>
                <w:b/>
                <w:bCs/>
                <w:color w:val="000000"/>
                <w:sz w:val="18"/>
                <w:szCs w:val="18"/>
                <w:lang w:eastAsia="lv-LV"/>
              </w:rPr>
              <w:t>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FD5045"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2021.</w:t>
            </w:r>
            <w:r>
              <w:rPr>
                <w:rFonts w:ascii="Times New Roman" w:eastAsia="Times New Roman" w:hAnsi="Times New Roman" w:cs="Times New Roman"/>
                <w:b/>
                <w:bCs/>
                <w:color w:val="000000"/>
                <w:sz w:val="18"/>
                <w:szCs w:val="18"/>
                <w:lang w:eastAsia="lv-LV"/>
              </w:rPr>
              <w:t>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FD35AC"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2022.g</w:t>
            </w:r>
            <w:r>
              <w:rPr>
                <w:rFonts w:ascii="Times New Roman" w:eastAsia="Times New Roman" w:hAnsi="Times New Roman" w:cs="Times New Roman"/>
                <w:b/>
                <w:bCs/>
                <w:color w:val="000000"/>
                <w:sz w:val="18"/>
                <w:szCs w:val="18"/>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00A95A"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2023.g</w:t>
            </w:r>
            <w:r>
              <w:rPr>
                <w:rFonts w:ascii="Times New Roman" w:eastAsia="Times New Roman" w:hAnsi="Times New Roman" w:cs="Times New Roman"/>
                <w:b/>
                <w:bCs/>
                <w:color w:val="000000"/>
                <w:sz w:val="18"/>
                <w:szCs w:val="18"/>
                <w:lang w:eastAsia="lv-LV"/>
              </w:rPr>
              <w:t>.</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14:paraId="7F6DBF6E"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KOPĀ (</w:t>
            </w:r>
            <w:r>
              <w:rPr>
                <w:rFonts w:ascii="Times New Roman" w:eastAsia="Times New Roman" w:hAnsi="Times New Roman" w:cs="Times New Roman"/>
                <w:b/>
                <w:bCs/>
                <w:color w:val="000000"/>
                <w:sz w:val="18"/>
                <w:szCs w:val="18"/>
                <w:lang w:eastAsia="lv-LV"/>
              </w:rPr>
              <w:t>euro</w:t>
            </w:r>
            <w:r w:rsidRPr="0071217E">
              <w:rPr>
                <w:rFonts w:ascii="Times New Roman" w:eastAsia="Times New Roman" w:hAnsi="Times New Roman" w:cs="Times New Roman"/>
                <w:b/>
                <w:bCs/>
                <w:color w:val="000000"/>
                <w:sz w:val="18"/>
                <w:szCs w:val="18"/>
                <w:lang w:eastAsia="lv-LV"/>
              </w:rPr>
              <w:t>)</w:t>
            </w:r>
          </w:p>
        </w:tc>
      </w:tr>
      <w:tr w:rsidR="009568AC" w:rsidRPr="0071217E" w14:paraId="166CDF85" w14:textId="77777777" w:rsidTr="00FD1DFB">
        <w:trPr>
          <w:trHeight w:val="17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867EB20"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w:t>
            </w:r>
          </w:p>
        </w:tc>
        <w:tc>
          <w:tcPr>
            <w:tcW w:w="2966" w:type="dxa"/>
            <w:tcBorders>
              <w:top w:val="nil"/>
              <w:left w:val="nil"/>
              <w:bottom w:val="single" w:sz="4" w:space="0" w:color="auto"/>
              <w:right w:val="single" w:sz="4" w:space="0" w:color="auto"/>
            </w:tcBorders>
            <w:shd w:val="clear" w:color="auto" w:fill="auto"/>
            <w:vAlign w:val="bottom"/>
            <w:hideMark/>
          </w:tcPr>
          <w:p w14:paraId="75B4141F"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Ieņēmumi:</w:t>
            </w:r>
          </w:p>
        </w:tc>
        <w:tc>
          <w:tcPr>
            <w:tcW w:w="1145" w:type="dxa"/>
            <w:tcBorders>
              <w:top w:val="nil"/>
              <w:left w:val="nil"/>
              <w:bottom w:val="single" w:sz="4" w:space="0" w:color="auto"/>
              <w:right w:val="single" w:sz="4" w:space="0" w:color="auto"/>
            </w:tcBorders>
            <w:shd w:val="clear" w:color="auto" w:fill="auto"/>
            <w:vAlign w:val="bottom"/>
            <w:hideMark/>
          </w:tcPr>
          <w:p w14:paraId="1874DFE0"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56BD5C88"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993A42D"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700E12DC"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437 771.00</w:t>
            </w:r>
          </w:p>
        </w:tc>
        <w:tc>
          <w:tcPr>
            <w:tcW w:w="1116" w:type="dxa"/>
            <w:tcBorders>
              <w:top w:val="nil"/>
              <w:left w:val="nil"/>
              <w:bottom w:val="single" w:sz="4" w:space="0" w:color="auto"/>
              <w:right w:val="single" w:sz="4" w:space="0" w:color="auto"/>
            </w:tcBorders>
            <w:shd w:val="clear" w:color="auto" w:fill="auto"/>
            <w:vAlign w:val="bottom"/>
            <w:hideMark/>
          </w:tcPr>
          <w:p w14:paraId="66F66AD2"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907 335.00</w:t>
            </w:r>
          </w:p>
        </w:tc>
      </w:tr>
      <w:tr w:rsidR="009568AC" w:rsidRPr="0071217E" w14:paraId="11197674" w14:textId="77777777" w:rsidTr="00FD1DFB">
        <w:trPr>
          <w:trHeight w:val="31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C7B400"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w:t>
            </w:r>
          </w:p>
        </w:tc>
        <w:tc>
          <w:tcPr>
            <w:tcW w:w="2966" w:type="dxa"/>
            <w:tcBorders>
              <w:top w:val="nil"/>
              <w:left w:val="nil"/>
              <w:bottom w:val="single" w:sz="4" w:space="0" w:color="auto"/>
              <w:right w:val="single" w:sz="4" w:space="0" w:color="auto"/>
            </w:tcBorders>
            <w:shd w:val="clear" w:color="auto" w:fill="auto"/>
            <w:vAlign w:val="bottom"/>
            <w:hideMark/>
          </w:tcPr>
          <w:p w14:paraId="2D51572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ĀFP (75%), no kuriem:</w:t>
            </w:r>
          </w:p>
        </w:tc>
        <w:tc>
          <w:tcPr>
            <w:tcW w:w="1145" w:type="dxa"/>
            <w:tcBorders>
              <w:top w:val="nil"/>
              <w:left w:val="nil"/>
              <w:bottom w:val="single" w:sz="4" w:space="0" w:color="auto"/>
              <w:right w:val="single" w:sz="4" w:space="0" w:color="auto"/>
            </w:tcBorders>
            <w:shd w:val="clear" w:color="auto" w:fill="auto"/>
            <w:vAlign w:val="bottom"/>
            <w:hideMark/>
          </w:tcPr>
          <w:p w14:paraId="2489C71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54A6A4B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180A4D5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5E45A6F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31226F6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523 463.00</w:t>
            </w:r>
          </w:p>
        </w:tc>
      </w:tr>
      <w:tr w:rsidR="009568AC" w:rsidRPr="0071217E" w14:paraId="6404AD35" w14:textId="77777777" w:rsidTr="00FD1DFB">
        <w:trPr>
          <w:trHeight w:val="33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E1E90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1.1.1.</w:t>
            </w:r>
          </w:p>
        </w:tc>
        <w:tc>
          <w:tcPr>
            <w:tcW w:w="2966" w:type="dxa"/>
            <w:tcBorders>
              <w:top w:val="nil"/>
              <w:left w:val="nil"/>
              <w:bottom w:val="single" w:sz="4" w:space="0" w:color="auto"/>
              <w:right w:val="single" w:sz="4" w:space="0" w:color="auto"/>
            </w:tcBorders>
            <w:shd w:val="clear" w:color="auto" w:fill="auto"/>
            <w:vAlign w:val="bottom"/>
            <w:hideMark/>
          </w:tcPr>
          <w:p w14:paraId="2DB6784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ĀFP avansa maksājums (40%) un ĀFP gala maksājums (60%)</w:t>
            </w:r>
          </w:p>
        </w:tc>
        <w:tc>
          <w:tcPr>
            <w:tcW w:w="1145" w:type="dxa"/>
            <w:tcBorders>
              <w:top w:val="nil"/>
              <w:left w:val="nil"/>
              <w:bottom w:val="single" w:sz="4" w:space="0" w:color="auto"/>
              <w:right w:val="single" w:sz="4" w:space="0" w:color="auto"/>
            </w:tcBorders>
            <w:shd w:val="clear" w:color="auto" w:fill="auto"/>
            <w:vAlign w:val="bottom"/>
            <w:hideMark/>
          </w:tcPr>
          <w:p w14:paraId="4C32275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3B1C411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45FA25A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2883AC7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5E7C5CE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523 463.00</w:t>
            </w:r>
          </w:p>
        </w:tc>
      </w:tr>
      <w:tr w:rsidR="009568AC" w:rsidRPr="0071217E" w14:paraId="361B0865" w14:textId="77777777" w:rsidTr="00FD1DFB">
        <w:trPr>
          <w:trHeight w:val="18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275B94D"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1.2.</w:t>
            </w:r>
          </w:p>
        </w:tc>
        <w:tc>
          <w:tcPr>
            <w:tcW w:w="2966" w:type="dxa"/>
            <w:tcBorders>
              <w:top w:val="nil"/>
              <w:left w:val="nil"/>
              <w:bottom w:val="single" w:sz="4" w:space="0" w:color="auto"/>
              <w:right w:val="single" w:sz="4" w:space="0" w:color="auto"/>
            </w:tcBorders>
            <w:shd w:val="clear" w:color="auto" w:fill="auto"/>
            <w:vAlign w:val="bottom"/>
            <w:hideMark/>
          </w:tcPr>
          <w:p w14:paraId="195279C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Valsts budžeta finansējums, t.sk.</w:t>
            </w:r>
          </w:p>
        </w:tc>
        <w:tc>
          <w:tcPr>
            <w:tcW w:w="1145" w:type="dxa"/>
            <w:tcBorders>
              <w:top w:val="nil"/>
              <w:left w:val="nil"/>
              <w:bottom w:val="single" w:sz="4" w:space="0" w:color="auto"/>
              <w:right w:val="single" w:sz="4" w:space="0" w:color="auto"/>
            </w:tcBorders>
            <w:shd w:val="clear" w:color="auto" w:fill="auto"/>
            <w:vAlign w:val="bottom"/>
            <w:hideMark/>
          </w:tcPr>
          <w:p w14:paraId="0C172AC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6FD0D97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A3303B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522275E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228 386.00</w:t>
            </w:r>
          </w:p>
        </w:tc>
        <w:tc>
          <w:tcPr>
            <w:tcW w:w="1116" w:type="dxa"/>
            <w:tcBorders>
              <w:top w:val="nil"/>
              <w:left w:val="nil"/>
              <w:bottom w:val="single" w:sz="4" w:space="0" w:color="auto"/>
              <w:right w:val="single" w:sz="4" w:space="0" w:color="auto"/>
            </w:tcBorders>
            <w:shd w:val="clear" w:color="auto" w:fill="auto"/>
            <w:vAlign w:val="bottom"/>
            <w:hideMark/>
          </w:tcPr>
          <w:p w14:paraId="0F11BA0C"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383 872.00</w:t>
            </w:r>
          </w:p>
        </w:tc>
      </w:tr>
      <w:tr w:rsidR="009568AC" w:rsidRPr="0071217E" w14:paraId="604E9FBB" w14:textId="77777777" w:rsidTr="00FD1DFB">
        <w:trPr>
          <w:trHeight w:val="14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61DE0B6"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1.2.1.</w:t>
            </w:r>
          </w:p>
        </w:tc>
        <w:tc>
          <w:tcPr>
            <w:tcW w:w="2966" w:type="dxa"/>
            <w:tcBorders>
              <w:top w:val="nil"/>
              <w:left w:val="nil"/>
              <w:bottom w:val="single" w:sz="4" w:space="0" w:color="auto"/>
              <w:right w:val="single" w:sz="4" w:space="0" w:color="auto"/>
            </w:tcBorders>
            <w:shd w:val="clear" w:color="auto" w:fill="auto"/>
            <w:vAlign w:val="bottom"/>
            <w:hideMark/>
          </w:tcPr>
          <w:p w14:paraId="03426DA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Līdzfinansējums (25%)</w:t>
            </w:r>
          </w:p>
        </w:tc>
        <w:tc>
          <w:tcPr>
            <w:tcW w:w="1145" w:type="dxa"/>
            <w:tcBorders>
              <w:top w:val="nil"/>
              <w:left w:val="nil"/>
              <w:bottom w:val="single" w:sz="4" w:space="0" w:color="auto"/>
              <w:right w:val="single" w:sz="4" w:space="0" w:color="auto"/>
            </w:tcBorders>
            <w:shd w:val="clear" w:color="auto" w:fill="auto"/>
            <w:vAlign w:val="bottom"/>
            <w:hideMark/>
          </w:tcPr>
          <w:p w14:paraId="26764B3C"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2330F7E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28A3C8E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2E5F8AF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19 001.00</w:t>
            </w:r>
          </w:p>
        </w:tc>
        <w:tc>
          <w:tcPr>
            <w:tcW w:w="1116" w:type="dxa"/>
            <w:tcBorders>
              <w:top w:val="nil"/>
              <w:left w:val="nil"/>
              <w:bottom w:val="single" w:sz="4" w:space="0" w:color="auto"/>
              <w:right w:val="single" w:sz="4" w:space="0" w:color="auto"/>
            </w:tcBorders>
            <w:shd w:val="clear" w:color="auto" w:fill="auto"/>
            <w:vAlign w:val="bottom"/>
            <w:hideMark/>
          </w:tcPr>
          <w:p w14:paraId="22638E1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174 487.00</w:t>
            </w:r>
          </w:p>
        </w:tc>
      </w:tr>
      <w:tr w:rsidR="009568AC" w:rsidRPr="0071217E" w14:paraId="5602FF32" w14:textId="77777777" w:rsidTr="00FD1DFB">
        <w:trPr>
          <w:trHeight w:val="112"/>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352BC8C"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1.2.2.</w:t>
            </w:r>
          </w:p>
        </w:tc>
        <w:tc>
          <w:tcPr>
            <w:tcW w:w="2966" w:type="dxa"/>
            <w:tcBorders>
              <w:top w:val="nil"/>
              <w:left w:val="nil"/>
              <w:bottom w:val="single" w:sz="4" w:space="0" w:color="auto"/>
              <w:right w:val="single" w:sz="4" w:space="0" w:color="auto"/>
            </w:tcBorders>
            <w:shd w:val="clear" w:color="auto" w:fill="auto"/>
            <w:vAlign w:val="bottom"/>
            <w:hideMark/>
          </w:tcPr>
          <w:p w14:paraId="58182B1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Priekšfinansējums</w:t>
            </w:r>
          </w:p>
        </w:tc>
        <w:tc>
          <w:tcPr>
            <w:tcW w:w="1145" w:type="dxa"/>
            <w:tcBorders>
              <w:top w:val="nil"/>
              <w:left w:val="nil"/>
              <w:bottom w:val="single" w:sz="4" w:space="0" w:color="auto"/>
              <w:right w:val="single" w:sz="4" w:space="0" w:color="auto"/>
            </w:tcBorders>
            <w:shd w:val="clear" w:color="auto" w:fill="auto"/>
            <w:vAlign w:val="bottom"/>
            <w:hideMark/>
          </w:tcPr>
          <w:p w14:paraId="323AD2B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15B2DF3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0A2A434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1263F62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1FE602B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r>
      <w:tr w:rsidR="009568AC" w:rsidRPr="0071217E" w14:paraId="31E76845" w14:textId="77777777" w:rsidTr="00FD1DFB">
        <w:trPr>
          <w:trHeight w:val="60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04FD66"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6"/>
                <w:szCs w:val="16"/>
                <w:lang w:eastAsia="lv-LV"/>
              </w:rPr>
            </w:pPr>
            <w:r w:rsidRPr="00C43ADA">
              <w:rPr>
                <w:rFonts w:ascii="Times New Roman" w:eastAsia="Times New Roman" w:hAnsi="Times New Roman" w:cs="Times New Roman"/>
                <w:i/>
                <w:iCs/>
                <w:color w:val="000000"/>
                <w:sz w:val="16"/>
                <w:szCs w:val="16"/>
                <w:lang w:eastAsia="lv-LV"/>
              </w:rPr>
              <w:t>F</w:t>
            </w:r>
            <w:r w:rsidRPr="0071217E">
              <w:rPr>
                <w:rFonts w:ascii="Times New Roman" w:eastAsia="Times New Roman" w:hAnsi="Times New Roman" w:cs="Times New Roman"/>
                <w:i/>
                <w:iCs/>
                <w:color w:val="000000"/>
                <w:sz w:val="16"/>
                <w:szCs w:val="16"/>
                <w:lang w:eastAsia="lv-LV"/>
              </w:rPr>
              <w:t>inan</w:t>
            </w:r>
            <w:r w:rsidRPr="00C43ADA">
              <w:rPr>
                <w:rFonts w:ascii="Times New Roman" w:eastAsia="Times New Roman" w:hAnsi="Times New Roman" w:cs="Times New Roman"/>
                <w:i/>
                <w:iCs/>
                <w:color w:val="000000"/>
                <w:sz w:val="16"/>
                <w:szCs w:val="16"/>
                <w:lang w:eastAsia="lv-LV"/>
              </w:rPr>
              <w:t>-s</w:t>
            </w:r>
            <w:r w:rsidRPr="0071217E">
              <w:rPr>
                <w:rFonts w:ascii="Times New Roman" w:eastAsia="Times New Roman" w:hAnsi="Times New Roman" w:cs="Times New Roman"/>
                <w:i/>
                <w:iCs/>
                <w:color w:val="000000"/>
                <w:sz w:val="16"/>
                <w:szCs w:val="16"/>
                <w:lang w:eastAsia="lv-LV"/>
              </w:rPr>
              <w:t>ēšana</w:t>
            </w:r>
          </w:p>
        </w:tc>
        <w:tc>
          <w:tcPr>
            <w:tcW w:w="2966" w:type="dxa"/>
            <w:tcBorders>
              <w:top w:val="nil"/>
              <w:left w:val="nil"/>
              <w:bottom w:val="single" w:sz="4" w:space="0" w:color="auto"/>
              <w:right w:val="single" w:sz="4" w:space="0" w:color="auto"/>
            </w:tcBorders>
            <w:shd w:val="clear" w:color="auto" w:fill="auto"/>
            <w:vAlign w:val="bottom"/>
            <w:hideMark/>
          </w:tcPr>
          <w:p w14:paraId="767A22E5"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Iepriekšējā gada deponētie ārvalstu finanšu palīdzība (atlikums no EK finansējuma avansa)</w:t>
            </w:r>
          </w:p>
        </w:tc>
        <w:tc>
          <w:tcPr>
            <w:tcW w:w="1145" w:type="dxa"/>
            <w:tcBorders>
              <w:top w:val="nil"/>
              <w:left w:val="nil"/>
              <w:bottom w:val="single" w:sz="4" w:space="0" w:color="auto"/>
              <w:right w:val="single" w:sz="4" w:space="0" w:color="auto"/>
            </w:tcBorders>
            <w:shd w:val="clear" w:color="auto" w:fill="auto"/>
            <w:vAlign w:val="bottom"/>
            <w:hideMark/>
          </w:tcPr>
          <w:p w14:paraId="46999A29" w14:textId="77777777" w:rsidR="009568AC" w:rsidRPr="0071217E" w:rsidRDefault="009568AC" w:rsidP="00FD1DFB">
            <w:pPr>
              <w:spacing w:after="0" w:line="240" w:lineRule="auto"/>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0DBBF130"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257 825.00</w:t>
            </w:r>
          </w:p>
        </w:tc>
        <w:tc>
          <w:tcPr>
            <w:tcW w:w="1134" w:type="dxa"/>
            <w:tcBorders>
              <w:top w:val="nil"/>
              <w:left w:val="nil"/>
              <w:bottom w:val="single" w:sz="4" w:space="0" w:color="auto"/>
              <w:right w:val="single" w:sz="4" w:space="0" w:color="auto"/>
            </w:tcBorders>
            <w:shd w:val="clear" w:color="auto" w:fill="auto"/>
            <w:vAlign w:val="bottom"/>
            <w:hideMark/>
          </w:tcPr>
          <w:p w14:paraId="7E206D30"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62 713.00</w:t>
            </w:r>
          </w:p>
        </w:tc>
        <w:tc>
          <w:tcPr>
            <w:tcW w:w="1134" w:type="dxa"/>
            <w:tcBorders>
              <w:top w:val="nil"/>
              <w:left w:val="nil"/>
              <w:bottom w:val="single" w:sz="4" w:space="0" w:color="auto"/>
              <w:right w:val="single" w:sz="4" w:space="0" w:color="auto"/>
            </w:tcBorders>
            <w:shd w:val="clear" w:color="auto" w:fill="auto"/>
            <w:vAlign w:val="bottom"/>
            <w:hideMark/>
          </w:tcPr>
          <w:p w14:paraId="3D09D7D4"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16" w:type="dxa"/>
            <w:tcBorders>
              <w:top w:val="nil"/>
              <w:left w:val="nil"/>
              <w:bottom w:val="single" w:sz="4" w:space="0" w:color="auto"/>
              <w:right w:val="single" w:sz="4" w:space="0" w:color="auto"/>
            </w:tcBorders>
            <w:shd w:val="clear" w:color="auto" w:fill="auto"/>
            <w:vAlign w:val="bottom"/>
            <w:hideMark/>
          </w:tcPr>
          <w:p w14:paraId="3DA9B090"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r>
      <w:tr w:rsidR="009568AC" w:rsidRPr="0071217E" w14:paraId="38B7BCCF" w14:textId="77777777" w:rsidTr="00FD1DFB">
        <w:trPr>
          <w:trHeight w:val="25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97DE62"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w:t>
            </w:r>
          </w:p>
        </w:tc>
        <w:tc>
          <w:tcPr>
            <w:tcW w:w="2966" w:type="dxa"/>
            <w:tcBorders>
              <w:top w:val="nil"/>
              <w:left w:val="nil"/>
              <w:bottom w:val="single" w:sz="4" w:space="0" w:color="auto"/>
              <w:right w:val="single" w:sz="4" w:space="0" w:color="auto"/>
            </w:tcBorders>
            <w:shd w:val="clear" w:color="auto" w:fill="auto"/>
            <w:vAlign w:val="bottom"/>
            <w:hideMark/>
          </w:tcPr>
          <w:p w14:paraId="7E3B1BBB"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Izdevumi, kopā, no kuriem:</w:t>
            </w:r>
          </w:p>
        </w:tc>
        <w:tc>
          <w:tcPr>
            <w:tcW w:w="1145" w:type="dxa"/>
            <w:tcBorders>
              <w:top w:val="nil"/>
              <w:left w:val="nil"/>
              <w:bottom w:val="single" w:sz="4" w:space="0" w:color="auto"/>
              <w:right w:val="single" w:sz="4" w:space="0" w:color="auto"/>
            </w:tcBorders>
            <w:shd w:val="clear" w:color="auto" w:fill="auto"/>
            <w:vAlign w:val="bottom"/>
            <w:hideMark/>
          </w:tcPr>
          <w:p w14:paraId="3CA3D5BC"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56 253.00</w:t>
            </w:r>
          </w:p>
        </w:tc>
        <w:tc>
          <w:tcPr>
            <w:tcW w:w="1134" w:type="dxa"/>
            <w:tcBorders>
              <w:top w:val="nil"/>
              <w:left w:val="nil"/>
              <w:bottom w:val="single" w:sz="4" w:space="0" w:color="auto"/>
              <w:right w:val="single" w:sz="4" w:space="0" w:color="auto"/>
            </w:tcBorders>
            <w:shd w:val="clear" w:color="auto" w:fill="auto"/>
            <w:vAlign w:val="bottom"/>
            <w:hideMark/>
          </w:tcPr>
          <w:p w14:paraId="744B706D"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195 112.00</w:t>
            </w:r>
          </w:p>
        </w:tc>
        <w:tc>
          <w:tcPr>
            <w:tcW w:w="1134" w:type="dxa"/>
            <w:tcBorders>
              <w:top w:val="nil"/>
              <w:left w:val="nil"/>
              <w:bottom w:val="single" w:sz="4" w:space="0" w:color="auto"/>
              <w:right w:val="single" w:sz="4" w:space="0" w:color="auto"/>
            </w:tcBorders>
            <w:shd w:val="clear" w:color="auto" w:fill="auto"/>
            <w:vAlign w:val="bottom"/>
            <w:hideMark/>
          </w:tcPr>
          <w:p w14:paraId="0D24EB5B"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218 199.00</w:t>
            </w:r>
          </w:p>
        </w:tc>
        <w:tc>
          <w:tcPr>
            <w:tcW w:w="1134" w:type="dxa"/>
            <w:tcBorders>
              <w:top w:val="nil"/>
              <w:left w:val="nil"/>
              <w:bottom w:val="single" w:sz="4" w:space="0" w:color="auto"/>
              <w:right w:val="single" w:sz="4" w:space="0" w:color="auto"/>
            </w:tcBorders>
            <w:shd w:val="clear" w:color="auto" w:fill="auto"/>
            <w:vAlign w:val="bottom"/>
            <w:hideMark/>
          </w:tcPr>
          <w:p w14:paraId="5C65A8F2"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437 771.00</w:t>
            </w:r>
          </w:p>
        </w:tc>
        <w:tc>
          <w:tcPr>
            <w:tcW w:w="1116" w:type="dxa"/>
            <w:tcBorders>
              <w:top w:val="nil"/>
              <w:left w:val="nil"/>
              <w:bottom w:val="single" w:sz="4" w:space="0" w:color="auto"/>
              <w:right w:val="single" w:sz="4" w:space="0" w:color="auto"/>
            </w:tcBorders>
            <w:shd w:val="clear" w:color="auto" w:fill="auto"/>
            <w:vAlign w:val="bottom"/>
            <w:hideMark/>
          </w:tcPr>
          <w:p w14:paraId="430F302B"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907 335.00</w:t>
            </w:r>
          </w:p>
        </w:tc>
      </w:tr>
      <w:tr w:rsidR="009568AC" w:rsidRPr="0071217E" w14:paraId="1B587C46" w14:textId="77777777" w:rsidTr="00FD1DFB">
        <w:trPr>
          <w:trHeight w:val="20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D32D35"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w:t>
            </w:r>
          </w:p>
        </w:tc>
        <w:tc>
          <w:tcPr>
            <w:tcW w:w="2966" w:type="dxa"/>
            <w:tcBorders>
              <w:top w:val="nil"/>
              <w:left w:val="nil"/>
              <w:bottom w:val="single" w:sz="4" w:space="0" w:color="auto"/>
              <w:right w:val="single" w:sz="4" w:space="0" w:color="auto"/>
            </w:tcBorders>
            <w:shd w:val="clear" w:color="auto" w:fill="auto"/>
            <w:vAlign w:val="bottom"/>
            <w:hideMark/>
          </w:tcPr>
          <w:p w14:paraId="6F7A4C8D"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Atlīdzība, t.sk.</w:t>
            </w:r>
          </w:p>
        </w:tc>
        <w:tc>
          <w:tcPr>
            <w:tcW w:w="1145" w:type="dxa"/>
            <w:tcBorders>
              <w:top w:val="nil"/>
              <w:left w:val="nil"/>
              <w:bottom w:val="single" w:sz="4" w:space="0" w:color="auto"/>
              <w:right w:val="single" w:sz="4" w:space="0" w:color="auto"/>
            </w:tcBorders>
            <w:shd w:val="clear" w:color="auto" w:fill="auto"/>
            <w:vAlign w:val="bottom"/>
            <w:hideMark/>
          </w:tcPr>
          <w:p w14:paraId="41D7B8A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21 812.00</w:t>
            </w:r>
          </w:p>
        </w:tc>
        <w:tc>
          <w:tcPr>
            <w:tcW w:w="1134" w:type="dxa"/>
            <w:tcBorders>
              <w:top w:val="nil"/>
              <w:left w:val="nil"/>
              <w:bottom w:val="single" w:sz="4" w:space="0" w:color="auto"/>
              <w:right w:val="single" w:sz="4" w:space="0" w:color="auto"/>
            </w:tcBorders>
            <w:shd w:val="clear" w:color="auto" w:fill="auto"/>
            <w:vAlign w:val="bottom"/>
            <w:hideMark/>
          </w:tcPr>
          <w:p w14:paraId="0BD2D8A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51 175.00</w:t>
            </w:r>
          </w:p>
        </w:tc>
        <w:tc>
          <w:tcPr>
            <w:tcW w:w="1134" w:type="dxa"/>
            <w:tcBorders>
              <w:top w:val="nil"/>
              <w:left w:val="nil"/>
              <w:bottom w:val="single" w:sz="4" w:space="0" w:color="auto"/>
              <w:right w:val="single" w:sz="4" w:space="0" w:color="auto"/>
            </w:tcBorders>
            <w:shd w:val="clear" w:color="auto" w:fill="auto"/>
            <w:vAlign w:val="bottom"/>
            <w:hideMark/>
          </w:tcPr>
          <w:p w14:paraId="32CD275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53 257.00</w:t>
            </w:r>
          </w:p>
        </w:tc>
        <w:tc>
          <w:tcPr>
            <w:tcW w:w="1134" w:type="dxa"/>
            <w:tcBorders>
              <w:top w:val="nil"/>
              <w:left w:val="nil"/>
              <w:bottom w:val="single" w:sz="4" w:space="0" w:color="auto"/>
              <w:right w:val="single" w:sz="4" w:space="0" w:color="auto"/>
            </w:tcBorders>
            <w:shd w:val="clear" w:color="auto" w:fill="auto"/>
            <w:vAlign w:val="bottom"/>
            <w:hideMark/>
          </w:tcPr>
          <w:p w14:paraId="036A73A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23 756.00</w:t>
            </w:r>
          </w:p>
        </w:tc>
        <w:tc>
          <w:tcPr>
            <w:tcW w:w="1116" w:type="dxa"/>
            <w:tcBorders>
              <w:top w:val="nil"/>
              <w:left w:val="nil"/>
              <w:bottom w:val="single" w:sz="4" w:space="0" w:color="auto"/>
              <w:right w:val="single" w:sz="4" w:space="0" w:color="auto"/>
            </w:tcBorders>
            <w:shd w:val="clear" w:color="auto" w:fill="auto"/>
            <w:vAlign w:val="bottom"/>
            <w:hideMark/>
          </w:tcPr>
          <w:p w14:paraId="25E348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150 000.00</w:t>
            </w:r>
          </w:p>
        </w:tc>
      </w:tr>
      <w:tr w:rsidR="009568AC" w:rsidRPr="0071217E" w14:paraId="178E1EE9" w14:textId="77777777" w:rsidTr="00FD1DFB">
        <w:trPr>
          <w:trHeight w:val="19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A450E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2.1.1.</w:t>
            </w:r>
          </w:p>
        </w:tc>
        <w:tc>
          <w:tcPr>
            <w:tcW w:w="2966" w:type="dxa"/>
            <w:tcBorders>
              <w:top w:val="nil"/>
              <w:left w:val="nil"/>
              <w:bottom w:val="single" w:sz="4" w:space="0" w:color="auto"/>
              <w:right w:val="single" w:sz="4" w:space="0" w:color="auto"/>
            </w:tcBorders>
            <w:shd w:val="clear" w:color="auto" w:fill="auto"/>
            <w:vAlign w:val="bottom"/>
            <w:hideMark/>
          </w:tcPr>
          <w:p w14:paraId="36C0DF6D" w14:textId="03093F6A"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jauna amata vieta</w:t>
            </w:r>
          </w:p>
        </w:tc>
        <w:tc>
          <w:tcPr>
            <w:tcW w:w="1145" w:type="dxa"/>
            <w:tcBorders>
              <w:top w:val="nil"/>
              <w:left w:val="nil"/>
              <w:bottom w:val="single" w:sz="4" w:space="0" w:color="auto"/>
              <w:right w:val="single" w:sz="4" w:space="0" w:color="auto"/>
            </w:tcBorders>
            <w:shd w:val="clear" w:color="auto" w:fill="auto"/>
            <w:vAlign w:val="bottom"/>
            <w:hideMark/>
          </w:tcPr>
          <w:p w14:paraId="204817D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10 219.00</w:t>
            </w:r>
          </w:p>
        </w:tc>
        <w:tc>
          <w:tcPr>
            <w:tcW w:w="1134" w:type="dxa"/>
            <w:tcBorders>
              <w:top w:val="nil"/>
              <w:left w:val="nil"/>
              <w:bottom w:val="single" w:sz="4" w:space="0" w:color="auto"/>
              <w:right w:val="single" w:sz="4" w:space="0" w:color="auto"/>
            </w:tcBorders>
            <w:shd w:val="clear" w:color="auto" w:fill="auto"/>
            <w:vAlign w:val="bottom"/>
            <w:hideMark/>
          </w:tcPr>
          <w:p w14:paraId="08C752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26 569.00</w:t>
            </w:r>
          </w:p>
        </w:tc>
        <w:tc>
          <w:tcPr>
            <w:tcW w:w="1134" w:type="dxa"/>
            <w:tcBorders>
              <w:top w:val="nil"/>
              <w:left w:val="nil"/>
              <w:bottom w:val="single" w:sz="4" w:space="0" w:color="auto"/>
              <w:right w:val="single" w:sz="4" w:space="0" w:color="auto"/>
            </w:tcBorders>
            <w:shd w:val="clear" w:color="auto" w:fill="auto"/>
            <w:vAlign w:val="bottom"/>
            <w:hideMark/>
          </w:tcPr>
          <w:p w14:paraId="61ABFFA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26 569.00</w:t>
            </w:r>
          </w:p>
        </w:tc>
        <w:tc>
          <w:tcPr>
            <w:tcW w:w="1134" w:type="dxa"/>
            <w:tcBorders>
              <w:top w:val="nil"/>
              <w:left w:val="nil"/>
              <w:bottom w:val="single" w:sz="4" w:space="0" w:color="auto"/>
              <w:right w:val="single" w:sz="4" w:space="0" w:color="auto"/>
            </w:tcBorders>
            <w:shd w:val="clear" w:color="auto" w:fill="auto"/>
            <w:vAlign w:val="bottom"/>
            <w:hideMark/>
          </w:tcPr>
          <w:p w14:paraId="1E7A7FC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14 307.00</w:t>
            </w:r>
          </w:p>
        </w:tc>
        <w:tc>
          <w:tcPr>
            <w:tcW w:w="1116" w:type="dxa"/>
            <w:tcBorders>
              <w:top w:val="nil"/>
              <w:left w:val="nil"/>
              <w:bottom w:val="single" w:sz="4" w:space="0" w:color="auto"/>
              <w:right w:val="single" w:sz="4" w:space="0" w:color="auto"/>
            </w:tcBorders>
            <w:shd w:val="clear" w:color="auto" w:fill="auto"/>
            <w:vAlign w:val="bottom"/>
            <w:hideMark/>
          </w:tcPr>
          <w:p w14:paraId="5C85E42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77 664.00</w:t>
            </w:r>
          </w:p>
        </w:tc>
      </w:tr>
      <w:tr w:rsidR="009568AC" w:rsidRPr="0071217E" w14:paraId="6469E225" w14:textId="77777777" w:rsidTr="00FD1DFB">
        <w:trPr>
          <w:trHeight w:val="111"/>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2447E5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2.1.2.</w:t>
            </w:r>
          </w:p>
        </w:tc>
        <w:tc>
          <w:tcPr>
            <w:tcW w:w="2966" w:type="dxa"/>
            <w:tcBorders>
              <w:top w:val="nil"/>
              <w:left w:val="nil"/>
              <w:bottom w:val="single" w:sz="4" w:space="0" w:color="auto"/>
              <w:right w:val="single" w:sz="4" w:space="0" w:color="auto"/>
            </w:tcBorders>
            <w:shd w:val="clear" w:color="auto" w:fill="auto"/>
            <w:vAlign w:val="bottom"/>
            <w:hideMark/>
          </w:tcPr>
          <w:p w14:paraId="58B014E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piemaksas NVD ekspertiem</w:t>
            </w:r>
          </w:p>
        </w:tc>
        <w:tc>
          <w:tcPr>
            <w:tcW w:w="1145" w:type="dxa"/>
            <w:tcBorders>
              <w:top w:val="nil"/>
              <w:left w:val="nil"/>
              <w:bottom w:val="single" w:sz="4" w:space="0" w:color="auto"/>
              <w:right w:val="single" w:sz="4" w:space="0" w:color="auto"/>
            </w:tcBorders>
            <w:shd w:val="clear" w:color="auto" w:fill="auto"/>
            <w:vAlign w:val="bottom"/>
            <w:hideMark/>
          </w:tcPr>
          <w:p w14:paraId="761E52A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11 593.00</w:t>
            </w:r>
          </w:p>
        </w:tc>
        <w:tc>
          <w:tcPr>
            <w:tcW w:w="1134" w:type="dxa"/>
            <w:tcBorders>
              <w:top w:val="nil"/>
              <w:left w:val="nil"/>
              <w:bottom w:val="single" w:sz="4" w:space="0" w:color="auto"/>
              <w:right w:val="single" w:sz="4" w:space="0" w:color="auto"/>
            </w:tcBorders>
            <w:shd w:val="clear" w:color="auto" w:fill="auto"/>
            <w:vAlign w:val="bottom"/>
            <w:hideMark/>
          </w:tcPr>
          <w:p w14:paraId="0454E89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24 606.00</w:t>
            </w:r>
          </w:p>
        </w:tc>
        <w:tc>
          <w:tcPr>
            <w:tcW w:w="1134" w:type="dxa"/>
            <w:tcBorders>
              <w:top w:val="nil"/>
              <w:left w:val="nil"/>
              <w:bottom w:val="single" w:sz="4" w:space="0" w:color="auto"/>
              <w:right w:val="single" w:sz="4" w:space="0" w:color="auto"/>
            </w:tcBorders>
            <w:shd w:val="clear" w:color="auto" w:fill="auto"/>
            <w:vAlign w:val="bottom"/>
            <w:hideMark/>
          </w:tcPr>
          <w:p w14:paraId="486BDDA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26 688.00</w:t>
            </w:r>
          </w:p>
        </w:tc>
        <w:tc>
          <w:tcPr>
            <w:tcW w:w="1134" w:type="dxa"/>
            <w:tcBorders>
              <w:top w:val="nil"/>
              <w:left w:val="nil"/>
              <w:bottom w:val="single" w:sz="4" w:space="0" w:color="auto"/>
              <w:right w:val="single" w:sz="4" w:space="0" w:color="auto"/>
            </w:tcBorders>
            <w:shd w:val="clear" w:color="auto" w:fill="auto"/>
            <w:vAlign w:val="bottom"/>
            <w:hideMark/>
          </w:tcPr>
          <w:p w14:paraId="6D23C9C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9 449.00</w:t>
            </w:r>
          </w:p>
        </w:tc>
        <w:tc>
          <w:tcPr>
            <w:tcW w:w="1116" w:type="dxa"/>
            <w:tcBorders>
              <w:top w:val="nil"/>
              <w:left w:val="nil"/>
              <w:bottom w:val="single" w:sz="4" w:space="0" w:color="auto"/>
              <w:right w:val="single" w:sz="4" w:space="0" w:color="auto"/>
            </w:tcBorders>
            <w:shd w:val="clear" w:color="auto" w:fill="auto"/>
            <w:vAlign w:val="bottom"/>
            <w:hideMark/>
          </w:tcPr>
          <w:p w14:paraId="1100BD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72 336.00</w:t>
            </w:r>
          </w:p>
        </w:tc>
      </w:tr>
      <w:tr w:rsidR="009568AC" w:rsidRPr="0071217E" w14:paraId="360B4D3E" w14:textId="77777777" w:rsidTr="00FD1DFB">
        <w:trPr>
          <w:trHeight w:val="11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D159CBA"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w:t>
            </w:r>
          </w:p>
        </w:tc>
        <w:tc>
          <w:tcPr>
            <w:tcW w:w="2966" w:type="dxa"/>
            <w:tcBorders>
              <w:top w:val="nil"/>
              <w:left w:val="nil"/>
              <w:bottom w:val="single" w:sz="4" w:space="0" w:color="auto"/>
              <w:right w:val="single" w:sz="4" w:space="0" w:color="auto"/>
            </w:tcBorders>
            <w:shd w:val="clear" w:color="auto" w:fill="auto"/>
            <w:vAlign w:val="bottom"/>
            <w:hideMark/>
          </w:tcPr>
          <w:p w14:paraId="512A6C01"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Preces un pakalpojumi, t.sk.</w:t>
            </w:r>
          </w:p>
        </w:tc>
        <w:tc>
          <w:tcPr>
            <w:tcW w:w="1145" w:type="dxa"/>
            <w:tcBorders>
              <w:top w:val="nil"/>
              <w:left w:val="nil"/>
              <w:bottom w:val="single" w:sz="4" w:space="0" w:color="auto"/>
              <w:right w:val="single" w:sz="4" w:space="0" w:color="auto"/>
            </w:tcBorders>
            <w:shd w:val="clear" w:color="auto" w:fill="auto"/>
            <w:vAlign w:val="bottom"/>
            <w:hideMark/>
          </w:tcPr>
          <w:p w14:paraId="637E336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34 441.00</w:t>
            </w:r>
          </w:p>
        </w:tc>
        <w:tc>
          <w:tcPr>
            <w:tcW w:w="1134" w:type="dxa"/>
            <w:tcBorders>
              <w:top w:val="nil"/>
              <w:left w:val="nil"/>
              <w:bottom w:val="single" w:sz="4" w:space="0" w:color="auto"/>
              <w:right w:val="single" w:sz="4" w:space="0" w:color="auto"/>
            </w:tcBorders>
            <w:shd w:val="clear" w:color="auto" w:fill="auto"/>
            <w:vAlign w:val="bottom"/>
            <w:hideMark/>
          </w:tcPr>
          <w:p w14:paraId="7B8817B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143 937.00</w:t>
            </w:r>
          </w:p>
        </w:tc>
        <w:tc>
          <w:tcPr>
            <w:tcW w:w="1134" w:type="dxa"/>
            <w:tcBorders>
              <w:top w:val="nil"/>
              <w:left w:val="nil"/>
              <w:bottom w:val="single" w:sz="4" w:space="0" w:color="auto"/>
              <w:right w:val="single" w:sz="4" w:space="0" w:color="auto"/>
            </w:tcBorders>
            <w:shd w:val="clear" w:color="auto" w:fill="auto"/>
            <w:vAlign w:val="bottom"/>
            <w:hideMark/>
          </w:tcPr>
          <w:p w14:paraId="2F01D07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164 942.00</w:t>
            </w:r>
          </w:p>
        </w:tc>
        <w:tc>
          <w:tcPr>
            <w:tcW w:w="1134" w:type="dxa"/>
            <w:tcBorders>
              <w:top w:val="nil"/>
              <w:left w:val="nil"/>
              <w:bottom w:val="single" w:sz="4" w:space="0" w:color="auto"/>
              <w:right w:val="single" w:sz="4" w:space="0" w:color="auto"/>
            </w:tcBorders>
            <w:shd w:val="clear" w:color="auto" w:fill="auto"/>
            <w:vAlign w:val="bottom"/>
            <w:hideMark/>
          </w:tcPr>
          <w:p w14:paraId="73A860E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204 630.00</w:t>
            </w:r>
          </w:p>
        </w:tc>
        <w:tc>
          <w:tcPr>
            <w:tcW w:w="1116" w:type="dxa"/>
            <w:tcBorders>
              <w:top w:val="nil"/>
              <w:left w:val="nil"/>
              <w:bottom w:val="single" w:sz="4" w:space="0" w:color="auto"/>
              <w:right w:val="single" w:sz="4" w:space="0" w:color="auto"/>
            </w:tcBorders>
            <w:shd w:val="clear" w:color="auto" w:fill="auto"/>
            <w:vAlign w:val="bottom"/>
            <w:hideMark/>
          </w:tcPr>
          <w:p w14:paraId="1D99F2F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547 950.00</w:t>
            </w:r>
          </w:p>
        </w:tc>
      </w:tr>
      <w:tr w:rsidR="009568AC" w:rsidRPr="0071217E" w14:paraId="5A58DE92" w14:textId="77777777" w:rsidTr="00FD1DFB">
        <w:trPr>
          <w:trHeight w:val="14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9F16F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2.2.1.</w:t>
            </w:r>
          </w:p>
        </w:tc>
        <w:tc>
          <w:tcPr>
            <w:tcW w:w="2966" w:type="dxa"/>
            <w:tcBorders>
              <w:top w:val="nil"/>
              <w:left w:val="nil"/>
              <w:bottom w:val="single" w:sz="4" w:space="0" w:color="auto"/>
              <w:right w:val="single" w:sz="4" w:space="0" w:color="auto"/>
            </w:tcBorders>
            <w:shd w:val="clear" w:color="auto" w:fill="auto"/>
            <w:vAlign w:val="bottom"/>
            <w:hideMark/>
          </w:tcPr>
          <w:p w14:paraId="7441F57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Ārpakalpojumu izmaksas</w:t>
            </w:r>
          </w:p>
        </w:tc>
        <w:tc>
          <w:tcPr>
            <w:tcW w:w="1145" w:type="dxa"/>
            <w:tcBorders>
              <w:top w:val="nil"/>
              <w:left w:val="nil"/>
              <w:bottom w:val="single" w:sz="4" w:space="0" w:color="auto"/>
              <w:right w:val="single" w:sz="4" w:space="0" w:color="auto"/>
            </w:tcBorders>
            <w:shd w:val="clear" w:color="auto" w:fill="auto"/>
            <w:vAlign w:val="bottom"/>
            <w:hideMark/>
          </w:tcPr>
          <w:p w14:paraId="21721B3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20 000.00</w:t>
            </w:r>
          </w:p>
        </w:tc>
        <w:tc>
          <w:tcPr>
            <w:tcW w:w="1134" w:type="dxa"/>
            <w:tcBorders>
              <w:top w:val="nil"/>
              <w:left w:val="nil"/>
              <w:bottom w:val="single" w:sz="4" w:space="0" w:color="auto"/>
              <w:right w:val="single" w:sz="4" w:space="0" w:color="auto"/>
            </w:tcBorders>
            <w:shd w:val="clear" w:color="auto" w:fill="auto"/>
            <w:vAlign w:val="bottom"/>
            <w:hideMark/>
          </w:tcPr>
          <w:p w14:paraId="3189D52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130 000.00</w:t>
            </w:r>
          </w:p>
        </w:tc>
        <w:tc>
          <w:tcPr>
            <w:tcW w:w="1134" w:type="dxa"/>
            <w:tcBorders>
              <w:top w:val="nil"/>
              <w:left w:val="nil"/>
              <w:bottom w:val="single" w:sz="4" w:space="0" w:color="auto"/>
              <w:right w:val="single" w:sz="4" w:space="0" w:color="auto"/>
            </w:tcBorders>
            <w:shd w:val="clear" w:color="auto" w:fill="auto"/>
            <w:vAlign w:val="bottom"/>
            <w:hideMark/>
          </w:tcPr>
          <w:p w14:paraId="0FC4304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150 000.00</w:t>
            </w:r>
          </w:p>
        </w:tc>
        <w:tc>
          <w:tcPr>
            <w:tcW w:w="1134" w:type="dxa"/>
            <w:tcBorders>
              <w:top w:val="nil"/>
              <w:left w:val="nil"/>
              <w:bottom w:val="single" w:sz="4" w:space="0" w:color="auto"/>
              <w:right w:val="single" w:sz="4" w:space="0" w:color="auto"/>
            </w:tcBorders>
            <w:shd w:val="clear" w:color="auto" w:fill="auto"/>
            <w:vAlign w:val="bottom"/>
            <w:hideMark/>
          </w:tcPr>
          <w:p w14:paraId="747C390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200 000.00</w:t>
            </w:r>
          </w:p>
        </w:tc>
        <w:tc>
          <w:tcPr>
            <w:tcW w:w="1116" w:type="dxa"/>
            <w:tcBorders>
              <w:top w:val="nil"/>
              <w:left w:val="nil"/>
              <w:bottom w:val="single" w:sz="4" w:space="0" w:color="auto"/>
              <w:right w:val="single" w:sz="4" w:space="0" w:color="auto"/>
            </w:tcBorders>
            <w:shd w:val="clear" w:color="auto" w:fill="auto"/>
            <w:vAlign w:val="bottom"/>
            <w:hideMark/>
          </w:tcPr>
          <w:p w14:paraId="5CA5A93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500 000.00</w:t>
            </w:r>
          </w:p>
        </w:tc>
      </w:tr>
      <w:tr w:rsidR="009568AC" w:rsidRPr="0071217E" w14:paraId="163D9F7C" w14:textId="77777777" w:rsidTr="00FD1DFB">
        <w:trPr>
          <w:trHeight w:val="20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E5F671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2.2.2.</w:t>
            </w:r>
          </w:p>
        </w:tc>
        <w:tc>
          <w:tcPr>
            <w:tcW w:w="2966" w:type="dxa"/>
            <w:tcBorders>
              <w:top w:val="nil"/>
              <w:left w:val="nil"/>
              <w:bottom w:val="single" w:sz="4" w:space="0" w:color="auto"/>
              <w:right w:val="single" w:sz="4" w:space="0" w:color="auto"/>
            </w:tcBorders>
            <w:shd w:val="clear" w:color="auto" w:fill="auto"/>
            <w:vAlign w:val="bottom"/>
            <w:hideMark/>
          </w:tcPr>
          <w:p w14:paraId="4D02FEA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citas izmaksas, t.sk.(7% netiešās izmaksas)</w:t>
            </w:r>
          </w:p>
        </w:tc>
        <w:tc>
          <w:tcPr>
            <w:tcW w:w="1145" w:type="dxa"/>
            <w:tcBorders>
              <w:top w:val="nil"/>
              <w:left w:val="nil"/>
              <w:bottom w:val="single" w:sz="4" w:space="0" w:color="auto"/>
              <w:right w:val="single" w:sz="4" w:space="0" w:color="auto"/>
            </w:tcBorders>
            <w:shd w:val="clear" w:color="auto" w:fill="auto"/>
            <w:vAlign w:val="bottom"/>
            <w:hideMark/>
          </w:tcPr>
          <w:p w14:paraId="06F10F7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14 441.00</w:t>
            </w:r>
          </w:p>
        </w:tc>
        <w:tc>
          <w:tcPr>
            <w:tcW w:w="1134" w:type="dxa"/>
            <w:tcBorders>
              <w:top w:val="nil"/>
              <w:left w:val="nil"/>
              <w:bottom w:val="single" w:sz="4" w:space="0" w:color="auto"/>
              <w:right w:val="single" w:sz="4" w:space="0" w:color="auto"/>
            </w:tcBorders>
            <w:shd w:val="clear" w:color="auto" w:fill="auto"/>
            <w:vAlign w:val="bottom"/>
            <w:hideMark/>
          </w:tcPr>
          <w:p w14:paraId="68EAE8D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13 937.00</w:t>
            </w:r>
          </w:p>
        </w:tc>
        <w:tc>
          <w:tcPr>
            <w:tcW w:w="1134" w:type="dxa"/>
            <w:tcBorders>
              <w:top w:val="nil"/>
              <w:left w:val="nil"/>
              <w:bottom w:val="single" w:sz="4" w:space="0" w:color="auto"/>
              <w:right w:val="single" w:sz="4" w:space="0" w:color="auto"/>
            </w:tcBorders>
            <w:shd w:val="clear" w:color="auto" w:fill="auto"/>
            <w:vAlign w:val="bottom"/>
            <w:hideMark/>
          </w:tcPr>
          <w:p w14:paraId="16F2C10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14 942.00</w:t>
            </w:r>
          </w:p>
        </w:tc>
        <w:tc>
          <w:tcPr>
            <w:tcW w:w="1134" w:type="dxa"/>
            <w:tcBorders>
              <w:top w:val="nil"/>
              <w:left w:val="nil"/>
              <w:bottom w:val="single" w:sz="4" w:space="0" w:color="auto"/>
              <w:right w:val="single" w:sz="4" w:space="0" w:color="auto"/>
            </w:tcBorders>
            <w:shd w:val="clear" w:color="auto" w:fill="auto"/>
            <w:vAlign w:val="bottom"/>
            <w:hideMark/>
          </w:tcPr>
          <w:p w14:paraId="79E3928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4 630.00</w:t>
            </w:r>
          </w:p>
        </w:tc>
        <w:tc>
          <w:tcPr>
            <w:tcW w:w="1116" w:type="dxa"/>
            <w:tcBorders>
              <w:top w:val="nil"/>
              <w:left w:val="nil"/>
              <w:bottom w:val="single" w:sz="4" w:space="0" w:color="auto"/>
              <w:right w:val="single" w:sz="4" w:space="0" w:color="auto"/>
            </w:tcBorders>
            <w:shd w:val="clear" w:color="auto" w:fill="auto"/>
            <w:vAlign w:val="bottom"/>
            <w:hideMark/>
          </w:tcPr>
          <w:p w14:paraId="2A799B0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47 950.00</w:t>
            </w:r>
          </w:p>
        </w:tc>
      </w:tr>
      <w:tr w:rsidR="00E4246D" w:rsidRPr="00E4246D" w14:paraId="41C968FC" w14:textId="77777777" w:rsidTr="00FD1DFB">
        <w:trPr>
          <w:trHeight w:val="401"/>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1C0B26" w14:textId="77777777" w:rsidR="009568AC" w:rsidRPr="0071217E" w:rsidRDefault="009568AC" w:rsidP="00FD1DFB">
            <w:pPr>
              <w:spacing w:after="0" w:line="240" w:lineRule="auto"/>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2.3.</w:t>
            </w:r>
          </w:p>
        </w:tc>
        <w:tc>
          <w:tcPr>
            <w:tcW w:w="2966" w:type="dxa"/>
            <w:tcBorders>
              <w:top w:val="nil"/>
              <w:left w:val="nil"/>
              <w:bottom w:val="single" w:sz="4" w:space="0" w:color="auto"/>
              <w:right w:val="single" w:sz="4" w:space="0" w:color="auto"/>
            </w:tcBorders>
            <w:shd w:val="clear" w:color="auto" w:fill="auto"/>
            <w:vAlign w:val="bottom"/>
            <w:hideMark/>
          </w:tcPr>
          <w:p w14:paraId="2FE48600" w14:textId="77777777" w:rsidR="009568AC" w:rsidRPr="0071217E" w:rsidRDefault="009568AC" w:rsidP="00FD1DFB">
            <w:pPr>
              <w:spacing w:after="0" w:line="240" w:lineRule="auto"/>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 xml:space="preserve">Priekšfinansējuma atmaksa saņemot </w:t>
            </w:r>
            <w:r w:rsidRPr="00E4246D">
              <w:rPr>
                <w:rFonts w:ascii="Times New Roman" w:eastAsia="Times New Roman" w:hAnsi="Times New Roman" w:cs="Times New Roman"/>
                <w:sz w:val="18"/>
                <w:szCs w:val="18"/>
                <w:lang w:eastAsia="lv-LV"/>
              </w:rPr>
              <w:t>Noslēguma (</w:t>
            </w:r>
            <w:r w:rsidRPr="0071217E">
              <w:rPr>
                <w:rFonts w:ascii="Times New Roman" w:eastAsia="Times New Roman" w:hAnsi="Times New Roman" w:cs="Times New Roman"/>
                <w:sz w:val="18"/>
                <w:szCs w:val="18"/>
                <w:lang w:eastAsia="lv-LV"/>
              </w:rPr>
              <w:t>Gala</w:t>
            </w:r>
            <w:r w:rsidRPr="00E4246D">
              <w:rPr>
                <w:rFonts w:ascii="Times New Roman" w:eastAsia="Times New Roman" w:hAnsi="Times New Roman" w:cs="Times New Roman"/>
                <w:sz w:val="18"/>
                <w:szCs w:val="18"/>
                <w:lang w:eastAsia="lv-LV"/>
              </w:rPr>
              <w:t>)</w:t>
            </w:r>
            <w:r w:rsidRPr="0071217E">
              <w:rPr>
                <w:rFonts w:ascii="Times New Roman" w:eastAsia="Times New Roman" w:hAnsi="Times New Roman" w:cs="Times New Roman"/>
                <w:sz w:val="18"/>
                <w:szCs w:val="18"/>
                <w:lang w:eastAsia="lv-LV"/>
              </w:rPr>
              <w:t xml:space="preserve"> maksājumu</w:t>
            </w:r>
          </w:p>
        </w:tc>
        <w:tc>
          <w:tcPr>
            <w:tcW w:w="1145" w:type="dxa"/>
            <w:tcBorders>
              <w:top w:val="nil"/>
              <w:left w:val="nil"/>
              <w:bottom w:val="single" w:sz="4" w:space="0" w:color="auto"/>
              <w:right w:val="single" w:sz="4" w:space="0" w:color="auto"/>
            </w:tcBorders>
            <w:shd w:val="clear" w:color="auto" w:fill="auto"/>
            <w:vAlign w:val="bottom"/>
            <w:hideMark/>
          </w:tcPr>
          <w:p w14:paraId="6CF575A1"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1FAE9435"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07786C54"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1E09966"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1069B174"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209 385.00</w:t>
            </w:r>
          </w:p>
        </w:tc>
      </w:tr>
    </w:tbl>
    <w:p w14:paraId="5B3A2166" w14:textId="77777777" w:rsidR="009568AC" w:rsidRPr="00E4246D" w:rsidRDefault="009568AC" w:rsidP="001351C0">
      <w:pPr>
        <w:spacing w:after="0"/>
        <w:ind w:firstLine="567"/>
        <w:jc w:val="both"/>
        <w:rPr>
          <w:rFonts w:ascii="Times New Roman" w:eastAsia="Times New Roman" w:hAnsi="Times New Roman" w:cs="Times New Roman"/>
          <w:sz w:val="28"/>
          <w:szCs w:val="28"/>
          <w:lang w:eastAsia="lv-LV"/>
        </w:rPr>
      </w:pPr>
    </w:p>
    <w:p w14:paraId="799918B1" w14:textId="4088CD56" w:rsidR="00241B15" w:rsidRPr="00E4246D" w:rsidRDefault="009769B9" w:rsidP="00C55EAB">
      <w:pPr>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eastAsia="Times New Roman" w:hAnsi="Times New Roman" w:cs="Times New Roman"/>
          <w:sz w:val="28"/>
          <w:szCs w:val="28"/>
          <w:lang w:eastAsia="lv-LV"/>
        </w:rPr>
        <w:t>Projekt</w:t>
      </w:r>
      <w:r w:rsidR="009D3401" w:rsidRPr="00E4246D">
        <w:rPr>
          <w:rFonts w:ascii="Times New Roman" w:eastAsia="Times New Roman" w:hAnsi="Times New Roman" w:cs="Times New Roman"/>
          <w:sz w:val="28"/>
          <w:szCs w:val="28"/>
          <w:lang w:eastAsia="lv-LV"/>
        </w:rPr>
        <w:t xml:space="preserve">a izdevumi </w:t>
      </w:r>
      <w:r w:rsidRPr="00E4246D">
        <w:rPr>
          <w:rFonts w:ascii="Times New Roman" w:eastAsia="Times New Roman" w:hAnsi="Times New Roman" w:cs="Times New Roman"/>
          <w:sz w:val="28"/>
          <w:szCs w:val="28"/>
          <w:lang w:eastAsia="lv-LV"/>
        </w:rPr>
        <w:t>2020.</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 xml:space="preserve">gadā </w:t>
      </w:r>
      <w:r w:rsidR="00241B15" w:rsidRPr="00E4246D">
        <w:rPr>
          <w:rFonts w:ascii="Times New Roman" w:eastAsia="Times New Roman" w:hAnsi="Times New Roman" w:cs="Times New Roman"/>
          <w:sz w:val="28"/>
          <w:szCs w:val="28"/>
          <w:lang w:eastAsia="lv-LV"/>
        </w:rPr>
        <w:t xml:space="preserve">plānoti </w:t>
      </w:r>
      <w:r w:rsidR="00091647" w:rsidRPr="00E4246D">
        <w:rPr>
          <w:rFonts w:ascii="Times New Roman" w:eastAsia="Times New Roman" w:hAnsi="Times New Roman" w:cs="Times New Roman"/>
          <w:sz w:val="28"/>
          <w:szCs w:val="28"/>
          <w:lang w:eastAsia="lv-LV"/>
        </w:rPr>
        <w:t xml:space="preserve">56 </w:t>
      </w:r>
      <w:r w:rsidR="006022D6" w:rsidRPr="00E4246D">
        <w:rPr>
          <w:rFonts w:ascii="Times New Roman" w:eastAsia="Times New Roman" w:hAnsi="Times New Roman" w:cs="Times New Roman"/>
          <w:sz w:val="28"/>
          <w:szCs w:val="28"/>
          <w:lang w:eastAsia="lv-LV"/>
        </w:rPr>
        <w:t>253</w:t>
      </w:r>
      <w:r w:rsidR="00241B15" w:rsidRPr="00E4246D">
        <w:rPr>
          <w:rFonts w:ascii="Times New Roman" w:eastAsia="Times New Roman" w:hAnsi="Times New Roman" w:cs="Times New Roman"/>
          <w:sz w:val="28"/>
          <w:szCs w:val="28"/>
          <w:lang w:eastAsia="lv-LV"/>
        </w:rPr>
        <w:t xml:space="preserve"> </w:t>
      </w:r>
      <w:r w:rsidR="00241B15" w:rsidRPr="00E4246D">
        <w:rPr>
          <w:rFonts w:ascii="Times New Roman" w:eastAsia="Times New Roman" w:hAnsi="Times New Roman" w:cs="Times New Roman"/>
          <w:iCs/>
          <w:sz w:val="28"/>
          <w:szCs w:val="28"/>
          <w:lang w:eastAsia="lv-LV"/>
        </w:rPr>
        <w:t>euro</w:t>
      </w:r>
      <w:r w:rsidR="00241B15" w:rsidRPr="00E4246D">
        <w:rPr>
          <w:rFonts w:ascii="Times New Roman" w:eastAsia="Times New Roman" w:hAnsi="Times New Roman" w:cs="Times New Roman"/>
          <w:sz w:val="28"/>
          <w:szCs w:val="28"/>
          <w:lang w:eastAsia="lv-LV"/>
        </w:rPr>
        <w:t xml:space="preserve"> ap</w:t>
      </w:r>
      <w:r w:rsidRPr="00E4246D">
        <w:rPr>
          <w:rFonts w:ascii="Times New Roman" w:eastAsia="Times New Roman" w:hAnsi="Times New Roman" w:cs="Times New Roman"/>
          <w:sz w:val="28"/>
          <w:szCs w:val="28"/>
          <w:lang w:eastAsia="lv-LV"/>
        </w:rPr>
        <w:t>mērā</w:t>
      </w:r>
      <w:r w:rsidR="00241B15" w:rsidRPr="00E4246D">
        <w:rPr>
          <w:rFonts w:ascii="Times New Roman" w:eastAsia="Times New Roman" w:hAnsi="Times New Roman" w:cs="Times New Roman"/>
          <w:sz w:val="28"/>
          <w:szCs w:val="28"/>
          <w:lang w:eastAsia="lv-LV"/>
        </w:rPr>
        <w:t>, 202</w:t>
      </w:r>
      <w:r w:rsidRPr="00E4246D">
        <w:rPr>
          <w:rFonts w:ascii="Times New Roman" w:eastAsia="Times New Roman" w:hAnsi="Times New Roman" w:cs="Times New Roman"/>
          <w:sz w:val="28"/>
          <w:szCs w:val="28"/>
          <w:lang w:eastAsia="lv-LV"/>
        </w:rPr>
        <w:t>1</w:t>
      </w:r>
      <w:r w:rsidR="00241B15" w:rsidRPr="00E4246D">
        <w:rPr>
          <w:rFonts w:ascii="Times New Roman" w:eastAsia="Times New Roman" w:hAnsi="Times New Roman" w:cs="Times New Roman"/>
          <w:sz w:val="28"/>
          <w:szCs w:val="28"/>
          <w:lang w:eastAsia="lv-LV"/>
        </w:rPr>
        <w:t>.</w:t>
      </w:r>
      <w:r w:rsidR="007E36F2" w:rsidRPr="00E4246D">
        <w:rPr>
          <w:rFonts w:ascii="Times New Roman" w:eastAsia="Times New Roman" w:hAnsi="Times New Roman" w:cs="Times New Roman"/>
          <w:sz w:val="28"/>
          <w:szCs w:val="28"/>
          <w:lang w:eastAsia="lv-LV"/>
        </w:rPr>
        <w:t> </w:t>
      </w:r>
      <w:r w:rsidR="00241B15"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w:t>
      </w:r>
      <w:r w:rsidRPr="00E4246D">
        <w:rPr>
          <w:rFonts w:ascii="Times New Roman" w:eastAsia="Times New Roman" w:hAnsi="Times New Roman" w:cs="Times New Roman"/>
          <w:sz w:val="28"/>
          <w:szCs w:val="28"/>
          <w:lang w:eastAsia="lv-LV"/>
        </w:rPr>
        <w:t xml:space="preserve"> </w:t>
      </w:r>
      <w:r w:rsidR="00241B15" w:rsidRPr="00E4246D">
        <w:rPr>
          <w:rFonts w:ascii="Times New Roman" w:eastAsia="Times New Roman" w:hAnsi="Times New Roman" w:cs="Times New Roman"/>
          <w:sz w:val="28"/>
          <w:szCs w:val="28"/>
          <w:lang w:eastAsia="lv-LV"/>
        </w:rPr>
        <w:t xml:space="preserve"> </w:t>
      </w:r>
      <w:r w:rsidR="00091647" w:rsidRPr="00E4246D">
        <w:rPr>
          <w:rFonts w:ascii="Times New Roman" w:eastAsia="Times New Roman" w:hAnsi="Times New Roman" w:cs="Times New Roman"/>
          <w:sz w:val="28"/>
          <w:szCs w:val="28"/>
          <w:lang w:eastAsia="lv-LV"/>
        </w:rPr>
        <w:t>195 112</w:t>
      </w:r>
      <w:r w:rsidR="00241B15" w:rsidRPr="00E4246D">
        <w:rPr>
          <w:rFonts w:ascii="Times New Roman" w:eastAsia="Times New Roman" w:hAnsi="Times New Roman" w:cs="Times New Roman"/>
          <w:sz w:val="28"/>
          <w:szCs w:val="28"/>
          <w:lang w:eastAsia="lv-LV"/>
        </w:rPr>
        <w:t> </w:t>
      </w:r>
      <w:r w:rsidR="00241B15" w:rsidRPr="00E4246D">
        <w:rPr>
          <w:rFonts w:ascii="Times New Roman" w:eastAsia="Times New Roman" w:hAnsi="Times New Roman" w:cs="Times New Roman"/>
          <w:iCs/>
          <w:sz w:val="28"/>
          <w:szCs w:val="28"/>
          <w:lang w:eastAsia="lv-LV"/>
        </w:rPr>
        <w:t>euro</w:t>
      </w:r>
      <w:r w:rsidR="00241B15" w:rsidRPr="00E4246D">
        <w:rPr>
          <w:rFonts w:ascii="Times New Roman" w:eastAsia="Times New Roman" w:hAnsi="Times New Roman" w:cs="Times New Roman"/>
          <w:i/>
          <w:sz w:val="28"/>
          <w:szCs w:val="28"/>
          <w:lang w:eastAsia="lv-LV"/>
        </w:rPr>
        <w:t xml:space="preserve"> </w:t>
      </w:r>
      <w:r w:rsidR="00241B15" w:rsidRPr="00E4246D">
        <w:rPr>
          <w:rFonts w:ascii="Times New Roman" w:eastAsia="Times New Roman" w:hAnsi="Times New Roman" w:cs="Times New Roman"/>
          <w:sz w:val="28"/>
          <w:szCs w:val="28"/>
          <w:lang w:eastAsia="lv-LV"/>
        </w:rPr>
        <w:t>ap</w:t>
      </w:r>
      <w:r w:rsidRPr="00E4246D">
        <w:rPr>
          <w:rFonts w:ascii="Times New Roman" w:eastAsia="Times New Roman" w:hAnsi="Times New Roman" w:cs="Times New Roman"/>
          <w:sz w:val="28"/>
          <w:szCs w:val="28"/>
          <w:lang w:eastAsia="lv-LV"/>
        </w:rPr>
        <w:t>mērā</w:t>
      </w:r>
      <w:r w:rsidR="00091647" w:rsidRPr="00E4246D">
        <w:rPr>
          <w:rFonts w:ascii="Times New Roman" w:eastAsia="Times New Roman" w:hAnsi="Times New Roman" w:cs="Times New Roman"/>
          <w:sz w:val="28"/>
          <w:szCs w:val="28"/>
          <w:lang w:eastAsia="lv-LV"/>
        </w:rPr>
        <w:t xml:space="preserve">, </w:t>
      </w:r>
      <w:r w:rsidRPr="00E4246D">
        <w:rPr>
          <w:rFonts w:ascii="Times New Roman" w:eastAsia="Times New Roman" w:hAnsi="Times New Roman" w:cs="Times New Roman"/>
          <w:sz w:val="28"/>
          <w:szCs w:val="28"/>
          <w:lang w:eastAsia="lv-LV"/>
        </w:rPr>
        <w:t>2022.</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 xml:space="preserve">- </w:t>
      </w:r>
      <w:r w:rsidR="00091647" w:rsidRPr="00E4246D">
        <w:rPr>
          <w:rFonts w:ascii="Times New Roman" w:eastAsia="Times New Roman" w:hAnsi="Times New Roman" w:cs="Times New Roman"/>
          <w:sz w:val="28"/>
          <w:szCs w:val="28"/>
          <w:lang w:eastAsia="lv-LV"/>
        </w:rPr>
        <w:t xml:space="preserve">218 </w:t>
      </w:r>
      <w:r w:rsidR="006022D6" w:rsidRPr="00E4246D">
        <w:rPr>
          <w:rFonts w:ascii="Times New Roman" w:eastAsia="Times New Roman" w:hAnsi="Times New Roman" w:cs="Times New Roman"/>
          <w:sz w:val="28"/>
          <w:szCs w:val="28"/>
          <w:lang w:eastAsia="lv-LV"/>
        </w:rPr>
        <w:t>199</w:t>
      </w:r>
      <w:r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iCs/>
          <w:sz w:val="28"/>
          <w:szCs w:val="28"/>
          <w:lang w:eastAsia="lv-LV"/>
        </w:rPr>
        <w:t xml:space="preserve">euro </w:t>
      </w:r>
      <w:r w:rsidRPr="00E4246D">
        <w:rPr>
          <w:rFonts w:ascii="Times New Roman" w:eastAsia="Times New Roman" w:hAnsi="Times New Roman" w:cs="Times New Roman"/>
          <w:sz w:val="28"/>
          <w:szCs w:val="28"/>
          <w:lang w:eastAsia="lv-LV"/>
        </w:rPr>
        <w:t>apmērā</w:t>
      </w:r>
      <w:r w:rsidR="00091647" w:rsidRPr="00E4246D">
        <w:rPr>
          <w:rFonts w:ascii="Times New Roman" w:eastAsia="Times New Roman" w:hAnsi="Times New Roman" w:cs="Times New Roman"/>
          <w:sz w:val="28"/>
          <w:szCs w:val="28"/>
          <w:lang w:eastAsia="lv-LV"/>
        </w:rPr>
        <w:t xml:space="preserve"> un 2023.</w:t>
      </w:r>
      <w:r w:rsidR="007E36F2" w:rsidRPr="00E4246D">
        <w:rPr>
          <w:rFonts w:ascii="Times New Roman" w:eastAsia="Times New Roman" w:hAnsi="Times New Roman" w:cs="Times New Roman"/>
          <w:sz w:val="28"/>
          <w:szCs w:val="28"/>
          <w:lang w:eastAsia="lv-LV"/>
        </w:rPr>
        <w:t> </w:t>
      </w:r>
      <w:r w:rsidR="00091647"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w:t>
      </w:r>
      <w:r w:rsidR="00091647" w:rsidRPr="00E4246D">
        <w:rPr>
          <w:rFonts w:ascii="Times New Roman" w:eastAsia="Times New Roman" w:hAnsi="Times New Roman" w:cs="Times New Roman"/>
          <w:sz w:val="28"/>
          <w:szCs w:val="28"/>
          <w:lang w:eastAsia="lv-LV"/>
        </w:rPr>
        <w:t xml:space="preserve"> 228 38</w:t>
      </w:r>
      <w:r w:rsidR="00D67181" w:rsidRPr="00E4246D">
        <w:rPr>
          <w:rFonts w:ascii="Times New Roman" w:eastAsia="Times New Roman" w:hAnsi="Times New Roman" w:cs="Times New Roman"/>
          <w:sz w:val="28"/>
          <w:szCs w:val="28"/>
          <w:lang w:eastAsia="lv-LV"/>
        </w:rPr>
        <w:t>6</w:t>
      </w:r>
      <w:r w:rsidR="00091647" w:rsidRPr="00E4246D">
        <w:rPr>
          <w:rFonts w:ascii="Times New Roman" w:eastAsia="Times New Roman" w:hAnsi="Times New Roman" w:cs="Times New Roman"/>
          <w:sz w:val="28"/>
          <w:szCs w:val="28"/>
          <w:lang w:eastAsia="lv-LV"/>
        </w:rPr>
        <w:t xml:space="preserve"> euro apmērā</w:t>
      </w:r>
      <w:r w:rsidR="00241B15" w:rsidRPr="00E4246D">
        <w:rPr>
          <w:rFonts w:ascii="Times New Roman" w:eastAsia="Times New Roman" w:hAnsi="Times New Roman" w:cs="Times New Roman"/>
          <w:sz w:val="28"/>
          <w:szCs w:val="28"/>
          <w:lang w:eastAsia="lv-LV"/>
        </w:rPr>
        <w:t>.</w:t>
      </w:r>
    </w:p>
    <w:p w14:paraId="20343A42" w14:textId="7FF52A76" w:rsidR="009D7573" w:rsidRPr="00E4246D" w:rsidRDefault="009568AC" w:rsidP="00C55EAB">
      <w:pPr>
        <w:autoSpaceDE w:val="0"/>
        <w:autoSpaceDN w:val="0"/>
        <w:adjustRightInd w:val="0"/>
        <w:spacing w:after="0" w:line="240" w:lineRule="auto"/>
        <w:ind w:firstLine="567"/>
        <w:jc w:val="both"/>
        <w:rPr>
          <w:rFonts w:ascii="Times New Roman" w:hAnsi="Times New Roman" w:cs="Times New Roman"/>
          <w:sz w:val="28"/>
          <w:szCs w:val="28"/>
        </w:rPr>
      </w:pPr>
      <w:r w:rsidRPr="00E4246D">
        <w:rPr>
          <w:rFonts w:ascii="Times New Roman" w:eastAsia="Times New Roman" w:hAnsi="Times New Roman" w:cs="Times New Roman"/>
          <w:sz w:val="28"/>
          <w:szCs w:val="28"/>
          <w:lang w:eastAsia="lv-LV"/>
        </w:rPr>
        <w:t xml:space="preserve">Saskaņā ar </w:t>
      </w:r>
      <w:r w:rsidR="00F333EC" w:rsidRPr="00E4246D">
        <w:rPr>
          <w:rFonts w:ascii="Times New Roman" w:eastAsia="Times New Roman" w:hAnsi="Times New Roman" w:cs="Times New Roman"/>
          <w:sz w:val="28"/>
          <w:szCs w:val="28"/>
          <w:lang w:eastAsia="lv-LV"/>
        </w:rPr>
        <w:t>Granta līgum</w:t>
      </w:r>
      <w:r w:rsidRPr="00E4246D">
        <w:rPr>
          <w:rFonts w:ascii="Times New Roman" w:eastAsia="Times New Roman" w:hAnsi="Times New Roman" w:cs="Times New Roman"/>
          <w:sz w:val="28"/>
          <w:szCs w:val="28"/>
          <w:lang w:eastAsia="lv-LV"/>
        </w:rPr>
        <w:t>a</w:t>
      </w:r>
      <w:r w:rsidR="00F333EC" w:rsidRPr="00E4246D">
        <w:rPr>
          <w:rFonts w:ascii="Times New Roman" w:eastAsia="Times New Roman" w:hAnsi="Times New Roman" w:cs="Times New Roman"/>
          <w:sz w:val="28"/>
          <w:szCs w:val="28"/>
          <w:lang w:eastAsia="lv-LV"/>
        </w:rPr>
        <w:t xml:space="preserve"> </w:t>
      </w:r>
      <w:r w:rsidR="00B53185" w:rsidRPr="00E4246D">
        <w:rPr>
          <w:rFonts w:ascii="Times New Roman" w:eastAsia="Times New Roman" w:hAnsi="Times New Roman" w:cs="Times New Roman"/>
          <w:sz w:val="28"/>
          <w:szCs w:val="28"/>
          <w:lang w:eastAsia="lv-LV"/>
        </w:rPr>
        <w:t>4.1.2.punktu</w:t>
      </w:r>
      <w:r w:rsidR="00BC68CF" w:rsidRPr="00E4246D">
        <w:rPr>
          <w:rFonts w:ascii="Times New Roman" w:eastAsia="Times New Roman" w:hAnsi="Times New Roman" w:cs="Times New Roman"/>
          <w:sz w:val="28"/>
          <w:szCs w:val="28"/>
          <w:lang w:eastAsia="lv-LV"/>
        </w:rPr>
        <w:t xml:space="preserve"> avansa maksājums</w:t>
      </w:r>
      <w:r w:rsidR="00B66CB3" w:rsidRPr="00E4246D">
        <w:rPr>
          <w:rFonts w:ascii="Times New Roman" w:eastAsia="Times New Roman" w:hAnsi="Times New Roman" w:cs="Times New Roman"/>
          <w:sz w:val="28"/>
          <w:szCs w:val="28"/>
          <w:lang w:eastAsia="lv-LV"/>
        </w:rPr>
        <w:t xml:space="preserve"> </w:t>
      </w:r>
      <w:r w:rsidR="00BC68CF" w:rsidRPr="00E4246D">
        <w:rPr>
          <w:rFonts w:ascii="Times New Roman" w:eastAsia="Times New Roman" w:hAnsi="Times New Roman" w:cs="Times New Roman"/>
          <w:sz w:val="28"/>
          <w:szCs w:val="28"/>
          <w:lang w:eastAsia="lv-LV"/>
        </w:rPr>
        <w:t xml:space="preserve">paredzēts </w:t>
      </w:r>
      <w:r w:rsidR="00B653A7" w:rsidRPr="00E4246D">
        <w:rPr>
          <w:rFonts w:ascii="Times New Roman" w:eastAsia="Times New Roman" w:hAnsi="Times New Roman" w:cs="Times New Roman"/>
          <w:sz w:val="28"/>
          <w:szCs w:val="28"/>
          <w:lang w:eastAsia="lv-LV"/>
        </w:rPr>
        <w:t xml:space="preserve">314 078.00 </w:t>
      </w:r>
      <w:r w:rsidR="00332412" w:rsidRPr="00E4246D">
        <w:rPr>
          <w:rFonts w:ascii="Times New Roman" w:eastAsia="Times New Roman" w:hAnsi="Times New Roman" w:cs="Times New Roman"/>
          <w:sz w:val="28"/>
          <w:szCs w:val="28"/>
          <w:lang w:eastAsia="lv-LV"/>
        </w:rPr>
        <w:t xml:space="preserve">euro </w:t>
      </w:r>
      <w:r w:rsidR="00BC68CF" w:rsidRPr="00E4246D">
        <w:rPr>
          <w:rFonts w:ascii="Times New Roman" w:eastAsia="Times New Roman" w:hAnsi="Times New Roman" w:cs="Times New Roman"/>
          <w:sz w:val="28"/>
          <w:szCs w:val="28"/>
          <w:lang w:eastAsia="lv-LV"/>
        </w:rPr>
        <w:t>apm</w:t>
      </w:r>
      <w:r w:rsidR="00B66CB3" w:rsidRPr="00E4246D">
        <w:rPr>
          <w:rFonts w:ascii="Times New Roman" w:eastAsia="Times New Roman" w:hAnsi="Times New Roman" w:cs="Times New Roman"/>
          <w:sz w:val="28"/>
          <w:szCs w:val="28"/>
          <w:lang w:eastAsia="lv-LV"/>
        </w:rPr>
        <w:t>ē</w:t>
      </w:r>
      <w:r w:rsidR="00BC68CF" w:rsidRPr="00E4246D">
        <w:rPr>
          <w:rFonts w:ascii="Times New Roman" w:eastAsia="Times New Roman" w:hAnsi="Times New Roman" w:cs="Times New Roman"/>
          <w:sz w:val="28"/>
          <w:szCs w:val="28"/>
          <w:lang w:eastAsia="lv-LV"/>
        </w:rPr>
        <w:t>rā</w:t>
      </w:r>
      <w:r w:rsidR="00EE3062">
        <w:rPr>
          <w:rFonts w:ascii="Times New Roman" w:eastAsia="Times New Roman" w:hAnsi="Times New Roman" w:cs="Times New Roman"/>
          <w:sz w:val="28"/>
          <w:szCs w:val="28"/>
          <w:lang w:eastAsia="lv-LV"/>
        </w:rPr>
        <w:t xml:space="preserve"> (</w:t>
      </w:r>
      <w:r w:rsidR="00B66CB3" w:rsidRPr="00E4246D">
        <w:rPr>
          <w:rFonts w:ascii="Times New Roman" w:eastAsia="Times New Roman" w:hAnsi="Times New Roman" w:cs="Times New Roman"/>
          <w:sz w:val="28"/>
          <w:szCs w:val="28"/>
          <w:lang w:eastAsia="lv-LV"/>
        </w:rPr>
        <w:t xml:space="preserve">60% apmērā no </w:t>
      </w:r>
      <w:r w:rsidR="00B66CB3" w:rsidRPr="00E4246D">
        <w:rPr>
          <w:rFonts w:ascii="Times New Roman" w:hAnsi="Times New Roman"/>
          <w:sz w:val="28"/>
          <w:szCs w:val="28"/>
        </w:rPr>
        <w:t>EISI</w:t>
      </w:r>
      <w:r w:rsidR="00B66CB3" w:rsidRPr="00E4246D">
        <w:rPr>
          <w:rFonts w:ascii="Times New Roman" w:eastAsia="Times New Roman" w:hAnsi="Times New Roman" w:cs="Times New Roman"/>
          <w:sz w:val="28"/>
          <w:szCs w:val="28"/>
          <w:lang w:eastAsia="lv-LV"/>
        </w:rPr>
        <w:t xml:space="preserve"> finansējuma</w:t>
      </w:r>
      <w:r w:rsidR="00EE3062">
        <w:rPr>
          <w:rFonts w:ascii="Times New Roman" w:eastAsia="Times New Roman" w:hAnsi="Times New Roman" w:cs="Times New Roman"/>
          <w:sz w:val="28"/>
          <w:szCs w:val="28"/>
          <w:lang w:eastAsia="lv-LV"/>
        </w:rPr>
        <w:t>)</w:t>
      </w:r>
      <w:r w:rsidR="00BC68CF" w:rsidRPr="00E4246D">
        <w:rPr>
          <w:rFonts w:ascii="Times New Roman" w:eastAsia="Times New Roman" w:hAnsi="Times New Roman" w:cs="Times New Roman"/>
          <w:sz w:val="28"/>
          <w:szCs w:val="28"/>
          <w:lang w:eastAsia="lv-LV"/>
        </w:rPr>
        <w:t xml:space="preserve">, kas tiks </w:t>
      </w:r>
      <w:r w:rsidR="00241B15" w:rsidRPr="00E4246D">
        <w:rPr>
          <w:rFonts w:ascii="Times New Roman" w:eastAsia="Times New Roman" w:hAnsi="Times New Roman" w:cs="Times New Roman"/>
          <w:sz w:val="28"/>
          <w:szCs w:val="28"/>
          <w:lang w:eastAsia="lv-LV"/>
        </w:rPr>
        <w:t xml:space="preserve">ieskaitīts </w:t>
      </w:r>
      <w:r w:rsidR="00BC68CF" w:rsidRPr="00E4246D">
        <w:rPr>
          <w:rFonts w:ascii="Times New Roman" w:eastAsia="Times New Roman" w:hAnsi="Times New Roman" w:cs="Times New Roman"/>
          <w:sz w:val="28"/>
          <w:szCs w:val="28"/>
          <w:lang w:eastAsia="lv-LV"/>
        </w:rPr>
        <w:t>2020.</w:t>
      </w:r>
      <w:r w:rsidR="007E36F2" w:rsidRPr="00E4246D">
        <w:rPr>
          <w:rFonts w:ascii="Times New Roman" w:eastAsia="Times New Roman" w:hAnsi="Times New Roman" w:cs="Times New Roman"/>
          <w:sz w:val="28"/>
          <w:szCs w:val="28"/>
          <w:lang w:eastAsia="lv-LV"/>
        </w:rPr>
        <w:t> </w:t>
      </w:r>
      <w:r w:rsidR="00BC68CF" w:rsidRPr="00E4246D">
        <w:rPr>
          <w:rFonts w:ascii="Times New Roman" w:eastAsia="Times New Roman" w:hAnsi="Times New Roman" w:cs="Times New Roman"/>
          <w:sz w:val="28"/>
          <w:szCs w:val="28"/>
          <w:lang w:eastAsia="lv-LV"/>
        </w:rPr>
        <w:t>gad</w:t>
      </w:r>
      <w:r w:rsidR="00AA31E3" w:rsidRPr="00E4246D">
        <w:rPr>
          <w:rFonts w:ascii="Times New Roman" w:eastAsia="Times New Roman" w:hAnsi="Times New Roman" w:cs="Times New Roman"/>
          <w:sz w:val="28"/>
          <w:szCs w:val="28"/>
          <w:lang w:eastAsia="lv-LV"/>
        </w:rPr>
        <w:t xml:space="preserve">a </w:t>
      </w:r>
      <w:r w:rsidR="00FE42EF" w:rsidRPr="00E4246D">
        <w:rPr>
          <w:rFonts w:ascii="Times New Roman" w:eastAsia="Times New Roman" w:hAnsi="Times New Roman" w:cs="Times New Roman"/>
          <w:sz w:val="28"/>
          <w:szCs w:val="28"/>
          <w:lang w:eastAsia="lv-LV"/>
        </w:rPr>
        <w:t>otrā pusē</w:t>
      </w:r>
      <w:r w:rsidR="00BC68CF" w:rsidRPr="00E4246D">
        <w:rPr>
          <w:rFonts w:ascii="Times New Roman" w:eastAsia="Times New Roman" w:hAnsi="Times New Roman" w:cs="Times New Roman"/>
          <w:sz w:val="28"/>
          <w:szCs w:val="28"/>
          <w:lang w:eastAsia="lv-LV"/>
        </w:rPr>
        <w:t xml:space="preserve"> </w:t>
      </w:r>
      <w:r w:rsidR="00241B15" w:rsidRPr="00E4246D">
        <w:rPr>
          <w:rFonts w:ascii="Times New Roman" w:eastAsia="Times New Roman" w:hAnsi="Times New Roman" w:cs="Times New Roman"/>
          <w:sz w:val="28"/>
          <w:szCs w:val="28"/>
          <w:lang w:eastAsia="lv-LV"/>
        </w:rPr>
        <w:t xml:space="preserve">budžeta </w:t>
      </w:r>
      <w:r w:rsidR="00BC68CF" w:rsidRPr="00E4246D">
        <w:rPr>
          <w:rFonts w:ascii="Times New Roman" w:hAnsi="Times New Roman" w:cs="Times New Roman"/>
          <w:sz w:val="28"/>
          <w:szCs w:val="28"/>
        </w:rPr>
        <w:t>apakšprogrammā 70.07.00 </w:t>
      </w:r>
      <w:r w:rsidR="00CE33A8" w:rsidRPr="00E4246D">
        <w:rPr>
          <w:rFonts w:ascii="Times New Roman" w:hAnsi="Times New Roman" w:cs="Times New Roman"/>
          <w:sz w:val="28"/>
          <w:szCs w:val="28"/>
        </w:rPr>
        <w:t>“</w:t>
      </w:r>
      <w:r w:rsidR="00BC68CF" w:rsidRPr="00E4246D">
        <w:rPr>
          <w:rFonts w:ascii="Times New Roman" w:hAnsi="Times New Roman" w:cs="Times New Roman"/>
          <w:sz w:val="28"/>
          <w:szCs w:val="28"/>
        </w:rPr>
        <w:t>Citu Eiropas Kopienas projektu īstenošana</w:t>
      </w:r>
      <w:r w:rsidR="00CE33A8" w:rsidRPr="00E4246D">
        <w:rPr>
          <w:rFonts w:ascii="Times New Roman" w:hAnsi="Times New Roman" w:cs="Times New Roman"/>
          <w:sz w:val="28"/>
          <w:szCs w:val="28"/>
        </w:rPr>
        <w:t>”</w:t>
      </w:r>
      <w:r w:rsidR="009D7573" w:rsidRPr="00E4246D">
        <w:rPr>
          <w:rFonts w:ascii="Times New Roman" w:hAnsi="Times New Roman" w:cs="Times New Roman"/>
          <w:sz w:val="28"/>
          <w:szCs w:val="28"/>
        </w:rPr>
        <w:t>.</w:t>
      </w:r>
      <w:r w:rsidR="004D34D5" w:rsidRPr="00E4246D">
        <w:rPr>
          <w:rFonts w:ascii="Times New Roman" w:hAnsi="Times New Roman" w:cs="Times New Roman"/>
          <w:sz w:val="28"/>
          <w:szCs w:val="28"/>
        </w:rPr>
        <w:t xml:space="preserve"> </w:t>
      </w:r>
    </w:p>
    <w:p w14:paraId="015528DA" w14:textId="75E87316" w:rsidR="00241B15" w:rsidRPr="00E4246D" w:rsidRDefault="009D7573" w:rsidP="00C55E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eastAsia="Times New Roman" w:hAnsi="Times New Roman" w:cs="Times New Roman"/>
          <w:sz w:val="28"/>
          <w:szCs w:val="28"/>
          <w:lang w:eastAsia="lv-LV"/>
        </w:rPr>
        <w:lastRenderedPageBreak/>
        <w:t>Projekta īstenošana ir paredzēta līdz 2023.</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jūnijam</w:t>
      </w:r>
      <w:r w:rsidR="003F5259">
        <w:rPr>
          <w:rFonts w:ascii="Times New Roman" w:eastAsia="Times New Roman" w:hAnsi="Times New Roman" w:cs="Times New Roman"/>
          <w:sz w:val="28"/>
          <w:szCs w:val="28"/>
          <w:lang w:eastAsia="lv-LV"/>
        </w:rPr>
        <w:t>. S</w:t>
      </w:r>
      <w:r w:rsidRPr="00E4246D">
        <w:rPr>
          <w:rFonts w:ascii="Times New Roman" w:eastAsia="Times New Roman" w:hAnsi="Times New Roman" w:cs="Times New Roman"/>
          <w:sz w:val="28"/>
          <w:szCs w:val="28"/>
          <w:lang w:eastAsia="lv-LV"/>
        </w:rPr>
        <w:t>askaņā ar Granta līguma nosacījum</w:t>
      </w:r>
      <w:r w:rsidR="000228F7" w:rsidRPr="00E4246D">
        <w:rPr>
          <w:rFonts w:ascii="Times New Roman" w:eastAsia="Times New Roman" w:hAnsi="Times New Roman" w:cs="Times New Roman"/>
          <w:sz w:val="28"/>
          <w:szCs w:val="28"/>
          <w:lang w:eastAsia="lv-LV"/>
        </w:rPr>
        <w:t xml:space="preserve">u </w:t>
      </w:r>
      <w:r w:rsidRPr="00E4246D">
        <w:rPr>
          <w:rFonts w:ascii="Times New Roman" w:eastAsia="Times New Roman" w:hAnsi="Times New Roman"/>
          <w:sz w:val="28"/>
          <w:szCs w:val="28"/>
          <w:lang w:eastAsia="en-GB"/>
        </w:rPr>
        <w:t>II.16.4.1 punkt</w:t>
      </w:r>
      <w:r w:rsidR="000228F7" w:rsidRPr="00E4246D">
        <w:rPr>
          <w:rFonts w:ascii="Times New Roman" w:eastAsia="Times New Roman" w:hAnsi="Times New Roman"/>
          <w:sz w:val="28"/>
          <w:szCs w:val="28"/>
          <w:lang w:eastAsia="en-GB"/>
        </w:rPr>
        <w:t>u</w:t>
      </w:r>
      <w:r w:rsidRPr="00E4246D">
        <w:rPr>
          <w:rFonts w:ascii="Times New Roman" w:eastAsia="Times New Roman" w:hAnsi="Times New Roman"/>
          <w:sz w:val="28"/>
          <w:szCs w:val="28"/>
          <w:lang w:eastAsia="en-GB"/>
        </w:rPr>
        <w:t xml:space="preserve"> </w:t>
      </w:r>
      <w:r w:rsidRPr="00E4246D">
        <w:rPr>
          <w:rFonts w:ascii="Times New Roman" w:eastAsia="Times New Roman" w:hAnsi="Times New Roman" w:cs="Times New Roman"/>
          <w:sz w:val="28"/>
          <w:szCs w:val="28"/>
          <w:lang w:eastAsia="lv-LV"/>
        </w:rPr>
        <w:t xml:space="preserve">NVD būs jāsagatavo un jāiesniedz </w:t>
      </w:r>
      <w:r w:rsidR="00F5092A" w:rsidRPr="00E4246D">
        <w:rPr>
          <w:rFonts w:ascii="Times New Roman" w:eastAsia="Times New Roman" w:hAnsi="Times New Roman" w:cs="Times New Roman"/>
          <w:sz w:val="28"/>
          <w:szCs w:val="28"/>
          <w:lang w:eastAsia="lv-LV"/>
        </w:rPr>
        <w:t>INEA</w:t>
      </w:r>
      <w:r w:rsidRPr="00E4246D">
        <w:rPr>
          <w:rFonts w:ascii="Times New Roman" w:eastAsia="Times New Roman" w:hAnsi="Times New Roman" w:cs="Times New Roman"/>
          <w:sz w:val="28"/>
          <w:szCs w:val="28"/>
          <w:lang w:eastAsia="lv-LV"/>
        </w:rPr>
        <w:t xml:space="preserve"> Projekta tehniskās un finanšu atskaites līdz</w:t>
      </w:r>
      <w:r w:rsidR="000228F7" w:rsidRPr="00E4246D">
        <w:rPr>
          <w:rFonts w:ascii="Times New Roman" w:eastAsia="Times New Roman" w:hAnsi="Times New Roman" w:cs="Times New Roman"/>
          <w:sz w:val="28"/>
          <w:szCs w:val="28"/>
          <w:lang w:eastAsia="lv-LV"/>
        </w:rPr>
        <w:t xml:space="preserve"> 2023</w:t>
      </w:r>
      <w:r w:rsidR="0016100C" w:rsidRPr="00E4246D">
        <w:rPr>
          <w:rFonts w:ascii="Times New Roman" w:eastAsia="Times New Roman" w:hAnsi="Times New Roman" w:cs="Times New Roman"/>
          <w:sz w:val="28"/>
          <w:szCs w:val="28"/>
          <w:lang w:eastAsia="lv-LV"/>
        </w:rPr>
        <w:t>.</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augustam</w:t>
      </w:r>
      <w:r w:rsidR="00B02F16" w:rsidRPr="00E4246D">
        <w:rPr>
          <w:rFonts w:ascii="Times New Roman" w:eastAsia="Times New Roman" w:hAnsi="Times New Roman" w:cs="Times New Roman"/>
          <w:sz w:val="28"/>
          <w:szCs w:val="28"/>
          <w:lang w:eastAsia="lv-LV"/>
        </w:rPr>
        <w:t xml:space="preserve"> (2 mēneši pēc Projekta īstenošanas beigu termiņa)</w:t>
      </w:r>
      <w:r w:rsidR="000228F7" w:rsidRPr="00E4246D">
        <w:rPr>
          <w:rFonts w:ascii="Times New Roman" w:eastAsia="Times New Roman" w:hAnsi="Times New Roman" w:cs="Times New Roman"/>
          <w:sz w:val="28"/>
          <w:szCs w:val="28"/>
          <w:lang w:eastAsia="lv-LV"/>
        </w:rPr>
        <w:t xml:space="preserve">, savukārt </w:t>
      </w:r>
      <w:r w:rsidR="0072311B" w:rsidRPr="00E4246D">
        <w:rPr>
          <w:rFonts w:ascii="Times New Roman" w:eastAsia="Times New Roman" w:hAnsi="Times New Roman" w:cs="Times New Roman"/>
          <w:sz w:val="28"/>
          <w:szCs w:val="28"/>
          <w:lang w:eastAsia="lv-LV"/>
        </w:rPr>
        <w:t xml:space="preserve">saskaņā ar Granta līguma nosacījumu </w:t>
      </w:r>
      <w:r w:rsidR="0072311B" w:rsidRPr="00E4246D">
        <w:rPr>
          <w:rFonts w:ascii="Times New Roman" w:eastAsia="Times New Roman" w:hAnsi="Times New Roman"/>
          <w:sz w:val="28"/>
          <w:szCs w:val="28"/>
          <w:lang w:eastAsia="en-GB"/>
        </w:rPr>
        <w:t xml:space="preserve">4.2. punktu </w:t>
      </w:r>
      <w:r w:rsidR="00F5092A" w:rsidRPr="00E4246D">
        <w:rPr>
          <w:rFonts w:ascii="Times New Roman" w:eastAsia="Times New Roman" w:hAnsi="Times New Roman" w:cs="Times New Roman"/>
          <w:sz w:val="28"/>
          <w:szCs w:val="28"/>
          <w:lang w:eastAsia="lv-LV"/>
        </w:rPr>
        <w:t>INEA</w:t>
      </w:r>
      <w:r w:rsidR="000228F7" w:rsidRPr="00E4246D">
        <w:rPr>
          <w:rFonts w:ascii="Times New Roman" w:eastAsia="Times New Roman" w:hAnsi="Times New Roman" w:cs="Times New Roman"/>
          <w:sz w:val="28"/>
          <w:szCs w:val="28"/>
          <w:lang w:eastAsia="lv-LV"/>
        </w:rPr>
        <w:t xml:space="preserve"> būs jāveic </w:t>
      </w:r>
      <w:r w:rsidR="002239A5" w:rsidRPr="00E4246D">
        <w:rPr>
          <w:rFonts w:ascii="Times New Roman" w:eastAsia="Times New Roman" w:hAnsi="Times New Roman" w:cs="Times New Roman"/>
          <w:sz w:val="28"/>
          <w:szCs w:val="28"/>
          <w:lang w:eastAsia="lv-LV"/>
        </w:rPr>
        <w:t>noslēguma (</w:t>
      </w:r>
      <w:r w:rsidR="000228F7" w:rsidRPr="00E4246D">
        <w:rPr>
          <w:rFonts w:ascii="Times New Roman" w:eastAsia="Times New Roman" w:hAnsi="Times New Roman" w:cs="Times New Roman"/>
          <w:sz w:val="28"/>
          <w:szCs w:val="28"/>
          <w:lang w:eastAsia="lv-LV"/>
        </w:rPr>
        <w:t>gala</w:t>
      </w:r>
      <w:r w:rsidR="002239A5" w:rsidRPr="00E4246D">
        <w:rPr>
          <w:rFonts w:ascii="Times New Roman" w:eastAsia="Times New Roman" w:hAnsi="Times New Roman" w:cs="Times New Roman"/>
          <w:sz w:val="28"/>
          <w:szCs w:val="28"/>
          <w:lang w:eastAsia="lv-LV"/>
        </w:rPr>
        <w:t>)</w:t>
      </w:r>
      <w:r w:rsidR="000228F7" w:rsidRPr="00E4246D">
        <w:rPr>
          <w:rFonts w:ascii="Times New Roman" w:eastAsia="Times New Roman" w:hAnsi="Times New Roman" w:cs="Times New Roman"/>
          <w:sz w:val="28"/>
          <w:szCs w:val="28"/>
          <w:lang w:eastAsia="lv-LV"/>
        </w:rPr>
        <w:t xml:space="preserve"> maksājums līdz 2023.</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novembrim</w:t>
      </w:r>
      <w:r w:rsidR="00B02F16" w:rsidRPr="00E4246D">
        <w:rPr>
          <w:rFonts w:ascii="Times New Roman" w:eastAsia="Times New Roman" w:hAnsi="Times New Roman" w:cs="Times New Roman"/>
          <w:sz w:val="28"/>
          <w:szCs w:val="28"/>
          <w:lang w:eastAsia="lv-LV"/>
        </w:rPr>
        <w:t xml:space="preserve"> (3 mēneši pēc Projekta </w:t>
      </w:r>
      <w:r w:rsidR="00D41132" w:rsidRPr="00E4246D">
        <w:rPr>
          <w:rFonts w:ascii="Times New Roman" w:eastAsia="Times New Roman" w:hAnsi="Times New Roman" w:cs="Times New Roman"/>
          <w:sz w:val="28"/>
          <w:szCs w:val="28"/>
          <w:lang w:eastAsia="lv-LV"/>
        </w:rPr>
        <w:t xml:space="preserve">tehniskās un finanšu atskaites iesniegšanas </w:t>
      </w:r>
      <w:r w:rsidR="00F5092A" w:rsidRPr="00E4246D">
        <w:rPr>
          <w:rFonts w:ascii="Times New Roman" w:eastAsia="Times New Roman" w:hAnsi="Times New Roman" w:cs="Times New Roman"/>
          <w:sz w:val="28"/>
          <w:szCs w:val="28"/>
          <w:lang w:eastAsia="lv-LV"/>
        </w:rPr>
        <w:t>INEA</w:t>
      </w:r>
      <w:r w:rsidR="00D41132" w:rsidRPr="00E4246D">
        <w:rPr>
          <w:rFonts w:ascii="Times New Roman" w:eastAsia="Times New Roman" w:hAnsi="Times New Roman" w:cs="Times New Roman"/>
          <w:sz w:val="28"/>
          <w:szCs w:val="28"/>
          <w:lang w:eastAsia="lv-LV"/>
        </w:rPr>
        <w:t xml:space="preserve"> </w:t>
      </w:r>
      <w:r w:rsidR="00B02F16" w:rsidRPr="00E4246D">
        <w:rPr>
          <w:rFonts w:ascii="Times New Roman" w:eastAsia="Times New Roman" w:hAnsi="Times New Roman" w:cs="Times New Roman"/>
          <w:sz w:val="28"/>
          <w:szCs w:val="28"/>
          <w:lang w:eastAsia="lv-LV"/>
        </w:rPr>
        <w:t>īstenošanas beigu termiņa)</w:t>
      </w:r>
      <w:r w:rsidR="000228F7" w:rsidRPr="00E4246D">
        <w:rPr>
          <w:rFonts w:ascii="Times New Roman" w:eastAsia="Times New Roman" w:hAnsi="Times New Roman" w:cs="Times New Roman"/>
          <w:sz w:val="28"/>
          <w:szCs w:val="28"/>
          <w:lang w:eastAsia="lv-LV"/>
        </w:rPr>
        <w:t xml:space="preserve">. </w:t>
      </w:r>
    </w:p>
    <w:p w14:paraId="3B0CF210" w14:textId="58BE3A46" w:rsidR="00241B15" w:rsidRPr="00E4246D" w:rsidRDefault="004D34D5" w:rsidP="00C55E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hAnsi="Times New Roman" w:cs="Times New Roman"/>
          <w:sz w:val="28"/>
          <w:szCs w:val="28"/>
        </w:rPr>
        <w:t>Paredzēts, ka saņemtais avansa maksājums seg</w:t>
      </w:r>
      <w:r w:rsidR="004937D5" w:rsidRPr="00E4246D">
        <w:rPr>
          <w:rFonts w:ascii="Times New Roman" w:hAnsi="Times New Roman" w:cs="Times New Roman"/>
          <w:sz w:val="28"/>
          <w:szCs w:val="28"/>
        </w:rPr>
        <w:t>s</w:t>
      </w:r>
      <w:r w:rsidRPr="00E4246D">
        <w:rPr>
          <w:rFonts w:ascii="Times New Roman" w:hAnsi="Times New Roman" w:cs="Times New Roman"/>
          <w:sz w:val="28"/>
          <w:szCs w:val="28"/>
        </w:rPr>
        <w:t xml:space="preserve"> ar Projektu saistītās izmaksas 2020.</w:t>
      </w:r>
      <w:r w:rsidR="007E36F2" w:rsidRPr="00E4246D">
        <w:rPr>
          <w:rFonts w:ascii="Times New Roman" w:hAnsi="Times New Roman" w:cs="Times New Roman"/>
          <w:sz w:val="28"/>
          <w:szCs w:val="28"/>
        </w:rPr>
        <w:t> </w:t>
      </w:r>
      <w:r w:rsidRPr="00E4246D">
        <w:rPr>
          <w:rFonts w:ascii="Times New Roman" w:hAnsi="Times New Roman" w:cs="Times New Roman"/>
          <w:sz w:val="28"/>
          <w:szCs w:val="28"/>
        </w:rPr>
        <w:t>gadā un 2021.</w:t>
      </w:r>
      <w:r w:rsidR="007E36F2" w:rsidRPr="00E4246D">
        <w:rPr>
          <w:rFonts w:ascii="Times New Roman" w:hAnsi="Times New Roman" w:cs="Times New Roman"/>
          <w:sz w:val="28"/>
          <w:szCs w:val="28"/>
        </w:rPr>
        <w:t> </w:t>
      </w:r>
      <w:r w:rsidRPr="00E4246D">
        <w:rPr>
          <w:rFonts w:ascii="Times New Roman" w:hAnsi="Times New Roman" w:cs="Times New Roman"/>
          <w:sz w:val="28"/>
          <w:szCs w:val="28"/>
        </w:rPr>
        <w:t xml:space="preserve">gadā, savukārt, </w:t>
      </w:r>
      <w:r w:rsidR="008A5635" w:rsidRPr="00E4246D">
        <w:rPr>
          <w:rFonts w:ascii="Times New Roman" w:hAnsi="Times New Roman" w:cs="Times New Roman"/>
          <w:sz w:val="28"/>
          <w:szCs w:val="28"/>
        </w:rPr>
        <w:t xml:space="preserve">tā kā </w:t>
      </w:r>
      <w:r w:rsidR="00FC5EC8" w:rsidRPr="00E4246D">
        <w:rPr>
          <w:rFonts w:ascii="Times New Roman" w:eastAsia="Times New Roman" w:hAnsi="Times New Roman" w:cs="Times New Roman"/>
          <w:sz w:val="28"/>
          <w:szCs w:val="28"/>
          <w:lang w:eastAsia="lv-LV"/>
        </w:rPr>
        <w:t xml:space="preserve">noslēguma (gala) </w:t>
      </w:r>
      <w:r w:rsidR="008A5635" w:rsidRPr="00E4246D">
        <w:rPr>
          <w:rFonts w:ascii="Times New Roman" w:hAnsi="Times New Roman" w:cs="Times New Roman"/>
          <w:sz w:val="28"/>
          <w:szCs w:val="28"/>
        </w:rPr>
        <w:t xml:space="preserve"> maksājumu plānots saņemt 202</w:t>
      </w:r>
      <w:r w:rsidR="00E622C5" w:rsidRPr="00E4246D">
        <w:rPr>
          <w:rFonts w:ascii="Times New Roman" w:hAnsi="Times New Roman" w:cs="Times New Roman"/>
          <w:sz w:val="28"/>
          <w:szCs w:val="28"/>
        </w:rPr>
        <w:t>3</w:t>
      </w:r>
      <w:r w:rsidR="008A5635" w:rsidRPr="00E4246D">
        <w:rPr>
          <w:rFonts w:ascii="Times New Roman" w:hAnsi="Times New Roman" w:cs="Times New Roman"/>
          <w:sz w:val="28"/>
          <w:szCs w:val="28"/>
        </w:rPr>
        <w:t>.</w:t>
      </w:r>
      <w:r w:rsidR="007E36F2" w:rsidRPr="00E4246D">
        <w:rPr>
          <w:rFonts w:ascii="Times New Roman" w:hAnsi="Times New Roman" w:cs="Times New Roman"/>
          <w:sz w:val="28"/>
          <w:szCs w:val="28"/>
        </w:rPr>
        <w:t> </w:t>
      </w:r>
      <w:r w:rsidR="008A5635" w:rsidRPr="00E4246D">
        <w:rPr>
          <w:rFonts w:ascii="Times New Roman" w:hAnsi="Times New Roman" w:cs="Times New Roman"/>
          <w:sz w:val="28"/>
          <w:szCs w:val="28"/>
        </w:rPr>
        <w:t xml:space="preserve">gada </w:t>
      </w:r>
      <w:r w:rsidR="00E622C5" w:rsidRPr="00E4246D">
        <w:rPr>
          <w:rFonts w:ascii="Times New Roman" w:hAnsi="Times New Roman" w:cs="Times New Roman"/>
          <w:sz w:val="28"/>
          <w:szCs w:val="28"/>
        </w:rPr>
        <w:t>beigās</w:t>
      </w:r>
      <w:r w:rsidR="00811BEA" w:rsidRPr="00E4246D">
        <w:rPr>
          <w:rFonts w:ascii="Times New Roman" w:hAnsi="Times New Roman" w:cs="Times New Roman"/>
          <w:sz w:val="28"/>
          <w:szCs w:val="28"/>
        </w:rPr>
        <w:t xml:space="preserve">, </w:t>
      </w:r>
      <w:r w:rsidRPr="00E4246D">
        <w:rPr>
          <w:rFonts w:ascii="Times New Roman" w:hAnsi="Times New Roman" w:cs="Times New Roman"/>
          <w:sz w:val="28"/>
          <w:szCs w:val="28"/>
        </w:rPr>
        <w:t>lai sekmīgi varētu nodrošināt Projekta īstenošanu līdz Projekta īstenošana</w:t>
      </w:r>
      <w:r w:rsidR="00BF0D71" w:rsidRPr="00E4246D">
        <w:rPr>
          <w:rFonts w:ascii="Times New Roman" w:hAnsi="Times New Roman" w:cs="Times New Roman"/>
          <w:sz w:val="28"/>
          <w:szCs w:val="28"/>
        </w:rPr>
        <w:t>s</w:t>
      </w:r>
      <w:r w:rsidRPr="00E4246D">
        <w:rPr>
          <w:rFonts w:ascii="Times New Roman" w:hAnsi="Times New Roman" w:cs="Times New Roman"/>
          <w:sz w:val="28"/>
          <w:szCs w:val="28"/>
        </w:rPr>
        <w:t xml:space="preserve"> beigu termiņam, </w:t>
      </w:r>
      <w:r w:rsidR="00241B15" w:rsidRPr="00E4246D">
        <w:rPr>
          <w:rFonts w:ascii="Times New Roman" w:eastAsia="Times New Roman" w:hAnsi="Times New Roman" w:cs="Times New Roman"/>
          <w:sz w:val="28"/>
          <w:szCs w:val="28"/>
          <w:lang w:eastAsia="lv-LV"/>
        </w:rPr>
        <w:t xml:space="preserve">no valsts budžeta </w:t>
      </w:r>
      <w:r w:rsidR="00043709" w:rsidRPr="00E4246D">
        <w:rPr>
          <w:rFonts w:ascii="Times New Roman" w:eastAsia="Times New Roman" w:hAnsi="Times New Roman" w:cs="Times New Roman"/>
          <w:sz w:val="28"/>
          <w:szCs w:val="28"/>
          <w:lang w:eastAsia="lv-LV"/>
        </w:rPr>
        <w:t xml:space="preserve">būs </w:t>
      </w:r>
      <w:r w:rsidR="00CD0C90" w:rsidRPr="00E4246D">
        <w:rPr>
          <w:rFonts w:ascii="Times New Roman" w:eastAsia="Times New Roman" w:hAnsi="Times New Roman" w:cs="Times New Roman"/>
          <w:sz w:val="28"/>
          <w:szCs w:val="28"/>
          <w:lang w:eastAsia="lv-LV"/>
        </w:rPr>
        <w:t>nepieciešam</w:t>
      </w:r>
      <w:r w:rsidRPr="00E4246D">
        <w:rPr>
          <w:rFonts w:ascii="Times New Roman" w:eastAsia="Times New Roman" w:hAnsi="Times New Roman" w:cs="Times New Roman"/>
          <w:sz w:val="28"/>
          <w:szCs w:val="28"/>
          <w:lang w:eastAsia="lv-LV"/>
        </w:rPr>
        <w:t>s</w:t>
      </w:r>
      <w:r w:rsidR="00CD0C90" w:rsidRPr="00E4246D">
        <w:rPr>
          <w:rFonts w:ascii="Times New Roman" w:eastAsia="Times New Roman" w:hAnsi="Times New Roman" w:cs="Times New Roman"/>
          <w:sz w:val="28"/>
          <w:szCs w:val="28"/>
          <w:lang w:eastAsia="lv-LV"/>
        </w:rPr>
        <w:t xml:space="preserve"> </w:t>
      </w:r>
      <w:r w:rsidR="00811BEA" w:rsidRPr="00E4246D">
        <w:rPr>
          <w:rFonts w:ascii="Times New Roman" w:eastAsia="Times New Roman" w:hAnsi="Times New Roman" w:cs="Times New Roman"/>
          <w:sz w:val="28"/>
          <w:szCs w:val="28"/>
          <w:lang w:eastAsia="lv-LV"/>
        </w:rPr>
        <w:t>priekšfinansējums 2023. gadā 209 385 euro apmērā.</w:t>
      </w:r>
    </w:p>
    <w:p w14:paraId="1ADF4F80" w14:textId="09C686BF" w:rsidR="00E26ED8" w:rsidRPr="00E4246D" w:rsidRDefault="00E26ED8" w:rsidP="00C55EAB">
      <w:pPr>
        <w:pStyle w:val="mt-translation"/>
        <w:spacing w:before="0" w:beforeAutospacing="0" w:after="0" w:afterAutospacing="0"/>
        <w:ind w:firstLine="567"/>
        <w:jc w:val="both"/>
        <w:rPr>
          <w:b/>
          <w:sz w:val="28"/>
          <w:szCs w:val="28"/>
        </w:rPr>
      </w:pPr>
      <w:r w:rsidRPr="00E4246D">
        <w:rPr>
          <w:sz w:val="28"/>
          <w:szCs w:val="28"/>
        </w:rPr>
        <w:t>Projektā plānotie kopējie izdevumi atlīdzībai būs 150 000 euro apmērā un izdevumi pakalpojumiem un precēm 547 950 euro apmērā, t.</w:t>
      </w:r>
      <w:r w:rsidR="00FE7097" w:rsidRPr="00E4246D">
        <w:rPr>
          <w:sz w:val="28"/>
          <w:szCs w:val="28"/>
        </w:rPr>
        <w:t xml:space="preserve"> </w:t>
      </w:r>
      <w:r w:rsidRPr="00E4246D">
        <w:rPr>
          <w:sz w:val="28"/>
          <w:szCs w:val="28"/>
        </w:rPr>
        <w:t>sk., n</w:t>
      </w:r>
      <w:r w:rsidRPr="00E4246D">
        <w:rPr>
          <w:rStyle w:val="word"/>
          <w:sz w:val="28"/>
          <w:szCs w:val="28"/>
        </w:rPr>
        <w:t>etiešās</w:t>
      </w:r>
      <w:r w:rsidRPr="00E4246D">
        <w:rPr>
          <w:rStyle w:val="phrase"/>
          <w:sz w:val="28"/>
          <w:szCs w:val="28"/>
        </w:rPr>
        <w:t xml:space="preserve"> </w:t>
      </w:r>
      <w:r w:rsidRPr="00E4246D">
        <w:rPr>
          <w:rStyle w:val="word"/>
          <w:sz w:val="28"/>
          <w:szCs w:val="28"/>
        </w:rPr>
        <w:t>attiecināmās</w:t>
      </w:r>
      <w:r w:rsidRPr="00E4246D">
        <w:rPr>
          <w:rStyle w:val="phrase"/>
          <w:sz w:val="28"/>
          <w:szCs w:val="28"/>
        </w:rPr>
        <w:t xml:space="preserve"> </w:t>
      </w:r>
      <w:r w:rsidRPr="00E4246D">
        <w:rPr>
          <w:rStyle w:val="word"/>
          <w:sz w:val="28"/>
          <w:szCs w:val="28"/>
        </w:rPr>
        <w:t>izmaksas</w:t>
      </w:r>
      <w:r w:rsidRPr="00E4246D">
        <w:rPr>
          <w:rStyle w:val="phrase"/>
          <w:sz w:val="28"/>
          <w:szCs w:val="28"/>
        </w:rPr>
        <w:t xml:space="preserve"> </w:t>
      </w:r>
      <w:r w:rsidRPr="00E4246D">
        <w:rPr>
          <w:rStyle w:val="word"/>
          <w:sz w:val="28"/>
          <w:szCs w:val="28"/>
        </w:rPr>
        <w:t xml:space="preserve">12 950 </w:t>
      </w:r>
      <w:r w:rsidR="00FE7097" w:rsidRPr="00E4246D">
        <w:rPr>
          <w:rStyle w:val="word"/>
          <w:sz w:val="28"/>
          <w:szCs w:val="28"/>
        </w:rPr>
        <w:t xml:space="preserve">euro </w:t>
      </w:r>
      <w:r w:rsidRPr="00E4246D">
        <w:rPr>
          <w:rStyle w:val="word"/>
          <w:sz w:val="28"/>
          <w:szCs w:val="28"/>
        </w:rPr>
        <w:t>apmērā.</w:t>
      </w:r>
    </w:p>
    <w:p w14:paraId="7934EF78" w14:textId="49CFD5B0" w:rsidR="00936B6B" w:rsidRPr="00E4246D" w:rsidRDefault="00936B6B" w:rsidP="00C55EAB">
      <w:pPr>
        <w:spacing w:after="0" w:line="240" w:lineRule="auto"/>
        <w:ind w:firstLine="567"/>
        <w:jc w:val="both"/>
        <w:rPr>
          <w:rFonts w:ascii="Times New Roman" w:hAnsi="Times New Roman"/>
          <w:sz w:val="28"/>
          <w:szCs w:val="28"/>
        </w:rPr>
      </w:pPr>
      <w:r w:rsidRPr="00E4246D">
        <w:rPr>
          <w:rFonts w:ascii="Times New Roman" w:hAnsi="Times New Roman"/>
          <w:sz w:val="28"/>
          <w:szCs w:val="28"/>
        </w:rPr>
        <w:t>Kopējās personāla izmaksās ietilpst jaunas amata vietas izveides izmaksas kā atlīdzība projekta vadītājam (19.4.amatu saime, 1V līmenis, 12.algu grupa) par pilna laika darbu uz četriem gadiem ar kopējām izmaksām 77 664 euro apmērā, t.sk. darba devēja valsts sociālās apdrošināšanas obligātās iemaksas. Projekta vadītājs būs pilna laika darbinieks un viņa ikmēneša izmaksas paredzētas 1 647 euro apmērā, t.sk. darba devēja valsts sociālās apdrošināšanas obligātās iemaksas.</w:t>
      </w:r>
    </w:p>
    <w:p w14:paraId="7ED3BBFC" w14:textId="76EE1C42" w:rsidR="00936B6B" w:rsidRPr="00E4246D" w:rsidRDefault="00936B6B" w:rsidP="00C55EAB">
      <w:pPr>
        <w:spacing w:after="0" w:line="240" w:lineRule="auto"/>
        <w:ind w:firstLine="567"/>
        <w:jc w:val="both"/>
        <w:rPr>
          <w:rFonts w:ascii="Times New Roman" w:hAnsi="Times New Roman"/>
          <w:sz w:val="28"/>
          <w:szCs w:val="28"/>
        </w:rPr>
      </w:pPr>
      <w:r w:rsidRPr="00E4246D">
        <w:rPr>
          <w:rFonts w:ascii="Times New Roman" w:hAnsi="Times New Roman"/>
          <w:sz w:val="28"/>
          <w:szCs w:val="28"/>
        </w:rPr>
        <w:t>Projektu vadītāju atbalstīs NVD eksperti, kas saņems piemaksas par papildus darbu projektā. NVD ekspertus plānots piesaistīt pēc nepieciešamības konkrētā projekta īstenošanas laika periodā:</w:t>
      </w:r>
    </w:p>
    <w:p w14:paraId="1BDFBA3F" w14:textId="1586E7ED"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Nodaļas vadītāja vietnieks (19.4.amatu saime, V līmenis, 13.algu grupa), kas būs nodarbināts četrus gadus (</w:t>
      </w:r>
      <w:r w:rsidR="00C3374A" w:rsidRPr="00E4246D">
        <w:rPr>
          <w:rFonts w:ascii="Times New Roman" w:hAnsi="Times New Roman"/>
          <w:sz w:val="28"/>
          <w:szCs w:val="28"/>
        </w:rPr>
        <w:t xml:space="preserve">no </w:t>
      </w:r>
      <w:r w:rsidRPr="00E4246D">
        <w:rPr>
          <w:rFonts w:ascii="Times New Roman" w:hAnsi="Times New Roman"/>
          <w:sz w:val="28"/>
          <w:szCs w:val="28"/>
        </w:rPr>
        <w:t>2020.</w:t>
      </w:r>
      <w:r w:rsidR="00C3374A" w:rsidRPr="00E4246D">
        <w:rPr>
          <w:rFonts w:ascii="Times New Roman" w:hAnsi="Times New Roman"/>
          <w:sz w:val="28"/>
          <w:szCs w:val="28"/>
        </w:rPr>
        <w:t xml:space="preserve"> - </w:t>
      </w:r>
      <w:r w:rsidRPr="00E4246D">
        <w:rPr>
          <w:rFonts w:ascii="Times New Roman" w:hAnsi="Times New Roman"/>
          <w:sz w:val="28"/>
          <w:szCs w:val="28"/>
        </w:rPr>
        <w:t>2023.</w:t>
      </w:r>
      <w:r w:rsidR="007E36F2" w:rsidRPr="00E4246D">
        <w:rPr>
          <w:rFonts w:ascii="Times New Roman" w:hAnsi="Times New Roman"/>
          <w:sz w:val="28"/>
          <w:szCs w:val="28"/>
        </w:rPr>
        <w:t> </w:t>
      </w:r>
      <w:r w:rsidR="00C3374A" w:rsidRPr="00E4246D">
        <w:rPr>
          <w:rFonts w:ascii="Times New Roman" w:hAnsi="Times New Roman"/>
          <w:sz w:val="28"/>
          <w:szCs w:val="28"/>
        </w:rPr>
        <w:t>gadam</w:t>
      </w:r>
      <w:r w:rsidRPr="00E4246D">
        <w:rPr>
          <w:rFonts w:ascii="Times New Roman" w:hAnsi="Times New Roman"/>
          <w:sz w:val="28"/>
          <w:szCs w:val="28"/>
        </w:rPr>
        <w:t>) ar kopējām izmaksām 25</w:t>
      </w:r>
      <w:r w:rsidR="00C3374A" w:rsidRPr="00E4246D">
        <w:rPr>
          <w:rFonts w:ascii="Times New Roman" w:hAnsi="Times New Roman"/>
          <w:sz w:val="28"/>
          <w:szCs w:val="28"/>
        </w:rPr>
        <w:t xml:space="preserve"> </w:t>
      </w:r>
      <w:r w:rsidRPr="00E4246D">
        <w:rPr>
          <w:rFonts w:ascii="Times New Roman" w:hAnsi="Times New Roman"/>
          <w:sz w:val="28"/>
          <w:szCs w:val="28"/>
        </w:rPr>
        <w:t xml:space="preserve">049 euro apmērā, t.sk. darba devēja valsts sociālās apdrošināšanas obligātās iemaksas. </w:t>
      </w:r>
    </w:p>
    <w:p w14:paraId="70F8B490" w14:textId="737C3AD9"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Informācijas sistēmu drošības pārvaldnieks (19.3.amatu saime, III B līmenis, 13.algu grupa), kas būs nodarbināts vienu gadu (2020.</w:t>
      </w:r>
      <w:r w:rsidR="007E36F2" w:rsidRPr="00E4246D">
        <w:rPr>
          <w:rFonts w:ascii="Times New Roman" w:hAnsi="Times New Roman"/>
          <w:sz w:val="28"/>
          <w:szCs w:val="28"/>
        </w:rPr>
        <w:t> </w:t>
      </w:r>
      <w:r w:rsidRPr="00E4246D">
        <w:rPr>
          <w:rFonts w:ascii="Times New Roman" w:hAnsi="Times New Roman"/>
          <w:sz w:val="28"/>
          <w:szCs w:val="28"/>
        </w:rPr>
        <w:t>g</w:t>
      </w:r>
      <w:r w:rsidR="00592D1E" w:rsidRPr="00E4246D">
        <w:rPr>
          <w:rFonts w:ascii="Times New Roman" w:hAnsi="Times New Roman"/>
          <w:sz w:val="28"/>
          <w:szCs w:val="28"/>
        </w:rPr>
        <w:t>adā</w:t>
      </w:r>
      <w:r w:rsidRPr="00E4246D">
        <w:rPr>
          <w:rFonts w:ascii="Times New Roman" w:hAnsi="Times New Roman"/>
          <w:sz w:val="28"/>
          <w:szCs w:val="28"/>
        </w:rPr>
        <w:t>) ar kopējām izmaksām 1</w:t>
      </w:r>
      <w:r w:rsidR="00592D1E" w:rsidRPr="00E4246D">
        <w:rPr>
          <w:rFonts w:ascii="Times New Roman" w:hAnsi="Times New Roman"/>
          <w:sz w:val="28"/>
          <w:szCs w:val="28"/>
        </w:rPr>
        <w:t xml:space="preserve"> </w:t>
      </w:r>
      <w:r w:rsidRPr="00E4246D">
        <w:rPr>
          <w:rFonts w:ascii="Times New Roman" w:hAnsi="Times New Roman"/>
          <w:sz w:val="28"/>
          <w:szCs w:val="28"/>
        </w:rPr>
        <w:t>888 euro apmērā, t.sk. darba devēja valsts sociālās apdrošināšanas obligātās iemaksas;</w:t>
      </w:r>
    </w:p>
    <w:p w14:paraId="1033E290" w14:textId="7FEA892B"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Juridiskā departamenta direktors (21.amatu saime, V B līmenis, 13.algu grupa), kas būs nodarbināts vienu gadu (2020.</w:t>
      </w:r>
      <w:r w:rsidR="007E36F2" w:rsidRPr="00E4246D">
        <w:rPr>
          <w:rFonts w:ascii="Times New Roman" w:hAnsi="Times New Roman"/>
          <w:sz w:val="28"/>
          <w:szCs w:val="28"/>
        </w:rPr>
        <w:t> </w:t>
      </w:r>
      <w:r w:rsidRPr="00E4246D">
        <w:rPr>
          <w:rFonts w:ascii="Times New Roman" w:hAnsi="Times New Roman"/>
          <w:sz w:val="28"/>
          <w:szCs w:val="28"/>
        </w:rPr>
        <w:t>g</w:t>
      </w:r>
      <w:r w:rsidR="00C215C3" w:rsidRPr="00E4246D">
        <w:rPr>
          <w:rFonts w:ascii="Times New Roman" w:hAnsi="Times New Roman"/>
          <w:sz w:val="28"/>
          <w:szCs w:val="28"/>
        </w:rPr>
        <w:t>adā</w:t>
      </w:r>
      <w:r w:rsidRPr="00E4246D">
        <w:rPr>
          <w:rFonts w:ascii="Times New Roman" w:hAnsi="Times New Roman"/>
          <w:sz w:val="28"/>
          <w:szCs w:val="28"/>
        </w:rPr>
        <w:t>) ar kopējām izmaksām 1</w:t>
      </w:r>
      <w:r w:rsidR="006A396D" w:rsidRPr="00E4246D">
        <w:rPr>
          <w:rFonts w:ascii="Times New Roman" w:hAnsi="Times New Roman"/>
          <w:sz w:val="28"/>
          <w:szCs w:val="28"/>
        </w:rPr>
        <w:t xml:space="preserve"> </w:t>
      </w:r>
      <w:r w:rsidRPr="00E4246D">
        <w:rPr>
          <w:rFonts w:ascii="Times New Roman" w:hAnsi="Times New Roman"/>
          <w:sz w:val="28"/>
          <w:szCs w:val="28"/>
        </w:rPr>
        <w:t xml:space="preserve">856 euro apmērā, t.sk. darba devēja valsts sociālās apdrošināšanas obligātās iemaksas. </w:t>
      </w:r>
    </w:p>
    <w:p w14:paraId="318777AB" w14:textId="639D3E04"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Vecākais grāmatvedis (14.amatu saime, III A līmenis, 9.algu grupa), kas būs nodarbināts projektā četrus gadus (</w:t>
      </w:r>
      <w:r w:rsidR="00DD5FBF" w:rsidRPr="00E4246D">
        <w:rPr>
          <w:rFonts w:ascii="Times New Roman" w:hAnsi="Times New Roman"/>
          <w:sz w:val="28"/>
          <w:szCs w:val="28"/>
        </w:rPr>
        <w:t xml:space="preserve">no </w:t>
      </w:r>
      <w:r w:rsidRPr="00E4246D">
        <w:rPr>
          <w:rFonts w:ascii="Times New Roman" w:hAnsi="Times New Roman"/>
          <w:sz w:val="28"/>
          <w:szCs w:val="28"/>
        </w:rPr>
        <w:t>2020.-2023.</w:t>
      </w:r>
      <w:r w:rsidR="007E36F2" w:rsidRPr="00E4246D">
        <w:rPr>
          <w:rFonts w:ascii="Times New Roman" w:hAnsi="Times New Roman"/>
          <w:sz w:val="28"/>
          <w:szCs w:val="28"/>
        </w:rPr>
        <w:t> </w:t>
      </w:r>
      <w:r w:rsidR="00DD5FBF" w:rsidRPr="00E4246D">
        <w:rPr>
          <w:rFonts w:ascii="Times New Roman" w:hAnsi="Times New Roman"/>
          <w:sz w:val="28"/>
          <w:szCs w:val="28"/>
        </w:rPr>
        <w:t>gadam</w:t>
      </w:r>
      <w:r w:rsidRPr="00E4246D">
        <w:rPr>
          <w:rFonts w:ascii="Times New Roman" w:hAnsi="Times New Roman"/>
          <w:sz w:val="28"/>
          <w:szCs w:val="28"/>
        </w:rPr>
        <w:t>) ar kopējām izmaksām 15</w:t>
      </w:r>
      <w:r w:rsidR="00AD5A52" w:rsidRPr="00E4246D">
        <w:rPr>
          <w:rFonts w:ascii="Times New Roman" w:hAnsi="Times New Roman"/>
          <w:sz w:val="28"/>
          <w:szCs w:val="28"/>
        </w:rPr>
        <w:t xml:space="preserve"> </w:t>
      </w:r>
      <w:r w:rsidRPr="00E4246D">
        <w:rPr>
          <w:rFonts w:ascii="Times New Roman" w:hAnsi="Times New Roman"/>
          <w:sz w:val="28"/>
          <w:szCs w:val="28"/>
        </w:rPr>
        <w:t>314 euro apmērā, t.sk. darba devēja valsts sociālās apdrošināšanas obligātās iemaksas.</w:t>
      </w:r>
    </w:p>
    <w:p w14:paraId="3506AE4B" w14:textId="226101FC"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Vecākais ekonomists (12.1 amatu saime, II A līmenis, 9.algu grupa), kas būs nodarbināts projektā vienu gadu (2020.</w:t>
      </w:r>
      <w:r w:rsidR="007E36F2" w:rsidRPr="00E4246D">
        <w:rPr>
          <w:rFonts w:ascii="Times New Roman" w:hAnsi="Times New Roman"/>
          <w:sz w:val="28"/>
          <w:szCs w:val="28"/>
        </w:rPr>
        <w:t> </w:t>
      </w:r>
      <w:r w:rsidRPr="00E4246D">
        <w:rPr>
          <w:rFonts w:ascii="Times New Roman" w:hAnsi="Times New Roman"/>
          <w:sz w:val="28"/>
          <w:szCs w:val="28"/>
        </w:rPr>
        <w:t>g</w:t>
      </w:r>
      <w:r w:rsidR="00233437" w:rsidRPr="00E4246D">
        <w:rPr>
          <w:rFonts w:ascii="Times New Roman" w:hAnsi="Times New Roman"/>
          <w:sz w:val="28"/>
          <w:szCs w:val="28"/>
        </w:rPr>
        <w:t>adā</w:t>
      </w:r>
      <w:r w:rsidRPr="00E4246D">
        <w:rPr>
          <w:rFonts w:ascii="Times New Roman" w:hAnsi="Times New Roman"/>
          <w:sz w:val="28"/>
          <w:szCs w:val="28"/>
        </w:rPr>
        <w:t xml:space="preserve">) ar kopējām </w:t>
      </w:r>
      <w:r w:rsidRPr="00E4246D">
        <w:rPr>
          <w:rFonts w:ascii="Times New Roman" w:hAnsi="Times New Roman"/>
          <w:sz w:val="28"/>
          <w:szCs w:val="28"/>
        </w:rPr>
        <w:lastRenderedPageBreak/>
        <w:t>izmaksām 576 eur apmērā, t.sk. darba devēja valsts sociālās apdrošināšanas obligātās iemaksas.</w:t>
      </w:r>
    </w:p>
    <w:p w14:paraId="5C593E8C" w14:textId="7E95F4EA"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Iepirkumu speciālists (2.amatu saime, III A līmenis, 9.algu grupa), kas būs nodarbināts projektā divus gadus (</w:t>
      </w:r>
      <w:r w:rsidR="00BF3180" w:rsidRPr="00E4246D">
        <w:rPr>
          <w:rFonts w:ascii="Times New Roman" w:hAnsi="Times New Roman"/>
          <w:sz w:val="28"/>
          <w:szCs w:val="28"/>
        </w:rPr>
        <w:t xml:space="preserve">no </w:t>
      </w:r>
      <w:r w:rsidRPr="00E4246D">
        <w:rPr>
          <w:rFonts w:ascii="Times New Roman" w:hAnsi="Times New Roman"/>
          <w:sz w:val="28"/>
          <w:szCs w:val="28"/>
        </w:rPr>
        <w:t>2020.-2021.</w:t>
      </w:r>
      <w:r w:rsidR="007E36F2" w:rsidRPr="00E4246D">
        <w:rPr>
          <w:rFonts w:ascii="Times New Roman" w:hAnsi="Times New Roman"/>
          <w:sz w:val="28"/>
          <w:szCs w:val="28"/>
        </w:rPr>
        <w:t> </w:t>
      </w:r>
      <w:r w:rsidR="00BF3180" w:rsidRPr="00E4246D">
        <w:rPr>
          <w:rFonts w:ascii="Times New Roman" w:hAnsi="Times New Roman"/>
          <w:sz w:val="28"/>
          <w:szCs w:val="28"/>
        </w:rPr>
        <w:t>gadam</w:t>
      </w:r>
      <w:r w:rsidRPr="00E4246D">
        <w:rPr>
          <w:rFonts w:ascii="Times New Roman" w:hAnsi="Times New Roman"/>
          <w:sz w:val="28"/>
          <w:szCs w:val="28"/>
        </w:rPr>
        <w:t>) ar kopējām izmaksām 3</w:t>
      </w:r>
      <w:r w:rsidR="00BF3180" w:rsidRPr="00E4246D">
        <w:rPr>
          <w:rFonts w:ascii="Times New Roman" w:hAnsi="Times New Roman"/>
          <w:sz w:val="28"/>
          <w:szCs w:val="28"/>
        </w:rPr>
        <w:t xml:space="preserve"> </w:t>
      </w:r>
      <w:r w:rsidRPr="00E4246D">
        <w:rPr>
          <w:rFonts w:ascii="Times New Roman" w:hAnsi="Times New Roman"/>
          <w:sz w:val="28"/>
          <w:szCs w:val="28"/>
        </w:rPr>
        <w:t>340 euro apmērā, t.sk. darba devēja valsts sociālās apdrošināšanas obligātās iemaksas.</w:t>
      </w:r>
    </w:p>
    <w:p w14:paraId="66C16FC0" w14:textId="59E1A314"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Projekta vadītājs (iepirkumu speciālists) (19.4.amatu saime, 1V līmenis, 12.algu grupa), kas būs nodarbināts projektā vienu gadu (2020.</w:t>
      </w:r>
      <w:r w:rsidR="007E36F2" w:rsidRPr="00E4246D">
        <w:rPr>
          <w:rFonts w:ascii="Times New Roman" w:hAnsi="Times New Roman"/>
          <w:sz w:val="28"/>
          <w:szCs w:val="28"/>
        </w:rPr>
        <w:t> </w:t>
      </w:r>
      <w:r w:rsidRPr="00E4246D">
        <w:rPr>
          <w:rFonts w:ascii="Times New Roman" w:hAnsi="Times New Roman"/>
          <w:sz w:val="28"/>
          <w:szCs w:val="28"/>
        </w:rPr>
        <w:t>g</w:t>
      </w:r>
      <w:r w:rsidR="00573E48" w:rsidRPr="00E4246D">
        <w:rPr>
          <w:rFonts w:ascii="Times New Roman" w:hAnsi="Times New Roman"/>
          <w:sz w:val="28"/>
          <w:szCs w:val="28"/>
        </w:rPr>
        <w:t>adā</w:t>
      </w:r>
      <w:r w:rsidRPr="00E4246D">
        <w:rPr>
          <w:rFonts w:ascii="Times New Roman" w:hAnsi="Times New Roman"/>
          <w:sz w:val="28"/>
          <w:szCs w:val="28"/>
        </w:rPr>
        <w:t>) ar kopējām izmaksām 798 eur apmērā, t.sk. darba devēja valsts sociālās apdrošināšanas obligātās iemaksas.</w:t>
      </w:r>
    </w:p>
    <w:p w14:paraId="25E9125C" w14:textId="403A09A9"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Sabiedrisko attiecību speciālists (24.amatu saime, II līmenis, 9.algu grupa), kas būs nodarbināts projektā trīs gadus (</w:t>
      </w:r>
      <w:r w:rsidR="00573E48" w:rsidRPr="00E4246D">
        <w:rPr>
          <w:rFonts w:ascii="Times New Roman" w:hAnsi="Times New Roman"/>
          <w:sz w:val="28"/>
          <w:szCs w:val="28"/>
        </w:rPr>
        <w:t xml:space="preserve">no </w:t>
      </w:r>
      <w:r w:rsidRPr="00E4246D">
        <w:rPr>
          <w:rFonts w:ascii="Times New Roman" w:hAnsi="Times New Roman"/>
          <w:sz w:val="28"/>
          <w:szCs w:val="28"/>
        </w:rPr>
        <w:t>2021.-2023.</w:t>
      </w:r>
      <w:r w:rsidR="007E36F2" w:rsidRPr="00E4246D">
        <w:rPr>
          <w:rFonts w:ascii="Times New Roman" w:hAnsi="Times New Roman"/>
          <w:sz w:val="28"/>
          <w:szCs w:val="28"/>
        </w:rPr>
        <w:t> </w:t>
      </w:r>
      <w:r w:rsidR="00573E48" w:rsidRPr="00E4246D">
        <w:rPr>
          <w:rFonts w:ascii="Times New Roman" w:hAnsi="Times New Roman"/>
          <w:sz w:val="28"/>
          <w:szCs w:val="28"/>
        </w:rPr>
        <w:t>gadam</w:t>
      </w:r>
      <w:r w:rsidRPr="00E4246D">
        <w:rPr>
          <w:rFonts w:ascii="Times New Roman" w:hAnsi="Times New Roman"/>
          <w:sz w:val="28"/>
          <w:szCs w:val="28"/>
        </w:rPr>
        <w:t>) ar kopējām izmaksām 14</w:t>
      </w:r>
      <w:r w:rsidR="00A27AF0" w:rsidRPr="00E4246D">
        <w:rPr>
          <w:rFonts w:ascii="Times New Roman" w:hAnsi="Times New Roman"/>
          <w:sz w:val="28"/>
          <w:szCs w:val="28"/>
        </w:rPr>
        <w:t xml:space="preserve"> </w:t>
      </w:r>
      <w:r w:rsidRPr="00E4246D">
        <w:rPr>
          <w:rFonts w:ascii="Times New Roman" w:hAnsi="Times New Roman"/>
          <w:sz w:val="28"/>
          <w:szCs w:val="28"/>
        </w:rPr>
        <w:t>399 euro apmērā, t.sk. darba devēja valsts sociālās apdrošināšanas obligātās iemaksas.</w:t>
      </w:r>
    </w:p>
    <w:p w14:paraId="797225B1" w14:textId="0D91789B"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Sistēmanalītiķi – testētāji (19.4.amatu saime, III līmenis, 10.algu grupa), kas būs nodarbināti projektā trīs gadus (</w:t>
      </w:r>
      <w:r w:rsidR="00167AE5" w:rsidRPr="00E4246D">
        <w:rPr>
          <w:rFonts w:ascii="Times New Roman" w:hAnsi="Times New Roman"/>
          <w:sz w:val="28"/>
          <w:szCs w:val="28"/>
        </w:rPr>
        <w:t xml:space="preserve">no </w:t>
      </w:r>
      <w:r w:rsidRPr="00E4246D">
        <w:rPr>
          <w:rFonts w:ascii="Times New Roman" w:hAnsi="Times New Roman"/>
          <w:sz w:val="28"/>
          <w:szCs w:val="28"/>
        </w:rPr>
        <w:t>2021.-2023.</w:t>
      </w:r>
      <w:r w:rsidR="007E36F2" w:rsidRPr="00E4246D">
        <w:rPr>
          <w:rFonts w:ascii="Times New Roman" w:hAnsi="Times New Roman"/>
          <w:sz w:val="28"/>
          <w:szCs w:val="28"/>
        </w:rPr>
        <w:t> </w:t>
      </w:r>
      <w:r w:rsidR="00167AE5" w:rsidRPr="00E4246D">
        <w:rPr>
          <w:rFonts w:ascii="Times New Roman" w:hAnsi="Times New Roman"/>
          <w:sz w:val="28"/>
          <w:szCs w:val="28"/>
        </w:rPr>
        <w:t>gadam</w:t>
      </w:r>
      <w:r w:rsidRPr="00E4246D">
        <w:rPr>
          <w:rFonts w:ascii="Times New Roman" w:hAnsi="Times New Roman"/>
          <w:sz w:val="28"/>
          <w:szCs w:val="28"/>
        </w:rPr>
        <w:t>) ar kopējām izmaksām 8</w:t>
      </w:r>
      <w:r w:rsidR="00167AE5" w:rsidRPr="00E4246D">
        <w:rPr>
          <w:rFonts w:ascii="Times New Roman" w:hAnsi="Times New Roman"/>
          <w:sz w:val="28"/>
          <w:szCs w:val="28"/>
        </w:rPr>
        <w:t xml:space="preserve"> </w:t>
      </w:r>
      <w:r w:rsidRPr="00E4246D">
        <w:rPr>
          <w:rFonts w:ascii="Times New Roman" w:hAnsi="Times New Roman"/>
          <w:sz w:val="28"/>
          <w:szCs w:val="28"/>
        </w:rPr>
        <w:t>099 euro apmērā, t.sk. darba devēja valsts sociālās apdrošināšanas obligātās iemaksas.</w:t>
      </w:r>
    </w:p>
    <w:p w14:paraId="2B1CE213" w14:textId="20CC8E7A" w:rsidR="00936B6B" w:rsidRPr="00E4246D" w:rsidRDefault="00936B6B" w:rsidP="00C55EAB">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E4246D">
        <w:rPr>
          <w:rFonts w:ascii="Times New Roman" w:hAnsi="Times New Roman"/>
          <w:sz w:val="28"/>
          <w:szCs w:val="28"/>
        </w:rPr>
        <w:t>Auditors (15.amatu saime, III līmenis, 10.algu grupa), kas būs nodarbināts projektā vienu gadu (2022.</w:t>
      </w:r>
      <w:r w:rsidR="007E36F2" w:rsidRPr="00E4246D">
        <w:rPr>
          <w:rFonts w:ascii="Times New Roman" w:hAnsi="Times New Roman"/>
          <w:sz w:val="28"/>
          <w:szCs w:val="28"/>
        </w:rPr>
        <w:t> </w:t>
      </w:r>
      <w:r w:rsidRPr="00E4246D">
        <w:rPr>
          <w:rFonts w:ascii="Times New Roman" w:hAnsi="Times New Roman"/>
          <w:sz w:val="28"/>
          <w:szCs w:val="28"/>
        </w:rPr>
        <w:t>g</w:t>
      </w:r>
      <w:r w:rsidR="00DA4406" w:rsidRPr="00E4246D">
        <w:rPr>
          <w:rFonts w:ascii="Times New Roman" w:hAnsi="Times New Roman"/>
          <w:sz w:val="28"/>
          <w:szCs w:val="28"/>
        </w:rPr>
        <w:t>adā</w:t>
      </w:r>
      <w:r w:rsidRPr="00E4246D">
        <w:rPr>
          <w:rFonts w:ascii="Times New Roman" w:hAnsi="Times New Roman"/>
          <w:sz w:val="28"/>
          <w:szCs w:val="28"/>
        </w:rPr>
        <w:t>) ar kopējām izmaksām 1017 euro apmērā, t.sk. darba devēja valsts sociālās apdrošināšanas obligātās iemaksas.</w:t>
      </w:r>
    </w:p>
    <w:p w14:paraId="0DE4B14E" w14:textId="16E6A7A2" w:rsidR="00936B6B" w:rsidRPr="00E4246D" w:rsidRDefault="00936B6B" w:rsidP="00C55EAB">
      <w:pPr>
        <w:spacing w:after="0" w:line="240" w:lineRule="auto"/>
        <w:ind w:firstLine="567"/>
        <w:jc w:val="both"/>
        <w:rPr>
          <w:rFonts w:ascii="Times New Roman" w:hAnsi="Times New Roman"/>
          <w:sz w:val="28"/>
          <w:szCs w:val="28"/>
        </w:rPr>
      </w:pPr>
      <w:r w:rsidRPr="00E4246D">
        <w:rPr>
          <w:rFonts w:ascii="Times New Roman" w:hAnsi="Times New Roman"/>
          <w:sz w:val="28"/>
          <w:szCs w:val="28"/>
        </w:rPr>
        <w:t xml:space="preserve">Kopējās </w:t>
      </w:r>
      <w:r w:rsidR="0087224D" w:rsidRPr="00E4246D">
        <w:rPr>
          <w:rFonts w:ascii="Times New Roman" w:hAnsi="Times New Roman"/>
          <w:sz w:val="28"/>
          <w:szCs w:val="28"/>
        </w:rPr>
        <w:t>P</w:t>
      </w:r>
      <w:r w:rsidRPr="00E4246D">
        <w:rPr>
          <w:rFonts w:ascii="Times New Roman" w:hAnsi="Times New Roman"/>
          <w:sz w:val="28"/>
          <w:szCs w:val="28"/>
        </w:rPr>
        <w:t>rojekta izmaksās ietilpst arī ārpakalpojumu iegāde - pacientu veselības pamatdatu un e-receptes informācijas apmaiņas sistēmas specifikācijas izstrāde un iegāde, kas kopumā četru gadu (</w:t>
      </w:r>
      <w:r w:rsidR="0087224D" w:rsidRPr="00E4246D">
        <w:rPr>
          <w:rFonts w:ascii="Times New Roman" w:hAnsi="Times New Roman"/>
          <w:sz w:val="28"/>
          <w:szCs w:val="28"/>
        </w:rPr>
        <w:t xml:space="preserve">no </w:t>
      </w:r>
      <w:r w:rsidRPr="00E4246D">
        <w:rPr>
          <w:rFonts w:ascii="Times New Roman" w:hAnsi="Times New Roman"/>
          <w:sz w:val="28"/>
          <w:szCs w:val="28"/>
        </w:rPr>
        <w:t>2020.-2023.</w:t>
      </w:r>
      <w:r w:rsidR="007E36F2" w:rsidRPr="00E4246D">
        <w:rPr>
          <w:rFonts w:ascii="Times New Roman" w:hAnsi="Times New Roman"/>
          <w:sz w:val="28"/>
          <w:szCs w:val="28"/>
        </w:rPr>
        <w:t> </w:t>
      </w:r>
      <w:r w:rsidR="0087224D" w:rsidRPr="00E4246D">
        <w:rPr>
          <w:rFonts w:ascii="Times New Roman" w:hAnsi="Times New Roman"/>
          <w:sz w:val="28"/>
          <w:szCs w:val="28"/>
        </w:rPr>
        <w:t>gadam</w:t>
      </w:r>
      <w:r w:rsidRPr="00E4246D">
        <w:rPr>
          <w:rFonts w:ascii="Times New Roman" w:hAnsi="Times New Roman"/>
          <w:sz w:val="28"/>
          <w:szCs w:val="28"/>
        </w:rPr>
        <w:t>) laikā veido izmaksas 500</w:t>
      </w:r>
      <w:r w:rsidR="0087224D" w:rsidRPr="00E4246D">
        <w:rPr>
          <w:rFonts w:ascii="Times New Roman" w:hAnsi="Times New Roman"/>
          <w:sz w:val="28"/>
          <w:szCs w:val="28"/>
        </w:rPr>
        <w:t xml:space="preserve"> </w:t>
      </w:r>
      <w:r w:rsidRPr="00E4246D">
        <w:rPr>
          <w:rFonts w:ascii="Times New Roman" w:hAnsi="Times New Roman"/>
          <w:sz w:val="28"/>
          <w:szCs w:val="28"/>
        </w:rPr>
        <w:t xml:space="preserve">000 euro apmērā. </w:t>
      </w:r>
    </w:p>
    <w:p w14:paraId="1972A906" w14:textId="27A2FD9A" w:rsidR="00936B6B" w:rsidRPr="00E4246D" w:rsidRDefault="00936B6B" w:rsidP="00C55EAB">
      <w:pPr>
        <w:spacing w:after="0" w:line="240" w:lineRule="auto"/>
        <w:ind w:firstLine="567"/>
        <w:jc w:val="both"/>
        <w:rPr>
          <w:rFonts w:ascii="Times New Roman" w:hAnsi="Times New Roman"/>
          <w:sz w:val="28"/>
          <w:szCs w:val="28"/>
        </w:rPr>
      </w:pPr>
      <w:r w:rsidRPr="00E4246D">
        <w:rPr>
          <w:rFonts w:ascii="Times New Roman" w:hAnsi="Times New Roman"/>
          <w:sz w:val="28"/>
          <w:szCs w:val="28"/>
        </w:rPr>
        <w:t xml:space="preserve">Tāpat projekta ietvaros ir paredzēts doties </w:t>
      </w:r>
      <w:r w:rsidR="005A561A" w:rsidRPr="00E4246D">
        <w:rPr>
          <w:rFonts w:ascii="Times New Roman" w:hAnsi="Times New Roman"/>
          <w:sz w:val="28"/>
          <w:szCs w:val="28"/>
        </w:rPr>
        <w:t>septiņos</w:t>
      </w:r>
      <w:r w:rsidRPr="00E4246D">
        <w:rPr>
          <w:rFonts w:ascii="Times New Roman" w:hAnsi="Times New Roman"/>
          <w:sz w:val="28"/>
          <w:szCs w:val="28"/>
        </w:rPr>
        <w:t xml:space="preserve"> komandējumos četru gadu (</w:t>
      </w:r>
      <w:r w:rsidR="00703A28" w:rsidRPr="00E4246D">
        <w:rPr>
          <w:rFonts w:ascii="Times New Roman" w:hAnsi="Times New Roman"/>
          <w:sz w:val="28"/>
          <w:szCs w:val="28"/>
        </w:rPr>
        <w:t xml:space="preserve">no </w:t>
      </w:r>
      <w:r w:rsidRPr="00E4246D">
        <w:rPr>
          <w:rFonts w:ascii="Times New Roman" w:hAnsi="Times New Roman"/>
          <w:sz w:val="28"/>
          <w:szCs w:val="28"/>
        </w:rPr>
        <w:t>2020. – 2023.</w:t>
      </w:r>
      <w:r w:rsidR="007E36F2" w:rsidRPr="00E4246D">
        <w:rPr>
          <w:rFonts w:ascii="Times New Roman" w:hAnsi="Times New Roman"/>
          <w:sz w:val="28"/>
          <w:szCs w:val="28"/>
        </w:rPr>
        <w:t> </w:t>
      </w:r>
      <w:r w:rsidR="00703A28" w:rsidRPr="00E4246D">
        <w:rPr>
          <w:rFonts w:ascii="Times New Roman" w:hAnsi="Times New Roman"/>
          <w:sz w:val="28"/>
          <w:szCs w:val="28"/>
        </w:rPr>
        <w:t>gadam</w:t>
      </w:r>
      <w:r w:rsidRPr="00E4246D">
        <w:rPr>
          <w:rFonts w:ascii="Times New Roman" w:hAnsi="Times New Roman"/>
          <w:sz w:val="28"/>
          <w:szCs w:val="28"/>
        </w:rPr>
        <w:t xml:space="preserve">) laikā, un </w:t>
      </w:r>
      <w:r w:rsidR="00D408CF" w:rsidRPr="00E4246D">
        <w:rPr>
          <w:rFonts w:ascii="Times New Roman" w:hAnsi="Times New Roman"/>
          <w:sz w:val="28"/>
          <w:szCs w:val="28"/>
        </w:rPr>
        <w:t>divas</w:t>
      </w:r>
      <w:r w:rsidRPr="00E4246D">
        <w:rPr>
          <w:rFonts w:ascii="Times New Roman" w:hAnsi="Times New Roman"/>
          <w:sz w:val="28"/>
          <w:szCs w:val="28"/>
        </w:rPr>
        <w:t xml:space="preserve"> reizes (2020.</w:t>
      </w:r>
      <w:r w:rsidR="007E36F2" w:rsidRPr="00E4246D">
        <w:rPr>
          <w:rFonts w:ascii="Times New Roman" w:hAnsi="Times New Roman"/>
          <w:sz w:val="28"/>
          <w:szCs w:val="28"/>
        </w:rPr>
        <w:t> </w:t>
      </w:r>
      <w:r w:rsidRPr="00E4246D">
        <w:rPr>
          <w:rFonts w:ascii="Times New Roman" w:hAnsi="Times New Roman"/>
          <w:sz w:val="28"/>
          <w:szCs w:val="28"/>
        </w:rPr>
        <w:t>g</w:t>
      </w:r>
      <w:r w:rsidR="00D408CF" w:rsidRPr="00E4246D">
        <w:rPr>
          <w:rFonts w:ascii="Times New Roman" w:hAnsi="Times New Roman"/>
          <w:sz w:val="28"/>
          <w:szCs w:val="28"/>
        </w:rPr>
        <w:t>adā</w:t>
      </w:r>
      <w:r w:rsidRPr="00E4246D">
        <w:rPr>
          <w:rFonts w:ascii="Times New Roman" w:hAnsi="Times New Roman"/>
          <w:sz w:val="28"/>
          <w:szCs w:val="28"/>
        </w:rPr>
        <w:t xml:space="preserve"> un 2022.</w:t>
      </w:r>
      <w:r w:rsidR="007E36F2" w:rsidRPr="00E4246D">
        <w:rPr>
          <w:rFonts w:ascii="Times New Roman" w:hAnsi="Times New Roman"/>
          <w:sz w:val="28"/>
          <w:szCs w:val="28"/>
        </w:rPr>
        <w:t> </w:t>
      </w:r>
      <w:r w:rsidRPr="00E4246D">
        <w:rPr>
          <w:rFonts w:ascii="Times New Roman" w:hAnsi="Times New Roman"/>
          <w:sz w:val="28"/>
          <w:szCs w:val="28"/>
        </w:rPr>
        <w:t>g</w:t>
      </w:r>
      <w:r w:rsidR="00D408CF" w:rsidRPr="00E4246D">
        <w:rPr>
          <w:rFonts w:ascii="Times New Roman" w:hAnsi="Times New Roman"/>
          <w:sz w:val="28"/>
          <w:szCs w:val="28"/>
        </w:rPr>
        <w:t>adā</w:t>
      </w:r>
      <w:r w:rsidRPr="00E4246D">
        <w:rPr>
          <w:rFonts w:ascii="Times New Roman" w:hAnsi="Times New Roman"/>
          <w:sz w:val="28"/>
          <w:szCs w:val="28"/>
        </w:rPr>
        <w:t>) organizēt darba grupas tikšanos Rīgā, t</w:t>
      </w:r>
      <w:r w:rsidR="00DC7929" w:rsidRPr="00E4246D">
        <w:rPr>
          <w:rFonts w:ascii="Times New Roman" w:hAnsi="Times New Roman"/>
          <w:sz w:val="28"/>
          <w:szCs w:val="28"/>
        </w:rPr>
        <w:t>.sk.</w:t>
      </w:r>
      <w:r w:rsidRPr="00E4246D">
        <w:rPr>
          <w:rFonts w:ascii="Times New Roman" w:hAnsi="Times New Roman"/>
          <w:sz w:val="28"/>
          <w:szCs w:val="28"/>
        </w:rPr>
        <w:t xml:space="preserve"> apmaksājot dalībnieku ceļa un uzturēšanās izdevumus. Kopējās komandējumu un darba grupas organizēšanas izmaksas veido 35</w:t>
      </w:r>
      <w:r w:rsidR="00361299" w:rsidRPr="00E4246D">
        <w:rPr>
          <w:rFonts w:ascii="Times New Roman" w:hAnsi="Times New Roman"/>
          <w:sz w:val="28"/>
          <w:szCs w:val="28"/>
        </w:rPr>
        <w:t> </w:t>
      </w:r>
      <w:r w:rsidRPr="00E4246D">
        <w:rPr>
          <w:rFonts w:ascii="Times New Roman" w:hAnsi="Times New Roman"/>
          <w:sz w:val="28"/>
          <w:szCs w:val="28"/>
        </w:rPr>
        <w:t>000</w:t>
      </w:r>
      <w:r w:rsidR="00361299" w:rsidRPr="00E4246D">
        <w:rPr>
          <w:rFonts w:ascii="Times New Roman" w:hAnsi="Times New Roman"/>
          <w:sz w:val="28"/>
          <w:szCs w:val="28"/>
        </w:rPr>
        <w:t xml:space="preserve"> euro apmērā</w:t>
      </w:r>
      <w:r w:rsidRPr="00E4246D">
        <w:rPr>
          <w:rFonts w:ascii="Times New Roman" w:hAnsi="Times New Roman"/>
          <w:sz w:val="28"/>
          <w:szCs w:val="28"/>
        </w:rPr>
        <w:t>.</w:t>
      </w:r>
    </w:p>
    <w:p w14:paraId="5ECAFAAF" w14:textId="62E2B30C" w:rsidR="00936B6B" w:rsidRPr="00E4246D" w:rsidRDefault="00936B6B" w:rsidP="00C55EAB">
      <w:pPr>
        <w:spacing w:after="0" w:line="240" w:lineRule="auto"/>
        <w:ind w:firstLine="567"/>
        <w:jc w:val="both"/>
        <w:rPr>
          <w:rFonts w:ascii="Times New Roman" w:hAnsi="Times New Roman"/>
          <w:sz w:val="28"/>
          <w:szCs w:val="28"/>
        </w:rPr>
      </w:pPr>
      <w:r w:rsidRPr="00E4246D">
        <w:rPr>
          <w:rFonts w:ascii="Times New Roman" w:hAnsi="Times New Roman"/>
          <w:sz w:val="28"/>
          <w:szCs w:val="28"/>
        </w:rPr>
        <w:t xml:space="preserve">Netiešās attiecināmās izmaksas </w:t>
      </w:r>
      <w:r w:rsidR="00361299" w:rsidRPr="00E4246D">
        <w:rPr>
          <w:rFonts w:ascii="Times New Roman" w:hAnsi="Times New Roman"/>
          <w:sz w:val="28"/>
          <w:szCs w:val="28"/>
        </w:rPr>
        <w:t>veido</w:t>
      </w:r>
      <w:r w:rsidRPr="00E4246D">
        <w:rPr>
          <w:rFonts w:ascii="Times New Roman" w:hAnsi="Times New Roman"/>
          <w:sz w:val="28"/>
          <w:szCs w:val="28"/>
        </w:rPr>
        <w:t xml:space="preserve"> 7% no kopējām personāla izmaksām un citām izmaksām</w:t>
      </w:r>
      <w:r w:rsidR="00361299" w:rsidRPr="00E4246D">
        <w:rPr>
          <w:rFonts w:ascii="Times New Roman" w:hAnsi="Times New Roman"/>
          <w:sz w:val="28"/>
          <w:szCs w:val="28"/>
        </w:rPr>
        <w:t xml:space="preserve">, t.i. </w:t>
      </w:r>
      <w:r w:rsidRPr="00E4246D">
        <w:rPr>
          <w:rFonts w:ascii="Times New Roman" w:hAnsi="Times New Roman"/>
          <w:sz w:val="28"/>
          <w:szCs w:val="28"/>
        </w:rPr>
        <w:t>12</w:t>
      </w:r>
      <w:r w:rsidR="00585FF7" w:rsidRPr="00E4246D">
        <w:rPr>
          <w:rFonts w:ascii="Times New Roman" w:hAnsi="Times New Roman"/>
          <w:sz w:val="28"/>
          <w:szCs w:val="28"/>
        </w:rPr>
        <w:t> </w:t>
      </w:r>
      <w:r w:rsidRPr="00E4246D">
        <w:rPr>
          <w:rFonts w:ascii="Times New Roman" w:hAnsi="Times New Roman"/>
          <w:sz w:val="28"/>
          <w:szCs w:val="28"/>
        </w:rPr>
        <w:t>950</w:t>
      </w:r>
      <w:r w:rsidR="00585FF7" w:rsidRPr="00E4246D">
        <w:rPr>
          <w:rFonts w:ascii="Times New Roman" w:hAnsi="Times New Roman"/>
          <w:sz w:val="28"/>
          <w:szCs w:val="28"/>
        </w:rPr>
        <w:t xml:space="preserve"> euro apmērā</w:t>
      </w:r>
      <w:r w:rsidRPr="00E4246D">
        <w:rPr>
          <w:rFonts w:ascii="Times New Roman" w:hAnsi="Times New Roman"/>
          <w:sz w:val="28"/>
          <w:szCs w:val="28"/>
        </w:rPr>
        <w:t xml:space="preserve"> tiks izmantot</w:t>
      </w:r>
      <w:r w:rsidR="00585FF7" w:rsidRPr="00E4246D">
        <w:rPr>
          <w:rFonts w:ascii="Times New Roman" w:hAnsi="Times New Roman"/>
          <w:sz w:val="28"/>
          <w:szCs w:val="28"/>
        </w:rPr>
        <w:t>i</w:t>
      </w:r>
      <w:r w:rsidRPr="00E4246D">
        <w:rPr>
          <w:rFonts w:ascii="Times New Roman" w:hAnsi="Times New Roman"/>
          <w:sz w:val="28"/>
          <w:szCs w:val="28"/>
        </w:rPr>
        <w:t xml:space="preserve"> tulkošanas pakalpojumiem.</w:t>
      </w:r>
    </w:p>
    <w:p w14:paraId="136725E2" w14:textId="35C095E1" w:rsidR="00411430" w:rsidRPr="00411430" w:rsidRDefault="00411430" w:rsidP="00C55EAB">
      <w:pPr>
        <w:pStyle w:val="Default"/>
        <w:ind w:firstLine="567"/>
        <w:jc w:val="both"/>
        <w:rPr>
          <w:rFonts w:ascii="Times New Roman" w:hAnsi="Times New Roman" w:cs="Times New Roman"/>
          <w:color w:val="auto"/>
          <w:sz w:val="28"/>
          <w:szCs w:val="28"/>
        </w:rPr>
      </w:pPr>
      <w:r w:rsidRPr="00411430">
        <w:rPr>
          <w:rFonts w:ascii="Times New Roman" w:hAnsi="Times New Roman" w:cs="Times New Roman"/>
          <w:color w:val="auto"/>
          <w:sz w:val="28"/>
          <w:szCs w:val="28"/>
        </w:rPr>
        <w:t>Projekts ir atbilstošs Deklarācijā par Artura Krišjāņa Kariņa vadītā Ministru kabineta iecerēto darbību 145.</w:t>
      </w:r>
      <w:r w:rsidR="00A466BD">
        <w:rPr>
          <w:rFonts w:ascii="Times New Roman" w:hAnsi="Times New Roman" w:cs="Times New Roman"/>
          <w:color w:val="auto"/>
          <w:sz w:val="28"/>
          <w:szCs w:val="28"/>
        </w:rPr>
        <w:t> </w:t>
      </w:r>
      <w:r w:rsidRPr="00411430">
        <w:rPr>
          <w:rFonts w:ascii="Times New Roman" w:hAnsi="Times New Roman" w:cs="Times New Roman"/>
          <w:color w:val="auto"/>
          <w:sz w:val="28"/>
          <w:szCs w:val="28"/>
        </w:rPr>
        <w:t>punktā dotajam uzdevumam “Nodrošināsim vienotās veselības nozares elektroniskās informācijas sistēmas attīstību un lietojamību, kā arī palielināsim piedāvāto e-veselības pakalpojumu klāstu”. Projekts tematiski atbilst arī Informācijas sabiedrības attīstības pamatnostādņu 2014.</w:t>
      </w:r>
      <w:r w:rsidR="00F812FD" w:rsidRPr="00F812FD">
        <w:rPr>
          <w:rFonts w:ascii="Times New Roman" w:hAnsi="Times New Roman"/>
          <w:sz w:val="28"/>
          <w:szCs w:val="28"/>
        </w:rPr>
        <w:t xml:space="preserve"> </w:t>
      </w:r>
      <w:r w:rsidR="00F812FD" w:rsidRPr="00E4246D">
        <w:rPr>
          <w:rFonts w:ascii="Times New Roman" w:hAnsi="Times New Roman"/>
          <w:sz w:val="28"/>
          <w:szCs w:val="28"/>
        </w:rPr>
        <w:t>–</w:t>
      </w:r>
      <w:r w:rsidR="00F812FD">
        <w:rPr>
          <w:rFonts w:ascii="Times New Roman" w:hAnsi="Times New Roman"/>
          <w:sz w:val="28"/>
          <w:szCs w:val="28"/>
        </w:rPr>
        <w:t xml:space="preserve"> </w:t>
      </w:r>
      <w:r w:rsidRPr="00411430">
        <w:rPr>
          <w:rFonts w:ascii="Times New Roman" w:hAnsi="Times New Roman" w:cs="Times New Roman"/>
          <w:color w:val="auto"/>
          <w:sz w:val="28"/>
          <w:szCs w:val="28"/>
        </w:rPr>
        <w:t xml:space="preserve">2020.gadam rīcības virzienā “5.4.8. E-veselības risinājumi efektīvai, drošai un uz pacientu orientētai veselības aprūpei” noteiktajai nepieciešamajai rīcībai veicināt vienota datu apmaiņas risinājuma ieviešanu starp ES dalībvalstīm sekmīgai veselības aprūpes nodrošināšanai ES ietvarā, t.sk. Latvijas </w:t>
      </w:r>
      <w:r w:rsidRPr="00411430">
        <w:rPr>
          <w:rFonts w:ascii="Times New Roman" w:hAnsi="Times New Roman" w:cs="Times New Roman"/>
          <w:color w:val="auto"/>
          <w:sz w:val="28"/>
          <w:szCs w:val="28"/>
        </w:rPr>
        <w:lastRenderedPageBreak/>
        <w:t xml:space="preserve">iedzīvotāju veselības aprūpei citās ES dalībvalstīs un citu ES dalībvalstu iedzīvotāju aprūpei Latvijā. </w:t>
      </w:r>
    </w:p>
    <w:p w14:paraId="7724FAA2" w14:textId="6FE6BF29" w:rsidR="00411430" w:rsidRPr="00411430" w:rsidRDefault="00411430" w:rsidP="00C55EAB">
      <w:pPr>
        <w:spacing w:after="0" w:line="240" w:lineRule="auto"/>
        <w:ind w:firstLine="567"/>
        <w:jc w:val="both"/>
        <w:rPr>
          <w:rFonts w:ascii="Times New Roman" w:hAnsi="Times New Roman" w:cs="Times New Roman"/>
          <w:sz w:val="28"/>
          <w:szCs w:val="28"/>
        </w:rPr>
      </w:pPr>
      <w:r w:rsidRPr="00411430">
        <w:rPr>
          <w:rFonts w:ascii="Times New Roman" w:hAnsi="Times New Roman" w:cs="Times New Roman"/>
          <w:sz w:val="28"/>
          <w:szCs w:val="28"/>
        </w:rPr>
        <w:t xml:space="preserve">Projekts tematiski atbilst arī Latvijas Nacionālā attīstības plāna </w:t>
      </w:r>
      <w:r w:rsidR="00A466BD">
        <w:rPr>
          <w:rFonts w:ascii="Times New Roman" w:hAnsi="Times New Roman" w:cs="Times New Roman"/>
          <w:sz w:val="28"/>
          <w:szCs w:val="28"/>
        </w:rPr>
        <w:t xml:space="preserve">                </w:t>
      </w:r>
      <w:r w:rsidRPr="00411430">
        <w:rPr>
          <w:rFonts w:ascii="Times New Roman" w:hAnsi="Times New Roman" w:cs="Times New Roman"/>
          <w:sz w:val="28"/>
          <w:szCs w:val="28"/>
        </w:rPr>
        <w:t>2021.</w:t>
      </w:r>
      <w:r w:rsidR="00A466BD">
        <w:rPr>
          <w:rFonts w:ascii="Times New Roman" w:hAnsi="Times New Roman" w:cs="Times New Roman"/>
          <w:sz w:val="28"/>
          <w:szCs w:val="28"/>
        </w:rPr>
        <w:t xml:space="preserve"> </w:t>
      </w:r>
      <w:r w:rsidRPr="00411430">
        <w:rPr>
          <w:rFonts w:ascii="Times New Roman" w:hAnsi="Times New Roman" w:cs="Times New Roman"/>
          <w:sz w:val="28"/>
          <w:szCs w:val="28"/>
        </w:rPr>
        <w:t>–</w:t>
      </w:r>
      <w:r w:rsidR="00A466BD">
        <w:rPr>
          <w:rFonts w:ascii="Times New Roman" w:hAnsi="Times New Roman" w:cs="Times New Roman"/>
          <w:sz w:val="28"/>
          <w:szCs w:val="28"/>
        </w:rPr>
        <w:t xml:space="preserve"> </w:t>
      </w:r>
      <w:r w:rsidRPr="00411430">
        <w:rPr>
          <w:rFonts w:ascii="Times New Roman" w:hAnsi="Times New Roman" w:cs="Times New Roman"/>
          <w:sz w:val="28"/>
          <w:szCs w:val="28"/>
        </w:rPr>
        <w:t>2027.gadam  72.</w:t>
      </w:r>
      <w:r w:rsidR="00F812FD">
        <w:rPr>
          <w:rFonts w:ascii="Times New Roman" w:hAnsi="Times New Roman" w:cs="Times New Roman"/>
          <w:sz w:val="28"/>
          <w:szCs w:val="28"/>
        </w:rPr>
        <w:t> </w:t>
      </w:r>
      <w:r w:rsidRPr="00411430">
        <w:rPr>
          <w:rFonts w:ascii="Times New Roman" w:hAnsi="Times New Roman" w:cs="Times New Roman"/>
          <w:sz w:val="28"/>
          <w:szCs w:val="28"/>
        </w:rPr>
        <w:t>uzdevumam, kas cita starpā paredz veselības aprūpes pārvaldības stiprināšanu, uzlabojot veselības nozares datu digitalizāciju un digitālo tehnoloģiju plašāku izmantošanu veselības aprūpē, kā arī 316.</w:t>
      </w:r>
      <w:r w:rsidR="00A466BD">
        <w:rPr>
          <w:rFonts w:ascii="Times New Roman" w:hAnsi="Times New Roman" w:cs="Times New Roman"/>
          <w:sz w:val="28"/>
          <w:szCs w:val="28"/>
        </w:rPr>
        <w:t> </w:t>
      </w:r>
      <w:r w:rsidRPr="00411430">
        <w:rPr>
          <w:rFonts w:ascii="Times New Roman" w:hAnsi="Times New Roman" w:cs="Times New Roman"/>
          <w:sz w:val="28"/>
          <w:szCs w:val="28"/>
        </w:rPr>
        <w:t xml:space="preserve">uzdevumam “Mūsdienu tehnoloģiju un racionālas, resursu efektīvas, lietotājorientētas un atvērtas pārvaldības ieviešana, lai kvalitatīvi nodrošinātu publiskos pakalpojumus, ievērojot “primāri digitāls”, proaktīvas pakalpojumu sniegšanas un vienreizes principu, </w:t>
      </w:r>
      <w:r w:rsidRPr="00974E01">
        <w:rPr>
          <w:rFonts w:ascii="Times New Roman" w:hAnsi="Times New Roman" w:cs="Times New Roman"/>
          <w:sz w:val="28"/>
          <w:szCs w:val="28"/>
        </w:rPr>
        <w:t>t. sk. pārrobežu</w:t>
      </w:r>
      <w:r w:rsidRPr="00411430">
        <w:rPr>
          <w:rFonts w:ascii="Times New Roman" w:hAnsi="Times New Roman" w:cs="Times New Roman"/>
          <w:sz w:val="28"/>
          <w:szCs w:val="28"/>
        </w:rPr>
        <w:t xml:space="preserve">, kā arī veiktu valsts pārvaldes un pašvaldību IKT infrastruktūras un atbalsta procesu optimizāciju un centralizāciju”. </w:t>
      </w:r>
    </w:p>
    <w:p w14:paraId="73C4AC2D" w14:textId="2F69DBA6" w:rsidR="00AD13FE" w:rsidRPr="00E4246D" w:rsidRDefault="007757DD" w:rsidP="00C55EAB">
      <w:pPr>
        <w:spacing w:after="0" w:line="240" w:lineRule="auto"/>
        <w:ind w:firstLine="567"/>
        <w:jc w:val="both"/>
        <w:rPr>
          <w:rFonts w:ascii="Times New Roman" w:hAnsi="Times New Roman" w:cs="Times New Roman"/>
          <w:sz w:val="28"/>
          <w:szCs w:val="28"/>
        </w:rPr>
      </w:pPr>
      <w:r w:rsidRPr="00E4246D">
        <w:rPr>
          <w:rFonts w:ascii="Times New Roman" w:hAnsi="Times New Roman" w:cs="Times New Roman"/>
          <w:sz w:val="28"/>
          <w:szCs w:val="28"/>
        </w:rPr>
        <w:t xml:space="preserve">Lai nodrošinātu </w:t>
      </w:r>
      <w:r w:rsidR="00B87D93" w:rsidRPr="00E4246D">
        <w:rPr>
          <w:rFonts w:ascii="Times New Roman" w:hAnsi="Times New Roman" w:cs="Times New Roman"/>
          <w:sz w:val="28"/>
          <w:szCs w:val="28"/>
        </w:rPr>
        <w:t>P</w:t>
      </w:r>
      <w:r w:rsidR="00E31D2F" w:rsidRPr="00E4246D">
        <w:rPr>
          <w:rFonts w:ascii="Times New Roman" w:hAnsi="Times New Roman" w:cs="Times New Roman"/>
          <w:sz w:val="28"/>
          <w:szCs w:val="28"/>
        </w:rPr>
        <w:t>rojekta</w:t>
      </w:r>
      <w:r w:rsidR="00F7375F" w:rsidRPr="00E4246D">
        <w:rPr>
          <w:rFonts w:ascii="Times New Roman" w:hAnsi="Times New Roman" w:cs="Times New Roman"/>
          <w:sz w:val="28"/>
          <w:szCs w:val="28"/>
        </w:rPr>
        <w:t xml:space="preserve"> </w:t>
      </w:r>
      <w:r w:rsidRPr="00E4246D">
        <w:rPr>
          <w:rFonts w:ascii="Times New Roman" w:hAnsi="Times New Roman" w:cs="Times New Roman"/>
          <w:sz w:val="28"/>
          <w:szCs w:val="28"/>
        </w:rPr>
        <w:t xml:space="preserve">sekmīgu </w:t>
      </w:r>
      <w:r w:rsidR="00F7375F" w:rsidRPr="00E4246D">
        <w:rPr>
          <w:rFonts w:ascii="Times New Roman" w:hAnsi="Times New Roman" w:cs="Times New Roman"/>
          <w:sz w:val="28"/>
          <w:szCs w:val="28"/>
        </w:rPr>
        <w:t>īstenošan</w:t>
      </w:r>
      <w:r w:rsidRPr="00E4246D">
        <w:rPr>
          <w:rFonts w:ascii="Times New Roman" w:hAnsi="Times New Roman" w:cs="Times New Roman"/>
          <w:sz w:val="28"/>
          <w:szCs w:val="28"/>
        </w:rPr>
        <w:t>u,</w:t>
      </w:r>
      <w:r w:rsidR="0046629B" w:rsidRPr="00E4246D">
        <w:rPr>
          <w:rFonts w:ascii="Times New Roman" w:hAnsi="Times New Roman" w:cs="Times New Roman"/>
          <w:sz w:val="28"/>
          <w:szCs w:val="28"/>
        </w:rPr>
        <w:t xml:space="preserve"> </w:t>
      </w:r>
      <w:r w:rsidRPr="00E4246D">
        <w:rPr>
          <w:rFonts w:ascii="Times New Roman" w:hAnsi="Times New Roman" w:cs="Times New Roman"/>
          <w:sz w:val="28"/>
          <w:szCs w:val="28"/>
        </w:rPr>
        <w:t xml:space="preserve">papildu finansējumu </w:t>
      </w:r>
      <w:r w:rsidR="00DE3C13" w:rsidRPr="00E4246D">
        <w:rPr>
          <w:rFonts w:ascii="Times New Roman" w:hAnsi="Times New Roman" w:cs="Times New Roman"/>
          <w:sz w:val="28"/>
          <w:szCs w:val="28"/>
        </w:rPr>
        <w:t xml:space="preserve">valsts budžeta līdzfinansējuma nodrošināšanai 174 487 euro apmērā, t.sk. </w:t>
      </w:r>
      <w:r w:rsidR="0046629B" w:rsidRPr="00E4246D">
        <w:rPr>
          <w:rFonts w:ascii="Times New Roman" w:hAnsi="Times New Roman" w:cs="Times New Roman"/>
          <w:sz w:val="28"/>
          <w:szCs w:val="28"/>
        </w:rPr>
        <w:t>20</w:t>
      </w:r>
      <w:r w:rsidR="00C4421C" w:rsidRPr="00E4246D">
        <w:rPr>
          <w:rFonts w:ascii="Times New Roman" w:hAnsi="Times New Roman" w:cs="Times New Roman"/>
          <w:sz w:val="28"/>
          <w:szCs w:val="28"/>
        </w:rPr>
        <w:t>2</w:t>
      </w:r>
      <w:r w:rsidR="00D33241" w:rsidRPr="00E4246D">
        <w:rPr>
          <w:rFonts w:ascii="Times New Roman" w:hAnsi="Times New Roman" w:cs="Times New Roman"/>
          <w:sz w:val="28"/>
          <w:szCs w:val="28"/>
        </w:rPr>
        <w:t>2</w:t>
      </w:r>
      <w:r w:rsidR="0046629B" w:rsidRPr="00E4246D">
        <w:rPr>
          <w:rFonts w:ascii="Times New Roman" w:hAnsi="Times New Roman" w:cs="Times New Roman"/>
          <w:sz w:val="28"/>
          <w:szCs w:val="28"/>
        </w:rPr>
        <w:t>.</w:t>
      </w:r>
      <w:r w:rsidR="007E36F2" w:rsidRPr="00E4246D">
        <w:rPr>
          <w:rFonts w:ascii="Times New Roman" w:hAnsi="Times New Roman" w:cs="Times New Roman"/>
          <w:sz w:val="28"/>
          <w:szCs w:val="28"/>
        </w:rPr>
        <w:t> </w:t>
      </w:r>
      <w:r w:rsidR="00764E63" w:rsidRPr="00E4246D">
        <w:rPr>
          <w:rFonts w:ascii="Times New Roman" w:hAnsi="Times New Roman" w:cs="Times New Roman"/>
          <w:sz w:val="28"/>
          <w:szCs w:val="28"/>
        </w:rPr>
        <w:t>gadā 155 486 euro apmērā</w:t>
      </w:r>
      <w:r w:rsidR="0046629B" w:rsidRPr="00E4246D">
        <w:rPr>
          <w:rFonts w:ascii="Times New Roman" w:hAnsi="Times New Roman" w:cs="Times New Roman"/>
          <w:sz w:val="28"/>
          <w:szCs w:val="28"/>
        </w:rPr>
        <w:t xml:space="preserve"> un 202</w:t>
      </w:r>
      <w:r w:rsidR="00D33241" w:rsidRPr="00E4246D">
        <w:rPr>
          <w:rFonts w:ascii="Times New Roman" w:hAnsi="Times New Roman" w:cs="Times New Roman"/>
          <w:sz w:val="28"/>
          <w:szCs w:val="28"/>
        </w:rPr>
        <w:t>3</w:t>
      </w:r>
      <w:r w:rsidR="0046629B" w:rsidRPr="00E4246D">
        <w:rPr>
          <w:rFonts w:ascii="Times New Roman" w:hAnsi="Times New Roman" w:cs="Times New Roman"/>
          <w:sz w:val="28"/>
          <w:szCs w:val="28"/>
        </w:rPr>
        <w:t>.</w:t>
      </w:r>
      <w:r w:rsidR="007E36F2" w:rsidRPr="00E4246D">
        <w:rPr>
          <w:rFonts w:ascii="Times New Roman" w:hAnsi="Times New Roman" w:cs="Times New Roman"/>
          <w:sz w:val="28"/>
          <w:szCs w:val="28"/>
        </w:rPr>
        <w:t> </w:t>
      </w:r>
      <w:r w:rsidR="0046629B" w:rsidRPr="00E4246D">
        <w:rPr>
          <w:rFonts w:ascii="Times New Roman" w:hAnsi="Times New Roman" w:cs="Times New Roman"/>
          <w:sz w:val="28"/>
          <w:szCs w:val="28"/>
        </w:rPr>
        <w:t>ga</w:t>
      </w:r>
      <w:r w:rsidR="009822CB" w:rsidRPr="00E4246D">
        <w:rPr>
          <w:rFonts w:ascii="Times New Roman" w:hAnsi="Times New Roman" w:cs="Times New Roman"/>
          <w:sz w:val="28"/>
          <w:szCs w:val="28"/>
        </w:rPr>
        <w:t xml:space="preserve">dā </w:t>
      </w:r>
      <w:r w:rsidR="00764E63" w:rsidRPr="00E4246D">
        <w:rPr>
          <w:rFonts w:ascii="Times New Roman" w:hAnsi="Times New Roman" w:cs="Times New Roman"/>
          <w:sz w:val="28"/>
          <w:szCs w:val="28"/>
        </w:rPr>
        <w:t xml:space="preserve">19 001 euro apmērā </w:t>
      </w:r>
      <w:r w:rsidR="009822CB" w:rsidRPr="00E4246D">
        <w:rPr>
          <w:rFonts w:ascii="Times New Roman" w:hAnsi="Times New Roman" w:cs="Times New Roman"/>
          <w:sz w:val="28"/>
          <w:szCs w:val="28"/>
        </w:rPr>
        <w:t xml:space="preserve">un </w:t>
      </w:r>
      <w:r w:rsidR="00DE3C13" w:rsidRPr="00E4246D">
        <w:rPr>
          <w:rFonts w:ascii="Times New Roman" w:hAnsi="Times New Roman" w:cs="Times New Roman"/>
          <w:sz w:val="28"/>
          <w:szCs w:val="28"/>
        </w:rPr>
        <w:t xml:space="preserve">priekšfinansējuma nodrošināšanai 2023.gadā </w:t>
      </w:r>
      <w:r w:rsidR="00A00D3F" w:rsidRPr="00E4246D">
        <w:rPr>
          <w:rFonts w:ascii="Times New Roman" w:hAnsi="Times New Roman" w:cs="Times New Roman"/>
          <w:sz w:val="28"/>
          <w:szCs w:val="28"/>
        </w:rPr>
        <w:t>209 385</w:t>
      </w:r>
      <w:r w:rsidR="005666CC" w:rsidRPr="00E4246D">
        <w:rPr>
          <w:rFonts w:ascii="Times New Roman" w:hAnsi="Times New Roman" w:cs="Times New Roman"/>
          <w:sz w:val="28"/>
          <w:szCs w:val="28"/>
        </w:rPr>
        <w:t xml:space="preserve"> </w:t>
      </w:r>
      <w:r w:rsidR="0046629B" w:rsidRPr="00E4246D">
        <w:rPr>
          <w:rFonts w:ascii="Times New Roman" w:hAnsi="Times New Roman" w:cs="Times New Roman"/>
          <w:sz w:val="28"/>
          <w:szCs w:val="28"/>
        </w:rPr>
        <w:t xml:space="preserve">euro </w:t>
      </w:r>
      <w:r w:rsidR="00DE3C13" w:rsidRPr="00E4246D">
        <w:rPr>
          <w:rFonts w:ascii="Times New Roman" w:hAnsi="Times New Roman" w:cs="Times New Roman"/>
          <w:sz w:val="28"/>
          <w:szCs w:val="28"/>
        </w:rPr>
        <w:t>apmērā</w:t>
      </w:r>
      <w:r w:rsidR="00F7375F" w:rsidRPr="00E4246D">
        <w:rPr>
          <w:rFonts w:ascii="Times New Roman" w:hAnsi="Times New Roman" w:cs="Times New Roman"/>
          <w:sz w:val="28"/>
          <w:szCs w:val="28"/>
        </w:rPr>
        <w:t xml:space="preserve">, </w:t>
      </w:r>
      <w:r w:rsidR="00006591" w:rsidRPr="00E4246D">
        <w:rPr>
          <w:rFonts w:ascii="Times New Roman" w:hAnsi="Times New Roman" w:cs="Times New Roman"/>
          <w:sz w:val="28"/>
          <w:szCs w:val="28"/>
        </w:rPr>
        <w:t>būs jāpārdala</w:t>
      </w:r>
      <w:r w:rsidR="00F7375F" w:rsidRPr="00E4246D">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sidRPr="00E4246D">
        <w:rPr>
          <w:rFonts w:ascii="Times New Roman" w:hAnsi="Times New Roman" w:cs="Times New Roman"/>
          <w:sz w:val="28"/>
          <w:szCs w:val="28"/>
        </w:rPr>
        <w:t xml:space="preserve"> </w:t>
      </w:r>
      <w:r w:rsidR="00AD13FE" w:rsidRPr="00E4246D">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E4246D">
        <w:rPr>
          <w:rFonts w:ascii="Times New Roman" w:hAnsi="Times New Roman" w:cs="Times New Roman"/>
          <w:sz w:val="28"/>
          <w:szCs w:val="28"/>
        </w:rPr>
        <w:t>inanšu ministrijā</w:t>
      </w:r>
      <w:r w:rsidR="00AD13FE" w:rsidRPr="00E4246D">
        <w:rPr>
          <w:rFonts w:ascii="Times New Roman" w:hAnsi="Times New Roman" w:cs="Times New Roman"/>
          <w:sz w:val="28"/>
          <w:szCs w:val="28"/>
        </w:rPr>
        <w:t xml:space="preserve"> detalizētus aprēķinus papildu nepieciešamajam finansējumam.</w:t>
      </w:r>
    </w:p>
    <w:p w14:paraId="5B0E2E69" w14:textId="77777777" w:rsidR="00180DC2" w:rsidRDefault="00180DC2" w:rsidP="00C55EAB">
      <w:pPr>
        <w:spacing w:after="0" w:line="240" w:lineRule="auto"/>
        <w:ind w:firstLine="567"/>
        <w:jc w:val="both"/>
        <w:rPr>
          <w:rFonts w:ascii="Times New Roman" w:hAnsi="Times New Roman" w:cs="Times New Roman"/>
          <w:sz w:val="28"/>
          <w:szCs w:val="28"/>
        </w:rPr>
      </w:pPr>
      <w:r w:rsidRPr="0019306C">
        <w:rPr>
          <w:rFonts w:ascii="Times New Roman" w:hAnsi="Times New Roman" w:cs="Times New Roman"/>
          <w:sz w:val="28"/>
          <w:szCs w:val="28"/>
        </w:rPr>
        <w:t>K</w:t>
      </w:r>
      <w:r w:rsidR="003929CF" w:rsidRPr="0019306C">
        <w:rPr>
          <w:rFonts w:ascii="Times New Roman" w:hAnsi="Times New Roman" w:cs="Times New Roman"/>
          <w:sz w:val="28"/>
          <w:szCs w:val="28"/>
        </w:rPr>
        <w:t>omisijas</w:t>
      </w:r>
      <w:r w:rsidRPr="0019306C">
        <w:rPr>
          <w:rFonts w:ascii="Times New Roman" w:hAnsi="Times New Roman" w:cs="Times New Roman"/>
          <w:sz w:val="28"/>
          <w:szCs w:val="28"/>
        </w:rPr>
        <w:t xml:space="preserve"> piešķirtais finansējums dalībai </w:t>
      </w:r>
      <w:r w:rsidR="004D4EED" w:rsidRPr="0019306C">
        <w:rPr>
          <w:rFonts w:ascii="Times New Roman" w:hAnsi="Times New Roman" w:cs="Times New Roman"/>
          <w:sz w:val="28"/>
          <w:szCs w:val="28"/>
        </w:rPr>
        <w:t>P</w:t>
      </w:r>
      <w:r w:rsidR="00E31D2F" w:rsidRPr="0019306C">
        <w:rPr>
          <w:rFonts w:ascii="Times New Roman" w:hAnsi="Times New Roman" w:cs="Times New Roman"/>
          <w:sz w:val="28"/>
          <w:szCs w:val="28"/>
        </w:rPr>
        <w:t>rojektā</w:t>
      </w:r>
      <w:r w:rsidRPr="0019306C">
        <w:rPr>
          <w:rFonts w:ascii="Times New Roman" w:hAnsi="Times New Roman" w:cs="Times New Roman"/>
          <w:sz w:val="28"/>
          <w:szCs w:val="28"/>
        </w:rPr>
        <w:t xml:space="preserve"> tiks iekļauts V</w:t>
      </w:r>
      <w:r w:rsidR="004D4EED" w:rsidRPr="0019306C">
        <w:rPr>
          <w:rFonts w:ascii="Times New Roman" w:hAnsi="Times New Roman" w:cs="Times New Roman"/>
          <w:sz w:val="28"/>
          <w:szCs w:val="28"/>
        </w:rPr>
        <w:t xml:space="preserve">M </w:t>
      </w:r>
      <w:r w:rsidRPr="0019306C">
        <w:rPr>
          <w:rFonts w:ascii="Times New Roman" w:hAnsi="Times New Roman" w:cs="Times New Roman"/>
          <w:sz w:val="28"/>
          <w:szCs w:val="28"/>
        </w:rPr>
        <w:t xml:space="preserve"> apakšprogrammā 70.07.00 "Citu Eiropas Kopienas projektu īstenošana", kurā tiks iekļauti arī papildus valsts budžeta līdzekļi līdzfinansējuma </w:t>
      </w:r>
      <w:r w:rsidR="008D7E10" w:rsidRPr="0019306C">
        <w:rPr>
          <w:rFonts w:ascii="Times New Roman" w:hAnsi="Times New Roman" w:cs="Times New Roman"/>
          <w:sz w:val="28"/>
          <w:szCs w:val="28"/>
        </w:rPr>
        <w:t xml:space="preserve">un priekšfinansējuma </w:t>
      </w:r>
      <w:r w:rsidRPr="0019306C">
        <w:rPr>
          <w:rFonts w:ascii="Times New Roman" w:hAnsi="Times New Roman" w:cs="Times New Roman"/>
          <w:sz w:val="28"/>
          <w:szCs w:val="28"/>
        </w:rPr>
        <w:t>nodrošināšanai.</w:t>
      </w:r>
    </w:p>
    <w:p w14:paraId="4A1759EC" w14:textId="77777777" w:rsidR="009E0829" w:rsidRPr="00C016FA" w:rsidRDefault="008C2A45" w:rsidP="00C55EAB">
      <w:pPr>
        <w:spacing w:after="0" w:line="240" w:lineRule="auto"/>
        <w:ind w:firstLine="567"/>
        <w:jc w:val="both"/>
        <w:rPr>
          <w:rFonts w:ascii="Times New Roman" w:hAnsi="Times New Roman" w:cs="Times New Roman"/>
          <w:sz w:val="28"/>
          <w:szCs w:val="28"/>
        </w:rPr>
      </w:pPr>
      <w:r w:rsidRPr="00194332">
        <w:rPr>
          <w:rFonts w:ascii="Times New Roman" w:hAnsi="Times New Roman" w:cs="Times New Roman"/>
          <w:sz w:val="28"/>
          <w:szCs w:val="28"/>
        </w:rPr>
        <w:t>V</w:t>
      </w:r>
      <w:r w:rsidR="004D4EED" w:rsidRPr="00194332">
        <w:rPr>
          <w:rFonts w:ascii="Times New Roman" w:hAnsi="Times New Roman" w:cs="Times New Roman"/>
          <w:sz w:val="28"/>
          <w:szCs w:val="28"/>
        </w:rPr>
        <w:t>M</w:t>
      </w:r>
      <w:r w:rsidRPr="00194332">
        <w:rPr>
          <w:rFonts w:ascii="Times New Roman" w:hAnsi="Times New Roman" w:cs="Times New Roman"/>
          <w:sz w:val="28"/>
          <w:szCs w:val="28"/>
        </w:rPr>
        <w:t xml:space="preserve"> p</w:t>
      </w:r>
      <w:r w:rsidR="00C016FA" w:rsidRPr="00194332">
        <w:rPr>
          <w:rFonts w:ascii="Times New Roman" w:hAnsi="Times New Roman" w:cs="Times New Roman"/>
          <w:sz w:val="28"/>
          <w:szCs w:val="28"/>
        </w:rPr>
        <w:t>ē</w:t>
      </w:r>
      <w:r w:rsidR="003929CF" w:rsidRPr="00194332">
        <w:rPr>
          <w:rFonts w:ascii="Times New Roman" w:hAnsi="Times New Roman" w:cs="Times New Roman"/>
          <w:sz w:val="28"/>
          <w:szCs w:val="28"/>
        </w:rPr>
        <w:t xml:space="preserve">c gala maksājuma saņemšanas no </w:t>
      </w:r>
      <w:r w:rsidR="00917F65" w:rsidRPr="00194332">
        <w:rPr>
          <w:rFonts w:ascii="Times New Roman" w:hAnsi="Times New Roman" w:cs="Times New Roman"/>
          <w:sz w:val="28"/>
          <w:szCs w:val="28"/>
        </w:rPr>
        <w:t>K</w:t>
      </w:r>
      <w:r w:rsidR="003929CF" w:rsidRPr="00194332">
        <w:rPr>
          <w:rFonts w:ascii="Times New Roman" w:hAnsi="Times New Roman" w:cs="Times New Roman"/>
          <w:sz w:val="28"/>
          <w:szCs w:val="28"/>
        </w:rPr>
        <w:t>omisijas</w:t>
      </w:r>
      <w:r w:rsidR="00C016FA" w:rsidRPr="00194332">
        <w:rPr>
          <w:rFonts w:ascii="Times New Roman" w:hAnsi="Times New Roman" w:cs="Times New Roman"/>
          <w:sz w:val="28"/>
          <w:szCs w:val="28"/>
        </w:rPr>
        <w:t xml:space="preserve"> nodrošinās saņemto līdzekļu </w:t>
      </w:r>
      <w:r w:rsidR="00370301" w:rsidRPr="00194332">
        <w:rPr>
          <w:rFonts w:ascii="Times New Roman" w:hAnsi="Times New Roman" w:cs="Times New Roman"/>
          <w:sz w:val="28"/>
          <w:szCs w:val="28"/>
        </w:rPr>
        <w:t xml:space="preserve">(valsts budžeta veiktā priekšfinansējuma apmērā) </w:t>
      </w:r>
      <w:r w:rsidR="00C016FA" w:rsidRPr="00194332">
        <w:rPr>
          <w:rFonts w:ascii="Times New Roman" w:hAnsi="Times New Roman" w:cs="Times New Roman"/>
          <w:sz w:val="28"/>
          <w:szCs w:val="28"/>
        </w:rPr>
        <w:t>ieskaitīšanu valsts pamatbudžeta ieņēmumos.</w:t>
      </w:r>
    </w:p>
    <w:p w14:paraId="7CE17C29" w14:textId="77777777" w:rsidR="00E37C83" w:rsidRDefault="00E37C83" w:rsidP="00C55EAB">
      <w:pPr>
        <w:spacing w:after="0" w:line="240" w:lineRule="auto"/>
        <w:rPr>
          <w:rFonts w:ascii="Times New Roman" w:hAnsi="Times New Roman" w:cs="Times New Roman"/>
          <w:sz w:val="24"/>
          <w:szCs w:val="24"/>
        </w:rPr>
      </w:pPr>
    </w:p>
    <w:p w14:paraId="71653165" w14:textId="77777777" w:rsidR="003040DC" w:rsidRPr="00CF7CB2" w:rsidRDefault="003040DC" w:rsidP="004333C6">
      <w:pPr>
        <w:spacing w:after="0" w:line="240" w:lineRule="auto"/>
        <w:rPr>
          <w:rFonts w:ascii="Times New Roman" w:hAnsi="Times New Roman" w:cs="Times New Roman"/>
          <w:sz w:val="24"/>
          <w:szCs w:val="24"/>
        </w:rPr>
      </w:pPr>
    </w:p>
    <w:p w14:paraId="5224DD50" w14:textId="77777777"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79689A">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79689A">
        <w:rPr>
          <w:rFonts w:ascii="Times New Roman" w:eastAsia="Calibri" w:hAnsi="Times New Roman" w:cs="Times New Roman"/>
          <w:sz w:val="28"/>
          <w:szCs w:val="28"/>
          <w:lang w:eastAsia="lv-LV"/>
        </w:rPr>
        <w:t xml:space="preserve"> </w:t>
      </w:r>
      <w:r w:rsidR="0079689A" w:rsidRPr="005E7771">
        <w:rPr>
          <w:rFonts w:ascii="Times New Roman" w:eastAsia="Calibri" w:hAnsi="Times New Roman" w:cs="Times New Roman"/>
          <w:sz w:val="28"/>
          <w:szCs w:val="28"/>
          <w:lang w:eastAsia="lv-LV"/>
        </w:rPr>
        <w:t>V</w:t>
      </w:r>
      <w:r w:rsidR="005E7771" w:rsidRPr="005E7771">
        <w:rPr>
          <w:rFonts w:ascii="Times New Roman" w:eastAsia="Calibri" w:hAnsi="Times New Roman" w:cs="Times New Roman"/>
          <w:sz w:val="28"/>
          <w:szCs w:val="28"/>
          <w:lang w:eastAsia="lv-LV"/>
        </w:rPr>
        <w:t>iņķele</w:t>
      </w:r>
    </w:p>
    <w:p w14:paraId="6B4B1602" w14:textId="77777777" w:rsidR="00F94BFD" w:rsidRPr="00CF7CB2" w:rsidRDefault="00F94BFD" w:rsidP="004333C6">
      <w:pPr>
        <w:spacing w:after="0" w:line="240" w:lineRule="auto"/>
        <w:rPr>
          <w:rFonts w:ascii="Times New Roman" w:hAnsi="Times New Roman" w:cs="Times New Roman"/>
          <w:sz w:val="24"/>
          <w:szCs w:val="24"/>
        </w:rPr>
      </w:pPr>
    </w:p>
    <w:p w14:paraId="3A9843A9" w14:textId="77777777" w:rsidR="00F94BFD" w:rsidRPr="00CF7CB2" w:rsidRDefault="00F94BFD" w:rsidP="004333C6">
      <w:pPr>
        <w:spacing w:after="0" w:line="240" w:lineRule="auto"/>
        <w:rPr>
          <w:rFonts w:ascii="Times New Roman" w:hAnsi="Times New Roman" w:cs="Times New Roman"/>
          <w:sz w:val="24"/>
          <w:szCs w:val="24"/>
        </w:rPr>
      </w:pPr>
    </w:p>
    <w:p w14:paraId="7E688AD3" w14:textId="77777777" w:rsidR="00F94BFD" w:rsidRPr="00CF7CB2"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AE30CC">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AE30CC">
        <w:rPr>
          <w:rFonts w:ascii="Times New Roman" w:eastAsia="Calibri" w:hAnsi="Times New Roman" w:cs="Times New Roman"/>
          <w:sz w:val="28"/>
          <w:szCs w:val="28"/>
          <w:lang w:eastAsia="lv-LV"/>
        </w:rPr>
        <w:t xml:space="preserve"> </w:t>
      </w:r>
      <w:r w:rsidR="00AE30CC" w:rsidRPr="005E7771">
        <w:rPr>
          <w:rFonts w:ascii="Times New Roman" w:eastAsia="Calibri" w:hAnsi="Times New Roman" w:cs="Times New Roman"/>
          <w:sz w:val="28"/>
          <w:szCs w:val="28"/>
          <w:lang w:eastAsia="lv-LV"/>
        </w:rPr>
        <w:t>Viņķele</w:t>
      </w:r>
    </w:p>
    <w:p w14:paraId="0BA2B817"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C7D1282"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53C025B" w14:textId="77777777"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925715">
        <w:rPr>
          <w:rFonts w:ascii="Times New Roman" w:eastAsia="Calibri" w:hAnsi="Times New Roman" w:cs="Times New Roman"/>
          <w:sz w:val="28"/>
          <w:szCs w:val="28"/>
          <w:lang w:eastAsia="lv-LV"/>
        </w:rPr>
        <w:t>e</w:t>
      </w:r>
      <w:r w:rsidR="009A6DE1">
        <w:rPr>
          <w:rFonts w:ascii="Times New Roman" w:eastAsia="Calibri" w:hAnsi="Times New Roman" w:cs="Times New Roman"/>
          <w:sz w:val="28"/>
          <w:szCs w:val="28"/>
          <w:lang w:eastAsia="lv-LV"/>
        </w:rPr>
        <w:t xml:space="preserve">                                                       </w:t>
      </w:r>
      <w:r w:rsidR="00E3072A">
        <w:rPr>
          <w:rFonts w:ascii="Times New Roman" w:eastAsia="Calibri" w:hAnsi="Times New Roman" w:cs="Times New Roman"/>
          <w:sz w:val="28"/>
          <w:szCs w:val="28"/>
          <w:lang w:eastAsia="lv-LV"/>
        </w:rPr>
        <w:t>D</w:t>
      </w:r>
      <w:r w:rsidR="008E7EA0">
        <w:rPr>
          <w:rFonts w:ascii="Times New Roman" w:eastAsia="Calibri" w:hAnsi="Times New Roman" w:cs="Times New Roman"/>
          <w:sz w:val="28"/>
          <w:szCs w:val="28"/>
          <w:lang w:eastAsia="lv-LV"/>
        </w:rPr>
        <w:t>.</w:t>
      </w:r>
      <w:r w:rsidR="00E3072A">
        <w:rPr>
          <w:rFonts w:ascii="Times New Roman" w:eastAsia="Calibri" w:hAnsi="Times New Roman" w:cs="Times New Roman"/>
          <w:sz w:val="28"/>
          <w:szCs w:val="28"/>
          <w:lang w:eastAsia="lv-LV"/>
        </w:rPr>
        <w:t xml:space="preserve"> Mūrmane-Umbraško</w:t>
      </w:r>
    </w:p>
    <w:p w14:paraId="4A334416" w14:textId="77777777" w:rsidR="00F94BFD" w:rsidRPr="00CF7CB2" w:rsidRDefault="00F94BFD" w:rsidP="004333C6">
      <w:pPr>
        <w:spacing w:after="0" w:line="240" w:lineRule="auto"/>
        <w:rPr>
          <w:rFonts w:ascii="Times New Roman" w:hAnsi="Times New Roman" w:cs="Times New Roman"/>
          <w:sz w:val="24"/>
          <w:szCs w:val="24"/>
        </w:rPr>
      </w:pPr>
    </w:p>
    <w:p w14:paraId="2BC7D077" w14:textId="77777777" w:rsidR="00F94BFD" w:rsidRPr="00CF7CB2" w:rsidRDefault="00F94BFD" w:rsidP="004333C6">
      <w:pPr>
        <w:spacing w:after="0" w:line="240" w:lineRule="auto"/>
        <w:rPr>
          <w:rFonts w:ascii="Times New Roman" w:hAnsi="Times New Roman" w:cs="Times New Roman"/>
          <w:sz w:val="24"/>
          <w:szCs w:val="24"/>
        </w:rPr>
      </w:pPr>
    </w:p>
    <w:p w14:paraId="2B954238" w14:textId="77777777" w:rsidR="00F94BFD" w:rsidRPr="00CF7CB2" w:rsidRDefault="00F94BFD" w:rsidP="004333C6">
      <w:pPr>
        <w:spacing w:after="0" w:line="240" w:lineRule="auto"/>
        <w:rPr>
          <w:rFonts w:ascii="Times New Roman" w:hAnsi="Times New Roman" w:cs="Times New Roman"/>
          <w:sz w:val="24"/>
          <w:szCs w:val="24"/>
        </w:rPr>
      </w:pPr>
    </w:p>
    <w:p w14:paraId="181A21C8" w14:textId="77777777"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869F" w14:textId="77777777" w:rsidR="00780246" w:rsidRDefault="00780246" w:rsidP="006D04FF">
      <w:pPr>
        <w:spacing w:after="0" w:line="240" w:lineRule="auto"/>
      </w:pPr>
      <w:r>
        <w:separator/>
      </w:r>
    </w:p>
  </w:endnote>
  <w:endnote w:type="continuationSeparator" w:id="0">
    <w:p w14:paraId="009211C7"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916C" w14:textId="36CDD0E9"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4197F"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411430" w:rsidRPr="00411430">
      <w:rPr>
        <w:rFonts w:ascii="Times New Roman" w:hAnsi="Times New Roman" w:cs="Times New Roman"/>
        <w:sz w:val="20"/>
        <w:szCs w:val="20"/>
      </w:rPr>
      <w:t>10</w:t>
    </w:r>
    <w:r w:rsidR="00B76C6F" w:rsidRPr="00411430">
      <w:rPr>
        <w:rFonts w:ascii="Times New Roman" w:hAnsi="Times New Roman" w:cs="Times New Roman"/>
        <w:sz w:val="20"/>
        <w:szCs w:val="20"/>
      </w:rPr>
      <w:t>0</w:t>
    </w:r>
    <w:r w:rsidR="009D4328" w:rsidRPr="00411430">
      <w:rPr>
        <w:rFonts w:ascii="Times New Roman" w:hAnsi="Times New Roman" w:cs="Times New Roman"/>
        <w:sz w:val="20"/>
        <w:szCs w:val="20"/>
      </w:rPr>
      <w:t>8</w:t>
    </w:r>
    <w:r w:rsidR="00B76C6F" w:rsidRPr="00411430">
      <w:rPr>
        <w:rFonts w:ascii="Times New Roman" w:hAnsi="Times New Roman" w:cs="Times New Roman"/>
        <w:sz w:val="20"/>
        <w:szCs w:val="20"/>
      </w:rPr>
      <w:t>20</w:t>
    </w:r>
    <w:r w:rsidRPr="00411430">
      <w:rPr>
        <w:rFonts w:ascii="Times New Roman" w:hAnsi="Times New Roman" w:cs="Times New Roman"/>
        <w:sz w:val="20"/>
        <w:szCs w:val="20"/>
      </w:rPr>
      <w:t>_</w:t>
    </w:r>
    <w:r w:rsidR="00A4799D">
      <w:rPr>
        <w:rFonts w:ascii="Times New Roman" w:hAnsi="Times New Roman" w:cs="Times New Roman"/>
        <w:sz w:val="20"/>
        <w:szCs w:val="20"/>
      </w:rPr>
      <w:t>CEF</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998" w14:textId="52399630"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DC2789"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411430" w:rsidRPr="00411430">
      <w:rPr>
        <w:rFonts w:ascii="Times New Roman" w:hAnsi="Times New Roman" w:cs="Times New Roman"/>
        <w:sz w:val="20"/>
        <w:szCs w:val="20"/>
      </w:rPr>
      <w:t>10</w:t>
    </w:r>
    <w:r w:rsidR="00D552D2" w:rsidRPr="00411430">
      <w:rPr>
        <w:rFonts w:ascii="Times New Roman" w:hAnsi="Times New Roman" w:cs="Times New Roman"/>
        <w:sz w:val="20"/>
        <w:szCs w:val="20"/>
      </w:rPr>
      <w:t>0</w:t>
    </w:r>
    <w:r w:rsidR="009D4328" w:rsidRPr="00411430">
      <w:rPr>
        <w:rFonts w:ascii="Times New Roman" w:hAnsi="Times New Roman" w:cs="Times New Roman"/>
        <w:sz w:val="20"/>
        <w:szCs w:val="20"/>
      </w:rPr>
      <w:t>8</w:t>
    </w:r>
    <w:r w:rsidR="00D552D2" w:rsidRPr="00411430">
      <w:rPr>
        <w:rFonts w:ascii="Times New Roman" w:hAnsi="Times New Roman" w:cs="Times New Roman"/>
        <w:sz w:val="20"/>
        <w:szCs w:val="20"/>
      </w:rPr>
      <w:t>20</w:t>
    </w:r>
    <w:r w:rsidRPr="00411430">
      <w:rPr>
        <w:rFonts w:ascii="Times New Roman" w:hAnsi="Times New Roman" w:cs="Times New Roman"/>
        <w:sz w:val="20"/>
        <w:szCs w:val="20"/>
      </w:rPr>
      <w:t>_</w:t>
    </w:r>
    <w:r w:rsidR="00734775">
      <w:rPr>
        <w:rFonts w:ascii="Times New Roman" w:hAnsi="Times New Roman" w:cs="Times New Roman"/>
        <w:sz w:val="20"/>
        <w:szCs w:val="20"/>
      </w:rPr>
      <w:t>CEF</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0D2D3" w14:textId="77777777" w:rsidR="00780246" w:rsidRDefault="00780246" w:rsidP="006D04FF">
      <w:pPr>
        <w:spacing w:after="0" w:line="240" w:lineRule="auto"/>
      </w:pPr>
      <w:r>
        <w:separator/>
      </w:r>
    </w:p>
  </w:footnote>
  <w:footnote w:type="continuationSeparator" w:id="0">
    <w:p w14:paraId="445EF891" w14:textId="77777777" w:rsidR="00780246" w:rsidRDefault="00780246" w:rsidP="006D04FF">
      <w:pPr>
        <w:spacing w:after="0" w:line="240" w:lineRule="auto"/>
      </w:pPr>
      <w:r>
        <w:continuationSeparator/>
      </w:r>
    </w:p>
  </w:footnote>
  <w:footnote w:id="1">
    <w:p w14:paraId="6F631186" w14:textId="77777777" w:rsidR="00EA2D30" w:rsidRDefault="00EA2D30" w:rsidP="00EA2D30">
      <w:pPr>
        <w:pStyle w:val="FootnoteText"/>
        <w:jc w:val="both"/>
      </w:pPr>
      <w:r w:rsidRPr="00AE7946">
        <w:rPr>
          <w:rStyle w:val="FootnoteReference"/>
          <w:rFonts w:ascii="Times New Roman" w:hAnsi="Times New Roman"/>
        </w:rPr>
        <w:footnoteRef/>
      </w:r>
      <w:r w:rsidRPr="00AE7946">
        <w:rPr>
          <w:rFonts w:ascii="Times New Roman" w:hAnsi="Times New Roman"/>
        </w:rPr>
        <w:t xml:space="preserve"> </w:t>
      </w:r>
      <w:hyperlink r:id="rId1" w:history="1">
        <w:r w:rsidRPr="003E40DE">
          <w:rPr>
            <w:rStyle w:val="Hyperlink"/>
            <w:rFonts w:ascii="Times New Roman" w:hAnsi="Times New Roman"/>
          </w:rPr>
          <w:t>https://ec.europa.eu/inea/en/connecting-europe-facility</w:t>
        </w:r>
      </w:hyperlink>
      <w:r>
        <w:rPr>
          <w:rFonts w:ascii="Times New Roman" w:hAnsi="Times New Roman"/>
        </w:rPr>
        <w:t xml:space="preserve"> .</w:t>
      </w:r>
    </w:p>
  </w:footnote>
  <w:footnote w:id="2">
    <w:p w14:paraId="46A42B54" w14:textId="77777777" w:rsidR="00EA2D30" w:rsidRPr="00C94622" w:rsidRDefault="00EA2D30" w:rsidP="00EA2D30">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w:t>
      </w:r>
      <w:hyperlink r:id="rId2" w:history="1">
        <w:r w:rsidRPr="003E40DE">
          <w:rPr>
            <w:rStyle w:val="Hyperlink"/>
            <w:rFonts w:ascii="Times New Roman" w:hAnsi="Times New Roman"/>
          </w:rPr>
          <w:t>http://eur-lex.europa.eu/legal-content/LV/TXT/?uri=CELEX:32013R1316</w:t>
        </w:r>
      </w:hyperlink>
      <w:r>
        <w:rPr>
          <w:rFonts w:ascii="Times New Roman" w:hAnsi="Times New Roman"/>
        </w:rPr>
        <w:t xml:space="preserve"> </w:t>
      </w:r>
      <w:r w:rsidRPr="00C94622">
        <w:rPr>
          <w:rFonts w:ascii="Times New Roman" w:hAnsi="Times New Roman"/>
        </w:rPr>
        <w:t>.</w:t>
      </w:r>
    </w:p>
  </w:footnote>
  <w:footnote w:id="3">
    <w:p w14:paraId="231F13DA" w14:textId="77777777" w:rsidR="00EA2D30" w:rsidRDefault="00EA2D30" w:rsidP="00EA2D30">
      <w:pPr>
        <w:pStyle w:val="FootnoteText"/>
      </w:pPr>
      <w:r>
        <w:rPr>
          <w:rStyle w:val="FootnoteReference"/>
        </w:rPr>
        <w:footnoteRef/>
      </w:r>
      <w:r>
        <w:t xml:space="preserve"> </w:t>
      </w:r>
      <w:hyperlink r:id="rId3" w:history="1">
        <w:r w:rsidRPr="003E40DE">
          <w:rPr>
            <w:rStyle w:val="Hyperlink"/>
            <w:rFonts w:ascii="Times New Roman" w:hAnsi="Times New Roman"/>
          </w:rPr>
          <w:t>http://eur-lex.europa.eu/legal-content/LV/TXT/?uri=CELEX%3A32014R0283</w:t>
        </w:r>
      </w:hyperlink>
    </w:p>
  </w:footnote>
  <w:footnote w:id="4">
    <w:p w14:paraId="7A495FF8" w14:textId="77777777" w:rsidR="00EA2D30" w:rsidRPr="001B1A46" w:rsidRDefault="00EA2D30" w:rsidP="00EA2D30">
      <w:pPr>
        <w:pStyle w:val="FootnoteText"/>
        <w:jc w:val="both"/>
        <w:rPr>
          <w:rFonts w:ascii="Times New Roman" w:hAnsi="Times New Roman"/>
        </w:rPr>
      </w:pPr>
      <w:r w:rsidRPr="001B1A46">
        <w:rPr>
          <w:rStyle w:val="FootnoteReference"/>
          <w:rFonts w:ascii="Times New Roman" w:hAnsi="Times New Roman"/>
        </w:rPr>
        <w:footnoteRef/>
      </w:r>
      <w:r w:rsidRPr="001B1A46">
        <w:rPr>
          <w:rFonts w:ascii="Times New Roman" w:hAnsi="Times New Roman"/>
        </w:rPr>
        <w:t xml:space="preserve"> </w:t>
      </w:r>
      <w:hyperlink r:id="rId4" w:history="1">
        <w:r w:rsidRPr="003E40DE">
          <w:rPr>
            <w:rStyle w:val="Hyperlink"/>
            <w:rFonts w:ascii="Times New Roman" w:hAnsi="Times New Roman"/>
          </w:rPr>
          <w:t>https://eur-lex.europa.eu/legal-content/lv/TXT/?uri=CELEX:32018R1046</w:t>
        </w:r>
      </w:hyperlink>
      <w:r>
        <w:rPr>
          <w:rFonts w:ascii="Times New Roman" w:hAnsi="Times New Roman"/>
        </w:rPr>
        <w:t xml:space="preserve"> </w:t>
      </w:r>
      <w:r w:rsidRPr="001B1A4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9804"/>
      <w:docPartObj>
        <w:docPartGallery w:val="Page Numbers (Top of Page)"/>
        <w:docPartUnique/>
      </w:docPartObj>
    </w:sdtPr>
    <w:sdtEndPr>
      <w:rPr>
        <w:rFonts w:ascii="Times New Roman" w:hAnsi="Times New Roman" w:cs="Times New Roman"/>
        <w:sz w:val="24"/>
        <w:szCs w:val="24"/>
      </w:rPr>
    </w:sdtEndPr>
    <w:sdtContent>
      <w:p w14:paraId="428E361E"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64BEF8AF"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043E9B"/>
    <w:multiLevelType w:val="hybridMultilevel"/>
    <w:tmpl w:val="E47E7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F1150"/>
    <w:multiLevelType w:val="hybridMultilevel"/>
    <w:tmpl w:val="CBEEE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1C5699"/>
    <w:multiLevelType w:val="hybridMultilevel"/>
    <w:tmpl w:val="D2FA4F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41676"/>
    <w:multiLevelType w:val="multilevel"/>
    <w:tmpl w:val="DA301ED2"/>
    <w:lvl w:ilvl="0">
      <w:start w:val="5"/>
      <w:numFmt w:val="decimalZero"/>
      <w:lvlText w:val="%1"/>
      <w:lvlJc w:val="left"/>
      <w:pPr>
        <w:ind w:left="765" w:hanging="765"/>
      </w:pPr>
      <w:rPr>
        <w:rFonts w:hint="default"/>
      </w:rPr>
    </w:lvl>
    <w:lvl w:ilvl="1">
      <w:start w:val="202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BE69F6"/>
    <w:multiLevelType w:val="hybridMultilevel"/>
    <w:tmpl w:val="9D485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85119"/>
    <w:multiLevelType w:val="multilevel"/>
    <w:tmpl w:val="EC1CA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37C0F06"/>
    <w:multiLevelType w:val="hybridMultilevel"/>
    <w:tmpl w:val="98D823F0"/>
    <w:lvl w:ilvl="0" w:tplc="C7F0CF98">
      <w:start w:val="209"/>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09058F"/>
    <w:multiLevelType w:val="hybridMultilevel"/>
    <w:tmpl w:val="0C128E3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61CF0336"/>
    <w:multiLevelType w:val="hybridMultilevel"/>
    <w:tmpl w:val="890E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F367D"/>
    <w:multiLevelType w:val="hybridMultilevel"/>
    <w:tmpl w:val="177A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151062A"/>
    <w:multiLevelType w:val="hybridMultilevel"/>
    <w:tmpl w:val="B2BE9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CC62DF"/>
    <w:multiLevelType w:val="hybridMultilevel"/>
    <w:tmpl w:val="7A9AED4A"/>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82F6FDA"/>
    <w:multiLevelType w:val="hybridMultilevel"/>
    <w:tmpl w:val="46D25CE8"/>
    <w:lvl w:ilvl="0" w:tplc="75F236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4"/>
  </w:num>
  <w:num w:numId="2">
    <w:abstractNumId w:val="16"/>
  </w:num>
  <w:num w:numId="3">
    <w:abstractNumId w:val="3"/>
  </w:num>
  <w:num w:numId="4">
    <w:abstractNumId w:val="29"/>
  </w:num>
  <w:num w:numId="5">
    <w:abstractNumId w:val="15"/>
  </w:num>
  <w:num w:numId="6">
    <w:abstractNumId w:val="19"/>
  </w:num>
  <w:num w:numId="7">
    <w:abstractNumId w:val="21"/>
  </w:num>
  <w:num w:numId="8">
    <w:abstractNumId w:val="26"/>
  </w:num>
  <w:num w:numId="9">
    <w:abstractNumId w:val="7"/>
  </w:num>
  <w:num w:numId="10">
    <w:abstractNumId w:val="20"/>
  </w:num>
  <w:num w:numId="11">
    <w:abstractNumId w:val="38"/>
  </w:num>
  <w:num w:numId="12">
    <w:abstractNumId w:val="11"/>
  </w:num>
  <w:num w:numId="13">
    <w:abstractNumId w:val="36"/>
  </w:num>
  <w:num w:numId="14">
    <w:abstractNumId w:val="44"/>
  </w:num>
  <w:num w:numId="15">
    <w:abstractNumId w:val="0"/>
  </w:num>
  <w:num w:numId="16">
    <w:abstractNumId w:val="14"/>
  </w:num>
  <w:num w:numId="17">
    <w:abstractNumId w:val="24"/>
  </w:num>
  <w:num w:numId="18">
    <w:abstractNumId w:val="18"/>
  </w:num>
  <w:num w:numId="19">
    <w:abstractNumId w:val="9"/>
  </w:num>
  <w:num w:numId="20">
    <w:abstractNumId w:val="47"/>
  </w:num>
  <w:num w:numId="21">
    <w:abstractNumId w:val="13"/>
  </w:num>
  <w:num w:numId="22">
    <w:abstractNumId w:val="41"/>
  </w:num>
  <w:num w:numId="23">
    <w:abstractNumId w:val="33"/>
  </w:num>
  <w:num w:numId="24">
    <w:abstractNumId w:val="1"/>
  </w:num>
  <w:num w:numId="25">
    <w:abstractNumId w:val="25"/>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5"/>
  </w:num>
  <w:num w:numId="29">
    <w:abstractNumId w:val="30"/>
  </w:num>
  <w:num w:numId="30">
    <w:abstractNumId w:val="32"/>
  </w:num>
  <w:num w:numId="31">
    <w:abstractNumId w:val="12"/>
  </w:num>
  <w:num w:numId="32">
    <w:abstractNumId w:val="6"/>
  </w:num>
  <w:num w:numId="33">
    <w:abstractNumId w:val="22"/>
  </w:num>
  <w:num w:numId="34">
    <w:abstractNumId w:val="35"/>
  </w:num>
  <w:num w:numId="35">
    <w:abstractNumId w:val="5"/>
  </w:num>
  <w:num w:numId="36">
    <w:abstractNumId w:val="2"/>
  </w:num>
  <w:num w:numId="37">
    <w:abstractNumId w:val="43"/>
  </w:num>
  <w:num w:numId="38">
    <w:abstractNumId w:val="34"/>
  </w:num>
  <w:num w:numId="39">
    <w:abstractNumId w:val="37"/>
  </w:num>
  <w:num w:numId="40">
    <w:abstractNumId w:val="40"/>
  </w:num>
  <w:num w:numId="41">
    <w:abstractNumId w:val="31"/>
  </w:num>
  <w:num w:numId="42">
    <w:abstractNumId w:val="23"/>
  </w:num>
  <w:num w:numId="43">
    <w:abstractNumId w:val="17"/>
  </w:num>
  <w:num w:numId="44">
    <w:abstractNumId w:val="10"/>
  </w:num>
  <w:num w:numId="45">
    <w:abstractNumId w:val="39"/>
  </w:num>
  <w:num w:numId="46">
    <w:abstractNumId w:val="42"/>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3852"/>
    <w:rsid w:val="00004384"/>
    <w:rsid w:val="000043F4"/>
    <w:rsid w:val="0000469B"/>
    <w:rsid w:val="000049B4"/>
    <w:rsid w:val="00005757"/>
    <w:rsid w:val="00006591"/>
    <w:rsid w:val="0000786F"/>
    <w:rsid w:val="00007A19"/>
    <w:rsid w:val="00007EBA"/>
    <w:rsid w:val="0001071B"/>
    <w:rsid w:val="00012150"/>
    <w:rsid w:val="0001375F"/>
    <w:rsid w:val="00013A4E"/>
    <w:rsid w:val="0001408C"/>
    <w:rsid w:val="00014945"/>
    <w:rsid w:val="00014A53"/>
    <w:rsid w:val="00014C12"/>
    <w:rsid w:val="0001642E"/>
    <w:rsid w:val="0002050E"/>
    <w:rsid w:val="00021E02"/>
    <w:rsid w:val="00022106"/>
    <w:rsid w:val="00022710"/>
    <w:rsid w:val="000228F7"/>
    <w:rsid w:val="00022E33"/>
    <w:rsid w:val="00023177"/>
    <w:rsid w:val="0002346E"/>
    <w:rsid w:val="00023C38"/>
    <w:rsid w:val="0002451C"/>
    <w:rsid w:val="00024D4A"/>
    <w:rsid w:val="000250B0"/>
    <w:rsid w:val="00025F3B"/>
    <w:rsid w:val="00026767"/>
    <w:rsid w:val="00026DD3"/>
    <w:rsid w:val="0003054F"/>
    <w:rsid w:val="00030A31"/>
    <w:rsid w:val="0003159A"/>
    <w:rsid w:val="00032EF0"/>
    <w:rsid w:val="00033502"/>
    <w:rsid w:val="00035B74"/>
    <w:rsid w:val="00037E0E"/>
    <w:rsid w:val="00042C82"/>
    <w:rsid w:val="000430FE"/>
    <w:rsid w:val="00043446"/>
    <w:rsid w:val="00043709"/>
    <w:rsid w:val="00044A82"/>
    <w:rsid w:val="0004709E"/>
    <w:rsid w:val="00050D16"/>
    <w:rsid w:val="00051C98"/>
    <w:rsid w:val="0005204E"/>
    <w:rsid w:val="00052073"/>
    <w:rsid w:val="000524E6"/>
    <w:rsid w:val="00054715"/>
    <w:rsid w:val="00054A42"/>
    <w:rsid w:val="00055AEB"/>
    <w:rsid w:val="00063E0A"/>
    <w:rsid w:val="00064724"/>
    <w:rsid w:val="00065268"/>
    <w:rsid w:val="00065BAC"/>
    <w:rsid w:val="00066559"/>
    <w:rsid w:val="000668E4"/>
    <w:rsid w:val="000712A7"/>
    <w:rsid w:val="0007153E"/>
    <w:rsid w:val="000718B7"/>
    <w:rsid w:val="00071F41"/>
    <w:rsid w:val="00073339"/>
    <w:rsid w:val="00074058"/>
    <w:rsid w:val="000750F6"/>
    <w:rsid w:val="0007581F"/>
    <w:rsid w:val="000758D0"/>
    <w:rsid w:val="0007680E"/>
    <w:rsid w:val="0008019B"/>
    <w:rsid w:val="0008089C"/>
    <w:rsid w:val="00081637"/>
    <w:rsid w:val="0008587E"/>
    <w:rsid w:val="00091647"/>
    <w:rsid w:val="000950D4"/>
    <w:rsid w:val="00095C2F"/>
    <w:rsid w:val="00095F44"/>
    <w:rsid w:val="00096A52"/>
    <w:rsid w:val="000970FD"/>
    <w:rsid w:val="000979C7"/>
    <w:rsid w:val="00097D28"/>
    <w:rsid w:val="000A04F9"/>
    <w:rsid w:val="000A2350"/>
    <w:rsid w:val="000A2427"/>
    <w:rsid w:val="000A2A1C"/>
    <w:rsid w:val="000A30FD"/>
    <w:rsid w:val="000A339C"/>
    <w:rsid w:val="000A3A21"/>
    <w:rsid w:val="000A6492"/>
    <w:rsid w:val="000B0599"/>
    <w:rsid w:val="000B0915"/>
    <w:rsid w:val="000B1306"/>
    <w:rsid w:val="000B1F97"/>
    <w:rsid w:val="000B398C"/>
    <w:rsid w:val="000B3AAE"/>
    <w:rsid w:val="000B4667"/>
    <w:rsid w:val="000B53CA"/>
    <w:rsid w:val="000B5DCD"/>
    <w:rsid w:val="000B5F1D"/>
    <w:rsid w:val="000B6257"/>
    <w:rsid w:val="000B6A2E"/>
    <w:rsid w:val="000B6FEF"/>
    <w:rsid w:val="000B76D5"/>
    <w:rsid w:val="000C10F8"/>
    <w:rsid w:val="000C1C0E"/>
    <w:rsid w:val="000C2D33"/>
    <w:rsid w:val="000C3B8E"/>
    <w:rsid w:val="000C3C1F"/>
    <w:rsid w:val="000C4787"/>
    <w:rsid w:val="000C5A18"/>
    <w:rsid w:val="000C5C3D"/>
    <w:rsid w:val="000C77F0"/>
    <w:rsid w:val="000D0B4C"/>
    <w:rsid w:val="000D3EFA"/>
    <w:rsid w:val="000D496C"/>
    <w:rsid w:val="000D580F"/>
    <w:rsid w:val="000D6489"/>
    <w:rsid w:val="000D6D72"/>
    <w:rsid w:val="000D7184"/>
    <w:rsid w:val="000D79DC"/>
    <w:rsid w:val="000E0D00"/>
    <w:rsid w:val="000E267A"/>
    <w:rsid w:val="000E2F93"/>
    <w:rsid w:val="000E3530"/>
    <w:rsid w:val="000E393C"/>
    <w:rsid w:val="000E401F"/>
    <w:rsid w:val="000E41F9"/>
    <w:rsid w:val="000E5086"/>
    <w:rsid w:val="000E50A6"/>
    <w:rsid w:val="000E5185"/>
    <w:rsid w:val="000E58D9"/>
    <w:rsid w:val="000E7A83"/>
    <w:rsid w:val="000F11FA"/>
    <w:rsid w:val="000F195B"/>
    <w:rsid w:val="000F27A9"/>
    <w:rsid w:val="000F33C7"/>
    <w:rsid w:val="000F384F"/>
    <w:rsid w:val="000F5610"/>
    <w:rsid w:val="000F5B12"/>
    <w:rsid w:val="000F646C"/>
    <w:rsid w:val="000F739F"/>
    <w:rsid w:val="000F75DD"/>
    <w:rsid w:val="001000C4"/>
    <w:rsid w:val="00101E36"/>
    <w:rsid w:val="00103D8D"/>
    <w:rsid w:val="00103DDF"/>
    <w:rsid w:val="00104581"/>
    <w:rsid w:val="00105C1E"/>
    <w:rsid w:val="00106579"/>
    <w:rsid w:val="00106731"/>
    <w:rsid w:val="001079B0"/>
    <w:rsid w:val="00110253"/>
    <w:rsid w:val="00110DD8"/>
    <w:rsid w:val="00113074"/>
    <w:rsid w:val="00113361"/>
    <w:rsid w:val="001134B0"/>
    <w:rsid w:val="001148E0"/>
    <w:rsid w:val="001153E3"/>
    <w:rsid w:val="00115619"/>
    <w:rsid w:val="00116C94"/>
    <w:rsid w:val="00116D3D"/>
    <w:rsid w:val="001175F1"/>
    <w:rsid w:val="001207DA"/>
    <w:rsid w:val="001210FC"/>
    <w:rsid w:val="001213CE"/>
    <w:rsid w:val="00122A1D"/>
    <w:rsid w:val="00122E07"/>
    <w:rsid w:val="001245A5"/>
    <w:rsid w:val="0012727E"/>
    <w:rsid w:val="00131CE5"/>
    <w:rsid w:val="0013242B"/>
    <w:rsid w:val="0013288D"/>
    <w:rsid w:val="00132ABF"/>
    <w:rsid w:val="001330B3"/>
    <w:rsid w:val="0013399D"/>
    <w:rsid w:val="00133A77"/>
    <w:rsid w:val="001351C0"/>
    <w:rsid w:val="00135538"/>
    <w:rsid w:val="00135F3D"/>
    <w:rsid w:val="0013760D"/>
    <w:rsid w:val="00140D11"/>
    <w:rsid w:val="0014177D"/>
    <w:rsid w:val="00141EF7"/>
    <w:rsid w:val="00144837"/>
    <w:rsid w:val="00144933"/>
    <w:rsid w:val="00145F20"/>
    <w:rsid w:val="00150EC2"/>
    <w:rsid w:val="00151B43"/>
    <w:rsid w:val="001552B2"/>
    <w:rsid w:val="001558FA"/>
    <w:rsid w:val="00156946"/>
    <w:rsid w:val="00156B70"/>
    <w:rsid w:val="001572DF"/>
    <w:rsid w:val="00157A1D"/>
    <w:rsid w:val="0016100C"/>
    <w:rsid w:val="001619BE"/>
    <w:rsid w:val="00162A19"/>
    <w:rsid w:val="00162C06"/>
    <w:rsid w:val="00163FDE"/>
    <w:rsid w:val="001670D9"/>
    <w:rsid w:val="001670F8"/>
    <w:rsid w:val="00167AE5"/>
    <w:rsid w:val="001705E1"/>
    <w:rsid w:val="00172BF0"/>
    <w:rsid w:val="00174723"/>
    <w:rsid w:val="0017633E"/>
    <w:rsid w:val="00180C73"/>
    <w:rsid w:val="00180DC2"/>
    <w:rsid w:val="00181E7F"/>
    <w:rsid w:val="00182739"/>
    <w:rsid w:val="00183BA1"/>
    <w:rsid w:val="001842C1"/>
    <w:rsid w:val="00184726"/>
    <w:rsid w:val="00184E92"/>
    <w:rsid w:val="00185EFB"/>
    <w:rsid w:val="00186EDC"/>
    <w:rsid w:val="00187982"/>
    <w:rsid w:val="001918D7"/>
    <w:rsid w:val="00192DA0"/>
    <w:rsid w:val="0019306C"/>
    <w:rsid w:val="00193AAE"/>
    <w:rsid w:val="00194332"/>
    <w:rsid w:val="00195924"/>
    <w:rsid w:val="001968AA"/>
    <w:rsid w:val="00196D6A"/>
    <w:rsid w:val="00197386"/>
    <w:rsid w:val="001A0A66"/>
    <w:rsid w:val="001A0B40"/>
    <w:rsid w:val="001A0D3A"/>
    <w:rsid w:val="001A0D5C"/>
    <w:rsid w:val="001A14CF"/>
    <w:rsid w:val="001A2005"/>
    <w:rsid w:val="001A3CC9"/>
    <w:rsid w:val="001A41F7"/>
    <w:rsid w:val="001A4BB4"/>
    <w:rsid w:val="001A5862"/>
    <w:rsid w:val="001A69C2"/>
    <w:rsid w:val="001B13B7"/>
    <w:rsid w:val="001B161C"/>
    <w:rsid w:val="001B3A43"/>
    <w:rsid w:val="001B44CE"/>
    <w:rsid w:val="001B69CA"/>
    <w:rsid w:val="001B7FC0"/>
    <w:rsid w:val="001C0E90"/>
    <w:rsid w:val="001C1041"/>
    <w:rsid w:val="001C1191"/>
    <w:rsid w:val="001C2601"/>
    <w:rsid w:val="001C30A8"/>
    <w:rsid w:val="001C31B5"/>
    <w:rsid w:val="001C5247"/>
    <w:rsid w:val="001C591E"/>
    <w:rsid w:val="001C79C5"/>
    <w:rsid w:val="001C7D47"/>
    <w:rsid w:val="001D02D5"/>
    <w:rsid w:val="001D0A1B"/>
    <w:rsid w:val="001D0C57"/>
    <w:rsid w:val="001D0F03"/>
    <w:rsid w:val="001D19FB"/>
    <w:rsid w:val="001D6BAD"/>
    <w:rsid w:val="001E0ABA"/>
    <w:rsid w:val="001E1AF4"/>
    <w:rsid w:val="001E1D6C"/>
    <w:rsid w:val="001E2A13"/>
    <w:rsid w:val="001E5608"/>
    <w:rsid w:val="001E57F7"/>
    <w:rsid w:val="001E5B97"/>
    <w:rsid w:val="001F1618"/>
    <w:rsid w:val="001F193E"/>
    <w:rsid w:val="001F1960"/>
    <w:rsid w:val="001F1985"/>
    <w:rsid w:val="001F21B0"/>
    <w:rsid w:val="001F2848"/>
    <w:rsid w:val="001F47FB"/>
    <w:rsid w:val="001F5285"/>
    <w:rsid w:val="001F6816"/>
    <w:rsid w:val="00202FB8"/>
    <w:rsid w:val="00203479"/>
    <w:rsid w:val="00203A2E"/>
    <w:rsid w:val="00203F88"/>
    <w:rsid w:val="002048B7"/>
    <w:rsid w:val="00207072"/>
    <w:rsid w:val="00210EEE"/>
    <w:rsid w:val="00211450"/>
    <w:rsid w:val="00212C94"/>
    <w:rsid w:val="00213615"/>
    <w:rsid w:val="00213D2E"/>
    <w:rsid w:val="00213DFA"/>
    <w:rsid w:val="00215266"/>
    <w:rsid w:val="002157EC"/>
    <w:rsid w:val="00215CB4"/>
    <w:rsid w:val="0021770B"/>
    <w:rsid w:val="00221CE6"/>
    <w:rsid w:val="00223219"/>
    <w:rsid w:val="002236E2"/>
    <w:rsid w:val="002239A5"/>
    <w:rsid w:val="00223B98"/>
    <w:rsid w:val="00224528"/>
    <w:rsid w:val="002248F0"/>
    <w:rsid w:val="002251EE"/>
    <w:rsid w:val="00226FE2"/>
    <w:rsid w:val="00231DAE"/>
    <w:rsid w:val="00232489"/>
    <w:rsid w:val="00233437"/>
    <w:rsid w:val="002344DA"/>
    <w:rsid w:val="00234ADE"/>
    <w:rsid w:val="0023532A"/>
    <w:rsid w:val="002354D6"/>
    <w:rsid w:val="00235E72"/>
    <w:rsid w:val="00235E7D"/>
    <w:rsid w:val="002373F7"/>
    <w:rsid w:val="0024067C"/>
    <w:rsid w:val="00240F3A"/>
    <w:rsid w:val="00241B15"/>
    <w:rsid w:val="00241E96"/>
    <w:rsid w:val="00242099"/>
    <w:rsid w:val="0024285F"/>
    <w:rsid w:val="00246AFE"/>
    <w:rsid w:val="00246E76"/>
    <w:rsid w:val="00247706"/>
    <w:rsid w:val="00251EFA"/>
    <w:rsid w:val="002526B3"/>
    <w:rsid w:val="00252F35"/>
    <w:rsid w:val="00254110"/>
    <w:rsid w:val="002552E9"/>
    <w:rsid w:val="00260E28"/>
    <w:rsid w:val="0026176F"/>
    <w:rsid w:val="00262588"/>
    <w:rsid w:val="00262B66"/>
    <w:rsid w:val="00264450"/>
    <w:rsid w:val="00265099"/>
    <w:rsid w:val="0026654C"/>
    <w:rsid w:val="00266579"/>
    <w:rsid w:val="00271651"/>
    <w:rsid w:val="00272A96"/>
    <w:rsid w:val="00272C0E"/>
    <w:rsid w:val="0027310D"/>
    <w:rsid w:val="00273BD4"/>
    <w:rsid w:val="00275BB2"/>
    <w:rsid w:val="00277392"/>
    <w:rsid w:val="0027742D"/>
    <w:rsid w:val="00280560"/>
    <w:rsid w:val="0028111D"/>
    <w:rsid w:val="00282317"/>
    <w:rsid w:val="00284EB5"/>
    <w:rsid w:val="00285E0C"/>
    <w:rsid w:val="002870B0"/>
    <w:rsid w:val="00290F28"/>
    <w:rsid w:val="00291BC6"/>
    <w:rsid w:val="00293245"/>
    <w:rsid w:val="002934F4"/>
    <w:rsid w:val="00293B86"/>
    <w:rsid w:val="00294C56"/>
    <w:rsid w:val="002960B2"/>
    <w:rsid w:val="002967E8"/>
    <w:rsid w:val="00296E02"/>
    <w:rsid w:val="0029713C"/>
    <w:rsid w:val="00297992"/>
    <w:rsid w:val="002A0A46"/>
    <w:rsid w:val="002A2E67"/>
    <w:rsid w:val="002A3E80"/>
    <w:rsid w:val="002A43DC"/>
    <w:rsid w:val="002A5215"/>
    <w:rsid w:val="002A572E"/>
    <w:rsid w:val="002A64BF"/>
    <w:rsid w:val="002A6502"/>
    <w:rsid w:val="002A7051"/>
    <w:rsid w:val="002A7227"/>
    <w:rsid w:val="002B29FE"/>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5C8"/>
    <w:rsid w:val="002D3ED2"/>
    <w:rsid w:val="002D3FEE"/>
    <w:rsid w:val="002D3FFE"/>
    <w:rsid w:val="002D4C85"/>
    <w:rsid w:val="002D6BE6"/>
    <w:rsid w:val="002E04D6"/>
    <w:rsid w:val="002E1ECB"/>
    <w:rsid w:val="002E20E6"/>
    <w:rsid w:val="002E3862"/>
    <w:rsid w:val="002E3C5B"/>
    <w:rsid w:val="002E47E9"/>
    <w:rsid w:val="002E5591"/>
    <w:rsid w:val="002E608F"/>
    <w:rsid w:val="002E7D97"/>
    <w:rsid w:val="002F03F4"/>
    <w:rsid w:val="002F1799"/>
    <w:rsid w:val="002F2954"/>
    <w:rsid w:val="002F373E"/>
    <w:rsid w:val="002F454A"/>
    <w:rsid w:val="002F5364"/>
    <w:rsid w:val="002F5CB9"/>
    <w:rsid w:val="002F5D64"/>
    <w:rsid w:val="002F70D8"/>
    <w:rsid w:val="002F7511"/>
    <w:rsid w:val="002F7AEC"/>
    <w:rsid w:val="002F7EE6"/>
    <w:rsid w:val="003004F1"/>
    <w:rsid w:val="003008A1"/>
    <w:rsid w:val="00300930"/>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5EFD"/>
    <w:rsid w:val="003164A8"/>
    <w:rsid w:val="0031697A"/>
    <w:rsid w:val="00316F0A"/>
    <w:rsid w:val="003170EA"/>
    <w:rsid w:val="0031768B"/>
    <w:rsid w:val="003177A5"/>
    <w:rsid w:val="00321C0B"/>
    <w:rsid w:val="0032246F"/>
    <w:rsid w:val="00323AD3"/>
    <w:rsid w:val="00330CFB"/>
    <w:rsid w:val="00331F83"/>
    <w:rsid w:val="00332412"/>
    <w:rsid w:val="003327AB"/>
    <w:rsid w:val="00332BF6"/>
    <w:rsid w:val="00333C77"/>
    <w:rsid w:val="00334087"/>
    <w:rsid w:val="00334289"/>
    <w:rsid w:val="00334B12"/>
    <w:rsid w:val="00334B1B"/>
    <w:rsid w:val="00336058"/>
    <w:rsid w:val="00336147"/>
    <w:rsid w:val="00337174"/>
    <w:rsid w:val="00337F00"/>
    <w:rsid w:val="00340CA1"/>
    <w:rsid w:val="0034250C"/>
    <w:rsid w:val="00342F9E"/>
    <w:rsid w:val="00343C02"/>
    <w:rsid w:val="00344658"/>
    <w:rsid w:val="00345435"/>
    <w:rsid w:val="003455A0"/>
    <w:rsid w:val="00346515"/>
    <w:rsid w:val="0034681E"/>
    <w:rsid w:val="003469A1"/>
    <w:rsid w:val="00347D6B"/>
    <w:rsid w:val="003514EC"/>
    <w:rsid w:val="003519DC"/>
    <w:rsid w:val="00353301"/>
    <w:rsid w:val="003538F0"/>
    <w:rsid w:val="00353CD4"/>
    <w:rsid w:val="00356C93"/>
    <w:rsid w:val="003571CD"/>
    <w:rsid w:val="0035763D"/>
    <w:rsid w:val="00360055"/>
    <w:rsid w:val="00360BF6"/>
    <w:rsid w:val="00361299"/>
    <w:rsid w:val="00361A28"/>
    <w:rsid w:val="00362900"/>
    <w:rsid w:val="00370301"/>
    <w:rsid w:val="003707C3"/>
    <w:rsid w:val="00370B1E"/>
    <w:rsid w:val="003710EA"/>
    <w:rsid w:val="00372DCB"/>
    <w:rsid w:val="00374713"/>
    <w:rsid w:val="003748E9"/>
    <w:rsid w:val="003772B3"/>
    <w:rsid w:val="00377876"/>
    <w:rsid w:val="00380252"/>
    <w:rsid w:val="00381952"/>
    <w:rsid w:val="00381B66"/>
    <w:rsid w:val="0038264C"/>
    <w:rsid w:val="00382A86"/>
    <w:rsid w:val="00382BD0"/>
    <w:rsid w:val="00383066"/>
    <w:rsid w:val="003835EE"/>
    <w:rsid w:val="00383D47"/>
    <w:rsid w:val="00384871"/>
    <w:rsid w:val="00385B4C"/>
    <w:rsid w:val="00387677"/>
    <w:rsid w:val="00387777"/>
    <w:rsid w:val="00387F83"/>
    <w:rsid w:val="003929CF"/>
    <w:rsid w:val="00393C57"/>
    <w:rsid w:val="00395AED"/>
    <w:rsid w:val="00395BA0"/>
    <w:rsid w:val="003963E5"/>
    <w:rsid w:val="003969CF"/>
    <w:rsid w:val="0039706A"/>
    <w:rsid w:val="00397AE5"/>
    <w:rsid w:val="003A2B2E"/>
    <w:rsid w:val="003A3CE5"/>
    <w:rsid w:val="003A4B54"/>
    <w:rsid w:val="003A530A"/>
    <w:rsid w:val="003A5506"/>
    <w:rsid w:val="003B058B"/>
    <w:rsid w:val="003B15FC"/>
    <w:rsid w:val="003B16C0"/>
    <w:rsid w:val="003B3595"/>
    <w:rsid w:val="003B35DF"/>
    <w:rsid w:val="003B3C58"/>
    <w:rsid w:val="003B3E55"/>
    <w:rsid w:val="003B3EC2"/>
    <w:rsid w:val="003B46CA"/>
    <w:rsid w:val="003B5F31"/>
    <w:rsid w:val="003B6523"/>
    <w:rsid w:val="003B7844"/>
    <w:rsid w:val="003B7990"/>
    <w:rsid w:val="003B7A1F"/>
    <w:rsid w:val="003C012E"/>
    <w:rsid w:val="003C0AC4"/>
    <w:rsid w:val="003C102B"/>
    <w:rsid w:val="003C1ED8"/>
    <w:rsid w:val="003C20B0"/>
    <w:rsid w:val="003C287F"/>
    <w:rsid w:val="003C4839"/>
    <w:rsid w:val="003C724B"/>
    <w:rsid w:val="003D0540"/>
    <w:rsid w:val="003D3C65"/>
    <w:rsid w:val="003D3E90"/>
    <w:rsid w:val="003D474B"/>
    <w:rsid w:val="003D4AC0"/>
    <w:rsid w:val="003D4C5D"/>
    <w:rsid w:val="003D4EE4"/>
    <w:rsid w:val="003D5046"/>
    <w:rsid w:val="003D50E3"/>
    <w:rsid w:val="003D5C81"/>
    <w:rsid w:val="003D6579"/>
    <w:rsid w:val="003D7E39"/>
    <w:rsid w:val="003D7E65"/>
    <w:rsid w:val="003E1490"/>
    <w:rsid w:val="003E4B1B"/>
    <w:rsid w:val="003E5103"/>
    <w:rsid w:val="003E58C6"/>
    <w:rsid w:val="003E6285"/>
    <w:rsid w:val="003E7608"/>
    <w:rsid w:val="003E7DBD"/>
    <w:rsid w:val="003F22E3"/>
    <w:rsid w:val="003F2353"/>
    <w:rsid w:val="003F271C"/>
    <w:rsid w:val="003F2825"/>
    <w:rsid w:val="003F2A1F"/>
    <w:rsid w:val="003F3425"/>
    <w:rsid w:val="003F5259"/>
    <w:rsid w:val="003F5561"/>
    <w:rsid w:val="003F623F"/>
    <w:rsid w:val="003F62A8"/>
    <w:rsid w:val="003F7836"/>
    <w:rsid w:val="0040047C"/>
    <w:rsid w:val="00400699"/>
    <w:rsid w:val="00402A1D"/>
    <w:rsid w:val="0040407B"/>
    <w:rsid w:val="00406553"/>
    <w:rsid w:val="0041010E"/>
    <w:rsid w:val="00410B2B"/>
    <w:rsid w:val="00411430"/>
    <w:rsid w:val="004118CE"/>
    <w:rsid w:val="0041434A"/>
    <w:rsid w:val="00414F17"/>
    <w:rsid w:val="0041525A"/>
    <w:rsid w:val="0041611E"/>
    <w:rsid w:val="004161D8"/>
    <w:rsid w:val="004162D7"/>
    <w:rsid w:val="00416A0A"/>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995"/>
    <w:rsid w:val="00436D65"/>
    <w:rsid w:val="00436EA1"/>
    <w:rsid w:val="0043757E"/>
    <w:rsid w:val="004376C7"/>
    <w:rsid w:val="00437C56"/>
    <w:rsid w:val="00440194"/>
    <w:rsid w:val="004402C2"/>
    <w:rsid w:val="00441959"/>
    <w:rsid w:val="0044410F"/>
    <w:rsid w:val="00445B07"/>
    <w:rsid w:val="00446404"/>
    <w:rsid w:val="0044676D"/>
    <w:rsid w:val="00446E32"/>
    <w:rsid w:val="004476A3"/>
    <w:rsid w:val="00450D93"/>
    <w:rsid w:val="0045129C"/>
    <w:rsid w:val="00452B66"/>
    <w:rsid w:val="00454299"/>
    <w:rsid w:val="00454B3F"/>
    <w:rsid w:val="00457473"/>
    <w:rsid w:val="004606BB"/>
    <w:rsid w:val="00460914"/>
    <w:rsid w:val="00460D6A"/>
    <w:rsid w:val="00461021"/>
    <w:rsid w:val="00461B8A"/>
    <w:rsid w:val="00462F22"/>
    <w:rsid w:val="004644F6"/>
    <w:rsid w:val="00465301"/>
    <w:rsid w:val="00465EEC"/>
    <w:rsid w:val="0046629B"/>
    <w:rsid w:val="004668DC"/>
    <w:rsid w:val="00466F03"/>
    <w:rsid w:val="004706E4"/>
    <w:rsid w:val="004708FB"/>
    <w:rsid w:val="00470EC0"/>
    <w:rsid w:val="00470ECB"/>
    <w:rsid w:val="00471969"/>
    <w:rsid w:val="00471C52"/>
    <w:rsid w:val="0047341B"/>
    <w:rsid w:val="00473B53"/>
    <w:rsid w:val="00474BF9"/>
    <w:rsid w:val="00475371"/>
    <w:rsid w:val="0047657C"/>
    <w:rsid w:val="004765A8"/>
    <w:rsid w:val="00476BA1"/>
    <w:rsid w:val="00476D2A"/>
    <w:rsid w:val="004774AE"/>
    <w:rsid w:val="00477A0E"/>
    <w:rsid w:val="00480F4F"/>
    <w:rsid w:val="00481DF9"/>
    <w:rsid w:val="004838AE"/>
    <w:rsid w:val="00483D92"/>
    <w:rsid w:val="00484B48"/>
    <w:rsid w:val="004866D7"/>
    <w:rsid w:val="00486F55"/>
    <w:rsid w:val="00487F61"/>
    <w:rsid w:val="00490281"/>
    <w:rsid w:val="0049155E"/>
    <w:rsid w:val="00491952"/>
    <w:rsid w:val="004937D5"/>
    <w:rsid w:val="0049419F"/>
    <w:rsid w:val="00496FB9"/>
    <w:rsid w:val="00497503"/>
    <w:rsid w:val="004A07C8"/>
    <w:rsid w:val="004A0CB1"/>
    <w:rsid w:val="004A1929"/>
    <w:rsid w:val="004A2686"/>
    <w:rsid w:val="004A46E5"/>
    <w:rsid w:val="004A6761"/>
    <w:rsid w:val="004A70BE"/>
    <w:rsid w:val="004A7454"/>
    <w:rsid w:val="004B116D"/>
    <w:rsid w:val="004B2789"/>
    <w:rsid w:val="004B3505"/>
    <w:rsid w:val="004B354B"/>
    <w:rsid w:val="004B41BB"/>
    <w:rsid w:val="004B52A7"/>
    <w:rsid w:val="004C0CE5"/>
    <w:rsid w:val="004C163F"/>
    <w:rsid w:val="004C1B97"/>
    <w:rsid w:val="004C3031"/>
    <w:rsid w:val="004C5DA8"/>
    <w:rsid w:val="004C6A5A"/>
    <w:rsid w:val="004C70D6"/>
    <w:rsid w:val="004C714D"/>
    <w:rsid w:val="004D0CD6"/>
    <w:rsid w:val="004D34D5"/>
    <w:rsid w:val="004D45C9"/>
    <w:rsid w:val="004D4EED"/>
    <w:rsid w:val="004D5630"/>
    <w:rsid w:val="004D728E"/>
    <w:rsid w:val="004D779C"/>
    <w:rsid w:val="004E0FD6"/>
    <w:rsid w:val="004E1FFF"/>
    <w:rsid w:val="004E2DDA"/>
    <w:rsid w:val="004E398B"/>
    <w:rsid w:val="004E4455"/>
    <w:rsid w:val="004E4F34"/>
    <w:rsid w:val="004E5177"/>
    <w:rsid w:val="004E5698"/>
    <w:rsid w:val="004E5A64"/>
    <w:rsid w:val="004E5E26"/>
    <w:rsid w:val="004F055E"/>
    <w:rsid w:val="004F0C60"/>
    <w:rsid w:val="004F182B"/>
    <w:rsid w:val="004F4186"/>
    <w:rsid w:val="004F61C7"/>
    <w:rsid w:val="004F65C6"/>
    <w:rsid w:val="004F6EA1"/>
    <w:rsid w:val="004F7307"/>
    <w:rsid w:val="004F7519"/>
    <w:rsid w:val="00500E8A"/>
    <w:rsid w:val="0050296C"/>
    <w:rsid w:val="00502C61"/>
    <w:rsid w:val="005033F9"/>
    <w:rsid w:val="00505A4C"/>
    <w:rsid w:val="005072D5"/>
    <w:rsid w:val="00507FB4"/>
    <w:rsid w:val="0051013E"/>
    <w:rsid w:val="005108F5"/>
    <w:rsid w:val="00510B83"/>
    <w:rsid w:val="00510F5B"/>
    <w:rsid w:val="00511523"/>
    <w:rsid w:val="00513041"/>
    <w:rsid w:val="005136DB"/>
    <w:rsid w:val="00513BB7"/>
    <w:rsid w:val="00513DAA"/>
    <w:rsid w:val="00515441"/>
    <w:rsid w:val="005155F7"/>
    <w:rsid w:val="00517018"/>
    <w:rsid w:val="00517A4F"/>
    <w:rsid w:val="0052019C"/>
    <w:rsid w:val="005205F5"/>
    <w:rsid w:val="005222D1"/>
    <w:rsid w:val="005234DC"/>
    <w:rsid w:val="005256C1"/>
    <w:rsid w:val="00527DF9"/>
    <w:rsid w:val="00530884"/>
    <w:rsid w:val="0053360C"/>
    <w:rsid w:val="00534C5B"/>
    <w:rsid w:val="00536083"/>
    <w:rsid w:val="005364C3"/>
    <w:rsid w:val="00537774"/>
    <w:rsid w:val="00537EDF"/>
    <w:rsid w:val="00540B99"/>
    <w:rsid w:val="00542629"/>
    <w:rsid w:val="00544225"/>
    <w:rsid w:val="00544BCF"/>
    <w:rsid w:val="005462C1"/>
    <w:rsid w:val="00550ABD"/>
    <w:rsid w:val="00551185"/>
    <w:rsid w:val="005522B6"/>
    <w:rsid w:val="005526A1"/>
    <w:rsid w:val="00553584"/>
    <w:rsid w:val="00553F89"/>
    <w:rsid w:val="005540BE"/>
    <w:rsid w:val="00554F3C"/>
    <w:rsid w:val="00555E5F"/>
    <w:rsid w:val="005561FD"/>
    <w:rsid w:val="00556A50"/>
    <w:rsid w:val="005606D6"/>
    <w:rsid w:val="0056101F"/>
    <w:rsid w:val="00562386"/>
    <w:rsid w:val="005626A2"/>
    <w:rsid w:val="005632DD"/>
    <w:rsid w:val="00563DCA"/>
    <w:rsid w:val="005659A1"/>
    <w:rsid w:val="005666CC"/>
    <w:rsid w:val="00566D96"/>
    <w:rsid w:val="00567759"/>
    <w:rsid w:val="0057018C"/>
    <w:rsid w:val="00573021"/>
    <w:rsid w:val="005731B9"/>
    <w:rsid w:val="00573487"/>
    <w:rsid w:val="00573E48"/>
    <w:rsid w:val="005754E4"/>
    <w:rsid w:val="00576843"/>
    <w:rsid w:val="005811AC"/>
    <w:rsid w:val="00581528"/>
    <w:rsid w:val="00581A93"/>
    <w:rsid w:val="00583F4C"/>
    <w:rsid w:val="00584FF1"/>
    <w:rsid w:val="00585691"/>
    <w:rsid w:val="00585CF0"/>
    <w:rsid w:val="00585FF7"/>
    <w:rsid w:val="005870AD"/>
    <w:rsid w:val="00587858"/>
    <w:rsid w:val="00590A1B"/>
    <w:rsid w:val="00591246"/>
    <w:rsid w:val="00591E6D"/>
    <w:rsid w:val="00592D1E"/>
    <w:rsid w:val="00596E9C"/>
    <w:rsid w:val="005A1911"/>
    <w:rsid w:val="005A1975"/>
    <w:rsid w:val="005A1D8D"/>
    <w:rsid w:val="005A4AEE"/>
    <w:rsid w:val="005A513F"/>
    <w:rsid w:val="005A561A"/>
    <w:rsid w:val="005A5BA7"/>
    <w:rsid w:val="005B04E6"/>
    <w:rsid w:val="005B0838"/>
    <w:rsid w:val="005B0883"/>
    <w:rsid w:val="005B0FBD"/>
    <w:rsid w:val="005B1137"/>
    <w:rsid w:val="005B1CC3"/>
    <w:rsid w:val="005B2D22"/>
    <w:rsid w:val="005B590F"/>
    <w:rsid w:val="005B5BF7"/>
    <w:rsid w:val="005B63E3"/>
    <w:rsid w:val="005B6690"/>
    <w:rsid w:val="005B74B3"/>
    <w:rsid w:val="005C018F"/>
    <w:rsid w:val="005C1C4E"/>
    <w:rsid w:val="005C255F"/>
    <w:rsid w:val="005C31AB"/>
    <w:rsid w:val="005C3DF1"/>
    <w:rsid w:val="005C6933"/>
    <w:rsid w:val="005C7CEB"/>
    <w:rsid w:val="005D07E1"/>
    <w:rsid w:val="005D1133"/>
    <w:rsid w:val="005D1D6D"/>
    <w:rsid w:val="005D2176"/>
    <w:rsid w:val="005D2B13"/>
    <w:rsid w:val="005D3701"/>
    <w:rsid w:val="005D3DBA"/>
    <w:rsid w:val="005D633B"/>
    <w:rsid w:val="005D6955"/>
    <w:rsid w:val="005D7A38"/>
    <w:rsid w:val="005E05AE"/>
    <w:rsid w:val="005E0D49"/>
    <w:rsid w:val="005E352E"/>
    <w:rsid w:val="005E4CA1"/>
    <w:rsid w:val="005E7771"/>
    <w:rsid w:val="005F1FE1"/>
    <w:rsid w:val="005F48E9"/>
    <w:rsid w:val="005F57D5"/>
    <w:rsid w:val="005F5BCA"/>
    <w:rsid w:val="005F6100"/>
    <w:rsid w:val="005F6395"/>
    <w:rsid w:val="005F7928"/>
    <w:rsid w:val="00600334"/>
    <w:rsid w:val="006022D6"/>
    <w:rsid w:val="00602BE0"/>
    <w:rsid w:val="00606D9C"/>
    <w:rsid w:val="00607204"/>
    <w:rsid w:val="00607A2E"/>
    <w:rsid w:val="00610C99"/>
    <w:rsid w:val="00611ECC"/>
    <w:rsid w:val="00612DFB"/>
    <w:rsid w:val="00613CE7"/>
    <w:rsid w:val="0061604C"/>
    <w:rsid w:val="0062035F"/>
    <w:rsid w:val="00621491"/>
    <w:rsid w:val="00622AA3"/>
    <w:rsid w:val="00625097"/>
    <w:rsid w:val="00626D97"/>
    <w:rsid w:val="0062724D"/>
    <w:rsid w:val="00627583"/>
    <w:rsid w:val="00627CFF"/>
    <w:rsid w:val="006317B0"/>
    <w:rsid w:val="006333D5"/>
    <w:rsid w:val="006335EB"/>
    <w:rsid w:val="00633CC2"/>
    <w:rsid w:val="00634E08"/>
    <w:rsid w:val="00635442"/>
    <w:rsid w:val="00640474"/>
    <w:rsid w:val="00642184"/>
    <w:rsid w:val="00642774"/>
    <w:rsid w:val="00644ACC"/>
    <w:rsid w:val="00644C34"/>
    <w:rsid w:val="006456E7"/>
    <w:rsid w:val="006458E6"/>
    <w:rsid w:val="0064658A"/>
    <w:rsid w:val="0064696B"/>
    <w:rsid w:val="0064778E"/>
    <w:rsid w:val="0065010E"/>
    <w:rsid w:val="00652C0C"/>
    <w:rsid w:val="0065321A"/>
    <w:rsid w:val="006541EB"/>
    <w:rsid w:val="0065545D"/>
    <w:rsid w:val="00660A24"/>
    <w:rsid w:val="00660BEC"/>
    <w:rsid w:val="006615E1"/>
    <w:rsid w:val="006630FA"/>
    <w:rsid w:val="006649A2"/>
    <w:rsid w:val="0066722C"/>
    <w:rsid w:val="0067112C"/>
    <w:rsid w:val="006719BD"/>
    <w:rsid w:val="00672A06"/>
    <w:rsid w:val="006736F4"/>
    <w:rsid w:val="006747C8"/>
    <w:rsid w:val="00675091"/>
    <w:rsid w:val="0067630D"/>
    <w:rsid w:val="0068233F"/>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209A"/>
    <w:rsid w:val="006A3607"/>
    <w:rsid w:val="006A3624"/>
    <w:rsid w:val="006A369A"/>
    <w:rsid w:val="006A396D"/>
    <w:rsid w:val="006A5106"/>
    <w:rsid w:val="006A69B5"/>
    <w:rsid w:val="006A72F6"/>
    <w:rsid w:val="006B0D6F"/>
    <w:rsid w:val="006B2726"/>
    <w:rsid w:val="006B37D4"/>
    <w:rsid w:val="006B5004"/>
    <w:rsid w:val="006C15E6"/>
    <w:rsid w:val="006C46D2"/>
    <w:rsid w:val="006C708A"/>
    <w:rsid w:val="006C753E"/>
    <w:rsid w:val="006C7EFE"/>
    <w:rsid w:val="006D04FF"/>
    <w:rsid w:val="006D17B3"/>
    <w:rsid w:val="006D2D72"/>
    <w:rsid w:val="006D2F61"/>
    <w:rsid w:val="006D33EA"/>
    <w:rsid w:val="006D594B"/>
    <w:rsid w:val="006D63E1"/>
    <w:rsid w:val="006D6486"/>
    <w:rsid w:val="006D7D70"/>
    <w:rsid w:val="006E0D32"/>
    <w:rsid w:val="006E36F4"/>
    <w:rsid w:val="006E38EF"/>
    <w:rsid w:val="006E3A3D"/>
    <w:rsid w:val="006F172D"/>
    <w:rsid w:val="006F5F89"/>
    <w:rsid w:val="006F657F"/>
    <w:rsid w:val="006F6B69"/>
    <w:rsid w:val="00700387"/>
    <w:rsid w:val="00701235"/>
    <w:rsid w:val="00701F8E"/>
    <w:rsid w:val="007027CF"/>
    <w:rsid w:val="00702E6B"/>
    <w:rsid w:val="00703184"/>
    <w:rsid w:val="00703A28"/>
    <w:rsid w:val="007042D3"/>
    <w:rsid w:val="0070481C"/>
    <w:rsid w:val="00704E39"/>
    <w:rsid w:val="00705058"/>
    <w:rsid w:val="00705130"/>
    <w:rsid w:val="00706624"/>
    <w:rsid w:val="0071011B"/>
    <w:rsid w:val="007103C2"/>
    <w:rsid w:val="0071054A"/>
    <w:rsid w:val="00710EF2"/>
    <w:rsid w:val="007113B1"/>
    <w:rsid w:val="0071217E"/>
    <w:rsid w:val="00712F02"/>
    <w:rsid w:val="00714060"/>
    <w:rsid w:val="007159E9"/>
    <w:rsid w:val="00716EE1"/>
    <w:rsid w:val="00717498"/>
    <w:rsid w:val="0071765A"/>
    <w:rsid w:val="00717CB4"/>
    <w:rsid w:val="007209E4"/>
    <w:rsid w:val="007218A5"/>
    <w:rsid w:val="00721E92"/>
    <w:rsid w:val="00722D42"/>
    <w:rsid w:val="00722E70"/>
    <w:rsid w:val="0072311B"/>
    <w:rsid w:val="00724A03"/>
    <w:rsid w:val="00726171"/>
    <w:rsid w:val="00727D3E"/>
    <w:rsid w:val="00732892"/>
    <w:rsid w:val="00734775"/>
    <w:rsid w:val="007347AE"/>
    <w:rsid w:val="007353AF"/>
    <w:rsid w:val="00736107"/>
    <w:rsid w:val="00736301"/>
    <w:rsid w:val="00736448"/>
    <w:rsid w:val="00736650"/>
    <w:rsid w:val="0073711B"/>
    <w:rsid w:val="0073738B"/>
    <w:rsid w:val="00740437"/>
    <w:rsid w:val="00740F06"/>
    <w:rsid w:val="00743C1E"/>
    <w:rsid w:val="00743E8F"/>
    <w:rsid w:val="007441BB"/>
    <w:rsid w:val="00744E37"/>
    <w:rsid w:val="00747EDB"/>
    <w:rsid w:val="007511A5"/>
    <w:rsid w:val="00752053"/>
    <w:rsid w:val="00754188"/>
    <w:rsid w:val="00754253"/>
    <w:rsid w:val="00754AA8"/>
    <w:rsid w:val="0075547B"/>
    <w:rsid w:val="00755515"/>
    <w:rsid w:val="00755F2E"/>
    <w:rsid w:val="00756273"/>
    <w:rsid w:val="007569B1"/>
    <w:rsid w:val="007578C3"/>
    <w:rsid w:val="00760008"/>
    <w:rsid w:val="007609AC"/>
    <w:rsid w:val="00761692"/>
    <w:rsid w:val="00761861"/>
    <w:rsid w:val="00762CBB"/>
    <w:rsid w:val="0076357E"/>
    <w:rsid w:val="00763760"/>
    <w:rsid w:val="007638C9"/>
    <w:rsid w:val="007649F6"/>
    <w:rsid w:val="00764E2D"/>
    <w:rsid w:val="00764E63"/>
    <w:rsid w:val="00765846"/>
    <w:rsid w:val="00765D41"/>
    <w:rsid w:val="0076743A"/>
    <w:rsid w:val="007752D3"/>
    <w:rsid w:val="007757DD"/>
    <w:rsid w:val="00776577"/>
    <w:rsid w:val="00776CA5"/>
    <w:rsid w:val="007800C1"/>
    <w:rsid w:val="00780246"/>
    <w:rsid w:val="00780881"/>
    <w:rsid w:val="00780BDA"/>
    <w:rsid w:val="007827C6"/>
    <w:rsid w:val="0078300A"/>
    <w:rsid w:val="00783ADF"/>
    <w:rsid w:val="00783BC7"/>
    <w:rsid w:val="007853D3"/>
    <w:rsid w:val="00786A10"/>
    <w:rsid w:val="007877E0"/>
    <w:rsid w:val="00787F79"/>
    <w:rsid w:val="00794C7A"/>
    <w:rsid w:val="00796804"/>
    <w:rsid w:val="0079689A"/>
    <w:rsid w:val="007A0B9F"/>
    <w:rsid w:val="007A1441"/>
    <w:rsid w:val="007A1CB4"/>
    <w:rsid w:val="007A3A37"/>
    <w:rsid w:val="007A3B49"/>
    <w:rsid w:val="007A4C12"/>
    <w:rsid w:val="007A5A04"/>
    <w:rsid w:val="007A6203"/>
    <w:rsid w:val="007A6820"/>
    <w:rsid w:val="007B10BA"/>
    <w:rsid w:val="007B1829"/>
    <w:rsid w:val="007B1BDD"/>
    <w:rsid w:val="007B3081"/>
    <w:rsid w:val="007B3923"/>
    <w:rsid w:val="007B39D6"/>
    <w:rsid w:val="007C0AF1"/>
    <w:rsid w:val="007C30D9"/>
    <w:rsid w:val="007C4B7E"/>
    <w:rsid w:val="007C7576"/>
    <w:rsid w:val="007D2345"/>
    <w:rsid w:val="007D28D7"/>
    <w:rsid w:val="007D567F"/>
    <w:rsid w:val="007D5D64"/>
    <w:rsid w:val="007D67EE"/>
    <w:rsid w:val="007D6EEF"/>
    <w:rsid w:val="007D7000"/>
    <w:rsid w:val="007D7656"/>
    <w:rsid w:val="007E0AE3"/>
    <w:rsid w:val="007E1B06"/>
    <w:rsid w:val="007E1DB3"/>
    <w:rsid w:val="007E2920"/>
    <w:rsid w:val="007E36F2"/>
    <w:rsid w:val="007E3724"/>
    <w:rsid w:val="007E49A5"/>
    <w:rsid w:val="007E512B"/>
    <w:rsid w:val="007E6E51"/>
    <w:rsid w:val="007E7418"/>
    <w:rsid w:val="007E7DF1"/>
    <w:rsid w:val="007F050D"/>
    <w:rsid w:val="007F0876"/>
    <w:rsid w:val="007F0D7C"/>
    <w:rsid w:val="007F1334"/>
    <w:rsid w:val="007F26B1"/>
    <w:rsid w:val="007F27D8"/>
    <w:rsid w:val="007F35A3"/>
    <w:rsid w:val="007F4C25"/>
    <w:rsid w:val="007F6EE3"/>
    <w:rsid w:val="00801284"/>
    <w:rsid w:val="00801328"/>
    <w:rsid w:val="008021A8"/>
    <w:rsid w:val="00803617"/>
    <w:rsid w:val="008043FB"/>
    <w:rsid w:val="00804E18"/>
    <w:rsid w:val="0080552F"/>
    <w:rsid w:val="00805C0C"/>
    <w:rsid w:val="00807D97"/>
    <w:rsid w:val="00811297"/>
    <w:rsid w:val="008114F3"/>
    <w:rsid w:val="0081156A"/>
    <w:rsid w:val="00811BEA"/>
    <w:rsid w:val="008149DE"/>
    <w:rsid w:val="00814BEB"/>
    <w:rsid w:val="008161F9"/>
    <w:rsid w:val="00816880"/>
    <w:rsid w:val="00817AA9"/>
    <w:rsid w:val="00817AD5"/>
    <w:rsid w:val="00820797"/>
    <w:rsid w:val="00821DB7"/>
    <w:rsid w:val="00822155"/>
    <w:rsid w:val="00822517"/>
    <w:rsid w:val="00823AB3"/>
    <w:rsid w:val="008247A3"/>
    <w:rsid w:val="00825C66"/>
    <w:rsid w:val="00826327"/>
    <w:rsid w:val="008269BF"/>
    <w:rsid w:val="00826A21"/>
    <w:rsid w:val="00826CF4"/>
    <w:rsid w:val="008270EF"/>
    <w:rsid w:val="0082759B"/>
    <w:rsid w:val="00827F81"/>
    <w:rsid w:val="00832307"/>
    <w:rsid w:val="00833A5F"/>
    <w:rsid w:val="00833EFD"/>
    <w:rsid w:val="00834F3C"/>
    <w:rsid w:val="00835515"/>
    <w:rsid w:val="00835DCA"/>
    <w:rsid w:val="00836CDA"/>
    <w:rsid w:val="008375AF"/>
    <w:rsid w:val="00842037"/>
    <w:rsid w:val="00843FCB"/>
    <w:rsid w:val="008503AB"/>
    <w:rsid w:val="008511A0"/>
    <w:rsid w:val="008529E1"/>
    <w:rsid w:val="00852CA1"/>
    <w:rsid w:val="00854AB5"/>
    <w:rsid w:val="00855B9E"/>
    <w:rsid w:val="0085763F"/>
    <w:rsid w:val="00860556"/>
    <w:rsid w:val="00861EE0"/>
    <w:rsid w:val="00862D45"/>
    <w:rsid w:val="00863819"/>
    <w:rsid w:val="00863B34"/>
    <w:rsid w:val="00864192"/>
    <w:rsid w:val="00864707"/>
    <w:rsid w:val="00865190"/>
    <w:rsid w:val="00866C73"/>
    <w:rsid w:val="00870408"/>
    <w:rsid w:val="00870696"/>
    <w:rsid w:val="00870719"/>
    <w:rsid w:val="008708DD"/>
    <w:rsid w:val="008711C1"/>
    <w:rsid w:val="0087224D"/>
    <w:rsid w:val="00872425"/>
    <w:rsid w:val="0087648B"/>
    <w:rsid w:val="00880612"/>
    <w:rsid w:val="0088092E"/>
    <w:rsid w:val="0088341E"/>
    <w:rsid w:val="008838AC"/>
    <w:rsid w:val="008847B0"/>
    <w:rsid w:val="00884EE5"/>
    <w:rsid w:val="0088535F"/>
    <w:rsid w:val="008854BA"/>
    <w:rsid w:val="00885DFC"/>
    <w:rsid w:val="0089065F"/>
    <w:rsid w:val="00892C8C"/>
    <w:rsid w:val="0089421D"/>
    <w:rsid w:val="00894CE3"/>
    <w:rsid w:val="00895B6F"/>
    <w:rsid w:val="00896196"/>
    <w:rsid w:val="008971DF"/>
    <w:rsid w:val="008A0204"/>
    <w:rsid w:val="008A0BA6"/>
    <w:rsid w:val="008A1218"/>
    <w:rsid w:val="008A2221"/>
    <w:rsid w:val="008A5635"/>
    <w:rsid w:val="008A62A9"/>
    <w:rsid w:val="008A68D6"/>
    <w:rsid w:val="008A7245"/>
    <w:rsid w:val="008A7EA3"/>
    <w:rsid w:val="008B0834"/>
    <w:rsid w:val="008B1437"/>
    <w:rsid w:val="008B3AA2"/>
    <w:rsid w:val="008B3EB9"/>
    <w:rsid w:val="008B432B"/>
    <w:rsid w:val="008B4C24"/>
    <w:rsid w:val="008B5E02"/>
    <w:rsid w:val="008B62FB"/>
    <w:rsid w:val="008B672F"/>
    <w:rsid w:val="008B6846"/>
    <w:rsid w:val="008B6CF7"/>
    <w:rsid w:val="008B7968"/>
    <w:rsid w:val="008C03FA"/>
    <w:rsid w:val="008C1BFD"/>
    <w:rsid w:val="008C2A45"/>
    <w:rsid w:val="008C4466"/>
    <w:rsid w:val="008C465A"/>
    <w:rsid w:val="008C4DF3"/>
    <w:rsid w:val="008C6161"/>
    <w:rsid w:val="008C640E"/>
    <w:rsid w:val="008C647F"/>
    <w:rsid w:val="008C7140"/>
    <w:rsid w:val="008D1941"/>
    <w:rsid w:val="008D2952"/>
    <w:rsid w:val="008D44CE"/>
    <w:rsid w:val="008D4BF8"/>
    <w:rsid w:val="008D50C6"/>
    <w:rsid w:val="008D5928"/>
    <w:rsid w:val="008D5A06"/>
    <w:rsid w:val="008D5A08"/>
    <w:rsid w:val="008D6801"/>
    <w:rsid w:val="008D7C5D"/>
    <w:rsid w:val="008D7E10"/>
    <w:rsid w:val="008D7EFF"/>
    <w:rsid w:val="008E1FD4"/>
    <w:rsid w:val="008E2B44"/>
    <w:rsid w:val="008E2D79"/>
    <w:rsid w:val="008E304A"/>
    <w:rsid w:val="008E32BA"/>
    <w:rsid w:val="008E35B9"/>
    <w:rsid w:val="008E597F"/>
    <w:rsid w:val="008E6BCC"/>
    <w:rsid w:val="008E732D"/>
    <w:rsid w:val="008E74DA"/>
    <w:rsid w:val="008E7B93"/>
    <w:rsid w:val="008E7EA0"/>
    <w:rsid w:val="008F011E"/>
    <w:rsid w:val="008F1718"/>
    <w:rsid w:val="008F1E9B"/>
    <w:rsid w:val="008F1F99"/>
    <w:rsid w:val="008F3830"/>
    <w:rsid w:val="008F39F2"/>
    <w:rsid w:val="008F43B0"/>
    <w:rsid w:val="008F5146"/>
    <w:rsid w:val="008F5BCF"/>
    <w:rsid w:val="008F7AE0"/>
    <w:rsid w:val="00901E30"/>
    <w:rsid w:val="0090684F"/>
    <w:rsid w:val="00906A40"/>
    <w:rsid w:val="00907780"/>
    <w:rsid w:val="00907920"/>
    <w:rsid w:val="009109D5"/>
    <w:rsid w:val="00911DC6"/>
    <w:rsid w:val="00912CB0"/>
    <w:rsid w:val="009137CD"/>
    <w:rsid w:val="009142C5"/>
    <w:rsid w:val="00916AE0"/>
    <w:rsid w:val="00916D62"/>
    <w:rsid w:val="00917F65"/>
    <w:rsid w:val="00920194"/>
    <w:rsid w:val="0092155F"/>
    <w:rsid w:val="00921656"/>
    <w:rsid w:val="0092208B"/>
    <w:rsid w:val="009228DD"/>
    <w:rsid w:val="00922D12"/>
    <w:rsid w:val="009242AA"/>
    <w:rsid w:val="00924ADA"/>
    <w:rsid w:val="0092523F"/>
    <w:rsid w:val="009252E0"/>
    <w:rsid w:val="00925715"/>
    <w:rsid w:val="00926209"/>
    <w:rsid w:val="0092662F"/>
    <w:rsid w:val="0092693F"/>
    <w:rsid w:val="00926F00"/>
    <w:rsid w:val="0092748D"/>
    <w:rsid w:val="00927DA7"/>
    <w:rsid w:val="00930FF2"/>
    <w:rsid w:val="00931C37"/>
    <w:rsid w:val="009339D1"/>
    <w:rsid w:val="00934B61"/>
    <w:rsid w:val="00936B6B"/>
    <w:rsid w:val="00942087"/>
    <w:rsid w:val="009438B9"/>
    <w:rsid w:val="00946490"/>
    <w:rsid w:val="009506EA"/>
    <w:rsid w:val="009522D5"/>
    <w:rsid w:val="00952C7D"/>
    <w:rsid w:val="009531E3"/>
    <w:rsid w:val="00954963"/>
    <w:rsid w:val="009555C7"/>
    <w:rsid w:val="00956397"/>
    <w:rsid w:val="00956556"/>
    <w:rsid w:val="009568AC"/>
    <w:rsid w:val="009575F2"/>
    <w:rsid w:val="00960553"/>
    <w:rsid w:val="00960699"/>
    <w:rsid w:val="0096206B"/>
    <w:rsid w:val="009629AA"/>
    <w:rsid w:val="00967B8C"/>
    <w:rsid w:val="00972585"/>
    <w:rsid w:val="00974186"/>
    <w:rsid w:val="00974AA6"/>
    <w:rsid w:val="00974E01"/>
    <w:rsid w:val="009767C5"/>
    <w:rsid w:val="009769B9"/>
    <w:rsid w:val="00976D0A"/>
    <w:rsid w:val="009770B4"/>
    <w:rsid w:val="00980217"/>
    <w:rsid w:val="009805D2"/>
    <w:rsid w:val="00981DD0"/>
    <w:rsid w:val="009822CB"/>
    <w:rsid w:val="009833DC"/>
    <w:rsid w:val="009838F5"/>
    <w:rsid w:val="00983BA0"/>
    <w:rsid w:val="00983CB7"/>
    <w:rsid w:val="00984B22"/>
    <w:rsid w:val="00985CF1"/>
    <w:rsid w:val="00985DE5"/>
    <w:rsid w:val="00986190"/>
    <w:rsid w:val="0098661A"/>
    <w:rsid w:val="00986BFB"/>
    <w:rsid w:val="009877F0"/>
    <w:rsid w:val="0099492E"/>
    <w:rsid w:val="00994EB2"/>
    <w:rsid w:val="00995578"/>
    <w:rsid w:val="00996182"/>
    <w:rsid w:val="00996D0A"/>
    <w:rsid w:val="009971CF"/>
    <w:rsid w:val="009A058B"/>
    <w:rsid w:val="009A5A9B"/>
    <w:rsid w:val="009A6DE1"/>
    <w:rsid w:val="009A72B8"/>
    <w:rsid w:val="009A7BCA"/>
    <w:rsid w:val="009B00B1"/>
    <w:rsid w:val="009B0322"/>
    <w:rsid w:val="009B17CB"/>
    <w:rsid w:val="009B317F"/>
    <w:rsid w:val="009B4703"/>
    <w:rsid w:val="009B687B"/>
    <w:rsid w:val="009B75C2"/>
    <w:rsid w:val="009B7B6D"/>
    <w:rsid w:val="009C042E"/>
    <w:rsid w:val="009C086D"/>
    <w:rsid w:val="009C1098"/>
    <w:rsid w:val="009C16DF"/>
    <w:rsid w:val="009C1D4E"/>
    <w:rsid w:val="009C2831"/>
    <w:rsid w:val="009C2A42"/>
    <w:rsid w:val="009C6B97"/>
    <w:rsid w:val="009D07D1"/>
    <w:rsid w:val="009D09F1"/>
    <w:rsid w:val="009D1278"/>
    <w:rsid w:val="009D3401"/>
    <w:rsid w:val="009D4328"/>
    <w:rsid w:val="009D537A"/>
    <w:rsid w:val="009D62C8"/>
    <w:rsid w:val="009D7573"/>
    <w:rsid w:val="009D7D08"/>
    <w:rsid w:val="009E05C1"/>
    <w:rsid w:val="009E0829"/>
    <w:rsid w:val="009E1A63"/>
    <w:rsid w:val="009E1EF1"/>
    <w:rsid w:val="009E2DA1"/>
    <w:rsid w:val="009E480E"/>
    <w:rsid w:val="009E4FBA"/>
    <w:rsid w:val="009F0714"/>
    <w:rsid w:val="009F0A90"/>
    <w:rsid w:val="009F0DB2"/>
    <w:rsid w:val="009F1AC1"/>
    <w:rsid w:val="009F1F89"/>
    <w:rsid w:val="009F27AA"/>
    <w:rsid w:val="009F2B78"/>
    <w:rsid w:val="009F2EC8"/>
    <w:rsid w:val="009F32CB"/>
    <w:rsid w:val="009F3C9D"/>
    <w:rsid w:val="009F51D7"/>
    <w:rsid w:val="009F520C"/>
    <w:rsid w:val="009F541A"/>
    <w:rsid w:val="009F5F5B"/>
    <w:rsid w:val="009F67B3"/>
    <w:rsid w:val="009F6FBC"/>
    <w:rsid w:val="00A001FF"/>
    <w:rsid w:val="00A00D3F"/>
    <w:rsid w:val="00A01BEC"/>
    <w:rsid w:val="00A021EB"/>
    <w:rsid w:val="00A026DA"/>
    <w:rsid w:val="00A044B1"/>
    <w:rsid w:val="00A04A91"/>
    <w:rsid w:val="00A04B30"/>
    <w:rsid w:val="00A058FB"/>
    <w:rsid w:val="00A06710"/>
    <w:rsid w:val="00A06CFF"/>
    <w:rsid w:val="00A11112"/>
    <w:rsid w:val="00A11BD0"/>
    <w:rsid w:val="00A12A83"/>
    <w:rsid w:val="00A16674"/>
    <w:rsid w:val="00A168E6"/>
    <w:rsid w:val="00A20CE9"/>
    <w:rsid w:val="00A21280"/>
    <w:rsid w:val="00A21C72"/>
    <w:rsid w:val="00A223BE"/>
    <w:rsid w:val="00A22B7D"/>
    <w:rsid w:val="00A22BB2"/>
    <w:rsid w:val="00A27AF0"/>
    <w:rsid w:val="00A30D81"/>
    <w:rsid w:val="00A31368"/>
    <w:rsid w:val="00A31815"/>
    <w:rsid w:val="00A337FC"/>
    <w:rsid w:val="00A33ABB"/>
    <w:rsid w:val="00A341E1"/>
    <w:rsid w:val="00A345B3"/>
    <w:rsid w:val="00A3502C"/>
    <w:rsid w:val="00A36580"/>
    <w:rsid w:val="00A3733F"/>
    <w:rsid w:val="00A373D5"/>
    <w:rsid w:val="00A401D5"/>
    <w:rsid w:val="00A40A48"/>
    <w:rsid w:val="00A41FF1"/>
    <w:rsid w:val="00A42374"/>
    <w:rsid w:val="00A44B01"/>
    <w:rsid w:val="00A45731"/>
    <w:rsid w:val="00A4576F"/>
    <w:rsid w:val="00A4586D"/>
    <w:rsid w:val="00A466BD"/>
    <w:rsid w:val="00A4799D"/>
    <w:rsid w:val="00A47EB9"/>
    <w:rsid w:val="00A5085C"/>
    <w:rsid w:val="00A52C49"/>
    <w:rsid w:val="00A53165"/>
    <w:rsid w:val="00A5322F"/>
    <w:rsid w:val="00A5341A"/>
    <w:rsid w:val="00A53EA2"/>
    <w:rsid w:val="00A56A1E"/>
    <w:rsid w:val="00A60705"/>
    <w:rsid w:val="00A61896"/>
    <w:rsid w:val="00A6394E"/>
    <w:rsid w:val="00A63F92"/>
    <w:rsid w:val="00A6516A"/>
    <w:rsid w:val="00A6569A"/>
    <w:rsid w:val="00A665DB"/>
    <w:rsid w:val="00A66799"/>
    <w:rsid w:val="00A67E19"/>
    <w:rsid w:val="00A70483"/>
    <w:rsid w:val="00A70A23"/>
    <w:rsid w:val="00A7116F"/>
    <w:rsid w:val="00A712ED"/>
    <w:rsid w:val="00A7206D"/>
    <w:rsid w:val="00A73500"/>
    <w:rsid w:val="00A7509B"/>
    <w:rsid w:val="00A759AD"/>
    <w:rsid w:val="00A77AD1"/>
    <w:rsid w:val="00A81EC5"/>
    <w:rsid w:val="00A81F4A"/>
    <w:rsid w:val="00A82D9B"/>
    <w:rsid w:val="00A82FD3"/>
    <w:rsid w:val="00A83791"/>
    <w:rsid w:val="00A844A9"/>
    <w:rsid w:val="00A84B3B"/>
    <w:rsid w:val="00A87860"/>
    <w:rsid w:val="00A90C2A"/>
    <w:rsid w:val="00A91D42"/>
    <w:rsid w:val="00A91F5A"/>
    <w:rsid w:val="00A9256E"/>
    <w:rsid w:val="00A9278C"/>
    <w:rsid w:val="00A92AE2"/>
    <w:rsid w:val="00A932EC"/>
    <w:rsid w:val="00A94362"/>
    <w:rsid w:val="00A9642F"/>
    <w:rsid w:val="00A967F3"/>
    <w:rsid w:val="00A97C94"/>
    <w:rsid w:val="00AA0E68"/>
    <w:rsid w:val="00AA15F5"/>
    <w:rsid w:val="00AA191C"/>
    <w:rsid w:val="00AA29FC"/>
    <w:rsid w:val="00AA308F"/>
    <w:rsid w:val="00AA31E3"/>
    <w:rsid w:val="00AB0BB2"/>
    <w:rsid w:val="00AB3866"/>
    <w:rsid w:val="00AB3CD3"/>
    <w:rsid w:val="00AB406D"/>
    <w:rsid w:val="00AB4DDE"/>
    <w:rsid w:val="00AB671E"/>
    <w:rsid w:val="00AB683C"/>
    <w:rsid w:val="00AB6D74"/>
    <w:rsid w:val="00AB719F"/>
    <w:rsid w:val="00AB79BE"/>
    <w:rsid w:val="00AC1031"/>
    <w:rsid w:val="00AC128A"/>
    <w:rsid w:val="00AC22BF"/>
    <w:rsid w:val="00AC36B3"/>
    <w:rsid w:val="00AC5C2F"/>
    <w:rsid w:val="00AC6DAD"/>
    <w:rsid w:val="00AC72D9"/>
    <w:rsid w:val="00AD0723"/>
    <w:rsid w:val="00AD0FB9"/>
    <w:rsid w:val="00AD129C"/>
    <w:rsid w:val="00AD13FE"/>
    <w:rsid w:val="00AD2BDB"/>
    <w:rsid w:val="00AD300E"/>
    <w:rsid w:val="00AD3E0F"/>
    <w:rsid w:val="00AD5491"/>
    <w:rsid w:val="00AD5A52"/>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A30"/>
    <w:rsid w:val="00AF4D81"/>
    <w:rsid w:val="00AF6767"/>
    <w:rsid w:val="00AF7E34"/>
    <w:rsid w:val="00B008EE"/>
    <w:rsid w:val="00B02F16"/>
    <w:rsid w:val="00B03785"/>
    <w:rsid w:val="00B03913"/>
    <w:rsid w:val="00B04620"/>
    <w:rsid w:val="00B04858"/>
    <w:rsid w:val="00B05033"/>
    <w:rsid w:val="00B0514B"/>
    <w:rsid w:val="00B076A4"/>
    <w:rsid w:val="00B10435"/>
    <w:rsid w:val="00B107F1"/>
    <w:rsid w:val="00B10A73"/>
    <w:rsid w:val="00B10D67"/>
    <w:rsid w:val="00B11EB9"/>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2EC4"/>
    <w:rsid w:val="00B235C9"/>
    <w:rsid w:val="00B23DC7"/>
    <w:rsid w:val="00B24BA5"/>
    <w:rsid w:val="00B26A49"/>
    <w:rsid w:val="00B278B7"/>
    <w:rsid w:val="00B30D96"/>
    <w:rsid w:val="00B3391A"/>
    <w:rsid w:val="00B34C54"/>
    <w:rsid w:val="00B352FE"/>
    <w:rsid w:val="00B36521"/>
    <w:rsid w:val="00B36BC9"/>
    <w:rsid w:val="00B36D18"/>
    <w:rsid w:val="00B401E4"/>
    <w:rsid w:val="00B4148A"/>
    <w:rsid w:val="00B42480"/>
    <w:rsid w:val="00B43287"/>
    <w:rsid w:val="00B46462"/>
    <w:rsid w:val="00B46796"/>
    <w:rsid w:val="00B46C74"/>
    <w:rsid w:val="00B51A80"/>
    <w:rsid w:val="00B524C6"/>
    <w:rsid w:val="00B527C3"/>
    <w:rsid w:val="00B53185"/>
    <w:rsid w:val="00B53355"/>
    <w:rsid w:val="00B53FAF"/>
    <w:rsid w:val="00B545A8"/>
    <w:rsid w:val="00B5527D"/>
    <w:rsid w:val="00B56905"/>
    <w:rsid w:val="00B60B8A"/>
    <w:rsid w:val="00B6113F"/>
    <w:rsid w:val="00B62455"/>
    <w:rsid w:val="00B626E3"/>
    <w:rsid w:val="00B6345F"/>
    <w:rsid w:val="00B64597"/>
    <w:rsid w:val="00B6526D"/>
    <w:rsid w:val="00B65270"/>
    <w:rsid w:val="00B653A7"/>
    <w:rsid w:val="00B65C51"/>
    <w:rsid w:val="00B65DEB"/>
    <w:rsid w:val="00B66AEB"/>
    <w:rsid w:val="00B66CB3"/>
    <w:rsid w:val="00B67253"/>
    <w:rsid w:val="00B70101"/>
    <w:rsid w:val="00B70C88"/>
    <w:rsid w:val="00B72270"/>
    <w:rsid w:val="00B72F9E"/>
    <w:rsid w:val="00B76C6F"/>
    <w:rsid w:val="00B80F74"/>
    <w:rsid w:val="00B82759"/>
    <w:rsid w:val="00B82A65"/>
    <w:rsid w:val="00B831C4"/>
    <w:rsid w:val="00B83825"/>
    <w:rsid w:val="00B8529F"/>
    <w:rsid w:val="00B86136"/>
    <w:rsid w:val="00B86724"/>
    <w:rsid w:val="00B87C6B"/>
    <w:rsid w:val="00B87D93"/>
    <w:rsid w:val="00B915F5"/>
    <w:rsid w:val="00B92F00"/>
    <w:rsid w:val="00B94361"/>
    <w:rsid w:val="00B94631"/>
    <w:rsid w:val="00B947E5"/>
    <w:rsid w:val="00B97059"/>
    <w:rsid w:val="00BA0061"/>
    <w:rsid w:val="00BA1412"/>
    <w:rsid w:val="00BA7856"/>
    <w:rsid w:val="00BA7F2D"/>
    <w:rsid w:val="00BB085F"/>
    <w:rsid w:val="00BB1EFC"/>
    <w:rsid w:val="00BB252D"/>
    <w:rsid w:val="00BB2BB9"/>
    <w:rsid w:val="00BB3CED"/>
    <w:rsid w:val="00BB3CF2"/>
    <w:rsid w:val="00BB5F9D"/>
    <w:rsid w:val="00BB656D"/>
    <w:rsid w:val="00BB6C2C"/>
    <w:rsid w:val="00BB6C76"/>
    <w:rsid w:val="00BC3ABE"/>
    <w:rsid w:val="00BC3F3C"/>
    <w:rsid w:val="00BC54DF"/>
    <w:rsid w:val="00BC68CF"/>
    <w:rsid w:val="00BC6BE1"/>
    <w:rsid w:val="00BC6D67"/>
    <w:rsid w:val="00BD0597"/>
    <w:rsid w:val="00BD07E8"/>
    <w:rsid w:val="00BD2BE7"/>
    <w:rsid w:val="00BD3EA2"/>
    <w:rsid w:val="00BD3FCD"/>
    <w:rsid w:val="00BD60F8"/>
    <w:rsid w:val="00BD6568"/>
    <w:rsid w:val="00BD7760"/>
    <w:rsid w:val="00BE0555"/>
    <w:rsid w:val="00BE1C0D"/>
    <w:rsid w:val="00BE304A"/>
    <w:rsid w:val="00BE4359"/>
    <w:rsid w:val="00BE464F"/>
    <w:rsid w:val="00BE64A3"/>
    <w:rsid w:val="00BE79A1"/>
    <w:rsid w:val="00BF0281"/>
    <w:rsid w:val="00BF0956"/>
    <w:rsid w:val="00BF0D71"/>
    <w:rsid w:val="00BF3180"/>
    <w:rsid w:val="00BF357D"/>
    <w:rsid w:val="00BF3B8A"/>
    <w:rsid w:val="00BF4549"/>
    <w:rsid w:val="00BF496E"/>
    <w:rsid w:val="00BF4AC0"/>
    <w:rsid w:val="00BF6C5D"/>
    <w:rsid w:val="00C00AFF"/>
    <w:rsid w:val="00C016FA"/>
    <w:rsid w:val="00C03443"/>
    <w:rsid w:val="00C039A5"/>
    <w:rsid w:val="00C06333"/>
    <w:rsid w:val="00C06E4E"/>
    <w:rsid w:val="00C111F6"/>
    <w:rsid w:val="00C117E9"/>
    <w:rsid w:val="00C124FB"/>
    <w:rsid w:val="00C13B10"/>
    <w:rsid w:val="00C13E7E"/>
    <w:rsid w:val="00C1498F"/>
    <w:rsid w:val="00C15980"/>
    <w:rsid w:val="00C1701D"/>
    <w:rsid w:val="00C20C6E"/>
    <w:rsid w:val="00C215C3"/>
    <w:rsid w:val="00C2249F"/>
    <w:rsid w:val="00C25EE7"/>
    <w:rsid w:val="00C26365"/>
    <w:rsid w:val="00C263CA"/>
    <w:rsid w:val="00C31E59"/>
    <w:rsid w:val="00C326E3"/>
    <w:rsid w:val="00C3374A"/>
    <w:rsid w:val="00C34823"/>
    <w:rsid w:val="00C34A48"/>
    <w:rsid w:val="00C34CFA"/>
    <w:rsid w:val="00C3593F"/>
    <w:rsid w:val="00C35A2C"/>
    <w:rsid w:val="00C35E7E"/>
    <w:rsid w:val="00C36649"/>
    <w:rsid w:val="00C36BAE"/>
    <w:rsid w:val="00C374FA"/>
    <w:rsid w:val="00C410D1"/>
    <w:rsid w:val="00C41439"/>
    <w:rsid w:val="00C41A60"/>
    <w:rsid w:val="00C41CDE"/>
    <w:rsid w:val="00C42A12"/>
    <w:rsid w:val="00C43ADA"/>
    <w:rsid w:val="00C43EDA"/>
    <w:rsid w:val="00C4421C"/>
    <w:rsid w:val="00C44B81"/>
    <w:rsid w:val="00C44CC9"/>
    <w:rsid w:val="00C44D28"/>
    <w:rsid w:val="00C44EF9"/>
    <w:rsid w:val="00C51547"/>
    <w:rsid w:val="00C5208B"/>
    <w:rsid w:val="00C53003"/>
    <w:rsid w:val="00C548A8"/>
    <w:rsid w:val="00C54BF4"/>
    <w:rsid w:val="00C551B5"/>
    <w:rsid w:val="00C55EAB"/>
    <w:rsid w:val="00C576D9"/>
    <w:rsid w:val="00C60BDF"/>
    <w:rsid w:val="00C615BB"/>
    <w:rsid w:val="00C61C73"/>
    <w:rsid w:val="00C62320"/>
    <w:rsid w:val="00C67640"/>
    <w:rsid w:val="00C67876"/>
    <w:rsid w:val="00C678B6"/>
    <w:rsid w:val="00C67B4B"/>
    <w:rsid w:val="00C7009C"/>
    <w:rsid w:val="00C7029F"/>
    <w:rsid w:val="00C713A8"/>
    <w:rsid w:val="00C720B9"/>
    <w:rsid w:val="00C72916"/>
    <w:rsid w:val="00C73C93"/>
    <w:rsid w:val="00C743B1"/>
    <w:rsid w:val="00C7442A"/>
    <w:rsid w:val="00C74A9A"/>
    <w:rsid w:val="00C7634C"/>
    <w:rsid w:val="00C80293"/>
    <w:rsid w:val="00C80712"/>
    <w:rsid w:val="00C808FE"/>
    <w:rsid w:val="00C81585"/>
    <w:rsid w:val="00C818B7"/>
    <w:rsid w:val="00C818F5"/>
    <w:rsid w:val="00C83117"/>
    <w:rsid w:val="00C843AD"/>
    <w:rsid w:val="00C84A40"/>
    <w:rsid w:val="00C85A20"/>
    <w:rsid w:val="00C85D78"/>
    <w:rsid w:val="00C85F47"/>
    <w:rsid w:val="00C8605B"/>
    <w:rsid w:val="00C90800"/>
    <w:rsid w:val="00C9117F"/>
    <w:rsid w:val="00C92510"/>
    <w:rsid w:val="00C9261C"/>
    <w:rsid w:val="00C94391"/>
    <w:rsid w:val="00C951DD"/>
    <w:rsid w:val="00C95B41"/>
    <w:rsid w:val="00C95C47"/>
    <w:rsid w:val="00C9603F"/>
    <w:rsid w:val="00C968CA"/>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B7F3F"/>
    <w:rsid w:val="00CC0CC9"/>
    <w:rsid w:val="00CC18BA"/>
    <w:rsid w:val="00CC1924"/>
    <w:rsid w:val="00CC2207"/>
    <w:rsid w:val="00CC2308"/>
    <w:rsid w:val="00CC3790"/>
    <w:rsid w:val="00CC3AAC"/>
    <w:rsid w:val="00CC59A8"/>
    <w:rsid w:val="00CC77A5"/>
    <w:rsid w:val="00CC7F9B"/>
    <w:rsid w:val="00CD01C4"/>
    <w:rsid w:val="00CD0C90"/>
    <w:rsid w:val="00CD1225"/>
    <w:rsid w:val="00CD1307"/>
    <w:rsid w:val="00CD1E3A"/>
    <w:rsid w:val="00CD38EB"/>
    <w:rsid w:val="00CD45CC"/>
    <w:rsid w:val="00CD78CF"/>
    <w:rsid w:val="00CE0853"/>
    <w:rsid w:val="00CE33A8"/>
    <w:rsid w:val="00CE5D60"/>
    <w:rsid w:val="00CE6FD6"/>
    <w:rsid w:val="00CE79F3"/>
    <w:rsid w:val="00CE7AAB"/>
    <w:rsid w:val="00CF0693"/>
    <w:rsid w:val="00CF103A"/>
    <w:rsid w:val="00CF3866"/>
    <w:rsid w:val="00CF409B"/>
    <w:rsid w:val="00CF48D5"/>
    <w:rsid w:val="00CF68B4"/>
    <w:rsid w:val="00CF73E6"/>
    <w:rsid w:val="00CF7A36"/>
    <w:rsid w:val="00CF7CB2"/>
    <w:rsid w:val="00D002A7"/>
    <w:rsid w:val="00D016AB"/>
    <w:rsid w:val="00D034A3"/>
    <w:rsid w:val="00D04EF5"/>
    <w:rsid w:val="00D05EC6"/>
    <w:rsid w:val="00D06528"/>
    <w:rsid w:val="00D07E2D"/>
    <w:rsid w:val="00D07FFD"/>
    <w:rsid w:val="00D11259"/>
    <w:rsid w:val="00D131CB"/>
    <w:rsid w:val="00D14627"/>
    <w:rsid w:val="00D147D5"/>
    <w:rsid w:val="00D1676C"/>
    <w:rsid w:val="00D1721E"/>
    <w:rsid w:val="00D1783C"/>
    <w:rsid w:val="00D21A5D"/>
    <w:rsid w:val="00D21ABA"/>
    <w:rsid w:val="00D22739"/>
    <w:rsid w:val="00D24895"/>
    <w:rsid w:val="00D30D32"/>
    <w:rsid w:val="00D33241"/>
    <w:rsid w:val="00D33763"/>
    <w:rsid w:val="00D33905"/>
    <w:rsid w:val="00D35610"/>
    <w:rsid w:val="00D36581"/>
    <w:rsid w:val="00D37B3B"/>
    <w:rsid w:val="00D408CF"/>
    <w:rsid w:val="00D41132"/>
    <w:rsid w:val="00D41ADF"/>
    <w:rsid w:val="00D422C3"/>
    <w:rsid w:val="00D43376"/>
    <w:rsid w:val="00D447F2"/>
    <w:rsid w:val="00D501BC"/>
    <w:rsid w:val="00D51504"/>
    <w:rsid w:val="00D52269"/>
    <w:rsid w:val="00D53C1B"/>
    <w:rsid w:val="00D54A88"/>
    <w:rsid w:val="00D552D2"/>
    <w:rsid w:val="00D55750"/>
    <w:rsid w:val="00D56A15"/>
    <w:rsid w:val="00D62243"/>
    <w:rsid w:val="00D64B3F"/>
    <w:rsid w:val="00D6624C"/>
    <w:rsid w:val="00D67181"/>
    <w:rsid w:val="00D7000E"/>
    <w:rsid w:val="00D700CF"/>
    <w:rsid w:val="00D72688"/>
    <w:rsid w:val="00D73254"/>
    <w:rsid w:val="00D73AFD"/>
    <w:rsid w:val="00D74106"/>
    <w:rsid w:val="00D74FF7"/>
    <w:rsid w:val="00D759D5"/>
    <w:rsid w:val="00D7646F"/>
    <w:rsid w:val="00D76FB0"/>
    <w:rsid w:val="00D7737E"/>
    <w:rsid w:val="00D77E0F"/>
    <w:rsid w:val="00D80B2F"/>
    <w:rsid w:val="00D80ECF"/>
    <w:rsid w:val="00D8181D"/>
    <w:rsid w:val="00D8191A"/>
    <w:rsid w:val="00D85EA6"/>
    <w:rsid w:val="00D90B0A"/>
    <w:rsid w:val="00D9329C"/>
    <w:rsid w:val="00D93871"/>
    <w:rsid w:val="00D93B63"/>
    <w:rsid w:val="00D95546"/>
    <w:rsid w:val="00DA0D57"/>
    <w:rsid w:val="00DA1E00"/>
    <w:rsid w:val="00DA3B12"/>
    <w:rsid w:val="00DA4406"/>
    <w:rsid w:val="00DA4582"/>
    <w:rsid w:val="00DA5275"/>
    <w:rsid w:val="00DA5914"/>
    <w:rsid w:val="00DA61C1"/>
    <w:rsid w:val="00DA6CCA"/>
    <w:rsid w:val="00DA7267"/>
    <w:rsid w:val="00DA79EF"/>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450"/>
    <w:rsid w:val="00DC6A7C"/>
    <w:rsid w:val="00DC7552"/>
    <w:rsid w:val="00DC75FD"/>
    <w:rsid w:val="00DC7929"/>
    <w:rsid w:val="00DD06DB"/>
    <w:rsid w:val="00DD09F4"/>
    <w:rsid w:val="00DD1C21"/>
    <w:rsid w:val="00DD288C"/>
    <w:rsid w:val="00DD35AF"/>
    <w:rsid w:val="00DD3FFB"/>
    <w:rsid w:val="00DD5FBF"/>
    <w:rsid w:val="00DE11CF"/>
    <w:rsid w:val="00DE146D"/>
    <w:rsid w:val="00DE183D"/>
    <w:rsid w:val="00DE18A9"/>
    <w:rsid w:val="00DE199F"/>
    <w:rsid w:val="00DE2121"/>
    <w:rsid w:val="00DE244C"/>
    <w:rsid w:val="00DE263F"/>
    <w:rsid w:val="00DE2C3A"/>
    <w:rsid w:val="00DE3C13"/>
    <w:rsid w:val="00DE3DE1"/>
    <w:rsid w:val="00DE3E95"/>
    <w:rsid w:val="00DE4306"/>
    <w:rsid w:val="00DE4D01"/>
    <w:rsid w:val="00DE55EF"/>
    <w:rsid w:val="00DE6CAC"/>
    <w:rsid w:val="00DE75C1"/>
    <w:rsid w:val="00DF0739"/>
    <w:rsid w:val="00DF2164"/>
    <w:rsid w:val="00DF27D4"/>
    <w:rsid w:val="00DF4A0D"/>
    <w:rsid w:val="00DF6B2B"/>
    <w:rsid w:val="00DF72FE"/>
    <w:rsid w:val="00E00914"/>
    <w:rsid w:val="00E00E1F"/>
    <w:rsid w:val="00E017D7"/>
    <w:rsid w:val="00E022E7"/>
    <w:rsid w:val="00E0312D"/>
    <w:rsid w:val="00E05160"/>
    <w:rsid w:val="00E06BC3"/>
    <w:rsid w:val="00E1072D"/>
    <w:rsid w:val="00E107D8"/>
    <w:rsid w:val="00E1140F"/>
    <w:rsid w:val="00E119D5"/>
    <w:rsid w:val="00E12A12"/>
    <w:rsid w:val="00E13258"/>
    <w:rsid w:val="00E1618F"/>
    <w:rsid w:val="00E21EFF"/>
    <w:rsid w:val="00E22A5D"/>
    <w:rsid w:val="00E23942"/>
    <w:rsid w:val="00E262F6"/>
    <w:rsid w:val="00E2677D"/>
    <w:rsid w:val="00E2686A"/>
    <w:rsid w:val="00E26ED8"/>
    <w:rsid w:val="00E26F77"/>
    <w:rsid w:val="00E27B9A"/>
    <w:rsid w:val="00E3072A"/>
    <w:rsid w:val="00E3198A"/>
    <w:rsid w:val="00E31D2F"/>
    <w:rsid w:val="00E32A59"/>
    <w:rsid w:val="00E334BD"/>
    <w:rsid w:val="00E335ED"/>
    <w:rsid w:val="00E3442F"/>
    <w:rsid w:val="00E35EA1"/>
    <w:rsid w:val="00E363D5"/>
    <w:rsid w:val="00E37C83"/>
    <w:rsid w:val="00E4197F"/>
    <w:rsid w:val="00E422D4"/>
    <w:rsid w:val="00E4246D"/>
    <w:rsid w:val="00E44AA7"/>
    <w:rsid w:val="00E4654B"/>
    <w:rsid w:val="00E46C55"/>
    <w:rsid w:val="00E47816"/>
    <w:rsid w:val="00E513E2"/>
    <w:rsid w:val="00E52026"/>
    <w:rsid w:val="00E534EA"/>
    <w:rsid w:val="00E555E1"/>
    <w:rsid w:val="00E5589E"/>
    <w:rsid w:val="00E56D07"/>
    <w:rsid w:val="00E60CAA"/>
    <w:rsid w:val="00E6144F"/>
    <w:rsid w:val="00E622C5"/>
    <w:rsid w:val="00E6411A"/>
    <w:rsid w:val="00E64CA7"/>
    <w:rsid w:val="00E65E9B"/>
    <w:rsid w:val="00E67373"/>
    <w:rsid w:val="00E72E30"/>
    <w:rsid w:val="00E73A7D"/>
    <w:rsid w:val="00E75E51"/>
    <w:rsid w:val="00E771CC"/>
    <w:rsid w:val="00E80AD9"/>
    <w:rsid w:val="00E81C50"/>
    <w:rsid w:val="00E824C0"/>
    <w:rsid w:val="00E83C40"/>
    <w:rsid w:val="00E85745"/>
    <w:rsid w:val="00E8648E"/>
    <w:rsid w:val="00E879FD"/>
    <w:rsid w:val="00E90479"/>
    <w:rsid w:val="00E90B6E"/>
    <w:rsid w:val="00E9179A"/>
    <w:rsid w:val="00E92966"/>
    <w:rsid w:val="00E93108"/>
    <w:rsid w:val="00E948EC"/>
    <w:rsid w:val="00E96B6A"/>
    <w:rsid w:val="00E97F60"/>
    <w:rsid w:val="00EA00A8"/>
    <w:rsid w:val="00EA2CD0"/>
    <w:rsid w:val="00EA2D30"/>
    <w:rsid w:val="00EA6501"/>
    <w:rsid w:val="00EA6E1C"/>
    <w:rsid w:val="00EB1678"/>
    <w:rsid w:val="00EB2698"/>
    <w:rsid w:val="00EB291F"/>
    <w:rsid w:val="00EB2D5C"/>
    <w:rsid w:val="00EB3586"/>
    <w:rsid w:val="00EB3F1D"/>
    <w:rsid w:val="00EB4514"/>
    <w:rsid w:val="00EB499C"/>
    <w:rsid w:val="00EB5761"/>
    <w:rsid w:val="00EB64AF"/>
    <w:rsid w:val="00EB67F7"/>
    <w:rsid w:val="00EB78E2"/>
    <w:rsid w:val="00EB7EF8"/>
    <w:rsid w:val="00EC0A0A"/>
    <w:rsid w:val="00EC0E75"/>
    <w:rsid w:val="00EC2552"/>
    <w:rsid w:val="00EC2B45"/>
    <w:rsid w:val="00EC33A8"/>
    <w:rsid w:val="00EC4B14"/>
    <w:rsid w:val="00EC5DB7"/>
    <w:rsid w:val="00EC6428"/>
    <w:rsid w:val="00EC6B29"/>
    <w:rsid w:val="00ED3CF2"/>
    <w:rsid w:val="00ED3DD4"/>
    <w:rsid w:val="00ED4506"/>
    <w:rsid w:val="00ED51A9"/>
    <w:rsid w:val="00ED5CF8"/>
    <w:rsid w:val="00ED7302"/>
    <w:rsid w:val="00ED7D41"/>
    <w:rsid w:val="00EE2F09"/>
    <w:rsid w:val="00EE3062"/>
    <w:rsid w:val="00EE4446"/>
    <w:rsid w:val="00EE4C19"/>
    <w:rsid w:val="00EE5122"/>
    <w:rsid w:val="00EE5A9B"/>
    <w:rsid w:val="00EE627D"/>
    <w:rsid w:val="00EF41AA"/>
    <w:rsid w:val="00EF470B"/>
    <w:rsid w:val="00EF4732"/>
    <w:rsid w:val="00EF4754"/>
    <w:rsid w:val="00EF5184"/>
    <w:rsid w:val="00EF5481"/>
    <w:rsid w:val="00EF5E5B"/>
    <w:rsid w:val="00EF7D78"/>
    <w:rsid w:val="00F00CEA"/>
    <w:rsid w:val="00F013B5"/>
    <w:rsid w:val="00F01D63"/>
    <w:rsid w:val="00F01E9C"/>
    <w:rsid w:val="00F03712"/>
    <w:rsid w:val="00F0404F"/>
    <w:rsid w:val="00F04249"/>
    <w:rsid w:val="00F047BE"/>
    <w:rsid w:val="00F11D96"/>
    <w:rsid w:val="00F1225B"/>
    <w:rsid w:val="00F12BF1"/>
    <w:rsid w:val="00F139E9"/>
    <w:rsid w:val="00F15159"/>
    <w:rsid w:val="00F1685D"/>
    <w:rsid w:val="00F2129A"/>
    <w:rsid w:val="00F21D9E"/>
    <w:rsid w:val="00F2250D"/>
    <w:rsid w:val="00F2314C"/>
    <w:rsid w:val="00F23A38"/>
    <w:rsid w:val="00F248F4"/>
    <w:rsid w:val="00F24C2A"/>
    <w:rsid w:val="00F260A2"/>
    <w:rsid w:val="00F3092F"/>
    <w:rsid w:val="00F30CE4"/>
    <w:rsid w:val="00F31ED0"/>
    <w:rsid w:val="00F31FFE"/>
    <w:rsid w:val="00F333EC"/>
    <w:rsid w:val="00F33804"/>
    <w:rsid w:val="00F3550D"/>
    <w:rsid w:val="00F35BAB"/>
    <w:rsid w:val="00F35DB5"/>
    <w:rsid w:val="00F361DA"/>
    <w:rsid w:val="00F367B3"/>
    <w:rsid w:val="00F36CBE"/>
    <w:rsid w:val="00F37ACF"/>
    <w:rsid w:val="00F4062F"/>
    <w:rsid w:val="00F42068"/>
    <w:rsid w:val="00F428E6"/>
    <w:rsid w:val="00F42C31"/>
    <w:rsid w:val="00F443DF"/>
    <w:rsid w:val="00F449E6"/>
    <w:rsid w:val="00F44B91"/>
    <w:rsid w:val="00F46699"/>
    <w:rsid w:val="00F4779F"/>
    <w:rsid w:val="00F47D2D"/>
    <w:rsid w:val="00F5092A"/>
    <w:rsid w:val="00F50E99"/>
    <w:rsid w:val="00F5167D"/>
    <w:rsid w:val="00F51AC6"/>
    <w:rsid w:val="00F51D0E"/>
    <w:rsid w:val="00F53B4C"/>
    <w:rsid w:val="00F5533E"/>
    <w:rsid w:val="00F55FED"/>
    <w:rsid w:val="00F56AEC"/>
    <w:rsid w:val="00F60280"/>
    <w:rsid w:val="00F60752"/>
    <w:rsid w:val="00F60CB8"/>
    <w:rsid w:val="00F61666"/>
    <w:rsid w:val="00F61839"/>
    <w:rsid w:val="00F62772"/>
    <w:rsid w:val="00F7043B"/>
    <w:rsid w:val="00F721E7"/>
    <w:rsid w:val="00F7242A"/>
    <w:rsid w:val="00F7375F"/>
    <w:rsid w:val="00F739DC"/>
    <w:rsid w:val="00F73B36"/>
    <w:rsid w:val="00F751EB"/>
    <w:rsid w:val="00F76514"/>
    <w:rsid w:val="00F81030"/>
    <w:rsid w:val="00F812FD"/>
    <w:rsid w:val="00F82C57"/>
    <w:rsid w:val="00F8322F"/>
    <w:rsid w:val="00F83FE7"/>
    <w:rsid w:val="00F86638"/>
    <w:rsid w:val="00F90A29"/>
    <w:rsid w:val="00F90BDE"/>
    <w:rsid w:val="00F923A7"/>
    <w:rsid w:val="00F9455B"/>
    <w:rsid w:val="00F94BFD"/>
    <w:rsid w:val="00F95399"/>
    <w:rsid w:val="00F961BD"/>
    <w:rsid w:val="00F9730C"/>
    <w:rsid w:val="00F97BEC"/>
    <w:rsid w:val="00FA5220"/>
    <w:rsid w:val="00FA66CB"/>
    <w:rsid w:val="00FA677D"/>
    <w:rsid w:val="00FA78FB"/>
    <w:rsid w:val="00FB08BA"/>
    <w:rsid w:val="00FB131E"/>
    <w:rsid w:val="00FB17F0"/>
    <w:rsid w:val="00FB279F"/>
    <w:rsid w:val="00FB3550"/>
    <w:rsid w:val="00FB3BA7"/>
    <w:rsid w:val="00FB3C86"/>
    <w:rsid w:val="00FB43C6"/>
    <w:rsid w:val="00FB4FAB"/>
    <w:rsid w:val="00FB545C"/>
    <w:rsid w:val="00FB5AB2"/>
    <w:rsid w:val="00FB6AF5"/>
    <w:rsid w:val="00FB772D"/>
    <w:rsid w:val="00FB777E"/>
    <w:rsid w:val="00FB7CC6"/>
    <w:rsid w:val="00FC33D7"/>
    <w:rsid w:val="00FC37B2"/>
    <w:rsid w:val="00FC5EC8"/>
    <w:rsid w:val="00FC7156"/>
    <w:rsid w:val="00FC799A"/>
    <w:rsid w:val="00FC7CCB"/>
    <w:rsid w:val="00FD0A52"/>
    <w:rsid w:val="00FD0FAD"/>
    <w:rsid w:val="00FD20A6"/>
    <w:rsid w:val="00FD2F1E"/>
    <w:rsid w:val="00FD32D4"/>
    <w:rsid w:val="00FD3C84"/>
    <w:rsid w:val="00FD3F6A"/>
    <w:rsid w:val="00FD56AD"/>
    <w:rsid w:val="00FD615D"/>
    <w:rsid w:val="00FD69AC"/>
    <w:rsid w:val="00FD6DC7"/>
    <w:rsid w:val="00FD7CDF"/>
    <w:rsid w:val="00FE1E30"/>
    <w:rsid w:val="00FE28F6"/>
    <w:rsid w:val="00FE301D"/>
    <w:rsid w:val="00FE3452"/>
    <w:rsid w:val="00FE4122"/>
    <w:rsid w:val="00FE429C"/>
    <w:rsid w:val="00FE42EF"/>
    <w:rsid w:val="00FE4EA9"/>
    <w:rsid w:val="00FE7097"/>
    <w:rsid w:val="00FE7DB4"/>
    <w:rsid w:val="00FE7FD5"/>
    <w:rsid w:val="00FF1140"/>
    <w:rsid w:val="00FF220C"/>
    <w:rsid w:val="00FF25F5"/>
    <w:rsid w:val="00FF3F7E"/>
    <w:rsid w:val="00FF463B"/>
    <w:rsid w:val="00FF4821"/>
    <w:rsid w:val="00FF4DE7"/>
    <w:rsid w:val="00FF5E17"/>
    <w:rsid w:val="00FF647F"/>
    <w:rsid w:val="00FF65CC"/>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1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paragraph" w:styleId="Caption">
    <w:name w:val="caption"/>
    <w:basedOn w:val="Normal"/>
    <w:next w:val="Normal"/>
    <w:uiPriority w:val="35"/>
    <w:qFormat/>
    <w:rsid w:val="001F1960"/>
    <w:pPr>
      <w:suppressAutoHyphens/>
      <w:autoSpaceDN w:val="0"/>
      <w:textAlignment w:val="baseline"/>
    </w:pPr>
    <w:rPr>
      <w:rFonts w:ascii="Calibri" w:eastAsia="Calibri" w:hAnsi="Calibri" w:cs="Times New Roman"/>
      <w:b/>
      <w:bCs/>
      <w:sz w:val="20"/>
      <w:szCs w:val="20"/>
    </w:rPr>
  </w:style>
  <w:style w:type="character" w:customStyle="1" w:styleId="phrase">
    <w:name w:val="phrase"/>
    <w:basedOn w:val="DefaultParagraphFont"/>
    <w:rsid w:val="001F1960"/>
  </w:style>
  <w:style w:type="character" w:customStyle="1" w:styleId="word">
    <w:name w:val="word"/>
    <w:basedOn w:val="DefaultParagraphFont"/>
    <w:rsid w:val="001F1960"/>
  </w:style>
  <w:style w:type="paragraph" w:customStyle="1" w:styleId="mt-translation">
    <w:name w:val="mt-translation"/>
    <w:basedOn w:val="Normal"/>
    <w:rsid w:val="001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DefaultParagraphFont"/>
    <w:rsid w:val="001F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636330883">
      <w:bodyDiv w:val="1"/>
      <w:marLeft w:val="0"/>
      <w:marRight w:val="0"/>
      <w:marTop w:val="0"/>
      <w:marBottom w:val="0"/>
      <w:divBdr>
        <w:top w:val="none" w:sz="0" w:space="0" w:color="auto"/>
        <w:left w:val="none" w:sz="0" w:space="0" w:color="auto"/>
        <w:bottom w:val="none" w:sz="0" w:space="0" w:color="auto"/>
        <w:right w:val="none" w:sz="0" w:space="0" w:color="auto"/>
      </w:divBdr>
    </w:div>
    <w:div w:id="172229238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14R0283" TargetMode="External"/><Relationship Id="rId2" Type="http://schemas.openxmlformats.org/officeDocument/2006/relationships/hyperlink" Target="http://eur-lex.europa.eu/legal-content/LV/TXT/?uri=CELEX:32013R1316" TargetMode="External"/><Relationship Id="rId1" Type="http://schemas.openxmlformats.org/officeDocument/2006/relationships/hyperlink" Target="https://ec.europa.eu/inea/en/connecting-europe-facility" TargetMode="External"/><Relationship Id="rId4" Type="http://schemas.openxmlformats.org/officeDocument/2006/relationships/hyperlink" Target="https://eur-lex.europa.eu/legal-content/lv/TXT/?uri=CELEX:32018R1046"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3C50-81B9-47C7-9E3A-FAEBE657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Pages>
  <Words>10107</Words>
  <Characters>5762</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Laura Boltāne</cp:lastModifiedBy>
  <cp:revision>1204</cp:revision>
  <cp:lastPrinted>2020-08-05T11:22:00Z</cp:lastPrinted>
  <dcterms:created xsi:type="dcterms:W3CDTF">2016-04-13T09:32:00Z</dcterms:created>
  <dcterms:modified xsi:type="dcterms:W3CDTF">2020-08-10T12:55:00Z</dcterms:modified>
</cp:coreProperties>
</file>