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6885" w14:textId="77777777" w:rsidR="00EC321D" w:rsidRPr="00AC5EF9" w:rsidRDefault="00A43BAC">
      <w:pPr>
        <w:shd w:val="clear" w:color="auto" w:fill="FFFFFF"/>
        <w:spacing w:after="0" w:line="240" w:lineRule="auto"/>
        <w:jc w:val="center"/>
        <w:rPr>
          <w:rFonts w:ascii="Times New Roman" w:eastAsia="Times New Roman" w:hAnsi="Times New Roman" w:cs="Times New Roman"/>
          <w:b/>
          <w:sz w:val="28"/>
          <w:szCs w:val="28"/>
        </w:rPr>
      </w:pPr>
      <w:bookmarkStart w:id="0" w:name="_heading=h.gjdgxs" w:colFirst="0" w:colLast="0"/>
      <w:bookmarkEnd w:id="0"/>
      <w:r w:rsidRPr="00AC5EF9">
        <w:rPr>
          <w:rFonts w:ascii="Times New Roman" w:eastAsia="Times New Roman" w:hAnsi="Times New Roman" w:cs="Times New Roman"/>
          <w:b/>
          <w:sz w:val="28"/>
          <w:szCs w:val="28"/>
        </w:rPr>
        <w:t xml:space="preserve">Ministru kabineta noteikumu projekta „Kārtība, kādā piešķir, administrē un uzrauga valsts atbalstu atzītām mežsaimniecības pakalpojumu kooperatīvajām sabiedrībām, lai mazinātu </w:t>
      </w:r>
      <w:proofErr w:type="spellStart"/>
      <w:r w:rsidRPr="00AC5EF9">
        <w:rPr>
          <w:rFonts w:ascii="Times New Roman" w:eastAsia="Times New Roman" w:hAnsi="Times New Roman" w:cs="Times New Roman"/>
          <w:b/>
          <w:sz w:val="28"/>
          <w:szCs w:val="28"/>
        </w:rPr>
        <w:t>Covid-19</w:t>
      </w:r>
      <w:proofErr w:type="spellEnd"/>
      <w:r w:rsidRPr="00AC5EF9">
        <w:rPr>
          <w:rFonts w:ascii="Times New Roman" w:eastAsia="Times New Roman" w:hAnsi="Times New Roman" w:cs="Times New Roman"/>
          <w:b/>
          <w:sz w:val="28"/>
          <w:szCs w:val="28"/>
        </w:rPr>
        <w:t xml:space="preserve"> izplatības negatīvo ietekmi”</w:t>
      </w:r>
      <w:r w:rsidRPr="00AC5EF9">
        <w:rPr>
          <w:rFonts w:ascii="Times New Roman" w:eastAsia="Times New Roman" w:hAnsi="Times New Roman" w:cs="Times New Roman"/>
          <w:b/>
          <w:sz w:val="28"/>
          <w:szCs w:val="28"/>
        </w:rPr>
        <w:br/>
        <w:t>sākotnējās ietekmes novērtējuma ziņojums (anotācija)</w:t>
      </w:r>
    </w:p>
    <w:p w14:paraId="14118E1A" w14:textId="77777777" w:rsidR="00EC321D" w:rsidRPr="00AC5EF9" w:rsidRDefault="00EC321D" w:rsidP="00655879">
      <w:pPr>
        <w:shd w:val="clear" w:color="auto" w:fill="FFFFFF"/>
        <w:spacing w:after="0" w:line="240" w:lineRule="auto"/>
        <w:rPr>
          <w:rFonts w:ascii="Times New Roman" w:eastAsia="Times New Roman" w:hAnsi="Times New Roman" w:cs="Times New Roman"/>
          <w:b/>
          <w:sz w:val="28"/>
          <w:szCs w:val="28"/>
        </w:rPr>
      </w:pPr>
    </w:p>
    <w:tbl>
      <w:tblPr>
        <w:tblStyle w:val="a"/>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31"/>
        <w:gridCol w:w="5424"/>
      </w:tblGrid>
      <w:tr w:rsidR="00EC321D" w:rsidRPr="00AC5EF9" w14:paraId="101B28C6" w14:textId="77777777">
        <w:tc>
          <w:tcPr>
            <w:tcW w:w="9055" w:type="dxa"/>
            <w:gridSpan w:val="2"/>
            <w:tcBorders>
              <w:top w:val="single" w:sz="6" w:space="0" w:color="000000"/>
              <w:left w:val="single" w:sz="6" w:space="0" w:color="000000"/>
              <w:bottom w:val="single" w:sz="6" w:space="0" w:color="000000"/>
              <w:right w:val="single" w:sz="6" w:space="0" w:color="000000"/>
            </w:tcBorders>
            <w:vAlign w:val="center"/>
          </w:tcPr>
          <w:p w14:paraId="00852CFA"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Tiesību akta projekta anotācijas kopsavilkums</w:t>
            </w:r>
          </w:p>
        </w:tc>
      </w:tr>
      <w:tr w:rsidR="00EC321D" w:rsidRPr="00AC5EF9" w14:paraId="5BD79601" w14:textId="77777777">
        <w:tc>
          <w:tcPr>
            <w:tcW w:w="3631" w:type="dxa"/>
            <w:tcBorders>
              <w:top w:val="single" w:sz="6" w:space="0" w:color="000000"/>
              <w:left w:val="single" w:sz="6" w:space="0" w:color="000000"/>
              <w:bottom w:val="single" w:sz="6" w:space="0" w:color="000000"/>
              <w:right w:val="single" w:sz="6" w:space="0" w:color="000000"/>
            </w:tcBorders>
          </w:tcPr>
          <w:p w14:paraId="7CF7DF0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Mērķis, risinājums un projekta spēkā stāšanās laiks (500 zīmes bez atstarpēm)</w:t>
            </w:r>
          </w:p>
        </w:tc>
        <w:tc>
          <w:tcPr>
            <w:tcW w:w="5424" w:type="dxa"/>
            <w:tcBorders>
              <w:top w:val="single" w:sz="6" w:space="0" w:color="000000"/>
              <w:left w:val="single" w:sz="6" w:space="0" w:color="000000"/>
              <w:bottom w:val="single" w:sz="6" w:space="0" w:color="000000"/>
              <w:right w:val="single" w:sz="6" w:space="0" w:color="000000"/>
            </w:tcBorders>
          </w:tcPr>
          <w:p w14:paraId="4C336C70"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Ministru kabineta noteikumu projekts „Kārtība, kādā piešķir, administrē un uzrauga valsts atbalstu atzītām mežsaimniecības pakalpojumu kooperatīvajām sabiedrībām, lai mazinātu </w:t>
            </w:r>
            <w:proofErr w:type="spellStart"/>
            <w:r w:rsidRPr="00AC5EF9">
              <w:rPr>
                <w:rFonts w:ascii="Times New Roman" w:eastAsia="Times New Roman" w:hAnsi="Times New Roman" w:cs="Times New Roman"/>
                <w:sz w:val="24"/>
                <w:szCs w:val="24"/>
              </w:rPr>
              <w:t>Covid-19</w:t>
            </w:r>
            <w:proofErr w:type="spellEnd"/>
            <w:r w:rsidRPr="00AC5EF9">
              <w:rPr>
                <w:rFonts w:ascii="Times New Roman" w:eastAsia="Times New Roman" w:hAnsi="Times New Roman" w:cs="Times New Roman"/>
                <w:sz w:val="24"/>
                <w:szCs w:val="24"/>
              </w:rPr>
              <w:t xml:space="preserve"> izplatības negatīvo ietekmi” sagatavots, lai sniegtu finansiālu atbalstu atzītām mežsaimniecības pakalpojumu kooperatīvajām sabiedrībām saistībā ar </w:t>
            </w:r>
            <w:proofErr w:type="spellStart"/>
            <w:r w:rsidRPr="00AC5EF9">
              <w:rPr>
                <w:rFonts w:ascii="Times New Roman" w:eastAsia="Times New Roman" w:hAnsi="Times New Roman" w:cs="Times New Roman"/>
                <w:sz w:val="24"/>
                <w:szCs w:val="24"/>
              </w:rPr>
              <w:t>Covid-19</w:t>
            </w:r>
            <w:proofErr w:type="spellEnd"/>
            <w:r w:rsidRPr="00AC5EF9">
              <w:rPr>
                <w:rFonts w:ascii="Times New Roman" w:eastAsia="Times New Roman" w:hAnsi="Times New Roman" w:cs="Times New Roman"/>
                <w:sz w:val="24"/>
                <w:szCs w:val="24"/>
              </w:rPr>
              <w:t xml:space="preserve"> izplatības radītajām sekām uz tautsaimniecību.</w:t>
            </w:r>
          </w:p>
          <w:p w14:paraId="6BD3EDF6" w14:textId="2034F54F" w:rsidR="00EC321D" w:rsidRPr="00AC5EF9" w:rsidRDefault="003F47F9">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Atbalsts tiks sniegts</w:t>
            </w:r>
            <w:r w:rsidR="00A43BAC" w:rsidRPr="00AC5EF9">
              <w:rPr>
                <w:rFonts w:ascii="Times New Roman" w:eastAsia="Times New Roman" w:hAnsi="Times New Roman" w:cs="Times New Roman"/>
                <w:sz w:val="24"/>
                <w:szCs w:val="24"/>
              </w:rPr>
              <w:t xml:space="preserve"> </w:t>
            </w:r>
            <w:r w:rsidRPr="00AC5EF9">
              <w:rPr>
                <w:rFonts w:ascii="Times New Roman" w:eastAsia="Times New Roman" w:hAnsi="Times New Roman" w:cs="Times New Roman"/>
                <w:sz w:val="24"/>
                <w:szCs w:val="24"/>
              </w:rPr>
              <w:t xml:space="preserve">kā </w:t>
            </w:r>
            <w:r w:rsidR="00A43BAC" w:rsidRPr="00AC5EF9">
              <w:rPr>
                <w:rFonts w:ascii="Times New Roman" w:eastAsia="Times New Roman" w:hAnsi="Times New Roman" w:cs="Times New Roman"/>
                <w:sz w:val="24"/>
                <w:szCs w:val="24"/>
              </w:rPr>
              <w:t>vienreizēj</w:t>
            </w:r>
            <w:r w:rsidR="004A25EE">
              <w:rPr>
                <w:rFonts w:ascii="Times New Roman" w:eastAsia="Times New Roman" w:hAnsi="Times New Roman" w:cs="Times New Roman"/>
                <w:sz w:val="24"/>
                <w:szCs w:val="24"/>
              </w:rPr>
              <w:t>s</w:t>
            </w:r>
            <w:r w:rsidR="00A43BAC" w:rsidRPr="00AC5EF9">
              <w:rPr>
                <w:rFonts w:ascii="Times New Roman" w:eastAsia="Times New Roman" w:hAnsi="Times New Roman" w:cs="Times New Roman"/>
                <w:sz w:val="24"/>
                <w:szCs w:val="24"/>
              </w:rPr>
              <w:t xml:space="preserve"> valsts atbalst</w:t>
            </w:r>
            <w:r w:rsidRPr="00AC5EF9">
              <w:rPr>
                <w:rFonts w:ascii="Times New Roman" w:eastAsia="Times New Roman" w:hAnsi="Times New Roman" w:cs="Times New Roman"/>
                <w:sz w:val="24"/>
                <w:szCs w:val="24"/>
              </w:rPr>
              <w:t>s</w:t>
            </w:r>
            <w:r w:rsidR="00A43BAC" w:rsidRPr="00AC5EF9">
              <w:rPr>
                <w:rFonts w:ascii="Times New Roman" w:eastAsia="Times New Roman" w:hAnsi="Times New Roman" w:cs="Times New Roman"/>
                <w:sz w:val="24"/>
                <w:szCs w:val="24"/>
              </w:rPr>
              <w:t xml:space="preserve"> tiešo dotāciju veidā administratīvo izdevumu segšanai, lai nodrošinātu meža apsaimniekošanas pakalpojumu sniegšanas kapacitāti.</w:t>
            </w:r>
          </w:p>
          <w:p w14:paraId="3C5CD813" w14:textId="2AB38DA6" w:rsidR="00EC321D" w:rsidRPr="00AC5EF9" w:rsidRDefault="00A43BAC">
            <w:pPr>
              <w:spacing w:after="120"/>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Atbalsta shēma </w:t>
            </w:r>
            <w:r w:rsidR="003F555C" w:rsidRPr="00AC5EF9">
              <w:rPr>
                <w:rFonts w:ascii="Times New Roman" w:eastAsia="Times New Roman" w:hAnsi="Times New Roman" w:cs="Times New Roman"/>
                <w:sz w:val="24"/>
                <w:szCs w:val="24"/>
              </w:rPr>
              <w:t xml:space="preserve">tiks </w:t>
            </w:r>
            <w:r w:rsidRPr="00AC5EF9">
              <w:rPr>
                <w:rFonts w:ascii="Times New Roman" w:eastAsia="Times New Roman" w:hAnsi="Times New Roman" w:cs="Times New Roman"/>
                <w:sz w:val="24"/>
                <w:szCs w:val="24"/>
              </w:rPr>
              <w:t>saskaņota ar Eiropas Komisiju, pamatojoties uz Eiropas Komisijas 2020.gada 19.marta paziņojum</w:t>
            </w:r>
            <w:r w:rsidR="004A25EE">
              <w:rPr>
                <w:rFonts w:ascii="Times New Roman" w:eastAsia="Times New Roman" w:hAnsi="Times New Roman" w:cs="Times New Roman"/>
                <w:sz w:val="24"/>
                <w:szCs w:val="24"/>
              </w:rPr>
              <w:t>u</w:t>
            </w:r>
            <w:r w:rsidRPr="00AC5EF9">
              <w:rPr>
                <w:rFonts w:ascii="Times New Roman" w:eastAsia="Times New Roman" w:hAnsi="Times New Roman" w:cs="Times New Roman"/>
                <w:sz w:val="24"/>
                <w:szCs w:val="24"/>
              </w:rPr>
              <w:t xml:space="preserve"> Nr. 1863 “Pagaidu regulējums valsts atbalsta pasākumiem ar ko atbalsta ekonomiku pašreizējā COVID-19 uzliesmojuma situācijā”.</w:t>
            </w:r>
          </w:p>
          <w:p w14:paraId="50DA2559" w14:textId="77777777" w:rsidR="00EC321D" w:rsidRPr="00AC5EF9" w:rsidRDefault="00A43BAC" w:rsidP="003C411B">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stājas spēkā nākamajā dienā pēc tā izsludināšanas Latvijas Republikas oficiālajā izdevumā „Latvijas Vēstnesis”.</w:t>
            </w:r>
          </w:p>
        </w:tc>
      </w:tr>
    </w:tbl>
    <w:p w14:paraId="10F7F2B7" w14:textId="454DEAC0"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p>
    <w:tbl>
      <w:tblPr>
        <w:tblStyle w:val="a0"/>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EC321D" w:rsidRPr="00AC5EF9" w14:paraId="5D1A3DA3"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13271340"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I. Tiesību akta projekta izstrādes nepieciešamība</w:t>
            </w:r>
          </w:p>
        </w:tc>
      </w:tr>
      <w:tr w:rsidR="00EC321D" w:rsidRPr="00AC5EF9" w14:paraId="4EDE814B" w14:textId="77777777">
        <w:tc>
          <w:tcPr>
            <w:tcW w:w="581" w:type="dxa"/>
            <w:tcBorders>
              <w:top w:val="single" w:sz="6" w:space="0" w:color="000000"/>
              <w:left w:val="single" w:sz="6" w:space="0" w:color="000000"/>
              <w:bottom w:val="single" w:sz="6" w:space="0" w:color="000000"/>
              <w:right w:val="single" w:sz="6" w:space="0" w:color="000000"/>
            </w:tcBorders>
          </w:tcPr>
          <w:p w14:paraId="52BB89A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7F9DAE8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Pamatojums</w:t>
            </w:r>
          </w:p>
        </w:tc>
        <w:tc>
          <w:tcPr>
            <w:tcW w:w="5406" w:type="dxa"/>
            <w:tcBorders>
              <w:top w:val="single" w:sz="6" w:space="0" w:color="000000"/>
              <w:left w:val="single" w:sz="6" w:space="0" w:color="000000"/>
              <w:bottom w:val="single" w:sz="6" w:space="0" w:color="000000"/>
              <w:right w:val="single" w:sz="6" w:space="0" w:color="000000"/>
            </w:tcBorders>
          </w:tcPr>
          <w:p w14:paraId="5F3D5479" w14:textId="5933B299"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Lauksaimniecības un lauku attīstības likuma 5. panta ceturtā un septītā daļa</w:t>
            </w:r>
          </w:p>
        </w:tc>
      </w:tr>
      <w:tr w:rsidR="00EC321D" w:rsidRPr="00AC5EF9" w14:paraId="22814D29" w14:textId="77777777">
        <w:tc>
          <w:tcPr>
            <w:tcW w:w="581" w:type="dxa"/>
            <w:tcBorders>
              <w:top w:val="single" w:sz="6" w:space="0" w:color="000000"/>
              <w:left w:val="single" w:sz="6" w:space="0" w:color="000000"/>
              <w:bottom w:val="single" w:sz="6" w:space="0" w:color="000000"/>
              <w:right w:val="single" w:sz="6" w:space="0" w:color="000000"/>
            </w:tcBorders>
          </w:tcPr>
          <w:p w14:paraId="4913043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7994C5D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5B775EA3" w14:textId="77777777" w:rsidR="00EC321D" w:rsidRPr="00AC5EF9" w:rsidRDefault="00EC321D">
            <w:pPr>
              <w:rPr>
                <w:rFonts w:ascii="Times New Roman" w:eastAsia="Times New Roman" w:hAnsi="Times New Roman" w:cs="Times New Roman"/>
                <w:sz w:val="24"/>
                <w:szCs w:val="24"/>
              </w:rPr>
            </w:pPr>
          </w:p>
          <w:p w14:paraId="0D768BA1" w14:textId="77777777" w:rsidR="00EC321D" w:rsidRPr="00AC5EF9" w:rsidRDefault="00EC321D">
            <w:pPr>
              <w:rPr>
                <w:rFonts w:ascii="Times New Roman" w:eastAsia="Times New Roman" w:hAnsi="Times New Roman" w:cs="Times New Roman"/>
                <w:sz w:val="24"/>
                <w:szCs w:val="24"/>
              </w:rPr>
            </w:pPr>
          </w:p>
          <w:p w14:paraId="17D74EFF" w14:textId="77777777" w:rsidR="00EC321D" w:rsidRPr="00AC5EF9" w:rsidRDefault="00EC321D">
            <w:pPr>
              <w:rPr>
                <w:rFonts w:ascii="Times New Roman" w:eastAsia="Times New Roman" w:hAnsi="Times New Roman" w:cs="Times New Roman"/>
                <w:sz w:val="24"/>
                <w:szCs w:val="24"/>
              </w:rPr>
            </w:pPr>
          </w:p>
          <w:p w14:paraId="39FE4642" w14:textId="77777777" w:rsidR="00EC321D" w:rsidRPr="00AC5EF9" w:rsidRDefault="00A43BAC">
            <w:pPr>
              <w:tabs>
                <w:tab w:val="left" w:pos="2280"/>
              </w:tabs>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b/>
            </w:r>
          </w:p>
          <w:p w14:paraId="6ADA1F9A" w14:textId="77777777" w:rsidR="00EC321D" w:rsidRPr="00AC5EF9" w:rsidRDefault="00EC321D">
            <w:pPr>
              <w:rPr>
                <w:rFonts w:ascii="Times New Roman" w:eastAsia="Times New Roman" w:hAnsi="Times New Roman" w:cs="Times New Roman"/>
                <w:sz w:val="24"/>
                <w:szCs w:val="24"/>
              </w:rPr>
            </w:pPr>
          </w:p>
          <w:p w14:paraId="4CFB37AD" w14:textId="77777777" w:rsidR="00EC321D" w:rsidRPr="00AC5EF9" w:rsidRDefault="00EC321D">
            <w:pPr>
              <w:rPr>
                <w:rFonts w:ascii="Times New Roman" w:eastAsia="Times New Roman" w:hAnsi="Times New Roman" w:cs="Times New Roman"/>
                <w:sz w:val="24"/>
                <w:szCs w:val="24"/>
              </w:rPr>
            </w:pPr>
          </w:p>
          <w:p w14:paraId="5C93D4DE" w14:textId="77777777" w:rsidR="00EC321D" w:rsidRPr="00AC5EF9" w:rsidRDefault="00EC321D">
            <w:pPr>
              <w:rPr>
                <w:rFonts w:ascii="Times New Roman" w:eastAsia="Times New Roman" w:hAnsi="Times New Roman" w:cs="Times New Roman"/>
                <w:sz w:val="24"/>
                <w:szCs w:val="24"/>
              </w:rPr>
            </w:pPr>
          </w:p>
          <w:p w14:paraId="2E5A2D81" w14:textId="77777777" w:rsidR="00EC321D" w:rsidRPr="00AC5EF9" w:rsidRDefault="00EC321D">
            <w:pPr>
              <w:rPr>
                <w:rFonts w:ascii="Times New Roman" w:eastAsia="Times New Roman" w:hAnsi="Times New Roman" w:cs="Times New Roman"/>
                <w:sz w:val="24"/>
                <w:szCs w:val="24"/>
              </w:rPr>
            </w:pPr>
          </w:p>
        </w:tc>
        <w:tc>
          <w:tcPr>
            <w:tcW w:w="5406" w:type="dxa"/>
            <w:tcBorders>
              <w:top w:val="single" w:sz="6" w:space="0" w:color="000000"/>
              <w:left w:val="single" w:sz="6" w:space="0" w:color="000000"/>
              <w:bottom w:val="single" w:sz="6" w:space="0" w:color="000000"/>
              <w:right w:val="single" w:sz="6" w:space="0" w:color="000000"/>
            </w:tcBorders>
          </w:tcPr>
          <w:p w14:paraId="54907412" w14:textId="1A8D7994" w:rsidR="00EC321D" w:rsidRPr="00AC5EF9" w:rsidRDefault="00CB3799" w:rsidP="00781F86">
            <w:pPr>
              <w:shd w:val="clear" w:color="auto" w:fill="FFFFFF"/>
              <w:spacing w:after="0" w:line="240" w:lineRule="auto"/>
              <w:ind w:firstLine="709"/>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 xml:space="preserve">No </w:t>
            </w:r>
            <w:r w:rsidR="00A43BAC" w:rsidRPr="00AC5EF9">
              <w:rPr>
                <w:rFonts w:ascii="Times New Roman" w:eastAsia="Times New Roman" w:hAnsi="Times New Roman" w:cs="Times New Roman"/>
                <w:sz w:val="24"/>
                <w:szCs w:val="24"/>
              </w:rPr>
              <w:t xml:space="preserve">2020. gada 12. marta </w:t>
            </w:r>
            <w:r w:rsidRPr="00AC5EF9">
              <w:rPr>
                <w:rFonts w:ascii="Times New Roman" w:eastAsia="Times New Roman" w:hAnsi="Times New Roman" w:cs="Times New Roman"/>
                <w:sz w:val="24"/>
                <w:szCs w:val="24"/>
              </w:rPr>
              <w:t>līdz 9. jūnijam Latvijā bija noteikta ārkārt</w:t>
            </w:r>
            <w:r w:rsidR="004A25EE">
              <w:rPr>
                <w:rFonts w:ascii="Times New Roman" w:eastAsia="Times New Roman" w:hAnsi="Times New Roman" w:cs="Times New Roman"/>
                <w:sz w:val="24"/>
                <w:szCs w:val="24"/>
              </w:rPr>
              <w:t>ējā</w:t>
            </w:r>
            <w:r w:rsidRPr="00AC5EF9">
              <w:rPr>
                <w:rFonts w:ascii="Times New Roman" w:eastAsia="Times New Roman" w:hAnsi="Times New Roman" w:cs="Times New Roman"/>
                <w:sz w:val="24"/>
                <w:szCs w:val="24"/>
              </w:rPr>
              <w:t xml:space="preserve"> situācija saistībā ar </w:t>
            </w:r>
            <w:proofErr w:type="spellStart"/>
            <w:r w:rsidRPr="00AC5EF9">
              <w:rPr>
                <w:rFonts w:ascii="Times New Roman" w:eastAsia="Times New Roman" w:hAnsi="Times New Roman" w:cs="Times New Roman"/>
                <w:sz w:val="24"/>
                <w:szCs w:val="24"/>
              </w:rPr>
              <w:t>Covid-19</w:t>
            </w:r>
            <w:proofErr w:type="spellEnd"/>
            <w:r w:rsidRPr="00AC5EF9">
              <w:rPr>
                <w:rFonts w:ascii="Times New Roman" w:eastAsia="Times New Roman" w:hAnsi="Times New Roman" w:cs="Times New Roman"/>
                <w:sz w:val="24"/>
                <w:szCs w:val="24"/>
              </w:rPr>
              <w:t xml:space="preserve"> izplatību</w:t>
            </w:r>
            <w:r w:rsidR="00781F86" w:rsidRPr="00AC5EF9">
              <w:rPr>
                <w:rFonts w:ascii="Times New Roman" w:eastAsia="Times New Roman" w:hAnsi="Times New Roman" w:cs="Times New Roman"/>
                <w:sz w:val="24"/>
                <w:szCs w:val="24"/>
              </w:rPr>
              <w:t xml:space="preserve">, </w:t>
            </w:r>
            <w:r w:rsidR="004A25EE">
              <w:rPr>
                <w:rFonts w:ascii="Times New Roman" w:eastAsia="Times New Roman" w:hAnsi="Times New Roman" w:cs="Times New Roman"/>
                <w:sz w:val="24"/>
                <w:szCs w:val="24"/>
              </w:rPr>
              <w:t xml:space="preserve">un </w:t>
            </w:r>
            <w:r w:rsidR="00781F86" w:rsidRPr="00AC5EF9">
              <w:rPr>
                <w:rFonts w:ascii="Times New Roman" w:eastAsia="Times New Roman" w:hAnsi="Times New Roman" w:cs="Times New Roman"/>
                <w:sz w:val="24"/>
                <w:szCs w:val="24"/>
              </w:rPr>
              <w:t>vīrusa izplatību ierobežojoši pasākumi ir spēkā joprojām</w:t>
            </w:r>
            <w:r w:rsidR="00A43BAC" w:rsidRPr="00AC5EF9">
              <w:rPr>
                <w:rFonts w:ascii="Times New Roman" w:eastAsia="Times New Roman" w:hAnsi="Times New Roman" w:cs="Times New Roman"/>
                <w:sz w:val="24"/>
                <w:szCs w:val="24"/>
              </w:rPr>
              <w:t>, savukārt vairākās citās pasaules valstīs dažādi ierobežojoši pasākumi tika ieviesti jau agrāk</w:t>
            </w:r>
            <w:r w:rsidRPr="00AC5EF9">
              <w:rPr>
                <w:rFonts w:ascii="Times New Roman" w:eastAsia="Times New Roman" w:hAnsi="Times New Roman" w:cs="Times New Roman"/>
                <w:sz w:val="24"/>
                <w:szCs w:val="24"/>
              </w:rPr>
              <w:t xml:space="preserve"> un </w:t>
            </w:r>
            <w:r w:rsidR="004A25EE">
              <w:rPr>
                <w:rFonts w:ascii="Times New Roman" w:eastAsia="Times New Roman" w:hAnsi="Times New Roman" w:cs="Times New Roman"/>
                <w:sz w:val="24"/>
                <w:szCs w:val="24"/>
              </w:rPr>
              <w:t xml:space="preserve">vēl </w:t>
            </w:r>
            <w:r w:rsidRPr="00AC5EF9">
              <w:rPr>
                <w:rFonts w:ascii="Times New Roman" w:eastAsia="Times New Roman" w:hAnsi="Times New Roman" w:cs="Times New Roman"/>
                <w:sz w:val="24"/>
                <w:szCs w:val="24"/>
              </w:rPr>
              <w:t>turpinā</w:t>
            </w:r>
            <w:r w:rsidR="00781F86" w:rsidRPr="00AC5EF9">
              <w:rPr>
                <w:rFonts w:ascii="Times New Roman" w:eastAsia="Times New Roman" w:hAnsi="Times New Roman" w:cs="Times New Roman"/>
                <w:sz w:val="24"/>
                <w:szCs w:val="24"/>
              </w:rPr>
              <w:t>s</w:t>
            </w:r>
            <w:r w:rsidR="00A43BAC" w:rsidRPr="00AC5EF9">
              <w:rPr>
                <w:rFonts w:ascii="Times New Roman" w:eastAsia="Times New Roman" w:hAnsi="Times New Roman" w:cs="Times New Roman"/>
                <w:sz w:val="24"/>
                <w:szCs w:val="24"/>
              </w:rPr>
              <w:t xml:space="preserve">. Daudzas no šīm valstīm ir tirdzniecības partneri Latvijas uzņēmumiem eksportā. </w:t>
            </w:r>
            <w:r w:rsidR="004A25EE">
              <w:rPr>
                <w:rFonts w:ascii="Times New Roman" w:eastAsia="Times New Roman" w:hAnsi="Times New Roman" w:cs="Times New Roman"/>
                <w:sz w:val="24"/>
                <w:szCs w:val="24"/>
              </w:rPr>
              <w:t xml:space="preserve">Pašlaik ir </w:t>
            </w:r>
            <w:r w:rsidR="00A43BAC" w:rsidRPr="00AC5EF9">
              <w:rPr>
                <w:rFonts w:ascii="Times New Roman" w:eastAsia="Times New Roman" w:hAnsi="Times New Roman" w:cs="Times New Roman"/>
                <w:sz w:val="24"/>
                <w:szCs w:val="24"/>
              </w:rPr>
              <w:t>būtiski krities pieprasījums pēc kokmateriāliem un koka izstrādājumiem. Latvijas meža nozare eksportē ap 80% saražotās produkcijas</w:t>
            </w:r>
            <w:r w:rsidR="004A25EE">
              <w:rPr>
                <w:rFonts w:ascii="Times New Roman" w:eastAsia="Times New Roman" w:hAnsi="Times New Roman" w:cs="Times New Roman"/>
                <w:sz w:val="24"/>
                <w:szCs w:val="24"/>
              </w:rPr>
              <w:t>,</w:t>
            </w:r>
            <w:r w:rsidR="00A43BAC" w:rsidRPr="00AC5EF9">
              <w:rPr>
                <w:rFonts w:ascii="Times New Roman" w:eastAsia="Times New Roman" w:hAnsi="Times New Roman" w:cs="Times New Roman"/>
                <w:sz w:val="24"/>
                <w:szCs w:val="24"/>
              </w:rPr>
              <w:t xml:space="preserve"> tāpēc </w:t>
            </w:r>
            <w:r w:rsidR="004A25EE">
              <w:rPr>
                <w:rFonts w:ascii="Times New Roman" w:eastAsia="Times New Roman" w:hAnsi="Times New Roman" w:cs="Times New Roman"/>
                <w:sz w:val="24"/>
                <w:szCs w:val="24"/>
              </w:rPr>
              <w:t xml:space="preserve">ir </w:t>
            </w:r>
            <w:r w:rsidR="00A43BAC" w:rsidRPr="00AC5EF9">
              <w:rPr>
                <w:rFonts w:ascii="Times New Roman" w:eastAsia="Times New Roman" w:hAnsi="Times New Roman" w:cs="Times New Roman"/>
                <w:sz w:val="24"/>
                <w:szCs w:val="24"/>
              </w:rPr>
              <w:t xml:space="preserve">īpaši izjūtama eksporta iespēju samazinājuma ietekme uz saimniecisko darbību. Krīzes ietekmē ir būtiski samazinājusies kokmateriālu cena, kas savukārt mazinājusi privāto meža īpašnieku aktivitāti apaļo kokmateriālu ražošanā. Šī situācija tieši ietekmē mežsaimniecības pakalpojumu kooperatīvās sabiedrības, kuru saimnieciskā darbība ir tieši atkarīga </w:t>
            </w:r>
            <w:r w:rsidR="00A43BAC" w:rsidRPr="00AC5EF9">
              <w:rPr>
                <w:rFonts w:ascii="Times New Roman" w:eastAsia="Times New Roman" w:hAnsi="Times New Roman" w:cs="Times New Roman"/>
                <w:sz w:val="24"/>
                <w:szCs w:val="24"/>
              </w:rPr>
              <w:lastRenderedPageBreak/>
              <w:t xml:space="preserve">no kokmateriālu aprites apjoma. </w:t>
            </w:r>
          </w:p>
          <w:p w14:paraId="44C1B7F2" w14:textId="77777777" w:rsidR="00EC321D" w:rsidRPr="00AC5EF9" w:rsidRDefault="00A43BAC" w:rsidP="00781F86">
            <w:pPr>
              <w:shd w:val="clear" w:color="auto" w:fill="FFFFFF"/>
              <w:spacing w:after="0" w:line="240" w:lineRule="auto"/>
              <w:ind w:firstLine="709"/>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Mežsaimniecības pakalpojumu kooperatīvās sabiedrības sastopas ar noieta tirgus iespēju samazināšanos, mežsaimniecības pakalpojumu apjoma kritumu un naudas plūsmas grūtībām.</w:t>
            </w:r>
          </w:p>
          <w:p w14:paraId="56BA9DD9" w14:textId="77777777" w:rsidR="00EC321D" w:rsidRPr="00AC5EF9" w:rsidRDefault="00A43BAC" w:rsidP="00781F86">
            <w:pPr>
              <w:shd w:val="clear" w:color="auto" w:fill="FFFFFF"/>
              <w:spacing w:after="0" w:line="240" w:lineRule="auto"/>
              <w:ind w:firstLine="709"/>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Projekts paredz piešķirt atbalstu mežsaimniecības pakalpojumu kooperatīvajām sabiedrībām saistībā ar </w:t>
            </w:r>
            <w:proofErr w:type="spellStart"/>
            <w:r w:rsidRPr="00AC5EF9">
              <w:rPr>
                <w:rFonts w:ascii="Times New Roman" w:eastAsia="Times New Roman" w:hAnsi="Times New Roman" w:cs="Times New Roman"/>
                <w:sz w:val="24"/>
                <w:szCs w:val="24"/>
              </w:rPr>
              <w:t>Covid-19</w:t>
            </w:r>
            <w:proofErr w:type="spellEnd"/>
            <w:r w:rsidRPr="00AC5EF9">
              <w:rPr>
                <w:rFonts w:ascii="Times New Roman" w:eastAsia="Times New Roman" w:hAnsi="Times New Roman" w:cs="Times New Roman"/>
                <w:sz w:val="24"/>
                <w:szCs w:val="24"/>
              </w:rPr>
              <w:t xml:space="preserve"> izplatības ietekmi uz tautsaimniecību, paredzot vienreizēju valsts atbalstu tiešo dotāciju veidā sabiedrības administratīvo izdevumu segšanai, lai nodrošinātu sabiedrības meža apsaimniekošanas pakalpojumu sniegšanas kapacitāti.</w:t>
            </w:r>
          </w:p>
          <w:p w14:paraId="50466CFE" w14:textId="3B22C58F" w:rsidR="00EC321D" w:rsidRPr="00AC5EF9" w:rsidRDefault="00CB3799" w:rsidP="003C411B">
            <w:pPr>
              <w:spacing w:after="120"/>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Valsts atbalsta apmērs tiks noteikts proporcionāl</w:t>
            </w:r>
            <w:r w:rsidR="004A25EE">
              <w:rPr>
                <w:rFonts w:ascii="Times New Roman" w:eastAsia="Times New Roman" w:hAnsi="Times New Roman" w:cs="Times New Roman"/>
                <w:sz w:val="24"/>
                <w:szCs w:val="24"/>
              </w:rPr>
              <w:t>i</w:t>
            </w:r>
            <w:r w:rsidRPr="00AC5EF9">
              <w:rPr>
                <w:rFonts w:ascii="Times New Roman" w:eastAsia="Times New Roman" w:hAnsi="Times New Roman" w:cs="Times New Roman"/>
                <w:sz w:val="24"/>
                <w:szCs w:val="24"/>
              </w:rPr>
              <w:t xml:space="preserve"> sabiedrībā esošajam biedru skaitam 2019.gada 31.decembrī, </w:t>
            </w:r>
            <w:r w:rsidR="00A43BAC" w:rsidRPr="00AC5EF9">
              <w:rPr>
                <w:rFonts w:ascii="Times New Roman" w:eastAsia="Times New Roman" w:hAnsi="Times New Roman" w:cs="Times New Roman"/>
                <w:sz w:val="24"/>
                <w:szCs w:val="24"/>
              </w:rPr>
              <w:t>tā nodrošinot vienlīdzības principu atbilstoši sabiedrības sniegto mežsaimniecības pakalpojumu apjomam.</w:t>
            </w:r>
            <w:r w:rsidRPr="00AC5EF9">
              <w:rPr>
                <w:rFonts w:ascii="Times New Roman" w:eastAsia="Times New Roman" w:hAnsi="Times New Roman" w:cs="Times New Roman"/>
                <w:sz w:val="24"/>
                <w:szCs w:val="24"/>
              </w:rPr>
              <w:t xml:space="preserve"> </w:t>
            </w:r>
            <w:r w:rsidR="003C411B" w:rsidRPr="00AC5EF9">
              <w:rPr>
                <w:rFonts w:ascii="Times New Roman" w:eastAsia="Times New Roman" w:hAnsi="Times New Roman" w:cs="Times New Roman"/>
                <w:sz w:val="24"/>
                <w:szCs w:val="24"/>
              </w:rPr>
              <w:t xml:space="preserve">Kopējā atbalsta summa </w:t>
            </w:r>
            <w:r w:rsidR="004A25EE">
              <w:rPr>
                <w:rFonts w:ascii="Times New Roman" w:eastAsia="Times New Roman" w:hAnsi="Times New Roman" w:cs="Times New Roman"/>
                <w:sz w:val="24"/>
                <w:szCs w:val="24"/>
              </w:rPr>
              <w:t>ir</w:t>
            </w:r>
            <w:r w:rsidR="003C411B" w:rsidRPr="00AC5EF9">
              <w:rPr>
                <w:rFonts w:ascii="Times New Roman" w:eastAsia="Times New Roman" w:hAnsi="Times New Roman" w:cs="Times New Roman"/>
                <w:sz w:val="24"/>
                <w:szCs w:val="24"/>
              </w:rPr>
              <w:t xml:space="preserve"> 114 000 </w:t>
            </w:r>
            <w:proofErr w:type="spellStart"/>
            <w:r w:rsidR="003C411B" w:rsidRPr="00AC5EF9">
              <w:rPr>
                <w:rFonts w:ascii="Times New Roman" w:eastAsia="Times New Roman" w:hAnsi="Times New Roman" w:cs="Times New Roman"/>
                <w:i/>
                <w:sz w:val="24"/>
                <w:szCs w:val="24"/>
              </w:rPr>
              <w:t>euro</w:t>
            </w:r>
            <w:proofErr w:type="spellEnd"/>
            <w:r w:rsidR="003C411B" w:rsidRPr="00AC5EF9">
              <w:rPr>
                <w:rFonts w:ascii="Times New Roman" w:eastAsia="Times New Roman" w:hAnsi="Times New Roman" w:cs="Times New Roman"/>
                <w:sz w:val="24"/>
                <w:szCs w:val="24"/>
              </w:rPr>
              <w:t>.</w:t>
            </w:r>
          </w:p>
          <w:p w14:paraId="38D019FA" w14:textId="23705D57" w:rsidR="00EC321D" w:rsidRPr="00AC5EF9" w:rsidRDefault="00CB3799" w:rsidP="00781F86">
            <w:pPr>
              <w:shd w:val="clear" w:color="auto" w:fill="FFFFFF"/>
              <w:spacing w:after="0" w:line="240" w:lineRule="auto"/>
              <w:ind w:firstLine="709"/>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Atbalsts </w:t>
            </w:r>
            <w:r w:rsidR="00781F86" w:rsidRPr="00AC5EF9">
              <w:rPr>
                <w:rFonts w:ascii="Times New Roman" w:eastAsia="Times New Roman" w:hAnsi="Times New Roman" w:cs="Times New Roman"/>
                <w:sz w:val="24"/>
                <w:szCs w:val="24"/>
              </w:rPr>
              <w:t>stabilizēs</w:t>
            </w:r>
            <w:r w:rsidRPr="00AC5EF9">
              <w:rPr>
                <w:rFonts w:ascii="Times New Roman" w:eastAsia="Times New Roman" w:hAnsi="Times New Roman" w:cs="Times New Roman"/>
                <w:sz w:val="24"/>
                <w:szCs w:val="24"/>
              </w:rPr>
              <w:t xml:space="preserve"> kooperatīvo sabiedrību kapacitāti sniegt pakalpojumus privātajiem mežu īpašniekiem saistība ar mežu apsaimniekošanu</w:t>
            </w:r>
            <w:r w:rsidR="004A25EE">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w:t>
            </w:r>
            <w:r w:rsidR="004A25EE">
              <w:rPr>
                <w:rFonts w:ascii="Times New Roman" w:eastAsia="Times New Roman" w:hAnsi="Times New Roman" w:cs="Times New Roman"/>
                <w:sz w:val="24"/>
                <w:szCs w:val="24"/>
              </w:rPr>
              <w:t>t</w:t>
            </w:r>
            <w:r w:rsidRPr="00AC5EF9">
              <w:rPr>
                <w:rFonts w:ascii="Times New Roman" w:eastAsia="Times New Roman" w:hAnsi="Times New Roman" w:cs="Times New Roman"/>
                <w:sz w:val="24"/>
                <w:szCs w:val="24"/>
              </w:rPr>
              <w:t>ādejādi stiprinot un stabilizējot Latvijas tautsaimniecību, ienākumu gūšanu meža īpašniekiem un nodarbinātības iespējas lauku teritorijās.</w:t>
            </w:r>
          </w:p>
        </w:tc>
      </w:tr>
      <w:tr w:rsidR="00EC321D" w:rsidRPr="00AC5EF9" w14:paraId="460C3302" w14:textId="77777777">
        <w:tc>
          <w:tcPr>
            <w:tcW w:w="581" w:type="dxa"/>
            <w:tcBorders>
              <w:top w:val="single" w:sz="6" w:space="0" w:color="000000"/>
              <w:left w:val="single" w:sz="6" w:space="0" w:color="000000"/>
              <w:bottom w:val="single" w:sz="6" w:space="0" w:color="000000"/>
              <w:right w:val="single" w:sz="6" w:space="0" w:color="000000"/>
            </w:tcBorders>
          </w:tcPr>
          <w:p w14:paraId="5579E05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3.</w:t>
            </w:r>
          </w:p>
        </w:tc>
        <w:tc>
          <w:tcPr>
            <w:tcW w:w="3068" w:type="dxa"/>
            <w:tcBorders>
              <w:top w:val="single" w:sz="6" w:space="0" w:color="000000"/>
              <w:left w:val="single" w:sz="6" w:space="0" w:color="000000"/>
              <w:bottom w:val="single" w:sz="6" w:space="0" w:color="000000"/>
              <w:right w:val="single" w:sz="6" w:space="0" w:color="000000"/>
            </w:tcBorders>
          </w:tcPr>
          <w:p w14:paraId="3FA0E15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Projekta izstrādē iesaistītās institūcijas un publiskas personas kapitālsabiedrības</w:t>
            </w:r>
          </w:p>
        </w:tc>
        <w:tc>
          <w:tcPr>
            <w:tcW w:w="5406" w:type="dxa"/>
            <w:tcBorders>
              <w:top w:val="single" w:sz="6" w:space="0" w:color="000000"/>
              <w:left w:val="single" w:sz="6" w:space="0" w:color="000000"/>
              <w:bottom w:val="single" w:sz="6" w:space="0" w:color="000000"/>
              <w:right w:val="single" w:sz="6" w:space="0" w:color="000000"/>
            </w:tcBorders>
          </w:tcPr>
          <w:p w14:paraId="19F0CD9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Lauku atbalsta dienests</w:t>
            </w:r>
          </w:p>
        </w:tc>
      </w:tr>
      <w:tr w:rsidR="00EC321D" w:rsidRPr="00AC5EF9" w14:paraId="7F49C3E4" w14:textId="77777777">
        <w:tc>
          <w:tcPr>
            <w:tcW w:w="581" w:type="dxa"/>
            <w:tcBorders>
              <w:top w:val="single" w:sz="6" w:space="0" w:color="000000"/>
              <w:left w:val="single" w:sz="6" w:space="0" w:color="000000"/>
              <w:bottom w:val="single" w:sz="6" w:space="0" w:color="000000"/>
              <w:right w:val="single" w:sz="6" w:space="0" w:color="000000"/>
            </w:tcBorders>
          </w:tcPr>
          <w:p w14:paraId="5D0DB80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tcPr>
          <w:p w14:paraId="725AD33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2166C96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r w:rsidR="004A25EE">
              <w:rPr>
                <w:rFonts w:ascii="Times New Roman" w:eastAsia="Times New Roman" w:hAnsi="Times New Roman" w:cs="Times New Roman"/>
                <w:sz w:val="24"/>
                <w:szCs w:val="24"/>
              </w:rPr>
              <w:t>.</w:t>
            </w:r>
          </w:p>
        </w:tc>
      </w:tr>
    </w:tbl>
    <w:p w14:paraId="4BED009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p>
    <w:tbl>
      <w:tblPr>
        <w:tblStyle w:val="a1"/>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EC321D" w:rsidRPr="00AC5EF9" w14:paraId="6A29313B"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5E3D2109"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II. Tiesību akta projekta ietekme uz sabiedrību, tautsaimniecības attīstību un administratīvo slogu</w:t>
            </w:r>
          </w:p>
        </w:tc>
      </w:tr>
      <w:tr w:rsidR="00EC321D" w:rsidRPr="00AC5EF9" w14:paraId="733C782A" w14:textId="77777777">
        <w:tc>
          <w:tcPr>
            <w:tcW w:w="581" w:type="dxa"/>
            <w:tcBorders>
              <w:top w:val="single" w:sz="6" w:space="0" w:color="000000"/>
              <w:left w:val="single" w:sz="6" w:space="0" w:color="000000"/>
              <w:bottom w:val="single" w:sz="6" w:space="0" w:color="000000"/>
              <w:right w:val="single" w:sz="6" w:space="0" w:color="000000"/>
            </w:tcBorders>
          </w:tcPr>
          <w:p w14:paraId="495291E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7FB4333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Sabiedrības mērķgrupas, kuras tiesiskais regulējums ietekmē vai varētu ietekmēt</w:t>
            </w:r>
          </w:p>
        </w:tc>
        <w:tc>
          <w:tcPr>
            <w:tcW w:w="5406" w:type="dxa"/>
            <w:tcBorders>
              <w:top w:val="single" w:sz="6" w:space="0" w:color="000000"/>
              <w:left w:val="single" w:sz="6" w:space="0" w:color="000000"/>
              <w:bottom w:val="single" w:sz="6" w:space="0" w:color="000000"/>
              <w:right w:val="single" w:sz="6" w:space="0" w:color="000000"/>
            </w:tcBorders>
          </w:tcPr>
          <w:p w14:paraId="3F1DBF30" w14:textId="71E93352"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Projekta potenciāli ietekmētā mērķgrupa </w:t>
            </w:r>
            <w:r w:rsidR="004A25EE">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atzītas mežsaimniecības pakalpojumu kooperatīvās sabiedrības</w:t>
            </w:r>
          </w:p>
        </w:tc>
      </w:tr>
      <w:tr w:rsidR="00EC321D" w:rsidRPr="00AC5EF9" w14:paraId="60E7A818" w14:textId="77777777">
        <w:tc>
          <w:tcPr>
            <w:tcW w:w="581" w:type="dxa"/>
            <w:tcBorders>
              <w:top w:val="single" w:sz="6" w:space="0" w:color="000000"/>
              <w:left w:val="single" w:sz="6" w:space="0" w:color="000000"/>
              <w:bottom w:val="single" w:sz="6" w:space="0" w:color="000000"/>
              <w:right w:val="single" w:sz="6" w:space="0" w:color="000000"/>
            </w:tcBorders>
          </w:tcPr>
          <w:p w14:paraId="71DADA6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73F9275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Tiesiskā regulējuma ietekme uz tautsaimniecību un administratīvo slogu</w:t>
            </w:r>
          </w:p>
        </w:tc>
        <w:tc>
          <w:tcPr>
            <w:tcW w:w="5406" w:type="dxa"/>
            <w:tcBorders>
              <w:top w:val="single" w:sz="6" w:space="0" w:color="000000"/>
              <w:left w:val="single" w:sz="6" w:space="0" w:color="000000"/>
              <w:bottom w:val="single" w:sz="6" w:space="0" w:color="000000"/>
              <w:right w:val="single" w:sz="6" w:space="0" w:color="000000"/>
            </w:tcBorders>
          </w:tcPr>
          <w:p w14:paraId="3866F592" w14:textId="63322922"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palielinās administratīvo slogu. Lai saņemtu atbalstu, pretendentiem būs jāaizpilda pamatots  iesniegums. Tā kā atbalsts paredzēts ārkārt</w:t>
            </w:r>
            <w:r w:rsidR="004A25EE">
              <w:rPr>
                <w:rFonts w:ascii="Times New Roman" w:eastAsia="Times New Roman" w:hAnsi="Times New Roman" w:cs="Times New Roman"/>
                <w:sz w:val="24"/>
                <w:szCs w:val="24"/>
              </w:rPr>
              <w:t>ējās</w:t>
            </w:r>
            <w:r w:rsidRPr="00AC5EF9">
              <w:rPr>
                <w:rFonts w:ascii="Times New Roman" w:eastAsia="Times New Roman" w:hAnsi="Times New Roman" w:cs="Times New Roman"/>
                <w:sz w:val="24"/>
                <w:szCs w:val="24"/>
              </w:rPr>
              <w:t xml:space="preserve"> situācijas radīto seku mazināšanai un paredzēts kā vienreizējs maksājums, administratīvo izmaksu pieaugums </w:t>
            </w:r>
            <w:r w:rsidR="004A25EE">
              <w:rPr>
                <w:rFonts w:ascii="Times New Roman" w:eastAsia="Times New Roman" w:hAnsi="Times New Roman" w:cs="Times New Roman"/>
                <w:sz w:val="24"/>
                <w:szCs w:val="24"/>
              </w:rPr>
              <w:t>salīdzinājumā ar</w:t>
            </w:r>
            <w:r w:rsidRPr="00AC5EF9">
              <w:rPr>
                <w:rFonts w:ascii="Times New Roman" w:eastAsia="Times New Roman" w:hAnsi="Times New Roman" w:cs="Times New Roman"/>
                <w:sz w:val="24"/>
                <w:szCs w:val="24"/>
              </w:rPr>
              <w:t xml:space="preserve"> potenciāli iespējamo atbalstu ir samērīgs</w:t>
            </w:r>
            <w:r w:rsidR="004A25EE">
              <w:rPr>
                <w:rFonts w:ascii="Times New Roman" w:eastAsia="Times New Roman" w:hAnsi="Times New Roman" w:cs="Times New Roman"/>
                <w:sz w:val="24"/>
                <w:szCs w:val="24"/>
              </w:rPr>
              <w:t>, tāpēc</w:t>
            </w:r>
            <w:r w:rsidRPr="00AC5EF9">
              <w:rPr>
                <w:rFonts w:ascii="Times New Roman" w:eastAsia="Times New Roman" w:hAnsi="Times New Roman" w:cs="Times New Roman"/>
                <w:sz w:val="24"/>
                <w:szCs w:val="24"/>
              </w:rPr>
              <w:t xml:space="preserve"> atbalsta pretendentiem, kas pretendēs uz atbalstu, nav paredzēts kompensēt administratīvo izmaksu palielinājumu.</w:t>
            </w:r>
          </w:p>
        </w:tc>
      </w:tr>
      <w:tr w:rsidR="00EC321D" w:rsidRPr="00AC5EF9" w14:paraId="28DE1EFA" w14:textId="77777777">
        <w:tc>
          <w:tcPr>
            <w:tcW w:w="581" w:type="dxa"/>
            <w:tcBorders>
              <w:top w:val="single" w:sz="6" w:space="0" w:color="000000"/>
              <w:left w:val="single" w:sz="6" w:space="0" w:color="000000"/>
              <w:bottom w:val="single" w:sz="6" w:space="0" w:color="000000"/>
              <w:right w:val="single" w:sz="6" w:space="0" w:color="000000"/>
            </w:tcBorders>
          </w:tcPr>
          <w:p w14:paraId="32289A8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5ABDFA6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Administratīvo izmaksu monetārs novērtējums</w:t>
            </w:r>
          </w:p>
        </w:tc>
        <w:tc>
          <w:tcPr>
            <w:tcW w:w="5406" w:type="dxa"/>
            <w:tcBorders>
              <w:top w:val="single" w:sz="6" w:space="0" w:color="000000"/>
              <w:left w:val="single" w:sz="6" w:space="0" w:color="000000"/>
              <w:bottom w:val="single" w:sz="6" w:space="0" w:color="000000"/>
              <w:right w:val="single" w:sz="6" w:space="0" w:color="000000"/>
            </w:tcBorders>
          </w:tcPr>
          <w:p w14:paraId="453BF977" w14:textId="7697958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Saskaņā ar Zemkopības ministrijas vērtējumu atbalstam varētu pieteikties </w:t>
            </w:r>
            <w:r w:rsidR="004A25EE">
              <w:rPr>
                <w:rFonts w:ascii="Times New Roman" w:eastAsia="Times New Roman" w:hAnsi="Times New Roman" w:cs="Times New Roman"/>
                <w:sz w:val="24"/>
                <w:szCs w:val="24"/>
              </w:rPr>
              <w:t>trīs</w:t>
            </w:r>
            <w:r w:rsidRPr="00AC5EF9">
              <w:rPr>
                <w:rFonts w:ascii="Times New Roman" w:eastAsia="Times New Roman" w:hAnsi="Times New Roman" w:cs="Times New Roman"/>
                <w:sz w:val="24"/>
                <w:szCs w:val="24"/>
              </w:rPr>
              <w:t xml:space="preserve"> atzītas mežsaimniecības pakalpojumu kooperatīvu sabiedrības, kuru kopējais biedru skaits ir 536. Aptuvens atbalsta pretendentu skaits, kuriem </w:t>
            </w:r>
            <w:r w:rsidRPr="00AC5EF9">
              <w:rPr>
                <w:rFonts w:ascii="Times New Roman" w:eastAsia="Times New Roman" w:hAnsi="Times New Roman" w:cs="Times New Roman"/>
                <w:sz w:val="24"/>
                <w:szCs w:val="24"/>
              </w:rPr>
              <w:lastRenderedPageBreak/>
              <w:t xml:space="preserve">nepieciešams iesniegt iesniegumu atbalsta saņemšanai, ir </w:t>
            </w:r>
            <w:r w:rsidR="004A25EE">
              <w:rPr>
                <w:rFonts w:ascii="Times New Roman" w:eastAsia="Times New Roman" w:hAnsi="Times New Roman" w:cs="Times New Roman"/>
                <w:sz w:val="24"/>
                <w:szCs w:val="24"/>
              </w:rPr>
              <w:t>trīs</w:t>
            </w:r>
            <w:r w:rsidRPr="00AC5EF9">
              <w:rPr>
                <w:rFonts w:ascii="Times New Roman" w:eastAsia="Times New Roman" w:hAnsi="Times New Roman" w:cs="Times New Roman"/>
                <w:sz w:val="24"/>
                <w:szCs w:val="24"/>
              </w:rPr>
              <w:t>. Iesniegt iesniegumu ir nepieciešams vienu reizi</w:t>
            </w:r>
            <w:r w:rsidR="004A25EE">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un tā aizpildīšanai nepieciešama viena stundā. Vienas stundas darbaspēka izmaksas valstī 2019.gadā bija 9,51</w:t>
            </w:r>
            <w:r w:rsidR="004A25EE">
              <w:rPr>
                <w:rFonts w:ascii="Times New Roman" w:eastAsia="Times New Roman" w:hAnsi="Times New Roman" w:cs="Times New Roman"/>
                <w:sz w:val="24"/>
                <w:szCs w:val="24"/>
              </w:rPr>
              <w:t> </w:t>
            </w:r>
            <w:proofErr w:type="spellStart"/>
            <w:r w:rsidRPr="00AC5EF9">
              <w:rPr>
                <w:rFonts w:ascii="Times New Roman" w:eastAsia="Times New Roman" w:hAnsi="Times New Roman" w:cs="Times New Roman"/>
                <w:i/>
                <w:sz w:val="24"/>
                <w:szCs w:val="24"/>
              </w:rPr>
              <w:t>euro</w:t>
            </w:r>
            <w:proofErr w:type="spellEnd"/>
            <w:r w:rsidRPr="00AC5EF9">
              <w:rPr>
                <w:rFonts w:ascii="Times New Roman" w:eastAsia="Times New Roman" w:hAnsi="Times New Roman" w:cs="Times New Roman"/>
                <w:sz w:val="24"/>
                <w:szCs w:val="24"/>
              </w:rPr>
              <w:t>. Attiecīgi administratīvās izmaksas ir 28,53 </w:t>
            </w:r>
            <w:proofErr w:type="spellStart"/>
            <w:r w:rsidRPr="00AC5EF9">
              <w:rPr>
                <w:rFonts w:ascii="Times New Roman" w:eastAsia="Times New Roman" w:hAnsi="Times New Roman" w:cs="Times New Roman"/>
                <w:i/>
                <w:sz w:val="24"/>
                <w:szCs w:val="24"/>
              </w:rPr>
              <w:t>euro</w:t>
            </w:r>
            <w:proofErr w:type="spellEnd"/>
            <w:r w:rsidRPr="00AC5EF9">
              <w:rPr>
                <w:rFonts w:ascii="Times New Roman" w:eastAsia="Times New Roman" w:hAnsi="Times New Roman" w:cs="Times New Roman"/>
                <w:sz w:val="24"/>
                <w:szCs w:val="24"/>
              </w:rPr>
              <w:t>.</w:t>
            </w:r>
          </w:p>
        </w:tc>
      </w:tr>
      <w:tr w:rsidR="00EC321D" w:rsidRPr="00AC5EF9" w14:paraId="56BCAA2C" w14:textId="77777777">
        <w:tc>
          <w:tcPr>
            <w:tcW w:w="581" w:type="dxa"/>
            <w:tcBorders>
              <w:top w:val="single" w:sz="6" w:space="0" w:color="000000"/>
              <w:left w:val="single" w:sz="6" w:space="0" w:color="000000"/>
              <w:bottom w:val="single" w:sz="6" w:space="0" w:color="000000"/>
              <w:right w:val="single" w:sz="6" w:space="0" w:color="000000"/>
            </w:tcBorders>
          </w:tcPr>
          <w:p w14:paraId="6C57210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4.</w:t>
            </w:r>
          </w:p>
        </w:tc>
        <w:tc>
          <w:tcPr>
            <w:tcW w:w="3068" w:type="dxa"/>
            <w:tcBorders>
              <w:top w:val="single" w:sz="6" w:space="0" w:color="000000"/>
              <w:left w:val="single" w:sz="6" w:space="0" w:color="000000"/>
              <w:bottom w:val="single" w:sz="6" w:space="0" w:color="000000"/>
              <w:right w:val="single" w:sz="6" w:space="0" w:color="000000"/>
            </w:tcBorders>
          </w:tcPr>
          <w:p w14:paraId="659A087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Atbilstības izmaksu monetārs novērtējums</w:t>
            </w:r>
          </w:p>
        </w:tc>
        <w:tc>
          <w:tcPr>
            <w:tcW w:w="5406" w:type="dxa"/>
            <w:tcBorders>
              <w:top w:val="single" w:sz="6" w:space="0" w:color="000000"/>
              <w:left w:val="single" w:sz="6" w:space="0" w:color="000000"/>
              <w:bottom w:val="single" w:sz="6" w:space="0" w:color="000000"/>
              <w:right w:val="single" w:sz="6" w:space="0" w:color="000000"/>
            </w:tcBorders>
          </w:tcPr>
          <w:p w14:paraId="6142B23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 attiecināms</w:t>
            </w:r>
          </w:p>
        </w:tc>
      </w:tr>
      <w:tr w:rsidR="00EC321D" w:rsidRPr="00AC5EF9" w14:paraId="1829DC67" w14:textId="77777777">
        <w:tc>
          <w:tcPr>
            <w:tcW w:w="581" w:type="dxa"/>
            <w:tcBorders>
              <w:top w:val="single" w:sz="6" w:space="0" w:color="000000"/>
              <w:left w:val="single" w:sz="6" w:space="0" w:color="000000"/>
              <w:bottom w:val="single" w:sz="6" w:space="0" w:color="000000"/>
              <w:right w:val="single" w:sz="6" w:space="0" w:color="000000"/>
            </w:tcBorders>
          </w:tcPr>
          <w:p w14:paraId="1ED935E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5.</w:t>
            </w:r>
          </w:p>
        </w:tc>
        <w:tc>
          <w:tcPr>
            <w:tcW w:w="3068" w:type="dxa"/>
            <w:tcBorders>
              <w:top w:val="single" w:sz="6" w:space="0" w:color="000000"/>
              <w:left w:val="single" w:sz="6" w:space="0" w:color="000000"/>
              <w:bottom w:val="single" w:sz="6" w:space="0" w:color="000000"/>
              <w:right w:val="single" w:sz="6" w:space="0" w:color="000000"/>
            </w:tcBorders>
          </w:tcPr>
          <w:p w14:paraId="0DF673B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42C1997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r w:rsidR="004A25EE">
              <w:rPr>
                <w:rFonts w:ascii="Times New Roman" w:eastAsia="Times New Roman" w:hAnsi="Times New Roman" w:cs="Times New Roman"/>
                <w:sz w:val="24"/>
                <w:szCs w:val="24"/>
              </w:rPr>
              <w:t>.</w:t>
            </w:r>
          </w:p>
        </w:tc>
      </w:tr>
    </w:tbl>
    <w:p w14:paraId="30088C2D" w14:textId="135A8C62"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p>
    <w:tbl>
      <w:tblPr>
        <w:tblStyle w:val="a2"/>
        <w:tblW w:w="920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8"/>
        <w:gridCol w:w="933"/>
        <w:gridCol w:w="1363"/>
        <w:gridCol w:w="992"/>
        <w:gridCol w:w="851"/>
        <w:gridCol w:w="992"/>
        <w:gridCol w:w="992"/>
        <w:gridCol w:w="1134"/>
      </w:tblGrid>
      <w:tr w:rsidR="00EC321D" w:rsidRPr="00AC5EF9" w14:paraId="53E28676" w14:textId="77777777">
        <w:tc>
          <w:tcPr>
            <w:tcW w:w="9205" w:type="dxa"/>
            <w:gridSpan w:val="8"/>
            <w:tcBorders>
              <w:top w:val="single" w:sz="6" w:space="0" w:color="000000"/>
              <w:left w:val="single" w:sz="6" w:space="0" w:color="000000"/>
              <w:bottom w:val="single" w:sz="6" w:space="0" w:color="000000"/>
              <w:right w:val="single" w:sz="6" w:space="0" w:color="000000"/>
            </w:tcBorders>
            <w:vAlign w:val="center"/>
          </w:tcPr>
          <w:p w14:paraId="52F6748F"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III. Tiesību akta projekta ietekme uz valsts budžetu un pašvaldību budžetiem</w:t>
            </w:r>
          </w:p>
        </w:tc>
      </w:tr>
      <w:tr w:rsidR="00EC321D" w:rsidRPr="00AC5EF9" w14:paraId="3B7813FA" w14:textId="77777777">
        <w:tc>
          <w:tcPr>
            <w:tcW w:w="1948" w:type="dxa"/>
            <w:vMerge w:val="restart"/>
            <w:tcBorders>
              <w:top w:val="single" w:sz="6" w:space="0" w:color="000000"/>
              <w:left w:val="single" w:sz="6" w:space="0" w:color="000000"/>
              <w:bottom w:val="single" w:sz="6" w:space="0" w:color="000000"/>
              <w:right w:val="single" w:sz="6" w:space="0" w:color="000000"/>
            </w:tcBorders>
            <w:vAlign w:val="center"/>
          </w:tcPr>
          <w:p w14:paraId="344D480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Rādītāji</w:t>
            </w:r>
          </w:p>
        </w:tc>
        <w:tc>
          <w:tcPr>
            <w:tcW w:w="229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13D0918E"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2020.gads</w:t>
            </w:r>
          </w:p>
        </w:tc>
        <w:tc>
          <w:tcPr>
            <w:tcW w:w="4961" w:type="dxa"/>
            <w:gridSpan w:val="5"/>
            <w:tcBorders>
              <w:top w:val="single" w:sz="6" w:space="0" w:color="000000"/>
              <w:left w:val="single" w:sz="6" w:space="0" w:color="000000"/>
              <w:bottom w:val="single" w:sz="6" w:space="0" w:color="000000"/>
              <w:right w:val="single" w:sz="6" w:space="0" w:color="000000"/>
            </w:tcBorders>
            <w:vAlign w:val="center"/>
          </w:tcPr>
          <w:p w14:paraId="436CAEBB"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Turpmākie trīs gadi (</w:t>
            </w:r>
            <w:proofErr w:type="spellStart"/>
            <w:r w:rsidRPr="00AC5EF9">
              <w:rPr>
                <w:rFonts w:ascii="Times New Roman" w:eastAsia="Times New Roman" w:hAnsi="Times New Roman" w:cs="Times New Roman"/>
                <w:i/>
                <w:sz w:val="24"/>
                <w:szCs w:val="24"/>
              </w:rPr>
              <w:t>euro</w:t>
            </w:r>
            <w:proofErr w:type="spellEnd"/>
            <w:r w:rsidRPr="00AC5EF9">
              <w:rPr>
                <w:rFonts w:ascii="Times New Roman" w:eastAsia="Times New Roman" w:hAnsi="Times New Roman" w:cs="Times New Roman"/>
                <w:sz w:val="24"/>
                <w:szCs w:val="24"/>
              </w:rPr>
              <w:t>)</w:t>
            </w:r>
          </w:p>
        </w:tc>
      </w:tr>
      <w:tr w:rsidR="00EC321D" w:rsidRPr="00AC5EF9" w14:paraId="1A2A04E1" w14:textId="77777777">
        <w:tc>
          <w:tcPr>
            <w:tcW w:w="1948" w:type="dxa"/>
            <w:vMerge/>
            <w:tcBorders>
              <w:top w:val="single" w:sz="6" w:space="0" w:color="000000"/>
              <w:left w:val="single" w:sz="6" w:space="0" w:color="000000"/>
              <w:bottom w:val="single" w:sz="6" w:space="0" w:color="000000"/>
              <w:right w:val="single" w:sz="6" w:space="0" w:color="000000"/>
            </w:tcBorders>
            <w:vAlign w:val="center"/>
          </w:tcPr>
          <w:p w14:paraId="08A321B6"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96" w:type="dxa"/>
            <w:gridSpan w:val="2"/>
            <w:vMerge/>
            <w:tcBorders>
              <w:top w:val="single" w:sz="6" w:space="0" w:color="000000"/>
              <w:left w:val="single" w:sz="6" w:space="0" w:color="000000"/>
              <w:bottom w:val="single" w:sz="6" w:space="0" w:color="000000"/>
              <w:right w:val="single" w:sz="6" w:space="0" w:color="000000"/>
            </w:tcBorders>
            <w:vAlign w:val="center"/>
          </w:tcPr>
          <w:p w14:paraId="7550E5F5"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14:paraId="3B92D39A"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2021.gads</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14:paraId="0ACC8E7E"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2022.gads</w:t>
            </w:r>
          </w:p>
        </w:tc>
        <w:tc>
          <w:tcPr>
            <w:tcW w:w="1134" w:type="dxa"/>
            <w:tcBorders>
              <w:top w:val="single" w:sz="6" w:space="0" w:color="000000"/>
              <w:left w:val="single" w:sz="6" w:space="0" w:color="000000"/>
              <w:bottom w:val="single" w:sz="6" w:space="0" w:color="000000"/>
              <w:right w:val="single" w:sz="6" w:space="0" w:color="000000"/>
            </w:tcBorders>
            <w:vAlign w:val="center"/>
          </w:tcPr>
          <w:p w14:paraId="64833F8E"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2023.gads</w:t>
            </w:r>
          </w:p>
        </w:tc>
      </w:tr>
      <w:tr w:rsidR="00EC321D" w:rsidRPr="00AC5EF9" w14:paraId="00993D45" w14:textId="77777777">
        <w:tc>
          <w:tcPr>
            <w:tcW w:w="1948" w:type="dxa"/>
            <w:vMerge/>
            <w:tcBorders>
              <w:top w:val="single" w:sz="6" w:space="0" w:color="000000"/>
              <w:left w:val="single" w:sz="6" w:space="0" w:color="000000"/>
              <w:bottom w:val="single" w:sz="6" w:space="0" w:color="000000"/>
              <w:right w:val="single" w:sz="6" w:space="0" w:color="000000"/>
            </w:tcBorders>
            <w:vAlign w:val="center"/>
          </w:tcPr>
          <w:p w14:paraId="5909DA7E"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33" w:type="dxa"/>
            <w:tcBorders>
              <w:top w:val="single" w:sz="6" w:space="0" w:color="000000"/>
              <w:left w:val="single" w:sz="6" w:space="0" w:color="000000"/>
              <w:bottom w:val="single" w:sz="6" w:space="0" w:color="000000"/>
              <w:right w:val="single" w:sz="6" w:space="0" w:color="000000"/>
            </w:tcBorders>
            <w:vAlign w:val="center"/>
          </w:tcPr>
          <w:p w14:paraId="6A0FFAC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saskaņā ar valsts budžetu kārtējam gadam</w:t>
            </w:r>
          </w:p>
        </w:tc>
        <w:tc>
          <w:tcPr>
            <w:tcW w:w="1363" w:type="dxa"/>
            <w:tcBorders>
              <w:top w:val="single" w:sz="6" w:space="0" w:color="000000"/>
              <w:left w:val="single" w:sz="6" w:space="0" w:color="000000"/>
              <w:bottom w:val="single" w:sz="6" w:space="0" w:color="000000"/>
              <w:right w:val="single" w:sz="6" w:space="0" w:color="000000"/>
            </w:tcBorders>
            <w:vAlign w:val="center"/>
          </w:tcPr>
          <w:p w14:paraId="02155AF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izmaiņas kārtējā gadā, salīdzinot ar valsts budžetu kārtējam gadam</w:t>
            </w:r>
          </w:p>
        </w:tc>
        <w:tc>
          <w:tcPr>
            <w:tcW w:w="992" w:type="dxa"/>
            <w:tcBorders>
              <w:top w:val="single" w:sz="6" w:space="0" w:color="000000"/>
              <w:left w:val="single" w:sz="6" w:space="0" w:color="000000"/>
              <w:bottom w:val="single" w:sz="6" w:space="0" w:color="000000"/>
              <w:right w:val="single" w:sz="6" w:space="0" w:color="000000"/>
            </w:tcBorders>
            <w:vAlign w:val="center"/>
          </w:tcPr>
          <w:p w14:paraId="084ED2E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saskaņā ar vidēja termiņa budžeta ietvaru</w:t>
            </w:r>
          </w:p>
        </w:tc>
        <w:tc>
          <w:tcPr>
            <w:tcW w:w="851" w:type="dxa"/>
            <w:tcBorders>
              <w:top w:val="single" w:sz="6" w:space="0" w:color="000000"/>
              <w:left w:val="single" w:sz="6" w:space="0" w:color="000000"/>
              <w:bottom w:val="single" w:sz="6" w:space="0" w:color="000000"/>
              <w:right w:val="single" w:sz="6" w:space="0" w:color="000000"/>
            </w:tcBorders>
            <w:vAlign w:val="center"/>
          </w:tcPr>
          <w:p w14:paraId="52FDAB5B" w14:textId="77777777" w:rsidR="00EC321D" w:rsidRPr="00AC5EF9" w:rsidRDefault="00A43BAC" w:rsidP="00B5350D">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izmaiņas, salīdzinot ar </w:t>
            </w:r>
            <w:r w:rsidR="007545E0" w:rsidRPr="00AC5EF9">
              <w:rPr>
                <w:rFonts w:ascii="Times New Roman" w:eastAsia="Times New Roman" w:hAnsi="Times New Roman" w:cs="Times New Roman"/>
                <w:sz w:val="24"/>
                <w:szCs w:val="24"/>
              </w:rPr>
              <w:t xml:space="preserve">vidēja termiņa budžeta ietvaru </w:t>
            </w:r>
            <w:r w:rsidR="00B5350D" w:rsidRPr="00AC5EF9">
              <w:rPr>
                <w:rFonts w:ascii="Times New Roman" w:eastAsia="Times New Roman" w:hAnsi="Times New Roman" w:cs="Times New Roman"/>
                <w:sz w:val="24"/>
                <w:szCs w:val="24"/>
              </w:rPr>
              <w:t>2021</w:t>
            </w:r>
            <w:r w:rsidR="008A1377" w:rsidRPr="00AC5EF9">
              <w:rPr>
                <w:rFonts w:ascii="Times New Roman" w:eastAsia="Times New Roman" w:hAnsi="Times New Roman" w:cs="Times New Roman"/>
                <w:sz w:val="24"/>
                <w:szCs w:val="24"/>
              </w:rPr>
              <w:t>.</w:t>
            </w:r>
            <w:r w:rsidR="00B5350D" w:rsidRPr="00AC5EF9">
              <w:rPr>
                <w:rFonts w:ascii="Times New Roman" w:eastAsia="Times New Roman" w:hAnsi="Times New Roman" w:cs="Times New Roman"/>
                <w:sz w:val="24"/>
                <w:szCs w:val="24"/>
              </w:rPr>
              <w:t xml:space="preserve"> </w:t>
            </w:r>
            <w:r w:rsidRPr="00AC5EF9">
              <w:rPr>
                <w:rFonts w:ascii="Times New Roman" w:eastAsia="Times New Roman" w:hAnsi="Times New Roman" w:cs="Times New Roman"/>
                <w:sz w:val="24"/>
                <w:szCs w:val="24"/>
              </w:rPr>
              <w:t>gadam</w:t>
            </w:r>
          </w:p>
        </w:tc>
        <w:tc>
          <w:tcPr>
            <w:tcW w:w="992" w:type="dxa"/>
            <w:tcBorders>
              <w:top w:val="single" w:sz="6" w:space="0" w:color="000000"/>
              <w:left w:val="single" w:sz="6" w:space="0" w:color="000000"/>
              <w:bottom w:val="single" w:sz="6" w:space="0" w:color="000000"/>
              <w:right w:val="single" w:sz="6" w:space="0" w:color="000000"/>
            </w:tcBorders>
            <w:vAlign w:val="center"/>
          </w:tcPr>
          <w:p w14:paraId="68A39EC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saskaņā ar vidēja termiņa budžeta ietvaru</w:t>
            </w:r>
          </w:p>
        </w:tc>
        <w:tc>
          <w:tcPr>
            <w:tcW w:w="992" w:type="dxa"/>
            <w:tcBorders>
              <w:top w:val="single" w:sz="6" w:space="0" w:color="000000"/>
              <w:left w:val="single" w:sz="6" w:space="0" w:color="000000"/>
              <w:bottom w:val="single" w:sz="6" w:space="0" w:color="000000"/>
              <w:right w:val="single" w:sz="6" w:space="0" w:color="000000"/>
            </w:tcBorders>
            <w:vAlign w:val="center"/>
          </w:tcPr>
          <w:p w14:paraId="6810572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izmaiņas, salīdzinot ar vidēja termiņa budžeta ie</w:t>
            </w:r>
            <w:r w:rsidR="00BE2156" w:rsidRPr="00AC5EF9">
              <w:rPr>
                <w:rFonts w:ascii="Times New Roman" w:eastAsia="Times New Roman" w:hAnsi="Times New Roman" w:cs="Times New Roman"/>
                <w:sz w:val="24"/>
                <w:szCs w:val="24"/>
              </w:rPr>
              <w:t>tvaru 2022</w:t>
            </w:r>
            <w:r w:rsidR="008A1377" w:rsidRPr="00AC5EF9">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gadam</w:t>
            </w:r>
          </w:p>
        </w:tc>
        <w:tc>
          <w:tcPr>
            <w:tcW w:w="1134" w:type="dxa"/>
            <w:tcBorders>
              <w:top w:val="single" w:sz="6" w:space="0" w:color="000000"/>
              <w:left w:val="single" w:sz="6" w:space="0" w:color="000000"/>
              <w:bottom w:val="single" w:sz="6" w:space="0" w:color="000000"/>
              <w:right w:val="single" w:sz="6" w:space="0" w:color="000000"/>
            </w:tcBorders>
            <w:vAlign w:val="center"/>
          </w:tcPr>
          <w:p w14:paraId="55ED0302" w14:textId="77777777" w:rsidR="00EC321D" w:rsidRPr="00AC5EF9" w:rsidRDefault="00A43BAC" w:rsidP="00B5350D">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izmaiņas, salīdzinot ar vi</w:t>
            </w:r>
            <w:r w:rsidR="007545E0" w:rsidRPr="00AC5EF9">
              <w:rPr>
                <w:rFonts w:ascii="Times New Roman" w:eastAsia="Times New Roman" w:hAnsi="Times New Roman" w:cs="Times New Roman"/>
                <w:sz w:val="24"/>
                <w:szCs w:val="24"/>
              </w:rPr>
              <w:t xml:space="preserve">dēja termiņa budžeta ietvaru </w:t>
            </w:r>
            <w:r w:rsidR="00B5350D" w:rsidRPr="00AC5EF9">
              <w:rPr>
                <w:rFonts w:ascii="Times New Roman" w:eastAsia="Times New Roman" w:hAnsi="Times New Roman" w:cs="Times New Roman"/>
                <w:sz w:val="24"/>
                <w:szCs w:val="24"/>
              </w:rPr>
              <w:t>2022</w:t>
            </w:r>
            <w:r w:rsidR="008A1377" w:rsidRPr="00AC5EF9">
              <w:rPr>
                <w:rFonts w:ascii="Times New Roman" w:eastAsia="Times New Roman" w:hAnsi="Times New Roman" w:cs="Times New Roman"/>
                <w:sz w:val="24"/>
                <w:szCs w:val="24"/>
              </w:rPr>
              <w:t>.</w:t>
            </w:r>
            <w:r w:rsidR="00B5350D" w:rsidRPr="00AC5EF9">
              <w:rPr>
                <w:rFonts w:ascii="Times New Roman" w:eastAsia="Times New Roman" w:hAnsi="Times New Roman" w:cs="Times New Roman"/>
                <w:sz w:val="24"/>
                <w:szCs w:val="24"/>
              </w:rPr>
              <w:t xml:space="preserve"> </w:t>
            </w:r>
            <w:r w:rsidRPr="00AC5EF9">
              <w:rPr>
                <w:rFonts w:ascii="Times New Roman" w:eastAsia="Times New Roman" w:hAnsi="Times New Roman" w:cs="Times New Roman"/>
                <w:sz w:val="24"/>
                <w:szCs w:val="24"/>
              </w:rPr>
              <w:t>gadam</w:t>
            </w:r>
          </w:p>
        </w:tc>
      </w:tr>
      <w:tr w:rsidR="00EC321D" w:rsidRPr="00AC5EF9" w14:paraId="722FA3BC" w14:textId="77777777">
        <w:tc>
          <w:tcPr>
            <w:tcW w:w="1948" w:type="dxa"/>
            <w:tcBorders>
              <w:top w:val="single" w:sz="6" w:space="0" w:color="000000"/>
              <w:left w:val="single" w:sz="6" w:space="0" w:color="000000"/>
              <w:bottom w:val="single" w:sz="6" w:space="0" w:color="000000"/>
              <w:right w:val="single" w:sz="6" w:space="0" w:color="000000"/>
            </w:tcBorders>
            <w:vAlign w:val="center"/>
          </w:tcPr>
          <w:p w14:paraId="11D035DE"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w:t>
            </w:r>
          </w:p>
        </w:tc>
        <w:tc>
          <w:tcPr>
            <w:tcW w:w="933" w:type="dxa"/>
            <w:tcBorders>
              <w:top w:val="single" w:sz="6" w:space="0" w:color="000000"/>
              <w:left w:val="single" w:sz="6" w:space="0" w:color="000000"/>
              <w:bottom w:val="single" w:sz="6" w:space="0" w:color="000000"/>
              <w:right w:val="single" w:sz="6" w:space="0" w:color="000000"/>
            </w:tcBorders>
            <w:vAlign w:val="center"/>
          </w:tcPr>
          <w:p w14:paraId="7BAF4928"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w:t>
            </w:r>
          </w:p>
        </w:tc>
        <w:tc>
          <w:tcPr>
            <w:tcW w:w="1363" w:type="dxa"/>
            <w:tcBorders>
              <w:top w:val="single" w:sz="6" w:space="0" w:color="000000"/>
              <w:left w:val="single" w:sz="6" w:space="0" w:color="000000"/>
              <w:bottom w:val="single" w:sz="6" w:space="0" w:color="000000"/>
              <w:right w:val="single" w:sz="6" w:space="0" w:color="000000"/>
            </w:tcBorders>
            <w:vAlign w:val="center"/>
          </w:tcPr>
          <w:p w14:paraId="0E968220"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w:t>
            </w:r>
          </w:p>
        </w:tc>
        <w:tc>
          <w:tcPr>
            <w:tcW w:w="992" w:type="dxa"/>
            <w:tcBorders>
              <w:top w:val="single" w:sz="6" w:space="0" w:color="000000"/>
              <w:left w:val="single" w:sz="6" w:space="0" w:color="000000"/>
              <w:bottom w:val="single" w:sz="6" w:space="0" w:color="000000"/>
              <w:right w:val="single" w:sz="6" w:space="0" w:color="000000"/>
            </w:tcBorders>
            <w:vAlign w:val="center"/>
          </w:tcPr>
          <w:p w14:paraId="3F0AC7C9"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vAlign w:val="center"/>
          </w:tcPr>
          <w:p w14:paraId="1B9F52C6"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5</w:t>
            </w:r>
          </w:p>
        </w:tc>
        <w:tc>
          <w:tcPr>
            <w:tcW w:w="992" w:type="dxa"/>
            <w:tcBorders>
              <w:top w:val="single" w:sz="6" w:space="0" w:color="000000"/>
              <w:left w:val="single" w:sz="6" w:space="0" w:color="000000"/>
              <w:bottom w:val="single" w:sz="6" w:space="0" w:color="000000"/>
              <w:right w:val="single" w:sz="6" w:space="0" w:color="000000"/>
            </w:tcBorders>
            <w:vAlign w:val="center"/>
          </w:tcPr>
          <w:p w14:paraId="4A3726DC"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6</w:t>
            </w:r>
          </w:p>
        </w:tc>
        <w:tc>
          <w:tcPr>
            <w:tcW w:w="992" w:type="dxa"/>
            <w:tcBorders>
              <w:top w:val="single" w:sz="6" w:space="0" w:color="000000"/>
              <w:left w:val="single" w:sz="6" w:space="0" w:color="000000"/>
              <w:bottom w:val="single" w:sz="6" w:space="0" w:color="000000"/>
              <w:right w:val="single" w:sz="6" w:space="0" w:color="000000"/>
            </w:tcBorders>
            <w:vAlign w:val="center"/>
          </w:tcPr>
          <w:p w14:paraId="40DA90DA"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7</w:t>
            </w:r>
          </w:p>
        </w:tc>
        <w:tc>
          <w:tcPr>
            <w:tcW w:w="1134" w:type="dxa"/>
            <w:tcBorders>
              <w:top w:val="single" w:sz="6" w:space="0" w:color="000000"/>
              <w:left w:val="single" w:sz="6" w:space="0" w:color="000000"/>
              <w:bottom w:val="single" w:sz="6" w:space="0" w:color="000000"/>
              <w:right w:val="single" w:sz="6" w:space="0" w:color="000000"/>
            </w:tcBorders>
            <w:vAlign w:val="center"/>
          </w:tcPr>
          <w:p w14:paraId="1BF3C740"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8</w:t>
            </w:r>
          </w:p>
        </w:tc>
      </w:tr>
      <w:tr w:rsidR="00EC321D" w:rsidRPr="00AC5EF9" w14:paraId="515CEA52" w14:textId="77777777">
        <w:tc>
          <w:tcPr>
            <w:tcW w:w="1948" w:type="dxa"/>
            <w:tcBorders>
              <w:top w:val="single" w:sz="6" w:space="0" w:color="000000"/>
              <w:left w:val="single" w:sz="6" w:space="0" w:color="000000"/>
              <w:bottom w:val="single" w:sz="6" w:space="0" w:color="000000"/>
              <w:right w:val="single" w:sz="6" w:space="0" w:color="000000"/>
            </w:tcBorders>
          </w:tcPr>
          <w:p w14:paraId="28A95A0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 Budžeta ieņēmumi</w:t>
            </w:r>
          </w:p>
        </w:tc>
        <w:tc>
          <w:tcPr>
            <w:tcW w:w="933" w:type="dxa"/>
            <w:tcBorders>
              <w:top w:val="single" w:sz="6" w:space="0" w:color="000000"/>
              <w:left w:val="single" w:sz="6" w:space="0" w:color="000000"/>
              <w:bottom w:val="single" w:sz="6" w:space="0" w:color="000000"/>
              <w:right w:val="single" w:sz="6" w:space="0" w:color="000000"/>
            </w:tcBorders>
            <w:vAlign w:val="center"/>
          </w:tcPr>
          <w:p w14:paraId="03F0C78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4723EE0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486F1D7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69C959E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6C8AFBA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2AE56F3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3EE77AC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40A82808" w14:textId="77777777">
        <w:tc>
          <w:tcPr>
            <w:tcW w:w="1948" w:type="dxa"/>
            <w:tcBorders>
              <w:top w:val="single" w:sz="6" w:space="0" w:color="000000"/>
              <w:left w:val="single" w:sz="6" w:space="0" w:color="000000"/>
              <w:bottom w:val="single" w:sz="6" w:space="0" w:color="000000"/>
              <w:right w:val="single" w:sz="6" w:space="0" w:color="000000"/>
            </w:tcBorders>
          </w:tcPr>
          <w:p w14:paraId="74962C1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1.1. valsts pamatbudžets, tai skaitā ieņēmumi no maksas pakalpojumiem un citi pašu ieņēmumi</w:t>
            </w:r>
          </w:p>
        </w:tc>
        <w:tc>
          <w:tcPr>
            <w:tcW w:w="933" w:type="dxa"/>
            <w:tcBorders>
              <w:top w:val="single" w:sz="6" w:space="0" w:color="000000"/>
              <w:left w:val="single" w:sz="6" w:space="0" w:color="000000"/>
              <w:bottom w:val="single" w:sz="6" w:space="0" w:color="000000"/>
              <w:right w:val="single" w:sz="6" w:space="0" w:color="000000"/>
            </w:tcBorders>
            <w:vAlign w:val="center"/>
          </w:tcPr>
          <w:p w14:paraId="4025980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7D4687E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15D7B12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0EB5280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56CD40C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1B39E60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173AAA6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3C2433CC" w14:textId="77777777">
        <w:tc>
          <w:tcPr>
            <w:tcW w:w="1948" w:type="dxa"/>
            <w:tcBorders>
              <w:top w:val="single" w:sz="6" w:space="0" w:color="000000"/>
              <w:left w:val="single" w:sz="6" w:space="0" w:color="000000"/>
              <w:bottom w:val="single" w:sz="6" w:space="0" w:color="000000"/>
              <w:right w:val="single" w:sz="6" w:space="0" w:color="000000"/>
            </w:tcBorders>
          </w:tcPr>
          <w:p w14:paraId="0E1482F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1.2. valsts speciālais 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43F1F3B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p w14:paraId="341F51C1" w14:textId="77777777" w:rsidR="00EC321D" w:rsidRPr="00AC5EF9" w:rsidRDefault="00EC321D">
            <w:pPr>
              <w:rPr>
                <w:rFonts w:ascii="Times New Roman" w:eastAsia="Times New Roman" w:hAnsi="Times New Roman" w:cs="Times New Roman"/>
                <w:sz w:val="24"/>
                <w:szCs w:val="24"/>
              </w:rPr>
            </w:pPr>
          </w:p>
          <w:p w14:paraId="30901B47" w14:textId="77777777" w:rsidR="00EC321D" w:rsidRPr="00AC5EF9" w:rsidRDefault="00EC321D">
            <w:pPr>
              <w:rPr>
                <w:rFonts w:ascii="Times New Roman" w:eastAsia="Times New Roman" w:hAnsi="Times New Roman" w:cs="Times New Roman"/>
                <w:sz w:val="24"/>
                <w:szCs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14:paraId="2373352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15CBFD0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4DB5DA4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54843B4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6FE3BA7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0E75114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10B3E326" w14:textId="77777777">
        <w:tc>
          <w:tcPr>
            <w:tcW w:w="1948" w:type="dxa"/>
            <w:tcBorders>
              <w:top w:val="single" w:sz="6" w:space="0" w:color="000000"/>
              <w:left w:val="single" w:sz="6" w:space="0" w:color="000000"/>
              <w:bottom w:val="single" w:sz="6" w:space="0" w:color="000000"/>
              <w:right w:val="single" w:sz="6" w:space="0" w:color="000000"/>
            </w:tcBorders>
          </w:tcPr>
          <w:p w14:paraId="53E3E7A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1.3. pašvaldību 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693A197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74F03F2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3FB483B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0B2E637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0DA9BCF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43C3448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3529692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50116B7B" w14:textId="77777777">
        <w:tc>
          <w:tcPr>
            <w:tcW w:w="1948" w:type="dxa"/>
            <w:tcBorders>
              <w:top w:val="single" w:sz="6" w:space="0" w:color="000000"/>
              <w:left w:val="single" w:sz="6" w:space="0" w:color="000000"/>
              <w:bottom w:val="single" w:sz="6" w:space="0" w:color="000000"/>
              <w:right w:val="single" w:sz="6" w:space="0" w:color="000000"/>
            </w:tcBorders>
          </w:tcPr>
          <w:p w14:paraId="601DE47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 Budžeta izdevumi</w:t>
            </w:r>
          </w:p>
        </w:tc>
        <w:tc>
          <w:tcPr>
            <w:tcW w:w="933" w:type="dxa"/>
            <w:tcBorders>
              <w:top w:val="single" w:sz="6" w:space="0" w:color="000000"/>
              <w:left w:val="single" w:sz="6" w:space="0" w:color="000000"/>
              <w:bottom w:val="single" w:sz="6" w:space="0" w:color="000000"/>
              <w:right w:val="single" w:sz="6" w:space="0" w:color="000000"/>
            </w:tcBorders>
            <w:vAlign w:val="center"/>
          </w:tcPr>
          <w:p w14:paraId="75D1D9B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0E9ABF7E" w14:textId="77777777" w:rsidR="00EC321D" w:rsidRPr="00AC5EF9" w:rsidRDefault="00CB2D02" w:rsidP="00CB2D02">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0</w:t>
            </w:r>
          </w:p>
        </w:tc>
        <w:tc>
          <w:tcPr>
            <w:tcW w:w="992" w:type="dxa"/>
            <w:tcBorders>
              <w:top w:val="single" w:sz="6" w:space="0" w:color="000000"/>
              <w:left w:val="single" w:sz="6" w:space="0" w:color="000000"/>
              <w:bottom w:val="single" w:sz="6" w:space="0" w:color="000000"/>
              <w:right w:val="single" w:sz="6" w:space="0" w:color="000000"/>
            </w:tcBorders>
            <w:vAlign w:val="center"/>
          </w:tcPr>
          <w:p w14:paraId="61B0EF4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5BD7907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77CD143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118E7C8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224BC6A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67C4B249" w14:textId="77777777">
        <w:tc>
          <w:tcPr>
            <w:tcW w:w="1948" w:type="dxa"/>
            <w:tcBorders>
              <w:top w:val="single" w:sz="6" w:space="0" w:color="000000"/>
              <w:left w:val="single" w:sz="6" w:space="0" w:color="000000"/>
              <w:bottom w:val="single" w:sz="6" w:space="0" w:color="000000"/>
              <w:right w:val="single" w:sz="6" w:space="0" w:color="000000"/>
            </w:tcBorders>
          </w:tcPr>
          <w:p w14:paraId="475533F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2.1. valsts pamatbudžets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2AB73BE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52812CEF" w14:textId="77777777" w:rsidR="00EC321D" w:rsidRPr="00AC5EF9" w:rsidRDefault="00CB2D02" w:rsidP="00CB2D02">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0</w:t>
            </w:r>
          </w:p>
        </w:tc>
        <w:tc>
          <w:tcPr>
            <w:tcW w:w="992" w:type="dxa"/>
            <w:tcBorders>
              <w:top w:val="single" w:sz="6" w:space="0" w:color="000000"/>
              <w:left w:val="single" w:sz="6" w:space="0" w:color="000000"/>
              <w:bottom w:val="single" w:sz="6" w:space="0" w:color="000000"/>
              <w:right w:val="single" w:sz="6" w:space="0" w:color="000000"/>
            </w:tcBorders>
            <w:vAlign w:val="center"/>
          </w:tcPr>
          <w:p w14:paraId="40A5B2E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2FCC245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459B568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73535DF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6048E6A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16DA3A8F" w14:textId="77777777">
        <w:tc>
          <w:tcPr>
            <w:tcW w:w="1948" w:type="dxa"/>
            <w:tcBorders>
              <w:top w:val="single" w:sz="6" w:space="0" w:color="000000"/>
              <w:left w:val="single" w:sz="6" w:space="0" w:color="000000"/>
              <w:bottom w:val="single" w:sz="6" w:space="0" w:color="000000"/>
              <w:right w:val="single" w:sz="6" w:space="0" w:color="000000"/>
            </w:tcBorders>
          </w:tcPr>
          <w:p w14:paraId="7FF887C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2.2. valsts speciālais 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7C7D3D9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6BB0F6D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7EFB65D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0D7F803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6F6688F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4BA1FE9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20AFE46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6BD79E4E" w14:textId="77777777">
        <w:tc>
          <w:tcPr>
            <w:tcW w:w="1948" w:type="dxa"/>
            <w:tcBorders>
              <w:top w:val="single" w:sz="6" w:space="0" w:color="000000"/>
              <w:left w:val="single" w:sz="6" w:space="0" w:color="000000"/>
              <w:bottom w:val="single" w:sz="6" w:space="0" w:color="000000"/>
              <w:right w:val="single" w:sz="6" w:space="0" w:color="000000"/>
            </w:tcBorders>
          </w:tcPr>
          <w:p w14:paraId="4D052C1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2.3. pašvaldību 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5A78FAF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6E3FDD2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2314B0D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6BD1B3A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66E6BFD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3D59E2A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3C5A360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165D5C8B" w14:textId="77777777">
        <w:tc>
          <w:tcPr>
            <w:tcW w:w="1948" w:type="dxa"/>
            <w:tcBorders>
              <w:top w:val="single" w:sz="6" w:space="0" w:color="000000"/>
              <w:left w:val="single" w:sz="6" w:space="0" w:color="000000"/>
              <w:bottom w:val="single" w:sz="6" w:space="0" w:color="000000"/>
              <w:right w:val="single" w:sz="6" w:space="0" w:color="000000"/>
            </w:tcBorders>
          </w:tcPr>
          <w:p w14:paraId="49E1088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3. Finansiālā ietekme</w:t>
            </w:r>
          </w:p>
        </w:tc>
        <w:tc>
          <w:tcPr>
            <w:tcW w:w="933" w:type="dxa"/>
            <w:tcBorders>
              <w:top w:val="single" w:sz="6" w:space="0" w:color="000000"/>
              <w:left w:val="single" w:sz="6" w:space="0" w:color="000000"/>
              <w:bottom w:val="single" w:sz="6" w:space="0" w:color="000000"/>
              <w:right w:val="single" w:sz="6" w:space="0" w:color="000000"/>
            </w:tcBorders>
            <w:vAlign w:val="center"/>
          </w:tcPr>
          <w:p w14:paraId="5910F5F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7AB9C7AB" w14:textId="77777777" w:rsidR="00EC321D" w:rsidRPr="00AC5EF9" w:rsidRDefault="00A43BAC" w:rsidP="00CB2D02">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r w:rsidR="00CB2D02" w:rsidRPr="00AC5EF9">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442DE66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2FEBE97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08672B2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78EE68B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6D349C4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3C7159DB" w14:textId="77777777">
        <w:tc>
          <w:tcPr>
            <w:tcW w:w="1948" w:type="dxa"/>
            <w:tcBorders>
              <w:top w:val="single" w:sz="6" w:space="0" w:color="000000"/>
              <w:left w:val="single" w:sz="6" w:space="0" w:color="000000"/>
              <w:bottom w:val="single" w:sz="6" w:space="0" w:color="000000"/>
              <w:right w:val="single" w:sz="6" w:space="0" w:color="000000"/>
            </w:tcBorders>
          </w:tcPr>
          <w:p w14:paraId="16B3EBE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3.1. valsts pamatbudžets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0F6CF71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6250442F" w14:textId="77777777" w:rsidR="00EC321D" w:rsidRPr="00AC5EF9" w:rsidRDefault="00A43BAC" w:rsidP="00CB2D02">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r w:rsidR="00CB2D02" w:rsidRPr="00AC5EF9">
              <w:rPr>
                <w:rFonts w:ascii="Times New Roman" w:eastAsia="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3C54B19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182CD02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0A3974A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593C1AE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71E0142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107AFAB3" w14:textId="77777777">
        <w:tc>
          <w:tcPr>
            <w:tcW w:w="1948" w:type="dxa"/>
            <w:tcBorders>
              <w:top w:val="single" w:sz="6" w:space="0" w:color="000000"/>
              <w:left w:val="single" w:sz="6" w:space="0" w:color="000000"/>
              <w:bottom w:val="single" w:sz="6" w:space="0" w:color="000000"/>
              <w:right w:val="single" w:sz="6" w:space="0" w:color="000000"/>
            </w:tcBorders>
          </w:tcPr>
          <w:p w14:paraId="639109F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3.2. speciālais 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4E390A2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7D481CF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528C078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610A5B3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6559AF7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3CAD05F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54CB25E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049B7D14" w14:textId="77777777">
        <w:tc>
          <w:tcPr>
            <w:tcW w:w="1948" w:type="dxa"/>
            <w:tcBorders>
              <w:top w:val="single" w:sz="6" w:space="0" w:color="000000"/>
              <w:left w:val="single" w:sz="6" w:space="0" w:color="000000"/>
              <w:bottom w:val="single" w:sz="6" w:space="0" w:color="000000"/>
              <w:right w:val="single" w:sz="6" w:space="0" w:color="000000"/>
            </w:tcBorders>
          </w:tcPr>
          <w:p w14:paraId="58F0535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3.3. pašvaldību budžets</w:t>
            </w:r>
          </w:p>
        </w:tc>
        <w:tc>
          <w:tcPr>
            <w:tcW w:w="933" w:type="dxa"/>
            <w:tcBorders>
              <w:top w:val="single" w:sz="6" w:space="0" w:color="000000"/>
              <w:left w:val="single" w:sz="6" w:space="0" w:color="000000"/>
              <w:bottom w:val="single" w:sz="6" w:space="0" w:color="000000"/>
              <w:right w:val="single" w:sz="6" w:space="0" w:color="000000"/>
            </w:tcBorders>
            <w:vAlign w:val="center"/>
          </w:tcPr>
          <w:p w14:paraId="16B9C77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363" w:type="dxa"/>
            <w:tcBorders>
              <w:top w:val="single" w:sz="6" w:space="0" w:color="000000"/>
              <w:left w:val="single" w:sz="6" w:space="0" w:color="000000"/>
              <w:bottom w:val="single" w:sz="6" w:space="0" w:color="000000"/>
              <w:right w:val="single" w:sz="6" w:space="0" w:color="000000"/>
            </w:tcBorders>
            <w:vAlign w:val="center"/>
          </w:tcPr>
          <w:p w14:paraId="7025BCB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72C5202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851" w:type="dxa"/>
            <w:tcBorders>
              <w:top w:val="single" w:sz="6" w:space="0" w:color="000000"/>
              <w:left w:val="single" w:sz="6" w:space="0" w:color="000000"/>
              <w:bottom w:val="single" w:sz="6" w:space="0" w:color="000000"/>
              <w:right w:val="single" w:sz="6" w:space="0" w:color="000000"/>
            </w:tcBorders>
            <w:vAlign w:val="center"/>
          </w:tcPr>
          <w:p w14:paraId="0F6E6AA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19FD77D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992" w:type="dxa"/>
            <w:tcBorders>
              <w:top w:val="single" w:sz="6" w:space="0" w:color="000000"/>
              <w:left w:val="single" w:sz="6" w:space="0" w:color="000000"/>
              <w:bottom w:val="single" w:sz="6" w:space="0" w:color="000000"/>
              <w:right w:val="single" w:sz="6" w:space="0" w:color="000000"/>
            </w:tcBorders>
            <w:vAlign w:val="center"/>
          </w:tcPr>
          <w:p w14:paraId="2BEAFBF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c>
          <w:tcPr>
            <w:tcW w:w="1134" w:type="dxa"/>
            <w:tcBorders>
              <w:top w:val="single" w:sz="6" w:space="0" w:color="000000"/>
              <w:left w:val="single" w:sz="6" w:space="0" w:color="000000"/>
              <w:bottom w:val="single" w:sz="6" w:space="0" w:color="000000"/>
              <w:right w:val="single" w:sz="6" w:space="0" w:color="000000"/>
            </w:tcBorders>
            <w:vAlign w:val="center"/>
          </w:tcPr>
          <w:p w14:paraId="70D05D6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0</w:t>
            </w:r>
          </w:p>
        </w:tc>
      </w:tr>
      <w:tr w:rsidR="00EC321D" w:rsidRPr="00AC5EF9" w14:paraId="2B736B45" w14:textId="77777777">
        <w:tc>
          <w:tcPr>
            <w:tcW w:w="1948" w:type="dxa"/>
            <w:tcBorders>
              <w:top w:val="single" w:sz="6" w:space="0" w:color="000000"/>
              <w:left w:val="single" w:sz="6" w:space="0" w:color="000000"/>
              <w:bottom w:val="single" w:sz="6" w:space="0" w:color="000000"/>
              <w:right w:val="single" w:sz="6" w:space="0" w:color="000000"/>
            </w:tcBorders>
          </w:tcPr>
          <w:p w14:paraId="5C1A212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4. Finanšu līdzekļi papildu izdevumu finansēšanai (kompensējošu izdevumu samazinājumu norāda ar "+" zīmi)</w:t>
            </w:r>
          </w:p>
        </w:tc>
        <w:tc>
          <w:tcPr>
            <w:tcW w:w="933" w:type="dxa"/>
            <w:tcBorders>
              <w:top w:val="single" w:sz="6" w:space="0" w:color="000000"/>
              <w:left w:val="single" w:sz="6" w:space="0" w:color="000000"/>
              <w:bottom w:val="single" w:sz="6" w:space="0" w:color="000000"/>
              <w:right w:val="single" w:sz="6" w:space="0" w:color="000000"/>
            </w:tcBorders>
            <w:vAlign w:val="center"/>
          </w:tcPr>
          <w:p w14:paraId="71761062"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1363" w:type="dxa"/>
            <w:tcBorders>
              <w:top w:val="single" w:sz="6" w:space="0" w:color="000000"/>
              <w:left w:val="single" w:sz="6" w:space="0" w:color="000000"/>
              <w:bottom w:val="single" w:sz="6" w:space="0" w:color="000000"/>
              <w:right w:val="single" w:sz="6" w:space="0" w:color="000000"/>
            </w:tcBorders>
            <w:vAlign w:val="center"/>
          </w:tcPr>
          <w:p w14:paraId="595F632E" w14:textId="77777777" w:rsidR="00EC321D" w:rsidRPr="00AC5EF9" w:rsidRDefault="00CB2D02">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992" w:type="dxa"/>
            <w:tcBorders>
              <w:top w:val="single" w:sz="6" w:space="0" w:color="000000"/>
              <w:left w:val="single" w:sz="6" w:space="0" w:color="000000"/>
              <w:bottom w:val="single" w:sz="6" w:space="0" w:color="000000"/>
              <w:right w:val="single" w:sz="6" w:space="0" w:color="000000"/>
            </w:tcBorders>
            <w:vAlign w:val="center"/>
          </w:tcPr>
          <w:p w14:paraId="3B6CC4FC"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851" w:type="dxa"/>
            <w:tcBorders>
              <w:top w:val="single" w:sz="6" w:space="0" w:color="000000"/>
              <w:left w:val="single" w:sz="6" w:space="0" w:color="000000"/>
              <w:bottom w:val="single" w:sz="6" w:space="0" w:color="000000"/>
              <w:right w:val="single" w:sz="6" w:space="0" w:color="000000"/>
            </w:tcBorders>
            <w:vAlign w:val="center"/>
          </w:tcPr>
          <w:p w14:paraId="56CDD941" w14:textId="77777777" w:rsidR="00EC321D" w:rsidRPr="00AC5EF9" w:rsidRDefault="00EC321D">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214670F"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992" w:type="dxa"/>
            <w:tcBorders>
              <w:top w:val="single" w:sz="6" w:space="0" w:color="000000"/>
              <w:left w:val="single" w:sz="6" w:space="0" w:color="000000"/>
              <w:bottom w:val="single" w:sz="6" w:space="0" w:color="000000"/>
              <w:right w:val="single" w:sz="6" w:space="0" w:color="000000"/>
            </w:tcBorders>
            <w:vAlign w:val="center"/>
          </w:tcPr>
          <w:p w14:paraId="53C2791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vAlign w:val="center"/>
          </w:tcPr>
          <w:p w14:paraId="66AD8FD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r>
      <w:tr w:rsidR="00EC321D" w:rsidRPr="00AC5EF9" w14:paraId="5DFE8873" w14:textId="77777777">
        <w:tc>
          <w:tcPr>
            <w:tcW w:w="1948" w:type="dxa"/>
            <w:tcBorders>
              <w:top w:val="single" w:sz="6" w:space="0" w:color="000000"/>
              <w:left w:val="single" w:sz="6" w:space="0" w:color="000000"/>
              <w:bottom w:val="single" w:sz="6" w:space="0" w:color="000000"/>
              <w:right w:val="single" w:sz="6" w:space="0" w:color="000000"/>
            </w:tcBorders>
          </w:tcPr>
          <w:p w14:paraId="05E6F2D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5. Precizēta finansiālā ietekme</w:t>
            </w:r>
          </w:p>
        </w:tc>
        <w:tc>
          <w:tcPr>
            <w:tcW w:w="933" w:type="dxa"/>
            <w:vMerge w:val="restart"/>
            <w:tcBorders>
              <w:top w:val="single" w:sz="6" w:space="0" w:color="000000"/>
              <w:left w:val="single" w:sz="6" w:space="0" w:color="000000"/>
              <w:bottom w:val="single" w:sz="6" w:space="0" w:color="000000"/>
              <w:right w:val="single" w:sz="6" w:space="0" w:color="000000"/>
            </w:tcBorders>
            <w:vAlign w:val="center"/>
          </w:tcPr>
          <w:p w14:paraId="07FEBB23"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525DD474"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74AC3C75"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0E9837F0"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00A6A72A"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1467B9D9"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1363" w:type="dxa"/>
            <w:tcBorders>
              <w:top w:val="single" w:sz="6" w:space="0" w:color="000000"/>
              <w:left w:val="single" w:sz="6" w:space="0" w:color="000000"/>
              <w:bottom w:val="single" w:sz="6" w:space="0" w:color="000000"/>
              <w:right w:val="single" w:sz="6" w:space="0" w:color="000000"/>
            </w:tcBorders>
            <w:vAlign w:val="center"/>
          </w:tcPr>
          <w:p w14:paraId="6A51672A"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0</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4FEF977A"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359303FB"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640C73CC"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4CC33B1D"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78BFB7D9"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6DFD0ABF"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851" w:type="dxa"/>
            <w:tcBorders>
              <w:top w:val="single" w:sz="6" w:space="0" w:color="000000"/>
              <w:left w:val="single" w:sz="6" w:space="0" w:color="000000"/>
              <w:bottom w:val="single" w:sz="6" w:space="0" w:color="000000"/>
              <w:right w:val="single" w:sz="6" w:space="0" w:color="000000"/>
            </w:tcBorders>
            <w:vAlign w:val="center"/>
          </w:tcPr>
          <w:p w14:paraId="1F92389A" w14:textId="77777777" w:rsidR="00EC321D" w:rsidRPr="00AC5EF9" w:rsidRDefault="00EC321D">
            <w:pPr>
              <w:spacing w:after="0" w:line="240" w:lineRule="auto"/>
              <w:jc w:val="center"/>
              <w:rPr>
                <w:rFonts w:ascii="Times New Roman" w:eastAsia="Times New Roman" w:hAnsi="Times New Roman" w:cs="Times New Roman"/>
                <w:sz w:val="24"/>
                <w:szCs w:val="24"/>
              </w:rPr>
            </w:pP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14:paraId="47921F1F"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4BC0C46C"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3D3C4D1C"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4D66F7E6"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02410C66" w14:textId="77777777" w:rsidR="00EC321D" w:rsidRPr="00AC5EF9" w:rsidRDefault="00EC321D">
            <w:pPr>
              <w:spacing w:after="0" w:line="240" w:lineRule="auto"/>
              <w:jc w:val="center"/>
              <w:rPr>
                <w:rFonts w:ascii="Times New Roman" w:eastAsia="Times New Roman" w:hAnsi="Times New Roman" w:cs="Times New Roman"/>
                <w:sz w:val="24"/>
                <w:szCs w:val="24"/>
              </w:rPr>
            </w:pPr>
          </w:p>
          <w:p w14:paraId="1485505E"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X</w:t>
            </w:r>
          </w:p>
        </w:tc>
        <w:tc>
          <w:tcPr>
            <w:tcW w:w="992" w:type="dxa"/>
            <w:tcBorders>
              <w:top w:val="single" w:sz="6" w:space="0" w:color="000000"/>
              <w:left w:val="single" w:sz="6" w:space="0" w:color="000000"/>
              <w:bottom w:val="single" w:sz="6" w:space="0" w:color="000000"/>
              <w:right w:val="single" w:sz="6" w:space="0" w:color="000000"/>
            </w:tcBorders>
            <w:vAlign w:val="center"/>
          </w:tcPr>
          <w:p w14:paraId="5968D92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vAlign w:val="center"/>
          </w:tcPr>
          <w:p w14:paraId="2660789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r>
      <w:tr w:rsidR="00EC321D" w:rsidRPr="00AC5EF9" w14:paraId="1A132B33" w14:textId="77777777">
        <w:tc>
          <w:tcPr>
            <w:tcW w:w="1948" w:type="dxa"/>
            <w:tcBorders>
              <w:top w:val="single" w:sz="6" w:space="0" w:color="000000"/>
              <w:left w:val="single" w:sz="6" w:space="0" w:color="000000"/>
              <w:bottom w:val="single" w:sz="6" w:space="0" w:color="000000"/>
              <w:right w:val="single" w:sz="6" w:space="0" w:color="000000"/>
            </w:tcBorders>
          </w:tcPr>
          <w:p w14:paraId="08C596F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5.1. valsts pamatbudžets</w:t>
            </w:r>
          </w:p>
        </w:tc>
        <w:tc>
          <w:tcPr>
            <w:tcW w:w="933" w:type="dxa"/>
            <w:vMerge/>
            <w:tcBorders>
              <w:top w:val="single" w:sz="6" w:space="0" w:color="000000"/>
              <w:left w:val="single" w:sz="6" w:space="0" w:color="000000"/>
              <w:bottom w:val="single" w:sz="6" w:space="0" w:color="000000"/>
              <w:right w:val="single" w:sz="6" w:space="0" w:color="000000"/>
            </w:tcBorders>
            <w:vAlign w:val="center"/>
          </w:tcPr>
          <w:p w14:paraId="1F3C7C5C"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14:paraId="6E7BA2F8" w14:textId="77777777" w:rsidR="00EC321D" w:rsidRPr="00AC5EF9" w:rsidRDefault="00A43BAC">
            <w:pPr>
              <w:spacing w:after="0" w:line="240" w:lineRule="auto"/>
              <w:jc w:val="center"/>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0</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18280439"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236C98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1ADF5E66"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063534A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vAlign w:val="center"/>
          </w:tcPr>
          <w:p w14:paraId="42322DC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r>
      <w:tr w:rsidR="00EC321D" w:rsidRPr="00AC5EF9" w14:paraId="7BA887F0" w14:textId="77777777">
        <w:tc>
          <w:tcPr>
            <w:tcW w:w="1948" w:type="dxa"/>
            <w:tcBorders>
              <w:top w:val="single" w:sz="6" w:space="0" w:color="000000"/>
              <w:left w:val="single" w:sz="6" w:space="0" w:color="000000"/>
              <w:bottom w:val="single" w:sz="6" w:space="0" w:color="000000"/>
              <w:right w:val="single" w:sz="6" w:space="0" w:color="000000"/>
            </w:tcBorders>
          </w:tcPr>
          <w:p w14:paraId="6C6CF95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5.2. speciālais budžets</w:t>
            </w:r>
          </w:p>
        </w:tc>
        <w:tc>
          <w:tcPr>
            <w:tcW w:w="933" w:type="dxa"/>
            <w:vMerge/>
            <w:tcBorders>
              <w:top w:val="single" w:sz="6" w:space="0" w:color="000000"/>
              <w:left w:val="single" w:sz="6" w:space="0" w:color="000000"/>
              <w:bottom w:val="single" w:sz="6" w:space="0" w:color="000000"/>
              <w:right w:val="single" w:sz="6" w:space="0" w:color="000000"/>
            </w:tcBorders>
            <w:vAlign w:val="center"/>
          </w:tcPr>
          <w:p w14:paraId="2BA5CF07"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14:paraId="13040C5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1D5A6CC7"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10BDBD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2EFDC73C"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58D1138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vAlign w:val="center"/>
          </w:tcPr>
          <w:p w14:paraId="67E5F30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r>
      <w:tr w:rsidR="00EC321D" w:rsidRPr="00AC5EF9" w14:paraId="372ACADA" w14:textId="77777777">
        <w:tc>
          <w:tcPr>
            <w:tcW w:w="1948" w:type="dxa"/>
            <w:tcBorders>
              <w:top w:val="single" w:sz="6" w:space="0" w:color="000000"/>
              <w:left w:val="single" w:sz="6" w:space="0" w:color="000000"/>
              <w:bottom w:val="single" w:sz="6" w:space="0" w:color="000000"/>
              <w:right w:val="single" w:sz="6" w:space="0" w:color="000000"/>
            </w:tcBorders>
          </w:tcPr>
          <w:p w14:paraId="0B73F7D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5.3. pašvaldību budžets</w:t>
            </w:r>
          </w:p>
        </w:tc>
        <w:tc>
          <w:tcPr>
            <w:tcW w:w="933" w:type="dxa"/>
            <w:vMerge/>
            <w:tcBorders>
              <w:top w:val="single" w:sz="6" w:space="0" w:color="000000"/>
              <w:left w:val="single" w:sz="6" w:space="0" w:color="000000"/>
              <w:bottom w:val="single" w:sz="6" w:space="0" w:color="000000"/>
              <w:right w:val="single" w:sz="6" w:space="0" w:color="000000"/>
            </w:tcBorders>
            <w:vAlign w:val="center"/>
          </w:tcPr>
          <w:p w14:paraId="7AF73A62"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14:paraId="7987AE8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65400EE4"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65883F8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992" w:type="dxa"/>
            <w:vMerge/>
            <w:tcBorders>
              <w:top w:val="single" w:sz="6" w:space="0" w:color="000000"/>
              <w:left w:val="single" w:sz="6" w:space="0" w:color="000000"/>
              <w:bottom w:val="single" w:sz="6" w:space="0" w:color="000000"/>
              <w:right w:val="single" w:sz="6" w:space="0" w:color="000000"/>
            </w:tcBorders>
            <w:vAlign w:val="center"/>
          </w:tcPr>
          <w:p w14:paraId="36FA242A"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14:paraId="354A3E5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c>
          <w:tcPr>
            <w:tcW w:w="1134" w:type="dxa"/>
            <w:tcBorders>
              <w:top w:val="single" w:sz="6" w:space="0" w:color="000000"/>
              <w:left w:val="single" w:sz="6" w:space="0" w:color="000000"/>
              <w:bottom w:val="single" w:sz="6" w:space="0" w:color="000000"/>
              <w:right w:val="single" w:sz="6" w:space="0" w:color="000000"/>
            </w:tcBorders>
            <w:vAlign w:val="center"/>
          </w:tcPr>
          <w:p w14:paraId="7C467CB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w:t>
            </w:r>
          </w:p>
        </w:tc>
      </w:tr>
      <w:tr w:rsidR="00EC321D" w:rsidRPr="00AC5EF9" w14:paraId="31AAD18F" w14:textId="77777777">
        <w:tc>
          <w:tcPr>
            <w:tcW w:w="1948" w:type="dxa"/>
            <w:tcBorders>
              <w:top w:val="single" w:sz="6" w:space="0" w:color="000000"/>
              <w:left w:val="single" w:sz="6" w:space="0" w:color="000000"/>
              <w:bottom w:val="single" w:sz="6" w:space="0" w:color="000000"/>
              <w:right w:val="single" w:sz="6" w:space="0" w:color="000000"/>
            </w:tcBorders>
          </w:tcPr>
          <w:p w14:paraId="7FB4CF5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257" w:type="dxa"/>
            <w:gridSpan w:val="7"/>
            <w:vMerge w:val="restart"/>
            <w:tcBorders>
              <w:top w:val="single" w:sz="6" w:space="0" w:color="000000"/>
              <w:left w:val="single" w:sz="6" w:space="0" w:color="000000"/>
              <w:bottom w:val="single" w:sz="6" w:space="0" w:color="000000"/>
              <w:right w:val="single" w:sz="6" w:space="0" w:color="000000"/>
            </w:tcBorders>
            <w:vAlign w:val="center"/>
          </w:tcPr>
          <w:p w14:paraId="5683BECF" w14:textId="03739C17" w:rsidR="00EC321D" w:rsidRPr="00AC5EF9" w:rsidRDefault="00A43BAC" w:rsidP="00F6141C">
            <w:pPr>
              <w:spacing w:after="0"/>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Valsts atbalsts meža nozarē saistībā ar </w:t>
            </w:r>
            <w:proofErr w:type="spellStart"/>
            <w:r w:rsidRPr="00AC5EF9">
              <w:rPr>
                <w:rFonts w:ascii="Times New Roman" w:eastAsia="Times New Roman" w:hAnsi="Times New Roman" w:cs="Times New Roman"/>
                <w:sz w:val="24"/>
                <w:szCs w:val="24"/>
              </w:rPr>
              <w:t>Covid-19</w:t>
            </w:r>
            <w:proofErr w:type="spellEnd"/>
            <w:r w:rsidRPr="00AC5EF9">
              <w:rPr>
                <w:rFonts w:ascii="Times New Roman" w:eastAsia="Times New Roman" w:hAnsi="Times New Roman" w:cs="Times New Roman"/>
                <w:sz w:val="24"/>
                <w:szCs w:val="24"/>
              </w:rPr>
              <w:t xml:space="preserve"> izplatības negatīvo ietekmi 2020.</w:t>
            </w:r>
            <w:r w:rsidR="004A25EE">
              <w:rPr>
                <w:rFonts w:ascii="Times New Roman" w:eastAsia="Times New Roman" w:hAnsi="Times New Roman" w:cs="Times New Roman"/>
                <w:sz w:val="24"/>
                <w:szCs w:val="24"/>
              </w:rPr>
              <w:t> </w:t>
            </w:r>
            <w:r w:rsidRPr="00AC5EF9">
              <w:rPr>
                <w:rFonts w:ascii="Times New Roman" w:eastAsia="Times New Roman" w:hAnsi="Times New Roman" w:cs="Times New Roman"/>
                <w:sz w:val="24"/>
                <w:szCs w:val="24"/>
              </w:rPr>
              <w:t xml:space="preserve">gadā plānots kā valsts atbalsts subsīdiju veidā 114 000 </w:t>
            </w:r>
            <w:proofErr w:type="spellStart"/>
            <w:r w:rsidRPr="00655879">
              <w:rPr>
                <w:rFonts w:ascii="Times New Roman" w:eastAsia="Times New Roman" w:hAnsi="Times New Roman" w:cs="Times New Roman"/>
                <w:i/>
                <w:sz w:val="24"/>
                <w:szCs w:val="24"/>
              </w:rPr>
              <w:t>euro</w:t>
            </w:r>
            <w:proofErr w:type="spellEnd"/>
            <w:r w:rsidRPr="00AC5EF9">
              <w:rPr>
                <w:rFonts w:ascii="Times New Roman" w:eastAsia="Times New Roman" w:hAnsi="Times New Roman" w:cs="Times New Roman"/>
                <w:sz w:val="24"/>
                <w:szCs w:val="24"/>
              </w:rPr>
              <w:t xml:space="preserve"> apmērā.</w:t>
            </w:r>
          </w:p>
          <w:p w14:paraId="173BE2A5" w14:textId="77777777" w:rsidR="00EC321D" w:rsidRPr="00AC5EF9" w:rsidRDefault="00EC321D" w:rsidP="00F6141C">
            <w:pPr>
              <w:spacing w:after="0"/>
              <w:jc w:val="both"/>
              <w:rPr>
                <w:rFonts w:ascii="Times New Roman" w:eastAsia="Times New Roman" w:hAnsi="Times New Roman" w:cs="Times New Roman"/>
                <w:sz w:val="24"/>
                <w:szCs w:val="24"/>
              </w:rPr>
            </w:pPr>
          </w:p>
          <w:p w14:paraId="6AFC7E61" w14:textId="77777777" w:rsidR="00EC321D" w:rsidRPr="00AC5EF9" w:rsidRDefault="00A43BAC" w:rsidP="00F6141C">
            <w:pPr>
              <w:spacing w:after="0"/>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Atbalsts stabilizēšanai atzītām mežsaimniecības kooperatīvu sabiedrībām:</w:t>
            </w:r>
          </w:p>
          <w:p w14:paraId="744C6425" w14:textId="48125A37" w:rsidR="00EC321D" w:rsidRPr="00AC5EF9" w:rsidRDefault="004A25EE" w:rsidP="00F614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43BAC" w:rsidRPr="00AC5EF9">
              <w:rPr>
                <w:rFonts w:ascii="Times New Roman" w:eastAsia="Times New Roman" w:hAnsi="Times New Roman" w:cs="Times New Roman"/>
                <w:sz w:val="24"/>
                <w:szCs w:val="24"/>
              </w:rPr>
              <w:t>inansējums tika noteikts, pamatojoties uz to, cik būtu nepieciešami budžeta līdzekļi, lai kompensētu administratīvo izdevumu segšanu,  nodrošinot sabiedrības meža apsaimniekošanas pakalpojumu sniegšanas kapacitāti</w:t>
            </w:r>
            <w:r w:rsidR="00F6141C" w:rsidRPr="00AC5EF9">
              <w:rPr>
                <w:rFonts w:ascii="Times New Roman" w:eastAsia="Times New Roman" w:hAnsi="Times New Roman" w:cs="Times New Roman"/>
                <w:sz w:val="24"/>
                <w:szCs w:val="24"/>
              </w:rPr>
              <w:t xml:space="preserve"> meža īpašniekiem mainīgajos kokmateriālu un pakalpojumu tirgus apstākļos</w:t>
            </w:r>
            <w:r w:rsidR="00A43BAC" w:rsidRPr="00AC5EF9">
              <w:rPr>
                <w:rFonts w:ascii="Times New Roman" w:eastAsia="Times New Roman" w:hAnsi="Times New Roman" w:cs="Times New Roman"/>
                <w:sz w:val="24"/>
                <w:szCs w:val="24"/>
              </w:rPr>
              <w:t>.</w:t>
            </w:r>
          </w:p>
        </w:tc>
      </w:tr>
      <w:tr w:rsidR="00EC321D" w:rsidRPr="00AC5EF9" w14:paraId="60770598" w14:textId="77777777">
        <w:tc>
          <w:tcPr>
            <w:tcW w:w="1948" w:type="dxa"/>
            <w:tcBorders>
              <w:top w:val="single" w:sz="6" w:space="0" w:color="000000"/>
              <w:left w:val="single" w:sz="6" w:space="0" w:color="000000"/>
              <w:bottom w:val="single" w:sz="6" w:space="0" w:color="000000"/>
              <w:right w:val="single" w:sz="6" w:space="0" w:color="000000"/>
            </w:tcBorders>
          </w:tcPr>
          <w:p w14:paraId="01362701"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6.1. detalizēts ieņēmumu aprēķins</w:t>
            </w:r>
          </w:p>
        </w:tc>
        <w:tc>
          <w:tcPr>
            <w:tcW w:w="7257" w:type="dxa"/>
            <w:gridSpan w:val="7"/>
            <w:vMerge/>
            <w:tcBorders>
              <w:top w:val="single" w:sz="6" w:space="0" w:color="000000"/>
              <w:left w:val="single" w:sz="6" w:space="0" w:color="000000"/>
              <w:bottom w:val="single" w:sz="6" w:space="0" w:color="000000"/>
              <w:right w:val="single" w:sz="6" w:space="0" w:color="000000"/>
            </w:tcBorders>
            <w:vAlign w:val="center"/>
          </w:tcPr>
          <w:p w14:paraId="158312DB"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C321D" w:rsidRPr="00AC5EF9" w14:paraId="0C522383" w14:textId="77777777">
        <w:tc>
          <w:tcPr>
            <w:tcW w:w="1948" w:type="dxa"/>
            <w:tcBorders>
              <w:top w:val="single" w:sz="6" w:space="0" w:color="000000"/>
              <w:left w:val="single" w:sz="6" w:space="0" w:color="000000"/>
              <w:bottom w:val="single" w:sz="6" w:space="0" w:color="000000"/>
              <w:right w:val="single" w:sz="6" w:space="0" w:color="000000"/>
            </w:tcBorders>
          </w:tcPr>
          <w:p w14:paraId="511E79B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6.2. detalizēts izdevumu aprēķins</w:t>
            </w:r>
          </w:p>
        </w:tc>
        <w:tc>
          <w:tcPr>
            <w:tcW w:w="7257" w:type="dxa"/>
            <w:gridSpan w:val="7"/>
            <w:vMerge/>
            <w:tcBorders>
              <w:top w:val="single" w:sz="6" w:space="0" w:color="000000"/>
              <w:left w:val="single" w:sz="6" w:space="0" w:color="000000"/>
              <w:bottom w:val="single" w:sz="6" w:space="0" w:color="000000"/>
              <w:right w:val="single" w:sz="6" w:space="0" w:color="000000"/>
            </w:tcBorders>
            <w:vAlign w:val="center"/>
          </w:tcPr>
          <w:p w14:paraId="19311DD5" w14:textId="77777777" w:rsidR="00EC321D" w:rsidRPr="00AC5EF9" w:rsidRDefault="00EC321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C321D" w:rsidRPr="00AC5EF9" w14:paraId="2121EF1F" w14:textId="77777777">
        <w:tc>
          <w:tcPr>
            <w:tcW w:w="1948" w:type="dxa"/>
            <w:tcBorders>
              <w:top w:val="single" w:sz="6" w:space="0" w:color="000000"/>
              <w:left w:val="single" w:sz="6" w:space="0" w:color="000000"/>
              <w:bottom w:val="single" w:sz="6" w:space="0" w:color="000000"/>
              <w:right w:val="single" w:sz="6" w:space="0" w:color="000000"/>
            </w:tcBorders>
          </w:tcPr>
          <w:p w14:paraId="462915B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7. Amata vietu skaita izmaiņas</w:t>
            </w:r>
          </w:p>
        </w:tc>
        <w:tc>
          <w:tcPr>
            <w:tcW w:w="7257" w:type="dxa"/>
            <w:gridSpan w:val="7"/>
            <w:tcBorders>
              <w:top w:val="single" w:sz="6" w:space="0" w:color="000000"/>
              <w:left w:val="single" w:sz="6" w:space="0" w:color="000000"/>
              <w:bottom w:val="single" w:sz="6" w:space="0" w:color="000000"/>
              <w:right w:val="single" w:sz="6" w:space="0" w:color="000000"/>
            </w:tcBorders>
          </w:tcPr>
          <w:p w14:paraId="3133892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r>
      <w:tr w:rsidR="00EC321D" w:rsidRPr="00AC5EF9" w14:paraId="327DDB02" w14:textId="77777777">
        <w:tc>
          <w:tcPr>
            <w:tcW w:w="1948" w:type="dxa"/>
            <w:tcBorders>
              <w:top w:val="single" w:sz="6" w:space="0" w:color="000000"/>
              <w:left w:val="single" w:sz="6" w:space="0" w:color="000000"/>
              <w:bottom w:val="single" w:sz="6" w:space="0" w:color="000000"/>
              <w:right w:val="single" w:sz="6" w:space="0" w:color="000000"/>
            </w:tcBorders>
          </w:tcPr>
          <w:p w14:paraId="2DDF2A1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8. Cita informācija</w:t>
            </w:r>
          </w:p>
        </w:tc>
        <w:tc>
          <w:tcPr>
            <w:tcW w:w="7257" w:type="dxa"/>
            <w:gridSpan w:val="7"/>
            <w:tcBorders>
              <w:top w:val="single" w:sz="6" w:space="0" w:color="000000"/>
              <w:left w:val="single" w:sz="6" w:space="0" w:color="000000"/>
              <w:bottom w:val="single" w:sz="6" w:space="0" w:color="000000"/>
              <w:right w:val="single" w:sz="6" w:space="0" w:color="000000"/>
            </w:tcBorders>
          </w:tcPr>
          <w:p w14:paraId="655E862D" w14:textId="77777777" w:rsidR="00B67699" w:rsidRPr="00AC5EF9" w:rsidRDefault="00B67699" w:rsidP="00B67699">
            <w:pPr>
              <w:shd w:val="clear" w:color="auto" w:fill="FFFFFF"/>
              <w:spacing w:after="0" w:line="240" w:lineRule="auto"/>
              <w:jc w:val="both"/>
              <w:rPr>
                <w:rFonts w:ascii="Times New Roman" w:hAnsi="Times New Roman" w:cs="Times New Roman"/>
                <w:sz w:val="24"/>
                <w:szCs w:val="24"/>
              </w:rPr>
            </w:pPr>
            <w:r w:rsidRPr="00AC5EF9">
              <w:rPr>
                <w:rFonts w:ascii="Times New Roman" w:hAnsi="Times New Roman" w:cs="Times New Roman"/>
                <w:sz w:val="24"/>
                <w:szCs w:val="24"/>
              </w:rPr>
              <w:t xml:space="preserve">Saskaņā ar </w:t>
            </w:r>
            <w:r w:rsidRPr="00AC5EF9">
              <w:rPr>
                <w:rFonts w:ascii="Times New Roman" w:eastAsia="Times New Roman" w:hAnsi="Times New Roman" w:cs="Times New Roman"/>
                <w:sz w:val="24"/>
                <w:szCs w:val="24"/>
              </w:rPr>
              <w:t xml:space="preserve">2012.gada 22.maija </w:t>
            </w:r>
            <w:r w:rsidRPr="00AC5EF9">
              <w:rPr>
                <w:rFonts w:ascii="Times New Roman" w:eastAsia="Times New Roman" w:hAnsi="Times New Roman" w:cs="Times New Roman"/>
                <w:bCs/>
                <w:sz w:val="24"/>
                <w:szCs w:val="24"/>
              </w:rPr>
              <w:t>Ministru kabineta noteikumiem Nr.356</w:t>
            </w:r>
            <w:r w:rsidRPr="00AC5EF9">
              <w:rPr>
                <w:rFonts w:ascii="Times New Roman" w:eastAsia="Times New Roman" w:hAnsi="Times New Roman" w:cs="Times New Roman"/>
                <w:sz w:val="24"/>
                <w:szCs w:val="24"/>
              </w:rPr>
              <w:t xml:space="preserve"> “</w:t>
            </w:r>
            <w:r w:rsidRPr="00AC5EF9">
              <w:rPr>
                <w:rFonts w:ascii="Times New Roman" w:eastAsia="Times New Roman" w:hAnsi="Times New Roman" w:cs="Times New Roman"/>
                <w:bCs/>
                <w:sz w:val="24"/>
                <w:szCs w:val="24"/>
              </w:rPr>
              <w:t xml:space="preserve">Meža attīstības fonda pārvaldīšanas kārtība” </w:t>
            </w:r>
            <w:r w:rsidRPr="00AC5EF9">
              <w:rPr>
                <w:rFonts w:ascii="Times New Roman" w:hAnsi="Times New Roman" w:cs="Times New Roman"/>
                <w:sz w:val="24"/>
                <w:szCs w:val="24"/>
                <w:shd w:val="clear" w:color="auto" w:fill="FFFFFF"/>
              </w:rPr>
              <w:t xml:space="preserve">Meža attīstības fonda (turpmāk – fonds) </w:t>
            </w:r>
            <w:r w:rsidRPr="00AC5EF9">
              <w:rPr>
                <w:rFonts w:ascii="Times New Roman" w:hAnsi="Times New Roman" w:cs="Times New Roman"/>
                <w:sz w:val="24"/>
                <w:szCs w:val="24"/>
              </w:rPr>
              <w:t>finanšu līdzekļus veido:</w:t>
            </w:r>
          </w:p>
          <w:p w14:paraId="764E53AC" w14:textId="77777777" w:rsidR="00B67699" w:rsidRPr="00AC5EF9" w:rsidRDefault="00B67699" w:rsidP="00B67699">
            <w:pPr>
              <w:shd w:val="clear" w:color="auto" w:fill="FFFFFF"/>
              <w:spacing w:after="0" w:line="240" w:lineRule="auto"/>
              <w:jc w:val="both"/>
              <w:rPr>
                <w:rFonts w:ascii="Times New Roman" w:eastAsia="Times New Roman" w:hAnsi="Times New Roman" w:cs="Times New Roman"/>
                <w:sz w:val="24"/>
                <w:szCs w:val="24"/>
              </w:rPr>
            </w:pPr>
            <w:r w:rsidRPr="00AC5EF9">
              <w:rPr>
                <w:rFonts w:ascii="Times New Roman" w:hAnsi="Times New Roman" w:cs="Times New Roman"/>
                <w:sz w:val="24"/>
                <w:szCs w:val="24"/>
              </w:rPr>
              <w:t>1) valsts budžeta dotācija no vispārējiem ieņēmumiem, tai skaitā valsts budžeta ieņēmumos saņemtās kompensācijas valstij par atmežošanas izraisīto negatīvo seku novēršanu;</w:t>
            </w:r>
          </w:p>
          <w:p w14:paraId="35ECD9D5" w14:textId="77777777" w:rsidR="00B67699" w:rsidRPr="00AC5EF9" w:rsidRDefault="00B67699" w:rsidP="00B67699">
            <w:pPr>
              <w:pStyle w:val="tv213"/>
              <w:shd w:val="clear" w:color="auto" w:fill="FFFFFF"/>
              <w:spacing w:before="0" w:beforeAutospacing="0" w:after="0" w:afterAutospacing="0"/>
              <w:jc w:val="both"/>
            </w:pPr>
            <w:r w:rsidRPr="00AC5EF9">
              <w:t xml:space="preserve">2) </w:t>
            </w:r>
            <w:proofErr w:type="spellStart"/>
            <w:r w:rsidRPr="00AC5EF9">
              <w:t>juridisku</w:t>
            </w:r>
            <w:proofErr w:type="spellEnd"/>
            <w:r w:rsidRPr="00AC5EF9">
              <w:t xml:space="preserve"> un </w:t>
            </w:r>
            <w:proofErr w:type="spellStart"/>
            <w:r w:rsidRPr="00AC5EF9">
              <w:t>fizisku</w:t>
            </w:r>
            <w:proofErr w:type="spellEnd"/>
            <w:r w:rsidRPr="00AC5EF9">
              <w:t xml:space="preserve"> </w:t>
            </w:r>
            <w:proofErr w:type="spellStart"/>
            <w:r w:rsidRPr="00AC5EF9">
              <w:t>personu</w:t>
            </w:r>
            <w:proofErr w:type="spellEnd"/>
            <w:r w:rsidRPr="00AC5EF9">
              <w:t xml:space="preserve"> </w:t>
            </w:r>
            <w:proofErr w:type="spellStart"/>
            <w:r w:rsidRPr="00AC5EF9">
              <w:t>dāvinājumi</w:t>
            </w:r>
            <w:proofErr w:type="spellEnd"/>
            <w:r w:rsidRPr="00AC5EF9">
              <w:t xml:space="preserve"> (</w:t>
            </w:r>
            <w:proofErr w:type="spellStart"/>
            <w:r w:rsidRPr="00AC5EF9">
              <w:t>ziedojumi</w:t>
            </w:r>
            <w:proofErr w:type="spellEnd"/>
            <w:r w:rsidRPr="00AC5EF9">
              <w:t>);</w:t>
            </w:r>
          </w:p>
          <w:p w14:paraId="5A6D8D07" w14:textId="77777777" w:rsidR="00B67699" w:rsidRPr="00AC5EF9" w:rsidRDefault="00B67699" w:rsidP="00B67699">
            <w:pPr>
              <w:pStyle w:val="tv213"/>
              <w:shd w:val="clear" w:color="auto" w:fill="FFFFFF"/>
              <w:spacing w:before="0" w:beforeAutospacing="0" w:after="0" w:afterAutospacing="0"/>
              <w:jc w:val="both"/>
            </w:pPr>
            <w:r w:rsidRPr="00AC5EF9">
              <w:t xml:space="preserve">3) </w:t>
            </w:r>
            <w:proofErr w:type="spellStart"/>
            <w:r w:rsidRPr="00AC5EF9">
              <w:t>ārvalstu</w:t>
            </w:r>
            <w:proofErr w:type="spellEnd"/>
            <w:r w:rsidRPr="00AC5EF9">
              <w:t xml:space="preserve"> </w:t>
            </w:r>
            <w:proofErr w:type="spellStart"/>
            <w:r w:rsidRPr="00AC5EF9">
              <w:t>finanšu</w:t>
            </w:r>
            <w:proofErr w:type="spellEnd"/>
            <w:r w:rsidRPr="00AC5EF9">
              <w:t xml:space="preserve"> </w:t>
            </w:r>
            <w:proofErr w:type="spellStart"/>
            <w:r w:rsidRPr="00AC5EF9">
              <w:t>palīdzība</w:t>
            </w:r>
            <w:proofErr w:type="spellEnd"/>
            <w:r w:rsidRPr="00AC5EF9">
              <w:t>.</w:t>
            </w:r>
          </w:p>
          <w:p w14:paraId="37C83EC7" w14:textId="32BD3B0A" w:rsidR="00B67699" w:rsidRPr="00AC5EF9" w:rsidRDefault="004A25EE" w:rsidP="00B67699">
            <w:pPr>
              <w:pStyle w:val="tv213"/>
              <w:shd w:val="clear" w:color="auto" w:fill="FFFFFF"/>
              <w:spacing w:before="0" w:beforeAutospacing="0" w:after="0" w:afterAutospacing="0"/>
              <w:ind w:firstLine="300"/>
              <w:jc w:val="both"/>
            </w:pPr>
            <w:bookmarkStart w:id="1" w:name="p4"/>
            <w:bookmarkStart w:id="2" w:name="p-431354"/>
            <w:bookmarkStart w:id="3" w:name="p5"/>
            <w:bookmarkStart w:id="4" w:name="p-431355"/>
            <w:bookmarkEnd w:id="1"/>
            <w:bookmarkEnd w:id="2"/>
            <w:bookmarkEnd w:id="3"/>
            <w:bookmarkEnd w:id="4"/>
            <w:proofErr w:type="spellStart"/>
            <w:r>
              <w:lastRenderedPageBreak/>
              <w:t>Tā</w:t>
            </w:r>
            <w:proofErr w:type="spellEnd"/>
            <w:r>
              <w:t xml:space="preserve"> </w:t>
            </w:r>
            <w:proofErr w:type="spellStart"/>
            <w:r>
              <w:t>kā</w:t>
            </w:r>
            <w:proofErr w:type="spellEnd"/>
            <w:r w:rsidR="00B67699" w:rsidRPr="00AC5EF9">
              <w:t xml:space="preserve"> </w:t>
            </w:r>
            <w:proofErr w:type="spellStart"/>
            <w:r w:rsidR="00B67699" w:rsidRPr="00AC5EF9">
              <w:t>fonda</w:t>
            </w:r>
            <w:proofErr w:type="spellEnd"/>
            <w:r w:rsidR="00B67699" w:rsidRPr="00AC5EF9">
              <w:t xml:space="preserve"> </w:t>
            </w:r>
            <w:proofErr w:type="spellStart"/>
            <w:r w:rsidR="00B67699" w:rsidRPr="00AC5EF9">
              <w:t>finanšu</w:t>
            </w:r>
            <w:proofErr w:type="spellEnd"/>
            <w:r w:rsidR="00B67699" w:rsidRPr="00AC5EF9">
              <w:t xml:space="preserve"> </w:t>
            </w:r>
            <w:proofErr w:type="spellStart"/>
            <w:r w:rsidR="00B67699" w:rsidRPr="00AC5EF9">
              <w:t>līdzekļ</w:t>
            </w:r>
            <w:r>
              <w:t>i</w:t>
            </w:r>
            <w:proofErr w:type="spellEnd"/>
            <w:r>
              <w:t xml:space="preserve"> </w:t>
            </w:r>
            <w:proofErr w:type="spellStart"/>
            <w:r>
              <w:t>tiek</w:t>
            </w:r>
            <w:proofErr w:type="spellEnd"/>
            <w:r w:rsidR="00B67699" w:rsidRPr="00AC5EF9">
              <w:t xml:space="preserve"> </w:t>
            </w:r>
            <w:proofErr w:type="spellStart"/>
            <w:r w:rsidR="00B67699" w:rsidRPr="00AC5EF9">
              <w:t>izmanto</w:t>
            </w:r>
            <w:r>
              <w:t>ti</w:t>
            </w:r>
            <w:proofErr w:type="spellEnd"/>
            <w:r w:rsidR="00B67699" w:rsidRPr="00AC5EF9">
              <w:t xml:space="preserve"> </w:t>
            </w:r>
            <w:proofErr w:type="spellStart"/>
            <w:r w:rsidR="00B67699" w:rsidRPr="00AC5EF9">
              <w:t>atbilstoši</w:t>
            </w:r>
            <w:proofErr w:type="spellEnd"/>
            <w:r w:rsidR="00B67699" w:rsidRPr="00AC5EF9">
              <w:t xml:space="preserve"> </w:t>
            </w:r>
            <w:proofErr w:type="spellStart"/>
            <w:r w:rsidR="00B67699" w:rsidRPr="00AC5EF9">
              <w:t>fonda</w:t>
            </w:r>
            <w:proofErr w:type="spellEnd"/>
            <w:r w:rsidR="00B67699" w:rsidRPr="00AC5EF9">
              <w:t xml:space="preserve"> </w:t>
            </w:r>
            <w:proofErr w:type="spellStart"/>
            <w:r w:rsidR="00B67699" w:rsidRPr="00AC5EF9">
              <w:t>mērķim</w:t>
            </w:r>
            <w:proofErr w:type="spellEnd"/>
            <w:r w:rsidR="00B67699" w:rsidRPr="00AC5EF9">
              <w:t xml:space="preserve"> un </w:t>
            </w:r>
            <w:proofErr w:type="spellStart"/>
            <w:r w:rsidR="00B67699" w:rsidRPr="00AC5EF9">
              <w:t>faktiskajai</w:t>
            </w:r>
            <w:proofErr w:type="spellEnd"/>
            <w:r w:rsidR="00B67699" w:rsidRPr="00AC5EF9">
              <w:t xml:space="preserve"> </w:t>
            </w:r>
            <w:proofErr w:type="spellStart"/>
            <w:r w:rsidR="00B67699" w:rsidRPr="00AC5EF9">
              <w:t>nepieciešamībai</w:t>
            </w:r>
            <w:proofErr w:type="spellEnd"/>
            <w:r w:rsidR="00B67699" w:rsidRPr="00AC5EF9">
              <w:t xml:space="preserve">, </w:t>
            </w:r>
            <w:proofErr w:type="spellStart"/>
            <w:r w:rsidR="00B67699" w:rsidRPr="00AC5EF9">
              <w:t>izdevum</w:t>
            </w:r>
            <w:r>
              <w:t>i</w:t>
            </w:r>
            <w:proofErr w:type="spellEnd"/>
            <w:r w:rsidR="00B67699" w:rsidRPr="00AC5EF9">
              <w:t xml:space="preserve"> ne </w:t>
            </w:r>
            <w:proofErr w:type="spellStart"/>
            <w:r w:rsidR="00B67699" w:rsidRPr="00AC5EF9">
              <w:t>vairāk</w:t>
            </w:r>
            <w:proofErr w:type="spellEnd"/>
            <w:r w:rsidR="00B67699" w:rsidRPr="00AC5EF9">
              <w:t xml:space="preserve"> </w:t>
            </w:r>
            <w:proofErr w:type="spellStart"/>
            <w:r w:rsidR="00B67699" w:rsidRPr="00AC5EF9">
              <w:t>kā</w:t>
            </w:r>
            <w:proofErr w:type="spellEnd"/>
            <w:r w:rsidR="00B67699" w:rsidRPr="00AC5EF9">
              <w:t xml:space="preserve"> 114 000 </w:t>
            </w:r>
            <w:r w:rsidR="00B67699" w:rsidRPr="00AC5EF9">
              <w:rPr>
                <w:i/>
              </w:rPr>
              <w:t>euro</w:t>
            </w:r>
            <w:r w:rsidR="00B67699" w:rsidRPr="00AC5EF9">
              <w:t xml:space="preserve"> </w:t>
            </w:r>
            <w:proofErr w:type="spellStart"/>
            <w:r w:rsidR="00B67699" w:rsidRPr="00AC5EF9">
              <w:t>apmērā</w:t>
            </w:r>
            <w:proofErr w:type="spellEnd"/>
            <w:r w:rsidR="00B67699" w:rsidRPr="00AC5EF9">
              <w:t xml:space="preserve"> </w:t>
            </w:r>
            <w:proofErr w:type="spellStart"/>
            <w:r>
              <w:t>tiek</w:t>
            </w:r>
            <w:proofErr w:type="spellEnd"/>
            <w:r>
              <w:t xml:space="preserve"> </w:t>
            </w:r>
            <w:proofErr w:type="spellStart"/>
            <w:r w:rsidR="00B67699" w:rsidRPr="00AC5EF9">
              <w:t>se</w:t>
            </w:r>
            <w:r>
              <w:t>gti</w:t>
            </w:r>
            <w:proofErr w:type="spellEnd"/>
            <w:r w:rsidR="00B67699" w:rsidRPr="00AC5EF9">
              <w:t xml:space="preserve"> no </w:t>
            </w:r>
            <w:proofErr w:type="spellStart"/>
            <w:r w:rsidR="00B67699" w:rsidRPr="00AC5EF9">
              <w:t>fonda</w:t>
            </w:r>
            <w:proofErr w:type="spellEnd"/>
            <w:r w:rsidR="00B67699" w:rsidRPr="00AC5EF9">
              <w:t xml:space="preserve"> </w:t>
            </w:r>
            <w:proofErr w:type="spellStart"/>
            <w:r w:rsidR="00B67699" w:rsidRPr="00AC5EF9">
              <w:t>līdzekļu</w:t>
            </w:r>
            <w:proofErr w:type="spellEnd"/>
            <w:r w:rsidR="00B67699" w:rsidRPr="00AC5EF9">
              <w:t xml:space="preserve"> </w:t>
            </w:r>
            <w:proofErr w:type="spellStart"/>
            <w:r w:rsidR="00B67699" w:rsidRPr="00AC5EF9">
              <w:t>ziedojumu</w:t>
            </w:r>
            <w:proofErr w:type="spellEnd"/>
            <w:r w:rsidR="00B67699" w:rsidRPr="00AC5EF9">
              <w:t xml:space="preserve"> </w:t>
            </w:r>
            <w:proofErr w:type="spellStart"/>
            <w:r w:rsidR="00B67699" w:rsidRPr="00AC5EF9">
              <w:t>daļas</w:t>
            </w:r>
            <w:proofErr w:type="spellEnd"/>
            <w:r w:rsidR="00B67699" w:rsidRPr="00AC5EF9">
              <w:t>.</w:t>
            </w:r>
          </w:p>
          <w:p w14:paraId="181D2E17" w14:textId="208EABED" w:rsidR="00EC321D" w:rsidRPr="00AC5EF9" w:rsidRDefault="00B67699" w:rsidP="00B67699">
            <w:pPr>
              <w:pStyle w:val="tv213"/>
              <w:shd w:val="clear" w:color="auto" w:fill="FFFFFF"/>
              <w:spacing w:before="0" w:beforeAutospacing="0" w:after="0" w:afterAutospacing="0"/>
              <w:ind w:firstLine="300"/>
              <w:jc w:val="both"/>
            </w:pPr>
            <w:r w:rsidRPr="00AC5EF9">
              <w:t xml:space="preserve">Fonda </w:t>
            </w:r>
            <w:proofErr w:type="spellStart"/>
            <w:r w:rsidRPr="00AC5EF9">
              <w:t>padome</w:t>
            </w:r>
            <w:proofErr w:type="spellEnd"/>
            <w:r w:rsidRPr="00AC5EF9">
              <w:t xml:space="preserve"> </w:t>
            </w:r>
            <w:proofErr w:type="spellStart"/>
            <w:r w:rsidRPr="00AC5EF9">
              <w:t>pieņem</w:t>
            </w:r>
            <w:proofErr w:type="spellEnd"/>
            <w:r w:rsidRPr="00AC5EF9">
              <w:t xml:space="preserve"> </w:t>
            </w:r>
            <w:proofErr w:type="spellStart"/>
            <w:r w:rsidRPr="00AC5EF9">
              <w:t>lēmumu</w:t>
            </w:r>
            <w:proofErr w:type="spellEnd"/>
            <w:r w:rsidRPr="00AC5EF9">
              <w:t xml:space="preserve"> </w:t>
            </w:r>
            <w:r w:rsidRPr="00AC5EF9">
              <w:rPr>
                <w:shd w:val="clear" w:color="auto" w:fill="FFFFFF"/>
              </w:rPr>
              <w:t xml:space="preserve">par </w:t>
            </w:r>
            <w:proofErr w:type="spellStart"/>
            <w:r w:rsidRPr="00AC5EF9">
              <w:rPr>
                <w:shd w:val="clear" w:color="auto" w:fill="FFFFFF"/>
              </w:rPr>
              <w:t>fondam</w:t>
            </w:r>
            <w:proofErr w:type="spellEnd"/>
            <w:r w:rsidRPr="00AC5EF9">
              <w:rPr>
                <w:shd w:val="clear" w:color="auto" w:fill="FFFFFF"/>
              </w:rPr>
              <w:t xml:space="preserve"> </w:t>
            </w:r>
            <w:proofErr w:type="spellStart"/>
            <w:r w:rsidRPr="00AC5EF9">
              <w:rPr>
                <w:shd w:val="clear" w:color="auto" w:fill="FFFFFF"/>
              </w:rPr>
              <w:t>dāvināto</w:t>
            </w:r>
            <w:proofErr w:type="spellEnd"/>
            <w:r w:rsidRPr="00AC5EF9">
              <w:rPr>
                <w:shd w:val="clear" w:color="auto" w:fill="FFFFFF"/>
              </w:rPr>
              <w:t xml:space="preserve"> (</w:t>
            </w:r>
            <w:proofErr w:type="spellStart"/>
            <w:r w:rsidRPr="00AC5EF9">
              <w:rPr>
                <w:shd w:val="clear" w:color="auto" w:fill="FFFFFF"/>
              </w:rPr>
              <w:t>ziedoto</w:t>
            </w:r>
            <w:proofErr w:type="spellEnd"/>
            <w:r w:rsidRPr="00AC5EF9">
              <w:rPr>
                <w:shd w:val="clear" w:color="auto" w:fill="FFFFFF"/>
              </w:rPr>
              <w:t xml:space="preserve">) </w:t>
            </w:r>
            <w:proofErr w:type="spellStart"/>
            <w:r w:rsidRPr="00AC5EF9">
              <w:rPr>
                <w:shd w:val="clear" w:color="auto" w:fill="FFFFFF"/>
              </w:rPr>
              <w:t>finanšu</w:t>
            </w:r>
            <w:proofErr w:type="spellEnd"/>
            <w:r w:rsidRPr="00AC5EF9">
              <w:rPr>
                <w:shd w:val="clear" w:color="auto" w:fill="FFFFFF"/>
              </w:rPr>
              <w:t xml:space="preserve"> </w:t>
            </w:r>
            <w:proofErr w:type="spellStart"/>
            <w:r w:rsidRPr="00AC5EF9">
              <w:rPr>
                <w:shd w:val="clear" w:color="auto" w:fill="FFFFFF"/>
              </w:rPr>
              <w:t>līdzekļu</w:t>
            </w:r>
            <w:proofErr w:type="spellEnd"/>
            <w:r w:rsidRPr="00AC5EF9">
              <w:rPr>
                <w:shd w:val="clear" w:color="auto" w:fill="FFFFFF"/>
              </w:rPr>
              <w:t xml:space="preserve"> un </w:t>
            </w:r>
            <w:proofErr w:type="spellStart"/>
            <w:r w:rsidRPr="00AC5EF9">
              <w:rPr>
                <w:shd w:val="clear" w:color="auto" w:fill="FFFFFF"/>
              </w:rPr>
              <w:t>ārvalstu</w:t>
            </w:r>
            <w:proofErr w:type="spellEnd"/>
            <w:r w:rsidRPr="00AC5EF9">
              <w:rPr>
                <w:shd w:val="clear" w:color="auto" w:fill="FFFFFF"/>
              </w:rPr>
              <w:t xml:space="preserve"> </w:t>
            </w:r>
            <w:proofErr w:type="spellStart"/>
            <w:r w:rsidRPr="00AC5EF9">
              <w:rPr>
                <w:shd w:val="clear" w:color="auto" w:fill="FFFFFF"/>
              </w:rPr>
              <w:t>finanšu</w:t>
            </w:r>
            <w:proofErr w:type="spellEnd"/>
            <w:r w:rsidRPr="00AC5EF9">
              <w:rPr>
                <w:shd w:val="clear" w:color="auto" w:fill="FFFFFF"/>
              </w:rPr>
              <w:t xml:space="preserve"> </w:t>
            </w:r>
            <w:proofErr w:type="spellStart"/>
            <w:r w:rsidRPr="00AC5EF9">
              <w:rPr>
                <w:shd w:val="clear" w:color="auto" w:fill="FFFFFF"/>
              </w:rPr>
              <w:t>palīdzības</w:t>
            </w:r>
            <w:proofErr w:type="spellEnd"/>
            <w:r w:rsidRPr="00AC5EF9">
              <w:rPr>
                <w:shd w:val="clear" w:color="auto" w:fill="FFFFFF"/>
              </w:rPr>
              <w:t xml:space="preserve"> </w:t>
            </w:r>
            <w:proofErr w:type="spellStart"/>
            <w:r w:rsidRPr="00AC5EF9">
              <w:rPr>
                <w:shd w:val="clear" w:color="auto" w:fill="FFFFFF"/>
              </w:rPr>
              <w:t>izlietojumu</w:t>
            </w:r>
            <w:proofErr w:type="spellEnd"/>
            <w:r w:rsidRPr="00AC5EF9">
              <w:rPr>
                <w:shd w:val="clear" w:color="auto" w:fill="FFFFFF"/>
              </w:rPr>
              <w:t>.</w:t>
            </w:r>
          </w:p>
        </w:tc>
      </w:tr>
    </w:tbl>
    <w:p w14:paraId="2147AD7A" w14:textId="77777777" w:rsidR="00EC321D" w:rsidRPr="00AC5EF9" w:rsidRDefault="00EC321D">
      <w:pPr>
        <w:spacing w:after="0" w:line="240" w:lineRule="auto"/>
        <w:rPr>
          <w:rFonts w:ascii="Times New Roman" w:eastAsia="Times New Roman" w:hAnsi="Times New Roman" w:cs="Times New Roman"/>
          <w:sz w:val="24"/>
          <w:szCs w:val="24"/>
        </w:rPr>
      </w:pPr>
    </w:p>
    <w:tbl>
      <w:tblPr>
        <w:tblStyle w:val="a3"/>
        <w:tblW w:w="9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6"/>
      </w:tblGrid>
      <w:tr w:rsidR="00EC321D" w:rsidRPr="00AC5EF9" w14:paraId="2EA87C88" w14:textId="77777777">
        <w:trPr>
          <w:jc w:val="center"/>
        </w:trPr>
        <w:tc>
          <w:tcPr>
            <w:tcW w:w="9326" w:type="dxa"/>
          </w:tcPr>
          <w:p w14:paraId="55D6DB50" w14:textId="77777777" w:rsidR="00EC321D" w:rsidRPr="00AC5EF9" w:rsidRDefault="00A43BAC">
            <w:pPr>
              <w:pBdr>
                <w:top w:val="nil"/>
                <w:left w:val="nil"/>
                <w:bottom w:val="nil"/>
                <w:right w:val="nil"/>
                <w:between w:val="nil"/>
              </w:pBdr>
              <w:spacing w:after="0" w:line="240" w:lineRule="auto"/>
              <w:ind w:left="57" w:right="57"/>
              <w:jc w:val="center"/>
              <w:rPr>
                <w:rFonts w:ascii="Times New Roman" w:eastAsia="Times New Roman" w:hAnsi="Times New Roman" w:cs="Times New Roman"/>
                <w:b/>
                <w:color w:val="000000"/>
                <w:sz w:val="24"/>
                <w:szCs w:val="24"/>
              </w:rPr>
            </w:pPr>
            <w:r w:rsidRPr="00AC5EF9">
              <w:rPr>
                <w:rFonts w:ascii="Times New Roman" w:eastAsia="Times New Roman" w:hAnsi="Times New Roman" w:cs="Times New Roman"/>
                <w:b/>
                <w:color w:val="000000"/>
                <w:sz w:val="24"/>
                <w:szCs w:val="24"/>
              </w:rPr>
              <w:t>IV. Tiesību akta projekta ietekme uz spēkā esošo tiesību normu sistēmu</w:t>
            </w:r>
          </w:p>
        </w:tc>
      </w:tr>
      <w:tr w:rsidR="00EC321D" w:rsidRPr="00AC5EF9" w14:paraId="6CB20539" w14:textId="77777777">
        <w:trPr>
          <w:jc w:val="center"/>
        </w:trPr>
        <w:tc>
          <w:tcPr>
            <w:tcW w:w="9326" w:type="dxa"/>
          </w:tcPr>
          <w:p w14:paraId="10BE3989" w14:textId="77777777" w:rsidR="00EC321D" w:rsidRPr="00AC5EF9" w:rsidRDefault="00A43BAC">
            <w:pPr>
              <w:pBdr>
                <w:top w:val="nil"/>
                <w:left w:val="nil"/>
                <w:bottom w:val="nil"/>
                <w:right w:val="nil"/>
                <w:between w:val="nil"/>
              </w:pBdr>
              <w:spacing w:after="0" w:line="240" w:lineRule="auto"/>
              <w:ind w:left="57" w:right="57"/>
              <w:jc w:val="center"/>
              <w:rPr>
                <w:rFonts w:ascii="Times New Roman" w:eastAsia="Times New Roman" w:hAnsi="Times New Roman" w:cs="Times New Roman"/>
                <w:color w:val="000000"/>
                <w:sz w:val="24"/>
                <w:szCs w:val="24"/>
              </w:rPr>
            </w:pPr>
            <w:r w:rsidRPr="00AC5EF9">
              <w:rPr>
                <w:rFonts w:ascii="Times New Roman" w:eastAsia="Times New Roman" w:hAnsi="Times New Roman" w:cs="Times New Roman"/>
                <w:color w:val="000000"/>
                <w:sz w:val="24"/>
                <w:szCs w:val="24"/>
              </w:rPr>
              <w:t>Projekts šo jomu neskar.</w:t>
            </w:r>
          </w:p>
        </w:tc>
      </w:tr>
    </w:tbl>
    <w:p w14:paraId="0CC29D5A" w14:textId="77777777" w:rsidR="00EC321D" w:rsidRPr="00AC5EF9" w:rsidRDefault="00EC321D">
      <w:pPr>
        <w:spacing w:after="0" w:line="240" w:lineRule="auto"/>
        <w:rPr>
          <w:rFonts w:ascii="Times New Roman" w:eastAsia="Times New Roman" w:hAnsi="Times New Roman" w:cs="Times New Roman"/>
          <w:sz w:val="24"/>
          <w:szCs w:val="24"/>
        </w:rPr>
      </w:pPr>
    </w:p>
    <w:tbl>
      <w:tblPr>
        <w:tblStyle w:val="a4"/>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EC321D" w:rsidRPr="00AC5EF9" w14:paraId="2AC9718A"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211B2E3C"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 Tiesību akta projekta atbilstība Latvijas Republikas starptautiskajām saistībām</w:t>
            </w:r>
          </w:p>
        </w:tc>
      </w:tr>
      <w:tr w:rsidR="00EC321D" w:rsidRPr="00AC5EF9" w14:paraId="52E9BEFC" w14:textId="77777777">
        <w:tc>
          <w:tcPr>
            <w:tcW w:w="581" w:type="dxa"/>
            <w:tcBorders>
              <w:top w:val="single" w:sz="6" w:space="0" w:color="000000"/>
              <w:left w:val="single" w:sz="6" w:space="0" w:color="000000"/>
              <w:bottom w:val="single" w:sz="6" w:space="0" w:color="000000"/>
              <w:right w:val="single" w:sz="6" w:space="0" w:color="000000"/>
            </w:tcBorders>
          </w:tcPr>
          <w:p w14:paraId="0D15886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0E1DFBD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Saistības pret Eiropas Savienību</w:t>
            </w:r>
          </w:p>
        </w:tc>
        <w:tc>
          <w:tcPr>
            <w:tcW w:w="5406" w:type="dxa"/>
            <w:tcBorders>
              <w:top w:val="single" w:sz="6" w:space="0" w:color="000000"/>
              <w:left w:val="single" w:sz="6" w:space="0" w:color="000000"/>
              <w:bottom w:val="single" w:sz="6" w:space="0" w:color="000000"/>
              <w:right w:val="single" w:sz="6" w:space="0" w:color="000000"/>
            </w:tcBorders>
          </w:tcPr>
          <w:p w14:paraId="3F220A66" w14:textId="1C666CE8"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Komisijas 2014. gada 25. jūnija Regula (ES) Nr.  702/2014, ar kuru konkrētas atbalsta kategorijas lauksaimniecības un mežsaimniecības nozarē un lauku apvidos atzīst par saderīgām ar iekšējo tirgu, piemērojot Līguma par Eiropas Savienības darbību 107. un 108. pantu (turpmāk – Regula Nr.  702/2014); </w:t>
            </w:r>
          </w:p>
          <w:p w14:paraId="4ADFD33E" w14:textId="206CB08A"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Līgums par Eiropas Savienības darbību (turpmāk – LESD);</w:t>
            </w:r>
          </w:p>
          <w:p w14:paraId="30E4C1C0" w14:textId="04BD50B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Eiropas Komisijas 2004. gada 21. aprīļa Regula (EK) Nr. 794/2004, ar ko īsteno Padomes Regulu (ES) 2015/1589, ar ko nosaka sīki izstrādātus noteikumus Līguma par Eiropas Savienības darbību 108. panta piemērošanai (turpmāk – Regula Nr. 794/2004)</w:t>
            </w:r>
          </w:p>
        </w:tc>
      </w:tr>
      <w:tr w:rsidR="00EC321D" w:rsidRPr="00AC5EF9" w14:paraId="3685D2BB" w14:textId="77777777">
        <w:tc>
          <w:tcPr>
            <w:tcW w:w="581" w:type="dxa"/>
            <w:tcBorders>
              <w:top w:val="single" w:sz="6" w:space="0" w:color="000000"/>
              <w:left w:val="single" w:sz="6" w:space="0" w:color="000000"/>
              <w:bottom w:val="single" w:sz="6" w:space="0" w:color="000000"/>
              <w:right w:val="single" w:sz="6" w:space="0" w:color="000000"/>
            </w:tcBorders>
          </w:tcPr>
          <w:p w14:paraId="6C50BA6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700B56E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Citas starptautiskās saistības</w:t>
            </w:r>
          </w:p>
        </w:tc>
        <w:tc>
          <w:tcPr>
            <w:tcW w:w="5406" w:type="dxa"/>
            <w:tcBorders>
              <w:top w:val="single" w:sz="6" w:space="0" w:color="000000"/>
              <w:left w:val="single" w:sz="6" w:space="0" w:color="000000"/>
              <w:bottom w:val="single" w:sz="6" w:space="0" w:color="000000"/>
              <w:right w:val="single" w:sz="6" w:space="0" w:color="000000"/>
            </w:tcBorders>
          </w:tcPr>
          <w:p w14:paraId="7E12E91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r>
      <w:tr w:rsidR="00EC321D" w:rsidRPr="00AC5EF9" w14:paraId="0198EB67" w14:textId="77777777">
        <w:tc>
          <w:tcPr>
            <w:tcW w:w="581" w:type="dxa"/>
            <w:tcBorders>
              <w:top w:val="single" w:sz="6" w:space="0" w:color="000000"/>
              <w:left w:val="single" w:sz="6" w:space="0" w:color="000000"/>
              <w:bottom w:val="single" w:sz="6" w:space="0" w:color="000000"/>
              <w:right w:val="single" w:sz="6" w:space="0" w:color="000000"/>
            </w:tcBorders>
          </w:tcPr>
          <w:p w14:paraId="46F217A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5081C1E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1CF86DC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p>
        </w:tc>
      </w:tr>
    </w:tbl>
    <w:p w14:paraId="1C22C9F4" w14:textId="6DCE20E5"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p>
    <w:tbl>
      <w:tblPr>
        <w:tblStyle w:val="a5"/>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56"/>
        <w:gridCol w:w="1959"/>
        <w:gridCol w:w="1336"/>
        <w:gridCol w:w="1049"/>
        <w:gridCol w:w="2855"/>
      </w:tblGrid>
      <w:tr w:rsidR="00EC321D" w:rsidRPr="00AC5EF9" w14:paraId="0C980979" w14:textId="77777777">
        <w:tc>
          <w:tcPr>
            <w:tcW w:w="9055" w:type="dxa"/>
            <w:gridSpan w:val="5"/>
            <w:tcBorders>
              <w:top w:val="single" w:sz="6" w:space="0" w:color="000000"/>
              <w:left w:val="single" w:sz="6" w:space="0" w:color="000000"/>
              <w:bottom w:val="single" w:sz="6" w:space="0" w:color="000000"/>
              <w:right w:val="single" w:sz="6" w:space="0" w:color="000000"/>
            </w:tcBorders>
            <w:vAlign w:val="center"/>
          </w:tcPr>
          <w:p w14:paraId="7DAA62AA"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1. tabula</w:t>
            </w:r>
            <w:r w:rsidRPr="00AC5EF9">
              <w:rPr>
                <w:rFonts w:ascii="Times New Roman" w:eastAsia="Times New Roman" w:hAnsi="Times New Roman" w:cs="Times New Roman"/>
                <w:b/>
                <w:sz w:val="24"/>
                <w:szCs w:val="24"/>
              </w:rPr>
              <w:br/>
              <w:t>Tiesību akta projekta atbilstība ES tiesību aktiem</w:t>
            </w:r>
          </w:p>
        </w:tc>
      </w:tr>
      <w:tr w:rsidR="00EC321D" w:rsidRPr="00AC5EF9" w14:paraId="75A27105" w14:textId="77777777">
        <w:tc>
          <w:tcPr>
            <w:tcW w:w="1856" w:type="dxa"/>
            <w:tcBorders>
              <w:top w:val="single" w:sz="6" w:space="0" w:color="000000"/>
              <w:left w:val="single" w:sz="6" w:space="0" w:color="000000"/>
              <w:bottom w:val="single" w:sz="6" w:space="0" w:color="000000"/>
              <w:right w:val="single" w:sz="6" w:space="0" w:color="000000"/>
            </w:tcBorders>
          </w:tcPr>
          <w:p w14:paraId="3FB0283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Attiecīgā ES tiesību akta datums, numurs un nosaukums</w:t>
            </w:r>
          </w:p>
        </w:tc>
        <w:tc>
          <w:tcPr>
            <w:tcW w:w="7199" w:type="dxa"/>
            <w:gridSpan w:val="4"/>
            <w:tcBorders>
              <w:top w:val="single" w:sz="6" w:space="0" w:color="000000"/>
              <w:left w:val="single" w:sz="6" w:space="0" w:color="000000"/>
              <w:bottom w:val="single" w:sz="6" w:space="0" w:color="000000"/>
              <w:right w:val="single" w:sz="6" w:space="0" w:color="000000"/>
            </w:tcBorders>
          </w:tcPr>
          <w:p w14:paraId="010A5CEA" w14:textId="17D0D5AC"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Regula Nr.  702/2014;</w:t>
            </w:r>
          </w:p>
          <w:p w14:paraId="2AB75838" w14:textId="41A1F14A"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LESD;</w:t>
            </w:r>
          </w:p>
          <w:p w14:paraId="21CDF7A6" w14:textId="7CB27A7F"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Regula Nr. 794/2004</w:t>
            </w:r>
          </w:p>
        </w:tc>
      </w:tr>
      <w:tr w:rsidR="00EC321D" w:rsidRPr="00AC5EF9" w14:paraId="7A89EE7F" w14:textId="77777777">
        <w:tc>
          <w:tcPr>
            <w:tcW w:w="1856" w:type="dxa"/>
            <w:tcBorders>
              <w:top w:val="single" w:sz="6" w:space="0" w:color="000000"/>
              <w:left w:val="single" w:sz="6" w:space="0" w:color="000000"/>
              <w:bottom w:val="single" w:sz="6" w:space="0" w:color="000000"/>
              <w:right w:val="single" w:sz="6" w:space="0" w:color="000000"/>
            </w:tcBorders>
            <w:vAlign w:val="center"/>
          </w:tcPr>
          <w:p w14:paraId="73D6C53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w:t>
            </w:r>
          </w:p>
        </w:tc>
        <w:tc>
          <w:tcPr>
            <w:tcW w:w="1959" w:type="dxa"/>
            <w:tcBorders>
              <w:top w:val="single" w:sz="6" w:space="0" w:color="000000"/>
              <w:left w:val="single" w:sz="6" w:space="0" w:color="000000"/>
              <w:bottom w:val="single" w:sz="6" w:space="0" w:color="000000"/>
              <w:right w:val="single" w:sz="6" w:space="0" w:color="000000"/>
            </w:tcBorders>
            <w:vAlign w:val="center"/>
          </w:tcPr>
          <w:p w14:paraId="1159180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B</w:t>
            </w:r>
          </w:p>
        </w:tc>
        <w:tc>
          <w:tcPr>
            <w:tcW w:w="2385" w:type="dxa"/>
            <w:gridSpan w:val="2"/>
            <w:tcBorders>
              <w:top w:val="single" w:sz="6" w:space="0" w:color="000000"/>
              <w:left w:val="single" w:sz="6" w:space="0" w:color="000000"/>
              <w:bottom w:val="single" w:sz="6" w:space="0" w:color="000000"/>
              <w:right w:val="single" w:sz="6" w:space="0" w:color="000000"/>
            </w:tcBorders>
            <w:vAlign w:val="center"/>
          </w:tcPr>
          <w:p w14:paraId="21FB121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w:t>
            </w:r>
          </w:p>
        </w:tc>
        <w:tc>
          <w:tcPr>
            <w:tcW w:w="2855" w:type="dxa"/>
            <w:tcBorders>
              <w:top w:val="single" w:sz="6" w:space="0" w:color="000000"/>
              <w:left w:val="single" w:sz="6" w:space="0" w:color="000000"/>
              <w:bottom w:val="single" w:sz="6" w:space="0" w:color="000000"/>
              <w:right w:val="single" w:sz="6" w:space="0" w:color="000000"/>
            </w:tcBorders>
            <w:vAlign w:val="center"/>
          </w:tcPr>
          <w:p w14:paraId="37F2D95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D</w:t>
            </w:r>
          </w:p>
        </w:tc>
      </w:tr>
      <w:tr w:rsidR="00EC321D" w:rsidRPr="00AC5EF9" w14:paraId="49D3E965" w14:textId="77777777">
        <w:tc>
          <w:tcPr>
            <w:tcW w:w="1856" w:type="dxa"/>
            <w:tcBorders>
              <w:top w:val="single" w:sz="6" w:space="0" w:color="000000"/>
              <w:left w:val="single" w:sz="6" w:space="0" w:color="000000"/>
              <w:bottom w:val="single" w:sz="6" w:space="0" w:color="000000"/>
              <w:right w:val="single" w:sz="6" w:space="0" w:color="000000"/>
            </w:tcBorders>
          </w:tcPr>
          <w:p w14:paraId="188F67F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Attiecīgā ES tiesību akta panta numurs (uzskaitot katru tiesību akta vienību – pantu, daļu, punktu, apakšpunktu)</w:t>
            </w:r>
          </w:p>
        </w:tc>
        <w:tc>
          <w:tcPr>
            <w:tcW w:w="1959" w:type="dxa"/>
            <w:tcBorders>
              <w:top w:val="single" w:sz="6" w:space="0" w:color="000000"/>
              <w:left w:val="single" w:sz="6" w:space="0" w:color="000000"/>
              <w:bottom w:val="single" w:sz="6" w:space="0" w:color="000000"/>
              <w:right w:val="single" w:sz="6" w:space="0" w:color="000000"/>
            </w:tcBorders>
          </w:tcPr>
          <w:p w14:paraId="509327F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385" w:type="dxa"/>
            <w:gridSpan w:val="2"/>
            <w:tcBorders>
              <w:top w:val="single" w:sz="6" w:space="0" w:color="000000"/>
              <w:left w:val="single" w:sz="6" w:space="0" w:color="000000"/>
              <w:bottom w:val="single" w:sz="6" w:space="0" w:color="000000"/>
              <w:right w:val="single" w:sz="6" w:space="0" w:color="000000"/>
            </w:tcBorders>
          </w:tcPr>
          <w:p w14:paraId="38704CE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AC5EF9">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AC5EF9">
              <w:rPr>
                <w:rFonts w:ascii="Times New Roman" w:eastAsia="Times New Roman" w:hAnsi="Times New Roman" w:cs="Times New Roman"/>
                <w:sz w:val="24"/>
                <w:szCs w:val="24"/>
              </w:rPr>
              <w:br/>
            </w:r>
            <w:r w:rsidRPr="00AC5EF9">
              <w:rPr>
                <w:rFonts w:ascii="Times New Roman" w:eastAsia="Times New Roman" w:hAnsi="Times New Roman" w:cs="Times New Roman"/>
                <w:sz w:val="24"/>
                <w:szCs w:val="24"/>
              </w:rPr>
              <w:lastRenderedPageBreak/>
              <w:t>Norāda institūciju, kas ir atbildīga par šo saistību izpildi pilnībā</w:t>
            </w:r>
          </w:p>
        </w:tc>
        <w:tc>
          <w:tcPr>
            <w:tcW w:w="2855" w:type="dxa"/>
            <w:tcBorders>
              <w:top w:val="single" w:sz="6" w:space="0" w:color="000000"/>
              <w:left w:val="single" w:sz="6" w:space="0" w:color="000000"/>
              <w:bottom w:val="single" w:sz="6" w:space="0" w:color="000000"/>
              <w:right w:val="single" w:sz="6" w:space="0" w:color="000000"/>
            </w:tcBorders>
          </w:tcPr>
          <w:p w14:paraId="4741FEA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AC5EF9">
              <w:rPr>
                <w:rFonts w:ascii="Times New Roman" w:eastAsia="Times New Roman" w:hAnsi="Times New Roman" w:cs="Times New Roman"/>
                <w:sz w:val="24"/>
                <w:szCs w:val="24"/>
              </w:rPr>
              <w:br/>
              <w:t>Ja projekts satur stingrākas prasības nekā attiecīgais ES tiesību akts, norāda pamatojumu un samērīgumu.</w:t>
            </w:r>
            <w:r w:rsidRPr="00AC5EF9">
              <w:rPr>
                <w:rFonts w:ascii="Times New Roman" w:eastAsia="Times New Roman" w:hAnsi="Times New Roman" w:cs="Times New Roman"/>
                <w:sz w:val="24"/>
                <w:szCs w:val="24"/>
              </w:rPr>
              <w:br/>
              <w:t xml:space="preserve">Norāda iespējamās alternatīvas (t. sk. alternatīvas, kas neparedz tiesiskā regulējuma izstrādi) – kādos gadījumos būtu </w:t>
            </w:r>
            <w:r w:rsidRPr="00AC5EF9">
              <w:rPr>
                <w:rFonts w:ascii="Times New Roman" w:eastAsia="Times New Roman" w:hAnsi="Times New Roman" w:cs="Times New Roman"/>
                <w:sz w:val="24"/>
                <w:szCs w:val="24"/>
              </w:rPr>
              <w:lastRenderedPageBreak/>
              <w:t>iespējams izvairīties no stingrāku prasību noteikšanas, nekā paredzēts attiecīgajos ES tiesību aktos</w:t>
            </w:r>
          </w:p>
        </w:tc>
      </w:tr>
      <w:tr w:rsidR="00EC321D" w:rsidRPr="00AC5EF9" w14:paraId="1019BCC3" w14:textId="77777777">
        <w:tc>
          <w:tcPr>
            <w:tcW w:w="1856" w:type="dxa"/>
            <w:tcBorders>
              <w:top w:val="single" w:sz="6" w:space="0" w:color="000000"/>
              <w:left w:val="single" w:sz="6" w:space="0" w:color="000000"/>
              <w:bottom w:val="single" w:sz="6" w:space="0" w:color="000000"/>
              <w:right w:val="single" w:sz="6" w:space="0" w:color="000000"/>
            </w:tcBorders>
          </w:tcPr>
          <w:p w14:paraId="61ADAA8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 xml:space="preserve">Regula Nr.  702/2014, </w:t>
            </w:r>
          </w:p>
          <w:p w14:paraId="5E73A08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 pielikums</w:t>
            </w:r>
          </w:p>
        </w:tc>
        <w:tc>
          <w:tcPr>
            <w:tcW w:w="1959" w:type="dxa"/>
            <w:tcBorders>
              <w:top w:val="single" w:sz="6" w:space="0" w:color="000000"/>
              <w:left w:val="single" w:sz="6" w:space="0" w:color="000000"/>
              <w:bottom w:val="single" w:sz="6" w:space="0" w:color="000000"/>
              <w:right w:val="single" w:sz="6" w:space="0" w:color="000000"/>
            </w:tcBorders>
          </w:tcPr>
          <w:p w14:paraId="14E36B8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3.1. apakšpunkts</w:t>
            </w:r>
          </w:p>
        </w:tc>
        <w:tc>
          <w:tcPr>
            <w:tcW w:w="2385" w:type="dxa"/>
            <w:gridSpan w:val="2"/>
            <w:tcBorders>
              <w:top w:val="single" w:sz="6" w:space="0" w:color="000000"/>
              <w:left w:val="single" w:sz="6" w:space="0" w:color="000000"/>
              <w:bottom w:val="single" w:sz="6" w:space="0" w:color="000000"/>
              <w:right w:val="single" w:sz="6" w:space="0" w:color="000000"/>
            </w:tcBorders>
          </w:tcPr>
          <w:p w14:paraId="73A13B9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Ieviests pilnībā</w:t>
            </w:r>
            <w:r w:rsidR="004A25EE">
              <w:rPr>
                <w:rFonts w:ascii="Times New Roman" w:eastAsia="Times New Roman" w:hAnsi="Times New Roman" w:cs="Times New Roman"/>
                <w:sz w:val="24"/>
                <w:szCs w:val="24"/>
              </w:rPr>
              <w:t>.</w:t>
            </w:r>
          </w:p>
        </w:tc>
        <w:tc>
          <w:tcPr>
            <w:tcW w:w="2855" w:type="dxa"/>
            <w:tcBorders>
              <w:top w:val="single" w:sz="6" w:space="0" w:color="000000"/>
              <w:left w:val="single" w:sz="6" w:space="0" w:color="000000"/>
              <w:bottom w:val="single" w:sz="6" w:space="0" w:color="000000"/>
              <w:right w:val="single" w:sz="6" w:space="0" w:color="000000"/>
            </w:tcBorders>
          </w:tcPr>
          <w:p w14:paraId="0B77DB0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Netiek noteiktas stingrākas prasības. Projekts nosaka atbalsta pretendentu</w:t>
            </w:r>
            <w:r w:rsidR="004A25EE">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w:t>
            </w:r>
          </w:p>
        </w:tc>
      </w:tr>
      <w:tr w:rsidR="00EC321D" w:rsidRPr="00AC5EF9" w14:paraId="29FB821B" w14:textId="77777777">
        <w:tc>
          <w:tcPr>
            <w:tcW w:w="1856" w:type="dxa"/>
            <w:tcBorders>
              <w:top w:val="single" w:sz="6" w:space="0" w:color="000000"/>
              <w:left w:val="single" w:sz="6" w:space="0" w:color="000000"/>
              <w:bottom w:val="single" w:sz="6" w:space="0" w:color="000000"/>
              <w:right w:val="single" w:sz="6" w:space="0" w:color="000000"/>
            </w:tcBorders>
          </w:tcPr>
          <w:p w14:paraId="466B40E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Regula Nr.  702/2014, </w:t>
            </w:r>
          </w:p>
          <w:p w14:paraId="1BA6DE3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 panta 26. punkts</w:t>
            </w:r>
          </w:p>
        </w:tc>
        <w:tc>
          <w:tcPr>
            <w:tcW w:w="1959" w:type="dxa"/>
            <w:tcBorders>
              <w:top w:val="single" w:sz="6" w:space="0" w:color="000000"/>
              <w:left w:val="single" w:sz="6" w:space="0" w:color="000000"/>
              <w:bottom w:val="single" w:sz="6" w:space="0" w:color="000000"/>
              <w:right w:val="single" w:sz="6" w:space="0" w:color="000000"/>
            </w:tcBorders>
          </w:tcPr>
          <w:p w14:paraId="6BA822E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3.2. apakšpunkts</w:t>
            </w:r>
          </w:p>
        </w:tc>
        <w:tc>
          <w:tcPr>
            <w:tcW w:w="2385" w:type="dxa"/>
            <w:gridSpan w:val="2"/>
            <w:tcBorders>
              <w:top w:val="single" w:sz="6" w:space="0" w:color="000000"/>
              <w:left w:val="single" w:sz="6" w:space="0" w:color="000000"/>
              <w:bottom w:val="single" w:sz="6" w:space="0" w:color="000000"/>
              <w:right w:val="single" w:sz="6" w:space="0" w:color="000000"/>
            </w:tcBorders>
          </w:tcPr>
          <w:p w14:paraId="2C4FA48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Ieviests pilnībā</w:t>
            </w:r>
            <w:r w:rsidR="004A25EE">
              <w:rPr>
                <w:rFonts w:ascii="Times New Roman" w:eastAsia="Times New Roman" w:hAnsi="Times New Roman" w:cs="Times New Roman"/>
                <w:sz w:val="24"/>
                <w:szCs w:val="24"/>
              </w:rPr>
              <w:t>.</w:t>
            </w:r>
          </w:p>
        </w:tc>
        <w:tc>
          <w:tcPr>
            <w:tcW w:w="2855" w:type="dxa"/>
            <w:tcBorders>
              <w:top w:val="single" w:sz="6" w:space="0" w:color="000000"/>
              <w:left w:val="single" w:sz="6" w:space="0" w:color="000000"/>
              <w:bottom w:val="single" w:sz="6" w:space="0" w:color="000000"/>
              <w:right w:val="single" w:sz="6" w:space="0" w:color="000000"/>
            </w:tcBorders>
          </w:tcPr>
          <w:p w14:paraId="06669F5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Netiek noteiktas stingrākas prasības. </w:t>
            </w:r>
          </w:p>
        </w:tc>
      </w:tr>
      <w:tr w:rsidR="00EC321D" w:rsidRPr="00AC5EF9" w14:paraId="735002EB" w14:textId="77777777">
        <w:tc>
          <w:tcPr>
            <w:tcW w:w="1856" w:type="dxa"/>
            <w:tcBorders>
              <w:top w:val="single" w:sz="6" w:space="0" w:color="000000"/>
              <w:left w:val="single" w:sz="6" w:space="0" w:color="000000"/>
              <w:bottom w:val="single" w:sz="6" w:space="0" w:color="000000"/>
              <w:right w:val="single" w:sz="6" w:space="0" w:color="000000"/>
            </w:tcBorders>
          </w:tcPr>
          <w:p w14:paraId="30BB13C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Regula Nr.  702/2014,. 1. pielikuma 3. panta 3. punkts</w:t>
            </w:r>
          </w:p>
        </w:tc>
        <w:tc>
          <w:tcPr>
            <w:tcW w:w="1959" w:type="dxa"/>
            <w:tcBorders>
              <w:top w:val="single" w:sz="6" w:space="0" w:color="000000"/>
              <w:left w:val="single" w:sz="6" w:space="0" w:color="000000"/>
              <w:bottom w:val="single" w:sz="6" w:space="0" w:color="000000"/>
              <w:right w:val="single" w:sz="6" w:space="0" w:color="000000"/>
            </w:tcBorders>
          </w:tcPr>
          <w:p w14:paraId="13F3C96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4. punkts</w:t>
            </w:r>
          </w:p>
        </w:tc>
        <w:tc>
          <w:tcPr>
            <w:tcW w:w="2385" w:type="dxa"/>
            <w:gridSpan w:val="2"/>
            <w:tcBorders>
              <w:top w:val="single" w:sz="6" w:space="0" w:color="000000"/>
              <w:left w:val="single" w:sz="6" w:space="0" w:color="000000"/>
              <w:bottom w:val="single" w:sz="6" w:space="0" w:color="000000"/>
              <w:right w:val="single" w:sz="6" w:space="0" w:color="000000"/>
            </w:tcBorders>
          </w:tcPr>
          <w:p w14:paraId="0A82997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Ieviests pilnībā</w:t>
            </w:r>
            <w:r w:rsidR="004A25EE">
              <w:rPr>
                <w:rFonts w:ascii="Times New Roman" w:eastAsia="Times New Roman" w:hAnsi="Times New Roman" w:cs="Times New Roman"/>
                <w:sz w:val="24"/>
                <w:szCs w:val="24"/>
              </w:rPr>
              <w:t>.</w:t>
            </w:r>
          </w:p>
        </w:tc>
        <w:tc>
          <w:tcPr>
            <w:tcW w:w="2855" w:type="dxa"/>
            <w:tcBorders>
              <w:top w:val="single" w:sz="6" w:space="0" w:color="000000"/>
              <w:left w:val="single" w:sz="6" w:space="0" w:color="000000"/>
              <w:bottom w:val="single" w:sz="6" w:space="0" w:color="000000"/>
              <w:right w:val="single" w:sz="6" w:space="0" w:color="000000"/>
            </w:tcBorders>
          </w:tcPr>
          <w:p w14:paraId="4F4709C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Netiek noteiktas stingrākas prasības. </w:t>
            </w:r>
          </w:p>
        </w:tc>
      </w:tr>
      <w:tr w:rsidR="00EC321D" w:rsidRPr="00AC5EF9" w14:paraId="0141259F" w14:textId="77777777">
        <w:tc>
          <w:tcPr>
            <w:tcW w:w="1856" w:type="dxa"/>
            <w:tcBorders>
              <w:top w:val="single" w:sz="6" w:space="0" w:color="000000"/>
              <w:left w:val="single" w:sz="6" w:space="0" w:color="000000"/>
              <w:bottom w:val="single" w:sz="6" w:space="0" w:color="000000"/>
              <w:right w:val="single" w:sz="6" w:space="0" w:color="000000"/>
            </w:tcBorders>
          </w:tcPr>
          <w:p w14:paraId="5F8CDE7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Regula Nr. 794/2004, 10. pants un 11.pants</w:t>
            </w:r>
          </w:p>
        </w:tc>
        <w:tc>
          <w:tcPr>
            <w:tcW w:w="1959" w:type="dxa"/>
            <w:tcBorders>
              <w:top w:val="single" w:sz="6" w:space="0" w:color="000000"/>
              <w:left w:val="single" w:sz="6" w:space="0" w:color="000000"/>
              <w:bottom w:val="single" w:sz="6" w:space="0" w:color="000000"/>
              <w:right w:val="single" w:sz="6" w:space="0" w:color="000000"/>
            </w:tcBorders>
          </w:tcPr>
          <w:p w14:paraId="3A3F670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14.punkts</w:t>
            </w:r>
          </w:p>
        </w:tc>
        <w:tc>
          <w:tcPr>
            <w:tcW w:w="2385" w:type="dxa"/>
            <w:gridSpan w:val="2"/>
            <w:tcBorders>
              <w:top w:val="single" w:sz="6" w:space="0" w:color="000000"/>
              <w:left w:val="single" w:sz="6" w:space="0" w:color="000000"/>
              <w:bottom w:val="single" w:sz="6" w:space="0" w:color="000000"/>
              <w:right w:val="single" w:sz="6" w:space="0" w:color="000000"/>
            </w:tcBorders>
          </w:tcPr>
          <w:p w14:paraId="2D61462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Ieviests pilnībā</w:t>
            </w:r>
            <w:r w:rsidR="004A25EE">
              <w:rPr>
                <w:rFonts w:ascii="Times New Roman" w:eastAsia="Times New Roman" w:hAnsi="Times New Roman" w:cs="Times New Roman"/>
                <w:sz w:val="24"/>
                <w:szCs w:val="24"/>
              </w:rPr>
              <w:t>.</w:t>
            </w:r>
          </w:p>
        </w:tc>
        <w:tc>
          <w:tcPr>
            <w:tcW w:w="2855" w:type="dxa"/>
            <w:tcBorders>
              <w:top w:val="single" w:sz="6" w:space="0" w:color="000000"/>
              <w:left w:val="single" w:sz="6" w:space="0" w:color="000000"/>
              <w:bottom w:val="single" w:sz="6" w:space="0" w:color="000000"/>
              <w:right w:val="single" w:sz="6" w:space="0" w:color="000000"/>
            </w:tcBorders>
          </w:tcPr>
          <w:p w14:paraId="07CDE7C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Netiek noteiktas stingrākas prasības. </w:t>
            </w:r>
          </w:p>
        </w:tc>
      </w:tr>
      <w:tr w:rsidR="00EC321D" w:rsidRPr="00AC5EF9" w14:paraId="00152D80" w14:textId="77777777">
        <w:tc>
          <w:tcPr>
            <w:tcW w:w="1856" w:type="dxa"/>
            <w:tcBorders>
              <w:top w:val="single" w:sz="6" w:space="0" w:color="000000"/>
              <w:left w:val="single" w:sz="6" w:space="0" w:color="000000"/>
              <w:bottom w:val="single" w:sz="6" w:space="0" w:color="000000"/>
              <w:right w:val="single" w:sz="6" w:space="0" w:color="000000"/>
            </w:tcBorders>
          </w:tcPr>
          <w:p w14:paraId="3B4CE8F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Regula Nr. 702/2014, 9. panta 2. punkta "c" apakšpunkts un 4. punkts</w:t>
            </w:r>
          </w:p>
        </w:tc>
        <w:tc>
          <w:tcPr>
            <w:tcW w:w="1959" w:type="dxa"/>
            <w:tcBorders>
              <w:top w:val="single" w:sz="6" w:space="0" w:color="000000"/>
              <w:left w:val="single" w:sz="6" w:space="0" w:color="000000"/>
              <w:bottom w:val="single" w:sz="6" w:space="0" w:color="000000"/>
              <w:right w:val="single" w:sz="6" w:space="0" w:color="000000"/>
            </w:tcBorders>
          </w:tcPr>
          <w:p w14:paraId="1091A838"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16.1. apakšpunkts</w:t>
            </w:r>
          </w:p>
        </w:tc>
        <w:tc>
          <w:tcPr>
            <w:tcW w:w="2385" w:type="dxa"/>
            <w:gridSpan w:val="2"/>
            <w:tcBorders>
              <w:top w:val="single" w:sz="6" w:space="0" w:color="000000"/>
              <w:left w:val="single" w:sz="6" w:space="0" w:color="000000"/>
              <w:bottom w:val="single" w:sz="6" w:space="0" w:color="000000"/>
              <w:right w:val="single" w:sz="6" w:space="0" w:color="000000"/>
            </w:tcBorders>
          </w:tcPr>
          <w:p w14:paraId="3EEF278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Ieviests pilnībā</w:t>
            </w:r>
            <w:r w:rsidR="004A25EE">
              <w:rPr>
                <w:rFonts w:ascii="Times New Roman" w:eastAsia="Times New Roman" w:hAnsi="Times New Roman" w:cs="Times New Roman"/>
                <w:sz w:val="24"/>
                <w:szCs w:val="24"/>
              </w:rPr>
              <w:t>.</w:t>
            </w:r>
          </w:p>
        </w:tc>
        <w:tc>
          <w:tcPr>
            <w:tcW w:w="2855" w:type="dxa"/>
            <w:tcBorders>
              <w:top w:val="single" w:sz="6" w:space="0" w:color="000000"/>
              <w:left w:val="single" w:sz="6" w:space="0" w:color="000000"/>
              <w:bottom w:val="single" w:sz="6" w:space="0" w:color="000000"/>
              <w:right w:val="single" w:sz="6" w:space="0" w:color="000000"/>
            </w:tcBorders>
          </w:tcPr>
          <w:p w14:paraId="77CC9FA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Netiek noteiktas stingrākas prasības. </w:t>
            </w:r>
          </w:p>
        </w:tc>
      </w:tr>
      <w:tr w:rsidR="00EC321D" w:rsidRPr="00AC5EF9" w14:paraId="4FFB9B6B" w14:textId="77777777">
        <w:tc>
          <w:tcPr>
            <w:tcW w:w="1856" w:type="dxa"/>
            <w:tcBorders>
              <w:top w:val="single" w:sz="6" w:space="0" w:color="000000"/>
              <w:left w:val="single" w:sz="6" w:space="0" w:color="000000"/>
              <w:bottom w:val="single" w:sz="6" w:space="0" w:color="000000"/>
              <w:right w:val="single" w:sz="6" w:space="0" w:color="000000"/>
            </w:tcBorders>
          </w:tcPr>
          <w:p w14:paraId="477F2F9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7199" w:type="dxa"/>
            <w:gridSpan w:val="4"/>
            <w:tcBorders>
              <w:top w:val="single" w:sz="6" w:space="0" w:color="000000"/>
              <w:left w:val="single" w:sz="6" w:space="0" w:color="000000"/>
              <w:bottom w:val="single" w:sz="6" w:space="0" w:color="000000"/>
              <w:right w:val="single" w:sz="6" w:space="0" w:color="000000"/>
            </w:tcBorders>
          </w:tcPr>
          <w:p w14:paraId="75516E2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r>
      <w:tr w:rsidR="00EC321D" w:rsidRPr="00AC5EF9" w14:paraId="245DE9C0" w14:textId="77777777">
        <w:tc>
          <w:tcPr>
            <w:tcW w:w="1856" w:type="dxa"/>
            <w:tcBorders>
              <w:top w:val="single" w:sz="6" w:space="0" w:color="000000"/>
              <w:left w:val="single" w:sz="6" w:space="0" w:color="000000"/>
              <w:bottom w:val="single" w:sz="6" w:space="0" w:color="000000"/>
              <w:right w:val="single" w:sz="6" w:space="0" w:color="000000"/>
            </w:tcBorders>
          </w:tcPr>
          <w:p w14:paraId="02863C34" w14:textId="77777777" w:rsidR="00EC321D" w:rsidRPr="00AC5EF9" w:rsidRDefault="00EC321D">
            <w:pPr>
              <w:spacing w:after="0" w:line="240" w:lineRule="auto"/>
              <w:rPr>
                <w:rFonts w:ascii="Times New Roman" w:eastAsia="Times New Roman" w:hAnsi="Times New Roman" w:cs="Times New Roman"/>
                <w:sz w:val="24"/>
                <w:szCs w:val="24"/>
              </w:rPr>
            </w:pPr>
          </w:p>
          <w:p w14:paraId="72C052A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monetāro politiku) </w:t>
            </w:r>
            <w:r w:rsidRPr="00AC5EF9">
              <w:rPr>
                <w:rFonts w:ascii="Times New Roman" w:eastAsia="Times New Roman" w:hAnsi="Times New Roman" w:cs="Times New Roman"/>
                <w:sz w:val="24"/>
                <w:szCs w:val="24"/>
              </w:rPr>
              <w:lastRenderedPageBreak/>
              <w:t>projektiem</w:t>
            </w:r>
          </w:p>
        </w:tc>
        <w:tc>
          <w:tcPr>
            <w:tcW w:w="7199" w:type="dxa"/>
            <w:gridSpan w:val="4"/>
            <w:tcBorders>
              <w:top w:val="single" w:sz="6" w:space="0" w:color="000000"/>
              <w:left w:val="single" w:sz="6" w:space="0" w:color="000000"/>
              <w:bottom w:val="single" w:sz="6" w:space="0" w:color="000000"/>
              <w:right w:val="single" w:sz="6" w:space="0" w:color="000000"/>
            </w:tcBorders>
          </w:tcPr>
          <w:p w14:paraId="5730DB7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Projekts sagatavots, ievērojot Eiropas Savienības normatīvajos aktos un Līgumā par Eiropas Savienības darbību noteiktās prasības.</w:t>
            </w:r>
          </w:p>
          <w:p w14:paraId="0860578C" w14:textId="77777777" w:rsidR="00EC321D" w:rsidRPr="00AC5EF9" w:rsidRDefault="00EC321D">
            <w:pPr>
              <w:spacing w:after="0" w:line="240" w:lineRule="auto"/>
              <w:jc w:val="both"/>
              <w:rPr>
                <w:rFonts w:ascii="Times New Roman" w:eastAsia="Times New Roman" w:hAnsi="Times New Roman" w:cs="Times New Roman"/>
                <w:sz w:val="24"/>
                <w:szCs w:val="24"/>
              </w:rPr>
            </w:pPr>
          </w:p>
          <w:p w14:paraId="730B5E3D"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KOMISIJAS 2020. gada 19. marta PAZIŅOJUMS par Pagaidu regulējumu valsts atbalsta pasākumiem, ar ko atbalsta ekonomiku pašreizējā </w:t>
            </w:r>
            <w:proofErr w:type="spellStart"/>
            <w:r w:rsidRPr="00AC5EF9">
              <w:rPr>
                <w:rFonts w:ascii="Times New Roman" w:eastAsia="Times New Roman" w:hAnsi="Times New Roman" w:cs="Times New Roman"/>
                <w:sz w:val="24"/>
                <w:szCs w:val="24"/>
              </w:rPr>
              <w:t>Covid-19</w:t>
            </w:r>
            <w:proofErr w:type="spellEnd"/>
            <w:r w:rsidRPr="00AC5EF9">
              <w:rPr>
                <w:rFonts w:ascii="Times New Roman" w:eastAsia="Times New Roman" w:hAnsi="Times New Roman" w:cs="Times New Roman"/>
                <w:sz w:val="24"/>
                <w:szCs w:val="24"/>
              </w:rPr>
              <w:t xml:space="preserve"> uzliesmojuma situācijā. </w:t>
            </w:r>
          </w:p>
          <w:p w14:paraId="162B35D6" w14:textId="77777777" w:rsidR="00EC321D" w:rsidRPr="00AC5EF9" w:rsidRDefault="00EC321D">
            <w:pPr>
              <w:spacing w:after="0" w:line="240" w:lineRule="auto"/>
              <w:jc w:val="both"/>
              <w:rPr>
                <w:rFonts w:ascii="Times New Roman" w:eastAsia="Times New Roman" w:hAnsi="Times New Roman" w:cs="Times New Roman"/>
                <w:sz w:val="24"/>
                <w:szCs w:val="24"/>
              </w:rPr>
            </w:pPr>
          </w:p>
          <w:p w14:paraId="78C122B8" w14:textId="66125970" w:rsidR="00EC321D" w:rsidRPr="00AC5EF9" w:rsidRDefault="00A43BAC" w:rsidP="00655879">
            <w:pPr>
              <w:spacing w:after="120"/>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Komisija šādu valsts atbalstu uzskatīs par saderīgu ar iekšējo tirgu</w:t>
            </w:r>
            <w:r w:rsidR="004A25EE">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pamatojoties uz Līguma par Eiropas Savienības Darbību 107. pantu</w:t>
            </w:r>
            <w:r w:rsidR="004A25EE">
              <w:rPr>
                <w:rFonts w:ascii="Times New Roman" w:eastAsia="Times New Roman" w:hAnsi="Times New Roman" w:cs="Times New Roman"/>
                <w:sz w:val="24"/>
                <w:szCs w:val="24"/>
              </w:rPr>
              <w:t>.</w:t>
            </w:r>
          </w:p>
        </w:tc>
      </w:tr>
      <w:tr w:rsidR="00EC321D" w:rsidRPr="00AC5EF9" w14:paraId="3B40DDCE" w14:textId="77777777">
        <w:tc>
          <w:tcPr>
            <w:tcW w:w="1856" w:type="dxa"/>
            <w:tcBorders>
              <w:top w:val="single" w:sz="6" w:space="0" w:color="000000"/>
              <w:left w:val="single" w:sz="6" w:space="0" w:color="000000"/>
              <w:bottom w:val="single" w:sz="6" w:space="0" w:color="000000"/>
              <w:right w:val="single" w:sz="6" w:space="0" w:color="000000"/>
            </w:tcBorders>
          </w:tcPr>
          <w:p w14:paraId="41DD3CC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7199" w:type="dxa"/>
            <w:gridSpan w:val="4"/>
            <w:tcBorders>
              <w:top w:val="single" w:sz="6" w:space="0" w:color="000000"/>
              <w:left w:val="single" w:sz="6" w:space="0" w:color="000000"/>
              <w:bottom w:val="single" w:sz="6" w:space="0" w:color="000000"/>
              <w:right w:val="single" w:sz="6" w:space="0" w:color="000000"/>
            </w:tcBorders>
          </w:tcPr>
          <w:p w14:paraId="5F7233F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Projekta nosacījumus piemēros pēc tam, kad ir saņemts Eiropas Komisijas lēmums, ar kuru atbalsts atzīts par saderīgu ar iekšējo tirgu</w:t>
            </w:r>
          </w:p>
        </w:tc>
      </w:tr>
      <w:tr w:rsidR="00EC321D" w:rsidRPr="00AC5EF9" w14:paraId="61AA2A87" w14:textId="77777777">
        <w:tc>
          <w:tcPr>
            <w:tcW w:w="9055" w:type="dxa"/>
            <w:gridSpan w:val="5"/>
            <w:tcBorders>
              <w:top w:val="single" w:sz="6" w:space="0" w:color="000000"/>
              <w:left w:val="single" w:sz="6" w:space="0" w:color="000000"/>
              <w:bottom w:val="single" w:sz="6" w:space="0" w:color="000000"/>
              <w:right w:val="single" w:sz="6" w:space="0" w:color="000000"/>
            </w:tcBorders>
            <w:vAlign w:val="center"/>
          </w:tcPr>
          <w:p w14:paraId="419A909A"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2. tabula</w:t>
            </w:r>
            <w:r w:rsidRPr="00AC5EF9">
              <w:rPr>
                <w:rFonts w:ascii="Times New Roman" w:eastAsia="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Pr="00AC5EF9">
              <w:rPr>
                <w:rFonts w:ascii="Times New Roman" w:eastAsia="Times New Roman" w:hAnsi="Times New Roman" w:cs="Times New Roman"/>
                <w:b/>
                <w:sz w:val="24"/>
                <w:szCs w:val="24"/>
              </w:rPr>
              <w:br/>
              <w:t>Pasākumi šo saistību izpildei</w:t>
            </w:r>
          </w:p>
        </w:tc>
      </w:tr>
      <w:tr w:rsidR="00EC321D" w:rsidRPr="00AC5EF9" w14:paraId="47D3F46A" w14:textId="77777777">
        <w:tc>
          <w:tcPr>
            <w:tcW w:w="1856" w:type="dxa"/>
            <w:tcBorders>
              <w:top w:val="single" w:sz="6" w:space="0" w:color="000000"/>
              <w:left w:val="single" w:sz="6" w:space="0" w:color="000000"/>
              <w:bottom w:val="single" w:sz="6" w:space="0" w:color="000000"/>
              <w:right w:val="single" w:sz="6" w:space="0" w:color="000000"/>
            </w:tcBorders>
          </w:tcPr>
          <w:p w14:paraId="582E5AED"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99" w:type="dxa"/>
            <w:gridSpan w:val="4"/>
            <w:tcBorders>
              <w:top w:val="single" w:sz="6" w:space="0" w:color="000000"/>
              <w:left w:val="single" w:sz="6" w:space="0" w:color="000000"/>
              <w:bottom w:val="single" w:sz="6" w:space="0" w:color="000000"/>
              <w:right w:val="single" w:sz="6" w:space="0" w:color="000000"/>
            </w:tcBorders>
          </w:tcPr>
          <w:p w14:paraId="056326C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r>
      <w:tr w:rsidR="00EC321D" w:rsidRPr="00AC5EF9" w14:paraId="20BBACA9" w14:textId="77777777">
        <w:tc>
          <w:tcPr>
            <w:tcW w:w="1856" w:type="dxa"/>
            <w:tcBorders>
              <w:top w:val="single" w:sz="6" w:space="0" w:color="000000"/>
              <w:left w:val="single" w:sz="6" w:space="0" w:color="000000"/>
              <w:bottom w:val="single" w:sz="6" w:space="0" w:color="000000"/>
              <w:right w:val="single" w:sz="6" w:space="0" w:color="000000"/>
            </w:tcBorders>
            <w:vAlign w:val="center"/>
          </w:tcPr>
          <w:p w14:paraId="295468F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A</w:t>
            </w:r>
          </w:p>
        </w:tc>
        <w:tc>
          <w:tcPr>
            <w:tcW w:w="3295" w:type="dxa"/>
            <w:gridSpan w:val="2"/>
            <w:tcBorders>
              <w:top w:val="single" w:sz="6" w:space="0" w:color="000000"/>
              <w:left w:val="single" w:sz="6" w:space="0" w:color="000000"/>
              <w:bottom w:val="single" w:sz="6" w:space="0" w:color="000000"/>
              <w:right w:val="single" w:sz="6" w:space="0" w:color="000000"/>
            </w:tcBorders>
            <w:vAlign w:val="center"/>
          </w:tcPr>
          <w:p w14:paraId="264B9922"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B</w:t>
            </w:r>
          </w:p>
        </w:tc>
        <w:tc>
          <w:tcPr>
            <w:tcW w:w="3904" w:type="dxa"/>
            <w:gridSpan w:val="2"/>
            <w:tcBorders>
              <w:top w:val="single" w:sz="6" w:space="0" w:color="000000"/>
              <w:left w:val="single" w:sz="6" w:space="0" w:color="000000"/>
              <w:bottom w:val="single" w:sz="6" w:space="0" w:color="000000"/>
              <w:right w:val="single" w:sz="6" w:space="0" w:color="000000"/>
            </w:tcBorders>
            <w:vAlign w:val="center"/>
          </w:tcPr>
          <w:p w14:paraId="3D3E792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w:t>
            </w:r>
          </w:p>
        </w:tc>
      </w:tr>
      <w:tr w:rsidR="00EC321D" w:rsidRPr="00AC5EF9" w14:paraId="6D2239DC" w14:textId="77777777">
        <w:tc>
          <w:tcPr>
            <w:tcW w:w="1856" w:type="dxa"/>
            <w:tcBorders>
              <w:top w:val="single" w:sz="6" w:space="0" w:color="000000"/>
              <w:left w:val="single" w:sz="6" w:space="0" w:color="000000"/>
              <w:bottom w:val="single" w:sz="6" w:space="0" w:color="000000"/>
              <w:right w:val="single" w:sz="6" w:space="0" w:color="000000"/>
            </w:tcBorders>
          </w:tcPr>
          <w:p w14:paraId="5ADB85CB"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Starptautiskās saistības (pēc būtības), kas izriet no norādītā starptautiskā dokumenta.</w:t>
            </w:r>
            <w:r w:rsidRPr="00AC5EF9">
              <w:rPr>
                <w:rFonts w:ascii="Times New Roman" w:eastAsia="Times New Roman" w:hAnsi="Times New Roman" w:cs="Times New Roman"/>
                <w:sz w:val="24"/>
                <w:szCs w:val="24"/>
              </w:rPr>
              <w:br/>
              <w:t>Konkrēti veicamie pasākumi vai uzdevumi, kas nepieciešami šo starptautisko saistību izpildei</w:t>
            </w:r>
          </w:p>
        </w:tc>
        <w:tc>
          <w:tcPr>
            <w:tcW w:w="3295" w:type="dxa"/>
            <w:gridSpan w:val="2"/>
            <w:tcBorders>
              <w:top w:val="single" w:sz="6" w:space="0" w:color="000000"/>
              <w:left w:val="single" w:sz="6" w:space="0" w:color="000000"/>
              <w:bottom w:val="single" w:sz="6" w:space="0" w:color="000000"/>
              <w:right w:val="single" w:sz="6" w:space="0" w:color="000000"/>
            </w:tcBorders>
          </w:tcPr>
          <w:p w14:paraId="32A891A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04" w:type="dxa"/>
            <w:gridSpan w:val="2"/>
            <w:tcBorders>
              <w:top w:val="single" w:sz="6" w:space="0" w:color="000000"/>
              <w:left w:val="single" w:sz="6" w:space="0" w:color="000000"/>
              <w:bottom w:val="single" w:sz="6" w:space="0" w:color="000000"/>
              <w:right w:val="single" w:sz="6" w:space="0" w:color="000000"/>
            </w:tcBorders>
          </w:tcPr>
          <w:p w14:paraId="07E812B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Informācija par to, vai starptautiskās saistības, kas minētas šīs tabulas A ailē, tiek izpildītas pilnībā vai daļēji.</w:t>
            </w:r>
            <w:r w:rsidRPr="00AC5EF9">
              <w:rPr>
                <w:rFonts w:ascii="Times New Roman" w:eastAsia="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AC5EF9">
              <w:rPr>
                <w:rFonts w:ascii="Times New Roman" w:eastAsia="Times New Roman" w:hAnsi="Times New Roman" w:cs="Times New Roman"/>
                <w:sz w:val="24"/>
                <w:szCs w:val="24"/>
              </w:rPr>
              <w:br/>
              <w:t>Norāda institūciju, kas ir atbildīga par šo saistību izpildi pilnībā</w:t>
            </w:r>
          </w:p>
        </w:tc>
      </w:tr>
      <w:tr w:rsidR="00EC321D" w:rsidRPr="00AC5EF9" w14:paraId="7DC4E67A" w14:textId="77777777">
        <w:tc>
          <w:tcPr>
            <w:tcW w:w="1856" w:type="dxa"/>
            <w:tcBorders>
              <w:top w:val="single" w:sz="6" w:space="0" w:color="000000"/>
              <w:left w:val="single" w:sz="6" w:space="0" w:color="000000"/>
              <w:bottom w:val="single" w:sz="6" w:space="0" w:color="000000"/>
              <w:right w:val="single" w:sz="6" w:space="0" w:color="000000"/>
            </w:tcBorders>
          </w:tcPr>
          <w:p w14:paraId="5512AF2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c>
          <w:tcPr>
            <w:tcW w:w="3295" w:type="dxa"/>
            <w:gridSpan w:val="2"/>
            <w:tcBorders>
              <w:top w:val="single" w:sz="6" w:space="0" w:color="000000"/>
              <w:left w:val="single" w:sz="6" w:space="0" w:color="000000"/>
              <w:bottom w:val="single" w:sz="6" w:space="0" w:color="000000"/>
              <w:right w:val="single" w:sz="6" w:space="0" w:color="000000"/>
            </w:tcBorders>
          </w:tcPr>
          <w:p w14:paraId="48D612F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c>
          <w:tcPr>
            <w:tcW w:w="3904" w:type="dxa"/>
            <w:gridSpan w:val="2"/>
            <w:tcBorders>
              <w:top w:val="single" w:sz="6" w:space="0" w:color="000000"/>
              <w:left w:val="single" w:sz="6" w:space="0" w:color="000000"/>
              <w:bottom w:val="single" w:sz="6" w:space="0" w:color="000000"/>
              <w:right w:val="single" w:sz="6" w:space="0" w:color="000000"/>
            </w:tcBorders>
          </w:tcPr>
          <w:p w14:paraId="57A205C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r>
      <w:tr w:rsidR="00EC321D" w:rsidRPr="00AC5EF9" w14:paraId="68E83BEF" w14:textId="77777777">
        <w:tc>
          <w:tcPr>
            <w:tcW w:w="1856" w:type="dxa"/>
            <w:tcBorders>
              <w:top w:val="single" w:sz="6" w:space="0" w:color="000000"/>
              <w:left w:val="single" w:sz="6" w:space="0" w:color="000000"/>
              <w:bottom w:val="single" w:sz="6" w:space="0" w:color="000000"/>
              <w:right w:val="single" w:sz="6" w:space="0" w:color="000000"/>
            </w:tcBorders>
          </w:tcPr>
          <w:p w14:paraId="05CADD32" w14:textId="77777777" w:rsidR="00EC321D" w:rsidRPr="00AC5EF9" w:rsidRDefault="00EC321D">
            <w:pPr>
              <w:spacing w:after="0" w:line="240" w:lineRule="auto"/>
              <w:rPr>
                <w:rFonts w:ascii="Times New Roman" w:eastAsia="Times New Roman" w:hAnsi="Times New Roman" w:cs="Times New Roman"/>
                <w:sz w:val="24"/>
                <w:szCs w:val="24"/>
              </w:rPr>
            </w:pPr>
          </w:p>
          <w:p w14:paraId="529478D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Vai starptautiskajā dokumentā paredzētās saistības nav pretrunā ar jau esošajām Latvijas Republikas starptautiskajām saistībām</w:t>
            </w:r>
          </w:p>
        </w:tc>
        <w:tc>
          <w:tcPr>
            <w:tcW w:w="7199" w:type="dxa"/>
            <w:gridSpan w:val="4"/>
            <w:tcBorders>
              <w:top w:val="single" w:sz="6" w:space="0" w:color="000000"/>
              <w:left w:val="single" w:sz="6" w:space="0" w:color="000000"/>
              <w:bottom w:val="single" w:sz="6" w:space="0" w:color="000000"/>
              <w:right w:val="single" w:sz="6" w:space="0" w:color="000000"/>
            </w:tcBorders>
          </w:tcPr>
          <w:p w14:paraId="24ECBA5B" w14:textId="77777777" w:rsidR="00EC321D" w:rsidRPr="00AC5EF9" w:rsidRDefault="00EC321D">
            <w:pPr>
              <w:spacing w:after="0" w:line="240" w:lineRule="auto"/>
              <w:rPr>
                <w:rFonts w:ascii="Times New Roman" w:eastAsia="Times New Roman" w:hAnsi="Times New Roman" w:cs="Times New Roman"/>
                <w:sz w:val="24"/>
                <w:szCs w:val="24"/>
              </w:rPr>
            </w:pPr>
          </w:p>
          <w:p w14:paraId="28B5FE44"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šo jomu neskar.</w:t>
            </w:r>
          </w:p>
        </w:tc>
      </w:tr>
      <w:tr w:rsidR="00EC321D" w:rsidRPr="00AC5EF9" w14:paraId="3D3A3E8E" w14:textId="77777777">
        <w:tc>
          <w:tcPr>
            <w:tcW w:w="1856" w:type="dxa"/>
            <w:tcBorders>
              <w:top w:val="single" w:sz="6" w:space="0" w:color="000000"/>
              <w:left w:val="single" w:sz="6" w:space="0" w:color="000000"/>
              <w:bottom w:val="single" w:sz="6" w:space="0" w:color="000000"/>
              <w:right w:val="single" w:sz="6" w:space="0" w:color="000000"/>
            </w:tcBorders>
          </w:tcPr>
          <w:p w14:paraId="305039BC"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7199" w:type="dxa"/>
            <w:gridSpan w:val="4"/>
            <w:tcBorders>
              <w:top w:val="single" w:sz="6" w:space="0" w:color="000000"/>
              <w:left w:val="single" w:sz="6" w:space="0" w:color="000000"/>
              <w:bottom w:val="single" w:sz="6" w:space="0" w:color="000000"/>
              <w:right w:val="single" w:sz="6" w:space="0" w:color="000000"/>
            </w:tcBorders>
          </w:tcPr>
          <w:p w14:paraId="10C3A915"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r w:rsidR="004A25EE">
              <w:rPr>
                <w:rFonts w:ascii="Times New Roman" w:eastAsia="Times New Roman" w:hAnsi="Times New Roman" w:cs="Times New Roman"/>
                <w:sz w:val="24"/>
                <w:szCs w:val="24"/>
              </w:rPr>
              <w:t>.</w:t>
            </w:r>
          </w:p>
        </w:tc>
      </w:tr>
    </w:tbl>
    <w:p w14:paraId="5B34BA6A" w14:textId="68FE0EE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p>
    <w:tbl>
      <w:tblPr>
        <w:tblStyle w:val="a6"/>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EC321D" w:rsidRPr="00AC5EF9" w14:paraId="0C85CBD4"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10E06B6C"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VI. Sabiedrības līdzdalība un komunikācijas aktivitātes</w:t>
            </w:r>
          </w:p>
        </w:tc>
      </w:tr>
      <w:tr w:rsidR="00EC321D" w:rsidRPr="00AC5EF9" w14:paraId="3D133ADF" w14:textId="77777777">
        <w:tc>
          <w:tcPr>
            <w:tcW w:w="581" w:type="dxa"/>
            <w:tcBorders>
              <w:top w:val="single" w:sz="6" w:space="0" w:color="000000"/>
              <w:left w:val="single" w:sz="6" w:space="0" w:color="000000"/>
              <w:bottom w:val="single" w:sz="6" w:space="0" w:color="000000"/>
              <w:right w:val="single" w:sz="6" w:space="0" w:color="000000"/>
            </w:tcBorders>
          </w:tcPr>
          <w:p w14:paraId="03E9435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lastRenderedPageBreak/>
              <w:t>1.</w:t>
            </w:r>
          </w:p>
        </w:tc>
        <w:tc>
          <w:tcPr>
            <w:tcW w:w="3068" w:type="dxa"/>
            <w:tcBorders>
              <w:top w:val="single" w:sz="6" w:space="0" w:color="000000"/>
              <w:left w:val="single" w:sz="6" w:space="0" w:color="000000"/>
              <w:bottom w:val="single" w:sz="6" w:space="0" w:color="000000"/>
              <w:right w:val="single" w:sz="6" w:space="0" w:color="000000"/>
            </w:tcBorders>
          </w:tcPr>
          <w:p w14:paraId="26C8DA0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Plānotās sabiedrības līdzdalības un komunikācijas aktivitātes saistībā ar projektu</w:t>
            </w:r>
          </w:p>
        </w:tc>
        <w:tc>
          <w:tcPr>
            <w:tcW w:w="5406" w:type="dxa"/>
            <w:tcBorders>
              <w:top w:val="single" w:sz="6" w:space="0" w:color="000000"/>
              <w:left w:val="single" w:sz="6" w:space="0" w:color="000000"/>
              <w:bottom w:val="single" w:sz="6" w:space="0" w:color="000000"/>
              <w:right w:val="single" w:sz="6" w:space="0" w:color="000000"/>
            </w:tcBorders>
          </w:tcPr>
          <w:p w14:paraId="4B094119" w14:textId="758E9F5D" w:rsidR="00EC321D" w:rsidRPr="00AC5EF9" w:rsidRDefault="00A43BAC" w:rsidP="00655879">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Projekts nosūtīts izskatīšanai nozares nevalstiskajām organizācijām, kā</w:t>
            </w:r>
            <w:r w:rsidR="004A25EE">
              <w:rPr>
                <w:rFonts w:ascii="Times New Roman" w:eastAsia="Times New Roman" w:hAnsi="Times New Roman" w:cs="Times New Roman"/>
                <w:sz w:val="24"/>
                <w:szCs w:val="24"/>
              </w:rPr>
              <w:t>,</w:t>
            </w:r>
            <w:r w:rsidRPr="00AC5EF9">
              <w:rPr>
                <w:rFonts w:ascii="Times New Roman" w:eastAsia="Times New Roman" w:hAnsi="Times New Roman" w:cs="Times New Roman"/>
                <w:sz w:val="24"/>
                <w:szCs w:val="24"/>
              </w:rPr>
              <w:t xml:space="preserve"> piemēram, Latvijas Meža īpašnieku biedrībai, vienlaikus ar projekta nosūtīšanu saskaņošanai ministrijām.</w:t>
            </w:r>
          </w:p>
        </w:tc>
      </w:tr>
      <w:tr w:rsidR="00EC321D" w:rsidRPr="00AC5EF9" w14:paraId="3530FCF9" w14:textId="77777777">
        <w:tc>
          <w:tcPr>
            <w:tcW w:w="581" w:type="dxa"/>
            <w:tcBorders>
              <w:top w:val="single" w:sz="6" w:space="0" w:color="000000"/>
              <w:left w:val="single" w:sz="6" w:space="0" w:color="000000"/>
              <w:bottom w:val="single" w:sz="6" w:space="0" w:color="000000"/>
              <w:right w:val="single" w:sz="6" w:space="0" w:color="000000"/>
            </w:tcBorders>
          </w:tcPr>
          <w:p w14:paraId="25C63EE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4166E44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Sabiedrības līdzdalība projekta izstrādē</w:t>
            </w:r>
          </w:p>
        </w:tc>
        <w:tc>
          <w:tcPr>
            <w:tcW w:w="5406" w:type="dxa"/>
            <w:tcBorders>
              <w:top w:val="single" w:sz="6" w:space="0" w:color="000000"/>
              <w:left w:val="single" w:sz="6" w:space="0" w:color="000000"/>
              <w:bottom w:val="single" w:sz="6" w:space="0" w:color="000000"/>
              <w:right w:val="single" w:sz="6" w:space="0" w:color="000000"/>
            </w:tcBorders>
          </w:tcPr>
          <w:p w14:paraId="234F530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Tika saņemti priekšlikumi no meža nozares nevalstiskajām organizācijām.</w:t>
            </w:r>
          </w:p>
        </w:tc>
      </w:tr>
      <w:tr w:rsidR="00EC321D" w:rsidRPr="00AC5EF9" w14:paraId="2B6A6BE6" w14:textId="77777777">
        <w:tc>
          <w:tcPr>
            <w:tcW w:w="581" w:type="dxa"/>
            <w:tcBorders>
              <w:top w:val="single" w:sz="6" w:space="0" w:color="000000"/>
              <w:left w:val="single" w:sz="6" w:space="0" w:color="000000"/>
              <w:bottom w:val="single" w:sz="6" w:space="0" w:color="000000"/>
              <w:right w:val="single" w:sz="6" w:space="0" w:color="000000"/>
            </w:tcBorders>
          </w:tcPr>
          <w:p w14:paraId="3365B69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601AD2C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Sabiedrības līdzdalības rezultāti</w:t>
            </w:r>
          </w:p>
        </w:tc>
        <w:tc>
          <w:tcPr>
            <w:tcW w:w="5406" w:type="dxa"/>
            <w:tcBorders>
              <w:top w:val="single" w:sz="6" w:space="0" w:color="000000"/>
              <w:left w:val="single" w:sz="6" w:space="0" w:color="000000"/>
              <w:bottom w:val="single" w:sz="6" w:space="0" w:color="000000"/>
              <w:right w:val="single" w:sz="6" w:space="0" w:color="000000"/>
            </w:tcBorders>
          </w:tcPr>
          <w:p w14:paraId="0014721D" w14:textId="77777777"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r w:rsidR="004A25EE">
              <w:rPr>
                <w:rFonts w:ascii="Times New Roman" w:eastAsia="Times New Roman" w:hAnsi="Times New Roman" w:cs="Times New Roman"/>
                <w:sz w:val="24"/>
                <w:szCs w:val="24"/>
              </w:rPr>
              <w:t>.</w:t>
            </w:r>
          </w:p>
        </w:tc>
      </w:tr>
      <w:tr w:rsidR="00EC321D" w:rsidRPr="00AC5EF9" w14:paraId="58D79182" w14:textId="77777777">
        <w:tc>
          <w:tcPr>
            <w:tcW w:w="581" w:type="dxa"/>
            <w:tcBorders>
              <w:top w:val="single" w:sz="6" w:space="0" w:color="000000"/>
              <w:left w:val="single" w:sz="6" w:space="0" w:color="000000"/>
              <w:bottom w:val="single" w:sz="6" w:space="0" w:color="000000"/>
              <w:right w:val="single" w:sz="6" w:space="0" w:color="000000"/>
            </w:tcBorders>
          </w:tcPr>
          <w:p w14:paraId="2CBA1439"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tcPr>
          <w:p w14:paraId="79A6A2A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08B9BEC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r w:rsidR="004A25EE">
              <w:rPr>
                <w:rFonts w:ascii="Times New Roman" w:eastAsia="Times New Roman" w:hAnsi="Times New Roman" w:cs="Times New Roman"/>
                <w:sz w:val="24"/>
                <w:szCs w:val="24"/>
              </w:rPr>
              <w:t>.</w:t>
            </w:r>
          </w:p>
        </w:tc>
      </w:tr>
    </w:tbl>
    <w:p w14:paraId="60F6062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  </w:t>
      </w:r>
    </w:p>
    <w:p w14:paraId="595830BC" w14:textId="77777777" w:rsidR="00EC321D" w:rsidRPr="00AC5EF9" w:rsidRDefault="00EC321D">
      <w:pPr>
        <w:spacing w:after="0" w:line="240" w:lineRule="auto"/>
        <w:rPr>
          <w:rFonts w:ascii="Times New Roman" w:eastAsia="Times New Roman" w:hAnsi="Times New Roman" w:cs="Times New Roman"/>
          <w:sz w:val="24"/>
          <w:szCs w:val="24"/>
        </w:rPr>
      </w:pPr>
    </w:p>
    <w:tbl>
      <w:tblPr>
        <w:tblStyle w:val="a7"/>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EC321D" w:rsidRPr="00AC5EF9" w14:paraId="2200C916" w14:textId="77777777">
        <w:tc>
          <w:tcPr>
            <w:tcW w:w="9055" w:type="dxa"/>
            <w:gridSpan w:val="3"/>
            <w:tcBorders>
              <w:top w:val="single" w:sz="6" w:space="0" w:color="000000"/>
              <w:left w:val="single" w:sz="6" w:space="0" w:color="000000"/>
              <w:bottom w:val="single" w:sz="6" w:space="0" w:color="000000"/>
              <w:right w:val="single" w:sz="6" w:space="0" w:color="000000"/>
            </w:tcBorders>
            <w:vAlign w:val="center"/>
          </w:tcPr>
          <w:p w14:paraId="27527936" w14:textId="77777777" w:rsidR="00EC321D" w:rsidRPr="00AC5EF9" w:rsidRDefault="00A43BAC">
            <w:pPr>
              <w:spacing w:after="0" w:line="240" w:lineRule="auto"/>
              <w:rPr>
                <w:rFonts w:ascii="Times New Roman" w:eastAsia="Times New Roman" w:hAnsi="Times New Roman" w:cs="Times New Roman"/>
                <w:b/>
                <w:sz w:val="24"/>
                <w:szCs w:val="24"/>
              </w:rPr>
            </w:pPr>
            <w:r w:rsidRPr="00AC5EF9">
              <w:rPr>
                <w:rFonts w:ascii="Times New Roman" w:eastAsia="Times New Roman" w:hAnsi="Times New Roman" w:cs="Times New Roman"/>
                <w:b/>
                <w:sz w:val="24"/>
                <w:szCs w:val="24"/>
              </w:rPr>
              <w:t>VII. Tiesību akta projekta izpildes nodrošināšana un tās ietekme uz institūcijām</w:t>
            </w:r>
          </w:p>
        </w:tc>
      </w:tr>
      <w:tr w:rsidR="00EC321D" w:rsidRPr="00AC5EF9" w14:paraId="1A9FBE93" w14:textId="77777777">
        <w:tc>
          <w:tcPr>
            <w:tcW w:w="581" w:type="dxa"/>
            <w:tcBorders>
              <w:top w:val="single" w:sz="6" w:space="0" w:color="000000"/>
              <w:left w:val="single" w:sz="6" w:space="0" w:color="000000"/>
              <w:bottom w:val="single" w:sz="6" w:space="0" w:color="000000"/>
              <w:right w:val="single" w:sz="6" w:space="0" w:color="000000"/>
            </w:tcBorders>
          </w:tcPr>
          <w:p w14:paraId="132F1AE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14:paraId="1126BA9A"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Projekta izpildē iesaistītās institūcijas</w:t>
            </w:r>
          </w:p>
        </w:tc>
        <w:tc>
          <w:tcPr>
            <w:tcW w:w="5406" w:type="dxa"/>
            <w:tcBorders>
              <w:top w:val="single" w:sz="6" w:space="0" w:color="000000"/>
              <w:left w:val="single" w:sz="6" w:space="0" w:color="000000"/>
              <w:bottom w:val="single" w:sz="6" w:space="0" w:color="000000"/>
              <w:right w:val="single" w:sz="6" w:space="0" w:color="000000"/>
            </w:tcBorders>
          </w:tcPr>
          <w:p w14:paraId="15D15467"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Lauku atbalsta dienests</w:t>
            </w:r>
          </w:p>
        </w:tc>
      </w:tr>
      <w:tr w:rsidR="00EC321D" w:rsidRPr="00AC5EF9" w14:paraId="0E7E6B22" w14:textId="77777777">
        <w:tc>
          <w:tcPr>
            <w:tcW w:w="581" w:type="dxa"/>
            <w:tcBorders>
              <w:top w:val="single" w:sz="6" w:space="0" w:color="000000"/>
              <w:left w:val="single" w:sz="6" w:space="0" w:color="000000"/>
              <w:bottom w:val="single" w:sz="6" w:space="0" w:color="000000"/>
              <w:right w:val="single" w:sz="6" w:space="0" w:color="000000"/>
            </w:tcBorders>
          </w:tcPr>
          <w:p w14:paraId="7D5EC7FE"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14:paraId="382B5D20"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Projekta izpildes ietekme uz pārvaldes funkcijām un institucionālo struktūru.</w:t>
            </w:r>
            <w:r w:rsidRPr="00AC5EF9">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406" w:type="dxa"/>
            <w:tcBorders>
              <w:top w:val="single" w:sz="6" w:space="0" w:color="000000"/>
              <w:left w:val="single" w:sz="6" w:space="0" w:color="000000"/>
              <w:bottom w:val="single" w:sz="6" w:space="0" w:color="000000"/>
              <w:right w:val="single" w:sz="6" w:space="0" w:color="000000"/>
            </w:tcBorders>
          </w:tcPr>
          <w:p w14:paraId="72A06638" w14:textId="76AC0FFB" w:rsidR="00EC321D" w:rsidRPr="00AC5EF9" w:rsidRDefault="00A43BAC">
            <w:pPr>
              <w:spacing w:after="0" w:line="240" w:lineRule="auto"/>
              <w:jc w:val="both"/>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 xml:space="preserve">Projekts neparedz ietekmi uz esošajām valsts pārvaldes funkcijām, </w:t>
            </w:r>
            <w:r w:rsidR="004A25EE">
              <w:rPr>
                <w:rFonts w:ascii="Times New Roman" w:eastAsia="Times New Roman" w:hAnsi="Times New Roman" w:cs="Times New Roman"/>
                <w:sz w:val="24"/>
                <w:szCs w:val="24"/>
              </w:rPr>
              <w:t>ne</w:t>
            </w:r>
            <w:r w:rsidRPr="00AC5EF9">
              <w:rPr>
                <w:rFonts w:ascii="Times New Roman" w:eastAsia="Times New Roman" w:hAnsi="Times New Roman" w:cs="Times New Roman"/>
                <w:sz w:val="24"/>
                <w:szCs w:val="24"/>
              </w:rPr>
              <w:t xml:space="preserve"> arī jaunu institūciju izveidi vai izmaiņas esošajās institūcijās vai to cilvēkresursos. </w:t>
            </w:r>
          </w:p>
        </w:tc>
      </w:tr>
      <w:tr w:rsidR="00EC321D" w:rsidRPr="00AC5EF9" w14:paraId="7CF2DD76" w14:textId="77777777">
        <w:tc>
          <w:tcPr>
            <w:tcW w:w="581" w:type="dxa"/>
            <w:tcBorders>
              <w:top w:val="single" w:sz="6" w:space="0" w:color="000000"/>
              <w:left w:val="single" w:sz="6" w:space="0" w:color="000000"/>
              <w:bottom w:val="single" w:sz="6" w:space="0" w:color="000000"/>
              <w:right w:val="single" w:sz="6" w:space="0" w:color="000000"/>
            </w:tcBorders>
          </w:tcPr>
          <w:p w14:paraId="22E0A356"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14:paraId="1EE6E59F"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14:paraId="1B03D443" w14:textId="77777777" w:rsidR="00EC321D" w:rsidRPr="00AC5EF9" w:rsidRDefault="00A43BAC">
            <w:pPr>
              <w:spacing w:after="0" w:line="240" w:lineRule="auto"/>
              <w:rPr>
                <w:rFonts w:ascii="Times New Roman" w:eastAsia="Times New Roman" w:hAnsi="Times New Roman" w:cs="Times New Roman"/>
                <w:sz w:val="24"/>
                <w:szCs w:val="24"/>
              </w:rPr>
            </w:pPr>
            <w:r w:rsidRPr="00AC5EF9">
              <w:rPr>
                <w:rFonts w:ascii="Times New Roman" w:eastAsia="Times New Roman" w:hAnsi="Times New Roman" w:cs="Times New Roman"/>
                <w:sz w:val="24"/>
                <w:szCs w:val="24"/>
              </w:rPr>
              <w:t>Nav</w:t>
            </w:r>
            <w:r w:rsidR="004A25EE">
              <w:rPr>
                <w:rFonts w:ascii="Times New Roman" w:eastAsia="Times New Roman" w:hAnsi="Times New Roman" w:cs="Times New Roman"/>
                <w:sz w:val="24"/>
                <w:szCs w:val="24"/>
              </w:rPr>
              <w:t>.</w:t>
            </w:r>
          </w:p>
        </w:tc>
      </w:tr>
    </w:tbl>
    <w:p w14:paraId="0C26F0E1" w14:textId="77777777" w:rsidR="00EC321D" w:rsidRPr="00AC5EF9" w:rsidRDefault="00EC321D">
      <w:pPr>
        <w:spacing w:after="0" w:line="240" w:lineRule="auto"/>
        <w:rPr>
          <w:rFonts w:ascii="Times New Roman" w:eastAsia="Times New Roman" w:hAnsi="Times New Roman" w:cs="Times New Roman"/>
          <w:sz w:val="28"/>
          <w:szCs w:val="28"/>
        </w:rPr>
      </w:pPr>
    </w:p>
    <w:p w14:paraId="4CF3A8B3" w14:textId="77777777" w:rsidR="00EC321D" w:rsidRPr="00AC5EF9" w:rsidRDefault="00EC321D">
      <w:pPr>
        <w:spacing w:after="0" w:line="240" w:lineRule="auto"/>
        <w:rPr>
          <w:rFonts w:ascii="Times New Roman" w:eastAsia="Times New Roman" w:hAnsi="Times New Roman" w:cs="Times New Roman"/>
          <w:sz w:val="28"/>
          <w:szCs w:val="28"/>
        </w:rPr>
      </w:pPr>
    </w:p>
    <w:p w14:paraId="053C7A61" w14:textId="77777777" w:rsidR="00EC321D" w:rsidRPr="00AC5EF9" w:rsidRDefault="00EC321D" w:rsidP="00EE7716">
      <w:pPr>
        <w:tabs>
          <w:tab w:val="left" w:pos="6237"/>
        </w:tabs>
        <w:spacing w:after="0" w:line="240" w:lineRule="auto"/>
        <w:rPr>
          <w:rFonts w:ascii="Times New Roman" w:eastAsia="Times New Roman" w:hAnsi="Times New Roman" w:cs="Times New Roman"/>
          <w:sz w:val="28"/>
          <w:szCs w:val="28"/>
        </w:rPr>
      </w:pPr>
    </w:p>
    <w:p w14:paraId="7C2FA02B" w14:textId="77777777" w:rsidR="00EC321D" w:rsidRPr="00AC5EF9" w:rsidRDefault="00A43BAC">
      <w:pPr>
        <w:tabs>
          <w:tab w:val="left" w:pos="6237"/>
        </w:tabs>
        <w:spacing w:after="0" w:line="240" w:lineRule="auto"/>
        <w:ind w:firstLine="720"/>
        <w:rPr>
          <w:rFonts w:ascii="Times New Roman" w:eastAsia="Times New Roman" w:hAnsi="Times New Roman" w:cs="Times New Roman"/>
          <w:sz w:val="28"/>
          <w:szCs w:val="28"/>
        </w:rPr>
      </w:pPr>
      <w:r w:rsidRPr="00AC5EF9">
        <w:rPr>
          <w:rFonts w:ascii="Times New Roman" w:eastAsia="Times New Roman" w:hAnsi="Times New Roman" w:cs="Times New Roman"/>
          <w:sz w:val="28"/>
          <w:szCs w:val="28"/>
        </w:rPr>
        <w:t>Zemkopības ministrs</w:t>
      </w:r>
      <w:r w:rsidRPr="00AC5EF9">
        <w:rPr>
          <w:rFonts w:ascii="Times New Roman" w:eastAsia="Times New Roman" w:hAnsi="Times New Roman" w:cs="Times New Roman"/>
          <w:sz w:val="28"/>
          <w:szCs w:val="28"/>
        </w:rPr>
        <w:tab/>
      </w:r>
      <w:r w:rsidRPr="00AC5EF9">
        <w:rPr>
          <w:rFonts w:ascii="Times New Roman" w:eastAsia="Times New Roman" w:hAnsi="Times New Roman" w:cs="Times New Roman"/>
          <w:sz w:val="28"/>
          <w:szCs w:val="28"/>
        </w:rPr>
        <w:tab/>
      </w:r>
      <w:r w:rsidRPr="00AC5EF9">
        <w:rPr>
          <w:rFonts w:ascii="Times New Roman" w:eastAsia="Times New Roman" w:hAnsi="Times New Roman" w:cs="Times New Roman"/>
          <w:sz w:val="28"/>
          <w:szCs w:val="28"/>
        </w:rPr>
        <w:tab/>
        <w:t>K. Gerhards</w:t>
      </w:r>
    </w:p>
    <w:p w14:paraId="4A209605" w14:textId="77777777" w:rsidR="00EC321D" w:rsidRPr="00AC5EF9" w:rsidRDefault="00EC321D">
      <w:pPr>
        <w:spacing w:after="0" w:line="240" w:lineRule="auto"/>
        <w:ind w:firstLine="720"/>
        <w:rPr>
          <w:rFonts w:ascii="Times New Roman" w:eastAsia="Times New Roman" w:hAnsi="Times New Roman" w:cs="Times New Roman"/>
          <w:sz w:val="28"/>
          <w:szCs w:val="28"/>
        </w:rPr>
      </w:pPr>
    </w:p>
    <w:p w14:paraId="5F281628" w14:textId="2BF0B713" w:rsidR="00EC321D" w:rsidRDefault="00EC321D">
      <w:pPr>
        <w:tabs>
          <w:tab w:val="left" w:pos="6237"/>
        </w:tabs>
        <w:spacing w:after="0" w:line="240" w:lineRule="auto"/>
        <w:ind w:firstLine="720"/>
        <w:rPr>
          <w:rFonts w:ascii="Times New Roman" w:eastAsia="Times New Roman" w:hAnsi="Times New Roman" w:cs="Times New Roman"/>
          <w:sz w:val="28"/>
          <w:szCs w:val="28"/>
        </w:rPr>
      </w:pPr>
    </w:p>
    <w:p w14:paraId="4CAC238D" w14:textId="02DCB54A"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68237BEC" w14:textId="3455F4BD"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609AC5A2" w14:textId="2C9CC2ED"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14EEC73B" w14:textId="275DE0B3"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57820AB1" w14:textId="32E11612"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00188E5A" w14:textId="4919D60E"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7F35BC3D" w14:textId="4B835FE1"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0A020DFD" w14:textId="0BDF4ED2"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10DF92B4" w14:textId="6C0BB0A5"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17849F0F" w14:textId="55D6B254"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28841CFB" w14:textId="6F588234" w:rsidR="00EE7716" w:rsidRDefault="00EE7716">
      <w:pPr>
        <w:tabs>
          <w:tab w:val="left" w:pos="6237"/>
        </w:tabs>
        <w:spacing w:after="0" w:line="240" w:lineRule="auto"/>
        <w:ind w:firstLine="720"/>
        <w:rPr>
          <w:rFonts w:ascii="Times New Roman" w:eastAsia="Times New Roman" w:hAnsi="Times New Roman" w:cs="Times New Roman"/>
          <w:sz w:val="28"/>
          <w:szCs w:val="28"/>
        </w:rPr>
      </w:pPr>
    </w:p>
    <w:p w14:paraId="3187E77F" w14:textId="77777777" w:rsidR="00EE7716" w:rsidRPr="00AC5EF9" w:rsidRDefault="00EE7716">
      <w:pPr>
        <w:tabs>
          <w:tab w:val="left" w:pos="6237"/>
        </w:tabs>
        <w:spacing w:after="0" w:line="240" w:lineRule="auto"/>
        <w:ind w:firstLine="720"/>
        <w:rPr>
          <w:rFonts w:ascii="Times New Roman" w:eastAsia="Times New Roman" w:hAnsi="Times New Roman" w:cs="Times New Roman"/>
          <w:sz w:val="28"/>
          <w:szCs w:val="28"/>
        </w:rPr>
      </w:pPr>
      <w:bookmarkStart w:id="5" w:name="_GoBack"/>
      <w:bookmarkEnd w:id="5"/>
    </w:p>
    <w:p w14:paraId="1FE6DC4B" w14:textId="77777777" w:rsidR="00EC321D" w:rsidRPr="00AC5EF9" w:rsidRDefault="00EC321D">
      <w:pPr>
        <w:tabs>
          <w:tab w:val="left" w:pos="6237"/>
        </w:tabs>
        <w:spacing w:after="0" w:line="240" w:lineRule="auto"/>
        <w:ind w:firstLine="720"/>
        <w:rPr>
          <w:rFonts w:ascii="Times New Roman" w:eastAsia="Times New Roman" w:hAnsi="Times New Roman" w:cs="Times New Roman"/>
          <w:sz w:val="28"/>
          <w:szCs w:val="28"/>
        </w:rPr>
      </w:pPr>
    </w:p>
    <w:p w14:paraId="769DE1F7" w14:textId="77777777" w:rsidR="00EC321D" w:rsidRPr="00AC5EF9" w:rsidRDefault="00EC321D">
      <w:pPr>
        <w:tabs>
          <w:tab w:val="left" w:pos="6237"/>
        </w:tabs>
        <w:spacing w:after="0" w:line="240" w:lineRule="auto"/>
        <w:ind w:firstLine="720"/>
        <w:rPr>
          <w:rFonts w:ascii="Times New Roman" w:eastAsia="Times New Roman" w:hAnsi="Times New Roman" w:cs="Times New Roman"/>
          <w:sz w:val="28"/>
          <w:szCs w:val="28"/>
        </w:rPr>
      </w:pPr>
    </w:p>
    <w:p w14:paraId="21F2ADD4" w14:textId="77777777" w:rsidR="003F47F9" w:rsidRPr="00EE7716" w:rsidRDefault="003F47F9" w:rsidP="003F47F9">
      <w:pPr>
        <w:spacing w:after="0" w:line="240" w:lineRule="auto"/>
        <w:jc w:val="both"/>
        <w:rPr>
          <w:rFonts w:ascii="Times New Roman" w:eastAsia="Times New Roman" w:hAnsi="Times New Roman" w:cs="Times New Roman"/>
          <w:sz w:val="24"/>
          <w:szCs w:val="24"/>
        </w:rPr>
      </w:pPr>
      <w:r w:rsidRPr="00EE7716">
        <w:rPr>
          <w:rFonts w:ascii="Times New Roman" w:eastAsia="Times New Roman" w:hAnsi="Times New Roman" w:cs="Times New Roman"/>
          <w:sz w:val="24"/>
          <w:szCs w:val="24"/>
        </w:rPr>
        <w:t>Vaite 67027453</w:t>
      </w:r>
    </w:p>
    <w:p w14:paraId="6653338A" w14:textId="105F1D38" w:rsidR="00EC321D" w:rsidRPr="00EE7716" w:rsidRDefault="00EE7716" w:rsidP="00EE7716">
      <w:pPr>
        <w:spacing w:after="0" w:line="240" w:lineRule="auto"/>
        <w:jc w:val="both"/>
        <w:rPr>
          <w:rFonts w:ascii="Times New Roman" w:eastAsia="Times New Roman" w:hAnsi="Times New Roman" w:cs="Times New Roman"/>
          <w:sz w:val="24"/>
          <w:szCs w:val="24"/>
        </w:rPr>
      </w:pPr>
      <w:hyperlink r:id="rId7">
        <w:r w:rsidR="003F47F9" w:rsidRPr="00EE7716">
          <w:rPr>
            <w:rFonts w:ascii="Times New Roman" w:eastAsia="Times New Roman" w:hAnsi="Times New Roman" w:cs="Times New Roman"/>
            <w:color w:val="0000FF"/>
            <w:sz w:val="24"/>
            <w:szCs w:val="24"/>
            <w:u w:val="single"/>
          </w:rPr>
          <w:t>Iveta.Vaite@zm.gov.lv</w:t>
        </w:r>
      </w:hyperlink>
    </w:p>
    <w:sectPr w:rsidR="00EC321D" w:rsidRPr="00EE7716">
      <w:headerReference w:type="default" r:id="rId8"/>
      <w:footerReference w:type="default" r:id="rId9"/>
      <w:footerReference w:type="first" r:id="rId10"/>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055D" w14:textId="77777777" w:rsidR="008104A3" w:rsidRDefault="008104A3">
      <w:pPr>
        <w:spacing w:after="0" w:line="240" w:lineRule="auto"/>
      </w:pPr>
      <w:r>
        <w:separator/>
      </w:r>
    </w:p>
  </w:endnote>
  <w:endnote w:type="continuationSeparator" w:id="0">
    <w:p w14:paraId="24B4A1F0" w14:textId="77777777" w:rsidR="008104A3" w:rsidRDefault="008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AC27" w14:textId="67C875E1" w:rsidR="00EC321D" w:rsidRPr="00EE7716" w:rsidRDefault="00EE7716" w:rsidP="00EE7716">
    <w:pPr>
      <w:pStyle w:val="Kjene"/>
    </w:pPr>
    <w:r w:rsidRPr="00EE7716">
      <w:rPr>
        <w:rFonts w:ascii="Times New Roman" w:eastAsia="Times New Roman" w:hAnsi="Times New Roman" w:cs="Times New Roman"/>
        <w:color w:val="000000"/>
        <w:sz w:val="20"/>
        <w:szCs w:val="20"/>
      </w:rPr>
      <w:t>ZManot_040820_covid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8378" w14:textId="6DC32DC3" w:rsidR="00EC321D" w:rsidRPr="00EE7716" w:rsidRDefault="00EE7716" w:rsidP="00EE7716">
    <w:pPr>
      <w:pStyle w:val="Kjene"/>
    </w:pPr>
    <w:r w:rsidRPr="00EE7716">
      <w:rPr>
        <w:rFonts w:ascii="Times New Roman" w:eastAsia="Times New Roman" w:hAnsi="Times New Roman" w:cs="Times New Roman"/>
        <w:color w:val="000000"/>
        <w:sz w:val="20"/>
        <w:szCs w:val="20"/>
      </w:rPr>
      <w:t>ZManot_040820_covid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DC93" w14:textId="77777777" w:rsidR="008104A3" w:rsidRDefault="008104A3">
      <w:pPr>
        <w:spacing w:after="0" w:line="240" w:lineRule="auto"/>
      </w:pPr>
      <w:r>
        <w:separator/>
      </w:r>
    </w:p>
  </w:footnote>
  <w:footnote w:type="continuationSeparator" w:id="0">
    <w:p w14:paraId="030B8ABD" w14:textId="77777777" w:rsidR="008104A3" w:rsidRDefault="0081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BF08" w14:textId="77777777" w:rsidR="00EC321D" w:rsidRDefault="00A43BA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55879">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21D"/>
    <w:rsid w:val="000C3330"/>
    <w:rsid w:val="0025369D"/>
    <w:rsid w:val="00263229"/>
    <w:rsid w:val="002C54BD"/>
    <w:rsid w:val="00396AE2"/>
    <w:rsid w:val="003C411B"/>
    <w:rsid w:val="003F47F9"/>
    <w:rsid w:val="003F555C"/>
    <w:rsid w:val="004A25EE"/>
    <w:rsid w:val="004A7AA4"/>
    <w:rsid w:val="00655879"/>
    <w:rsid w:val="006F2AF3"/>
    <w:rsid w:val="007220EB"/>
    <w:rsid w:val="007545E0"/>
    <w:rsid w:val="00781F86"/>
    <w:rsid w:val="007B79BD"/>
    <w:rsid w:val="007C29D9"/>
    <w:rsid w:val="007C3B87"/>
    <w:rsid w:val="008104A3"/>
    <w:rsid w:val="00822C7A"/>
    <w:rsid w:val="008565CA"/>
    <w:rsid w:val="008A1377"/>
    <w:rsid w:val="00A43BAC"/>
    <w:rsid w:val="00AC5EF9"/>
    <w:rsid w:val="00B5350D"/>
    <w:rsid w:val="00B67699"/>
    <w:rsid w:val="00BE2156"/>
    <w:rsid w:val="00BE3F02"/>
    <w:rsid w:val="00C073C7"/>
    <w:rsid w:val="00C65ACF"/>
    <w:rsid w:val="00C95E7F"/>
    <w:rsid w:val="00CB2D02"/>
    <w:rsid w:val="00CB3799"/>
    <w:rsid w:val="00E1355D"/>
    <w:rsid w:val="00EC321D"/>
    <w:rsid w:val="00EE7716"/>
    <w:rsid w:val="00F230E0"/>
    <w:rsid w:val="00F6141C"/>
    <w:rsid w:val="00F62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4CCD"/>
  <w15:docId w15:val="{E058E1D8-BB64-42CA-B4C7-1CFA565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character" w:styleId="Komentraatsauce">
    <w:name w:val="annotation reference"/>
    <w:basedOn w:val="Noklusjumarindkopasfonts"/>
    <w:uiPriority w:val="99"/>
    <w:semiHidden/>
    <w:unhideWhenUsed/>
    <w:rsid w:val="00EF6025"/>
    <w:rPr>
      <w:sz w:val="16"/>
      <w:szCs w:val="16"/>
    </w:rPr>
  </w:style>
  <w:style w:type="paragraph" w:styleId="Komentrateksts">
    <w:name w:val="annotation text"/>
    <w:basedOn w:val="Parasts"/>
    <w:link w:val="KomentratekstsRakstz"/>
    <w:uiPriority w:val="99"/>
    <w:semiHidden/>
    <w:unhideWhenUsed/>
    <w:rsid w:val="00EF6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025"/>
    <w:rPr>
      <w:sz w:val="20"/>
      <w:szCs w:val="20"/>
    </w:rPr>
  </w:style>
  <w:style w:type="paragraph" w:styleId="Komentratma">
    <w:name w:val="annotation subject"/>
    <w:basedOn w:val="Komentrateksts"/>
    <w:next w:val="Komentrateksts"/>
    <w:link w:val="KomentratmaRakstz"/>
    <w:uiPriority w:val="99"/>
    <w:semiHidden/>
    <w:unhideWhenUsed/>
    <w:rsid w:val="00EF6025"/>
    <w:rPr>
      <w:b/>
      <w:bCs/>
    </w:rPr>
  </w:style>
  <w:style w:type="character" w:customStyle="1" w:styleId="KomentratmaRakstz">
    <w:name w:val="Komentāra tēma Rakstz."/>
    <w:basedOn w:val="KomentratekstsRakstz"/>
    <w:link w:val="Komentratma"/>
    <w:uiPriority w:val="99"/>
    <w:semiHidden/>
    <w:rsid w:val="00EF6025"/>
    <w:rPr>
      <w:b/>
      <w:bCs/>
      <w:sz w:val="20"/>
      <w:szCs w:val="20"/>
    </w:rPr>
  </w:style>
  <w:style w:type="paragraph" w:customStyle="1" w:styleId="naisnod">
    <w:name w:val="naisnod"/>
    <w:basedOn w:val="Parasts"/>
    <w:rsid w:val="007F27EC"/>
    <w:pPr>
      <w:spacing w:before="150" w:after="150" w:line="240" w:lineRule="auto"/>
      <w:jc w:val="center"/>
    </w:pPr>
    <w:rPr>
      <w:rFonts w:ascii="Times New Roman" w:eastAsia="Times New Roman" w:hAnsi="Times New Roman" w:cs="Times New Roman"/>
      <w:b/>
      <w:bCs/>
      <w:sz w:val="24"/>
      <w:szCs w:val="24"/>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top w:w="30" w:type="dxa"/>
        <w:left w:w="30" w:type="dxa"/>
        <w:bottom w:w="30" w:type="dxa"/>
        <w:right w:w="30" w:type="dxa"/>
      </w:tblCellMar>
    </w:tblPr>
  </w:style>
  <w:style w:type="table" w:customStyle="1" w:styleId="a0">
    <w:basedOn w:val="Parastatabula"/>
    <w:tblPr>
      <w:tblStyleRowBandSize w:val="1"/>
      <w:tblStyleColBandSize w:val="1"/>
      <w:tblCellMar>
        <w:top w:w="30" w:type="dxa"/>
        <w:left w:w="30" w:type="dxa"/>
        <w:bottom w:w="30" w:type="dxa"/>
        <w:right w:w="30" w:type="dxa"/>
      </w:tblCellMar>
    </w:tblPr>
  </w:style>
  <w:style w:type="table" w:customStyle="1" w:styleId="a1">
    <w:basedOn w:val="Parastatabula"/>
    <w:tblPr>
      <w:tblStyleRowBandSize w:val="1"/>
      <w:tblStyleColBandSize w:val="1"/>
      <w:tblCellMar>
        <w:top w:w="30" w:type="dxa"/>
        <w:left w:w="30" w:type="dxa"/>
        <w:bottom w:w="30" w:type="dxa"/>
        <w:right w:w="30" w:type="dxa"/>
      </w:tblCellMar>
    </w:tblPr>
  </w:style>
  <w:style w:type="table" w:customStyle="1" w:styleId="a2">
    <w:basedOn w:val="Parastatabula"/>
    <w:tblPr>
      <w:tblStyleRowBandSize w:val="1"/>
      <w:tblStyleColBandSize w:val="1"/>
      <w:tblCellMar>
        <w:top w:w="30" w:type="dxa"/>
        <w:left w:w="30" w:type="dxa"/>
        <w:bottom w:w="30" w:type="dxa"/>
        <w:right w:w="30" w:type="dxa"/>
      </w:tblCellMar>
    </w:tblPr>
  </w:style>
  <w:style w:type="table" w:customStyle="1" w:styleId="a3">
    <w:basedOn w:val="Parastatabula"/>
    <w:tblPr>
      <w:tblStyleRowBandSize w:val="1"/>
      <w:tblStyleColBandSize w:val="1"/>
      <w:tblCellMar>
        <w:left w:w="0" w:type="dxa"/>
        <w:right w:w="0" w:type="dxa"/>
      </w:tblCellMar>
    </w:tblPr>
  </w:style>
  <w:style w:type="table" w:customStyle="1" w:styleId="a4">
    <w:basedOn w:val="Parastatabula"/>
    <w:tblPr>
      <w:tblStyleRowBandSize w:val="1"/>
      <w:tblStyleColBandSize w:val="1"/>
      <w:tblCellMar>
        <w:top w:w="30" w:type="dxa"/>
        <w:left w:w="30" w:type="dxa"/>
        <w:bottom w:w="30" w:type="dxa"/>
        <w:right w:w="30" w:type="dxa"/>
      </w:tblCellMar>
    </w:tblPr>
  </w:style>
  <w:style w:type="table" w:customStyle="1" w:styleId="a5">
    <w:basedOn w:val="Parastatabula"/>
    <w:tblPr>
      <w:tblStyleRowBandSize w:val="1"/>
      <w:tblStyleColBandSize w:val="1"/>
      <w:tblCellMar>
        <w:top w:w="30" w:type="dxa"/>
        <w:left w:w="30" w:type="dxa"/>
        <w:bottom w:w="30" w:type="dxa"/>
        <w:right w:w="30" w:type="dxa"/>
      </w:tblCellMar>
    </w:tblPr>
  </w:style>
  <w:style w:type="table" w:customStyle="1" w:styleId="a6">
    <w:basedOn w:val="Parastatabula"/>
    <w:tblPr>
      <w:tblStyleRowBandSize w:val="1"/>
      <w:tblStyleColBandSize w:val="1"/>
      <w:tblCellMar>
        <w:top w:w="30" w:type="dxa"/>
        <w:left w:w="30" w:type="dxa"/>
        <w:bottom w:w="30" w:type="dxa"/>
        <w:right w:w="30" w:type="dxa"/>
      </w:tblCellMar>
    </w:tblPr>
  </w:style>
  <w:style w:type="table" w:customStyle="1" w:styleId="a7">
    <w:basedOn w:val="Parastatabula"/>
    <w:tblPr>
      <w:tblStyleRowBandSize w:val="1"/>
      <w:tblStyleColBandSize w:val="1"/>
      <w:tblCellMar>
        <w:top w:w="30" w:type="dxa"/>
        <w:left w:w="30" w:type="dxa"/>
        <w:bottom w:w="30" w:type="dxa"/>
        <w:right w:w="30" w:type="dxa"/>
      </w:tblCellMar>
    </w:tblPr>
  </w:style>
  <w:style w:type="paragraph" w:customStyle="1" w:styleId="tv213">
    <w:name w:val="tv213"/>
    <w:basedOn w:val="Parasts"/>
    <w:rsid w:val="00B6769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eta.Vaite@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PwVqhnq2Gj/O3T+MfbutsKrkQ==">AMUW2mWB04Os73CTDcU3s43WkFZNGYrTOn2rSJwHi78HirwXVYFbpsZgiJUpPLjlxYrVZZuobKEz2x6sop1Ar9iObBeSLuhGusL7s/zN/XWC68aJ0B4dVM1mcLa0+NaKCLFY6y9NVoqJ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9351</Words>
  <Characters>5331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„Kārtība, kādā piešķir, administrē un uzrauga valsts atbalstu atzītām mežsaimniecības pakalpojumu kooperatīvajām sabiedrībām, lai mazinātu Covid-19 izplatības negatīvo ietekmi”</dc:title>
  <dc:subject>Anotācija</dc:subject>
  <dc:creator>Iveta Vaite</dc:creator>
  <dc:description>Vaite 67027453_x000d_
Iveta.Vaite@zm.gov.lv</dc:description>
  <cp:lastModifiedBy>Sanita Papinova</cp:lastModifiedBy>
  <cp:revision>4</cp:revision>
  <dcterms:created xsi:type="dcterms:W3CDTF">2020-08-04T11:54:00Z</dcterms:created>
  <dcterms:modified xsi:type="dcterms:W3CDTF">2020-08-04T12:33:00Z</dcterms:modified>
</cp:coreProperties>
</file>