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FF9C" w14:textId="77777777" w:rsidR="008F5432" w:rsidRPr="00102DB5" w:rsidRDefault="00F83576" w:rsidP="008F5432">
      <w:pPr>
        <w:spacing w:after="0" w:line="240" w:lineRule="auto"/>
        <w:jc w:val="right"/>
        <w:rPr>
          <w:rFonts w:ascii="Times New Roman" w:hAnsi="Times New Roman"/>
          <w:sz w:val="24"/>
          <w:szCs w:val="24"/>
        </w:rPr>
      </w:pPr>
      <w:r>
        <w:rPr>
          <w:rFonts w:ascii="Times New Roman" w:hAnsi="Times New Roman"/>
          <w:sz w:val="24"/>
          <w:szCs w:val="24"/>
        </w:rPr>
        <w:t>29</w:t>
      </w:r>
      <w:r w:rsidR="008F5432" w:rsidRPr="00102DB5">
        <w:rPr>
          <w:rFonts w:ascii="Times New Roman" w:hAnsi="Times New Roman"/>
          <w:sz w:val="24"/>
          <w:szCs w:val="24"/>
        </w:rPr>
        <w:t>.pielikums</w:t>
      </w:r>
    </w:p>
    <w:p w14:paraId="3B5AE933" w14:textId="77777777" w:rsidR="008F5432" w:rsidRPr="00102DB5" w:rsidRDefault="008F5432" w:rsidP="008F5432">
      <w:pPr>
        <w:spacing w:after="0" w:line="240" w:lineRule="auto"/>
        <w:jc w:val="right"/>
        <w:rPr>
          <w:rFonts w:ascii="Times New Roman" w:hAnsi="Times New Roman"/>
          <w:sz w:val="24"/>
          <w:szCs w:val="24"/>
        </w:rPr>
      </w:pPr>
      <w:r w:rsidRPr="00102DB5">
        <w:rPr>
          <w:rFonts w:ascii="Times New Roman" w:hAnsi="Times New Roman"/>
          <w:sz w:val="24"/>
          <w:szCs w:val="24"/>
        </w:rPr>
        <w:t>Valsts civilās aizsardzības plānam</w:t>
      </w:r>
    </w:p>
    <w:p w14:paraId="29B12817" w14:textId="77777777" w:rsidR="008F5432" w:rsidRDefault="008F5432" w:rsidP="008F5432">
      <w:pPr>
        <w:rPr>
          <w:rFonts w:ascii="Times New Roman" w:hAnsi="Times New Roman" w:cs="Times New Roman"/>
          <w:sz w:val="24"/>
          <w:szCs w:val="24"/>
        </w:rPr>
      </w:pPr>
    </w:p>
    <w:p w14:paraId="0C5BB6AD" w14:textId="77777777" w:rsidR="008F5432" w:rsidRPr="00A12C37" w:rsidRDefault="008F5432" w:rsidP="008F5432">
      <w:pPr>
        <w:jc w:val="center"/>
        <w:rPr>
          <w:rFonts w:ascii="Times New Roman" w:hAnsi="Times New Roman"/>
          <w:b/>
          <w:sz w:val="28"/>
          <w:szCs w:val="28"/>
        </w:rPr>
      </w:pPr>
      <w:r w:rsidRPr="00A12C37">
        <w:rPr>
          <w:rFonts w:ascii="Times New Roman" w:hAnsi="Times New Roman"/>
          <w:b/>
          <w:sz w:val="28"/>
          <w:szCs w:val="28"/>
        </w:rPr>
        <w:t xml:space="preserve">Informācijas apmaiņas </w:t>
      </w:r>
      <w:r>
        <w:rPr>
          <w:rFonts w:ascii="Times New Roman" w:hAnsi="Times New Roman"/>
          <w:b/>
          <w:sz w:val="28"/>
          <w:szCs w:val="28"/>
        </w:rPr>
        <w:t>sistēmas (</w:t>
      </w:r>
      <w:r w:rsidRPr="00A12C37">
        <w:rPr>
          <w:rFonts w:ascii="Times New Roman" w:hAnsi="Times New Roman"/>
          <w:b/>
          <w:sz w:val="28"/>
          <w:szCs w:val="28"/>
        </w:rPr>
        <w:t>platformas</w:t>
      </w:r>
      <w:r>
        <w:rPr>
          <w:rFonts w:ascii="Times New Roman" w:hAnsi="Times New Roman"/>
          <w:b/>
          <w:sz w:val="28"/>
          <w:szCs w:val="28"/>
        </w:rPr>
        <w:t>)</w:t>
      </w:r>
      <w:r w:rsidRPr="00A12C37">
        <w:rPr>
          <w:rFonts w:ascii="Times New Roman" w:hAnsi="Times New Roman"/>
          <w:b/>
          <w:sz w:val="28"/>
          <w:szCs w:val="28"/>
        </w:rPr>
        <w:t xml:space="preserve"> katastrofas vai to draudu gadījumā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105"/>
        <w:gridCol w:w="2485"/>
        <w:gridCol w:w="2731"/>
        <w:gridCol w:w="4871"/>
      </w:tblGrid>
      <w:tr w:rsidR="008F5432" w:rsidRPr="00A35EE6" w14:paraId="25408425"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357BC6CB" w14:textId="77777777"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Nr. p.k.</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8861935" w14:textId="77777777"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nosaukums</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B8200AF" w14:textId="77777777"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pārvaldnieks</w:t>
            </w:r>
          </w:p>
        </w:tc>
        <w:tc>
          <w:tcPr>
            <w:tcW w:w="2731" w:type="dxa"/>
            <w:tcBorders>
              <w:top w:val="single" w:sz="4" w:space="0" w:color="auto"/>
              <w:left w:val="single" w:sz="4" w:space="0" w:color="auto"/>
              <w:bottom w:val="single" w:sz="4" w:space="0" w:color="auto"/>
              <w:right w:val="single" w:sz="4" w:space="0" w:color="auto"/>
            </w:tcBorders>
          </w:tcPr>
          <w:p w14:paraId="45613222" w14:textId="77777777"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lietotājs</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CCD263B" w14:textId="77777777"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darbības raksturojums</w:t>
            </w:r>
          </w:p>
        </w:tc>
      </w:tr>
      <w:tr w:rsidR="008F5432" w:rsidRPr="00A35EE6" w14:paraId="78F0C525" w14:textId="77777777" w:rsidTr="000A1A25">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A49B2" w14:textId="77777777"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Nacionālā līmenī</w:t>
            </w:r>
          </w:p>
          <w:p w14:paraId="068A0BBB" w14:textId="77777777" w:rsidR="008F5432" w:rsidRPr="00A35EE6" w:rsidRDefault="008F5432" w:rsidP="000A1A25">
            <w:pPr>
              <w:spacing w:after="0" w:line="240" w:lineRule="auto"/>
              <w:jc w:val="center"/>
              <w:rPr>
                <w:rFonts w:ascii="Times New Roman" w:hAnsi="Times New Roman" w:cs="Times New Roman"/>
                <w:b/>
                <w:sz w:val="24"/>
                <w:szCs w:val="24"/>
              </w:rPr>
            </w:pPr>
          </w:p>
        </w:tc>
      </w:tr>
      <w:tr w:rsidR="005E49B2" w:rsidRPr="00A35EE6" w14:paraId="155F80D8"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47C80FD5" w14:textId="77777777" w:rsidR="005E49B2" w:rsidRPr="00A35EE6" w:rsidRDefault="005E49B2" w:rsidP="005E49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1142DBA" w14:textId="77777777" w:rsidR="005E49B2" w:rsidRPr="007C2B00" w:rsidRDefault="005E49B2" w:rsidP="005E49B2">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Meteoroloģisko prognožu sistēma</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E2B201F" w14:textId="77777777" w:rsidR="005E49B2" w:rsidRPr="007C2B00" w:rsidRDefault="005E49B2" w:rsidP="005E49B2">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VSIA Latvijas Vides, ģeoloģijas un meteoroloģijas centrs</w:t>
            </w:r>
          </w:p>
        </w:tc>
        <w:tc>
          <w:tcPr>
            <w:tcW w:w="2731" w:type="dxa"/>
            <w:tcBorders>
              <w:top w:val="single" w:sz="4" w:space="0" w:color="auto"/>
              <w:left w:val="single" w:sz="4" w:space="0" w:color="auto"/>
              <w:bottom w:val="single" w:sz="4" w:space="0" w:color="auto"/>
              <w:right w:val="single" w:sz="4" w:space="0" w:color="auto"/>
            </w:tcBorders>
          </w:tcPr>
          <w:p w14:paraId="377C2027" w14:textId="77777777" w:rsidR="005E49B2" w:rsidRDefault="007C2B00" w:rsidP="005E49B2">
            <w:pPr>
              <w:spacing w:after="0" w:line="240" w:lineRule="auto"/>
              <w:jc w:val="both"/>
              <w:rPr>
                <w:rFonts w:ascii="Times New Roman" w:eastAsia="Times New Roman" w:hAnsi="Times New Roman" w:cs="Times New Roman"/>
                <w:sz w:val="24"/>
                <w:szCs w:val="24"/>
              </w:rPr>
            </w:pPr>
            <w:r w:rsidRPr="00FA5BC5">
              <w:rPr>
                <w:rFonts w:ascii="Times New Roman" w:eastAsia="Times New Roman" w:hAnsi="Times New Roman" w:cs="Times New Roman"/>
                <w:sz w:val="24"/>
                <w:szCs w:val="24"/>
              </w:rPr>
              <w:t>VSIA Latvijas Vides, ģeoloģijas un meteoroloģijas centrs</w:t>
            </w:r>
          </w:p>
          <w:p w14:paraId="2FEA384F" w14:textId="77777777" w:rsidR="00D86698" w:rsidRDefault="00D86698" w:rsidP="00D86698">
            <w:pPr>
              <w:spacing w:after="0" w:line="240" w:lineRule="auto"/>
              <w:jc w:val="both"/>
              <w:rPr>
                <w:rFonts w:ascii="Times New Roman" w:hAnsi="Times New Roman"/>
                <w:sz w:val="24"/>
                <w:szCs w:val="24"/>
              </w:rPr>
            </w:pPr>
            <w:r>
              <w:rPr>
                <w:rFonts w:ascii="Times New Roman" w:hAnsi="Times New Roman"/>
                <w:sz w:val="24"/>
                <w:szCs w:val="24"/>
              </w:rPr>
              <w:t>Valsts un pašvaldības institūcijas</w:t>
            </w:r>
          </w:p>
          <w:p w14:paraId="477EF4C2" w14:textId="77777777" w:rsidR="00D86698" w:rsidRPr="007C2B00" w:rsidRDefault="00D86698" w:rsidP="00D86698">
            <w:pPr>
              <w:spacing w:after="0" w:line="240" w:lineRule="auto"/>
              <w:jc w:val="both"/>
              <w:rPr>
                <w:rFonts w:ascii="Times New Roman" w:hAnsi="Times New Roman" w:cs="Times New Roman"/>
                <w:sz w:val="24"/>
                <w:szCs w:val="24"/>
              </w:rPr>
            </w:pPr>
            <w:r>
              <w:rPr>
                <w:rFonts w:ascii="Times New Roman" w:hAnsi="Times New Roman"/>
                <w:sz w:val="24"/>
                <w:szCs w:val="24"/>
              </w:rPr>
              <w:t>Sabiedrība</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6C8089F2" w14:textId="77777777" w:rsidR="005E49B2" w:rsidRPr="003B78C1" w:rsidRDefault="005E49B2" w:rsidP="005E49B2">
            <w:pPr>
              <w:spacing w:after="0" w:line="240" w:lineRule="auto"/>
              <w:jc w:val="both"/>
              <w:rPr>
                <w:rFonts w:ascii="Times New Roman" w:eastAsia="Times New Roman" w:hAnsi="Times New Roman" w:cs="Times New Roman"/>
                <w:sz w:val="24"/>
                <w:szCs w:val="24"/>
              </w:rPr>
            </w:pPr>
            <w:r w:rsidRPr="003B78C1">
              <w:rPr>
                <w:rFonts w:ascii="Times New Roman" w:eastAsia="Times New Roman" w:hAnsi="Times New Roman" w:cs="Times New Roman"/>
                <w:sz w:val="24"/>
                <w:szCs w:val="24"/>
              </w:rPr>
              <w:t xml:space="preserve">Meteoroloģiskās prognozes Latvijas teritorijai </w:t>
            </w:r>
            <w:r w:rsidR="004C4464">
              <w:rPr>
                <w:rFonts w:ascii="Times New Roman" w:eastAsia="Times New Roman" w:hAnsi="Times New Roman" w:cs="Times New Roman"/>
                <w:sz w:val="24"/>
                <w:szCs w:val="24"/>
              </w:rPr>
              <w:t>nākamajām</w:t>
            </w:r>
            <w:r w:rsidRPr="003B78C1">
              <w:rPr>
                <w:rFonts w:ascii="Times New Roman" w:eastAsia="Times New Roman" w:hAnsi="Times New Roman" w:cs="Times New Roman"/>
                <w:sz w:val="24"/>
                <w:szCs w:val="24"/>
              </w:rPr>
              <w:t xml:space="preserve"> 7 dienām. Informācija tiek atjaunota 24/7 režīmā</w:t>
            </w:r>
            <w:r w:rsidRPr="003B78C1">
              <w:rPr>
                <w:rFonts w:ascii="Times New Roman" w:eastAsia="Times New Roman" w:hAnsi="Times New Roman" w:cs="Times New Roman"/>
                <w:sz w:val="24"/>
                <w:szCs w:val="24"/>
                <w:vertAlign w:val="superscript"/>
              </w:rPr>
              <w:footnoteReference w:id="1"/>
            </w:r>
          </w:p>
          <w:p w14:paraId="1A38F018" w14:textId="77777777" w:rsidR="005E49B2" w:rsidRPr="007C2B00" w:rsidRDefault="005E49B2" w:rsidP="005E49B2">
            <w:pPr>
              <w:spacing w:after="0" w:line="240" w:lineRule="auto"/>
              <w:jc w:val="both"/>
              <w:rPr>
                <w:rFonts w:ascii="Times New Roman" w:hAnsi="Times New Roman" w:cs="Times New Roman"/>
                <w:sz w:val="24"/>
                <w:szCs w:val="24"/>
              </w:rPr>
            </w:pPr>
          </w:p>
        </w:tc>
      </w:tr>
      <w:tr w:rsidR="003A2F4D" w:rsidRPr="00A35EE6" w14:paraId="1F056613"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0BDE93D2" w14:textId="77777777" w:rsidR="003A2F4D" w:rsidRDefault="003A2F4D" w:rsidP="005E49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4D99F5A" w14:textId="77777777" w:rsidR="003A2F4D" w:rsidRPr="003B78C1" w:rsidRDefault="003A2F4D" w:rsidP="005E49B2">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Hidroloģisko prognožu sistēma</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BC32526" w14:textId="77777777" w:rsidR="003A2F4D" w:rsidRPr="003B78C1" w:rsidRDefault="003A2F4D" w:rsidP="005E49B2">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VSIA Latvijas Vides, ģeoloģijas un meteoroloģijas centrs</w:t>
            </w:r>
          </w:p>
        </w:tc>
        <w:tc>
          <w:tcPr>
            <w:tcW w:w="2731" w:type="dxa"/>
            <w:tcBorders>
              <w:top w:val="single" w:sz="4" w:space="0" w:color="auto"/>
              <w:left w:val="single" w:sz="4" w:space="0" w:color="auto"/>
              <w:bottom w:val="single" w:sz="4" w:space="0" w:color="auto"/>
              <w:right w:val="single" w:sz="4" w:space="0" w:color="auto"/>
            </w:tcBorders>
          </w:tcPr>
          <w:p w14:paraId="6874FA8B" w14:textId="77777777" w:rsidR="003A2F4D" w:rsidRPr="003A2F4D" w:rsidRDefault="003A2F4D" w:rsidP="003A2F4D">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VSIA Latvijas Vides, ģeoloģijas un meteoroloģijas centrs</w:t>
            </w:r>
          </w:p>
          <w:p w14:paraId="6ABC9B3B" w14:textId="77777777" w:rsidR="003A2F4D" w:rsidRPr="003A2F4D" w:rsidRDefault="003A2F4D" w:rsidP="003A2F4D">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Valsts un pašvaldības institūcijas</w:t>
            </w:r>
          </w:p>
          <w:p w14:paraId="609C267C" w14:textId="77777777" w:rsidR="003A2F4D" w:rsidRPr="00FA5BC5" w:rsidRDefault="003A2F4D" w:rsidP="003A2F4D">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Sabiedrība</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617D4D25" w14:textId="77777777" w:rsidR="003A2F4D" w:rsidRPr="003B78C1" w:rsidRDefault="003A2F4D" w:rsidP="005E49B2">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Hidroloģiskās prognozes Latvijas iekšzemes ūdeņiem 14 dienām / mēnesim /gadam. Informācija tiek atjaunota 24/7 režīmā</w:t>
            </w:r>
            <w:r>
              <w:rPr>
                <w:rStyle w:val="FootnoteReference"/>
                <w:rFonts w:ascii="Times New Roman" w:eastAsia="Times New Roman" w:hAnsi="Times New Roman" w:cs="Times New Roman"/>
                <w:sz w:val="24"/>
                <w:szCs w:val="24"/>
              </w:rPr>
              <w:footnoteReference w:id="2"/>
            </w:r>
          </w:p>
        </w:tc>
      </w:tr>
      <w:tr w:rsidR="003A2F4D" w:rsidRPr="00A35EE6" w14:paraId="3949FE9D"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2D29B461" w14:textId="77777777" w:rsidR="003A2F4D" w:rsidRDefault="003A2F4D" w:rsidP="005E49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3F9C009" w14:textId="77777777" w:rsidR="003A2F4D" w:rsidRPr="003A2F4D" w:rsidRDefault="003A2F4D" w:rsidP="005E49B2">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Jūras datu portāls</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F48E819" w14:textId="77777777" w:rsidR="003A2F4D" w:rsidRPr="003A2F4D" w:rsidRDefault="003A2F4D" w:rsidP="005E49B2">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VSIA Latvijas Vides, ģeoloģijas un meteoroloģijas centrs</w:t>
            </w:r>
          </w:p>
        </w:tc>
        <w:tc>
          <w:tcPr>
            <w:tcW w:w="2731" w:type="dxa"/>
            <w:tcBorders>
              <w:top w:val="single" w:sz="4" w:space="0" w:color="auto"/>
              <w:left w:val="single" w:sz="4" w:space="0" w:color="auto"/>
              <w:bottom w:val="single" w:sz="4" w:space="0" w:color="auto"/>
              <w:right w:val="single" w:sz="4" w:space="0" w:color="auto"/>
            </w:tcBorders>
          </w:tcPr>
          <w:p w14:paraId="7AFCBDDA" w14:textId="77777777" w:rsidR="003A2F4D" w:rsidRPr="003A2F4D" w:rsidRDefault="003A2F4D" w:rsidP="003A2F4D">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VSIA Latvijas Vides, ģeoloģijas un meteoroloģijas centrs</w:t>
            </w:r>
          </w:p>
          <w:p w14:paraId="4D0C4BEE" w14:textId="77777777" w:rsidR="003A2F4D" w:rsidRPr="003A2F4D" w:rsidRDefault="003A2F4D" w:rsidP="003A2F4D">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lastRenderedPageBreak/>
              <w:t>Valsts un pašvaldības institūcijas</w:t>
            </w:r>
          </w:p>
          <w:p w14:paraId="6BC9CD7D" w14:textId="77777777" w:rsidR="003A2F4D" w:rsidRPr="003A2F4D" w:rsidRDefault="003A2F4D" w:rsidP="003A2F4D">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t>Sabiedrība</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7DD210F" w14:textId="77777777" w:rsidR="003A2F4D" w:rsidRPr="003A2F4D" w:rsidRDefault="003A2F4D" w:rsidP="005E49B2">
            <w:pPr>
              <w:spacing w:after="0" w:line="240" w:lineRule="auto"/>
              <w:jc w:val="both"/>
              <w:rPr>
                <w:rFonts w:ascii="Times New Roman" w:eastAsia="Times New Roman" w:hAnsi="Times New Roman" w:cs="Times New Roman"/>
                <w:sz w:val="24"/>
                <w:szCs w:val="24"/>
              </w:rPr>
            </w:pPr>
            <w:r w:rsidRPr="003A2F4D">
              <w:rPr>
                <w:rFonts w:ascii="Times New Roman" w:eastAsia="Times New Roman" w:hAnsi="Times New Roman" w:cs="Times New Roman"/>
                <w:sz w:val="24"/>
                <w:szCs w:val="24"/>
              </w:rPr>
              <w:lastRenderedPageBreak/>
              <w:t>Jūras hidrometeoroloģiskās prognozes Baltijas jūras akvatorijai 5 dienām. Informācija tiek atjaunota 24/7 režīmā</w:t>
            </w:r>
            <w:r>
              <w:rPr>
                <w:rStyle w:val="FootnoteReference"/>
                <w:rFonts w:ascii="Times New Roman" w:eastAsia="Times New Roman" w:hAnsi="Times New Roman" w:cs="Times New Roman"/>
                <w:sz w:val="24"/>
                <w:szCs w:val="24"/>
              </w:rPr>
              <w:footnoteReference w:id="3"/>
            </w:r>
          </w:p>
        </w:tc>
      </w:tr>
      <w:tr w:rsidR="003A2F4D" w:rsidRPr="00A35EE6" w14:paraId="1B7F90DA"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66B98F6B" w14:textId="77777777" w:rsidR="003A2F4D" w:rsidRPr="00A35EE6" w:rsidRDefault="003A2F4D" w:rsidP="003A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7BFF986"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Hidroloģisko novērojumu sistēma</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AD47AF9"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VSIA Latvijas Vides, ģeoloģijas un meteoroloģijas centrs</w:t>
            </w:r>
          </w:p>
        </w:tc>
        <w:tc>
          <w:tcPr>
            <w:tcW w:w="2731" w:type="dxa"/>
            <w:tcBorders>
              <w:top w:val="single" w:sz="4" w:space="0" w:color="auto"/>
              <w:left w:val="single" w:sz="4" w:space="0" w:color="auto"/>
              <w:bottom w:val="single" w:sz="4" w:space="0" w:color="auto"/>
              <w:right w:val="single" w:sz="4" w:space="0" w:color="auto"/>
            </w:tcBorders>
          </w:tcPr>
          <w:p w14:paraId="647E6E82" w14:textId="77777777" w:rsidR="003A2F4D" w:rsidRDefault="003A2F4D" w:rsidP="003A2F4D">
            <w:pPr>
              <w:spacing w:after="0" w:line="240" w:lineRule="auto"/>
              <w:jc w:val="both"/>
              <w:rPr>
                <w:rFonts w:ascii="Times New Roman" w:eastAsia="Times New Roman" w:hAnsi="Times New Roman" w:cs="Times New Roman"/>
                <w:sz w:val="24"/>
                <w:szCs w:val="24"/>
              </w:rPr>
            </w:pPr>
            <w:r w:rsidRPr="00FA5BC5">
              <w:rPr>
                <w:rFonts w:ascii="Times New Roman" w:eastAsia="Times New Roman" w:hAnsi="Times New Roman" w:cs="Times New Roman"/>
                <w:sz w:val="24"/>
                <w:szCs w:val="24"/>
              </w:rPr>
              <w:t>VSIA Latvijas Vides, ģeoloģijas un meteoroloģijas centrs</w:t>
            </w:r>
          </w:p>
          <w:p w14:paraId="61625913" w14:textId="77777777" w:rsidR="003A2F4D" w:rsidRDefault="003A2F4D" w:rsidP="003A2F4D">
            <w:pPr>
              <w:spacing w:after="0" w:line="240" w:lineRule="auto"/>
              <w:jc w:val="both"/>
              <w:rPr>
                <w:rFonts w:ascii="Times New Roman" w:hAnsi="Times New Roman"/>
                <w:sz w:val="24"/>
                <w:szCs w:val="24"/>
              </w:rPr>
            </w:pPr>
            <w:r>
              <w:rPr>
                <w:rFonts w:ascii="Times New Roman" w:hAnsi="Times New Roman"/>
                <w:sz w:val="24"/>
                <w:szCs w:val="24"/>
              </w:rPr>
              <w:t>Valsts un pašvaldības institūcijas</w:t>
            </w:r>
          </w:p>
          <w:p w14:paraId="150024AB" w14:textId="77777777" w:rsidR="003A2F4D" w:rsidRPr="007C2B00" w:rsidRDefault="003A2F4D" w:rsidP="003A2F4D">
            <w:pPr>
              <w:spacing w:after="0" w:line="240" w:lineRule="auto"/>
              <w:jc w:val="both"/>
              <w:rPr>
                <w:rFonts w:ascii="Times New Roman" w:hAnsi="Times New Roman" w:cs="Times New Roman"/>
                <w:sz w:val="24"/>
                <w:szCs w:val="24"/>
              </w:rPr>
            </w:pPr>
            <w:r>
              <w:rPr>
                <w:rFonts w:ascii="Times New Roman" w:hAnsi="Times New Roman"/>
                <w:sz w:val="24"/>
                <w:szCs w:val="24"/>
              </w:rPr>
              <w:t>Sabiedrība</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418B63C7"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Operatīvā hidroloģisko novērojumu informācija</w:t>
            </w:r>
            <w:r w:rsidRPr="003B78C1">
              <w:rPr>
                <w:rFonts w:ascii="Times New Roman" w:eastAsia="Times New Roman" w:hAnsi="Times New Roman" w:cs="Times New Roman"/>
                <w:sz w:val="24"/>
                <w:szCs w:val="24"/>
                <w:vertAlign w:val="superscript"/>
              </w:rPr>
              <w:footnoteReference w:id="4"/>
            </w:r>
            <w:r w:rsidRPr="003B78C1">
              <w:rPr>
                <w:rFonts w:ascii="Times New Roman" w:eastAsia="Times New Roman" w:hAnsi="Times New Roman" w:cs="Times New Roman"/>
                <w:sz w:val="24"/>
                <w:szCs w:val="24"/>
              </w:rPr>
              <w:t xml:space="preserve"> (plūdi, ūdens līmenis, izmaiņas un prognozes, caurtece, temperatūra u.c.)</w:t>
            </w:r>
          </w:p>
        </w:tc>
      </w:tr>
      <w:tr w:rsidR="003A2F4D" w:rsidRPr="00A35EE6" w14:paraId="0A885658"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07E4C095" w14:textId="77777777" w:rsidR="003A2F4D" w:rsidRPr="00A35EE6" w:rsidRDefault="003A2F4D" w:rsidP="003A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A35EE6">
              <w:rPr>
                <w:rFonts w:ascii="Times New Roman" w:hAnsi="Times New Roman" w:cs="Times New Roman"/>
                <w:sz w:val="24"/>
                <w:szCs w:val="24"/>
              </w:rPr>
              <w:t>.</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DBCCF3F"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Meteoroloģisko novērojumu sistēma</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F6789C9"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VSIA Latvijas Vides, ģeoloģijas un meteoroloģijas centrs</w:t>
            </w:r>
          </w:p>
        </w:tc>
        <w:tc>
          <w:tcPr>
            <w:tcW w:w="2731" w:type="dxa"/>
            <w:tcBorders>
              <w:top w:val="single" w:sz="4" w:space="0" w:color="auto"/>
              <w:left w:val="single" w:sz="4" w:space="0" w:color="auto"/>
              <w:bottom w:val="single" w:sz="4" w:space="0" w:color="auto"/>
              <w:right w:val="single" w:sz="4" w:space="0" w:color="auto"/>
            </w:tcBorders>
          </w:tcPr>
          <w:p w14:paraId="421DE56C" w14:textId="77777777" w:rsidR="003A2F4D" w:rsidRDefault="003A2F4D" w:rsidP="003A2F4D">
            <w:pPr>
              <w:spacing w:after="0" w:line="240" w:lineRule="auto"/>
              <w:jc w:val="both"/>
              <w:rPr>
                <w:rFonts w:ascii="Times New Roman" w:eastAsia="Times New Roman" w:hAnsi="Times New Roman" w:cs="Times New Roman"/>
                <w:sz w:val="24"/>
                <w:szCs w:val="24"/>
              </w:rPr>
            </w:pPr>
            <w:r w:rsidRPr="00FA5BC5">
              <w:rPr>
                <w:rFonts w:ascii="Times New Roman" w:eastAsia="Times New Roman" w:hAnsi="Times New Roman" w:cs="Times New Roman"/>
                <w:sz w:val="24"/>
                <w:szCs w:val="24"/>
              </w:rPr>
              <w:t>VSIA Latvijas Vides, ģeoloģijas un meteoroloģijas centrs</w:t>
            </w:r>
          </w:p>
          <w:p w14:paraId="0FF72E63" w14:textId="77777777" w:rsidR="003A2F4D" w:rsidRDefault="003A2F4D" w:rsidP="003A2F4D">
            <w:pPr>
              <w:spacing w:after="0" w:line="240" w:lineRule="auto"/>
              <w:jc w:val="both"/>
              <w:rPr>
                <w:rFonts w:ascii="Times New Roman" w:hAnsi="Times New Roman"/>
                <w:sz w:val="24"/>
                <w:szCs w:val="24"/>
              </w:rPr>
            </w:pPr>
            <w:r>
              <w:rPr>
                <w:rFonts w:ascii="Times New Roman" w:hAnsi="Times New Roman"/>
                <w:sz w:val="24"/>
                <w:szCs w:val="24"/>
              </w:rPr>
              <w:t>Valsts un pašvaldības institūcijas</w:t>
            </w:r>
          </w:p>
          <w:p w14:paraId="18BB50C0" w14:textId="77777777" w:rsidR="003A2F4D" w:rsidRPr="007C2B00" w:rsidRDefault="003A2F4D" w:rsidP="003A2F4D">
            <w:pPr>
              <w:spacing w:after="0" w:line="240" w:lineRule="auto"/>
              <w:jc w:val="both"/>
              <w:rPr>
                <w:rFonts w:ascii="Times New Roman" w:hAnsi="Times New Roman" w:cs="Times New Roman"/>
                <w:sz w:val="24"/>
                <w:szCs w:val="24"/>
              </w:rPr>
            </w:pPr>
            <w:r>
              <w:rPr>
                <w:rFonts w:ascii="Times New Roman" w:hAnsi="Times New Roman"/>
                <w:sz w:val="24"/>
                <w:szCs w:val="24"/>
              </w:rPr>
              <w:t>Sabiedrība</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6515A5D9"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Operatīvā meteoroloģisko novērojumu informācija</w:t>
            </w:r>
            <w:r w:rsidRPr="003B78C1">
              <w:rPr>
                <w:rFonts w:ascii="Times New Roman" w:eastAsia="Times New Roman" w:hAnsi="Times New Roman" w:cs="Times New Roman"/>
                <w:sz w:val="24"/>
                <w:szCs w:val="24"/>
                <w:vertAlign w:val="superscript"/>
              </w:rPr>
              <w:footnoteReference w:id="5"/>
            </w:r>
            <w:r w:rsidRPr="003B78C1">
              <w:rPr>
                <w:rFonts w:ascii="Times New Roman" w:eastAsia="Times New Roman" w:hAnsi="Times New Roman" w:cs="Times New Roman"/>
                <w:sz w:val="24"/>
                <w:szCs w:val="24"/>
              </w:rPr>
              <w:t xml:space="preserve"> (gaisa temperatūra, vējš, nokrišņu daudzums u.c. parametri)</w:t>
            </w:r>
          </w:p>
        </w:tc>
      </w:tr>
      <w:tr w:rsidR="003A2F4D" w:rsidRPr="00A35EE6" w14:paraId="4227E8AC"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2B651FA6" w14:textId="77777777" w:rsidR="003A2F4D" w:rsidRPr="00A35EE6" w:rsidRDefault="003A2F4D" w:rsidP="003A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17BE730"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 xml:space="preserve">Operatīvā piezemes un attālināto </w:t>
            </w:r>
            <w:proofErr w:type="spellStart"/>
            <w:r w:rsidRPr="003B78C1">
              <w:rPr>
                <w:rFonts w:ascii="Times New Roman" w:eastAsia="Times New Roman" w:hAnsi="Times New Roman" w:cs="Times New Roman"/>
                <w:sz w:val="24"/>
                <w:szCs w:val="24"/>
              </w:rPr>
              <w:t>hidrometeroloģisko</w:t>
            </w:r>
            <w:proofErr w:type="spellEnd"/>
            <w:r w:rsidRPr="003B78C1">
              <w:rPr>
                <w:rFonts w:ascii="Times New Roman" w:eastAsia="Times New Roman" w:hAnsi="Times New Roman" w:cs="Times New Roman"/>
                <w:sz w:val="24"/>
                <w:szCs w:val="24"/>
              </w:rPr>
              <w:t xml:space="preserve"> novērojumu sistēma</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9610C01"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VSIA Latvijas Vides, ģeoloģijas un meteoroloģijas centrs</w:t>
            </w:r>
          </w:p>
        </w:tc>
        <w:tc>
          <w:tcPr>
            <w:tcW w:w="2731" w:type="dxa"/>
            <w:tcBorders>
              <w:top w:val="single" w:sz="4" w:space="0" w:color="auto"/>
              <w:left w:val="single" w:sz="4" w:space="0" w:color="auto"/>
              <w:bottom w:val="single" w:sz="4" w:space="0" w:color="auto"/>
              <w:right w:val="single" w:sz="4" w:space="0" w:color="auto"/>
            </w:tcBorders>
          </w:tcPr>
          <w:p w14:paraId="4B166DF6" w14:textId="77777777" w:rsidR="003A2F4D" w:rsidRDefault="003A2F4D" w:rsidP="003A2F4D">
            <w:pPr>
              <w:spacing w:after="0" w:line="240" w:lineRule="auto"/>
              <w:jc w:val="both"/>
              <w:rPr>
                <w:rFonts w:ascii="Times New Roman" w:eastAsia="Times New Roman" w:hAnsi="Times New Roman" w:cs="Times New Roman"/>
                <w:sz w:val="24"/>
                <w:szCs w:val="24"/>
              </w:rPr>
            </w:pPr>
            <w:r w:rsidRPr="00FA5BC5">
              <w:rPr>
                <w:rFonts w:ascii="Times New Roman" w:eastAsia="Times New Roman" w:hAnsi="Times New Roman" w:cs="Times New Roman"/>
                <w:sz w:val="24"/>
                <w:szCs w:val="24"/>
              </w:rPr>
              <w:t>VSIA Latvijas Vides, ģeoloģijas un meteoroloģijas centrs</w:t>
            </w:r>
          </w:p>
          <w:p w14:paraId="368549EA" w14:textId="77777777" w:rsidR="003A2F4D" w:rsidRPr="007C2B00" w:rsidRDefault="003A2F4D" w:rsidP="003A2F4D">
            <w:pPr>
              <w:spacing w:after="0" w:line="240" w:lineRule="auto"/>
              <w:jc w:val="both"/>
              <w:rPr>
                <w:rFonts w:ascii="Times New Roman" w:hAnsi="Times New Roman" w:cs="Times New Roman"/>
                <w:sz w:val="24"/>
                <w:szCs w:val="24"/>
              </w:rPr>
            </w:pPr>
            <w:r>
              <w:rPr>
                <w:rFonts w:ascii="Times New Roman" w:hAnsi="Times New Roman"/>
                <w:sz w:val="24"/>
                <w:szCs w:val="24"/>
              </w:rPr>
              <w:t>VUGD</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2715DCA" w14:textId="77777777" w:rsidR="003A2F4D" w:rsidRPr="007C2B00" w:rsidRDefault="003A2F4D" w:rsidP="003A2F4D">
            <w:pPr>
              <w:spacing w:after="0" w:line="240" w:lineRule="auto"/>
              <w:jc w:val="both"/>
              <w:rPr>
                <w:rFonts w:ascii="Times New Roman" w:hAnsi="Times New Roman" w:cs="Times New Roman"/>
                <w:sz w:val="24"/>
                <w:szCs w:val="24"/>
              </w:rPr>
            </w:pPr>
            <w:r w:rsidRPr="003B78C1">
              <w:rPr>
                <w:rFonts w:ascii="Times New Roman" w:eastAsia="Times New Roman" w:hAnsi="Times New Roman" w:cs="Times New Roman"/>
                <w:sz w:val="24"/>
                <w:szCs w:val="24"/>
              </w:rPr>
              <w:t>Operatīvā hidrometeoroloģisko novērojumu informācija reālā laika režīmā, attālināto novērojumu (satelīti un radars) dati, kā arī tīmekļa kameru novērojumu dati operatīvā režīmā</w:t>
            </w:r>
          </w:p>
        </w:tc>
      </w:tr>
      <w:tr w:rsidR="003A2F4D" w:rsidRPr="00A35EE6" w14:paraId="74A1BABA"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1015E39B" w14:textId="77777777" w:rsidR="003A2F4D" w:rsidRPr="00A35EE6" w:rsidRDefault="003A2F4D" w:rsidP="003A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2C971F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Ķīmisko vielu un maisījumu datubāze</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262DE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VSIA Latvijas Vides, ģeoloģijas un meteoroloģijas centrs</w:t>
            </w:r>
          </w:p>
        </w:tc>
        <w:tc>
          <w:tcPr>
            <w:tcW w:w="2731" w:type="dxa"/>
            <w:tcBorders>
              <w:top w:val="single" w:sz="4" w:space="0" w:color="auto"/>
              <w:left w:val="single" w:sz="4" w:space="0" w:color="auto"/>
              <w:bottom w:val="single" w:sz="4" w:space="0" w:color="auto"/>
              <w:right w:val="single" w:sz="4" w:space="0" w:color="auto"/>
            </w:tcBorders>
          </w:tcPr>
          <w:p w14:paraId="54BCE072"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VSIA Latvijas Vides, ģeoloģijas un meteoroloģijas centrs</w:t>
            </w:r>
          </w:p>
          <w:p w14:paraId="6CFB5F4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SIA "Rīgas Austrumu klīniskā universitātes slimnīca"</w:t>
            </w:r>
          </w:p>
          <w:p w14:paraId="0283669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Veselības inspekcija</w:t>
            </w:r>
          </w:p>
          <w:p w14:paraId="06044884"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dienests</w:t>
            </w:r>
          </w:p>
          <w:p w14:paraId="6D5E9B43"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darba inspekcija</w:t>
            </w:r>
          </w:p>
          <w:p w14:paraId="617749B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p w14:paraId="38541A98" w14:textId="77777777" w:rsidR="003A2F4D"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VDD</w:t>
            </w:r>
          </w:p>
          <w:p w14:paraId="0D8D11A3" w14:textId="77777777" w:rsidR="003A2F4D" w:rsidRPr="00A35EE6" w:rsidRDefault="003A2F4D" w:rsidP="003A2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Komersanti</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77EA5A93"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Informācija par ķīmisko vielu un maisījumu klasifikāciju un ražotāju, importētāju vai izplatītāju noliktavu adresēm</w:t>
            </w:r>
          </w:p>
        </w:tc>
      </w:tr>
      <w:tr w:rsidR="003A2F4D" w:rsidRPr="00A35EE6" w14:paraId="38E40816"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7B855F30" w14:textId="77777777" w:rsidR="003A2F4D" w:rsidRPr="00A35EE6" w:rsidRDefault="003A2F4D" w:rsidP="003A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A35EE6">
              <w:rPr>
                <w:rFonts w:ascii="Times New Roman" w:hAnsi="Times New Roman" w:cs="Times New Roman"/>
                <w:sz w:val="24"/>
                <w:szCs w:val="24"/>
              </w:rPr>
              <w:t>.</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6A1AAC0"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Augu aizsardzības līdzekļi kaitīgo organismu ierobežošanas datu bāze</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3205A65"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augu aizsardzības dienests</w:t>
            </w:r>
          </w:p>
        </w:tc>
        <w:tc>
          <w:tcPr>
            <w:tcW w:w="2731" w:type="dxa"/>
            <w:tcBorders>
              <w:top w:val="single" w:sz="4" w:space="0" w:color="auto"/>
              <w:left w:val="single" w:sz="4" w:space="0" w:color="auto"/>
              <w:bottom w:val="single" w:sz="4" w:space="0" w:color="auto"/>
              <w:right w:val="single" w:sz="4" w:space="0" w:color="auto"/>
            </w:tcBorders>
          </w:tcPr>
          <w:p w14:paraId="4B38BBF1"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augu aizsardzības dienests</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5A8EF1ED" w14:textId="77777777" w:rsidR="003A2F4D" w:rsidRPr="00A35EE6" w:rsidRDefault="003A2F4D" w:rsidP="003A2F4D">
            <w:pPr>
              <w:spacing w:after="0" w:line="240" w:lineRule="auto"/>
              <w:jc w:val="both"/>
              <w:rPr>
                <w:rFonts w:ascii="Times New Roman" w:hAnsi="Times New Roman" w:cs="Times New Roman"/>
                <w:sz w:val="24"/>
                <w:szCs w:val="24"/>
              </w:rPr>
            </w:pPr>
            <w:proofErr w:type="spellStart"/>
            <w:r w:rsidRPr="00A35EE6">
              <w:rPr>
                <w:rFonts w:ascii="Times New Roman" w:hAnsi="Times New Roman" w:cs="Times New Roman"/>
                <w:sz w:val="24"/>
                <w:szCs w:val="24"/>
              </w:rPr>
              <w:t>Epifitotijas</w:t>
            </w:r>
            <w:proofErr w:type="spellEnd"/>
            <w:r w:rsidRPr="00A35EE6">
              <w:rPr>
                <w:rFonts w:ascii="Times New Roman" w:hAnsi="Times New Roman" w:cs="Times New Roman"/>
                <w:sz w:val="24"/>
                <w:szCs w:val="24"/>
              </w:rPr>
              <w:t xml:space="preserve"> uzraudzības vajadzībām integrēta augu audzēšanas un kaitīgo organismu monitoringa karte</w:t>
            </w:r>
          </w:p>
        </w:tc>
      </w:tr>
      <w:tr w:rsidR="003A2F4D" w:rsidRPr="00A35EE6" w14:paraId="7BBA6874"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1F16F88E" w14:textId="77777777" w:rsidR="003A2F4D" w:rsidRPr="00A35EE6" w:rsidRDefault="003A2F4D" w:rsidP="003A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A35EE6">
              <w:rPr>
                <w:rFonts w:ascii="Times New Roman" w:hAnsi="Times New Roman" w:cs="Times New Roman"/>
                <w:sz w:val="24"/>
                <w:szCs w:val="24"/>
              </w:rPr>
              <w:t>.</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F4A1AC7" w14:textId="77777777" w:rsidR="003A2F4D" w:rsidRPr="00A35EE6" w:rsidRDefault="003A2F4D" w:rsidP="003A2F4D">
            <w:pPr>
              <w:spacing w:after="0" w:line="240" w:lineRule="auto"/>
              <w:jc w:val="both"/>
              <w:rPr>
                <w:rFonts w:ascii="Times New Roman" w:hAnsi="Times New Roman" w:cs="Times New Roman"/>
                <w:sz w:val="24"/>
                <w:szCs w:val="24"/>
              </w:rPr>
            </w:pPr>
            <w:proofErr w:type="spellStart"/>
            <w:r w:rsidRPr="00A35EE6">
              <w:rPr>
                <w:rFonts w:ascii="Times New Roman" w:hAnsi="Times New Roman" w:cs="Times New Roman"/>
                <w:sz w:val="24"/>
                <w:szCs w:val="24"/>
              </w:rPr>
              <w:t>IceChat</w:t>
            </w:r>
            <w:proofErr w:type="spellEnd"/>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8F2312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NBS </w:t>
            </w:r>
            <w:r>
              <w:rPr>
                <w:rFonts w:ascii="Times New Roman" w:hAnsi="Times New Roman" w:cs="Times New Roman"/>
                <w:sz w:val="24"/>
                <w:szCs w:val="24"/>
              </w:rPr>
              <w:t xml:space="preserve">JS </w:t>
            </w:r>
            <w:r w:rsidRPr="00A35EE6">
              <w:rPr>
                <w:rFonts w:ascii="Times New Roman" w:hAnsi="Times New Roman" w:cs="Times New Roman"/>
                <w:sz w:val="24"/>
                <w:szCs w:val="24"/>
              </w:rPr>
              <w:t xml:space="preserve">KAD MRCC </w:t>
            </w:r>
          </w:p>
        </w:tc>
        <w:tc>
          <w:tcPr>
            <w:tcW w:w="2731" w:type="dxa"/>
            <w:tcBorders>
              <w:top w:val="single" w:sz="4" w:space="0" w:color="auto"/>
              <w:left w:val="single" w:sz="4" w:space="0" w:color="auto"/>
              <w:bottom w:val="single" w:sz="4" w:space="0" w:color="auto"/>
              <w:right w:val="single" w:sz="4" w:space="0" w:color="auto"/>
            </w:tcBorders>
          </w:tcPr>
          <w:p w14:paraId="2E54EF2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NBS </w:t>
            </w:r>
            <w:r>
              <w:rPr>
                <w:rFonts w:ascii="Times New Roman" w:hAnsi="Times New Roman" w:cs="Times New Roman"/>
                <w:sz w:val="24"/>
                <w:szCs w:val="24"/>
              </w:rPr>
              <w:t xml:space="preserve">JS </w:t>
            </w:r>
            <w:r w:rsidRPr="00A35EE6">
              <w:rPr>
                <w:rFonts w:ascii="Times New Roman" w:hAnsi="Times New Roman" w:cs="Times New Roman"/>
                <w:sz w:val="24"/>
                <w:szCs w:val="24"/>
              </w:rPr>
              <w:t>KAD MRCC Gaisa spēki</w:t>
            </w:r>
          </w:p>
          <w:p w14:paraId="0B685FC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w:t>
            </w:r>
          </w:p>
          <w:p w14:paraId="3E2FF5C4"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Aviācijas meklēšanas un glābšanas centrs (ARCC)</w:t>
            </w:r>
          </w:p>
          <w:p w14:paraId="50F4462E"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Valsts robežsardze</w:t>
            </w:r>
          </w:p>
          <w:p w14:paraId="463534B8"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VUGD</w:t>
            </w:r>
          </w:p>
          <w:p w14:paraId="023440CD"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NMPD</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29A6B6AA"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Tiešsaistes informācijas apmaiņas sistēma</w:t>
            </w:r>
          </w:p>
        </w:tc>
      </w:tr>
      <w:tr w:rsidR="003A2F4D" w:rsidRPr="00A35EE6" w14:paraId="62C19F27" w14:textId="77777777" w:rsidTr="000A1A25">
        <w:tc>
          <w:tcPr>
            <w:tcW w:w="0" w:type="auto"/>
            <w:gridSpan w:val="5"/>
            <w:shd w:val="clear" w:color="auto" w:fill="D9D9D9" w:themeFill="background1" w:themeFillShade="D9"/>
          </w:tcPr>
          <w:p w14:paraId="39463309" w14:textId="77777777" w:rsidR="003A2F4D" w:rsidRPr="00A35EE6" w:rsidRDefault="003A2F4D" w:rsidP="003A2F4D">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Starptautiskā līmenī</w:t>
            </w:r>
          </w:p>
          <w:p w14:paraId="5520B4B6" w14:textId="77777777" w:rsidR="003A2F4D" w:rsidRPr="00A35EE6" w:rsidRDefault="003A2F4D" w:rsidP="003A2F4D">
            <w:pPr>
              <w:spacing w:after="0" w:line="240" w:lineRule="auto"/>
              <w:jc w:val="center"/>
              <w:rPr>
                <w:rFonts w:ascii="Times New Roman" w:hAnsi="Times New Roman" w:cs="Times New Roman"/>
                <w:b/>
                <w:sz w:val="24"/>
                <w:szCs w:val="24"/>
              </w:rPr>
            </w:pPr>
          </w:p>
        </w:tc>
      </w:tr>
      <w:tr w:rsidR="003A2F4D" w:rsidRPr="00A35EE6" w14:paraId="5CA57350" w14:textId="77777777" w:rsidTr="005E49B2">
        <w:tc>
          <w:tcPr>
            <w:tcW w:w="0" w:type="auto"/>
            <w:shd w:val="clear" w:color="auto" w:fill="auto"/>
          </w:tcPr>
          <w:p w14:paraId="390390BB"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shd w:val="clear" w:color="auto" w:fill="auto"/>
          </w:tcPr>
          <w:p w14:paraId="58D42F8C"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IAEA USIE</w:t>
            </w:r>
          </w:p>
        </w:tc>
        <w:tc>
          <w:tcPr>
            <w:tcW w:w="2485" w:type="dxa"/>
            <w:shd w:val="clear" w:color="auto" w:fill="auto"/>
          </w:tcPr>
          <w:p w14:paraId="5F30F0F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atomenerģijas aģentūra</w:t>
            </w:r>
          </w:p>
        </w:tc>
        <w:tc>
          <w:tcPr>
            <w:tcW w:w="2731" w:type="dxa"/>
          </w:tcPr>
          <w:p w14:paraId="7399FFA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4871" w:type="dxa"/>
            <w:shd w:val="clear" w:color="auto" w:fill="auto"/>
          </w:tcPr>
          <w:p w14:paraId="75F1E9DB"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Informācijas apmaiņa radiācijas incidentu un </w:t>
            </w:r>
            <w:proofErr w:type="spellStart"/>
            <w:r w:rsidRPr="00A35EE6">
              <w:rPr>
                <w:rFonts w:ascii="Times New Roman" w:hAnsi="Times New Roman" w:cs="Times New Roman"/>
                <w:sz w:val="24"/>
                <w:szCs w:val="24"/>
              </w:rPr>
              <w:t>kodolincidentu</w:t>
            </w:r>
            <w:proofErr w:type="spellEnd"/>
            <w:r w:rsidRPr="00A35EE6">
              <w:rPr>
                <w:rFonts w:ascii="Times New Roman" w:hAnsi="Times New Roman" w:cs="Times New Roman"/>
                <w:sz w:val="24"/>
                <w:szCs w:val="24"/>
              </w:rPr>
              <w:t xml:space="preserve"> gadījumā</w:t>
            </w:r>
          </w:p>
        </w:tc>
      </w:tr>
      <w:tr w:rsidR="003A2F4D" w:rsidRPr="00A35EE6" w14:paraId="1F785F49"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5245AE89"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6459BE1"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EAS (</w:t>
            </w:r>
            <w:proofErr w:type="spellStart"/>
            <w:r w:rsidRPr="00A35EE6">
              <w:rPr>
                <w:rFonts w:ascii="Times New Roman" w:hAnsi="Times New Roman" w:cs="Times New Roman"/>
                <w:i/>
                <w:sz w:val="24"/>
                <w:szCs w:val="24"/>
              </w:rPr>
              <w:t>European</w:t>
            </w:r>
            <w:proofErr w:type="spellEnd"/>
            <w:r w:rsidRPr="00A35EE6">
              <w:rPr>
                <w:rFonts w:ascii="Times New Roman" w:hAnsi="Times New Roman" w:cs="Times New Roman"/>
                <w:i/>
                <w:sz w:val="24"/>
                <w:szCs w:val="24"/>
              </w:rPr>
              <w:t xml:space="preserve"> </w:t>
            </w:r>
            <w:proofErr w:type="spellStart"/>
            <w:r w:rsidRPr="00A35EE6">
              <w:rPr>
                <w:rFonts w:ascii="Times New Roman" w:hAnsi="Times New Roman" w:cs="Times New Roman"/>
                <w:i/>
                <w:sz w:val="24"/>
                <w:szCs w:val="24"/>
              </w:rPr>
              <w:t>Awareness</w:t>
            </w:r>
            <w:proofErr w:type="spellEnd"/>
            <w:r w:rsidRPr="00A35EE6">
              <w:rPr>
                <w:rFonts w:ascii="Times New Roman" w:hAnsi="Times New Roman" w:cs="Times New Roman"/>
                <w:i/>
                <w:sz w:val="24"/>
                <w:szCs w:val="24"/>
              </w:rPr>
              <w:t xml:space="preserve"> </w:t>
            </w:r>
            <w:proofErr w:type="spellStart"/>
            <w:r w:rsidRPr="00A35EE6">
              <w:rPr>
                <w:rFonts w:ascii="Times New Roman" w:hAnsi="Times New Roman" w:cs="Times New Roman"/>
                <w:i/>
                <w:sz w:val="24"/>
                <w:szCs w:val="24"/>
              </w:rPr>
              <w:t>System</w:t>
            </w:r>
            <w:proofErr w:type="spellEnd"/>
            <w:r w:rsidRPr="00A35EE6">
              <w:rPr>
                <w:rFonts w:ascii="Times New Roman" w:hAnsi="Times New Roman" w:cs="Times New Roman"/>
                <w:sz w:val="24"/>
                <w:szCs w:val="24"/>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779E5F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ENTSO-E</w:t>
            </w:r>
          </w:p>
        </w:tc>
        <w:tc>
          <w:tcPr>
            <w:tcW w:w="2731" w:type="dxa"/>
            <w:tcBorders>
              <w:top w:val="single" w:sz="4" w:space="0" w:color="auto"/>
              <w:left w:val="single" w:sz="4" w:space="0" w:color="auto"/>
              <w:bottom w:val="single" w:sz="4" w:space="0" w:color="auto"/>
              <w:right w:val="single" w:sz="4" w:space="0" w:color="auto"/>
            </w:tcBorders>
          </w:tcPr>
          <w:p w14:paraId="2A785621"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w:t>
            </w:r>
          </w:p>
          <w:p w14:paraId="658CED34"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pārvades sistēmas operatori</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6A74CD1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 sniedz informāciju par izmaiņām pārvades sistēmā, saskaņā ar atbilstošiem klasifikatoriem</w:t>
            </w:r>
          </w:p>
          <w:p w14:paraId="1DECC619" w14:textId="77777777" w:rsidR="003A2F4D" w:rsidRPr="00A35EE6" w:rsidRDefault="003A2F4D" w:rsidP="003A2F4D">
            <w:pPr>
              <w:spacing w:after="0" w:line="240" w:lineRule="auto"/>
              <w:jc w:val="both"/>
              <w:rPr>
                <w:rFonts w:ascii="Times New Roman" w:hAnsi="Times New Roman" w:cs="Times New Roman"/>
                <w:sz w:val="24"/>
                <w:szCs w:val="24"/>
              </w:rPr>
            </w:pPr>
          </w:p>
        </w:tc>
      </w:tr>
      <w:tr w:rsidR="003A2F4D" w:rsidRPr="00A35EE6" w14:paraId="6D394D79"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67EC41D1"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DA5E802" w14:textId="77777777" w:rsidR="003A2F4D" w:rsidRPr="00A35EE6" w:rsidRDefault="003A2F4D" w:rsidP="003A2F4D">
            <w:pPr>
              <w:spacing w:after="0" w:line="240" w:lineRule="auto"/>
              <w:jc w:val="both"/>
              <w:rPr>
                <w:rFonts w:ascii="Times New Roman" w:hAnsi="Times New Roman" w:cs="Times New Roman"/>
                <w:sz w:val="24"/>
                <w:szCs w:val="24"/>
              </w:rPr>
            </w:pPr>
            <w:proofErr w:type="spellStart"/>
            <w:r w:rsidRPr="00A35EE6">
              <w:rPr>
                <w:rFonts w:ascii="Times New Roman" w:hAnsi="Times New Roman" w:cs="Times New Roman"/>
                <w:sz w:val="24"/>
                <w:szCs w:val="24"/>
              </w:rPr>
              <w:t>WebECURIE</w:t>
            </w:r>
            <w:proofErr w:type="spellEnd"/>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0C282F3"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tc>
        <w:tc>
          <w:tcPr>
            <w:tcW w:w="2731" w:type="dxa"/>
            <w:tcBorders>
              <w:top w:val="single" w:sz="4" w:space="0" w:color="auto"/>
              <w:left w:val="single" w:sz="4" w:space="0" w:color="auto"/>
              <w:bottom w:val="single" w:sz="4" w:space="0" w:color="auto"/>
              <w:right w:val="single" w:sz="4" w:space="0" w:color="auto"/>
            </w:tcBorders>
          </w:tcPr>
          <w:p w14:paraId="11265F40"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0820CBDB"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Informācijas apmaiņa radiācijas incidentu un </w:t>
            </w:r>
            <w:proofErr w:type="spellStart"/>
            <w:r w:rsidRPr="00A35EE6">
              <w:rPr>
                <w:rFonts w:ascii="Times New Roman" w:hAnsi="Times New Roman" w:cs="Times New Roman"/>
                <w:sz w:val="24"/>
                <w:szCs w:val="24"/>
              </w:rPr>
              <w:t>kodolincidentu</w:t>
            </w:r>
            <w:proofErr w:type="spellEnd"/>
            <w:r w:rsidRPr="00A35EE6">
              <w:rPr>
                <w:rFonts w:ascii="Times New Roman" w:hAnsi="Times New Roman" w:cs="Times New Roman"/>
                <w:sz w:val="24"/>
                <w:szCs w:val="24"/>
              </w:rPr>
              <w:t xml:space="preserve"> gadījumā</w:t>
            </w:r>
          </w:p>
        </w:tc>
      </w:tr>
      <w:tr w:rsidR="003A2F4D" w:rsidRPr="00A35EE6" w14:paraId="76959095"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4A5E0EA5"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564BB2B"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EURDEP</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46D1153"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tc>
        <w:tc>
          <w:tcPr>
            <w:tcW w:w="2731" w:type="dxa"/>
            <w:tcBorders>
              <w:top w:val="single" w:sz="4" w:space="0" w:color="auto"/>
              <w:left w:val="single" w:sz="4" w:space="0" w:color="auto"/>
              <w:bottom w:val="single" w:sz="4" w:space="0" w:color="auto"/>
              <w:right w:val="single" w:sz="4" w:space="0" w:color="auto"/>
            </w:tcBorders>
          </w:tcPr>
          <w:p w14:paraId="773E798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2C97B8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Radiācijas monitoringa datu apmaiņa</w:t>
            </w:r>
          </w:p>
        </w:tc>
      </w:tr>
      <w:tr w:rsidR="003A2F4D" w:rsidRPr="00A35EE6" w14:paraId="0AA01E09"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62D8A574"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C5040C3"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IRMIS</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DD148B7"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atomenerģijas aģentūra</w:t>
            </w:r>
          </w:p>
        </w:tc>
        <w:tc>
          <w:tcPr>
            <w:tcW w:w="2731" w:type="dxa"/>
            <w:tcBorders>
              <w:top w:val="single" w:sz="4" w:space="0" w:color="auto"/>
              <w:left w:val="single" w:sz="4" w:space="0" w:color="auto"/>
              <w:bottom w:val="single" w:sz="4" w:space="0" w:color="auto"/>
              <w:right w:val="single" w:sz="4" w:space="0" w:color="auto"/>
            </w:tcBorders>
          </w:tcPr>
          <w:p w14:paraId="00DF601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1475EA09"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Radiācijas monitoringa datu apmaiņa</w:t>
            </w:r>
          </w:p>
        </w:tc>
      </w:tr>
      <w:tr w:rsidR="003A2F4D" w:rsidRPr="00A35EE6" w14:paraId="29BCCE14"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3BACF82E"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5B9C1AE" w14:textId="77777777" w:rsidR="003A2F4D" w:rsidRPr="00A35EE6" w:rsidRDefault="003A2F4D" w:rsidP="003A2F4D">
            <w:pPr>
              <w:tabs>
                <w:tab w:val="left" w:pos="709"/>
              </w:tabs>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Informācijas apmaiņas platforma par Starptautiskajiem veselības aizsardzības noteikumiem (</w:t>
            </w:r>
            <w:r w:rsidRPr="00A35EE6">
              <w:rPr>
                <w:rFonts w:ascii="Times New Roman" w:hAnsi="Times New Roman" w:cs="Times New Roman"/>
                <w:i/>
                <w:iCs/>
                <w:sz w:val="24"/>
                <w:szCs w:val="24"/>
                <w:lang w:val="en-GB"/>
              </w:rPr>
              <w:t>Event Information Site for International Health Regulations</w:t>
            </w:r>
            <w:r w:rsidRPr="00A35EE6">
              <w:rPr>
                <w:rFonts w:ascii="Times New Roman" w:hAnsi="Times New Roman" w:cs="Times New Roman"/>
                <w:iCs/>
                <w:sz w:val="24"/>
                <w:szCs w:val="24"/>
                <w:lang w:val="en-GB"/>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24824F2"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Pasaules Veselības organizācija</w:t>
            </w:r>
          </w:p>
        </w:tc>
        <w:tc>
          <w:tcPr>
            <w:tcW w:w="2731" w:type="dxa"/>
            <w:tcBorders>
              <w:top w:val="single" w:sz="4" w:space="0" w:color="auto"/>
              <w:left w:val="single" w:sz="4" w:space="0" w:color="auto"/>
              <w:bottom w:val="single" w:sz="4" w:space="0" w:color="auto"/>
              <w:right w:val="single" w:sz="4" w:space="0" w:color="auto"/>
            </w:tcBorders>
          </w:tcPr>
          <w:p w14:paraId="54BE581E" w14:textId="77777777" w:rsidR="003A2F4D" w:rsidRPr="00A35EE6" w:rsidRDefault="003A2F4D" w:rsidP="003A2F4D">
            <w:pPr>
              <w:spacing w:after="0" w:line="240" w:lineRule="auto"/>
              <w:jc w:val="both"/>
              <w:rPr>
                <w:rFonts w:ascii="Times New Roman" w:hAnsi="Times New Roman" w:cs="Times New Roman"/>
                <w:iCs/>
                <w:sz w:val="24"/>
                <w:szCs w:val="24"/>
              </w:rPr>
            </w:pPr>
            <w:r w:rsidRPr="00A35EE6">
              <w:rPr>
                <w:rFonts w:ascii="Times New Roman" w:hAnsi="Times New Roman" w:cs="Times New Roman"/>
                <w:iCs/>
                <w:sz w:val="24"/>
                <w:szCs w:val="24"/>
              </w:rPr>
              <w:t>Neatliekamās medicīniskās palīdzības dienests</w:t>
            </w:r>
          </w:p>
          <w:p w14:paraId="254748A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Slimību profilakses un kontroles centrs</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ABAC24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Informācijas apmaiņai starp Starptautisko veselības aizsardzības noteikumu nacionālajiem kontaktpunktiem</w:t>
            </w:r>
          </w:p>
        </w:tc>
      </w:tr>
      <w:tr w:rsidR="003A2F4D" w:rsidRPr="00A35EE6" w14:paraId="3988111F"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4B3AA164"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34E682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EUROSUR (</w:t>
            </w:r>
            <w:proofErr w:type="spellStart"/>
            <w:r w:rsidRPr="00A35EE6">
              <w:rPr>
                <w:rFonts w:ascii="Times New Roman" w:hAnsi="Times New Roman" w:cs="Times New Roman"/>
                <w:i/>
                <w:sz w:val="24"/>
                <w:szCs w:val="24"/>
                <w:lang w:eastAsia="lv-LV"/>
              </w:rPr>
              <w:t>European</w:t>
            </w:r>
            <w:proofErr w:type="spellEnd"/>
            <w:r w:rsidRPr="00A35EE6">
              <w:rPr>
                <w:rFonts w:ascii="Times New Roman" w:hAnsi="Times New Roman" w:cs="Times New Roman"/>
                <w:i/>
                <w:sz w:val="24"/>
                <w:szCs w:val="24"/>
                <w:lang w:eastAsia="lv-LV"/>
              </w:rPr>
              <w:t xml:space="preserve"> </w:t>
            </w:r>
            <w:proofErr w:type="spellStart"/>
            <w:r w:rsidRPr="00A35EE6">
              <w:rPr>
                <w:rFonts w:ascii="Times New Roman" w:hAnsi="Times New Roman" w:cs="Times New Roman"/>
                <w:i/>
                <w:sz w:val="24"/>
                <w:szCs w:val="24"/>
                <w:lang w:eastAsia="lv-LV"/>
              </w:rPr>
              <w:t>Border</w:t>
            </w:r>
            <w:proofErr w:type="spellEnd"/>
            <w:r w:rsidRPr="00A35EE6">
              <w:rPr>
                <w:rFonts w:ascii="Times New Roman" w:hAnsi="Times New Roman" w:cs="Times New Roman"/>
                <w:i/>
                <w:sz w:val="24"/>
                <w:szCs w:val="24"/>
                <w:lang w:eastAsia="lv-LV"/>
              </w:rPr>
              <w:t xml:space="preserve"> </w:t>
            </w:r>
            <w:proofErr w:type="spellStart"/>
            <w:r w:rsidRPr="00A35EE6">
              <w:rPr>
                <w:rFonts w:ascii="Times New Roman" w:hAnsi="Times New Roman" w:cs="Times New Roman"/>
                <w:i/>
                <w:sz w:val="24"/>
                <w:szCs w:val="24"/>
                <w:lang w:eastAsia="lv-LV"/>
              </w:rPr>
              <w:t>Surveillance</w:t>
            </w:r>
            <w:proofErr w:type="spellEnd"/>
            <w:r w:rsidRPr="00A35EE6">
              <w:rPr>
                <w:rFonts w:ascii="Times New Roman" w:hAnsi="Times New Roman" w:cs="Times New Roman"/>
                <w:i/>
                <w:sz w:val="24"/>
                <w:szCs w:val="24"/>
                <w:lang w:eastAsia="lv-LV"/>
              </w:rPr>
              <w:t xml:space="preserve"> </w:t>
            </w:r>
            <w:proofErr w:type="spellStart"/>
            <w:r w:rsidRPr="00A35EE6">
              <w:rPr>
                <w:rFonts w:ascii="Times New Roman" w:hAnsi="Times New Roman" w:cs="Times New Roman"/>
                <w:i/>
                <w:sz w:val="24"/>
                <w:szCs w:val="24"/>
                <w:lang w:eastAsia="lv-LV"/>
              </w:rPr>
              <w:t>system</w:t>
            </w:r>
            <w:proofErr w:type="spellEnd"/>
            <w:r w:rsidRPr="00A35EE6">
              <w:rPr>
                <w:rFonts w:ascii="Times New Roman" w:hAnsi="Times New Roman" w:cs="Times New Roman"/>
                <w:sz w:val="24"/>
                <w:szCs w:val="24"/>
                <w:lang w:eastAsia="lv-LV"/>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1FE461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Eiropas Robežu un krasta apsardzes aģentūra (FRONTEX)</w:t>
            </w:r>
          </w:p>
        </w:tc>
        <w:tc>
          <w:tcPr>
            <w:tcW w:w="2731" w:type="dxa"/>
            <w:tcBorders>
              <w:top w:val="single" w:sz="4" w:space="0" w:color="auto"/>
              <w:left w:val="single" w:sz="4" w:space="0" w:color="auto"/>
              <w:bottom w:val="single" w:sz="4" w:space="0" w:color="auto"/>
              <w:right w:val="single" w:sz="4" w:space="0" w:color="auto"/>
            </w:tcBorders>
          </w:tcPr>
          <w:p w14:paraId="62D36A05"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Valsts robežsardze</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63972C3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Informācijas apmaiņa starp Eiropas Savienības dalībvalstu robežkontroles kontaktpunktiem</w:t>
            </w:r>
          </w:p>
        </w:tc>
      </w:tr>
      <w:tr w:rsidR="003A2F4D" w:rsidRPr="00A35EE6" w14:paraId="2F697224"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3405B59E"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A1542B1"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Savienības ārkārtējo situāciju reaģēšanas un koordinēšanas centrs (ERCC)</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CAC676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ģenerāldirektorāts (DG ECHO)</w:t>
            </w:r>
          </w:p>
        </w:tc>
        <w:tc>
          <w:tcPr>
            <w:tcW w:w="2731" w:type="dxa"/>
            <w:tcBorders>
              <w:top w:val="single" w:sz="4" w:space="0" w:color="auto"/>
              <w:left w:val="single" w:sz="4" w:space="0" w:color="auto"/>
              <w:bottom w:val="single" w:sz="4" w:space="0" w:color="auto"/>
              <w:right w:val="single" w:sz="4" w:space="0" w:color="auto"/>
            </w:tcBorders>
          </w:tcPr>
          <w:p w14:paraId="7D07B1DB"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2B3F1DD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ģenerāldirektorāta pakļautībā esoša struktūrvienība, kas Savienības civilās aizsardzības mehānisma (UCPM) pasākumu koordinēšanas centrs. ERCC nodrošina 24/7 jeb diennakts darbību, koordinē Eiropas civilās aizsardzības rezerves spējas un nodrošina informācijas apmaiņu</w:t>
            </w:r>
          </w:p>
        </w:tc>
      </w:tr>
      <w:tr w:rsidR="003A2F4D" w:rsidRPr="00A35EE6" w14:paraId="485074B5"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7B4C9429"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3DCD4DE"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Kopīgā ārkārtējo situāciju sakaru un informācijas</w:t>
            </w:r>
          </w:p>
          <w:p w14:paraId="09DF18C0"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sistēma (CECIS)</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EC537E5"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ģenerāldirektorāts (DG ECHO)</w:t>
            </w:r>
          </w:p>
        </w:tc>
        <w:tc>
          <w:tcPr>
            <w:tcW w:w="2731" w:type="dxa"/>
            <w:tcBorders>
              <w:top w:val="single" w:sz="4" w:space="0" w:color="auto"/>
              <w:left w:val="single" w:sz="4" w:space="0" w:color="auto"/>
              <w:bottom w:val="single" w:sz="4" w:space="0" w:color="auto"/>
              <w:right w:val="single" w:sz="4" w:space="0" w:color="auto"/>
            </w:tcBorders>
          </w:tcPr>
          <w:p w14:paraId="7EFE243B"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p w14:paraId="76C0D5AE"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NBS </w:t>
            </w:r>
            <w:r>
              <w:rPr>
                <w:rFonts w:ascii="Times New Roman" w:hAnsi="Times New Roman" w:cs="Times New Roman"/>
                <w:sz w:val="24"/>
                <w:szCs w:val="24"/>
              </w:rPr>
              <w:t xml:space="preserve">JS </w:t>
            </w:r>
            <w:r w:rsidRPr="00A35EE6">
              <w:rPr>
                <w:rFonts w:ascii="Times New Roman" w:hAnsi="Times New Roman" w:cs="Times New Roman"/>
                <w:sz w:val="24"/>
                <w:szCs w:val="24"/>
              </w:rPr>
              <w:t>KAD MRCC</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5ED263ED"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apmaiņas sistēma (sastāv no datubāzēm un citām informācijas sistēmām), kura savieno kompetentās iestādes un kontaktpunktus dalībvalstīs ar ERCC, lai nodrošinātu ātru palīdzības pieprasīšanu vai sniegšanu dažāda veida katastrofās.</w:t>
            </w:r>
            <w:r w:rsidRPr="00A35EE6">
              <w:rPr>
                <w:rStyle w:val="FootnoteReference"/>
                <w:rFonts w:ascii="Times New Roman" w:hAnsi="Times New Roman" w:cs="Times New Roman"/>
                <w:sz w:val="24"/>
                <w:szCs w:val="24"/>
              </w:rPr>
              <w:footnoteReference w:id="6"/>
            </w:r>
            <w:r w:rsidRPr="00A35EE6">
              <w:rPr>
                <w:rFonts w:ascii="Times New Roman" w:hAnsi="Times New Roman" w:cs="Times New Roman"/>
                <w:sz w:val="24"/>
                <w:szCs w:val="24"/>
              </w:rPr>
              <w:t xml:space="preserve"> </w:t>
            </w:r>
          </w:p>
        </w:tc>
      </w:tr>
      <w:tr w:rsidR="003A2F4D" w:rsidRPr="00A35EE6" w14:paraId="4CB39C7D"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519A1606"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F4BCEF4"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Zemes novērošanas programmas </w:t>
            </w:r>
            <w:proofErr w:type="spellStart"/>
            <w:r w:rsidRPr="00A35EE6">
              <w:rPr>
                <w:rFonts w:ascii="Times New Roman" w:hAnsi="Times New Roman" w:cs="Times New Roman"/>
                <w:sz w:val="24"/>
                <w:szCs w:val="24"/>
              </w:rPr>
              <w:t>Copernicus</w:t>
            </w:r>
            <w:proofErr w:type="spellEnd"/>
            <w:r w:rsidRPr="00A35EE6">
              <w:rPr>
                <w:rFonts w:ascii="Times New Roman" w:hAnsi="Times New Roman" w:cs="Times New Roman"/>
                <w:sz w:val="24"/>
                <w:szCs w:val="24"/>
              </w:rPr>
              <w:t xml:space="preserve"> ārkārtējo situāciju pārvaldīšanas pakalpojumi</w:t>
            </w:r>
          </w:p>
          <w:p w14:paraId="3A4F3A43"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w:t>
            </w:r>
            <w:proofErr w:type="spellStart"/>
            <w:r w:rsidRPr="00A35EE6">
              <w:rPr>
                <w:rFonts w:ascii="Times New Roman" w:hAnsi="Times New Roman" w:cs="Times New Roman"/>
                <w:sz w:val="24"/>
                <w:szCs w:val="24"/>
              </w:rPr>
              <w:t>Copernicus</w:t>
            </w:r>
            <w:proofErr w:type="spellEnd"/>
            <w:r w:rsidRPr="00A35EE6">
              <w:rPr>
                <w:rFonts w:ascii="Times New Roman" w:hAnsi="Times New Roman" w:cs="Times New Roman"/>
                <w:sz w:val="24"/>
                <w:szCs w:val="24"/>
              </w:rPr>
              <w:t xml:space="preserve"> EMS)</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C7AEB18"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vienotais izpētes centrs (JRC)</w:t>
            </w:r>
          </w:p>
        </w:tc>
        <w:tc>
          <w:tcPr>
            <w:tcW w:w="2731" w:type="dxa"/>
            <w:tcBorders>
              <w:top w:val="single" w:sz="4" w:space="0" w:color="auto"/>
              <w:left w:val="single" w:sz="4" w:space="0" w:color="auto"/>
              <w:bottom w:val="single" w:sz="4" w:space="0" w:color="auto"/>
              <w:right w:val="single" w:sz="4" w:space="0" w:color="auto"/>
            </w:tcBorders>
          </w:tcPr>
          <w:p w14:paraId="6299A785"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3BBC952C"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Nodrošina informāciju reaģēšanai dažādu veidu dabas vai cilvēku izraisītu katastrofu gadījumiem, tostarp humānās krīzes gadījumos un preventīvo, gatavības vai atjaunošanas pasākumiem. </w:t>
            </w:r>
            <w:proofErr w:type="spellStart"/>
            <w:r w:rsidRPr="00A35EE6">
              <w:rPr>
                <w:rFonts w:ascii="Times New Roman" w:hAnsi="Times New Roman" w:cs="Times New Roman"/>
                <w:sz w:val="24"/>
                <w:szCs w:val="24"/>
              </w:rPr>
              <w:t>Copernicus</w:t>
            </w:r>
            <w:proofErr w:type="spellEnd"/>
            <w:r w:rsidRPr="00A35EE6">
              <w:rPr>
                <w:rFonts w:ascii="Times New Roman" w:hAnsi="Times New Roman" w:cs="Times New Roman"/>
                <w:sz w:val="24"/>
                <w:szCs w:val="24"/>
              </w:rPr>
              <w:t xml:space="preserve"> EMS ietver pēc pieprasījuma veidotu kartēšanu, Plūdu draudu brīdinājuma sistēmu (EFAS),  Eiropas Meža ugunsgrēku informācijas sistēmu (EFFIS) un Eiropas Sausuma novērošanas centra sistēmu (EDO).</w:t>
            </w:r>
            <w:r w:rsidRPr="00A35EE6">
              <w:rPr>
                <w:rStyle w:val="FootnoteReference"/>
                <w:rFonts w:ascii="Times New Roman" w:hAnsi="Times New Roman" w:cs="Times New Roman"/>
                <w:sz w:val="24"/>
                <w:szCs w:val="24"/>
              </w:rPr>
              <w:footnoteReference w:id="7"/>
            </w:r>
          </w:p>
        </w:tc>
      </w:tr>
      <w:tr w:rsidR="003A2F4D" w:rsidRPr="00A35EE6" w14:paraId="0E06EF0D"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218749A5"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E20F770"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Globālā katastrofas brīdināšanas un koordinēšanas sistēma (GDAS)</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1C15BE1"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p w14:paraId="61EE988F" w14:textId="77777777" w:rsidR="003A2F4D" w:rsidRPr="00A35EE6" w:rsidRDefault="003A2F4D" w:rsidP="003A2F4D">
            <w:pPr>
              <w:spacing w:after="0" w:line="240" w:lineRule="auto"/>
              <w:jc w:val="both"/>
              <w:rPr>
                <w:rFonts w:ascii="Times New Roman" w:hAnsi="Times New Roman" w:cs="Times New Roman"/>
                <w:sz w:val="24"/>
                <w:szCs w:val="24"/>
              </w:rPr>
            </w:pPr>
          </w:p>
          <w:p w14:paraId="195F8D47"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Apvienoto Nāciju Organizācija (ANO)</w:t>
            </w:r>
          </w:p>
        </w:tc>
        <w:tc>
          <w:tcPr>
            <w:tcW w:w="2731" w:type="dxa"/>
            <w:tcBorders>
              <w:top w:val="single" w:sz="4" w:space="0" w:color="auto"/>
              <w:left w:val="single" w:sz="4" w:space="0" w:color="auto"/>
              <w:bottom w:val="single" w:sz="4" w:space="0" w:color="auto"/>
              <w:right w:val="single" w:sz="4" w:space="0" w:color="auto"/>
            </w:tcBorders>
          </w:tcPr>
          <w:p w14:paraId="01BBA2C8"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166078CC"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platforma, kas paredzēta katastrofu pārvaldībai un informācijas apmaiņai, nodrošinot reāla laika pieeju katastrofu informācijas sistēmai un koordinēšanas instrumentiem, tostarp katastrofu brīdināšanas sistēmai, virtuālajam Vietējā operāciju koordinācijas centra platformai (</w:t>
            </w:r>
            <w:proofErr w:type="spellStart"/>
            <w:r w:rsidRPr="00A35EE6">
              <w:rPr>
                <w:rFonts w:ascii="Times New Roman" w:hAnsi="Times New Roman" w:cs="Times New Roman"/>
                <w:sz w:val="24"/>
                <w:szCs w:val="24"/>
              </w:rPr>
              <w:t>vOSOCC</w:t>
            </w:r>
            <w:proofErr w:type="spellEnd"/>
            <w:r w:rsidRPr="00A35EE6">
              <w:rPr>
                <w:rFonts w:ascii="Times New Roman" w:hAnsi="Times New Roman" w:cs="Times New Roman"/>
                <w:sz w:val="24"/>
                <w:szCs w:val="24"/>
              </w:rPr>
              <w:t>), kartēm un satelītu attēliem.</w:t>
            </w:r>
            <w:r w:rsidRPr="00A35EE6">
              <w:rPr>
                <w:rStyle w:val="FootnoteReference"/>
                <w:rFonts w:ascii="Times New Roman" w:hAnsi="Times New Roman" w:cs="Times New Roman"/>
                <w:sz w:val="24"/>
                <w:szCs w:val="24"/>
              </w:rPr>
              <w:footnoteReference w:id="8"/>
            </w:r>
          </w:p>
        </w:tc>
      </w:tr>
      <w:tr w:rsidR="003A2F4D" w:rsidRPr="00A35EE6" w14:paraId="1DFBAC2A"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3B0D6E09"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D431E79" w14:textId="77777777" w:rsidR="003A2F4D" w:rsidRPr="00A35EE6" w:rsidRDefault="003A2F4D" w:rsidP="003A2F4D">
            <w:pPr>
              <w:spacing w:after="0" w:line="240" w:lineRule="auto"/>
              <w:jc w:val="both"/>
              <w:rPr>
                <w:rFonts w:ascii="Times New Roman" w:hAnsi="Times New Roman" w:cs="Times New Roman"/>
                <w:sz w:val="24"/>
                <w:szCs w:val="24"/>
                <w:lang w:eastAsia="lv-LV"/>
              </w:rPr>
            </w:pPr>
            <w:proofErr w:type="spellStart"/>
            <w:r w:rsidRPr="00A35EE6">
              <w:rPr>
                <w:rFonts w:ascii="Times New Roman" w:hAnsi="Times New Roman" w:cs="Times New Roman"/>
                <w:sz w:val="24"/>
                <w:szCs w:val="24"/>
                <w:lang w:eastAsia="lv-LV"/>
              </w:rPr>
              <w:t>CoOL</w:t>
            </w:r>
            <w:proofErr w:type="spellEnd"/>
            <w:r w:rsidRPr="00A35EE6">
              <w:rPr>
                <w:rFonts w:ascii="Times New Roman" w:hAnsi="Times New Roman" w:cs="Times New Roman"/>
                <w:sz w:val="24"/>
                <w:szCs w:val="24"/>
                <w:lang w:eastAsia="lv-LV"/>
              </w:rPr>
              <w:t xml:space="preserve"> (</w:t>
            </w:r>
            <w:proofErr w:type="spellStart"/>
            <w:r w:rsidRPr="00A35EE6">
              <w:rPr>
                <w:rFonts w:ascii="Times New Roman" w:hAnsi="Times New Roman" w:cs="Times New Roman"/>
                <w:sz w:val="24"/>
                <w:szCs w:val="24"/>
                <w:lang w:eastAsia="lv-LV"/>
              </w:rPr>
              <w:t>Consular</w:t>
            </w:r>
            <w:proofErr w:type="spellEnd"/>
            <w:r w:rsidRPr="00A35EE6">
              <w:rPr>
                <w:rFonts w:ascii="Times New Roman" w:hAnsi="Times New Roman" w:cs="Times New Roman"/>
                <w:sz w:val="24"/>
                <w:szCs w:val="24"/>
                <w:lang w:eastAsia="lv-LV"/>
              </w:rPr>
              <w:t xml:space="preserve"> </w:t>
            </w:r>
            <w:proofErr w:type="spellStart"/>
            <w:r w:rsidRPr="00A35EE6">
              <w:rPr>
                <w:rFonts w:ascii="Times New Roman" w:hAnsi="Times New Roman" w:cs="Times New Roman"/>
                <w:sz w:val="24"/>
                <w:szCs w:val="24"/>
                <w:lang w:eastAsia="lv-LV"/>
              </w:rPr>
              <w:t>online</w:t>
            </w:r>
            <w:proofErr w:type="spellEnd"/>
            <w:r w:rsidRPr="00A35EE6">
              <w:rPr>
                <w:rFonts w:ascii="Times New Roman" w:hAnsi="Times New Roman" w:cs="Times New Roman"/>
                <w:sz w:val="24"/>
                <w:szCs w:val="24"/>
                <w:lang w:eastAsia="lv-LV"/>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2F4BB35"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 xml:space="preserve">Eiropas Ārējās darbības dienests </w:t>
            </w:r>
          </w:p>
        </w:tc>
        <w:tc>
          <w:tcPr>
            <w:tcW w:w="2731" w:type="dxa"/>
            <w:tcBorders>
              <w:top w:val="single" w:sz="4" w:space="0" w:color="auto"/>
              <w:left w:val="single" w:sz="4" w:space="0" w:color="auto"/>
              <w:bottom w:val="single" w:sz="4" w:space="0" w:color="auto"/>
              <w:right w:val="single" w:sz="4" w:space="0" w:color="auto"/>
            </w:tcBorders>
          </w:tcPr>
          <w:p w14:paraId="61BEC362"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Ārlietu ministrija</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6E5A6C5A"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Tīmekļa vietne, kuru izmanto ES dalībvalstu konsulārās amatpersonas, lai apmainītos ar informāciju gan par ārkārtas situācijām to draudiem ārvalstīs, gan operatīvi saņemtu informāciju ārkārtas gadījumos ārvalstīs</w:t>
            </w:r>
          </w:p>
        </w:tc>
      </w:tr>
      <w:tr w:rsidR="003A2F4D" w:rsidRPr="00A35EE6" w14:paraId="769E6665"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5B087749" w14:textId="77777777" w:rsidR="003A2F4D" w:rsidRPr="00B7591A" w:rsidRDefault="003A2F4D" w:rsidP="00B7591A">
            <w:pPr>
              <w:pStyle w:val="ListParagraph"/>
              <w:numPr>
                <w:ilvl w:val="0"/>
                <w:numId w:val="1"/>
              </w:numPr>
              <w:spacing w:after="0" w:line="240" w:lineRule="auto"/>
              <w:ind w:left="0" w:firstLine="0"/>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ED515EA"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Konsulārais reģistrs un SMS apziņošana</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FB6AF82"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Ārlietu ministrija</w:t>
            </w:r>
            <w:r w:rsidRPr="00A35EE6">
              <w:rPr>
                <w:rFonts w:ascii="Times New Roman" w:hAnsi="Times New Roman" w:cs="Times New Roman"/>
                <w:sz w:val="24"/>
                <w:szCs w:val="24"/>
                <w:lang w:eastAsia="lv-LV"/>
              </w:rPr>
              <w:tab/>
            </w:r>
          </w:p>
        </w:tc>
        <w:tc>
          <w:tcPr>
            <w:tcW w:w="2731" w:type="dxa"/>
            <w:tcBorders>
              <w:top w:val="single" w:sz="4" w:space="0" w:color="auto"/>
              <w:left w:val="single" w:sz="4" w:space="0" w:color="auto"/>
              <w:bottom w:val="single" w:sz="4" w:space="0" w:color="auto"/>
              <w:right w:val="single" w:sz="4" w:space="0" w:color="auto"/>
            </w:tcBorders>
          </w:tcPr>
          <w:p w14:paraId="1E781806"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 xml:space="preserve">Ārlietu ministrija </w:t>
            </w:r>
            <w:r>
              <w:rPr>
                <w:rFonts w:ascii="Times New Roman" w:hAnsi="Times New Roman" w:cs="Times New Roman"/>
                <w:sz w:val="24"/>
                <w:szCs w:val="24"/>
                <w:lang w:eastAsia="lv-LV"/>
              </w:rPr>
              <w:t>Sabiedrība</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003E5329"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 xml:space="preserve">Konsulārais reģistrs ir valsts informācijas sistēma Latvijas valstspiederīgajiem, kas īslaicīgi (līdz 3 mēnešiem) dodas uz ārvalstīm, bez maksas, var reģistrēties reģistrā, lai </w:t>
            </w:r>
            <w:r w:rsidRPr="00A35EE6">
              <w:rPr>
                <w:rFonts w:ascii="Times New Roman" w:hAnsi="Times New Roman" w:cs="Times New Roman"/>
                <w:sz w:val="24"/>
                <w:szCs w:val="24"/>
                <w:lang w:eastAsia="lv-LV"/>
              </w:rPr>
              <w:lastRenderedPageBreak/>
              <w:t>katastrofas vai krīzes situācijā ārvalstīs, kurā uzturas ceļotājs, Ārlietu ministrija varētu operatīvi sazināties ar ceļotāju un organizētu nepieciešamās konsulārās palīdzības saņemšanu.</w:t>
            </w:r>
            <w:r w:rsidRPr="00A35EE6">
              <w:rPr>
                <w:rFonts w:ascii="Times New Roman" w:hAnsi="Times New Roman" w:cs="Times New Roman"/>
                <w:sz w:val="24"/>
                <w:szCs w:val="24"/>
                <w:lang w:eastAsia="lv-LV"/>
              </w:rPr>
              <w:tab/>
            </w:r>
          </w:p>
          <w:p w14:paraId="7208E91D" w14:textId="77777777" w:rsidR="003A2F4D" w:rsidRPr="00A35EE6" w:rsidRDefault="003A2F4D" w:rsidP="003A2F4D">
            <w:pPr>
              <w:spacing w:after="0" w:line="240" w:lineRule="auto"/>
              <w:jc w:val="both"/>
              <w:rPr>
                <w:rFonts w:ascii="Times New Roman" w:hAnsi="Times New Roman" w:cs="Times New Roman"/>
                <w:sz w:val="24"/>
                <w:szCs w:val="24"/>
              </w:rPr>
            </w:pPr>
          </w:p>
          <w:p w14:paraId="5AE3F798"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rPr>
              <w:t>Ārlietu dienesta rīcībā ir SMS apziņošanas mehānisms, kas krīzes laikā ārvalstīs ļauj visiem Latvijas mobilo sakaru operatoru klientiem, kuri ir automātiski reģistrējušies ārvalsts viesabonēšanas tīklā, nosūtīt Ārlietu ministrijas sagatavotu paziņojumu par krīzes situāciju un turpmāko rīcību.</w:t>
            </w:r>
          </w:p>
        </w:tc>
      </w:tr>
      <w:tr w:rsidR="003A2F4D" w:rsidRPr="00A35EE6" w14:paraId="0D10CB07"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35CB2B46"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E47FC90"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Ziemeļatlantijas līguma organizācijas </w:t>
            </w:r>
            <w:proofErr w:type="spellStart"/>
            <w:r w:rsidRPr="00A35EE6">
              <w:rPr>
                <w:rFonts w:ascii="Times New Roman" w:hAnsi="Times New Roman" w:cs="Times New Roman"/>
                <w:sz w:val="24"/>
                <w:szCs w:val="24"/>
              </w:rPr>
              <w:t>Eiroatlantijas</w:t>
            </w:r>
            <w:proofErr w:type="spellEnd"/>
            <w:r w:rsidRPr="00A35EE6">
              <w:rPr>
                <w:rFonts w:ascii="Times New Roman" w:hAnsi="Times New Roman" w:cs="Times New Roman"/>
                <w:sz w:val="24"/>
                <w:szCs w:val="24"/>
              </w:rPr>
              <w:t xml:space="preserve"> katastrofu reaģēšanas un koordinēšanas centrs (EADRCC)</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AB0FBE0"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NATO</w:t>
            </w:r>
          </w:p>
        </w:tc>
        <w:tc>
          <w:tcPr>
            <w:tcW w:w="2731" w:type="dxa"/>
            <w:tcBorders>
              <w:top w:val="single" w:sz="4" w:space="0" w:color="auto"/>
              <w:left w:val="single" w:sz="4" w:space="0" w:color="auto"/>
              <w:bottom w:val="single" w:sz="4" w:space="0" w:color="auto"/>
              <w:right w:val="single" w:sz="4" w:space="0" w:color="auto"/>
            </w:tcBorders>
          </w:tcPr>
          <w:p w14:paraId="32BB98DE"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61E443FA"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NATO civilais ārkārtējo situāciju reaģēšanas mehānisms, kas nodrošina 24/7 diennakts darbību un iesaista 29 NATO valstis un tās partnervalstis. Centrs nodrošina starptautiskās palīdzības pieprasīšanu un sniegšanu, galvenokārt dabas vai cilvēku izraisīto katastrofu gadījumos.</w:t>
            </w:r>
            <w:r w:rsidRPr="00A35EE6">
              <w:rPr>
                <w:rStyle w:val="FootnoteReference"/>
                <w:rFonts w:ascii="Times New Roman" w:hAnsi="Times New Roman" w:cs="Times New Roman"/>
                <w:sz w:val="24"/>
                <w:szCs w:val="24"/>
              </w:rPr>
              <w:footnoteReference w:id="9"/>
            </w:r>
          </w:p>
        </w:tc>
      </w:tr>
      <w:tr w:rsidR="003A2F4D" w:rsidRPr="00A35EE6" w14:paraId="2FBC00A8"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58499306"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99A31F6"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kosmosa un liela mēroga katastrofu Hartas darbības sistēma (</w:t>
            </w:r>
            <w:r w:rsidRPr="002306D0">
              <w:rPr>
                <w:rFonts w:ascii="Times New Roman" w:hAnsi="Times New Roman" w:cs="Times New Roman"/>
                <w:sz w:val="24"/>
                <w:szCs w:val="24"/>
              </w:rPr>
              <w:t>COS</w:t>
            </w:r>
            <w:r w:rsidRPr="00A35EE6">
              <w:rPr>
                <w:rFonts w:ascii="Times New Roman" w:hAnsi="Times New Roman" w:cs="Times New Roman"/>
                <w:sz w:val="24"/>
                <w:szCs w:val="24"/>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7B699B" w14:textId="77777777" w:rsidR="003A2F4D" w:rsidRPr="00A35EE6" w:rsidRDefault="003A2F4D" w:rsidP="003A2F4D">
            <w:pPr>
              <w:spacing w:after="0" w:line="240" w:lineRule="auto"/>
              <w:jc w:val="both"/>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14:paraId="588F44D6" w14:textId="77777777" w:rsidR="003A2F4D" w:rsidRPr="00A35EE6" w:rsidRDefault="003A2F4D" w:rsidP="003A2F4D">
            <w:pPr>
              <w:spacing w:after="0" w:line="240" w:lineRule="auto"/>
              <w:jc w:val="both"/>
              <w:rPr>
                <w:rFonts w:ascii="Times New Roman" w:hAnsi="Times New Roman" w:cs="Times New Roman"/>
                <w:sz w:val="24"/>
                <w:szCs w:val="24"/>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0B50A44E" w14:textId="77777777" w:rsidR="003A2F4D" w:rsidRPr="00A35EE6" w:rsidRDefault="003A2F4D" w:rsidP="003A2F4D">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Hartas pamatā ir veidot un koordinēt sadarbības tīklu starp kosmosa aģentūrām, lai nodrošinātu atbilstošu kosmosa iestāžu iesaisti krīžu un katastrofu pārvaldīšanā, kas nodrošinātu datu sniegšanu pēc kompetentās iestādes lūguma.</w:t>
            </w:r>
            <w:r w:rsidRPr="00A35EE6">
              <w:rPr>
                <w:rStyle w:val="FootnoteReference"/>
                <w:rFonts w:ascii="Times New Roman" w:hAnsi="Times New Roman" w:cs="Times New Roman"/>
                <w:sz w:val="24"/>
                <w:szCs w:val="24"/>
              </w:rPr>
              <w:footnoteReference w:id="10"/>
            </w:r>
          </w:p>
        </w:tc>
      </w:tr>
      <w:tr w:rsidR="003A2F4D" w:rsidRPr="00A35EE6" w14:paraId="714A1556" w14:textId="77777777" w:rsidTr="005E49B2">
        <w:tc>
          <w:tcPr>
            <w:tcW w:w="0" w:type="auto"/>
            <w:tcBorders>
              <w:top w:val="single" w:sz="4" w:space="0" w:color="auto"/>
              <w:left w:val="single" w:sz="4" w:space="0" w:color="auto"/>
              <w:bottom w:val="single" w:sz="4" w:space="0" w:color="auto"/>
              <w:right w:val="single" w:sz="4" w:space="0" w:color="auto"/>
            </w:tcBorders>
            <w:shd w:val="clear" w:color="auto" w:fill="auto"/>
          </w:tcPr>
          <w:p w14:paraId="5A71E8F9" w14:textId="77777777" w:rsidR="003A2F4D" w:rsidRPr="00B7591A" w:rsidRDefault="003A2F4D" w:rsidP="00B7591A">
            <w:pPr>
              <w:pStyle w:val="ListParagraph"/>
              <w:numPr>
                <w:ilvl w:val="0"/>
                <w:numId w:val="1"/>
              </w:numPr>
              <w:spacing w:after="0" w:line="240" w:lineRule="auto"/>
              <w:ind w:left="0" w:firstLine="0"/>
              <w:jc w:val="both"/>
              <w:rPr>
                <w:rFonts w:ascii="Times New Roman" w:hAnsi="Times New Roman" w:cs="Times New Roman"/>
                <w:sz w:val="24"/>
                <w:szCs w:val="24"/>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F037E48" w14:textId="77777777" w:rsidR="003A2F4D" w:rsidRPr="00A35EE6" w:rsidRDefault="003A2F4D" w:rsidP="003A2F4D">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color w:val="000000"/>
                <w:kern w:val="24"/>
                <w:sz w:val="24"/>
                <w:szCs w:val="24"/>
                <w:lang w:eastAsia="lv-LV"/>
              </w:rPr>
              <w:t>IPCR (</w:t>
            </w:r>
            <w:r w:rsidRPr="00A35EE6">
              <w:rPr>
                <w:rFonts w:ascii="Times New Roman" w:hAnsi="Times New Roman" w:cs="Times New Roman"/>
                <w:i/>
                <w:iCs/>
                <w:color w:val="000000"/>
                <w:kern w:val="24"/>
                <w:sz w:val="24"/>
                <w:szCs w:val="24"/>
                <w:lang w:val="en-GB" w:eastAsia="lv-LV"/>
              </w:rPr>
              <w:t>Integrated Political Crises Response</w:t>
            </w:r>
            <w:r w:rsidRPr="00A35EE6">
              <w:rPr>
                <w:rFonts w:ascii="Times New Roman" w:hAnsi="Times New Roman" w:cs="Times New Roman"/>
                <w:color w:val="000000"/>
                <w:kern w:val="24"/>
                <w:sz w:val="24"/>
                <w:szCs w:val="24"/>
                <w:lang w:eastAsia="lv-LV"/>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4108A97" w14:textId="77777777" w:rsidR="003A2F4D" w:rsidRPr="00A35EE6" w:rsidRDefault="003A2F4D" w:rsidP="003A2F4D">
            <w:pPr>
              <w:tabs>
                <w:tab w:val="left" w:pos="1134"/>
              </w:tabs>
              <w:suppressAutoHyphens/>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Eiropas Komisija</w:t>
            </w:r>
          </w:p>
        </w:tc>
        <w:tc>
          <w:tcPr>
            <w:tcW w:w="2731" w:type="dxa"/>
            <w:tcBorders>
              <w:top w:val="single" w:sz="4" w:space="0" w:color="auto"/>
              <w:left w:val="single" w:sz="4" w:space="0" w:color="auto"/>
              <w:bottom w:val="single" w:sz="4" w:space="0" w:color="auto"/>
              <w:right w:val="single" w:sz="4" w:space="0" w:color="auto"/>
            </w:tcBorders>
          </w:tcPr>
          <w:p w14:paraId="29A1950E" w14:textId="77777777" w:rsidR="003A2F4D" w:rsidRPr="00A35EE6" w:rsidRDefault="003A2F4D" w:rsidP="003A2F4D">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Latvijas pastāvīgā pārstāvniecība ES</w:t>
            </w:r>
          </w:p>
          <w:p w14:paraId="36DFF787" w14:textId="77777777" w:rsidR="003A2F4D" w:rsidRPr="00A35EE6" w:rsidRDefault="003A2F4D" w:rsidP="003A2F4D">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Ārlietu ministrija</w:t>
            </w:r>
          </w:p>
          <w:p w14:paraId="4927CDC9" w14:textId="77777777" w:rsidR="003A2F4D" w:rsidRPr="00A35EE6" w:rsidRDefault="003A2F4D" w:rsidP="003A2F4D">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Iekšlietu ministrija</w:t>
            </w:r>
          </w:p>
          <w:p w14:paraId="170E6666" w14:textId="77777777" w:rsidR="003A2F4D" w:rsidRPr="00A35EE6" w:rsidRDefault="003A2F4D" w:rsidP="003A2F4D">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VUGD</w:t>
            </w:r>
          </w:p>
        </w:tc>
        <w:tc>
          <w:tcPr>
            <w:tcW w:w="4871" w:type="dxa"/>
            <w:tcBorders>
              <w:top w:val="single" w:sz="4" w:space="0" w:color="auto"/>
              <w:left w:val="single" w:sz="4" w:space="0" w:color="auto"/>
              <w:bottom w:val="single" w:sz="4" w:space="0" w:color="auto"/>
              <w:right w:val="single" w:sz="4" w:space="0" w:color="auto"/>
            </w:tcBorders>
            <w:shd w:val="clear" w:color="auto" w:fill="auto"/>
          </w:tcPr>
          <w:p w14:paraId="1E7B0A62" w14:textId="77777777" w:rsidR="003A2F4D" w:rsidRPr="00A35EE6" w:rsidRDefault="003A2F4D" w:rsidP="003A2F4D">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color w:val="000000"/>
                <w:kern w:val="24"/>
                <w:sz w:val="24"/>
                <w:szCs w:val="24"/>
                <w:lang w:eastAsia="lv-LV"/>
              </w:rPr>
              <w:t>Informācijas apmaiņai Eiropas Savienībā, lai pieņemtu kopīgus lēmumus un koordinēt reakciju augstākajā politiskajā līmenī</w:t>
            </w:r>
          </w:p>
        </w:tc>
      </w:tr>
    </w:tbl>
    <w:p w14:paraId="422165E0" w14:textId="77777777" w:rsidR="00616DD0" w:rsidRDefault="00616DD0">
      <w:pPr>
        <w:rPr>
          <w:rFonts w:ascii="Times New Roman" w:hAnsi="Times New Roman"/>
          <w:sz w:val="28"/>
          <w:szCs w:val="28"/>
        </w:rPr>
      </w:pPr>
    </w:p>
    <w:p w14:paraId="4B5E64E5" w14:textId="77777777" w:rsidR="004A5EE4" w:rsidRDefault="004A5EE4" w:rsidP="005C31E4">
      <w:pPr>
        <w:pStyle w:val="Body"/>
        <w:spacing w:after="0" w:line="240" w:lineRule="auto"/>
        <w:ind w:firstLine="709"/>
        <w:jc w:val="both"/>
        <w:rPr>
          <w:rFonts w:ascii="Times New Roman" w:hAnsi="Times New Roman"/>
          <w:color w:val="auto"/>
          <w:sz w:val="28"/>
          <w:lang w:val="de-DE"/>
        </w:rPr>
      </w:pPr>
      <w:bookmarkStart w:id="0" w:name="_GoBack"/>
      <w:bookmarkEnd w:id="0"/>
    </w:p>
    <w:p w14:paraId="7F517463" w14:textId="77777777" w:rsidR="004A5EE4" w:rsidRDefault="004A5EE4" w:rsidP="005C31E4">
      <w:pPr>
        <w:pStyle w:val="Body"/>
        <w:spacing w:after="0" w:line="240" w:lineRule="auto"/>
        <w:ind w:firstLine="709"/>
        <w:jc w:val="both"/>
        <w:rPr>
          <w:rFonts w:ascii="Times New Roman" w:hAnsi="Times New Roman"/>
          <w:color w:val="auto"/>
          <w:sz w:val="28"/>
          <w:lang w:val="de-DE"/>
        </w:rPr>
      </w:pPr>
    </w:p>
    <w:p w14:paraId="72EAF9F1" w14:textId="77777777" w:rsidR="004A5EE4" w:rsidRPr="00DE283C" w:rsidRDefault="004A5EE4"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7EEA78FC" w14:textId="0CD065BE" w:rsidR="00E23A16" w:rsidRPr="004A5EE4" w:rsidRDefault="00E23A16" w:rsidP="00E23A16">
      <w:pPr>
        <w:spacing w:after="0" w:line="240" w:lineRule="auto"/>
        <w:jc w:val="both"/>
        <w:rPr>
          <w:rFonts w:ascii="Times New Roman" w:eastAsia="Times New Roman" w:hAnsi="Times New Roman" w:cs="Times New Roman"/>
          <w:sz w:val="26"/>
          <w:szCs w:val="26"/>
          <w:lang w:val="de-DE" w:eastAsia="lv-LV"/>
        </w:rPr>
      </w:pPr>
    </w:p>
    <w:sectPr w:rsidR="00E23A16" w:rsidRPr="004A5EE4" w:rsidSect="004A5EE4">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96C42" w14:textId="77777777" w:rsidR="009778B0" w:rsidRDefault="009778B0" w:rsidP="008F5432">
      <w:pPr>
        <w:spacing w:after="0" w:line="240" w:lineRule="auto"/>
      </w:pPr>
      <w:r>
        <w:separator/>
      </w:r>
    </w:p>
  </w:endnote>
  <w:endnote w:type="continuationSeparator" w:id="0">
    <w:p w14:paraId="115EE352" w14:textId="77777777" w:rsidR="009778B0" w:rsidRDefault="009778B0" w:rsidP="008F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81A1" w14:textId="1F84ABB1" w:rsidR="004A5EE4" w:rsidRPr="004A5EE4" w:rsidRDefault="004A5EE4">
    <w:pPr>
      <w:pStyle w:val="Footer"/>
      <w:rPr>
        <w:rFonts w:ascii="Times New Roman" w:hAnsi="Times New Roman" w:cs="Times New Roman"/>
        <w:sz w:val="16"/>
        <w:szCs w:val="16"/>
      </w:rPr>
    </w:pPr>
    <w:r w:rsidRPr="00DD2655">
      <w:rPr>
        <w:rFonts w:ascii="Times New Roman" w:hAnsi="Times New Roman" w:cs="Times New Roman"/>
        <w:sz w:val="16"/>
        <w:szCs w:val="16"/>
      </w:rPr>
      <w:t>(TA-1189)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FF4C" w14:textId="26B26E31" w:rsidR="004A5EE4" w:rsidRPr="004A5EE4" w:rsidRDefault="004A5EE4">
    <w:pPr>
      <w:pStyle w:val="Footer"/>
      <w:rPr>
        <w:rFonts w:ascii="Times New Roman" w:hAnsi="Times New Roman" w:cs="Times New Roman"/>
        <w:sz w:val="16"/>
        <w:szCs w:val="16"/>
      </w:rPr>
    </w:pPr>
    <w:r w:rsidRPr="00DD2655">
      <w:rPr>
        <w:rFonts w:ascii="Times New Roman" w:hAnsi="Times New Roman" w:cs="Times New Roman"/>
        <w:sz w:val="16"/>
        <w:szCs w:val="16"/>
      </w:rPr>
      <w:t>(TA-1189)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458A" w14:textId="77777777" w:rsidR="009778B0" w:rsidRDefault="009778B0" w:rsidP="008F5432">
      <w:pPr>
        <w:spacing w:after="0" w:line="240" w:lineRule="auto"/>
      </w:pPr>
      <w:r>
        <w:separator/>
      </w:r>
    </w:p>
  </w:footnote>
  <w:footnote w:type="continuationSeparator" w:id="0">
    <w:p w14:paraId="437E3E32" w14:textId="77777777" w:rsidR="009778B0" w:rsidRDefault="009778B0" w:rsidP="008F5432">
      <w:pPr>
        <w:spacing w:after="0" w:line="240" w:lineRule="auto"/>
      </w:pPr>
      <w:r>
        <w:continuationSeparator/>
      </w:r>
    </w:p>
  </w:footnote>
  <w:footnote w:id="1">
    <w:p w14:paraId="2DE467B1" w14:textId="77777777" w:rsidR="005E49B2" w:rsidRDefault="005E49B2">
      <w:pPr>
        <w:spacing w:after="0" w:line="240" w:lineRule="auto"/>
        <w:rPr>
          <w:sz w:val="20"/>
          <w:szCs w:val="20"/>
        </w:rPr>
      </w:pPr>
      <w:r>
        <w:rPr>
          <w:vertAlign w:val="superscript"/>
        </w:rPr>
        <w:footnoteRef/>
      </w:r>
      <w:r>
        <w:rPr>
          <w:sz w:val="20"/>
          <w:szCs w:val="20"/>
        </w:rPr>
        <w:t xml:space="preserve"> Tiešsaiste: </w:t>
      </w:r>
      <w:hyperlink r:id="rId1" w:history="1">
        <w:r>
          <w:rPr>
            <w:sz w:val="20"/>
            <w:szCs w:val="20"/>
          </w:rPr>
          <w:t>https://www.meteo.lv/laiks/?nid=999</w:t>
        </w:r>
      </w:hyperlink>
    </w:p>
  </w:footnote>
  <w:footnote w:id="2">
    <w:p w14:paraId="2E6AB4D1" w14:textId="77777777" w:rsidR="003A2F4D" w:rsidRDefault="003A2F4D" w:rsidP="003A2F4D">
      <w:pPr>
        <w:pStyle w:val="FootnoteText"/>
      </w:pPr>
      <w:r>
        <w:rPr>
          <w:rStyle w:val="FootnoteReference"/>
        </w:rPr>
        <w:footnoteRef/>
      </w:r>
      <w:r>
        <w:t xml:space="preserve"> Tiešsaiste: https://hidro.meteo.lv/</w:t>
      </w:r>
    </w:p>
  </w:footnote>
  <w:footnote w:id="3">
    <w:p w14:paraId="4EA7734B" w14:textId="77777777" w:rsidR="003A2F4D" w:rsidRDefault="003A2F4D">
      <w:pPr>
        <w:pStyle w:val="FootnoteText"/>
      </w:pPr>
      <w:r>
        <w:rPr>
          <w:rStyle w:val="FootnoteReference"/>
        </w:rPr>
        <w:footnoteRef/>
      </w:r>
      <w:r>
        <w:t xml:space="preserve"> </w:t>
      </w:r>
      <w:r w:rsidRPr="003A2F4D">
        <w:t>Tiešsaiste: https://marine.meteo.lv/</w:t>
      </w:r>
    </w:p>
  </w:footnote>
  <w:footnote w:id="4">
    <w:p w14:paraId="08FED506" w14:textId="77777777" w:rsidR="003A2F4D" w:rsidRDefault="003A2F4D">
      <w:pPr>
        <w:spacing w:after="0" w:line="240" w:lineRule="auto"/>
        <w:rPr>
          <w:sz w:val="20"/>
          <w:szCs w:val="20"/>
        </w:rPr>
      </w:pPr>
      <w:r>
        <w:rPr>
          <w:vertAlign w:val="superscript"/>
        </w:rPr>
        <w:footnoteRef/>
      </w:r>
      <w:r>
        <w:rPr>
          <w:sz w:val="20"/>
          <w:szCs w:val="20"/>
        </w:rPr>
        <w:t xml:space="preserve"> Tiešsaiste: </w:t>
      </w:r>
      <w:hyperlink r:id="rId2" w:history="1">
        <w:r>
          <w:rPr>
            <w:sz w:val="20"/>
            <w:szCs w:val="20"/>
          </w:rPr>
          <w:t>https://www.meteo.lv/hidrologijas-operativa-informacija/?nid=464</w:t>
        </w:r>
      </w:hyperlink>
    </w:p>
  </w:footnote>
  <w:footnote w:id="5">
    <w:p w14:paraId="333EF350" w14:textId="77777777" w:rsidR="003A2F4D" w:rsidRDefault="003A2F4D">
      <w:pPr>
        <w:spacing w:after="0" w:line="240" w:lineRule="auto"/>
        <w:rPr>
          <w:sz w:val="20"/>
          <w:szCs w:val="20"/>
        </w:rPr>
      </w:pPr>
      <w:r>
        <w:rPr>
          <w:vertAlign w:val="superscript"/>
        </w:rPr>
        <w:footnoteRef/>
      </w:r>
      <w:r>
        <w:rPr>
          <w:sz w:val="20"/>
          <w:szCs w:val="20"/>
        </w:rPr>
        <w:t xml:space="preserve"> Tiešsaiste: </w:t>
      </w:r>
      <w:hyperlink r:id="rId3" w:history="1">
        <w:r>
          <w:rPr>
            <w:sz w:val="20"/>
            <w:szCs w:val="20"/>
          </w:rPr>
          <w:t>https://www.meteo.lv/meteorologijas-operativa-informacija/?nid=459https://www.meteo.lv/hidrologijas-operativa-informacija/?nid=464</w:t>
        </w:r>
      </w:hyperlink>
    </w:p>
  </w:footnote>
  <w:footnote w:id="6">
    <w:p w14:paraId="11091D61" w14:textId="77777777" w:rsidR="003A2F4D" w:rsidRPr="0047530E" w:rsidRDefault="003A2F4D" w:rsidP="008F5432">
      <w:pPr>
        <w:pStyle w:val="FootnoteText"/>
        <w:rPr>
          <w:rFonts w:ascii="Times New Roman" w:hAnsi="Times New Roman" w:cs="Times New Roman"/>
        </w:rPr>
      </w:pPr>
      <w:r>
        <w:rPr>
          <w:rStyle w:val="FootnoteReference"/>
        </w:rPr>
        <w:footnoteRef/>
      </w:r>
      <w:r>
        <w:t xml:space="preserve"> </w:t>
      </w:r>
      <w:r w:rsidRPr="0047530E">
        <w:rPr>
          <w:rFonts w:ascii="Times New Roman" w:hAnsi="Times New Roman" w:cs="Times New Roman"/>
        </w:rPr>
        <w:t xml:space="preserve">Tiešsaiste: </w:t>
      </w:r>
      <w:hyperlink r:id="rId4" w:history="1">
        <w:r w:rsidRPr="0047530E">
          <w:rPr>
            <w:rStyle w:val="Hyperlink"/>
            <w:rFonts w:ascii="Times New Roman" w:hAnsi="Times New Roman" w:cs="Times New Roman"/>
          </w:rPr>
          <w:t>https://ec.europa.eu/echo/what/civil-protection/emergency-response-coordination-centre-ercc_en</w:t>
        </w:r>
      </w:hyperlink>
    </w:p>
  </w:footnote>
  <w:footnote w:id="7">
    <w:p w14:paraId="25B8D97F" w14:textId="77777777" w:rsidR="003A2F4D" w:rsidRPr="0047530E" w:rsidRDefault="003A2F4D" w:rsidP="008F5432">
      <w:pPr>
        <w:pStyle w:val="FootnoteText"/>
        <w:rPr>
          <w:rFonts w:ascii="Times New Roman" w:hAnsi="Times New Roman" w:cs="Times New Roman"/>
        </w:rPr>
      </w:pPr>
      <w:r w:rsidRPr="0047530E">
        <w:rPr>
          <w:rStyle w:val="FootnoteReference"/>
          <w:rFonts w:ascii="Times New Roman" w:hAnsi="Times New Roman" w:cs="Times New Roman"/>
        </w:rPr>
        <w:footnoteRef/>
      </w:r>
      <w:r w:rsidRPr="0047530E">
        <w:rPr>
          <w:rFonts w:ascii="Times New Roman" w:hAnsi="Times New Roman" w:cs="Times New Roman"/>
        </w:rPr>
        <w:t xml:space="preserve"> Tiešsaiste: </w:t>
      </w:r>
      <w:hyperlink r:id="rId5" w:history="1">
        <w:r w:rsidRPr="0047530E">
          <w:rPr>
            <w:rStyle w:val="Hyperlink"/>
            <w:rFonts w:ascii="Times New Roman" w:hAnsi="Times New Roman" w:cs="Times New Roman"/>
          </w:rPr>
          <w:t>https://emergency.copernicus.eu/</w:t>
        </w:r>
      </w:hyperlink>
    </w:p>
  </w:footnote>
  <w:footnote w:id="8">
    <w:p w14:paraId="3F7CAD03" w14:textId="77777777" w:rsidR="003A2F4D" w:rsidRPr="0047530E" w:rsidRDefault="003A2F4D" w:rsidP="008F5432">
      <w:pPr>
        <w:pStyle w:val="FootnoteText"/>
        <w:rPr>
          <w:rFonts w:ascii="Times New Roman" w:hAnsi="Times New Roman" w:cs="Times New Roman"/>
        </w:rPr>
      </w:pPr>
      <w:r w:rsidRPr="0047530E">
        <w:rPr>
          <w:rStyle w:val="FootnoteReference"/>
          <w:rFonts w:ascii="Times New Roman" w:hAnsi="Times New Roman" w:cs="Times New Roman"/>
        </w:rPr>
        <w:footnoteRef/>
      </w:r>
      <w:r w:rsidRPr="0047530E">
        <w:rPr>
          <w:rFonts w:ascii="Times New Roman" w:hAnsi="Times New Roman" w:cs="Times New Roman"/>
        </w:rPr>
        <w:t xml:space="preserve"> Tiešsaiste: </w:t>
      </w:r>
      <w:hyperlink r:id="rId6" w:history="1">
        <w:r w:rsidRPr="0047530E">
          <w:rPr>
            <w:rStyle w:val="Hyperlink"/>
            <w:rFonts w:ascii="Times New Roman" w:hAnsi="Times New Roman" w:cs="Times New Roman"/>
          </w:rPr>
          <w:t>http://www.gdacs.org/About/overview.aspx</w:t>
        </w:r>
      </w:hyperlink>
    </w:p>
  </w:footnote>
  <w:footnote w:id="9">
    <w:p w14:paraId="2D0617B2" w14:textId="77777777" w:rsidR="003A2F4D" w:rsidRDefault="003A2F4D" w:rsidP="008F5432">
      <w:pPr>
        <w:pStyle w:val="FootnoteText"/>
      </w:pPr>
      <w:r>
        <w:rPr>
          <w:rStyle w:val="FootnoteReference"/>
        </w:rPr>
        <w:footnoteRef/>
      </w:r>
      <w:r>
        <w:t xml:space="preserve"> Tiešsaiste: </w:t>
      </w:r>
      <w:hyperlink r:id="rId7" w:history="1">
        <w:r>
          <w:rPr>
            <w:rStyle w:val="Hyperlink"/>
          </w:rPr>
          <w:t>https://www.nato.int/cps/en/natohq/topics_52057.htm?</w:t>
        </w:r>
      </w:hyperlink>
    </w:p>
  </w:footnote>
  <w:footnote w:id="10">
    <w:p w14:paraId="5DC7C5B4" w14:textId="77777777" w:rsidR="003A2F4D" w:rsidRDefault="003A2F4D" w:rsidP="008F5432">
      <w:pPr>
        <w:pStyle w:val="FootnoteText"/>
      </w:pPr>
      <w:r>
        <w:rPr>
          <w:rStyle w:val="FootnoteReference"/>
        </w:rPr>
        <w:footnoteRef/>
      </w:r>
      <w:r>
        <w:t xml:space="preserve"> Tiešsaiste: </w:t>
      </w:r>
      <w:hyperlink r:id="rId8" w:history="1">
        <w:r>
          <w:rPr>
            <w:rStyle w:val="Hyperlink"/>
          </w:rPr>
          <w:t>https://disasterscharter.org/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232889"/>
      <w:docPartObj>
        <w:docPartGallery w:val="Page Numbers (Top of Page)"/>
        <w:docPartUnique/>
      </w:docPartObj>
    </w:sdtPr>
    <w:sdtEndPr/>
    <w:sdtContent>
      <w:p w14:paraId="354937F7" w14:textId="77777777" w:rsidR="00F7078E" w:rsidRDefault="00F7078E">
        <w:pPr>
          <w:pStyle w:val="Header"/>
          <w:jc w:val="center"/>
        </w:pPr>
        <w:r>
          <w:fldChar w:fldCharType="begin"/>
        </w:r>
        <w:r>
          <w:instrText>PAGE   \* MERGEFORMAT</w:instrText>
        </w:r>
        <w:r>
          <w:fldChar w:fldCharType="separate"/>
        </w:r>
        <w:r w:rsidR="00E23A16">
          <w:rPr>
            <w:noProof/>
          </w:rPr>
          <w:t>6</w:t>
        </w:r>
        <w:r>
          <w:fldChar w:fldCharType="end"/>
        </w:r>
      </w:p>
    </w:sdtContent>
  </w:sdt>
  <w:p w14:paraId="54F4C923" w14:textId="77777777" w:rsidR="00F7078E" w:rsidRDefault="00F70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E5926"/>
    <w:multiLevelType w:val="hybridMultilevel"/>
    <w:tmpl w:val="A62A0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32"/>
    <w:rsid w:val="00000B37"/>
    <w:rsid w:val="00000ED1"/>
    <w:rsid w:val="00001E58"/>
    <w:rsid w:val="000021AB"/>
    <w:rsid w:val="00005B4D"/>
    <w:rsid w:val="00006971"/>
    <w:rsid w:val="00007724"/>
    <w:rsid w:val="00010F8A"/>
    <w:rsid w:val="00012B04"/>
    <w:rsid w:val="00014563"/>
    <w:rsid w:val="00014B64"/>
    <w:rsid w:val="00014CD8"/>
    <w:rsid w:val="00015735"/>
    <w:rsid w:val="000160BC"/>
    <w:rsid w:val="00020D9F"/>
    <w:rsid w:val="0002225F"/>
    <w:rsid w:val="0002231B"/>
    <w:rsid w:val="00022A94"/>
    <w:rsid w:val="00022C42"/>
    <w:rsid w:val="000237B6"/>
    <w:rsid w:val="00023809"/>
    <w:rsid w:val="000301E6"/>
    <w:rsid w:val="000307B9"/>
    <w:rsid w:val="00030EF3"/>
    <w:rsid w:val="00031862"/>
    <w:rsid w:val="00032195"/>
    <w:rsid w:val="00034E87"/>
    <w:rsid w:val="000351CF"/>
    <w:rsid w:val="00036BA8"/>
    <w:rsid w:val="000405EF"/>
    <w:rsid w:val="0004273F"/>
    <w:rsid w:val="00043942"/>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B22"/>
    <w:rsid w:val="00065EAB"/>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836"/>
    <w:rsid w:val="00092E5B"/>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961"/>
    <w:rsid w:val="000E62B0"/>
    <w:rsid w:val="000F02E1"/>
    <w:rsid w:val="000F0567"/>
    <w:rsid w:val="000F0DC3"/>
    <w:rsid w:val="000F22D5"/>
    <w:rsid w:val="000F45B0"/>
    <w:rsid w:val="000F59F2"/>
    <w:rsid w:val="000F6D44"/>
    <w:rsid w:val="000F7456"/>
    <w:rsid w:val="000F7D7B"/>
    <w:rsid w:val="00101CF9"/>
    <w:rsid w:val="001024A6"/>
    <w:rsid w:val="00102DB5"/>
    <w:rsid w:val="00102FA3"/>
    <w:rsid w:val="00103136"/>
    <w:rsid w:val="001035F7"/>
    <w:rsid w:val="00104AA0"/>
    <w:rsid w:val="001077F6"/>
    <w:rsid w:val="00110983"/>
    <w:rsid w:val="00114504"/>
    <w:rsid w:val="0011517D"/>
    <w:rsid w:val="001154C0"/>
    <w:rsid w:val="0012032F"/>
    <w:rsid w:val="0012061C"/>
    <w:rsid w:val="00120875"/>
    <w:rsid w:val="001235F2"/>
    <w:rsid w:val="00125DD5"/>
    <w:rsid w:val="00126436"/>
    <w:rsid w:val="00126B3E"/>
    <w:rsid w:val="001271B5"/>
    <w:rsid w:val="001304DF"/>
    <w:rsid w:val="00132346"/>
    <w:rsid w:val="00134384"/>
    <w:rsid w:val="00134AA3"/>
    <w:rsid w:val="00136178"/>
    <w:rsid w:val="00136A59"/>
    <w:rsid w:val="00140AC9"/>
    <w:rsid w:val="00141207"/>
    <w:rsid w:val="00141C66"/>
    <w:rsid w:val="001439B2"/>
    <w:rsid w:val="00144DB9"/>
    <w:rsid w:val="00145617"/>
    <w:rsid w:val="00147726"/>
    <w:rsid w:val="00151E30"/>
    <w:rsid w:val="00152690"/>
    <w:rsid w:val="00153557"/>
    <w:rsid w:val="001548F4"/>
    <w:rsid w:val="00155B9E"/>
    <w:rsid w:val="001564AF"/>
    <w:rsid w:val="001604F5"/>
    <w:rsid w:val="00164514"/>
    <w:rsid w:val="001664BE"/>
    <w:rsid w:val="0017063B"/>
    <w:rsid w:val="00170D83"/>
    <w:rsid w:val="00171EEF"/>
    <w:rsid w:val="001725C0"/>
    <w:rsid w:val="00174C30"/>
    <w:rsid w:val="00175B18"/>
    <w:rsid w:val="00177E70"/>
    <w:rsid w:val="001803E0"/>
    <w:rsid w:val="00181490"/>
    <w:rsid w:val="001846A3"/>
    <w:rsid w:val="0018612E"/>
    <w:rsid w:val="0018744D"/>
    <w:rsid w:val="0019037F"/>
    <w:rsid w:val="00192F32"/>
    <w:rsid w:val="0019306E"/>
    <w:rsid w:val="001946B2"/>
    <w:rsid w:val="00194C02"/>
    <w:rsid w:val="00195B55"/>
    <w:rsid w:val="00196B0B"/>
    <w:rsid w:val="001A10C9"/>
    <w:rsid w:val="001A3F40"/>
    <w:rsid w:val="001A552E"/>
    <w:rsid w:val="001A7243"/>
    <w:rsid w:val="001A7CD1"/>
    <w:rsid w:val="001A7F5C"/>
    <w:rsid w:val="001B170A"/>
    <w:rsid w:val="001B3BBE"/>
    <w:rsid w:val="001B6857"/>
    <w:rsid w:val="001B6A41"/>
    <w:rsid w:val="001B7522"/>
    <w:rsid w:val="001B76A5"/>
    <w:rsid w:val="001C1EDA"/>
    <w:rsid w:val="001C21BD"/>
    <w:rsid w:val="001C40B7"/>
    <w:rsid w:val="001C5652"/>
    <w:rsid w:val="001C5FDF"/>
    <w:rsid w:val="001C7012"/>
    <w:rsid w:val="001D2C30"/>
    <w:rsid w:val="001D3A0C"/>
    <w:rsid w:val="001D467E"/>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EB4"/>
    <w:rsid w:val="001F2CC5"/>
    <w:rsid w:val="001F3EC9"/>
    <w:rsid w:val="001F5703"/>
    <w:rsid w:val="001F59B4"/>
    <w:rsid w:val="00200301"/>
    <w:rsid w:val="002006A0"/>
    <w:rsid w:val="00201230"/>
    <w:rsid w:val="002030C7"/>
    <w:rsid w:val="00210852"/>
    <w:rsid w:val="00222010"/>
    <w:rsid w:val="0022244F"/>
    <w:rsid w:val="00222CA3"/>
    <w:rsid w:val="002235E2"/>
    <w:rsid w:val="00223A0C"/>
    <w:rsid w:val="00223FCC"/>
    <w:rsid w:val="00225AC6"/>
    <w:rsid w:val="002306D0"/>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0CF"/>
    <w:rsid w:val="00245A3B"/>
    <w:rsid w:val="0025007B"/>
    <w:rsid w:val="00252006"/>
    <w:rsid w:val="00252485"/>
    <w:rsid w:val="00252B21"/>
    <w:rsid w:val="00253044"/>
    <w:rsid w:val="002532CC"/>
    <w:rsid w:val="00253380"/>
    <w:rsid w:val="002539EC"/>
    <w:rsid w:val="00254CA6"/>
    <w:rsid w:val="002551E3"/>
    <w:rsid w:val="002557E1"/>
    <w:rsid w:val="00255D80"/>
    <w:rsid w:val="00262BB4"/>
    <w:rsid w:val="00262D65"/>
    <w:rsid w:val="00262E51"/>
    <w:rsid w:val="002640B0"/>
    <w:rsid w:val="00264246"/>
    <w:rsid w:val="0026541C"/>
    <w:rsid w:val="002659AC"/>
    <w:rsid w:val="00266A4F"/>
    <w:rsid w:val="0027358D"/>
    <w:rsid w:val="00273BCB"/>
    <w:rsid w:val="00275436"/>
    <w:rsid w:val="00276E9F"/>
    <w:rsid w:val="002777A4"/>
    <w:rsid w:val="002777A9"/>
    <w:rsid w:val="002779CF"/>
    <w:rsid w:val="00280649"/>
    <w:rsid w:val="0028364F"/>
    <w:rsid w:val="00284D20"/>
    <w:rsid w:val="00285323"/>
    <w:rsid w:val="00295B79"/>
    <w:rsid w:val="002A2B57"/>
    <w:rsid w:val="002A433E"/>
    <w:rsid w:val="002A7BEA"/>
    <w:rsid w:val="002B2728"/>
    <w:rsid w:val="002B5E52"/>
    <w:rsid w:val="002B7A5F"/>
    <w:rsid w:val="002C0368"/>
    <w:rsid w:val="002C0EED"/>
    <w:rsid w:val="002C2F81"/>
    <w:rsid w:val="002C3A57"/>
    <w:rsid w:val="002C4590"/>
    <w:rsid w:val="002C4E1A"/>
    <w:rsid w:val="002C5103"/>
    <w:rsid w:val="002D0747"/>
    <w:rsid w:val="002D0C91"/>
    <w:rsid w:val="002D0CEE"/>
    <w:rsid w:val="002D17EF"/>
    <w:rsid w:val="002D1C23"/>
    <w:rsid w:val="002D22D3"/>
    <w:rsid w:val="002D380F"/>
    <w:rsid w:val="002D6B13"/>
    <w:rsid w:val="002D7044"/>
    <w:rsid w:val="002D782B"/>
    <w:rsid w:val="002E027C"/>
    <w:rsid w:val="002E15F9"/>
    <w:rsid w:val="002E19A6"/>
    <w:rsid w:val="002E1B13"/>
    <w:rsid w:val="002E1CFC"/>
    <w:rsid w:val="002E3B59"/>
    <w:rsid w:val="002E4FD5"/>
    <w:rsid w:val="002E6262"/>
    <w:rsid w:val="002E626C"/>
    <w:rsid w:val="002F164C"/>
    <w:rsid w:val="002F2583"/>
    <w:rsid w:val="002F4E2D"/>
    <w:rsid w:val="002F76BD"/>
    <w:rsid w:val="00300FA0"/>
    <w:rsid w:val="0030197C"/>
    <w:rsid w:val="00301FD2"/>
    <w:rsid w:val="00311016"/>
    <w:rsid w:val="0031161F"/>
    <w:rsid w:val="00312D00"/>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7D3D"/>
    <w:rsid w:val="00327E70"/>
    <w:rsid w:val="00331C1F"/>
    <w:rsid w:val="00331FF2"/>
    <w:rsid w:val="00332E63"/>
    <w:rsid w:val="003334E1"/>
    <w:rsid w:val="00334930"/>
    <w:rsid w:val="003361A7"/>
    <w:rsid w:val="0034031A"/>
    <w:rsid w:val="0034144B"/>
    <w:rsid w:val="0034280A"/>
    <w:rsid w:val="00342FF4"/>
    <w:rsid w:val="00344903"/>
    <w:rsid w:val="00344C0A"/>
    <w:rsid w:val="003458EB"/>
    <w:rsid w:val="00345FB5"/>
    <w:rsid w:val="003468A5"/>
    <w:rsid w:val="00347B98"/>
    <w:rsid w:val="00351200"/>
    <w:rsid w:val="00351C1D"/>
    <w:rsid w:val="00354E0F"/>
    <w:rsid w:val="00355BBD"/>
    <w:rsid w:val="00357854"/>
    <w:rsid w:val="0036027A"/>
    <w:rsid w:val="0036041D"/>
    <w:rsid w:val="00360797"/>
    <w:rsid w:val="00361485"/>
    <w:rsid w:val="003621E4"/>
    <w:rsid w:val="003647F1"/>
    <w:rsid w:val="00367321"/>
    <w:rsid w:val="003677BC"/>
    <w:rsid w:val="003715BE"/>
    <w:rsid w:val="00371972"/>
    <w:rsid w:val="003728F7"/>
    <w:rsid w:val="003729F8"/>
    <w:rsid w:val="00373100"/>
    <w:rsid w:val="003769B4"/>
    <w:rsid w:val="003769DF"/>
    <w:rsid w:val="00377126"/>
    <w:rsid w:val="00377F15"/>
    <w:rsid w:val="003801D2"/>
    <w:rsid w:val="003803B6"/>
    <w:rsid w:val="00380B38"/>
    <w:rsid w:val="00381D29"/>
    <w:rsid w:val="00381FDE"/>
    <w:rsid w:val="0038229D"/>
    <w:rsid w:val="003832AF"/>
    <w:rsid w:val="00384906"/>
    <w:rsid w:val="00384923"/>
    <w:rsid w:val="003853E4"/>
    <w:rsid w:val="0038573A"/>
    <w:rsid w:val="00385F13"/>
    <w:rsid w:val="00387A5E"/>
    <w:rsid w:val="003923ED"/>
    <w:rsid w:val="00393621"/>
    <w:rsid w:val="00397613"/>
    <w:rsid w:val="003A052E"/>
    <w:rsid w:val="003A2F4D"/>
    <w:rsid w:val="003A3837"/>
    <w:rsid w:val="003A4C52"/>
    <w:rsid w:val="003A53FE"/>
    <w:rsid w:val="003A5D7D"/>
    <w:rsid w:val="003B0A18"/>
    <w:rsid w:val="003B4448"/>
    <w:rsid w:val="003B4619"/>
    <w:rsid w:val="003B5353"/>
    <w:rsid w:val="003B5E90"/>
    <w:rsid w:val="003B6A33"/>
    <w:rsid w:val="003B761E"/>
    <w:rsid w:val="003B78C1"/>
    <w:rsid w:val="003B7FF1"/>
    <w:rsid w:val="003C0B91"/>
    <w:rsid w:val="003C234F"/>
    <w:rsid w:val="003C28ED"/>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206E"/>
    <w:rsid w:val="003E2094"/>
    <w:rsid w:val="003E209E"/>
    <w:rsid w:val="003E4673"/>
    <w:rsid w:val="003E55DA"/>
    <w:rsid w:val="003E6EBD"/>
    <w:rsid w:val="003E7E8A"/>
    <w:rsid w:val="003F14E6"/>
    <w:rsid w:val="003F188A"/>
    <w:rsid w:val="003F1A69"/>
    <w:rsid w:val="003F2135"/>
    <w:rsid w:val="003F2290"/>
    <w:rsid w:val="003F2E30"/>
    <w:rsid w:val="003F66CF"/>
    <w:rsid w:val="003F74AA"/>
    <w:rsid w:val="003F74F6"/>
    <w:rsid w:val="003F7A2A"/>
    <w:rsid w:val="004004DB"/>
    <w:rsid w:val="00401FA8"/>
    <w:rsid w:val="0040308D"/>
    <w:rsid w:val="00404E65"/>
    <w:rsid w:val="00405426"/>
    <w:rsid w:val="004054BB"/>
    <w:rsid w:val="00405E1B"/>
    <w:rsid w:val="004060FF"/>
    <w:rsid w:val="00416103"/>
    <w:rsid w:val="004178B7"/>
    <w:rsid w:val="004207FE"/>
    <w:rsid w:val="0042206E"/>
    <w:rsid w:val="00424F68"/>
    <w:rsid w:val="00425428"/>
    <w:rsid w:val="00425E47"/>
    <w:rsid w:val="00430A7E"/>
    <w:rsid w:val="00430FB4"/>
    <w:rsid w:val="00431B13"/>
    <w:rsid w:val="00431FFA"/>
    <w:rsid w:val="004326C9"/>
    <w:rsid w:val="004332E9"/>
    <w:rsid w:val="0043546B"/>
    <w:rsid w:val="004371BA"/>
    <w:rsid w:val="0043760F"/>
    <w:rsid w:val="00437D5E"/>
    <w:rsid w:val="004423C3"/>
    <w:rsid w:val="00442CF8"/>
    <w:rsid w:val="00443D47"/>
    <w:rsid w:val="00445295"/>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5EE4"/>
    <w:rsid w:val="004A619C"/>
    <w:rsid w:val="004A6E91"/>
    <w:rsid w:val="004A740B"/>
    <w:rsid w:val="004A7A63"/>
    <w:rsid w:val="004B2039"/>
    <w:rsid w:val="004B2866"/>
    <w:rsid w:val="004B324D"/>
    <w:rsid w:val="004B5F6F"/>
    <w:rsid w:val="004B6088"/>
    <w:rsid w:val="004C0411"/>
    <w:rsid w:val="004C1D63"/>
    <w:rsid w:val="004C22C4"/>
    <w:rsid w:val="004C3F31"/>
    <w:rsid w:val="004C4464"/>
    <w:rsid w:val="004C5FB9"/>
    <w:rsid w:val="004D07FD"/>
    <w:rsid w:val="004D2041"/>
    <w:rsid w:val="004D3331"/>
    <w:rsid w:val="004D54DA"/>
    <w:rsid w:val="004D6CE8"/>
    <w:rsid w:val="004E0971"/>
    <w:rsid w:val="004E0B21"/>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6706"/>
    <w:rsid w:val="00527657"/>
    <w:rsid w:val="00530DFF"/>
    <w:rsid w:val="005313A6"/>
    <w:rsid w:val="00531713"/>
    <w:rsid w:val="00532C4D"/>
    <w:rsid w:val="005338E7"/>
    <w:rsid w:val="0053406F"/>
    <w:rsid w:val="0053613D"/>
    <w:rsid w:val="00536593"/>
    <w:rsid w:val="0054037C"/>
    <w:rsid w:val="00542918"/>
    <w:rsid w:val="00546440"/>
    <w:rsid w:val="00546967"/>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46FC"/>
    <w:rsid w:val="00567557"/>
    <w:rsid w:val="005676FC"/>
    <w:rsid w:val="00567A47"/>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79C"/>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330"/>
    <w:rsid w:val="005D1FB4"/>
    <w:rsid w:val="005D208A"/>
    <w:rsid w:val="005E02F1"/>
    <w:rsid w:val="005E1DF1"/>
    <w:rsid w:val="005E2BFF"/>
    <w:rsid w:val="005E462C"/>
    <w:rsid w:val="005E49B2"/>
    <w:rsid w:val="005E4FA5"/>
    <w:rsid w:val="005E7C6E"/>
    <w:rsid w:val="005E7F6B"/>
    <w:rsid w:val="005F004D"/>
    <w:rsid w:val="005F0697"/>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DD0"/>
    <w:rsid w:val="006172CC"/>
    <w:rsid w:val="006173DD"/>
    <w:rsid w:val="00617D7A"/>
    <w:rsid w:val="006201BB"/>
    <w:rsid w:val="00622A43"/>
    <w:rsid w:val="00622CEF"/>
    <w:rsid w:val="00626027"/>
    <w:rsid w:val="00627E16"/>
    <w:rsid w:val="0063073C"/>
    <w:rsid w:val="0063778E"/>
    <w:rsid w:val="00640E14"/>
    <w:rsid w:val="0064175C"/>
    <w:rsid w:val="00644436"/>
    <w:rsid w:val="006456A2"/>
    <w:rsid w:val="00646414"/>
    <w:rsid w:val="00647674"/>
    <w:rsid w:val="00647AEA"/>
    <w:rsid w:val="006520DD"/>
    <w:rsid w:val="00652A3B"/>
    <w:rsid w:val="00653837"/>
    <w:rsid w:val="006539EE"/>
    <w:rsid w:val="00653B8F"/>
    <w:rsid w:val="00656753"/>
    <w:rsid w:val="00656D8E"/>
    <w:rsid w:val="006618E0"/>
    <w:rsid w:val="0066276B"/>
    <w:rsid w:val="00663351"/>
    <w:rsid w:val="00663511"/>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F0A"/>
    <w:rsid w:val="0068246F"/>
    <w:rsid w:val="00683F1E"/>
    <w:rsid w:val="006846C2"/>
    <w:rsid w:val="006865B4"/>
    <w:rsid w:val="0068732E"/>
    <w:rsid w:val="00687C54"/>
    <w:rsid w:val="00690E21"/>
    <w:rsid w:val="0069119D"/>
    <w:rsid w:val="00691E41"/>
    <w:rsid w:val="0069410B"/>
    <w:rsid w:val="00697CDE"/>
    <w:rsid w:val="006A3856"/>
    <w:rsid w:val="006A4DFD"/>
    <w:rsid w:val="006A5D8C"/>
    <w:rsid w:val="006A64C1"/>
    <w:rsid w:val="006B0AF0"/>
    <w:rsid w:val="006B1CE5"/>
    <w:rsid w:val="006B1E9B"/>
    <w:rsid w:val="006B25BF"/>
    <w:rsid w:val="006B25D1"/>
    <w:rsid w:val="006B25EF"/>
    <w:rsid w:val="006B2815"/>
    <w:rsid w:val="006B300C"/>
    <w:rsid w:val="006B302F"/>
    <w:rsid w:val="006B7A1B"/>
    <w:rsid w:val="006C027E"/>
    <w:rsid w:val="006C0311"/>
    <w:rsid w:val="006C3592"/>
    <w:rsid w:val="006C50B4"/>
    <w:rsid w:val="006C510E"/>
    <w:rsid w:val="006C515B"/>
    <w:rsid w:val="006C69F7"/>
    <w:rsid w:val="006D0DF8"/>
    <w:rsid w:val="006D29F4"/>
    <w:rsid w:val="006D5ABB"/>
    <w:rsid w:val="006D5B1A"/>
    <w:rsid w:val="006D5FCC"/>
    <w:rsid w:val="006D6A0F"/>
    <w:rsid w:val="006D6BCF"/>
    <w:rsid w:val="006E08AB"/>
    <w:rsid w:val="006E0E6F"/>
    <w:rsid w:val="006E25BD"/>
    <w:rsid w:val="006E5400"/>
    <w:rsid w:val="006E6952"/>
    <w:rsid w:val="006F1D9F"/>
    <w:rsid w:val="006F432D"/>
    <w:rsid w:val="006F5880"/>
    <w:rsid w:val="006F6414"/>
    <w:rsid w:val="0070165F"/>
    <w:rsid w:val="00702E54"/>
    <w:rsid w:val="007046DE"/>
    <w:rsid w:val="00705492"/>
    <w:rsid w:val="0070598D"/>
    <w:rsid w:val="00706AB1"/>
    <w:rsid w:val="00712B4B"/>
    <w:rsid w:val="00714F37"/>
    <w:rsid w:val="0071584E"/>
    <w:rsid w:val="00715E93"/>
    <w:rsid w:val="00721377"/>
    <w:rsid w:val="007264CA"/>
    <w:rsid w:val="00726791"/>
    <w:rsid w:val="007267EF"/>
    <w:rsid w:val="007269E6"/>
    <w:rsid w:val="00730FF1"/>
    <w:rsid w:val="00732FA1"/>
    <w:rsid w:val="00735934"/>
    <w:rsid w:val="00735C99"/>
    <w:rsid w:val="007369CC"/>
    <w:rsid w:val="007404D3"/>
    <w:rsid w:val="00741980"/>
    <w:rsid w:val="00743C53"/>
    <w:rsid w:val="00745421"/>
    <w:rsid w:val="0074615B"/>
    <w:rsid w:val="00746189"/>
    <w:rsid w:val="00746B84"/>
    <w:rsid w:val="00746F9B"/>
    <w:rsid w:val="007478DF"/>
    <w:rsid w:val="00747EE7"/>
    <w:rsid w:val="007508B5"/>
    <w:rsid w:val="00750B1D"/>
    <w:rsid w:val="00751404"/>
    <w:rsid w:val="00752A8E"/>
    <w:rsid w:val="00753EB9"/>
    <w:rsid w:val="0075471C"/>
    <w:rsid w:val="0075481C"/>
    <w:rsid w:val="007558A4"/>
    <w:rsid w:val="007606C4"/>
    <w:rsid w:val="0076148E"/>
    <w:rsid w:val="0076355A"/>
    <w:rsid w:val="007636AB"/>
    <w:rsid w:val="00764E3F"/>
    <w:rsid w:val="007724B0"/>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92496"/>
    <w:rsid w:val="00794F6F"/>
    <w:rsid w:val="00795F39"/>
    <w:rsid w:val="007A052A"/>
    <w:rsid w:val="007A0A73"/>
    <w:rsid w:val="007A0F82"/>
    <w:rsid w:val="007A1918"/>
    <w:rsid w:val="007A2431"/>
    <w:rsid w:val="007A6626"/>
    <w:rsid w:val="007A6825"/>
    <w:rsid w:val="007A725D"/>
    <w:rsid w:val="007B14A8"/>
    <w:rsid w:val="007B180F"/>
    <w:rsid w:val="007B18F3"/>
    <w:rsid w:val="007B2459"/>
    <w:rsid w:val="007B2AA1"/>
    <w:rsid w:val="007B48CF"/>
    <w:rsid w:val="007B4F54"/>
    <w:rsid w:val="007B538A"/>
    <w:rsid w:val="007C2B00"/>
    <w:rsid w:val="007C5BD8"/>
    <w:rsid w:val="007C6DAC"/>
    <w:rsid w:val="007C74EF"/>
    <w:rsid w:val="007D1ED3"/>
    <w:rsid w:val="007D2697"/>
    <w:rsid w:val="007D3F58"/>
    <w:rsid w:val="007D48D9"/>
    <w:rsid w:val="007D6B78"/>
    <w:rsid w:val="007D7F82"/>
    <w:rsid w:val="007E4DA1"/>
    <w:rsid w:val="007E55E8"/>
    <w:rsid w:val="007E6659"/>
    <w:rsid w:val="007F0F9F"/>
    <w:rsid w:val="007F1996"/>
    <w:rsid w:val="007F4FFA"/>
    <w:rsid w:val="007F626D"/>
    <w:rsid w:val="007F7B6B"/>
    <w:rsid w:val="00800275"/>
    <w:rsid w:val="008002C6"/>
    <w:rsid w:val="00800CBA"/>
    <w:rsid w:val="00801899"/>
    <w:rsid w:val="00801B29"/>
    <w:rsid w:val="00802700"/>
    <w:rsid w:val="008034CD"/>
    <w:rsid w:val="00804404"/>
    <w:rsid w:val="00804615"/>
    <w:rsid w:val="00806099"/>
    <w:rsid w:val="00806926"/>
    <w:rsid w:val="00806C7F"/>
    <w:rsid w:val="00807CA3"/>
    <w:rsid w:val="008102EA"/>
    <w:rsid w:val="00810D41"/>
    <w:rsid w:val="0081163D"/>
    <w:rsid w:val="008119A8"/>
    <w:rsid w:val="00811E01"/>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3B8F"/>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508A0"/>
    <w:rsid w:val="0085099C"/>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609D"/>
    <w:rsid w:val="008A7383"/>
    <w:rsid w:val="008B03C2"/>
    <w:rsid w:val="008B2825"/>
    <w:rsid w:val="008B2F04"/>
    <w:rsid w:val="008B3ECE"/>
    <w:rsid w:val="008B4255"/>
    <w:rsid w:val="008B6050"/>
    <w:rsid w:val="008B6BFE"/>
    <w:rsid w:val="008B7393"/>
    <w:rsid w:val="008C14BF"/>
    <w:rsid w:val="008C3F24"/>
    <w:rsid w:val="008C51BD"/>
    <w:rsid w:val="008C762D"/>
    <w:rsid w:val="008C7717"/>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432"/>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3136"/>
    <w:rsid w:val="009331DF"/>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778B0"/>
    <w:rsid w:val="00980374"/>
    <w:rsid w:val="0098219C"/>
    <w:rsid w:val="00982C24"/>
    <w:rsid w:val="0098435C"/>
    <w:rsid w:val="00987599"/>
    <w:rsid w:val="0099040E"/>
    <w:rsid w:val="0099196C"/>
    <w:rsid w:val="009937C9"/>
    <w:rsid w:val="00993A0D"/>
    <w:rsid w:val="009941B8"/>
    <w:rsid w:val="00994776"/>
    <w:rsid w:val="0099590C"/>
    <w:rsid w:val="00996BAB"/>
    <w:rsid w:val="00997F33"/>
    <w:rsid w:val="00997F81"/>
    <w:rsid w:val="009A1668"/>
    <w:rsid w:val="009A44B7"/>
    <w:rsid w:val="009A7371"/>
    <w:rsid w:val="009B05E7"/>
    <w:rsid w:val="009B1519"/>
    <w:rsid w:val="009B1AD7"/>
    <w:rsid w:val="009B210B"/>
    <w:rsid w:val="009B2114"/>
    <w:rsid w:val="009B3200"/>
    <w:rsid w:val="009B3532"/>
    <w:rsid w:val="009B47D6"/>
    <w:rsid w:val="009B52D2"/>
    <w:rsid w:val="009B5EA5"/>
    <w:rsid w:val="009C0E05"/>
    <w:rsid w:val="009C13BD"/>
    <w:rsid w:val="009C166E"/>
    <w:rsid w:val="009C24EC"/>
    <w:rsid w:val="009C267B"/>
    <w:rsid w:val="009C2922"/>
    <w:rsid w:val="009C3B81"/>
    <w:rsid w:val="009C45A8"/>
    <w:rsid w:val="009D07B7"/>
    <w:rsid w:val="009D4B2A"/>
    <w:rsid w:val="009D5A9C"/>
    <w:rsid w:val="009D614B"/>
    <w:rsid w:val="009D6920"/>
    <w:rsid w:val="009D7A9F"/>
    <w:rsid w:val="009E00C1"/>
    <w:rsid w:val="009E0BC7"/>
    <w:rsid w:val="009E10F7"/>
    <w:rsid w:val="009E11B8"/>
    <w:rsid w:val="009E18DA"/>
    <w:rsid w:val="009E1C92"/>
    <w:rsid w:val="009E6F0C"/>
    <w:rsid w:val="009F0CFA"/>
    <w:rsid w:val="009F3247"/>
    <w:rsid w:val="009F325F"/>
    <w:rsid w:val="009F3A7D"/>
    <w:rsid w:val="009F4CC2"/>
    <w:rsid w:val="009F64CD"/>
    <w:rsid w:val="009F65CB"/>
    <w:rsid w:val="00A005D0"/>
    <w:rsid w:val="00A0219B"/>
    <w:rsid w:val="00A03026"/>
    <w:rsid w:val="00A035CA"/>
    <w:rsid w:val="00A07F90"/>
    <w:rsid w:val="00A108D6"/>
    <w:rsid w:val="00A1135E"/>
    <w:rsid w:val="00A11868"/>
    <w:rsid w:val="00A1411B"/>
    <w:rsid w:val="00A15154"/>
    <w:rsid w:val="00A16499"/>
    <w:rsid w:val="00A17A6F"/>
    <w:rsid w:val="00A22A6A"/>
    <w:rsid w:val="00A23D3F"/>
    <w:rsid w:val="00A23EFB"/>
    <w:rsid w:val="00A26F5E"/>
    <w:rsid w:val="00A273B5"/>
    <w:rsid w:val="00A30C75"/>
    <w:rsid w:val="00A32028"/>
    <w:rsid w:val="00A330E6"/>
    <w:rsid w:val="00A33CC4"/>
    <w:rsid w:val="00A35BE9"/>
    <w:rsid w:val="00A374D9"/>
    <w:rsid w:val="00A37DCD"/>
    <w:rsid w:val="00A42921"/>
    <w:rsid w:val="00A42BC3"/>
    <w:rsid w:val="00A43D2E"/>
    <w:rsid w:val="00A43F29"/>
    <w:rsid w:val="00A44FF2"/>
    <w:rsid w:val="00A45972"/>
    <w:rsid w:val="00A45A58"/>
    <w:rsid w:val="00A510ED"/>
    <w:rsid w:val="00A51714"/>
    <w:rsid w:val="00A51EFD"/>
    <w:rsid w:val="00A524E5"/>
    <w:rsid w:val="00A525A8"/>
    <w:rsid w:val="00A52915"/>
    <w:rsid w:val="00A53852"/>
    <w:rsid w:val="00A5711D"/>
    <w:rsid w:val="00A57ACC"/>
    <w:rsid w:val="00A57B67"/>
    <w:rsid w:val="00A6012F"/>
    <w:rsid w:val="00A62D02"/>
    <w:rsid w:val="00A63370"/>
    <w:rsid w:val="00A64AD0"/>
    <w:rsid w:val="00A673AB"/>
    <w:rsid w:val="00A67638"/>
    <w:rsid w:val="00A6788D"/>
    <w:rsid w:val="00A72D1D"/>
    <w:rsid w:val="00A73E2F"/>
    <w:rsid w:val="00A779D5"/>
    <w:rsid w:val="00A81144"/>
    <w:rsid w:val="00A82D53"/>
    <w:rsid w:val="00A834B3"/>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706"/>
    <w:rsid w:val="00AA2DE6"/>
    <w:rsid w:val="00AA3321"/>
    <w:rsid w:val="00AA3357"/>
    <w:rsid w:val="00AA407F"/>
    <w:rsid w:val="00AB0874"/>
    <w:rsid w:val="00AB127D"/>
    <w:rsid w:val="00AB21C5"/>
    <w:rsid w:val="00AB6245"/>
    <w:rsid w:val="00AC0986"/>
    <w:rsid w:val="00AC140E"/>
    <w:rsid w:val="00AC4579"/>
    <w:rsid w:val="00AC5186"/>
    <w:rsid w:val="00AC6496"/>
    <w:rsid w:val="00AD06ED"/>
    <w:rsid w:val="00AD0F52"/>
    <w:rsid w:val="00AD5B9E"/>
    <w:rsid w:val="00AD63B2"/>
    <w:rsid w:val="00AE1D8D"/>
    <w:rsid w:val="00AE34C5"/>
    <w:rsid w:val="00AE3BDC"/>
    <w:rsid w:val="00AE3DA4"/>
    <w:rsid w:val="00AE42C6"/>
    <w:rsid w:val="00AE4623"/>
    <w:rsid w:val="00AE55CB"/>
    <w:rsid w:val="00AE5CCA"/>
    <w:rsid w:val="00AE7028"/>
    <w:rsid w:val="00AE7765"/>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7F16"/>
    <w:rsid w:val="00B10068"/>
    <w:rsid w:val="00B11A38"/>
    <w:rsid w:val="00B22F5B"/>
    <w:rsid w:val="00B25993"/>
    <w:rsid w:val="00B2605B"/>
    <w:rsid w:val="00B268BF"/>
    <w:rsid w:val="00B316F0"/>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761E"/>
    <w:rsid w:val="00B6004C"/>
    <w:rsid w:val="00B6065D"/>
    <w:rsid w:val="00B61FC6"/>
    <w:rsid w:val="00B62C82"/>
    <w:rsid w:val="00B63ADC"/>
    <w:rsid w:val="00B65AB3"/>
    <w:rsid w:val="00B704C0"/>
    <w:rsid w:val="00B70BCE"/>
    <w:rsid w:val="00B71CCC"/>
    <w:rsid w:val="00B720BD"/>
    <w:rsid w:val="00B72DA2"/>
    <w:rsid w:val="00B7325A"/>
    <w:rsid w:val="00B73D4D"/>
    <w:rsid w:val="00B74375"/>
    <w:rsid w:val="00B757CF"/>
    <w:rsid w:val="00B7591A"/>
    <w:rsid w:val="00B768CD"/>
    <w:rsid w:val="00B77C29"/>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40"/>
    <w:rsid w:val="00BB248A"/>
    <w:rsid w:val="00BB411D"/>
    <w:rsid w:val="00BB7641"/>
    <w:rsid w:val="00BB7988"/>
    <w:rsid w:val="00BC0B61"/>
    <w:rsid w:val="00BC38E6"/>
    <w:rsid w:val="00BC3939"/>
    <w:rsid w:val="00BC3A7F"/>
    <w:rsid w:val="00BC3FDE"/>
    <w:rsid w:val="00BD13BF"/>
    <w:rsid w:val="00BD26A7"/>
    <w:rsid w:val="00BD43CD"/>
    <w:rsid w:val="00BD5156"/>
    <w:rsid w:val="00BD6265"/>
    <w:rsid w:val="00BE080C"/>
    <w:rsid w:val="00BE24CA"/>
    <w:rsid w:val="00BE3513"/>
    <w:rsid w:val="00BE3FCC"/>
    <w:rsid w:val="00BE7479"/>
    <w:rsid w:val="00BF0878"/>
    <w:rsid w:val="00BF26D2"/>
    <w:rsid w:val="00BF2C2C"/>
    <w:rsid w:val="00BF5169"/>
    <w:rsid w:val="00BF65DC"/>
    <w:rsid w:val="00BF6E18"/>
    <w:rsid w:val="00BF737A"/>
    <w:rsid w:val="00C00B4C"/>
    <w:rsid w:val="00C0144A"/>
    <w:rsid w:val="00C014E7"/>
    <w:rsid w:val="00C01DC4"/>
    <w:rsid w:val="00C0297B"/>
    <w:rsid w:val="00C06496"/>
    <w:rsid w:val="00C0656E"/>
    <w:rsid w:val="00C074CC"/>
    <w:rsid w:val="00C10C45"/>
    <w:rsid w:val="00C123C4"/>
    <w:rsid w:val="00C13C63"/>
    <w:rsid w:val="00C140F1"/>
    <w:rsid w:val="00C155D3"/>
    <w:rsid w:val="00C156E2"/>
    <w:rsid w:val="00C15D64"/>
    <w:rsid w:val="00C2082F"/>
    <w:rsid w:val="00C23333"/>
    <w:rsid w:val="00C25C6A"/>
    <w:rsid w:val="00C26523"/>
    <w:rsid w:val="00C27B54"/>
    <w:rsid w:val="00C306F9"/>
    <w:rsid w:val="00C32EEE"/>
    <w:rsid w:val="00C33A15"/>
    <w:rsid w:val="00C355ED"/>
    <w:rsid w:val="00C404DC"/>
    <w:rsid w:val="00C4052A"/>
    <w:rsid w:val="00C40B53"/>
    <w:rsid w:val="00C40FDC"/>
    <w:rsid w:val="00C41444"/>
    <w:rsid w:val="00C41C59"/>
    <w:rsid w:val="00C43FA3"/>
    <w:rsid w:val="00C45EB9"/>
    <w:rsid w:val="00C463FA"/>
    <w:rsid w:val="00C476F3"/>
    <w:rsid w:val="00C50224"/>
    <w:rsid w:val="00C50C08"/>
    <w:rsid w:val="00C51740"/>
    <w:rsid w:val="00C5234B"/>
    <w:rsid w:val="00C54601"/>
    <w:rsid w:val="00C553B3"/>
    <w:rsid w:val="00C557BD"/>
    <w:rsid w:val="00C56AFC"/>
    <w:rsid w:val="00C57617"/>
    <w:rsid w:val="00C577AF"/>
    <w:rsid w:val="00C624D4"/>
    <w:rsid w:val="00C633ED"/>
    <w:rsid w:val="00C647CA"/>
    <w:rsid w:val="00C66360"/>
    <w:rsid w:val="00C73658"/>
    <w:rsid w:val="00C73B50"/>
    <w:rsid w:val="00C74216"/>
    <w:rsid w:val="00C7439A"/>
    <w:rsid w:val="00C75E95"/>
    <w:rsid w:val="00C7605E"/>
    <w:rsid w:val="00C77AF9"/>
    <w:rsid w:val="00C80ED3"/>
    <w:rsid w:val="00C81D20"/>
    <w:rsid w:val="00C83372"/>
    <w:rsid w:val="00C83753"/>
    <w:rsid w:val="00C83D06"/>
    <w:rsid w:val="00C84D98"/>
    <w:rsid w:val="00C85F1F"/>
    <w:rsid w:val="00C867E1"/>
    <w:rsid w:val="00C9044B"/>
    <w:rsid w:val="00C9073E"/>
    <w:rsid w:val="00C90ABF"/>
    <w:rsid w:val="00C931CE"/>
    <w:rsid w:val="00C93D9B"/>
    <w:rsid w:val="00C94CB5"/>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273E"/>
    <w:rsid w:val="00CB3263"/>
    <w:rsid w:val="00CB401B"/>
    <w:rsid w:val="00CB483B"/>
    <w:rsid w:val="00CB7AFB"/>
    <w:rsid w:val="00CC06D4"/>
    <w:rsid w:val="00CC10EC"/>
    <w:rsid w:val="00CC193B"/>
    <w:rsid w:val="00CC1BB7"/>
    <w:rsid w:val="00CC50BE"/>
    <w:rsid w:val="00CD1DF8"/>
    <w:rsid w:val="00CD2255"/>
    <w:rsid w:val="00CD2E60"/>
    <w:rsid w:val="00CD363A"/>
    <w:rsid w:val="00CD40E4"/>
    <w:rsid w:val="00CD46CE"/>
    <w:rsid w:val="00CD6B7E"/>
    <w:rsid w:val="00CE3D43"/>
    <w:rsid w:val="00CE5277"/>
    <w:rsid w:val="00CE52A9"/>
    <w:rsid w:val="00CE5472"/>
    <w:rsid w:val="00CE6646"/>
    <w:rsid w:val="00CE6847"/>
    <w:rsid w:val="00CE71AB"/>
    <w:rsid w:val="00CE7428"/>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816"/>
    <w:rsid w:val="00D14E57"/>
    <w:rsid w:val="00D15866"/>
    <w:rsid w:val="00D17390"/>
    <w:rsid w:val="00D2196A"/>
    <w:rsid w:val="00D21DA4"/>
    <w:rsid w:val="00D22CC6"/>
    <w:rsid w:val="00D234E8"/>
    <w:rsid w:val="00D2394B"/>
    <w:rsid w:val="00D26387"/>
    <w:rsid w:val="00D3491B"/>
    <w:rsid w:val="00D34AB1"/>
    <w:rsid w:val="00D34C92"/>
    <w:rsid w:val="00D34FC7"/>
    <w:rsid w:val="00D357AA"/>
    <w:rsid w:val="00D35C3D"/>
    <w:rsid w:val="00D36BF8"/>
    <w:rsid w:val="00D40D8F"/>
    <w:rsid w:val="00D41CD6"/>
    <w:rsid w:val="00D42D16"/>
    <w:rsid w:val="00D43125"/>
    <w:rsid w:val="00D44B0B"/>
    <w:rsid w:val="00D44FCE"/>
    <w:rsid w:val="00D45511"/>
    <w:rsid w:val="00D45DD3"/>
    <w:rsid w:val="00D46DC9"/>
    <w:rsid w:val="00D4730C"/>
    <w:rsid w:val="00D506B8"/>
    <w:rsid w:val="00D5104C"/>
    <w:rsid w:val="00D51483"/>
    <w:rsid w:val="00D522DE"/>
    <w:rsid w:val="00D525F9"/>
    <w:rsid w:val="00D52E3F"/>
    <w:rsid w:val="00D54567"/>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1542"/>
    <w:rsid w:val="00D83097"/>
    <w:rsid w:val="00D8526D"/>
    <w:rsid w:val="00D860DC"/>
    <w:rsid w:val="00D86698"/>
    <w:rsid w:val="00D86869"/>
    <w:rsid w:val="00D87FB4"/>
    <w:rsid w:val="00D91102"/>
    <w:rsid w:val="00D915EC"/>
    <w:rsid w:val="00D93107"/>
    <w:rsid w:val="00D9405F"/>
    <w:rsid w:val="00D96A04"/>
    <w:rsid w:val="00D9719B"/>
    <w:rsid w:val="00DA38EA"/>
    <w:rsid w:val="00DA46C9"/>
    <w:rsid w:val="00DA5632"/>
    <w:rsid w:val="00DA5E07"/>
    <w:rsid w:val="00DA6203"/>
    <w:rsid w:val="00DA6776"/>
    <w:rsid w:val="00DA6E23"/>
    <w:rsid w:val="00DA70C0"/>
    <w:rsid w:val="00DA70C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6E7"/>
    <w:rsid w:val="00DD2566"/>
    <w:rsid w:val="00DD2576"/>
    <w:rsid w:val="00DD35AD"/>
    <w:rsid w:val="00DD5A7F"/>
    <w:rsid w:val="00DE1DC2"/>
    <w:rsid w:val="00DE2424"/>
    <w:rsid w:val="00DE3A7E"/>
    <w:rsid w:val="00DE3CCB"/>
    <w:rsid w:val="00DE3E8C"/>
    <w:rsid w:val="00DE47C4"/>
    <w:rsid w:val="00DE620D"/>
    <w:rsid w:val="00DE68FA"/>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4AAD"/>
    <w:rsid w:val="00E05544"/>
    <w:rsid w:val="00E07E2A"/>
    <w:rsid w:val="00E12EEC"/>
    <w:rsid w:val="00E13768"/>
    <w:rsid w:val="00E13E63"/>
    <w:rsid w:val="00E14362"/>
    <w:rsid w:val="00E14665"/>
    <w:rsid w:val="00E14855"/>
    <w:rsid w:val="00E17C5A"/>
    <w:rsid w:val="00E225DB"/>
    <w:rsid w:val="00E22C39"/>
    <w:rsid w:val="00E233A5"/>
    <w:rsid w:val="00E23A16"/>
    <w:rsid w:val="00E2612F"/>
    <w:rsid w:val="00E26F94"/>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08B2"/>
    <w:rsid w:val="00E728EF"/>
    <w:rsid w:val="00E7327D"/>
    <w:rsid w:val="00E73F2F"/>
    <w:rsid w:val="00E74938"/>
    <w:rsid w:val="00E7505D"/>
    <w:rsid w:val="00E75A7D"/>
    <w:rsid w:val="00E77D96"/>
    <w:rsid w:val="00E815E2"/>
    <w:rsid w:val="00E8258A"/>
    <w:rsid w:val="00E84CAA"/>
    <w:rsid w:val="00E870D3"/>
    <w:rsid w:val="00E90A78"/>
    <w:rsid w:val="00E90D09"/>
    <w:rsid w:val="00E9128D"/>
    <w:rsid w:val="00E92DE9"/>
    <w:rsid w:val="00E93414"/>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F001D7"/>
    <w:rsid w:val="00F002FA"/>
    <w:rsid w:val="00F05C5F"/>
    <w:rsid w:val="00F07719"/>
    <w:rsid w:val="00F07C91"/>
    <w:rsid w:val="00F13E16"/>
    <w:rsid w:val="00F14437"/>
    <w:rsid w:val="00F16E07"/>
    <w:rsid w:val="00F17305"/>
    <w:rsid w:val="00F200A2"/>
    <w:rsid w:val="00F20605"/>
    <w:rsid w:val="00F20AB2"/>
    <w:rsid w:val="00F229CD"/>
    <w:rsid w:val="00F22FDD"/>
    <w:rsid w:val="00F23B43"/>
    <w:rsid w:val="00F253C8"/>
    <w:rsid w:val="00F27B7A"/>
    <w:rsid w:val="00F359E2"/>
    <w:rsid w:val="00F37789"/>
    <w:rsid w:val="00F409BA"/>
    <w:rsid w:val="00F411DD"/>
    <w:rsid w:val="00F41772"/>
    <w:rsid w:val="00F420EC"/>
    <w:rsid w:val="00F420FE"/>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6E"/>
    <w:rsid w:val="00F66CAC"/>
    <w:rsid w:val="00F6727F"/>
    <w:rsid w:val="00F67D38"/>
    <w:rsid w:val="00F7078E"/>
    <w:rsid w:val="00F71112"/>
    <w:rsid w:val="00F724D4"/>
    <w:rsid w:val="00F72AC2"/>
    <w:rsid w:val="00F736B1"/>
    <w:rsid w:val="00F73CFC"/>
    <w:rsid w:val="00F73E95"/>
    <w:rsid w:val="00F74FE0"/>
    <w:rsid w:val="00F750FA"/>
    <w:rsid w:val="00F77BE0"/>
    <w:rsid w:val="00F80495"/>
    <w:rsid w:val="00F82575"/>
    <w:rsid w:val="00F82DC4"/>
    <w:rsid w:val="00F8302E"/>
    <w:rsid w:val="00F83576"/>
    <w:rsid w:val="00F83C14"/>
    <w:rsid w:val="00F855E2"/>
    <w:rsid w:val="00F85CF5"/>
    <w:rsid w:val="00F86B40"/>
    <w:rsid w:val="00F908CA"/>
    <w:rsid w:val="00F92289"/>
    <w:rsid w:val="00F926F9"/>
    <w:rsid w:val="00F927B2"/>
    <w:rsid w:val="00F95624"/>
    <w:rsid w:val="00F9656C"/>
    <w:rsid w:val="00F973AE"/>
    <w:rsid w:val="00F97667"/>
    <w:rsid w:val="00F97AFF"/>
    <w:rsid w:val="00FA0BB1"/>
    <w:rsid w:val="00FA36C5"/>
    <w:rsid w:val="00FA3A5A"/>
    <w:rsid w:val="00FA3B1F"/>
    <w:rsid w:val="00FA4637"/>
    <w:rsid w:val="00FA5D76"/>
    <w:rsid w:val="00FA7EB1"/>
    <w:rsid w:val="00FB0925"/>
    <w:rsid w:val="00FB34D8"/>
    <w:rsid w:val="00FB3A6B"/>
    <w:rsid w:val="00FB4134"/>
    <w:rsid w:val="00FB4920"/>
    <w:rsid w:val="00FB592D"/>
    <w:rsid w:val="00FB63F3"/>
    <w:rsid w:val="00FC022B"/>
    <w:rsid w:val="00FC0786"/>
    <w:rsid w:val="00FC09E4"/>
    <w:rsid w:val="00FC29C4"/>
    <w:rsid w:val="00FC39E8"/>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2FE4"/>
  <w15:chartTrackingRefBased/>
  <w15:docId w15:val="{A0D7B6BC-CF15-4F9C-BAF4-29187528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432"/>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F5432"/>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F543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8F5432"/>
    <w:rPr>
      <w:vertAlign w:val="superscript"/>
    </w:rPr>
  </w:style>
  <w:style w:type="paragraph" w:customStyle="1" w:styleId="CharCharCharChar">
    <w:name w:val="Char Char Char Char"/>
    <w:aliases w:val="Char2"/>
    <w:basedOn w:val="Normal"/>
    <w:next w:val="Normal"/>
    <w:link w:val="FootnoteReference"/>
    <w:uiPriority w:val="99"/>
    <w:rsid w:val="008F5432"/>
    <w:pPr>
      <w:widowControl w:val="0"/>
      <w:autoSpaceDE w:val="0"/>
      <w:autoSpaceDN w:val="0"/>
      <w:adjustRightInd w:val="0"/>
      <w:spacing w:line="240" w:lineRule="exact"/>
      <w:jc w:val="both"/>
    </w:pPr>
    <w:rPr>
      <w:vertAlign w:val="superscript"/>
    </w:rPr>
  </w:style>
  <w:style w:type="paragraph" w:styleId="BalloonText">
    <w:name w:val="Balloon Text"/>
    <w:basedOn w:val="Normal"/>
    <w:link w:val="BalloonTextChar"/>
    <w:uiPriority w:val="99"/>
    <w:semiHidden/>
    <w:unhideWhenUsed/>
    <w:rsid w:val="00C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3E"/>
    <w:rPr>
      <w:rFonts w:ascii="Segoe UI" w:hAnsi="Segoe UI" w:cs="Segoe UI"/>
      <w:sz w:val="18"/>
      <w:szCs w:val="18"/>
    </w:rPr>
  </w:style>
  <w:style w:type="paragraph" w:styleId="Header">
    <w:name w:val="header"/>
    <w:basedOn w:val="Normal"/>
    <w:link w:val="HeaderChar"/>
    <w:uiPriority w:val="99"/>
    <w:unhideWhenUsed/>
    <w:rsid w:val="00F707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78E"/>
  </w:style>
  <w:style w:type="paragraph" w:styleId="Footer">
    <w:name w:val="footer"/>
    <w:basedOn w:val="Normal"/>
    <w:link w:val="FooterChar"/>
    <w:unhideWhenUsed/>
    <w:rsid w:val="00F7078E"/>
    <w:pPr>
      <w:tabs>
        <w:tab w:val="center" w:pos="4153"/>
        <w:tab w:val="right" w:pos="8306"/>
      </w:tabs>
      <w:spacing w:after="0" w:line="240" w:lineRule="auto"/>
    </w:pPr>
  </w:style>
  <w:style w:type="character" w:customStyle="1" w:styleId="FooterChar">
    <w:name w:val="Footer Char"/>
    <w:basedOn w:val="DefaultParagraphFont"/>
    <w:link w:val="Footer"/>
    <w:rsid w:val="00F7078E"/>
  </w:style>
  <w:style w:type="paragraph" w:styleId="ListParagraph">
    <w:name w:val="List Paragraph"/>
    <w:basedOn w:val="Normal"/>
    <w:uiPriority w:val="34"/>
    <w:qFormat/>
    <w:rsid w:val="00B7591A"/>
    <w:pPr>
      <w:ind w:left="720"/>
      <w:contextualSpacing/>
    </w:pPr>
  </w:style>
  <w:style w:type="paragraph" w:customStyle="1" w:styleId="Body">
    <w:name w:val="Body"/>
    <w:rsid w:val="004A5EE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isasterscharter.org/" TargetMode="External"/><Relationship Id="rId3" Type="http://schemas.openxmlformats.org/officeDocument/2006/relationships/hyperlink" Target="https://www.meteo.lv/meteorologijas-operativa-informacija/?nid=459" TargetMode="External"/><Relationship Id="rId7" Type="http://schemas.openxmlformats.org/officeDocument/2006/relationships/hyperlink" Target="https://www.nato.int/cps/en/natohq/topics_52057.htm?" TargetMode="External"/><Relationship Id="rId2" Type="http://schemas.openxmlformats.org/officeDocument/2006/relationships/hyperlink" Target="https://www.meteo.lv/hidrologijas-operativa-informacija/?nid=464" TargetMode="External"/><Relationship Id="rId1" Type="http://schemas.openxmlformats.org/officeDocument/2006/relationships/hyperlink" Target="https://www.meteo.lv/laiks/?nid=999" TargetMode="External"/><Relationship Id="rId6" Type="http://schemas.openxmlformats.org/officeDocument/2006/relationships/hyperlink" Target="http://www.gdacs.org/About/overview.aspx" TargetMode="External"/><Relationship Id="rId5" Type="http://schemas.openxmlformats.org/officeDocument/2006/relationships/hyperlink" Target="https://emergency.copernicus.eu/" TargetMode="External"/><Relationship Id="rId4" Type="http://schemas.openxmlformats.org/officeDocument/2006/relationships/hyperlink" Target="https://ec.europa.eu/echo/what/civil-protection/emergency-response-coordination-centre-ercc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EB42-D754-4118-966D-A229901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1179</Words>
  <Characters>7205</Characters>
  <Application>Microsoft Office Word</Application>
  <DocSecurity>0</DocSecurity>
  <Lines>189</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civilās aizsardzības plāna 29.pielikums</dc:title>
  <dc:subject/>
  <dc:creator>Ivars</dc:creator>
  <cp:keywords/>
  <dc:description/>
  <cp:lastModifiedBy>Anna Putane</cp:lastModifiedBy>
  <cp:revision>23</cp:revision>
  <dcterms:created xsi:type="dcterms:W3CDTF">2019-11-03T18:20:00Z</dcterms:created>
  <dcterms:modified xsi:type="dcterms:W3CDTF">2020-07-16T12:44:00Z</dcterms:modified>
</cp:coreProperties>
</file>