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D645" w14:textId="77777777" w:rsidR="00BA28FE" w:rsidRPr="00567E34" w:rsidRDefault="00BA28FE" w:rsidP="00567E34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67E34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28371220" w14:textId="77777777" w:rsidR="00BA28FE" w:rsidRDefault="00BA28FE" w:rsidP="00BA28FE">
      <w:pPr>
        <w:pStyle w:val="naisf"/>
        <w:spacing w:before="0" w:after="0"/>
        <w:ind w:firstLine="720"/>
        <w:rPr>
          <w:sz w:val="28"/>
          <w:szCs w:val="28"/>
        </w:rPr>
      </w:pPr>
      <w:bookmarkStart w:id="0" w:name="_GoBack"/>
      <w:bookmarkEnd w:id="0"/>
    </w:p>
    <w:p w14:paraId="63BF0F3E" w14:textId="77777777" w:rsidR="00BA28FE" w:rsidRDefault="00BA28FE" w:rsidP="00BA28FE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2020.gada__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Noteikumi Nr.</w:t>
      </w:r>
    </w:p>
    <w:p w14:paraId="33B8B183" w14:textId="77777777" w:rsidR="00BA28FE" w:rsidRDefault="00BA28FE" w:rsidP="00BA28FE">
      <w:pPr>
        <w:pStyle w:val="naisf"/>
        <w:spacing w:before="0" w:after="0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</w:t>
      </w:r>
      <w:r>
        <w:rPr>
          <w:sz w:val="28"/>
          <w:szCs w:val="28"/>
        </w:rPr>
        <w:tab/>
        <w:t>.§)</w:t>
      </w:r>
    </w:p>
    <w:p w14:paraId="4F7ECF52" w14:textId="77777777" w:rsidR="00BA28FE" w:rsidRDefault="00BA28FE" w:rsidP="00BA28FE">
      <w:pPr>
        <w:ind w:firstLine="720"/>
      </w:pPr>
    </w:p>
    <w:p w14:paraId="4EE469BC" w14:textId="77777777" w:rsidR="00BA28FE" w:rsidRPr="00A27D4E" w:rsidRDefault="00BA28FE" w:rsidP="00BA28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A27D4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Grozījumi Ministru kabineta 2018.gada 16.oktobra noteikumos Nr.632 “Kārtība, kādā jaunsargu instruktoram kompensē mācību izdevumus, un šo izdevumu kompensēšanas un atmaksāšanas nosacījumi”</w:t>
      </w:r>
    </w:p>
    <w:p w14:paraId="2BB92F2F" w14:textId="717862AB" w:rsidR="00BA28FE" w:rsidRPr="00886CA5" w:rsidRDefault="00BA28FE" w:rsidP="00BA28FE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886CA5">
        <w:rPr>
          <w:rFonts w:ascii="Times New Roman" w:hAnsi="Times New Roman" w:cs="Times New Roman"/>
          <w:noProof/>
          <w:sz w:val="28"/>
          <w:szCs w:val="28"/>
        </w:rPr>
        <w:t>Izdoti saskaņā ar</w:t>
      </w:r>
      <w:r w:rsidRPr="00886CA5">
        <w:rPr>
          <w:rFonts w:ascii="Times New Roman" w:hAnsi="Times New Roman" w:cs="Times New Roman"/>
          <w:sz w:val="28"/>
          <w:szCs w:val="28"/>
        </w:rPr>
        <w:t xml:space="preserve"> </w:t>
      </w:r>
      <w:r w:rsidRPr="00886CA5">
        <w:rPr>
          <w:rFonts w:ascii="Times New Roman" w:hAnsi="Times New Roman" w:cs="Times New Roman"/>
          <w:noProof/>
          <w:sz w:val="28"/>
          <w:szCs w:val="28"/>
        </w:rPr>
        <w:t xml:space="preserve">Valsts un pašvaldību institūciju amatpersonu un darbinieku </w:t>
      </w:r>
      <w:r w:rsidR="00D154D1">
        <w:rPr>
          <w:rFonts w:ascii="Times New Roman" w:hAnsi="Times New Roman" w:cs="Times New Roman"/>
          <w:noProof/>
          <w:sz w:val="28"/>
          <w:szCs w:val="28"/>
        </w:rPr>
        <w:t xml:space="preserve">atlīdzības </w:t>
      </w:r>
      <w:r w:rsidRPr="00886CA5">
        <w:rPr>
          <w:rFonts w:ascii="Times New Roman" w:hAnsi="Times New Roman" w:cs="Times New Roman"/>
          <w:noProof/>
          <w:sz w:val="28"/>
          <w:szCs w:val="28"/>
        </w:rPr>
        <w:t>likuma 26.panta otro daļu</w:t>
      </w:r>
    </w:p>
    <w:p w14:paraId="7A53E866" w14:textId="77777777" w:rsidR="00BA28FE" w:rsidRDefault="00BA28FE" w:rsidP="00BA28FE">
      <w:pPr>
        <w:jc w:val="right"/>
        <w:rPr>
          <w:i/>
          <w:iCs/>
        </w:rPr>
      </w:pPr>
    </w:p>
    <w:p w14:paraId="00079874" w14:textId="77777777" w:rsidR="00886CA5" w:rsidRDefault="00D27E77" w:rsidP="00886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B8588D">
        <w:rPr>
          <w:rFonts w:ascii="Times New Roman" w:eastAsia="Times New Roman" w:hAnsi="Times New Roman" w:cs="Times New Roman"/>
          <w:sz w:val="28"/>
          <w:szCs w:val="28"/>
          <w:lang w:eastAsia="zh-TW"/>
        </w:rPr>
        <w:t>Izdarīt Ministru kabineta 2018.gada 16.oktobra noteikumos Nr.632 “Kārtība, kādā jaunsargu instruktoram kompensē mācību izdevumus, un šo izdevumu kompensēšanas un atmaksāšanas nosacījumi”</w:t>
      </w:r>
      <w:r w:rsidR="00BA28F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BA28FE" w:rsidRPr="00BA28FE">
        <w:rPr>
          <w:rFonts w:ascii="Times New Roman" w:eastAsia="Times New Roman" w:hAnsi="Times New Roman" w:cs="Times New Roman"/>
          <w:sz w:val="28"/>
          <w:szCs w:val="28"/>
          <w:lang w:eastAsia="zh-TW"/>
        </w:rPr>
        <w:t>(Latvijas Vēstnesis, 2018, 206.nr.</w:t>
      </w:r>
      <w:r w:rsidR="00BA28FE">
        <w:rPr>
          <w:rFonts w:ascii="Times New Roman" w:eastAsia="Times New Roman" w:hAnsi="Times New Roman" w:cs="Times New Roman"/>
          <w:sz w:val="28"/>
          <w:szCs w:val="28"/>
          <w:lang w:eastAsia="zh-TW"/>
        </w:rPr>
        <w:t>; 2019, 124.nr.</w:t>
      </w:r>
      <w:r w:rsidR="00BA28FE" w:rsidRPr="00BA28FE">
        <w:rPr>
          <w:rFonts w:ascii="Times New Roman" w:eastAsia="Times New Roman" w:hAnsi="Times New Roman" w:cs="Times New Roman"/>
          <w:sz w:val="28"/>
          <w:szCs w:val="28"/>
          <w:lang w:eastAsia="zh-TW"/>
        </w:rPr>
        <w:t>)</w:t>
      </w:r>
      <w:r w:rsidR="00BA28FE">
        <w:rPr>
          <w:b/>
          <w:sz w:val="28"/>
          <w:szCs w:val="28"/>
          <w:shd w:val="clear" w:color="auto" w:fill="FFFFFF"/>
        </w:rPr>
        <w:t xml:space="preserve"> </w:t>
      </w:r>
      <w:r w:rsidRPr="00B8588D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šādus grozījumus:</w:t>
      </w:r>
    </w:p>
    <w:p w14:paraId="3E70564F" w14:textId="77777777" w:rsidR="00886CA5" w:rsidRPr="00B8588D" w:rsidRDefault="00886CA5" w:rsidP="00886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76ABE911" w14:textId="33629B59" w:rsidR="00BA28FE" w:rsidRPr="00BA28FE" w:rsidRDefault="00BA28FE" w:rsidP="00BE103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B8588D">
        <w:rPr>
          <w:rFonts w:ascii="Times New Roman" w:hAnsi="Times New Roman"/>
          <w:szCs w:val="28"/>
          <w:shd w:val="clear" w:color="auto" w:fill="FFFFFF"/>
        </w:rPr>
        <w:t xml:space="preserve">Aizstāt </w:t>
      </w:r>
      <w:r w:rsidR="00BE103A">
        <w:rPr>
          <w:rFonts w:ascii="Times New Roman" w:hAnsi="Times New Roman"/>
          <w:szCs w:val="28"/>
          <w:shd w:val="clear" w:color="auto" w:fill="FFFFFF"/>
        </w:rPr>
        <w:t xml:space="preserve">noteikumu </w:t>
      </w:r>
      <w:r>
        <w:rPr>
          <w:rFonts w:ascii="Times New Roman" w:hAnsi="Times New Roman"/>
          <w:szCs w:val="28"/>
          <w:shd w:val="clear" w:color="auto" w:fill="FFFFFF"/>
        </w:rPr>
        <w:t>nosaukumā</w:t>
      </w:r>
      <w:r w:rsidRPr="00B8588D">
        <w:rPr>
          <w:rFonts w:ascii="Times New Roman" w:hAnsi="Times New Roman"/>
          <w:szCs w:val="28"/>
          <w:shd w:val="clear" w:color="auto" w:fill="FFFFFF"/>
        </w:rPr>
        <w:t xml:space="preserve"> vārdus "</w:t>
      </w:r>
      <w:r>
        <w:rPr>
          <w:rFonts w:ascii="Times New Roman" w:hAnsi="Times New Roman"/>
          <w:szCs w:val="28"/>
          <w:shd w:val="clear" w:color="auto" w:fill="FFFFFF"/>
        </w:rPr>
        <w:t>jaunsargu instruktoram</w:t>
      </w:r>
      <w:r w:rsidRPr="00B8588D">
        <w:rPr>
          <w:rFonts w:ascii="Times New Roman" w:hAnsi="Times New Roman"/>
          <w:szCs w:val="28"/>
          <w:shd w:val="clear" w:color="auto" w:fill="FFFFFF"/>
        </w:rPr>
        <w:t>" ar vārdiem "</w:t>
      </w:r>
      <w:r>
        <w:rPr>
          <w:rFonts w:ascii="Times New Roman" w:hAnsi="Times New Roman"/>
          <w:szCs w:val="28"/>
          <w:shd w:val="clear" w:color="auto" w:fill="FFFFFF"/>
        </w:rPr>
        <w:t>Jaunsardzes centra darbiniekam</w:t>
      </w:r>
      <w:r w:rsidRPr="00B8588D">
        <w:rPr>
          <w:rFonts w:ascii="Times New Roman" w:hAnsi="Times New Roman"/>
          <w:szCs w:val="28"/>
          <w:shd w:val="clear" w:color="auto" w:fill="FFFFFF"/>
        </w:rPr>
        <w:t>"</w:t>
      </w:r>
      <w:r w:rsidR="00BE103A">
        <w:rPr>
          <w:rFonts w:ascii="Times New Roman" w:hAnsi="Times New Roman"/>
          <w:szCs w:val="28"/>
          <w:shd w:val="clear" w:color="auto" w:fill="FFFFFF"/>
        </w:rPr>
        <w:t>.</w:t>
      </w:r>
    </w:p>
    <w:p w14:paraId="3C192CE2" w14:textId="77777777" w:rsidR="00BA28FE" w:rsidRPr="00BA28FE" w:rsidRDefault="00BA28FE" w:rsidP="00BE103A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</w:p>
    <w:p w14:paraId="2CDBAFBF" w14:textId="555938BB" w:rsidR="00886CA5" w:rsidRPr="00886CA5" w:rsidRDefault="00A32308" w:rsidP="00BE103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B8588D">
        <w:rPr>
          <w:rFonts w:ascii="Times New Roman" w:hAnsi="Times New Roman"/>
          <w:szCs w:val="28"/>
          <w:shd w:val="clear" w:color="auto" w:fill="FFFFFF"/>
        </w:rPr>
        <w:t xml:space="preserve">Aizstāt </w:t>
      </w:r>
      <w:r w:rsidR="006B0D04" w:rsidRPr="00B8588D">
        <w:rPr>
          <w:rFonts w:ascii="Times New Roman" w:hAnsi="Times New Roman"/>
          <w:szCs w:val="28"/>
          <w:shd w:val="clear" w:color="auto" w:fill="FFFFFF"/>
        </w:rPr>
        <w:t>noteikum</w:t>
      </w:r>
      <w:r w:rsidR="001266F6">
        <w:rPr>
          <w:rFonts w:ascii="Times New Roman" w:hAnsi="Times New Roman"/>
          <w:szCs w:val="28"/>
          <w:shd w:val="clear" w:color="auto" w:fill="FFFFFF"/>
        </w:rPr>
        <w:t>u tekstā</w:t>
      </w:r>
      <w:r w:rsidRPr="00B8588D">
        <w:rPr>
          <w:rFonts w:ascii="Times New Roman" w:hAnsi="Times New Roman"/>
          <w:szCs w:val="28"/>
          <w:shd w:val="clear" w:color="auto" w:fill="FFFFFF"/>
        </w:rPr>
        <w:t xml:space="preserve"> vārdus "</w:t>
      </w:r>
      <w:r w:rsidR="006B0D04" w:rsidRPr="00B8588D">
        <w:rPr>
          <w:rFonts w:ascii="Times New Roman" w:hAnsi="Times New Roman"/>
          <w:szCs w:val="28"/>
          <w:shd w:val="clear" w:color="auto" w:fill="FFFFFF"/>
        </w:rPr>
        <w:t>jaunsargu instruktors</w:t>
      </w:r>
      <w:r w:rsidRPr="00B8588D">
        <w:rPr>
          <w:rFonts w:ascii="Times New Roman" w:hAnsi="Times New Roman"/>
          <w:szCs w:val="28"/>
          <w:shd w:val="clear" w:color="auto" w:fill="FFFFFF"/>
        </w:rPr>
        <w:t>" (attiecīgā locījumā) ar vārdiem "</w:t>
      </w:r>
      <w:r w:rsidR="006B0D04" w:rsidRPr="00B8588D">
        <w:rPr>
          <w:rFonts w:ascii="Times New Roman" w:hAnsi="Times New Roman"/>
          <w:szCs w:val="28"/>
          <w:shd w:val="clear" w:color="auto" w:fill="FFFFFF"/>
        </w:rPr>
        <w:t>Jaunsardzes centra d</w:t>
      </w:r>
      <w:r w:rsidR="00577DE1">
        <w:rPr>
          <w:rFonts w:ascii="Times New Roman" w:hAnsi="Times New Roman"/>
          <w:szCs w:val="28"/>
          <w:shd w:val="clear" w:color="auto" w:fill="FFFFFF"/>
        </w:rPr>
        <w:t>arbinieks" (attiecīgā locījumā)</w:t>
      </w:r>
      <w:r w:rsidR="00BE103A">
        <w:rPr>
          <w:rFonts w:ascii="Times New Roman" w:hAnsi="Times New Roman"/>
          <w:szCs w:val="28"/>
          <w:shd w:val="clear" w:color="auto" w:fill="FFFFFF"/>
        </w:rPr>
        <w:t>.</w:t>
      </w:r>
    </w:p>
    <w:p w14:paraId="02F1FD78" w14:textId="77777777" w:rsidR="00886CA5" w:rsidRPr="00886CA5" w:rsidRDefault="00886CA5" w:rsidP="00886CA5">
      <w:pPr>
        <w:spacing w:after="0" w:line="240" w:lineRule="auto"/>
        <w:ind w:left="709"/>
        <w:jc w:val="both"/>
        <w:rPr>
          <w:rFonts w:ascii="Times New Roman" w:hAnsi="Times New Roman"/>
          <w:szCs w:val="28"/>
        </w:rPr>
      </w:pPr>
    </w:p>
    <w:p w14:paraId="408927CB" w14:textId="77777777" w:rsidR="00D27E77" w:rsidRPr="00665CA5" w:rsidRDefault="00D27E77" w:rsidP="00D27E77">
      <w:pPr>
        <w:pStyle w:val="ListParagraph"/>
        <w:ind w:left="709" w:hanging="785"/>
        <w:jc w:val="both"/>
        <w:rPr>
          <w:rFonts w:ascii="Times New Roman" w:hAnsi="Times New Roman"/>
          <w:szCs w:val="28"/>
        </w:rPr>
      </w:pPr>
    </w:p>
    <w:p w14:paraId="69975E90" w14:textId="410320B3" w:rsidR="006B0D04" w:rsidRDefault="00D27E77" w:rsidP="00D2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27E77">
        <w:rPr>
          <w:rFonts w:ascii="Times New Roman" w:eastAsia="Times New Roman" w:hAnsi="Times New Roman" w:cs="Times New Roman"/>
          <w:sz w:val="28"/>
          <w:szCs w:val="28"/>
          <w:lang w:eastAsia="zh-TW"/>
        </w:rPr>
        <w:t>Min</w:t>
      </w:r>
      <w:r w:rsidR="003818A5">
        <w:rPr>
          <w:rFonts w:ascii="Times New Roman" w:eastAsia="Times New Roman" w:hAnsi="Times New Roman" w:cs="Times New Roman"/>
          <w:sz w:val="28"/>
          <w:szCs w:val="28"/>
          <w:lang w:eastAsia="zh-TW"/>
        </w:rPr>
        <w:t>i</w:t>
      </w:r>
      <w:r w:rsidRPr="00D27E77">
        <w:rPr>
          <w:rFonts w:ascii="Times New Roman" w:eastAsia="Times New Roman" w:hAnsi="Times New Roman" w:cs="Times New Roman"/>
          <w:sz w:val="28"/>
          <w:szCs w:val="28"/>
          <w:lang w:eastAsia="zh-TW"/>
        </w:rPr>
        <w:t>stru prezidents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F91FAE" w:rsidRPr="00F91FAE">
        <w:rPr>
          <w:rFonts w:ascii="Times New Roman" w:eastAsia="Times New Roman" w:hAnsi="Times New Roman" w:cs="Times New Roman"/>
          <w:sz w:val="28"/>
          <w:szCs w:val="28"/>
          <w:lang w:eastAsia="zh-TW"/>
        </w:rPr>
        <w:t>Arturs Krišjānis Kariņš</w:t>
      </w:r>
      <w:r w:rsidR="00F91FAE" w:rsidRPr="00F91FAE" w:rsidDel="00F91FA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</w:p>
    <w:p w14:paraId="6AA2ED26" w14:textId="77777777" w:rsidR="00F91FAE" w:rsidRDefault="00F91FAE" w:rsidP="00D2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6F13A9BA" w14:textId="6DB50E4E" w:rsidR="006B0D04" w:rsidRPr="00D27E77" w:rsidRDefault="00F91FAE" w:rsidP="00D2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prezidenta biedrs, a</w:t>
      </w:r>
      <w:r w:rsidR="006B0D04" w:rsidRPr="006B0D04">
        <w:rPr>
          <w:rFonts w:ascii="Times New Roman" w:eastAsia="Times New Roman" w:hAnsi="Times New Roman" w:cs="Times New Roman"/>
          <w:sz w:val="28"/>
          <w:szCs w:val="28"/>
          <w:lang w:eastAsia="zh-TW"/>
        </w:rPr>
        <w:t>izsardzības ministrs </w:t>
      </w:r>
      <w:r w:rsidR="006B0D04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6B0D04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6B0D04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     </w:t>
      </w:r>
      <w:r w:rsidR="006B0D04" w:rsidRPr="006B0D04">
        <w:rPr>
          <w:rFonts w:ascii="Times New Roman" w:eastAsia="Times New Roman" w:hAnsi="Times New Roman" w:cs="Times New Roman"/>
          <w:sz w:val="28"/>
          <w:szCs w:val="28"/>
          <w:lang w:eastAsia="zh-TW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rtis </w:t>
      </w:r>
      <w:r w:rsidR="006B0D04" w:rsidRPr="006B0D04">
        <w:rPr>
          <w:rFonts w:ascii="Times New Roman" w:eastAsia="Times New Roman" w:hAnsi="Times New Roman" w:cs="Times New Roman"/>
          <w:sz w:val="28"/>
          <w:szCs w:val="28"/>
          <w:lang w:eastAsia="zh-TW"/>
        </w:rPr>
        <w:t>Pabriks</w:t>
      </w:r>
    </w:p>
    <w:p w14:paraId="60634898" w14:textId="0B5578C4" w:rsidR="00D27E77" w:rsidRDefault="00D27E77" w:rsidP="00D27E77">
      <w:pPr>
        <w:spacing w:after="0" w:line="240" w:lineRule="auto"/>
        <w:jc w:val="both"/>
        <w:rPr>
          <w:sz w:val="24"/>
          <w:szCs w:val="24"/>
        </w:rPr>
      </w:pPr>
    </w:p>
    <w:p w14:paraId="69069C97" w14:textId="77777777" w:rsidR="00F91FAE" w:rsidRPr="00BA28FE" w:rsidRDefault="00F91FAE" w:rsidP="00D27E77">
      <w:pPr>
        <w:spacing w:after="0" w:line="240" w:lineRule="auto"/>
        <w:jc w:val="both"/>
        <w:rPr>
          <w:sz w:val="24"/>
          <w:szCs w:val="24"/>
        </w:rPr>
      </w:pPr>
    </w:p>
    <w:p w14:paraId="7F1B4847" w14:textId="77777777" w:rsidR="00F91FAE" w:rsidRDefault="00B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FE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14:paraId="41CB1197" w14:textId="55DCE428" w:rsidR="00D213A4" w:rsidRDefault="00F91F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Aizsardzības ministrijas </w:t>
      </w:r>
      <w:r w:rsidR="00BA28FE">
        <w:rPr>
          <w:rFonts w:ascii="Times New Roman" w:hAnsi="Times New Roman" w:cs="Times New Roman"/>
          <w:sz w:val="28"/>
          <w:szCs w:val="28"/>
        </w:rPr>
        <w:t>valsts sekretārs</w:t>
      </w:r>
      <w:r w:rsidR="00BA28FE">
        <w:rPr>
          <w:rFonts w:ascii="Times New Roman" w:hAnsi="Times New Roman" w:cs="Times New Roman"/>
          <w:sz w:val="28"/>
          <w:szCs w:val="28"/>
        </w:rPr>
        <w:tab/>
      </w:r>
      <w:r w:rsidR="00BA28FE">
        <w:rPr>
          <w:rFonts w:ascii="Times New Roman" w:hAnsi="Times New Roman" w:cs="Times New Roman"/>
          <w:sz w:val="28"/>
          <w:szCs w:val="28"/>
        </w:rPr>
        <w:tab/>
      </w:r>
      <w:r w:rsidR="00BA28FE">
        <w:rPr>
          <w:rFonts w:ascii="Times New Roman" w:hAnsi="Times New Roman" w:cs="Times New Roman"/>
          <w:sz w:val="28"/>
          <w:szCs w:val="28"/>
        </w:rPr>
        <w:tab/>
      </w:r>
      <w:r w:rsidR="00BA2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28FE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="00BA28FE">
        <w:rPr>
          <w:rFonts w:ascii="Times New Roman" w:hAnsi="Times New Roman" w:cs="Times New Roman"/>
          <w:sz w:val="28"/>
          <w:szCs w:val="28"/>
        </w:rPr>
        <w:t>Garisons</w:t>
      </w:r>
      <w:proofErr w:type="spellEnd"/>
    </w:p>
    <w:sectPr w:rsidR="00D213A4" w:rsidSect="00B8588D">
      <w:footerReference w:type="default" r:id="rId7"/>
      <w:pgSz w:w="11906" w:h="16838"/>
      <w:pgMar w:top="1418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B47F" w14:textId="77777777" w:rsidR="002C6F9E" w:rsidRDefault="002C6F9E" w:rsidP="00C96E6A">
      <w:pPr>
        <w:spacing w:after="0" w:line="240" w:lineRule="auto"/>
      </w:pPr>
      <w:r>
        <w:separator/>
      </w:r>
    </w:p>
  </w:endnote>
  <w:endnote w:type="continuationSeparator" w:id="0">
    <w:p w14:paraId="4B6CEA90" w14:textId="77777777" w:rsidR="002C6F9E" w:rsidRDefault="002C6F9E" w:rsidP="00C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99D69" w14:textId="1629B2AB" w:rsidR="00C96E6A" w:rsidRPr="005C27BF" w:rsidRDefault="000E1C9C">
    <w:pPr>
      <w:pStyle w:val="Footer"/>
      <w:rPr>
        <w:rFonts w:ascii="Times New Roman" w:hAnsi="Times New Roman" w:cs="Times New Roman"/>
        <w:sz w:val="24"/>
        <w:szCs w:val="24"/>
      </w:rPr>
    </w:pPr>
    <w:r w:rsidRPr="005C27BF">
      <w:rPr>
        <w:rFonts w:ascii="Times New Roman" w:hAnsi="Times New Roman" w:cs="Times New Roman"/>
        <w:sz w:val="24"/>
        <w:szCs w:val="24"/>
      </w:rPr>
      <w:t>AiMnot_100820_not</w:t>
    </w:r>
    <w:r w:rsidR="00C96E6A" w:rsidRPr="005C27BF">
      <w:rPr>
        <w:rFonts w:ascii="Times New Roman" w:hAnsi="Times New Roman" w:cs="Times New Roman"/>
        <w:sz w:val="24"/>
        <w:szCs w:val="24"/>
      </w:rPr>
      <w:t>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DCA2" w14:textId="77777777" w:rsidR="002C6F9E" w:rsidRDefault="002C6F9E" w:rsidP="00C96E6A">
      <w:pPr>
        <w:spacing w:after="0" w:line="240" w:lineRule="auto"/>
      </w:pPr>
      <w:r>
        <w:separator/>
      </w:r>
    </w:p>
  </w:footnote>
  <w:footnote w:type="continuationSeparator" w:id="0">
    <w:p w14:paraId="64DFE8D9" w14:textId="77777777" w:rsidR="002C6F9E" w:rsidRDefault="002C6F9E" w:rsidP="00C9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575"/>
    <w:multiLevelType w:val="hybridMultilevel"/>
    <w:tmpl w:val="F9EC9092"/>
    <w:lvl w:ilvl="0" w:tplc="2F6CB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C90531"/>
    <w:multiLevelType w:val="multilevel"/>
    <w:tmpl w:val="9C3C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4"/>
    <w:rsid w:val="000E1C9C"/>
    <w:rsid w:val="00115394"/>
    <w:rsid w:val="001266F6"/>
    <w:rsid w:val="001A0688"/>
    <w:rsid w:val="001B4092"/>
    <w:rsid w:val="001D5ECF"/>
    <w:rsid w:val="002C6F9E"/>
    <w:rsid w:val="002F6171"/>
    <w:rsid w:val="003818A5"/>
    <w:rsid w:val="00567E34"/>
    <w:rsid w:val="00577DE1"/>
    <w:rsid w:val="0058643F"/>
    <w:rsid w:val="005C27BF"/>
    <w:rsid w:val="006A1E9A"/>
    <w:rsid w:val="006B0D04"/>
    <w:rsid w:val="00886CA5"/>
    <w:rsid w:val="00A27D4E"/>
    <w:rsid w:val="00A32308"/>
    <w:rsid w:val="00AC0EE9"/>
    <w:rsid w:val="00B8588D"/>
    <w:rsid w:val="00BA28FE"/>
    <w:rsid w:val="00BE103A"/>
    <w:rsid w:val="00C96E6A"/>
    <w:rsid w:val="00CC1735"/>
    <w:rsid w:val="00D154D1"/>
    <w:rsid w:val="00D213A4"/>
    <w:rsid w:val="00D27E77"/>
    <w:rsid w:val="00F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99BE"/>
  <w15:chartTrackingRefBased/>
  <w15:docId w15:val="{91BB6884-5C96-4215-B366-5A39BEC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8F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E77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8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BA28F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8FE"/>
    <w:rPr>
      <w:color w:val="0563C1" w:themeColor="hyperlink"/>
      <w:u w:val="single"/>
    </w:rPr>
  </w:style>
  <w:style w:type="paragraph" w:customStyle="1" w:styleId="naisf">
    <w:name w:val="naisf"/>
    <w:basedOn w:val="Normal"/>
    <w:rsid w:val="00BA28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6A"/>
  </w:style>
  <w:style w:type="paragraph" w:styleId="Footer">
    <w:name w:val="footer"/>
    <w:basedOn w:val="Normal"/>
    <w:link w:val="FooterChar"/>
    <w:uiPriority w:val="99"/>
    <w:unhideWhenUsed/>
    <w:rsid w:val="00C96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Jekaterina Borovika</cp:lastModifiedBy>
  <cp:revision>2</cp:revision>
  <cp:lastPrinted>2020-09-01T08:28:00Z</cp:lastPrinted>
  <dcterms:created xsi:type="dcterms:W3CDTF">2020-09-08T09:38:00Z</dcterms:created>
  <dcterms:modified xsi:type="dcterms:W3CDTF">2020-09-08T09:38:00Z</dcterms:modified>
</cp:coreProperties>
</file>