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EECE8" w14:textId="77777777" w:rsidR="008B0540" w:rsidRPr="00195EBE" w:rsidRDefault="008B0540" w:rsidP="00816D5C">
      <w:pPr>
        <w:pStyle w:val="Title"/>
        <w:rPr>
          <w:szCs w:val="28"/>
        </w:rPr>
      </w:pPr>
      <w:r w:rsidRPr="00195EBE">
        <w:rPr>
          <w:szCs w:val="28"/>
        </w:rPr>
        <w:t>Ministru kabineta rīkojuma projekta</w:t>
      </w:r>
    </w:p>
    <w:p w14:paraId="261369B5" w14:textId="70A244EC" w:rsidR="008B0540" w:rsidRDefault="008B0540" w:rsidP="008B0540">
      <w:pPr>
        <w:pStyle w:val="BodyText3"/>
        <w:jc w:val="center"/>
        <w:rPr>
          <w:b/>
          <w:sz w:val="28"/>
          <w:szCs w:val="28"/>
          <w:lang w:val="lv-LV"/>
        </w:rPr>
      </w:pPr>
      <w:r w:rsidRPr="00195EBE">
        <w:rPr>
          <w:b/>
          <w:sz w:val="28"/>
          <w:szCs w:val="28"/>
          <w:lang w:val="lv-LV"/>
        </w:rPr>
        <w:t>„</w:t>
      </w:r>
      <w:r w:rsidR="00D849D8" w:rsidRPr="00195EBE">
        <w:rPr>
          <w:b/>
          <w:sz w:val="28"/>
          <w:szCs w:val="28"/>
          <w:lang w:val="lv-LV"/>
        </w:rPr>
        <w:t>Par valsts īpašuma objekt</w:t>
      </w:r>
      <w:r w:rsidR="00D1705F">
        <w:rPr>
          <w:b/>
          <w:sz w:val="28"/>
          <w:szCs w:val="28"/>
          <w:lang w:val="lv-LV"/>
        </w:rPr>
        <w:t>a</w:t>
      </w:r>
      <w:r w:rsidR="00634B1F">
        <w:rPr>
          <w:b/>
          <w:sz w:val="28"/>
          <w:szCs w:val="28"/>
          <w:lang w:val="lv-LV"/>
        </w:rPr>
        <w:t xml:space="preserve"> </w:t>
      </w:r>
      <w:r w:rsidR="00192AE4">
        <w:rPr>
          <w:b/>
          <w:sz w:val="28"/>
          <w:szCs w:val="28"/>
          <w:lang w:val="lv-LV"/>
        </w:rPr>
        <w:t>Valdgalē</w:t>
      </w:r>
      <w:r w:rsidR="00634B1F">
        <w:rPr>
          <w:b/>
          <w:sz w:val="28"/>
          <w:szCs w:val="28"/>
          <w:lang w:val="lv-LV"/>
        </w:rPr>
        <w:t xml:space="preserve">, </w:t>
      </w:r>
      <w:r w:rsidR="00192AE4">
        <w:rPr>
          <w:b/>
          <w:sz w:val="28"/>
          <w:szCs w:val="28"/>
          <w:lang w:val="lv-LV"/>
        </w:rPr>
        <w:t>Valdgales</w:t>
      </w:r>
      <w:r w:rsidR="00634B1F">
        <w:rPr>
          <w:b/>
          <w:sz w:val="28"/>
          <w:szCs w:val="28"/>
          <w:lang w:val="lv-LV"/>
        </w:rPr>
        <w:t xml:space="preserve"> pagastā, </w:t>
      </w:r>
      <w:r w:rsidR="00192AE4">
        <w:rPr>
          <w:b/>
          <w:sz w:val="28"/>
          <w:szCs w:val="28"/>
          <w:lang w:val="lv-LV"/>
        </w:rPr>
        <w:t>Talsu</w:t>
      </w:r>
      <w:r w:rsidR="00634B1F">
        <w:rPr>
          <w:b/>
          <w:sz w:val="28"/>
          <w:szCs w:val="28"/>
          <w:lang w:val="lv-LV"/>
        </w:rPr>
        <w:t xml:space="preserve"> novadā,</w:t>
      </w:r>
      <w:r w:rsidR="00EC7FC7" w:rsidRPr="00195EBE">
        <w:rPr>
          <w:b/>
          <w:sz w:val="28"/>
          <w:szCs w:val="28"/>
          <w:lang w:val="lv-LV"/>
        </w:rPr>
        <w:t xml:space="preserve"> </w:t>
      </w:r>
      <w:r w:rsidR="00D849D8" w:rsidRPr="00195EBE">
        <w:rPr>
          <w:b/>
          <w:sz w:val="28"/>
          <w:szCs w:val="28"/>
          <w:lang w:val="lv-LV"/>
        </w:rPr>
        <w:t>nodošanu privatizācijai</w:t>
      </w:r>
      <w:r w:rsidRPr="00195EBE">
        <w:rPr>
          <w:b/>
          <w:sz w:val="28"/>
          <w:szCs w:val="28"/>
          <w:lang w:val="lv-LV"/>
        </w:rPr>
        <w:t>” sākotnējās ietekmes novērtējuma ziņojums</w:t>
      </w:r>
      <w:r w:rsidR="0005145D">
        <w:rPr>
          <w:b/>
          <w:sz w:val="28"/>
          <w:szCs w:val="28"/>
          <w:lang w:val="lv-LV"/>
        </w:rPr>
        <w:t xml:space="preserve"> </w:t>
      </w:r>
      <w:r w:rsidR="0005145D" w:rsidRPr="0005145D">
        <w:rPr>
          <w:b/>
          <w:sz w:val="28"/>
          <w:szCs w:val="28"/>
          <w:lang w:val="lv-LV"/>
        </w:rPr>
        <w:t>(anotācija)</w:t>
      </w:r>
    </w:p>
    <w:p w14:paraId="766C03D7" w14:textId="7FC957A1" w:rsidR="00DC2213" w:rsidRDefault="00DC2213" w:rsidP="00DC2213"/>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27"/>
        <w:gridCol w:w="6028"/>
      </w:tblGrid>
      <w:tr w:rsidR="00874797" w14:paraId="7EDBA6E6" w14:textId="77777777" w:rsidTr="003321E6">
        <w:trPr>
          <w:trHeight w:val="275"/>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4A73CFD" w14:textId="77777777" w:rsidR="00874797" w:rsidRPr="00DB4907" w:rsidRDefault="00874797" w:rsidP="003321E6">
            <w:pPr>
              <w:jc w:val="center"/>
              <w:rPr>
                <w:b/>
                <w:bCs/>
                <w:iCs/>
                <w:color w:val="414142"/>
                <w:lang w:val="sv-SE"/>
              </w:rPr>
            </w:pPr>
            <w:r w:rsidRPr="00DB4907">
              <w:rPr>
                <w:rFonts w:eastAsia="Calibri"/>
                <w:b/>
                <w:bCs/>
              </w:rPr>
              <w:t>Tiesību akta projekta anotācijas kopsavilkums</w:t>
            </w:r>
          </w:p>
        </w:tc>
      </w:tr>
      <w:tr w:rsidR="00874797" w14:paraId="676C1C0C" w14:textId="77777777" w:rsidTr="003321E6">
        <w:trPr>
          <w:trHeight w:val="4441"/>
          <w:tblCellSpacing w:w="15" w:type="dxa"/>
        </w:trPr>
        <w:tc>
          <w:tcPr>
            <w:tcW w:w="1652" w:type="pct"/>
            <w:tcBorders>
              <w:top w:val="outset" w:sz="6" w:space="0" w:color="auto"/>
              <w:left w:val="outset" w:sz="6" w:space="0" w:color="auto"/>
              <w:bottom w:val="outset" w:sz="6" w:space="0" w:color="auto"/>
              <w:right w:val="outset" w:sz="6" w:space="0" w:color="auto"/>
            </w:tcBorders>
            <w:hideMark/>
          </w:tcPr>
          <w:p w14:paraId="37003CC4" w14:textId="77777777" w:rsidR="00874797" w:rsidRDefault="00874797" w:rsidP="003321E6">
            <w:pPr>
              <w:rPr>
                <w:rFonts w:eastAsia="Calibri"/>
                <w:bCs/>
              </w:rPr>
            </w:pPr>
            <w:r w:rsidRPr="00DB4907">
              <w:rPr>
                <w:rFonts w:eastAsia="Calibri"/>
                <w:bCs/>
              </w:rPr>
              <w:t>Mērķis, risinājums un projekta spēkā stāšanās laiks</w:t>
            </w:r>
            <w:r w:rsidRPr="00DB4907">
              <w:rPr>
                <w:rFonts w:eastAsia="Calibri"/>
              </w:rPr>
              <w:t xml:space="preserve"> </w:t>
            </w:r>
          </w:p>
          <w:p w14:paraId="597C607D" w14:textId="77777777" w:rsidR="005763D7" w:rsidRDefault="005763D7" w:rsidP="003321E6">
            <w:pPr>
              <w:rPr>
                <w:rFonts w:eastAsia="Calibri"/>
                <w:bCs/>
              </w:rPr>
            </w:pPr>
          </w:p>
          <w:p w14:paraId="70033922" w14:textId="77777777" w:rsidR="005763D7" w:rsidRDefault="005763D7" w:rsidP="003321E6">
            <w:pPr>
              <w:rPr>
                <w:rFonts w:eastAsia="Calibri"/>
              </w:rPr>
            </w:pPr>
          </w:p>
          <w:p w14:paraId="79DBFE06" w14:textId="77777777" w:rsidR="005763D7" w:rsidRPr="005763D7" w:rsidRDefault="005763D7" w:rsidP="003321E6">
            <w:pPr>
              <w:rPr>
                <w:rFonts w:eastAsia="Calibri"/>
              </w:rPr>
            </w:pPr>
          </w:p>
          <w:p w14:paraId="1830AD13" w14:textId="77777777" w:rsidR="005763D7" w:rsidRPr="005763D7" w:rsidRDefault="005763D7" w:rsidP="003321E6">
            <w:pPr>
              <w:rPr>
                <w:rFonts w:eastAsia="Calibri"/>
              </w:rPr>
            </w:pPr>
          </w:p>
          <w:p w14:paraId="417C94C3" w14:textId="77777777" w:rsidR="005763D7" w:rsidRPr="005763D7" w:rsidRDefault="005763D7" w:rsidP="003321E6">
            <w:pPr>
              <w:rPr>
                <w:rFonts w:eastAsia="Calibri"/>
              </w:rPr>
            </w:pPr>
          </w:p>
          <w:p w14:paraId="06CE12CB" w14:textId="77777777" w:rsidR="005763D7" w:rsidRPr="005763D7" w:rsidRDefault="005763D7" w:rsidP="003321E6">
            <w:pPr>
              <w:rPr>
                <w:rFonts w:eastAsia="Calibri"/>
              </w:rPr>
            </w:pPr>
          </w:p>
          <w:p w14:paraId="4A97D40F" w14:textId="77777777" w:rsidR="005763D7" w:rsidRPr="005763D7" w:rsidRDefault="005763D7" w:rsidP="003321E6">
            <w:pPr>
              <w:rPr>
                <w:rFonts w:eastAsia="Calibri"/>
              </w:rPr>
            </w:pPr>
          </w:p>
          <w:p w14:paraId="0193569A" w14:textId="77777777" w:rsidR="005763D7" w:rsidRDefault="005763D7" w:rsidP="003321E6">
            <w:pPr>
              <w:rPr>
                <w:rFonts w:eastAsia="Calibri"/>
              </w:rPr>
            </w:pPr>
          </w:p>
          <w:p w14:paraId="07556C75" w14:textId="77777777" w:rsidR="005763D7" w:rsidRDefault="005763D7" w:rsidP="003321E6">
            <w:pPr>
              <w:rPr>
                <w:rFonts w:eastAsia="Calibri"/>
              </w:rPr>
            </w:pPr>
          </w:p>
          <w:p w14:paraId="5B138EF4" w14:textId="77777777" w:rsidR="005763D7" w:rsidRPr="005763D7" w:rsidRDefault="005763D7" w:rsidP="003321E6">
            <w:pPr>
              <w:rPr>
                <w:rFonts w:eastAsia="Calibri"/>
              </w:rPr>
            </w:pPr>
          </w:p>
          <w:p w14:paraId="39B9956C" w14:textId="77777777" w:rsidR="005763D7" w:rsidRPr="005763D7" w:rsidRDefault="005763D7" w:rsidP="003321E6">
            <w:pPr>
              <w:rPr>
                <w:rFonts w:eastAsia="Calibri"/>
              </w:rPr>
            </w:pPr>
          </w:p>
          <w:p w14:paraId="40C65952" w14:textId="77777777" w:rsidR="005763D7" w:rsidRPr="005763D7" w:rsidRDefault="005763D7" w:rsidP="003321E6">
            <w:pPr>
              <w:rPr>
                <w:rFonts w:eastAsia="Calibri"/>
              </w:rPr>
            </w:pPr>
          </w:p>
          <w:p w14:paraId="61CF7FD0" w14:textId="77777777" w:rsidR="005763D7" w:rsidRPr="005763D7" w:rsidRDefault="005763D7" w:rsidP="003321E6">
            <w:pPr>
              <w:rPr>
                <w:rFonts w:eastAsia="Calibri"/>
              </w:rPr>
            </w:pPr>
          </w:p>
          <w:p w14:paraId="42CA6EF7" w14:textId="77777777" w:rsidR="005763D7" w:rsidRDefault="005763D7" w:rsidP="003321E6">
            <w:pPr>
              <w:rPr>
                <w:rFonts w:eastAsia="Calibri"/>
              </w:rPr>
            </w:pPr>
          </w:p>
          <w:p w14:paraId="4B9EC276" w14:textId="70673789" w:rsidR="005763D7" w:rsidRPr="005763D7" w:rsidRDefault="005763D7" w:rsidP="003321E6">
            <w:pPr>
              <w:rPr>
                <w:rFonts w:eastAsia="Calibri"/>
              </w:rPr>
            </w:pPr>
          </w:p>
        </w:tc>
        <w:tc>
          <w:tcPr>
            <w:tcW w:w="3299" w:type="pct"/>
            <w:tcBorders>
              <w:top w:val="outset" w:sz="6" w:space="0" w:color="auto"/>
              <w:left w:val="outset" w:sz="6" w:space="0" w:color="auto"/>
              <w:bottom w:val="outset" w:sz="6" w:space="0" w:color="auto"/>
              <w:right w:val="outset" w:sz="6" w:space="0" w:color="auto"/>
            </w:tcBorders>
            <w:hideMark/>
          </w:tcPr>
          <w:p w14:paraId="2496FAEA" w14:textId="3B268C68" w:rsidR="00874797" w:rsidRPr="00DB4907" w:rsidRDefault="00874797" w:rsidP="003321E6">
            <w:pPr>
              <w:ind w:firstLine="376"/>
              <w:jc w:val="both"/>
            </w:pPr>
            <w:r w:rsidRPr="00DB4907">
              <w:t xml:space="preserve">Ministru kabineta rīkojuma projekta „Par valsts īpašuma objekta </w:t>
            </w:r>
            <w:r w:rsidRPr="00874797">
              <w:rPr>
                <w:bCs/>
              </w:rPr>
              <w:t>Valdgalē, Valdgales pagastā, Talsu novadā</w:t>
            </w:r>
            <w:r>
              <w:t>,</w:t>
            </w:r>
            <w:r w:rsidRPr="00DB4907">
              <w:t xml:space="preserve"> nodošanu privatizācijai” (turpmāk – Rīkojuma projekts) mērķis ir</w:t>
            </w:r>
            <w:r>
              <w:t>,</w:t>
            </w:r>
            <w:r w:rsidRPr="00DB4907">
              <w:t xml:space="preserve"> ievērojot likum</w:t>
            </w:r>
            <w:r>
              <w:t>a</w:t>
            </w:r>
            <w:r w:rsidRPr="00DB4907">
              <w:t xml:space="preserve"> “Par valsts un pašvaldību īpašuma objektu privatizāciju” tiesisko regulējumu, </w:t>
            </w:r>
            <w:r w:rsidR="008F1CE4" w:rsidRPr="008F1CE4">
              <w:t>nodot privatizācijai valsts nekustamo īpašumu (kadastra numurs 8892 012 0143) – zemes vienību (kadastra apzīmējums 8892 012 0143) 0,2700 ha platībā, uz kuras atrodas būves drupas bez kadastra apzīmējuma – “Valku pagrabs” Valdgalē, Valdgales pagastā, Talsu novadā</w:t>
            </w:r>
            <w:r w:rsidRPr="00DB4907">
              <w:t xml:space="preserve">.   </w:t>
            </w:r>
          </w:p>
          <w:p w14:paraId="4F24B8E0" w14:textId="77777777" w:rsidR="00874797" w:rsidRDefault="00874797" w:rsidP="003321E6">
            <w:pPr>
              <w:ind w:firstLine="376"/>
              <w:jc w:val="both"/>
            </w:pPr>
            <w:r w:rsidRPr="00DB4907">
              <w:rPr>
                <w:rFonts w:eastAsia="Calibri"/>
                <w:bCs/>
              </w:rPr>
              <w:t xml:space="preserve">Ar Ministru kabineta rīkojuma spēkā stāšanās </w:t>
            </w:r>
            <w:r w:rsidRPr="00DB4907">
              <w:t>brīdi tiks uzsāktas darbības īpašuma tiesību sakārtošanai un ar to saistīto ierakstu veikšanai publiskaj</w:t>
            </w:r>
            <w:r>
              <w:t>o</w:t>
            </w:r>
            <w:r w:rsidRPr="00DB4907">
              <w:t xml:space="preserve">s datu </w:t>
            </w:r>
            <w:r>
              <w:t>reģistros</w:t>
            </w:r>
            <w:r w:rsidRPr="00DB4907">
              <w:t>, kā arī att</w:t>
            </w:r>
            <w:r>
              <w:t xml:space="preserve">iecīgā īpašuma privatizāciju. </w:t>
            </w:r>
          </w:p>
          <w:p w14:paraId="4ED5495C" w14:textId="581F9720" w:rsidR="00874797" w:rsidRPr="001A565D" w:rsidRDefault="007D3215" w:rsidP="003321E6">
            <w:pPr>
              <w:ind w:firstLine="376"/>
              <w:jc w:val="both"/>
            </w:pPr>
            <w:r w:rsidRPr="007D3215">
              <w:rPr>
                <w:bCs/>
              </w:rPr>
              <w:t>Rīkojuma projekts stājas spēkā tā parakstīšanas brīdī.</w:t>
            </w:r>
          </w:p>
        </w:tc>
      </w:tr>
    </w:tbl>
    <w:p w14:paraId="1EF483A3" w14:textId="03291D4A" w:rsidR="00050196" w:rsidRPr="00050196" w:rsidRDefault="00050196" w:rsidP="00050196">
      <w:pPr>
        <w:tabs>
          <w:tab w:val="left" w:pos="1382"/>
        </w:tabs>
      </w:pPr>
    </w:p>
    <w:tbl>
      <w:tblPr>
        <w:tblpPr w:leftFromText="180" w:rightFromText="180" w:vertAnchor="text" w:horzAnchor="margin" w:tblpXSpec="center" w:tblpY="149"/>
        <w:tblW w:w="901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339"/>
        <w:gridCol w:w="2909"/>
        <w:gridCol w:w="5769"/>
      </w:tblGrid>
      <w:tr w:rsidR="008B0540" w:rsidRPr="00195EBE" w14:paraId="75E63B78" w14:textId="77777777" w:rsidTr="005763D7">
        <w:trPr>
          <w:tblCellSpacing w:w="20" w:type="dxa"/>
        </w:trPr>
        <w:tc>
          <w:tcPr>
            <w:tcW w:w="8937" w:type="dxa"/>
            <w:gridSpan w:val="3"/>
            <w:vAlign w:val="center"/>
          </w:tcPr>
          <w:p w14:paraId="51CB0E08" w14:textId="77777777" w:rsidR="008B0540" w:rsidRPr="00050196" w:rsidRDefault="008B0540" w:rsidP="00355733">
            <w:pPr>
              <w:pStyle w:val="naisnod"/>
              <w:spacing w:before="0" w:after="0"/>
            </w:pPr>
            <w:r w:rsidRPr="00050196">
              <w:t>I. Tiesību akta projekta izstrādes nepieciešamība</w:t>
            </w:r>
          </w:p>
        </w:tc>
      </w:tr>
      <w:tr w:rsidR="008B0540" w:rsidRPr="00195EBE" w14:paraId="23E72567" w14:textId="77777777" w:rsidTr="005763D7">
        <w:trPr>
          <w:trHeight w:val="630"/>
          <w:tblCellSpacing w:w="20" w:type="dxa"/>
        </w:trPr>
        <w:tc>
          <w:tcPr>
            <w:tcW w:w="279" w:type="dxa"/>
          </w:tcPr>
          <w:p w14:paraId="1C846062" w14:textId="77777777" w:rsidR="008B0540" w:rsidRPr="00050196" w:rsidRDefault="008B0540" w:rsidP="00355733">
            <w:pPr>
              <w:pStyle w:val="naiskr"/>
              <w:spacing w:before="0" w:after="0"/>
            </w:pPr>
            <w:r w:rsidRPr="00050196">
              <w:t>1.</w:t>
            </w:r>
          </w:p>
        </w:tc>
        <w:tc>
          <w:tcPr>
            <w:tcW w:w="2869" w:type="dxa"/>
          </w:tcPr>
          <w:p w14:paraId="1D7257C3" w14:textId="77777777" w:rsidR="008B0540" w:rsidRPr="00050196" w:rsidRDefault="008B0540" w:rsidP="00355733">
            <w:pPr>
              <w:pStyle w:val="naiskr"/>
              <w:spacing w:before="0" w:after="0"/>
              <w:ind w:hanging="10"/>
            </w:pPr>
            <w:r w:rsidRPr="00050196">
              <w:t>Pamatojums</w:t>
            </w:r>
          </w:p>
        </w:tc>
        <w:tc>
          <w:tcPr>
            <w:tcW w:w="5709" w:type="dxa"/>
          </w:tcPr>
          <w:p w14:paraId="469D843E" w14:textId="1D6A66AE" w:rsidR="00754C92" w:rsidRPr="00050196" w:rsidRDefault="004C1432" w:rsidP="00DE1147">
            <w:pPr>
              <w:ind w:firstLine="402"/>
              <w:jc w:val="both"/>
            </w:pPr>
            <w:r w:rsidRPr="004C1432">
              <w:t xml:space="preserve">Rīkojuma projekts sagatavots, pamatojoties uz </w:t>
            </w:r>
            <w:r w:rsidR="007D5176" w:rsidRPr="00050196">
              <w:t>Valsts un pašvaldību īpašuma privatizācijas un privatizācijas sertifikātu izmantošanas pabeigšanas likuma (turpmāk – Pabeigšanas likums) 5.panta pirm</w:t>
            </w:r>
            <w:r>
              <w:t>o</w:t>
            </w:r>
            <w:r w:rsidR="007D5176" w:rsidRPr="00050196">
              <w:t xml:space="preserve"> daļ</w:t>
            </w:r>
            <w:r>
              <w:t>u</w:t>
            </w:r>
            <w:r w:rsidR="007D5176" w:rsidRPr="00050196">
              <w:t>, 6.panta pirm</w:t>
            </w:r>
            <w:r>
              <w:t>o</w:t>
            </w:r>
            <w:r w:rsidR="007D5176" w:rsidRPr="00050196">
              <w:t>,</w:t>
            </w:r>
            <w:r w:rsidR="00265EA6" w:rsidRPr="00050196">
              <w:t xml:space="preserve"> otr</w:t>
            </w:r>
            <w:r>
              <w:t>o</w:t>
            </w:r>
            <w:r w:rsidR="00265EA6" w:rsidRPr="00050196">
              <w:t xml:space="preserve"> un</w:t>
            </w:r>
            <w:r w:rsidR="007D5176" w:rsidRPr="00050196">
              <w:t xml:space="preserve"> treš</w:t>
            </w:r>
            <w:r>
              <w:t>o</w:t>
            </w:r>
            <w:r w:rsidR="007D5176" w:rsidRPr="00050196">
              <w:t xml:space="preserve"> daļ</w:t>
            </w:r>
            <w:r>
              <w:t>u</w:t>
            </w:r>
            <w:r w:rsidR="00D80387" w:rsidRPr="00050196">
              <w:t>,</w:t>
            </w:r>
            <w:r w:rsidR="007D5176" w:rsidRPr="00050196">
              <w:t xml:space="preserve"> likuma „Par valsts un pašvaldību īpašuma objektu privatizāciju” (turpmāk – Privatizācijas likums) 12.panta pirm</w:t>
            </w:r>
            <w:r>
              <w:t>o</w:t>
            </w:r>
            <w:r w:rsidR="007D5176" w:rsidRPr="00050196">
              <w:t>, otr</w:t>
            </w:r>
            <w:r>
              <w:t>o</w:t>
            </w:r>
            <w:r w:rsidR="007D5176" w:rsidRPr="00050196">
              <w:t>, treš</w:t>
            </w:r>
            <w:r>
              <w:t>o</w:t>
            </w:r>
            <w:r w:rsidR="007D5176" w:rsidRPr="00050196">
              <w:t>, ceturt</w:t>
            </w:r>
            <w:r>
              <w:t>o</w:t>
            </w:r>
            <w:r w:rsidR="007D5176" w:rsidRPr="00050196">
              <w:t xml:space="preserve"> un sest</w:t>
            </w:r>
            <w:r>
              <w:t>o</w:t>
            </w:r>
            <w:r w:rsidR="007D5176" w:rsidRPr="00050196">
              <w:t xml:space="preserve"> daļ</w:t>
            </w:r>
            <w:r>
              <w:t>u</w:t>
            </w:r>
            <w:r w:rsidR="00C3512A" w:rsidRPr="00050196">
              <w:t xml:space="preserve">, </w:t>
            </w:r>
            <w:r w:rsidR="00530633" w:rsidRPr="00050196">
              <w:t>66.panta pirm</w:t>
            </w:r>
            <w:r>
              <w:t>o</w:t>
            </w:r>
            <w:r w:rsidR="00530633" w:rsidRPr="00050196">
              <w:t xml:space="preserve"> daļ</w:t>
            </w:r>
            <w:r>
              <w:t>u</w:t>
            </w:r>
            <w:r w:rsidR="00530633" w:rsidRPr="00050196">
              <w:t xml:space="preserve">, </w:t>
            </w:r>
            <w:r w:rsidR="007D5176" w:rsidRPr="00050196">
              <w:t>likuma „Par valsts un pašvaldību zemes īpašuma tiesībām un to nostiprināšanu zemesgrāmatās”</w:t>
            </w:r>
            <w:r w:rsidR="00377730" w:rsidRPr="00050196">
              <w:t xml:space="preserve"> </w:t>
            </w:r>
            <w:r w:rsidR="007D5176" w:rsidRPr="00050196">
              <w:t>8.panta septīt</w:t>
            </w:r>
            <w:r>
              <w:t>o</w:t>
            </w:r>
            <w:r w:rsidR="007D5176" w:rsidRPr="00050196">
              <w:t xml:space="preserve"> daļ</w:t>
            </w:r>
            <w:r>
              <w:t>u</w:t>
            </w:r>
            <w:r w:rsidR="00923E12" w:rsidRPr="00050196">
              <w:t xml:space="preserve"> </w:t>
            </w:r>
            <w:r w:rsidRPr="004C1432">
              <w:t>un Latvijas Republikas Civillikuma 930. pantu</w:t>
            </w:r>
            <w:r w:rsidR="007D5176" w:rsidRPr="00050196">
              <w:t>.</w:t>
            </w:r>
          </w:p>
        </w:tc>
      </w:tr>
      <w:tr w:rsidR="008B0540" w:rsidRPr="00195EBE" w14:paraId="31D7F43C" w14:textId="77777777" w:rsidTr="005763D7">
        <w:trPr>
          <w:trHeight w:val="472"/>
          <w:tblCellSpacing w:w="20" w:type="dxa"/>
        </w:trPr>
        <w:tc>
          <w:tcPr>
            <w:tcW w:w="279" w:type="dxa"/>
          </w:tcPr>
          <w:p w14:paraId="7592A2F4" w14:textId="77777777" w:rsidR="008B0540" w:rsidRPr="00050196" w:rsidRDefault="008B0540" w:rsidP="00355733">
            <w:pPr>
              <w:pStyle w:val="naiskr"/>
              <w:spacing w:before="0" w:after="0"/>
            </w:pPr>
            <w:r w:rsidRPr="00050196">
              <w:t>2.</w:t>
            </w:r>
          </w:p>
        </w:tc>
        <w:tc>
          <w:tcPr>
            <w:tcW w:w="2869" w:type="dxa"/>
          </w:tcPr>
          <w:p w14:paraId="15824FDF" w14:textId="77777777" w:rsidR="008B0540" w:rsidRPr="00050196" w:rsidRDefault="008B0540" w:rsidP="00355733">
            <w:pPr>
              <w:pStyle w:val="naiskr"/>
              <w:tabs>
                <w:tab w:val="left" w:pos="170"/>
              </w:tabs>
              <w:spacing w:before="0" w:after="0"/>
            </w:pPr>
            <w:r w:rsidRPr="00050196">
              <w:t xml:space="preserve">Pašreizējā situācija un problēmas, kuru risināšanai tiesību akta projekts izstrādāts, tiesiskā regulējuma mērķis un būtība </w:t>
            </w:r>
          </w:p>
          <w:p w14:paraId="433EE0C6" w14:textId="77777777" w:rsidR="008B0540" w:rsidRPr="00050196" w:rsidRDefault="008B0540" w:rsidP="00355733"/>
          <w:p w14:paraId="5E41DFB3" w14:textId="77777777" w:rsidR="008B0540" w:rsidRPr="00050196" w:rsidRDefault="008B0540" w:rsidP="00355733"/>
          <w:p w14:paraId="202FB2B7" w14:textId="77777777" w:rsidR="008B0540" w:rsidRPr="00050196" w:rsidRDefault="008B0540" w:rsidP="00355733">
            <w:pPr>
              <w:ind w:firstLine="720"/>
            </w:pPr>
          </w:p>
        </w:tc>
        <w:tc>
          <w:tcPr>
            <w:tcW w:w="5709" w:type="dxa"/>
            <w:shd w:val="clear" w:color="auto" w:fill="auto"/>
          </w:tcPr>
          <w:p w14:paraId="60E7E467" w14:textId="0579CCE4" w:rsidR="00857CA6" w:rsidRPr="00050196" w:rsidRDefault="00C30F5D" w:rsidP="00DE1147">
            <w:pPr>
              <w:pStyle w:val="naiskr"/>
              <w:spacing w:before="0" w:after="0"/>
              <w:ind w:firstLine="402"/>
              <w:jc w:val="both"/>
            </w:pPr>
            <w:r w:rsidRPr="00CF1965">
              <w:t xml:space="preserve">Akciju sabiedrības “Publisko aktīvu pārvaldītājs Possessor” (iepriekšējais nosaukums – valsts akciju sabiedrība “Privatizācijas aģentūra”) </w:t>
            </w:r>
            <w:r w:rsidR="009B212A" w:rsidRPr="00CF1965">
              <w:t xml:space="preserve">(turpmāk – </w:t>
            </w:r>
            <w:r w:rsidR="00C34354" w:rsidRPr="00CF1965">
              <w:t>Possessor</w:t>
            </w:r>
            <w:r w:rsidR="009B212A" w:rsidRPr="00CF1965">
              <w:t xml:space="preserve">) Privatizācijas ierosinājumu reģistrā 2006.gada 31.augustā reģistrēts </w:t>
            </w:r>
            <w:r w:rsidR="002300F7" w:rsidRPr="00CF1965">
              <w:t>fiziskas personas</w:t>
            </w:r>
            <w:r w:rsidR="003F2BC3" w:rsidRPr="00CF1965">
              <w:t xml:space="preserve"> (personas datu apstrāde ir nepieciešama, pildot valsts pārvaldes funkcijas) </w:t>
            </w:r>
            <w:r w:rsidR="009B212A" w:rsidRPr="00CF1965">
              <w:t xml:space="preserve"> privatizācijas ierosinājums par </w:t>
            </w:r>
            <w:r w:rsidRPr="00CF1965">
              <w:t xml:space="preserve">valsts īpašuma objekta </w:t>
            </w:r>
            <w:r w:rsidR="009B212A" w:rsidRPr="00CF1965">
              <w:t>“</w:t>
            </w:r>
            <w:r w:rsidR="00874797" w:rsidRPr="00CF1965">
              <w:t>Valku pagrabs</w:t>
            </w:r>
            <w:r w:rsidR="009B212A" w:rsidRPr="00CF1965">
              <w:t xml:space="preserve">”, </w:t>
            </w:r>
            <w:r w:rsidR="00192AE4" w:rsidRPr="00CF1965">
              <w:t>Valdgales</w:t>
            </w:r>
            <w:r w:rsidR="009B212A" w:rsidRPr="00CF1965">
              <w:t xml:space="preserve"> pagastā, </w:t>
            </w:r>
            <w:r w:rsidR="00192AE4" w:rsidRPr="00CF1965">
              <w:t>Talsu</w:t>
            </w:r>
            <w:r w:rsidR="009B212A" w:rsidRPr="00CF1965">
              <w:t xml:space="preserve"> novadā, kadastra </w:t>
            </w:r>
            <w:r w:rsidRPr="00CF1965">
              <w:t xml:space="preserve">numurs </w:t>
            </w:r>
            <w:r w:rsidR="00192AE4" w:rsidRPr="00CF1965">
              <w:t>8892 012 0143</w:t>
            </w:r>
            <w:r w:rsidR="004C1432" w:rsidRPr="00CF1965">
              <w:t>,</w:t>
            </w:r>
            <w:r w:rsidRPr="00CF1965">
              <w:t xml:space="preserve"> </w:t>
            </w:r>
            <w:r w:rsidR="009B212A" w:rsidRPr="00CF1965">
              <w:t>priva</w:t>
            </w:r>
            <w:r w:rsidR="00192AE4" w:rsidRPr="00CF1965">
              <w:t>tizāciju (reģistrācijas Nr.1.618</w:t>
            </w:r>
            <w:r w:rsidR="009B212A" w:rsidRPr="00CF1965">
              <w:t>).</w:t>
            </w:r>
          </w:p>
          <w:p w14:paraId="3B324006" w14:textId="461A540C" w:rsidR="006474C5" w:rsidRPr="00050196" w:rsidRDefault="00D1705F" w:rsidP="00DE1147">
            <w:pPr>
              <w:pStyle w:val="naiskr"/>
              <w:spacing w:before="0" w:after="0"/>
              <w:ind w:firstLine="402"/>
              <w:jc w:val="both"/>
              <w:rPr>
                <w:shd w:val="clear" w:color="auto" w:fill="FFFFFF"/>
              </w:rPr>
            </w:pPr>
            <w:r w:rsidRPr="00050196">
              <w:t xml:space="preserve">Ar Ministru kabineta 2008.gada 13.novembra rīkojumu Nr.714 „Par valsts akciju sabiedrības „Privatizācijas aģentūra” pilnvarošanu apzināt īpašuma objektus, par kuriem ir saņemti privatizācijas ierosinājumi” </w:t>
            </w:r>
            <w:r w:rsidR="00C34354">
              <w:t>Possessor</w:t>
            </w:r>
            <w:r w:rsidRPr="00050196">
              <w:t xml:space="preserve"> tika pilnvarot</w:t>
            </w:r>
            <w:r w:rsidR="00C34354">
              <w:t>s</w:t>
            </w:r>
            <w:r w:rsidRPr="00050196">
              <w:t xml:space="preserve"> valsts vārdā vērsties tiesā vai pie notāra, </w:t>
            </w:r>
            <w:r w:rsidR="009B212A" w:rsidRPr="00050196">
              <w:t xml:space="preserve">lai </w:t>
            </w:r>
            <w:r w:rsidR="009B212A" w:rsidRPr="00050196">
              <w:lastRenderedPageBreak/>
              <w:t xml:space="preserve">veiktu darbības, kas nepieciešamas minētā objekta atzīšanai par bezīpašnieka vai bezmantinieka mantu </w:t>
            </w:r>
            <w:r w:rsidRPr="00050196">
              <w:rPr>
                <w:shd w:val="clear" w:color="auto" w:fill="FFFFFF"/>
              </w:rPr>
              <w:t xml:space="preserve"> (pielikuma </w:t>
            </w:r>
            <w:r w:rsidR="00192AE4" w:rsidRPr="00050196">
              <w:rPr>
                <w:shd w:val="clear" w:color="auto" w:fill="FFFFFF"/>
              </w:rPr>
              <w:t>54</w:t>
            </w:r>
            <w:r w:rsidR="006474C5" w:rsidRPr="00050196">
              <w:rPr>
                <w:shd w:val="clear" w:color="auto" w:fill="FFFFFF"/>
              </w:rPr>
              <w:t>.</w:t>
            </w:r>
            <w:r w:rsidRPr="00050196">
              <w:rPr>
                <w:shd w:val="clear" w:color="auto" w:fill="FFFFFF"/>
              </w:rPr>
              <w:t>Nr.p.k.).</w:t>
            </w:r>
          </w:p>
          <w:p w14:paraId="11CF02A5" w14:textId="181BDD54" w:rsidR="006474C5" w:rsidRDefault="00381F2A" w:rsidP="00DE1147">
            <w:pPr>
              <w:pStyle w:val="naiskr"/>
              <w:spacing w:before="0" w:after="0"/>
              <w:ind w:firstLine="402"/>
              <w:jc w:val="both"/>
            </w:pPr>
            <w:r w:rsidRPr="00050196">
              <w:t xml:space="preserve">Saskaņā ar Rīgas pilsētas Vidzemes priekšpilsētas tiesas 2012.gada 30.janvāra spriedumu lietā Nr.C30719810 (spriedums stājies likumīgā spēkā 2012.gada 21.februārī) </w:t>
            </w:r>
            <w:r w:rsidRPr="00B624DD">
              <w:t xml:space="preserve">nolemts apmierināt </w:t>
            </w:r>
            <w:r w:rsidR="00C34354" w:rsidRPr="00B624DD">
              <w:t xml:space="preserve"> Possessor </w:t>
            </w:r>
            <w:r w:rsidRPr="00B624DD">
              <w:t xml:space="preserve">pieteikumu un konstatēt juridisko faktu, ka ēka (būve), kas atrodas uz zemesgabala “Valku pagrabs” (iepriekšējais nosaukums “SIA </w:t>
            </w:r>
            <w:proofErr w:type="spellStart"/>
            <w:r w:rsidRPr="00B624DD">
              <w:t>Taumako</w:t>
            </w:r>
            <w:proofErr w:type="spellEnd"/>
            <w:r w:rsidRPr="00B624DD">
              <w:t xml:space="preserve">”) ar kadastra </w:t>
            </w:r>
            <w:r w:rsidR="00BE748D" w:rsidRPr="00B624DD">
              <w:t xml:space="preserve">numuru </w:t>
            </w:r>
            <w:r w:rsidRPr="00B624DD">
              <w:t>8892 012 0143, Valdgales pagastā, Talsu novadā ir bezīpašnieka lieta.</w:t>
            </w:r>
            <w:r w:rsidR="009C60F0" w:rsidRPr="00050196">
              <w:t xml:space="preserve"> </w:t>
            </w:r>
          </w:p>
          <w:p w14:paraId="0006AE32" w14:textId="0F707763" w:rsidR="002E787A" w:rsidRPr="00050196" w:rsidRDefault="002E787A" w:rsidP="00DE1147">
            <w:pPr>
              <w:pStyle w:val="naiskr"/>
              <w:spacing w:before="0" w:after="0"/>
              <w:ind w:firstLine="402"/>
              <w:jc w:val="both"/>
            </w:pPr>
            <w:r w:rsidRPr="002E787A">
              <w:t>Saskaņā ar Civillikuma 1477.panta otro daļu lietu tiesības, kas pastāv uz likuma pamata, ir spēkā arī bez ierakstīšanas zemes grāmatās, bet atbilstoši likuma “Par tiesu varu” 16.panta ceturtajai daļai tiesas spriedumam ir likuma spēks, t.i., valsts īpašuma tiesības uz būvi ir spēkā ar 2012.gada 21.februāri (spriedums stājies spēkā).</w:t>
            </w:r>
          </w:p>
          <w:p w14:paraId="2F7310AD" w14:textId="77777777" w:rsidR="008F4D67" w:rsidRPr="000A6BDD" w:rsidRDefault="008F4D67" w:rsidP="008F4D67">
            <w:pPr>
              <w:pStyle w:val="naiskr"/>
              <w:ind w:firstLine="402"/>
              <w:jc w:val="both"/>
            </w:pPr>
            <w:r w:rsidRPr="000A6BDD">
              <w:t>Saskaņā ar Valsts ieņēmumu dienesta vēstuli Nr.4.2.3/78373 ar 2012.gada 11.jūlija valstij piekritīgās mantas pieņemšanas un nodošanas aktu Nr.007851 valstij piekritīgā manta – nekustamais īpašums, ēka (būve), kas atrodas uz zemesgabala ar kadastra Nr.88920120143, Valdgales pagastā, Talsu novadā, ņemta valsts uzskaitē.</w:t>
            </w:r>
          </w:p>
          <w:p w14:paraId="751EE925" w14:textId="77777777" w:rsidR="008F4D67" w:rsidRDefault="008F4D67" w:rsidP="008F4D67">
            <w:pPr>
              <w:pStyle w:val="BodyTextIndent"/>
              <w:spacing w:after="0"/>
              <w:ind w:left="0" w:firstLine="402"/>
              <w:jc w:val="both"/>
            </w:pPr>
            <w:r w:rsidRPr="000A6BDD">
              <w:t xml:space="preserve">Valsts ieņēmumu dienesta Nodokļu parādu piedziņas pārvalde, pamatojoties uz Ministru kabineta 2013.gada 26.novembra noteikumu Nr.1354 “Kārtība, kādā veicama valstij piekritīgās mantas uzskaite, novērtēšana, realizācija, nodošana bez maksas, iznīcināšana, un realizācijas ieņēmumu ieskaitīšana valsts budžetā” 32.9.punktu, ar 2016.gada 12.maija “Aktu par valstij piekrītošas būves, kas atrodas uz zemesgabala ar nekustamā īpašuma kadastra Nr.8892 012 0143, zemes vienības kadastra apzīmējumu 8892 012 0143, Valdgales pagastā, Talsu novadā, nodošanu un pārņemšanu valsts akciju sabiedrības “Privatizācijas aģentūra” valdījumā” un 2016.gada 12.maija Valstij piekritīgā nekustamā īpašuma nodošanas un pieņemšanas aktu Nr.000116 būvi, kas atrodas uz zemes vienības ar kadastra apzīmējumu 88920120143, Valdgales pagastā, Talsu novadā, nodeva </w:t>
            </w:r>
            <w:proofErr w:type="spellStart"/>
            <w:r w:rsidRPr="000A6BDD">
              <w:t>Possessor</w:t>
            </w:r>
            <w:proofErr w:type="spellEnd"/>
            <w:r w:rsidRPr="000A6BDD">
              <w:t xml:space="preserve"> valdījumā.</w:t>
            </w:r>
          </w:p>
          <w:p w14:paraId="54BABBF9" w14:textId="34FDD8A7" w:rsidR="00CE5491" w:rsidRPr="00050196" w:rsidRDefault="008F4D67" w:rsidP="008F4D67">
            <w:pPr>
              <w:pStyle w:val="BodyTextIndent"/>
              <w:spacing w:after="0"/>
              <w:ind w:left="0" w:firstLine="402"/>
              <w:jc w:val="both"/>
            </w:pPr>
            <w:proofErr w:type="spellStart"/>
            <w:r>
              <w:t>Possessor</w:t>
            </w:r>
            <w:proofErr w:type="spellEnd"/>
            <w:r w:rsidR="00CE5491" w:rsidRPr="00050196">
              <w:t xml:space="preserve"> ir lūgusi Talsu novada būvvaldi (turpmāk – Būvvalde) noteikt būvei, kas atrodas uz zemes vienības ar kadastra apzīmējumu 8892 012 0143, galveno lietošanas veidu. 2017.gada 17.oktobrī saņemta Būvvaldes vēstule Nr.7-5/124, kurā norādīts, ka Būvvalde veikusi apsekošanu zemes vienībā ar kadastra apzīmējumu 8892 012 0143 un vizuāli apskatot esošo būvi bez kadastra apzīmējuma, konstatēts, ka būve atrodas sabrukšanas stadijā, tā nav pieņemta ekspluatācijā un tai nav nosakāms galvenais lietošanas veids.</w:t>
            </w:r>
          </w:p>
          <w:p w14:paraId="1ACA1ACC" w14:textId="03D5882A" w:rsidR="006165D6" w:rsidRPr="00050196" w:rsidRDefault="008F4D67" w:rsidP="00DE1147">
            <w:pPr>
              <w:pStyle w:val="BodyTextIndent"/>
              <w:spacing w:after="0"/>
              <w:ind w:left="0" w:firstLine="402"/>
              <w:jc w:val="both"/>
            </w:pPr>
            <w:proofErr w:type="spellStart"/>
            <w:r>
              <w:t>Possessor</w:t>
            </w:r>
            <w:proofErr w:type="spellEnd"/>
            <w:r w:rsidR="00CE5491" w:rsidRPr="00050196">
              <w:t xml:space="preserve"> ir lūgusi Valsts zemes dienestu veikt būves, kas atrodas uz zemes vienības ar kadastra apzīmējumu 8892 012 0143, </w:t>
            </w:r>
            <w:r w:rsidR="00CE5491" w:rsidRPr="00050196">
              <w:rPr>
                <w:shd w:val="clear" w:color="auto" w:fill="FFFFFF"/>
              </w:rPr>
              <w:t xml:space="preserve">kadastrālo uzmērīšanu un pirmreizējo </w:t>
            </w:r>
            <w:r w:rsidR="00CE5491" w:rsidRPr="00050196">
              <w:rPr>
                <w:shd w:val="clear" w:color="auto" w:fill="FFFFFF"/>
              </w:rPr>
              <w:lastRenderedPageBreak/>
              <w:t xml:space="preserve">reģistrāciju Nekustamā īpašuma valsts kadastra informācijas sistēmā. Valsts zemes dienests ar 2017.gada 28.decembra lēmumu Nr.9-01-K/970 atteicis veikt būves kadastrālo uzmērīšanu un kadastra objekta reģistrēšanu, pamatojoties uz Ministru kabineta </w:t>
            </w:r>
            <w:r w:rsidR="00CE5491" w:rsidRPr="00050196">
              <w:t>2012.gada 10.janvāra noteikumu Nr.48 “Būvju kadastrālās uzmērīšanas noteikumi” 78.3.apakšpunktu (Ministru kabineta noteikumi Nr.48), kā arī Ministru kabineta noteikumu Nr.263 “Kadastra objekta reģistrācijas un kadastra datu aktualizācijas noteikumi” 2.punktu, 5.1.apakšpunktu un 7.punktu, jo nav informācijas par ēkas (būves) galveno lietošanas veidu. Tāpat Valsts zemes dienests 2017.gada 11.decembra vēstulē Nr.2-07-K/791 informējis Sabiedrību, ka saskaņā ar Ministru kabineta noteikumu Nr.48 6.1.apakšpunktu, Valsts zemes dienests kadastrāli neuzmēra ēku, ja tai nav vismaz viena konstruktīvi izbūvēta ar sienām no visām pusēm un pārsegumu vai jumtu norobežota iekštelpa.</w:t>
            </w:r>
          </w:p>
          <w:p w14:paraId="5672C7B2" w14:textId="67BF14DC" w:rsidR="00CE5491" w:rsidRDefault="00F7050C" w:rsidP="00DE1147">
            <w:pPr>
              <w:pStyle w:val="BodyTextIndent"/>
              <w:spacing w:after="0"/>
              <w:ind w:left="0" w:firstLine="402"/>
              <w:jc w:val="both"/>
            </w:pPr>
            <w:bookmarkStart w:id="0" w:name="OLE_LINK1"/>
            <w:bookmarkStart w:id="1" w:name="OLE_LINK2"/>
            <w:r w:rsidRPr="00050196">
              <w:t>Ņemot vērā iepriekš minēto un to, ka</w:t>
            </w:r>
            <w:r w:rsidR="006165D6" w:rsidRPr="00050196">
              <w:t xml:space="preserve"> būve, kas atrodas uz zemes vienības ar kadastra apzīmējumu 8892 012 0143, ir sabrukšanas stadijā</w:t>
            </w:r>
            <w:r w:rsidR="003A7904" w:rsidRPr="00050196">
              <w:t>, pamatojoties uz Ministru kabineta noteikumu Nr.48 6.1.apakšpunktu,</w:t>
            </w:r>
            <w:r w:rsidR="00AC301A" w:rsidRPr="00050196">
              <w:t xml:space="preserve"> </w:t>
            </w:r>
            <w:r w:rsidR="003A7904" w:rsidRPr="00050196">
              <w:t>tā nav kadastrāli uzmērāma, līdz ar to</w:t>
            </w:r>
            <w:r w:rsidR="006165D6" w:rsidRPr="00050196">
              <w:t xml:space="preserve"> būve</w:t>
            </w:r>
            <w:r w:rsidR="003A7904" w:rsidRPr="00050196">
              <w:t>s drupas</w:t>
            </w:r>
            <w:r w:rsidR="006165D6" w:rsidRPr="00050196">
              <w:t xml:space="preserve"> nav ierakstāma</w:t>
            </w:r>
            <w:r w:rsidR="003A7904" w:rsidRPr="00050196">
              <w:t>s</w:t>
            </w:r>
            <w:r w:rsidR="006165D6" w:rsidRPr="00050196">
              <w:t xml:space="preserve"> zemesgrāmatā.</w:t>
            </w:r>
            <w:bookmarkEnd w:id="0"/>
            <w:bookmarkEnd w:id="1"/>
          </w:p>
          <w:p w14:paraId="3EC17BEC" w14:textId="71515492" w:rsidR="00D17BE8" w:rsidRDefault="00D17BE8" w:rsidP="00DE1147">
            <w:pPr>
              <w:pStyle w:val="BodyTextIndent"/>
              <w:spacing w:after="0"/>
              <w:ind w:left="0" w:firstLine="402"/>
              <w:jc w:val="both"/>
            </w:pPr>
            <w:r w:rsidRPr="00050196">
              <w:t>Zemes vienības ar kadastra apzīmējumu</w:t>
            </w:r>
            <w:r w:rsidR="00F41414">
              <w:t xml:space="preserve"> </w:t>
            </w:r>
            <w:r w:rsidRPr="00050196">
              <w:t>8892 012 0143 statuss Nekustamā īpašuma valsts kadastra informācijas sistēmā reģistrēts kā rezerves zemes fonds</w:t>
            </w:r>
            <w:r>
              <w:t xml:space="preserve"> un </w:t>
            </w:r>
            <w:r w:rsidRPr="00050196">
              <w:t xml:space="preserve">Talsu novada izvērtētajā sarakstā </w:t>
            </w:r>
            <w:r>
              <w:t xml:space="preserve">(interneta adrese: </w:t>
            </w:r>
            <w:hyperlink r:id="rId8" w:history="1">
              <w:r w:rsidRPr="00D17BE8">
                <w:rPr>
                  <w:rStyle w:val="Hyperlink"/>
                  <w:bCs/>
                </w:rPr>
                <w:t>https://www.vzd.gov.lv/files/28082017_talsu_novads_izvertetais_saraksts.xlsx</w:t>
              </w:r>
            </w:hyperlink>
            <w:r>
              <w:rPr>
                <w:bCs/>
              </w:rPr>
              <w:t>)</w:t>
            </w:r>
            <w:r w:rsidRPr="00050196">
              <w:t xml:space="preserve"> atzīmēta, kā piekritīga valstij </w:t>
            </w:r>
            <w:r>
              <w:t>(</w:t>
            </w:r>
            <w:r w:rsidRPr="00050196">
              <w:t>283.rinda).</w:t>
            </w:r>
          </w:p>
          <w:p w14:paraId="59E48E86" w14:textId="4CE5075B" w:rsidR="00FB0688" w:rsidRPr="00FB0688" w:rsidRDefault="00FB0688" w:rsidP="00DE1147">
            <w:pPr>
              <w:pStyle w:val="BodyTextIndent"/>
              <w:spacing w:after="0"/>
              <w:ind w:left="4" w:firstLine="402"/>
              <w:jc w:val="both"/>
            </w:pPr>
            <w:r w:rsidRPr="00FB0688">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Atbilstoši šā likuma pārejas noteikumu 11.punktam Ministru kabineta rīkojumu par šā likuma 17. panta pirmajā daļā minētajiem zemes gabaliem, kuri Ministru kabineta noteiktajā kārtībā izvērtēti un Valsts zemes dienesta publicētajā rezerves zemes fondā ieskaitītās un īpašuma tiesību atjaunošanai neizmantotās zemes izvērtēšanas sarakstā atzīmēti kā valstij piederoši vai piekrītoši, var izdot arī pēc šā likuma 17. panta piektajā daļā noteiktā termiņa.</w:t>
            </w:r>
          </w:p>
          <w:p w14:paraId="5ECF9F7D" w14:textId="5BBFE79F" w:rsidR="00FB0688" w:rsidRPr="00FB0688" w:rsidRDefault="00F128BE" w:rsidP="00DE1147">
            <w:pPr>
              <w:pStyle w:val="BodyTextIndent"/>
              <w:spacing w:after="0"/>
              <w:ind w:left="0" w:firstLine="402"/>
              <w:jc w:val="both"/>
              <w:rPr>
                <w:b/>
                <w:bCs/>
              </w:rPr>
            </w:pPr>
            <w:r>
              <w:t>Zemes reforma Talsu novada, Valdgales pagastā ir pabeigta</w:t>
            </w:r>
            <w:r w:rsidRPr="00F128BE">
              <w:rPr>
                <w:rFonts w:ascii="Arial" w:hAnsi="Arial" w:cs="Arial"/>
                <w:color w:val="414142"/>
                <w:sz w:val="20"/>
                <w:szCs w:val="20"/>
                <w:shd w:val="clear" w:color="auto" w:fill="FFFFFF"/>
              </w:rPr>
              <w:t xml:space="preserve"> </w:t>
            </w:r>
            <w:r w:rsidRPr="00F128BE">
              <w:rPr>
                <w:shd w:val="clear" w:color="auto" w:fill="FFFFFF"/>
              </w:rPr>
              <w:t>ar Ministru kabineta</w:t>
            </w:r>
            <w:r w:rsidRPr="00F128BE">
              <w:rPr>
                <w:rFonts w:ascii="Arial" w:hAnsi="Arial" w:cs="Arial"/>
                <w:sz w:val="20"/>
                <w:szCs w:val="20"/>
                <w:shd w:val="clear" w:color="auto" w:fill="FFFFFF"/>
              </w:rPr>
              <w:t xml:space="preserve"> </w:t>
            </w:r>
            <w:r w:rsidRPr="00F128BE">
              <w:t>2016. gada 28. janvār</w:t>
            </w:r>
            <w:r>
              <w:t xml:space="preserve">a </w:t>
            </w:r>
            <w:r w:rsidR="00FB0688" w:rsidRPr="00FB0688">
              <w:t>rīkojumu Nr. </w:t>
            </w:r>
            <w:r>
              <w:t>101</w:t>
            </w:r>
            <w:r w:rsidR="00FB0688" w:rsidRPr="00FB0688">
              <w:t xml:space="preserve"> “</w:t>
            </w:r>
            <w:r w:rsidRPr="00F128BE">
              <w:t>Par zemes reformas pabeigšanu Talsu novada lauku apvidū</w:t>
            </w:r>
            <w:r w:rsidR="00FB0688" w:rsidRPr="00FB0688">
              <w:t xml:space="preserve">” </w:t>
            </w:r>
            <w:r>
              <w:t>(</w:t>
            </w:r>
            <w:hyperlink r:id="rId9" w:history="1">
              <w:r w:rsidRPr="00663669">
                <w:rPr>
                  <w:rStyle w:val="Hyperlink"/>
                </w:rPr>
                <w:t>https://likumi.lv/ta/id/279934-par-zemes-reformas-pabeigsanu-talsu-novada-lauku-apvidu</w:t>
              </w:r>
            </w:hyperlink>
            <w:r>
              <w:t>)</w:t>
            </w:r>
            <w:r w:rsidR="00FB0688" w:rsidRPr="00FB0688">
              <w:t>.</w:t>
            </w:r>
          </w:p>
          <w:p w14:paraId="000BC150" w14:textId="31D5762C" w:rsidR="00FB0688" w:rsidRDefault="00F41414" w:rsidP="00DE1147">
            <w:pPr>
              <w:pStyle w:val="BodyTextIndent"/>
              <w:spacing w:after="0"/>
              <w:ind w:left="4" w:firstLine="402"/>
              <w:jc w:val="both"/>
              <w:rPr>
                <w:bCs/>
              </w:rPr>
            </w:pPr>
            <w:r w:rsidRPr="00050196">
              <w:lastRenderedPageBreak/>
              <w:t>Zemes vienības ar kadastra apzīmējumu</w:t>
            </w:r>
            <w:r>
              <w:t xml:space="preserve"> </w:t>
            </w:r>
            <w:r w:rsidRPr="00050196">
              <w:t xml:space="preserve">8892 012 0143 </w:t>
            </w:r>
            <w:r>
              <w:t xml:space="preserve">piekritība ir izvērtēta </w:t>
            </w:r>
            <w:r w:rsidRPr="00F41414">
              <w:rPr>
                <w:lang w:eastAsia="en-US"/>
              </w:rPr>
              <w:t xml:space="preserve"> </w:t>
            </w:r>
            <w:r w:rsidRPr="00F41414">
              <w:rPr>
                <w:bCs/>
              </w:rPr>
              <w:t xml:space="preserve">Ministru kabineta 2016.gada 29.marta noteikumu Nr.190 “Kārtība, kādā pieņem lēmumu par rezerves zemes fondā ieskaitīto zemes gabalu un īpašuma tiesību atjaunošanai neizmantoto zemes gabalu piederību vai piekritību” (turpmāk – Noteikumi Nr.190) </w:t>
            </w:r>
            <w:r w:rsidR="00FB0688" w:rsidRPr="00FB0688">
              <w:rPr>
                <w:bCs/>
              </w:rPr>
              <w:t>noteiktajā kārtībā</w:t>
            </w:r>
            <w:r>
              <w:rPr>
                <w:bCs/>
              </w:rPr>
              <w:t xml:space="preserve"> un Ekonomikas ministrija ir izdarījusi</w:t>
            </w:r>
            <w:r w:rsidRPr="00FB0688">
              <w:rPr>
                <w:bCs/>
              </w:rPr>
              <w:t xml:space="preserve"> sarakstā atzīmi</w:t>
            </w:r>
            <w:r>
              <w:rPr>
                <w:bCs/>
              </w:rPr>
              <w:t xml:space="preserve"> par tās piekritību valstij un</w:t>
            </w:r>
            <w:r w:rsidR="00FB0688" w:rsidRPr="00FB0688">
              <w:rPr>
                <w:bCs/>
              </w:rPr>
              <w:t xml:space="preserve"> </w:t>
            </w:r>
            <w:r>
              <w:rPr>
                <w:bCs/>
              </w:rPr>
              <w:t>par to</w:t>
            </w:r>
            <w:r w:rsidRPr="00FB0688">
              <w:rPr>
                <w:bCs/>
              </w:rPr>
              <w:t xml:space="preserve"> nepastāv strīds ar citām ministrijām </w:t>
            </w:r>
            <w:r>
              <w:rPr>
                <w:bCs/>
              </w:rPr>
              <w:t>vai</w:t>
            </w:r>
            <w:r w:rsidRPr="00FB0688">
              <w:rPr>
                <w:bCs/>
              </w:rPr>
              <w:t xml:space="preserve"> attiecīgo pašvaldību</w:t>
            </w:r>
            <w:r w:rsidR="00FB0688" w:rsidRPr="00FB0688">
              <w:rPr>
                <w:bCs/>
              </w:rPr>
              <w:t>.</w:t>
            </w:r>
          </w:p>
          <w:p w14:paraId="6953F33B" w14:textId="77777777" w:rsidR="008F4D67" w:rsidRPr="000A6BDD" w:rsidRDefault="008F4D67" w:rsidP="008F4D67">
            <w:pPr>
              <w:pStyle w:val="BodyTextIndent"/>
              <w:ind w:left="4" w:firstLine="402"/>
              <w:jc w:val="both"/>
              <w:rPr>
                <w:bCs/>
              </w:rPr>
            </w:pPr>
            <w:r w:rsidRPr="000A6BDD">
              <w:rPr>
                <w:bCs/>
              </w:rPr>
              <w:t>Talsu novada pašvaldības Valdgales pagasta pārvalde 2010.gada 15.novembra vēstulē Nr.1-8/198, informē, ka īpašums “Valku pagrabs” atrodas uz valstij piekritīgas zemes un Valdgales pagastā nav saņemts bijušo īpašnieku vai viņu mantinieku pieteikums par īpašuma tiesību atjaunošanu uz īpašumu “Valku pagrabs”.</w:t>
            </w:r>
          </w:p>
          <w:p w14:paraId="54A6FAE5" w14:textId="310F1596" w:rsidR="008F4D67" w:rsidRPr="000A6BDD" w:rsidRDefault="008F4D67" w:rsidP="008F4D67">
            <w:pPr>
              <w:pStyle w:val="BodyTextIndent"/>
              <w:ind w:left="4" w:firstLine="402"/>
              <w:jc w:val="both"/>
              <w:rPr>
                <w:bCs/>
              </w:rPr>
            </w:pPr>
            <w:r w:rsidRPr="000A6BDD">
              <w:rPr>
                <w:bCs/>
              </w:rPr>
              <w:t>Latvijas Valsts vēstures arhīvs ar 2009.gada 19.maija vēstuli Nr.5-JP-1448/26,27 informē, ka nekustams īpašums “</w:t>
            </w:r>
            <w:proofErr w:type="spellStart"/>
            <w:r w:rsidRPr="000A6BDD">
              <w:rPr>
                <w:bCs/>
              </w:rPr>
              <w:t>Valki</w:t>
            </w:r>
            <w:proofErr w:type="spellEnd"/>
            <w:r w:rsidRPr="000A6BDD">
              <w:rPr>
                <w:bCs/>
              </w:rPr>
              <w:t xml:space="preserve">” (Valku pagrabs) Talsu </w:t>
            </w:r>
            <w:proofErr w:type="spellStart"/>
            <w:r w:rsidRPr="000A6BDD">
              <w:rPr>
                <w:bCs/>
              </w:rPr>
              <w:t>apriņķī</w:t>
            </w:r>
            <w:proofErr w:type="spellEnd"/>
            <w:r w:rsidRPr="000A6BDD">
              <w:rPr>
                <w:bCs/>
              </w:rPr>
              <w:t>, Valdgales pagastā līdz 1940.g. nav pastāvējis. Ekonomikas ministrijas rīcībā nav dokumentu, kas apliecinātu, vai citas informācijas, kas ļautu noskaidrot, zemes piederību 1940. gad</w:t>
            </w:r>
            <w:r w:rsidR="00B302E2" w:rsidRPr="000A6BDD">
              <w:rPr>
                <w:bCs/>
              </w:rPr>
              <w:t>a</w:t>
            </w:r>
            <w:r w:rsidRPr="000A6BDD">
              <w:rPr>
                <w:bCs/>
              </w:rPr>
              <w:t xml:space="preserve"> 21. jūlijā. </w:t>
            </w:r>
          </w:p>
          <w:p w14:paraId="65233153" w14:textId="24F40294" w:rsidR="008F4D67" w:rsidRPr="00FB0688" w:rsidRDefault="008F4D67" w:rsidP="008F4D67">
            <w:pPr>
              <w:pStyle w:val="BodyTextIndent"/>
              <w:spacing w:after="0"/>
              <w:ind w:left="4" w:firstLine="402"/>
              <w:jc w:val="both"/>
              <w:rPr>
                <w:bCs/>
              </w:rPr>
            </w:pPr>
            <w:r w:rsidRPr="000A6BDD">
              <w:rPr>
                <w:bCs/>
              </w:rPr>
              <w:t>Saskaņā ar likuma „Par valsts un pašvaldību zemes īpašuma tiesībām un to nostiprināšanu zemesgrāmatās”  4.1 panta pirmās daļas 1.punktu, zeme, kuras piederība 1940. gada 21. jūlijā nav konstatēta, zemes reformas laikā piekrīt valstij un ierakstāma zemesgrāmatās uz valsts vārda, ja uz šīs zemes ir valstij piederošas ēkas (būves).</w:t>
            </w:r>
          </w:p>
          <w:p w14:paraId="3F89672B" w14:textId="56E39884" w:rsidR="008D66F7" w:rsidRDefault="004D6513" w:rsidP="00DE1147">
            <w:pPr>
              <w:ind w:firstLine="402"/>
              <w:jc w:val="both"/>
              <w:rPr>
                <w:shd w:val="clear" w:color="auto" w:fill="FFFFFF" w:themeFill="background1"/>
              </w:rPr>
            </w:pPr>
            <w:r w:rsidRPr="004D6513">
              <w:t xml:space="preserve">Likuma “Par valsts un pašvaldību zemes īpašuma tiesībām un to nostiprināšanu zemesgrāmatās” 8. panta septītā daļa nosaka, ka uz valsts vārda </w:t>
            </w:r>
            <w:r>
              <w:t xml:space="preserve">Sabiedrības </w:t>
            </w:r>
            <w:r w:rsidRPr="004D6513">
              <w:t>personā zemesgrāmatā tiek ierakstīti privatizācijai nodoti valstij piederoši un piekrītoši neapbūvēti vai apbūvēti zemes gabali.</w:t>
            </w:r>
            <w:r w:rsidR="008D66F7">
              <w:t xml:space="preserve"> </w:t>
            </w:r>
            <w:r w:rsidR="008D66F7" w:rsidRPr="00050196">
              <w:rPr>
                <w:shd w:val="clear" w:color="auto" w:fill="FFFFFF" w:themeFill="background1"/>
              </w:rPr>
              <w:t>Ministru kabinets pieņem rīkojumu par zemes piekritību valstij attiecībā uz visām likuma</w:t>
            </w:r>
            <w:r w:rsidR="008D66F7" w:rsidRPr="00050196">
              <w:rPr>
                <w:rStyle w:val="apple-converted-space"/>
                <w:shd w:val="clear" w:color="auto" w:fill="FFFFFF" w:themeFill="background1"/>
              </w:rPr>
              <w:t> </w:t>
            </w:r>
            <w:r w:rsidR="008D66F7" w:rsidRPr="008D66F7">
              <w:rPr>
                <w:shd w:val="clear" w:color="auto" w:fill="FFFFFF" w:themeFill="background1"/>
              </w:rPr>
              <w:t>“Par valsts un pašvaldību zemes īpašuma tiesībām un to nostiprināšanu zemesgrāmatās”</w:t>
            </w:r>
            <w:r w:rsidR="008D66F7">
              <w:rPr>
                <w:shd w:val="clear" w:color="auto" w:fill="FFFFFF" w:themeFill="background1"/>
              </w:rPr>
              <w:t xml:space="preserve"> </w:t>
            </w:r>
            <w:r w:rsidR="008D66F7" w:rsidRPr="00050196">
              <w:rPr>
                <w:shd w:val="clear" w:color="auto" w:fill="FFFFFF" w:themeFill="background1"/>
              </w:rPr>
              <w:t>8.pantā</w:t>
            </w:r>
            <w:r w:rsidR="008D66F7" w:rsidRPr="00050196">
              <w:rPr>
                <w:rStyle w:val="apple-converted-space"/>
                <w:shd w:val="clear" w:color="auto" w:fill="FFFFFF" w:themeFill="background1"/>
              </w:rPr>
              <w:t> </w:t>
            </w:r>
            <w:r w:rsidR="008D66F7" w:rsidRPr="00050196">
              <w:rPr>
                <w:shd w:val="clear" w:color="auto" w:fill="FFFFFF" w:themeFill="background1"/>
              </w:rPr>
              <w:t>minētajām valstij piekrītošajām zemēm.</w:t>
            </w:r>
          </w:p>
          <w:p w14:paraId="745EDC30" w14:textId="0DCC20EC" w:rsidR="00706BF1" w:rsidRPr="00050196" w:rsidRDefault="00706BF1" w:rsidP="00DE1147">
            <w:pPr>
              <w:ind w:firstLine="402"/>
              <w:jc w:val="both"/>
            </w:pPr>
            <w:r w:rsidRPr="000A6BDD">
              <w:t>Ievērojot ka, būve ir nonākusi tādā tehniskā stāvoklī, ka tā nav kadastrāli uzmērāma un nav uzskatāma par kadastra objektu, zemes vienība ar kadastra apzīmējumu 88920120143, “Valku pagrabs” Valdgalē, Valdgales pagastā, Talsu novadā, ir nododama privatizācijai saskaņā ar neapbūvētas zemes vienības privatizācijas nosacījumiem.</w:t>
            </w:r>
          </w:p>
          <w:p w14:paraId="416A4F8C" w14:textId="77777777" w:rsidR="00050196" w:rsidRPr="00050196" w:rsidRDefault="00050196" w:rsidP="00DE1147">
            <w:pPr>
              <w:pStyle w:val="BodyTextIndent"/>
              <w:spacing w:after="0"/>
              <w:ind w:firstLine="429"/>
              <w:rPr>
                <w:bCs/>
              </w:rPr>
            </w:pPr>
          </w:p>
          <w:p w14:paraId="43915D20" w14:textId="02244274" w:rsidR="00516A1F" w:rsidRDefault="00516A1F" w:rsidP="00DE1147">
            <w:pPr>
              <w:ind w:firstLine="402"/>
              <w:jc w:val="both"/>
              <w:rPr>
                <w:b/>
              </w:rPr>
            </w:pPr>
            <w:r w:rsidRPr="00050196">
              <w:rPr>
                <w:b/>
              </w:rPr>
              <w:t xml:space="preserve">Valsts </w:t>
            </w:r>
            <w:r w:rsidR="00A00505" w:rsidRPr="00050196">
              <w:rPr>
                <w:b/>
              </w:rPr>
              <w:t>nekustamais īpašums</w:t>
            </w:r>
            <w:r w:rsidRPr="00050196">
              <w:rPr>
                <w:b/>
              </w:rPr>
              <w:t xml:space="preserve"> </w:t>
            </w:r>
            <w:r w:rsidR="00980343" w:rsidRPr="00050196">
              <w:rPr>
                <w:b/>
              </w:rPr>
              <w:t>“</w:t>
            </w:r>
            <w:r w:rsidR="00CE5491" w:rsidRPr="00050196">
              <w:rPr>
                <w:b/>
              </w:rPr>
              <w:t>Valku pagrabs</w:t>
            </w:r>
            <w:r w:rsidR="00980343" w:rsidRPr="00050196">
              <w:rPr>
                <w:b/>
              </w:rPr>
              <w:t>”</w:t>
            </w:r>
            <w:r w:rsidR="00CE5491" w:rsidRPr="00050196">
              <w:rPr>
                <w:b/>
              </w:rPr>
              <w:t xml:space="preserve"> Valdgalē</w:t>
            </w:r>
            <w:r w:rsidR="00980343" w:rsidRPr="00050196">
              <w:rPr>
                <w:b/>
              </w:rPr>
              <w:t xml:space="preserve">, </w:t>
            </w:r>
            <w:r w:rsidR="00CE5491" w:rsidRPr="00050196">
              <w:rPr>
                <w:b/>
              </w:rPr>
              <w:t>Valdgales</w:t>
            </w:r>
            <w:r w:rsidR="00980343" w:rsidRPr="00050196">
              <w:rPr>
                <w:b/>
              </w:rPr>
              <w:t xml:space="preserve"> pagastā, </w:t>
            </w:r>
            <w:r w:rsidR="00CE5491" w:rsidRPr="00050196">
              <w:rPr>
                <w:b/>
              </w:rPr>
              <w:t>Talsu</w:t>
            </w:r>
            <w:r w:rsidR="00980343" w:rsidRPr="00050196">
              <w:rPr>
                <w:b/>
              </w:rPr>
              <w:t xml:space="preserve"> novadā</w:t>
            </w:r>
            <w:r w:rsidR="006A2257" w:rsidRPr="00050196">
              <w:rPr>
                <w:b/>
              </w:rPr>
              <w:t>.</w:t>
            </w:r>
          </w:p>
          <w:p w14:paraId="44160713" w14:textId="77777777" w:rsidR="00DE1147" w:rsidRPr="00050196" w:rsidRDefault="00DE1147" w:rsidP="00DE1147">
            <w:pPr>
              <w:ind w:firstLine="402"/>
              <w:jc w:val="both"/>
              <w:rPr>
                <w:b/>
              </w:rPr>
            </w:pPr>
          </w:p>
          <w:p w14:paraId="3AAE6A92" w14:textId="77777777" w:rsidR="004B72DE" w:rsidRPr="00050196" w:rsidRDefault="004B72DE" w:rsidP="00DE1147">
            <w:pPr>
              <w:ind w:firstLine="402"/>
              <w:jc w:val="both"/>
              <w:rPr>
                <w:b/>
                <w:i/>
              </w:rPr>
            </w:pPr>
            <w:r w:rsidRPr="00050196">
              <w:rPr>
                <w:b/>
              </w:rPr>
              <w:t xml:space="preserve">1.Valsts </w:t>
            </w:r>
            <w:r w:rsidR="00A00505" w:rsidRPr="00050196">
              <w:rPr>
                <w:b/>
              </w:rPr>
              <w:t>nekustamā īpašuma</w:t>
            </w:r>
            <w:r w:rsidRPr="00050196">
              <w:rPr>
                <w:b/>
              </w:rPr>
              <w:t xml:space="preserve"> sastāvs: </w:t>
            </w:r>
          </w:p>
          <w:p w14:paraId="733E0F7E" w14:textId="1C7A3345" w:rsidR="003968E7" w:rsidRPr="00DC36B7" w:rsidRDefault="00E26423" w:rsidP="00DE1147">
            <w:pPr>
              <w:pStyle w:val="BodyTextIndent2"/>
              <w:spacing w:after="0"/>
              <w:ind w:firstLine="402"/>
              <w:rPr>
                <w:b w:val="0"/>
                <w:i w:val="0"/>
                <w:sz w:val="24"/>
                <w:szCs w:val="24"/>
              </w:rPr>
            </w:pPr>
            <w:r w:rsidRPr="00DC36B7">
              <w:rPr>
                <w:b w:val="0"/>
                <w:i w:val="0"/>
                <w:snapToGrid w:val="0"/>
                <w:sz w:val="24"/>
                <w:szCs w:val="24"/>
              </w:rPr>
              <w:t>Valsts n</w:t>
            </w:r>
            <w:r w:rsidR="006A2257" w:rsidRPr="00DC36B7">
              <w:rPr>
                <w:b w:val="0"/>
                <w:i w:val="0"/>
                <w:snapToGrid w:val="0"/>
                <w:sz w:val="24"/>
                <w:szCs w:val="24"/>
              </w:rPr>
              <w:t>ekustamais īpašums</w:t>
            </w:r>
            <w:r w:rsidR="00980343" w:rsidRPr="00DC36B7">
              <w:rPr>
                <w:b w:val="0"/>
                <w:i w:val="0"/>
                <w:snapToGrid w:val="0"/>
                <w:sz w:val="24"/>
                <w:szCs w:val="24"/>
              </w:rPr>
              <w:t xml:space="preserve"> – zemes vienība ar kadastra apzīmējumu</w:t>
            </w:r>
            <w:r w:rsidR="004B72DE" w:rsidRPr="00DC36B7">
              <w:rPr>
                <w:b w:val="0"/>
                <w:i w:val="0"/>
                <w:snapToGrid w:val="0"/>
                <w:sz w:val="24"/>
                <w:szCs w:val="24"/>
              </w:rPr>
              <w:t xml:space="preserve"> </w:t>
            </w:r>
            <w:r w:rsidR="00CE5491" w:rsidRPr="00DC36B7">
              <w:rPr>
                <w:rFonts w:eastAsiaTheme="minorHAnsi"/>
                <w:b w:val="0"/>
                <w:i w:val="0"/>
                <w:sz w:val="24"/>
                <w:szCs w:val="24"/>
                <w:lang w:eastAsia="en-US"/>
              </w:rPr>
              <w:t>8892 012 0143</w:t>
            </w:r>
            <w:r w:rsidR="00980343" w:rsidRPr="00DC36B7">
              <w:rPr>
                <w:b w:val="0"/>
                <w:i w:val="0"/>
                <w:sz w:val="24"/>
                <w:szCs w:val="24"/>
              </w:rPr>
              <w:t>,</w:t>
            </w:r>
            <w:r w:rsidR="004B72DE" w:rsidRPr="00DC36B7">
              <w:rPr>
                <w:b w:val="0"/>
                <w:i w:val="0"/>
                <w:sz w:val="24"/>
                <w:szCs w:val="24"/>
              </w:rPr>
              <w:t xml:space="preserve"> </w:t>
            </w:r>
            <w:r w:rsidR="00980343" w:rsidRPr="00DC36B7">
              <w:rPr>
                <w:b w:val="0"/>
                <w:i w:val="0"/>
                <w:sz w:val="24"/>
                <w:szCs w:val="24"/>
              </w:rPr>
              <w:t>“</w:t>
            </w:r>
            <w:r w:rsidR="00CE5491" w:rsidRPr="00DC36B7">
              <w:rPr>
                <w:b w:val="0"/>
                <w:i w:val="0"/>
                <w:sz w:val="24"/>
                <w:szCs w:val="24"/>
              </w:rPr>
              <w:t>Valku pagrabs</w:t>
            </w:r>
            <w:r w:rsidR="00980343" w:rsidRPr="00DC36B7">
              <w:rPr>
                <w:b w:val="0"/>
                <w:i w:val="0"/>
                <w:sz w:val="24"/>
                <w:szCs w:val="24"/>
              </w:rPr>
              <w:t>”</w:t>
            </w:r>
            <w:r w:rsidR="00CE5491" w:rsidRPr="00DC36B7">
              <w:rPr>
                <w:b w:val="0"/>
                <w:i w:val="0"/>
                <w:sz w:val="24"/>
                <w:szCs w:val="24"/>
              </w:rPr>
              <w:t xml:space="preserve"> </w:t>
            </w:r>
            <w:r w:rsidR="00CE5491" w:rsidRPr="00DC36B7">
              <w:rPr>
                <w:b w:val="0"/>
                <w:i w:val="0"/>
                <w:sz w:val="24"/>
                <w:szCs w:val="24"/>
              </w:rPr>
              <w:lastRenderedPageBreak/>
              <w:t>Valdgalē</w:t>
            </w:r>
            <w:r w:rsidR="00980343" w:rsidRPr="00DC36B7">
              <w:rPr>
                <w:b w:val="0"/>
                <w:i w:val="0"/>
                <w:sz w:val="24"/>
                <w:szCs w:val="24"/>
              </w:rPr>
              <w:t xml:space="preserve">, </w:t>
            </w:r>
            <w:r w:rsidR="00CE5491" w:rsidRPr="00DC36B7">
              <w:rPr>
                <w:b w:val="0"/>
                <w:i w:val="0"/>
                <w:sz w:val="24"/>
                <w:szCs w:val="24"/>
              </w:rPr>
              <w:t>Valdgales</w:t>
            </w:r>
            <w:r w:rsidR="00980343" w:rsidRPr="00DC36B7">
              <w:rPr>
                <w:b w:val="0"/>
                <w:i w:val="0"/>
                <w:sz w:val="24"/>
                <w:szCs w:val="24"/>
              </w:rPr>
              <w:t xml:space="preserve"> pagastā, </w:t>
            </w:r>
            <w:r w:rsidR="00CE5491" w:rsidRPr="00DC36B7">
              <w:rPr>
                <w:b w:val="0"/>
                <w:i w:val="0"/>
                <w:sz w:val="24"/>
                <w:szCs w:val="24"/>
              </w:rPr>
              <w:t>Talsu</w:t>
            </w:r>
            <w:r w:rsidR="00980343" w:rsidRPr="00DC36B7">
              <w:rPr>
                <w:b w:val="0"/>
                <w:i w:val="0"/>
                <w:sz w:val="24"/>
                <w:szCs w:val="24"/>
              </w:rPr>
              <w:t xml:space="preserve"> novadā</w:t>
            </w:r>
            <w:r w:rsidR="00945CD0" w:rsidRPr="00DC36B7">
              <w:rPr>
                <w:b w:val="0"/>
                <w:i w:val="0"/>
                <w:sz w:val="24"/>
                <w:szCs w:val="24"/>
              </w:rPr>
              <w:t xml:space="preserve">, </w:t>
            </w:r>
            <w:r w:rsidR="004B72DE" w:rsidRPr="00DC36B7">
              <w:rPr>
                <w:b w:val="0"/>
                <w:i w:val="0"/>
                <w:sz w:val="24"/>
                <w:szCs w:val="24"/>
              </w:rPr>
              <w:t>0,</w:t>
            </w:r>
            <w:r w:rsidR="00CE5491" w:rsidRPr="00DC36B7">
              <w:rPr>
                <w:b w:val="0"/>
                <w:i w:val="0"/>
                <w:sz w:val="24"/>
                <w:szCs w:val="24"/>
              </w:rPr>
              <w:t>27</w:t>
            </w:r>
            <w:r w:rsidR="00980343" w:rsidRPr="00DC36B7">
              <w:rPr>
                <w:b w:val="0"/>
                <w:i w:val="0"/>
                <w:sz w:val="24"/>
                <w:szCs w:val="24"/>
              </w:rPr>
              <w:t>00 ha platībā</w:t>
            </w:r>
            <w:r w:rsidR="003968E7" w:rsidRPr="00DC36B7">
              <w:rPr>
                <w:b w:val="0"/>
                <w:i w:val="0"/>
                <w:sz w:val="24"/>
                <w:szCs w:val="24"/>
              </w:rPr>
              <w:t>;</w:t>
            </w:r>
            <w:r w:rsidR="001101AB" w:rsidRPr="00DC36B7">
              <w:rPr>
                <w:b w:val="0"/>
                <w:i w:val="0"/>
                <w:sz w:val="24"/>
                <w:szCs w:val="24"/>
              </w:rPr>
              <w:t xml:space="preserve"> </w:t>
            </w:r>
            <w:r w:rsidR="003968E7" w:rsidRPr="00DC36B7">
              <w:rPr>
                <w:b w:val="0"/>
                <w:i w:val="0"/>
                <w:sz w:val="24"/>
                <w:szCs w:val="24"/>
              </w:rPr>
              <w:t xml:space="preserve">uz zemes vienības </w:t>
            </w:r>
            <w:r w:rsidR="000A6BDD">
              <w:rPr>
                <w:b w:val="0"/>
                <w:i w:val="0"/>
                <w:sz w:val="24"/>
                <w:szCs w:val="24"/>
              </w:rPr>
              <w:t xml:space="preserve">atrodas </w:t>
            </w:r>
            <w:r w:rsidR="00C34354" w:rsidRPr="00DC36B7">
              <w:rPr>
                <w:b w:val="0"/>
                <w:i w:val="0"/>
                <w:sz w:val="24"/>
                <w:szCs w:val="24"/>
              </w:rPr>
              <w:t>būve</w:t>
            </w:r>
            <w:r w:rsidR="000A6BDD">
              <w:rPr>
                <w:b w:val="0"/>
                <w:i w:val="0"/>
                <w:sz w:val="24"/>
                <w:szCs w:val="24"/>
              </w:rPr>
              <w:t xml:space="preserve"> (drupas)</w:t>
            </w:r>
            <w:r w:rsidR="00B624DD" w:rsidRPr="00DC36B7">
              <w:rPr>
                <w:b w:val="0"/>
                <w:i w:val="0"/>
                <w:sz w:val="24"/>
                <w:szCs w:val="24"/>
              </w:rPr>
              <w:t>, kas</w:t>
            </w:r>
            <w:r w:rsidR="003968E7" w:rsidRPr="00DC36B7">
              <w:rPr>
                <w:b w:val="0"/>
                <w:i w:val="0"/>
                <w:sz w:val="24"/>
                <w:szCs w:val="24"/>
              </w:rPr>
              <w:t xml:space="preserve"> nav kadastrāli uzmērāma un nav atzīstama par kadastra objektu.</w:t>
            </w:r>
          </w:p>
          <w:p w14:paraId="16657963" w14:textId="3FDB1129" w:rsidR="003968E7" w:rsidRPr="003968E7" w:rsidRDefault="003968E7" w:rsidP="00DE1147">
            <w:pPr>
              <w:pStyle w:val="BodyTextIndent2"/>
              <w:spacing w:after="0"/>
              <w:ind w:firstLine="402"/>
              <w:rPr>
                <w:b w:val="0"/>
                <w:bCs/>
                <w:i w:val="0"/>
                <w:iCs/>
                <w:sz w:val="24"/>
                <w:szCs w:val="24"/>
              </w:rPr>
            </w:pPr>
            <w:r w:rsidRPr="00DC36B7">
              <w:rPr>
                <w:b w:val="0"/>
                <w:bCs/>
                <w:i w:val="0"/>
                <w:iCs/>
                <w:sz w:val="24"/>
                <w:szCs w:val="24"/>
              </w:rPr>
              <w:t>(turpmāk viss kopā – Objekts).</w:t>
            </w:r>
          </w:p>
          <w:p w14:paraId="07D2A0FF" w14:textId="77777777" w:rsidR="004B72DE" w:rsidRPr="00050196" w:rsidRDefault="007C3A7A" w:rsidP="00DE1147">
            <w:pPr>
              <w:ind w:firstLine="402"/>
              <w:jc w:val="both"/>
              <w:rPr>
                <w:b/>
              </w:rPr>
            </w:pPr>
            <w:r w:rsidRPr="00050196">
              <w:rPr>
                <w:b/>
              </w:rPr>
              <w:t>2</w:t>
            </w:r>
            <w:r w:rsidR="00FD6E1A" w:rsidRPr="00050196">
              <w:rPr>
                <w:b/>
              </w:rPr>
              <w:t>.</w:t>
            </w:r>
            <w:r w:rsidR="004B72DE" w:rsidRPr="00050196">
              <w:rPr>
                <w:b/>
              </w:rPr>
              <w:t xml:space="preserve"> Īpašuma tiesības:</w:t>
            </w:r>
          </w:p>
          <w:p w14:paraId="36771162" w14:textId="5B32FB19" w:rsidR="004B72DE" w:rsidRPr="00050196" w:rsidRDefault="00E26423" w:rsidP="00DE1147">
            <w:pPr>
              <w:ind w:firstLine="402"/>
              <w:jc w:val="both"/>
            </w:pPr>
            <w:r>
              <w:t>Objekts</w:t>
            </w:r>
            <w:r w:rsidR="004B72DE" w:rsidRPr="00050196">
              <w:t xml:space="preserve"> zemesgrāmatā nav ierakstīts.</w:t>
            </w:r>
          </w:p>
          <w:p w14:paraId="5F67AC50" w14:textId="25155003" w:rsidR="004D6513" w:rsidRPr="000A6BDD" w:rsidRDefault="004D6513" w:rsidP="00DE1147">
            <w:pPr>
              <w:ind w:firstLine="402"/>
              <w:jc w:val="both"/>
            </w:pPr>
            <w:r w:rsidRPr="004D6513">
              <w:t xml:space="preserve">Saskaņā ar Rīgas pilsētas Vidzemes priekšpilsētas tiesas 2012.gada 30.janvāra spriedumu lietā Nr.C30719810 (spriedums stājies likumīgā spēkā 2012.gada 21.februārī) </w:t>
            </w:r>
            <w:r>
              <w:t xml:space="preserve">atzīts, ka </w:t>
            </w:r>
            <w:r w:rsidRPr="004D6513">
              <w:t xml:space="preserve">būve, kas atrodas uz zemesgabala “Valku pagrabs” (iepriekšējais nosaukums “SIA </w:t>
            </w:r>
            <w:proofErr w:type="spellStart"/>
            <w:r w:rsidRPr="004D6513">
              <w:t>Taumako</w:t>
            </w:r>
            <w:proofErr w:type="spellEnd"/>
            <w:r w:rsidRPr="004D6513">
              <w:t xml:space="preserve">”) ar kadastra numuru </w:t>
            </w:r>
            <w:r w:rsidRPr="000A6BDD">
              <w:t xml:space="preserve">8892 012 0143, Valdgales pagastā, Talsu novadā ir bezīpašnieka lieta. </w:t>
            </w:r>
            <w:r w:rsidRPr="000A6BDD">
              <w:rPr>
                <w:rFonts w:eastAsia="Calibri"/>
              </w:rPr>
              <w:t>Atbilstoši Latvijas Republikas Civillikuma 930. panta piezīmei nekustamas bezīpašnieka lietas piekrīt valstij.</w:t>
            </w:r>
            <w:r w:rsidR="00C91393" w:rsidRPr="000A6BDD">
              <w:rPr>
                <w:rFonts w:eastAsia="Calibri"/>
              </w:rPr>
              <w:t xml:space="preserve"> Būves paliekas nav pietiekamas, lai veiktu kadastrālo uzmērīšanu, atzītu būvi par kadastra objektu un reģistrētu to zemesgrāmatā. </w:t>
            </w:r>
            <w:r w:rsidRPr="000A6BDD">
              <w:rPr>
                <w:rFonts w:eastAsia="Calibri"/>
              </w:rPr>
              <w:t xml:space="preserve"> </w:t>
            </w:r>
            <w:r w:rsidRPr="000A6BDD">
              <w:t xml:space="preserve"> </w:t>
            </w:r>
          </w:p>
          <w:p w14:paraId="35986410" w14:textId="77777777" w:rsidR="004B72DE" w:rsidRPr="000A6BDD" w:rsidRDefault="006E198D" w:rsidP="00DE1147">
            <w:pPr>
              <w:ind w:firstLine="402"/>
              <w:jc w:val="both"/>
              <w:rPr>
                <w:b/>
              </w:rPr>
            </w:pPr>
            <w:r w:rsidRPr="000A6BDD">
              <w:rPr>
                <w:b/>
              </w:rPr>
              <w:t>3</w:t>
            </w:r>
            <w:r w:rsidR="004B72DE" w:rsidRPr="000A6BDD">
              <w:rPr>
                <w:b/>
              </w:rPr>
              <w:t>. Valdītājs:</w:t>
            </w:r>
          </w:p>
          <w:p w14:paraId="3EEDE1BE" w14:textId="41FCC170" w:rsidR="00C91393" w:rsidRPr="000A6BDD" w:rsidRDefault="00FD4DBA" w:rsidP="00DE1147">
            <w:pPr>
              <w:ind w:firstLine="402"/>
              <w:jc w:val="both"/>
            </w:pPr>
            <w:r w:rsidRPr="000A6BDD">
              <w:rPr>
                <w:snapToGrid w:val="0"/>
              </w:rPr>
              <w:t>Objekta zemes vienības</w:t>
            </w:r>
            <w:r w:rsidR="004E0E4D" w:rsidRPr="000A6BDD">
              <w:t xml:space="preserve"> </w:t>
            </w:r>
            <w:r w:rsidR="004B72DE" w:rsidRPr="000A6BDD">
              <w:t xml:space="preserve">statuss ir </w:t>
            </w:r>
            <w:r w:rsidR="00EC163D" w:rsidRPr="000A6BDD">
              <w:t>rezerves zemes fonds</w:t>
            </w:r>
            <w:r w:rsidR="000227DB" w:rsidRPr="000A6BDD">
              <w:t xml:space="preserve">, tiesiskais valdītājs </w:t>
            </w:r>
            <w:r w:rsidR="00634B1F" w:rsidRPr="000A6BDD">
              <w:t>nav reģistrēts</w:t>
            </w:r>
            <w:r w:rsidR="007B5669" w:rsidRPr="000A6BDD">
              <w:t>, bet tas ir atzīts par piekrītošu valstij</w:t>
            </w:r>
            <w:r w:rsidR="004B72DE" w:rsidRPr="000A6BDD">
              <w:t>.</w:t>
            </w:r>
            <w:r w:rsidR="000A6BDD" w:rsidRPr="000A6BDD">
              <w:t xml:space="preserve"> Uz zemes vienības</w:t>
            </w:r>
            <w:r w:rsidR="00C91393" w:rsidRPr="000A6BDD">
              <w:t xml:space="preserve"> esošās būves (drupu) palieku valdītājs ir </w:t>
            </w:r>
            <w:proofErr w:type="spellStart"/>
            <w:r w:rsidR="00C91393" w:rsidRPr="000A6BDD">
              <w:t>Possessor</w:t>
            </w:r>
            <w:proofErr w:type="spellEnd"/>
            <w:r w:rsidR="00C91393" w:rsidRPr="000A6BDD">
              <w:t>.</w:t>
            </w:r>
          </w:p>
          <w:p w14:paraId="61B8AB0D" w14:textId="77777777" w:rsidR="004B72DE" w:rsidRPr="00050196" w:rsidRDefault="006E198D" w:rsidP="00DE1147">
            <w:pPr>
              <w:ind w:firstLine="402"/>
              <w:jc w:val="both"/>
              <w:rPr>
                <w:b/>
              </w:rPr>
            </w:pPr>
            <w:r w:rsidRPr="000A6BDD">
              <w:rPr>
                <w:b/>
              </w:rPr>
              <w:t>4</w:t>
            </w:r>
            <w:r w:rsidR="004B72DE" w:rsidRPr="000A6BDD">
              <w:rPr>
                <w:b/>
              </w:rPr>
              <w:t>. Noma:</w:t>
            </w:r>
          </w:p>
          <w:p w14:paraId="0486F6F4" w14:textId="2C065841" w:rsidR="004B72DE" w:rsidRPr="00050196" w:rsidRDefault="00FD4DBA" w:rsidP="00DE1147">
            <w:pPr>
              <w:ind w:firstLine="402"/>
              <w:jc w:val="both"/>
            </w:pPr>
            <w:r>
              <w:t>Objekts</w:t>
            </w:r>
            <w:r w:rsidR="0043099F" w:rsidRPr="00050196">
              <w:t xml:space="preserve"> </w:t>
            </w:r>
            <w:r w:rsidR="004B72DE" w:rsidRPr="00050196">
              <w:t>nav iznomāts.</w:t>
            </w:r>
          </w:p>
          <w:p w14:paraId="48BCB154" w14:textId="77777777" w:rsidR="004B72DE" w:rsidRPr="00050196" w:rsidRDefault="006E198D" w:rsidP="00DE1147">
            <w:pPr>
              <w:ind w:firstLine="402"/>
              <w:jc w:val="both"/>
              <w:rPr>
                <w:b/>
              </w:rPr>
            </w:pPr>
            <w:r w:rsidRPr="00050196">
              <w:rPr>
                <w:b/>
              </w:rPr>
              <w:t>5</w:t>
            </w:r>
            <w:r w:rsidR="004B72DE" w:rsidRPr="00050196">
              <w:rPr>
                <w:b/>
              </w:rPr>
              <w:t>. Pirmpirkuma tiesības:</w:t>
            </w:r>
          </w:p>
          <w:p w14:paraId="46983868" w14:textId="45E33A73" w:rsidR="0027705C" w:rsidRDefault="00FD4DBA" w:rsidP="00DE1147">
            <w:pPr>
              <w:ind w:firstLine="402"/>
              <w:jc w:val="both"/>
            </w:pPr>
            <w:r>
              <w:t>Objektam</w:t>
            </w:r>
            <w:r w:rsidR="004B72DE" w:rsidRPr="00050196">
              <w:t xml:space="preserve"> nav pirmpirkuma tiesīgās personas.</w:t>
            </w:r>
          </w:p>
          <w:p w14:paraId="50723574" w14:textId="77777777" w:rsidR="00DE1147" w:rsidRDefault="00DE1147" w:rsidP="00DE1147">
            <w:pPr>
              <w:ind w:firstLine="402"/>
              <w:jc w:val="both"/>
            </w:pPr>
          </w:p>
          <w:p w14:paraId="39461C28" w14:textId="253ED9ED" w:rsidR="003D2317" w:rsidRDefault="003D2317" w:rsidP="00DE1147">
            <w:pPr>
              <w:ind w:firstLine="402"/>
              <w:jc w:val="both"/>
            </w:pPr>
            <w:r>
              <w:t>Objekta privatizācijas procesā jāievēro Privatizācijas likuma 62.panta ceturtajā daļā noteiktie nosacījumi, ka z</w:t>
            </w:r>
            <w:r w:rsidRPr="003D2317">
              <w:t>emesgabalu kopā ar privatizējamo objektu vai neapbūvētu zemesgabalu lauku apvidū var privatizēt subjekti, kas minēti likuma "</w:t>
            </w:r>
            <w:r w:rsidRPr="000A6BDD">
              <w:t>Par zemes privatizāciju lauku apvidos</w:t>
            </w:r>
            <w:r w:rsidRPr="003D2317">
              <w:t>" </w:t>
            </w:r>
            <w:r w:rsidRPr="000A6BDD">
              <w:t>28.pantā</w:t>
            </w:r>
            <w:r w:rsidRPr="003D2317">
              <w:t>, ievērojot tā paša likuma </w:t>
            </w:r>
            <w:r w:rsidRPr="000A6BDD">
              <w:t>29.pantā</w:t>
            </w:r>
            <w:r w:rsidRPr="003D2317">
              <w:t> minētos ierobežojumus, ja minētie subjekti atbilst šā likuma </w:t>
            </w:r>
            <w:r w:rsidRPr="000A6BDD">
              <w:t>4.panta</w:t>
            </w:r>
            <w:r w:rsidRPr="003D2317">
              <w:t> nosacījumiem un ir izpildījuši šā likuma </w:t>
            </w:r>
            <w:r w:rsidRPr="000A6BDD">
              <w:t>47.panta</w:t>
            </w:r>
            <w:r w:rsidRPr="003D2317">
              <w:t> prasības.</w:t>
            </w:r>
          </w:p>
          <w:p w14:paraId="5CFFF4FC" w14:textId="3558228D" w:rsidR="00FD4DBA" w:rsidRDefault="00FD4DBA" w:rsidP="00DE1147">
            <w:pPr>
              <w:ind w:firstLine="402"/>
              <w:jc w:val="both"/>
            </w:pPr>
            <w:r w:rsidRPr="00DB4907">
              <w:t xml:space="preserve">Rīkojuma projekts paredz nodot </w:t>
            </w:r>
            <w:r w:rsidRPr="00DB4907">
              <w:rPr>
                <w:snapToGrid w:val="0"/>
              </w:rPr>
              <w:t xml:space="preserve">Objektu </w:t>
            </w:r>
            <w:r w:rsidRPr="00DB4907">
              <w:t xml:space="preserve">privatizācijai, kā arī ierakstīt </w:t>
            </w:r>
            <w:r>
              <w:t xml:space="preserve">to zemesgrāmatā uz valsts vārda </w:t>
            </w:r>
            <w:r w:rsidR="00896020">
              <w:t>Sabiedrības</w:t>
            </w:r>
            <w:r w:rsidRPr="00DB4907">
              <w:t xml:space="preserve"> personā.</w:t>
            </w:r>
          </w:p>
          <w:p w14:paraId="626648BA" w14:textId="7F9C96F5" w:rsidR="00FD4DBA" w:rsidRDefault="00FD4DBA" w:rsidP="00DE1147">
            <w:pPr>
              <w:ind w:firstLine="402"/>
              <w:jc w:val="both"/>
            </w:pPr>
            <w:r>
              <w:t>Saskaņā ar Pabeigšanas likuma 6.panta otro daļu Ministru kabinets Privatizācijas likuma 12.panta ceturtajā daļā minēto lēmumu par valsts īpašuma objekta nodošanu privatizācijai vai pamatotu atteikumu par privatizācijas ierosinājuma noraidīšanu pieņem četru mēnešu laikā no privatizācijas ierosinājuma saņemšanas dienas. Pabeigšanas likuma pārejas noteikumu 14.</w:t>
            </w:r>
            <w:r>
              <w:rPr>
                <w:vertAlign w:val="superscript"/>
              </w:rPr>
              <w:t>2</w:t>
            </w:r>
            <w:r>
              <w:t xml:space="preserve"> punktā ir noteikts, ja laikā līdz šā likuma 6.panta otrajā daļā un pārejas noteikumu 12., 14. vai 14.</w:t>
            </w:r>
            <w:r>
              <w:rPr>
                <w:vertAlign w:val="superscript"/>
              </w:rPr>
              <w:t>1</w:t>
            </w:r>
            <w:r>
              <w:t xml:space="preserve"> punktā noteiktajam termiņam ir ierosināta un nav pabeigta tiesvedība lietā par īpašuma atzīšanu par bezīpašnieka vai bezmantinieka mantu, Ministru kabinets šā likuma 6.panta otrajā daļā minēto lēmumu par nodošanu privatizācijai vai pamatotu atteikumu nodot privatizācijai </w:t>
            </w:r>
            <w:r>
              <w:lastRenderedPageBreak/>
              <w:t xml:space="preserve">pieņem četru mēnešu laikā no dienas, kad likumīgā spēkā stājies tiesas nolēmums vai notariāls akts. </w:t>
            </w:r>
          </w:p>
          <w:p w14:paraId="0900F7F7" w14:textId="48797EED" w:rsidR="00FD4DBA" w:rsidRDefault="00FD4DBA" w:rsidP="00DE1147">
            <w:pPr>
              <w:ind w:firstLine="402"/>
              <w:jc w:val="both"/>
            </w:pPr>
            <w:r>
              <w:t xml:space="preserve">Jāņem vērā, ka tiesas spriedums, ar kuru konstatēts, ka uz zemes vienības esošās būves ir bezīpašnieka lieta, stājās spēkā 2012. gada 21.februārī. Valsts ieņēmumu dienests </w:t>
            </w:r>
            <w:r w:rsidR="00896020">
              <w:t>b</w:t>
            </w:r>
            <w:r>
              <w:t xml:space="preserve">ūvi nodeva </w:t>
            </w:r>
            <w:r w:rsidR="00896020">
              <w:t>Sabiedrības</w:t>
            </w:r>
            <w:r>
              <w:t xml:space="preserve"> valdījumā 2016.gada 12.maijā, pēc tam tika veiktas kadastrālā uzmērīšanas darbības. </w:t>
            </w:r>
            <w:r w:rsidR="00A13FE8">
              <w:t>Vienlaicīgi</w:t>
            </w:r>
            <w:r w:rsidRPr="00F82E97">
              <w:t xml:space="preserve">, ja arī </w:t>
            </w:r>
            <w:r>
              <w:t xml:space="preserve"> </w:t>
            </w:r>
            <w:r w:rsidRPr="00C66DD6">
              <w:t xml:space="preserve">Pabeigšanas likuma 6. panta otrajā daļā noteiktais </w:t>
            </w:r>
            <w:r w:rsidRPr="00F82E97">
              <w:t>termiņš netiek ievērots, tad ar privatizācijas ierosinājuma iesniegšanu ir uzsākta administratīvā lieta, kas paredz Ministru kabinetam pieņem</w:t>
            </w:r>
            <w:r>
              <w:t>t</w:t>
            </w:r>
            <w:r w:rsidRPr="00F82E97">
              <w:t xml:space="preserve"> administratīvo aktu, t.i. pieņemt lēmumu par attiecīga valsts īpašuma objekta nodošanu privatizācijai vai atteikumu nodot to privatizācijai.</w:t>
            </w:r>
          </w:p>
          <w:p w14:paraId="5BE53F91" w14:textId="3D422D6C" w:rsidR="00C34354" w:rsidRPr="00C91393" w:rsidRDefault="00C34354" w:rsidP="00DE1147">
            <w:pPr>
              <w:tabs>
                <w:tab w:val="left" w:pos="498"/>
              </w:tabs>
              <w:ind w:firstLine="402"/>
              <w:jc w:val="both"/>
              <w:rPr>
                <w:color w:val="FF0000"/>
                <w:shd w:val="clear" w:color="auto" w:fill="FFFFFF"/>
              </w:rPr>
            </w:pPr>
            <w:r w:rsidRPr="00FB0688">
              <w:t xml:space="preserve">Lai arī Rīkojuma projektā minētā būve nav kadastrā reģistrēts objekts, tomēr </w:t>
            </w:r>
            <w:r w:rsidR="004562A9" w:rsidRPr="00FB0688">
              <w:t>būve dabā pastāv</w:t>
            </w:r>
            <w:r w:rsidRPr="00FB0688">
              <w:t>, privatizācijas ierosinājums ir iesniegts par būves un zemes privatizāciju, kā arī būves esamība ir konstatēta ar tiesas spriedumu. Saskaņā ar likum</w:t>
            </w:r>
            <w:r w:rsidR="004562A9" w:rsidRPr="00FB0688">
              <w:t>a</w:t>
            </w:r>
            <w:r w:rsidRPr="00FB0688">
              <w:t xml:space="preserve"> “Par tiesu varu”</w:t>
            </w:r>
            <w:r w:rsidR="004562A9" w:rsidRPr="00FB0688">
              <w:t xml:space="preserve"> 16.panta ceturto daļu spēkā esošam tiesas </w:t>
            </w:r>
            <w:proofErr w:type="spellStart"/>
            <w:r w:rsidR="004562A9" w:rsidRPr="00FB0688">
              <w:t>sriedumam</w:t>
            </w:r>
            <w:proofErr w:type="spellEnd"/>
            <w:r w:rsidR="004562A9" w:rsidRPr="00FB0688">
              <w:t xml:space="preserve"> ir </w:t>
            </w:r>
            <w:r w:rsidR="004562A9" w:rsidRPr="00FB0688">
              <w:rPr>
                <w:shd w:val="clear" w:color="auto" w:fill="FFFFFF"/>
              </w:rPr>
              <w:t xml:space="preserve">likuma spēks, visiem tas ir obligāts un pret to jāizturas ar tādu pašu cieņu kā pret likumu. </w:t>
            </w:r>
            <w:r w:rsidR="00575743" w:rsidRPr="00FB0688">
              <w:rPr>
                <w:shd w:val="clear" w:color="auto" w:fill="FFFFFF"/>
              </w:rPr>
              <w:t xml:space="preserve">Ja lietas esamība ir konstatēta ar tiesas spriedumu un par lietas privatizēšanu ir iesniegts privatizācijas ierosinājums, tad lieta ir nododama privatizācijai. </w:t>
            </w:r>
          </w:p>
          <w:p w14:paraId="0C33E134" w14:textId="77777777" w:rsidR="00C91393" w:rsidRDefault="00C91393" w:rsidP="00CB6A35">
            <w:pPr>
              <w:pStyle w:val="tv213"/>
              <w:shd w:val="clear" w:color="auto" w:fill="FFFFFF"/>
              <w:spacing w:before="0" w:beforeAutospacing="0" w:after="0" w:afterAutospacing="0" w:line="293" w:lineRule="atLeast"/>
              <w:ind w:firstLine="300"/>
              <w:jc w:val="both"/>
              <w:rPr>
                <w:shd w:val="clear" w:color="auto" w:fill="FFFFFF"/>
              </w:rPr>
            </w:pPr>
            <w:r w:rsidRPr="000A6BDD">
              <w:rPr>
                <w:shd w:val="clear" w:color="auto" w:fill="FFFFFF"/>
              </w:rPr>
              <w:t>Atbilstoši Būvniecības likuma 1.panta 3.punktam būve ir ķermeniska lieta, kas tapusi cilvēka darbības rezultātā un ir saistīta ar pamatni (zemi vai gultni). Turklāt Privatizācijas likums nenosaka nekustamas lietas reģistrēšanu kadastrā kā obligātu valstij piederošas nekustamas lietas privatizācijas priekšnoteikumu, izņemot zemesgabalu privatizāciju, ko nepieciešams identificēt pēc kadastra numura. Rīkojuma projektā zemes gabals ir identificēts ar kadastra numuru un apzīmējumu, būve atrodas identificētā vietā, uz  identificēta zemes gabala un kā nekustamai lietai tās piesaiste zemes gabalam ir pastāvīga, noturīga un nav maināma.</w:t>
            </w:r>
          </w:p>
          <w:p w14:paraId="2FE40240" w14:textId="242074F7" w:rsidR="0071229E" w:rsidRDefault="00CB6A35" w:rsidP="00CB6A35">
            <w:pPr>
              <w:pStyle w:val="tv213"/>
              <w:shd w:val="clear" w:color="auto" w:fill="FFFFFF"/>
              <w:spacing w:before="0" w:beforeAutospacing="0" w:after="0" w:afterAutospacing="0" w:line="293" w:lineRule="atLeast"/>
              <w:ind w:firstLine="300"/>
              <w:jc w:val="both"/>
            </w:pPr>
            <w:r>
              <w:t>Ņemot vērā visu iepriekš minēto ir jāpieņem lēmums par</w:t>
            </w:r>
            <w:r w:rsidR="0071229E" w:rsidRPr="003D2317">
              <w:t xml:space="preserve"> </w:t>
            </w:r>
            <w:r w:rsidRPr="003D2317">
              <w:t>Objekt</w:t>
            </w:r>
            <w:r>
              <w:t xml:space="preserve">a nodošanu privatizācijai. </w:t>
            </w:r>
            <w:r w:rsidRPr="00CB6A35">
              <w:t xml:space="preserve">Privatizācijas likuma 12.panta ceturtā daļas nosaka, ka lēmumu par valsts īpašuma objekta nodošanu privatizācijai pieņem Ministru kabinets. </w:t>
            </w:r>
          </w:p>
          <w:p w14:paraId="6301D1E5" w14:textId="44A0EA4B" w:rsidR="00C91393" w:rsidRPr="00CB6A35" w:rsidRDefault="00C91393" w:rsidP="00CB6A35">
            <w:pPr>
              <w:pStyle w:val="tv213"/>
              <w:shd w:val="clear" w:color="auto" w:fill="FFFFFF"/>
              <w:spacing w:before="0" w:beforeAutospacing="0" w:after="0" w:afterAutospacing="0" w:line="293" w:lineRule="atLeast"/>
              <w:ind w:firstLine="300"/>
              <w:jc w:val="both"/>
            </w:pPr>
            <w:r w:rsidRPr="000A6BDD">
              <w:t>Saskaņā ar Pabeigšanas likuma 6.panta piekto daļu tikai Ministru kabinets var pieņemt lēmumu par atteikumu nodot privatizācijai valsts īpašuma objektu, šā likuma 5.panta otrās daļas 2.punktā minēto apbūvētu zemesgabalu, kā arī neapbūvētu zemesgabalu. Ministrijas vai citas institūcijas iebildumi pret konkrētā valsts īpašuma nodošanu privatizācijai nevar būt par pamatu tam, lai šā valsts īpašuma privatizācijas ierosinājumu Ministru kabinets neizskatītu pēc būtības.</w:t>
            </w:r>
          </w:p>
          <w:p w14:paraId="09EBB052" w14:textId="282E5045" w:rsidR="00FD4DBA" w:rsidRPr="00050196" w:rsidRDefault="00FD4DBA" w:rsidP="00DE1147">
            <w:pPr>
              <w:tabs>
                <w:tab w:val="left" w:pos="402"/>
              </w:tabs>
              <w:ind w:firstLine="402"/>
              <w:jc w:val="both"/>
            </w:pPr>
            <w:r w:rsidRPr="00B9176E">
              <w:t xml:space="preserve">Lai izvērtētu vai Objekts nepieciešams valsts pārvaldes funkciju vai valsts vai pašvaldības komercdarbības </w:t>
            </w:r>
            <w:r w:rsidRPr="00B9176E">
              <w:lastRenderedPageBreak/>
              <w:t>veikšanai saskaņā ar Valsts pārvaldes</w:t>
            </w:r>
            <w:r>
              <w:t xml:space="preserve"> iekārtas</w:t>
            </w:r>
            <w:r w:rsidRPr="00B9176E">
              <w:t xml:space="preserve"> likumu, Rīkojuma projekts tiek izsludināts Valsts sekretāru sanāksmē. Gadījumā, ja kādai institūcijai minētais valsts īpašuma objekts būs nepieciešams valsts pārvaldes uzdevumu izpildei, tad konkrētai institūcijai būs jāsagatavo atteikums nodot to privatizācijai. Atbilstoši Valsts un pašvaldību īpašuma privatizācijas un privatizācijas sertifikātu izmantošanas pabeigšanas likuma 6.panta otrajai un piektajai daļai Ministru kabinets ir</w:t>
            </w:r>
            <w:r w:rsidRPr="00974C41">
              <w:t xml:space="preserve"> tā institūcija, kas pieņem gala lēmumu par noteikta valsts īpašuma objektu nodošanu vai atteikumu nodot privatizācijai.</w:t>
            </w:r>
          </w:p>
        </w:tc>
      </w:tr>
      <w:tr w:rsidR="008B0540" w:rsidRPr="00195EBE" w14:paraId="45019C88" w14:textId="77777777" w:rsidTr="005763D7">
        <w:trPr>
          <w:trHeight w:val="681"/>
          <w:tblCellSpacing w:w="20" w:type="dxa"/>
        </w:trPr>
        <w:tc>
          <w:tcPr>
            <w:tcW w:w="279" w:type="dxa"/>
          </w:tcPr>
          <w:p w14:paraId="44C16F59" w14:textId="77777777" w:rsidR="008B0540" w:rsidRPr="00050196" w:rsidRDefault="008B0540" w:rsidP="00355733">
            <w:pPr>
              <w:pStyle w:val="naiskr"/>
              <w:spacing w:before="0" w:after="0"/>
            </w:pPr>
            <w:r w:rsidRPr="00050196">
              <w:lastRenderedPageBreak/>
              <w:t>3.</w:t>
            </w:r>
          </w:p>
        </w:tc>
        <w:tc>
          <w:tcPr>
            <w:tcW w:w="2869" w:type="dxa"/>
          </w:tcPr>
          <w:p w14:paraId="4BD98319" w14:textId="77777777" w:rsidR="008B0540" w:rsidRPr="00050196" w:rsidRDefault="008B0540" w:rsidP="00355733">
            <w:pPr>
              <w:pStyle w:val="naiskr"/>
              <w:spacing w:before="0" w:after="0"/>
            </w:pPr>
            <w:r w:rsidRPr="00050196">
              <w:t>Projekta izstrādē iesaistītās institūcijas</w:t>
            </w:r>
          </w:p>
        </w:tc>
        <w:tc>
          <w:tcPr>
            <w:tcW w:w="5709" w:type="dxa"/>
          </w:tcPr>
          <w:p w14:paraId="728720C8" w14:textId="7B04C704" w:rsidR="008B0540" w:rsidRPr="00050196" w:rsidRDefault="00CF1965" w:rsidP="00DE1147">
            <w:pPr>
              <w:pStyle w:val="FootnoteText"/>
              <w:rPr>
                <w:sz w:val="24"/>
                <w:szCs w:val="24"/>
              </w:rPr>
            </w:pPr>
            <w:proofErr w:type="spellStart"/>
            <w:r>
              <w:rPr>
                <w:sz w:val="24"/>
                <w:szCs w:val="24"/>
              </w:rPr>
              <w:t>Possessor</w:t>
            </w:r>
            <w:proofErr w:type="spellEnd"/>
            <w:r w:rsidR="00EB13F5" w:rsidRPr="00050196">
              <w:rPr>
                <w:sz w:val="24"/>
                <w:szCs w:val="24"/>
              </w:rPr>
              <w:t>.</w:t>
            </w:r>
          </w:p>
        </w:tc>
      </w:tr>
      <w:tr w:rsidR="008B0540" w:rsidRPr="00195EBE" w14:paraId="096BD764" w14:textId="77777777" w:rsidTr="005763D7">
        <w:trPr>
          <w:tblCellSpacing w:w="20" w:type="dxa"/>
        </w:trPr>
        <w:tc>
          <w:tcPr>
            <w:tcW w:w="279" w:type="dxa"/>
          </w:tcPr>
          <w:p w14:paraId="69DEDB41" w14:textId="77777777" w:rsidR="008B0540" w:rsidRPr="00050196" w:rsidRDefault="008B0540" w:rsidP="00355733">
            <w:pPr>
              <w:pStyle w:val="naiskr"/>
              <w:spacing w:before="0" w:after="0"/>
            </w:pPr>
            <w:r w:rsidRPr="00050196">
              <w:t>4.</w:t>
            </w:r>
          </w:p>
        </w:tc>
        <w:tc>
          <w:tcPr>
            <w:tcW w:w="2869" w:type="dxa"/>
          </w:tcPr>
          <w:p w14:paraId="258E4241" w14:textId="77777777" w:rsidR="008B0540" w:rsidRPr="00050196" w:rsidRDefault="008B0540" w:rsidP="00355733">
            <w:pPr>
              <w:pStyle w:val="naiskr"/>
              <w:spacing w:before="0" w:after="0"/>
            </w:pPr>
            <w:r w:rsidRPr="00050196">
              <w:t>Cita informācija</w:t>
            </w:r>
          </w:p>
        </w:tc>
        <w:tc>
          <w:tcPr>
            <w:tcW w:w="5709" w:type="dxa"/>
          </w:tcPr>
          <w:p w14:paraId="5D9071D5" w14:textId="79C0FF9F" w:rsidR="008B0540" w:rsidRPr="00050196" w:rsidRDefault="00CF1965" w:rsidP="00DE1147">
            <w:pPr>
              <w:pStyle w:val="naiskr"/>
              <w:spacing w:before="0" w:after="0"/>
              <w:jc w:val="both"/>
            </w:pPr>
            <w:proofErr w:type="spellStart"/>
            <w:r>
              <w:t>Possessor</w:t>
            </w:r>
            <w:proofErr w:type="spellEnd"/>
            <w:r w:rsidR="00CC58F3" w:rsidRPr="00050196">
              <w:t xml:space="preserve"> segs izdevumus, kas radīsies, Mini</w:t>
            </w:r>
            <w:r w:rsidR="00C1676F" w:rsidRPr="00050196">
              <w:t>stru kabineta rīkojuma projekta 1.punktā minētā</w:t>
            </w:r>
            <w:r w:rsidR="00C544B0" w:rsidRPr="00050196">
              <w:t xml:space="preserve"> </w:t>
            </w:r>
            <w:r w:rsidR="00C1676F" w:rsidRPr="00050196">
              <w:t>nekustamā īpašuma ierakstīšanai</w:t>
            </w:r>
            <w:r w:rsidR="00CC58F3" w:rsidRPr="00050196">
              <w:t xml:space="preserve"> zemesgrāmatā uz Latvijas valsts vārda </w:t>
            </w:r>
            <w:proofErr w:type="spellStart"/>
            <w:r>
              <w:t>Possessor</w:t>
            </w:r>
            <w:proofErr w:type="spellEnd"/>
            <w:r w:rsidR="00CC58F3" w:rsidRPr="00050196">
              <w:t xml:space="preserve"> personā.</w:t>
            </w:r>
          </w:p>
        </w:tc>
      </w:tr>
    </w:tbl>
    <w:p w14:paraId="0932D719" w14:textId="77777777" w:rsidR="008B0540" w:rsidRPr="00195EBE" w:rsidRDefault="008B0540" w:rsidP="008B0540">
      <w:pPr>
        <w:pStyle w:val="naisf"/>
        <w:spacing w:before="0" w:after="0"/>
        <w:ind w:firstLine="0"/>
        <w:rPr>
          <w:sz w:val="28"/>
          <w:szCs w:val="28"/>
        </w:rPr>
      </w:pPr>
    </w:p>
    <w:tbl>
      <w:tblPr>
        <w:tblpPr w:leftFromText="180" w:rightFromText="180" w:vertAnchor="text" w:horzAnchor="margin" w:tblpXSpec="center" w:tblpY="149"/>
        <w:tblW w:w="903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346"/>
        <w:gridCol w:w="2764"/>
        <w:gridCol w:w="5928"/>
      </w:tblGrid>
      <w:tr w:rsidR="008B0540" w:rsidRPr="00195EBE" w14:paraId="093DB4B0" w14:textId="77777777" w:rsidTr="00DE1147">
        <w:trPr>
          <w:tblCellSpacing w:w="20" w:type="dxa"/>
        </w:trPr>
        <w:tc>
          <w:tcPr>
            <w:tcW w:w="9038" w:type="dxa"/>
            <w:gridSpan w:val="3"/>
            <w:vAlign w:val="center"/>
          </w:tcPr>
          <w:p w14:paraId="7E727D4B" w14:textId="77777777" w:rsidR="008B0540" w:rsidRPr="00896020" w:rsidRDefault="008B0540" w:rsidP="00355733">
            <w:pPr>
              <w:pStyle w:val="naisnod"/>
              <w:spacing w:before="0" w:after="0"/>
            </w:pPr>
            <w:r w:rsidRPr="00896020">
              <w:t>II. Tiesību akta projekta ietekme uz sabiedrību, tautsaimniecības attīstību un administratīvo slogu</w:t>
            </w:r>
          </w:p>
        </w:tc>
      </w:tr>
      <w:tr w:rsidR="008B0540" w:rsidRPr="00195EBE" w14:paraId="382D9FE6" w14:textId="77777777" w:rsidTr="00DE1147">
        <w:trPr>
          <w:trHeight w:val="467"/>
          <w:tblCellSpacing w:w="20" w:type="dxa"/>
        </w:trPr>
        <w:tc>
          <w:tcPr>
            <w:tcW w:w="289" w:type="dxa"/>
          </w:tcPr>
          <w:p w14:paraId="1F4982F4" w14:textId="77777777" w:rsidR="008B0540" w:rsidRPr="00896020" w:rsidRDefault="008B0540" w:rsidP="00355733">
            <w:pPr>
              <w:pStyle w:val="naiskr"/>
              <w:spacing w:before="0" w:after="0"/>
            </w:pPr>
            <w:r w:rsidRPr="00896020">
              <w:t>1.</w:t>
            </w:r>
          </w:p>
        </w:tc>
        <w:tc>
          <w:tcPr>
            <w:tcW w:w="2756" w:type="dxa"/>
          </w:tcPr>
          <w:p w14:paraId="62319B43" w14:textId="77777777" w:rsidR="008B0540" w:rsidRPr="00896020" w:rsidRDefault="008B0540" w:rsidP="00355733">
            <w:pPr>
              <w:pStyle w:val="naiskr"/>
              <w:spacing w:before="0" w:after="0"/>
            </w:pPr>
            <w:r w:rsidRPr="00896020">
              <w:t xml:space="preserve">Sabiedrības </w:t>
            </w:r>
            <w:proofErr w:type="spellStart"/>
            <w:r w:rsidRPr="00896020">
              <w:t>mērķgrupas</w:t>
            </w:r>
            <w:proofErr w:type="spellEnd"/>
            <w:r w:rsidRPr="00896020">
              <w:t>, kuras tiesiskais regulējums ietekmē vai varētu ietekmēt</w:t>
            </w:r>
          </w:p>
        </w:tc>
        <w:tc>
          <w:tcPr>
            <w:tcW w:w="5993" w:type="dxa"/>
          </w:tcPr>
          <w:p w14:paraId="241E4444" w14:textId="77777777" w:rsidR="008B0540" w:rsidRPr="00896020" w:rsidRDefault="008B0540" w:rsidP="00DE1147">
            <w:pPr>
              <w:pStyle w:val="naiskr"/>
              <w:spacing w:before="120" w:after="120"/>
              <w:jc w:val="both"/>
              <w:rPr>
                <w:iCs/>
              </w:rPr>
            </w:pPr>
            <w:r w:rsidRPr="00896020">
              <w:t>Jautājuma būtība skar Ministru kabineta tiesības pieņemt lēmumu nodot privatizācijai valsts īpašuma objektu</w:t>
            </w:r>
            <w:r w:rsidR="00C544B0" w:rsidRPr="00896020">
              <w:t>s</w:t>
            </w:r>
            <w:r w:rsidRPr="00896020">
              <w:t xml:space="preserve">, pamatojoties uz Privatizācijas likuma 12.panta pirmo, </w:t>
            </w:r>
            <w:r w:rsidR="00D22011" w:rsidRPr="00896020">
              <w:t xml:space="preserve">otro, trešo, </w:t>
            </w:r>
            <w:r w:rsidRPr="00896020">
              <w:t>ceturto un sesto daļu</w:t>
            </w:r>
            <w:r w:rsidR="00942B26" w:rsidRPr="00896020">
              <w:t>, 66.panta pirmo daļu</w:t>
            </w:r>
            <w:r w:rsidRPr="00896020">
              <w:t xml:space="preserve"> un Pabeigšanas likuma 6.panta </w:t>
            </w:r>
            <w:r w:rsidR="00D22011" w:rsidRPr="00896020">
              <w:t xml:space="preserve">pirmo un trešo </w:t>
            </w:r>
            <w:r w:rsidRPr="00896020">
              <w:t>daļu. Līdz ar to šis jautājums neparedz ieviest izmaiņas, kas varētu ietekmēt sabiedrības intereses.</w:t>
            </w:r>
          </w:p>
        </w:tc>
      </w:tr>
      <w:tr w:rsidR="008B0540" w:rsidRPr="00195EBE" w14:paraId="6D3EB542" w14:textId="77777777" w:rsidTr="00DE1147">
        <w:trPr>
          <w:trHeight w:val="523"/>
          <w:tblCellSpacing w:w="20" w:type="dxa"/>
        </w:trPr>
        <w:tc>
          <w:tcPr>
            <w:tcW w:w="289" w:type="dxa"/>
          </w:tcPr>
          <w:p w14:paraId="495C0110" w14:textId="77777777" w:rsidR="008B0540" w:rsidRPr="00896020" w:rsidRDefault="008B0540" w:rsidP="00355733">
            <w:pPr>
              <w:pStyle w:val="naiskr"/>
              <w:spacing w:before="0" w:after="0"/>
            </w:pPr>
            <w:r w:rsidRPr="00896020">
              <w:t>2.</w:t>
            </w:r>
          </w:p>
        </w:tc>
        <w:tc>
          <w:tcPr>
            <w:tcW w:w="2756" w:type="dxa"/>
          </w:tcPr>
          <w:p w14:paraId="69A199BA" w14:textId="77777777" w:rsidR="008B0540" w:rsidRPr="00896020" w:rsidRDefault="008B0540" w:rsidP="00355733">
            <w:pPr>
              <w:pStyle w:val="naiskr"/>
              <w:spacing w:before="0" w:after="0"/>
            </w:pPr>
            <w:r w:rsidRPr="00896020">
              <w:t>Tiesiskā regulējuma ietekme uz tautsaimniecību un administratīvo slogu</w:t>
            </w:r>
          </w:p>
        </w:tc>
        <w:tc>
          <w:tcPr>
            <w:tcW w:w="5993" w:type="dxa"/>
          </w:tcPr>
          <w:p w14:paraId="77936961" w14:textId="77777777" w:rsidR="008B0540" w:rsidRPr="00896020" w:rsidRDefault="008B0540" w:rsidP="00DE1147">
            <w:pPr>
              <w:pStyle w:val="naiskr"/>
              <w:spacing w:before="0" w:after="0"/>
              <w:jc w:val="both"/>
            </w:pPr>
            <w:r w:rsidRPr="00896020">
              <w:t>Nav.</w:t>
            </w:r>
          </w:p>
        </w:tc>
      </w:tr>
      <w:tr w:rsidR="008B0540" w:rsidRPr="00195EBE" w14:paraId="775BC8F9" w14:textId="77777777" w:rsidTr="00DE1147">
        <w:trPr>
          <w:trHeight w:val="517"/>
          <w:tblCellSpacing w:w="20" w:type="dxa"/>
        </w:trPr>
        <w:tc>
          <w:tcPr>
            <w:tcW w:w="289" w:type="dxa"/>
          </w:tcPr>
          <w:p w14:paraId="19BC8B1B" w14:textId="77777777" w:rsidR="008B0540" w:rsidRPr="00896020" w:rsidRDefault="008B0540" w:rsidP="00355733">
            <w:pPr>
              <w:pStyle w:val="naiskr"/>
              <w:spacing w:before="0" w:after="0"/>
            </w:pPr>
            <w:r w:rsidRPr="00896020">
              <w:t>3.</w:t>
            </w:r>
          </w:p>
        </w:tc>
        <w:tc>
          <w:tcPr>
            <w:tcW w:w="2756" w:type="dxa"/>
          </w:tcPr>
          <w:p w14:paraId="71315476" w14:textId="77777777" w:rsidR="008B0540" w:rsidRPr="00896020" w:rsidRDefault="008B0540" w:rsidP="00355733">
            <w:pPr>
              <w:pStyle w:val="naiskr"/>
              <w:spacing w:before="0" w:after="0"/>
            </w:pPr>
            <w:r w:rsidRPr="00896020">
              <w:t>Administratīvo izmaksu monetārs novērtējums</w:t>
            </w:r>
          </w:p>
        </w:tc>
        <w:tc>
          <w:tcPr>
            <w:tcW w:w="5993" w:type="dxa"/>
          </w:tcPr>
          <w:p w14:paraId="0C8221EA" w14:textId="77777777" w:rsidR="008B0540" w:rsidRPr="00896020" w:rsidRDefault="008B0540" w:rsidP="00DE1147">
            <w:pPr>
              <w:pStyle w:val="naiskr"/>
              <w:spacing w:before="120" w:after="120"/>
            </w:pPr>
            <w:r w:rsidRPr="00896020">
              <w:t>Nav.</w:t>
            </w:r>
          </w:p>
        </w:tc>
      </w:tr>
      <w:tr w:rsidR="008B0540" w:rsidRPr="00195EBE" w14:paraId="7DF71D9C" w14:textId="77777777" w:rsidTr="00DE1147">
        <w:trPr>
          <w:tblCellSpacing w:w="20" w:type="dxa"/>
        </w:trPr>
        <w:tc>
          <w:tcPr>
            <w:tcW w:w="289" w:type="dxa"/>
          </w:tcPr>
          <w:p w14:paraId="1739F6CA" w14:textId="77777777" w:rsidR="008B0540" w:rsidRPr="00896020" w:rsidRDefault="008B0540" w:rsidP="00355733">
            <w:pPr>
              <w:pStyle w:val="naiskr"/>
              <w:spacing w:before="0" w:after="0"/>
            </w:pPr>
            <w:r w:rsidRPr="00896020">
              <w:t>4.</w:t>
            </w:r>
          </w:p>
        </w:tc>
        <w:tc>
          <w:tcPr>
            <w:tcW w:w="2756" w:type="dxa"/>
          </w:tcPr>
          <w:p w14:paraId="25BD6074" w14:textId="77777777" w:rsidR="008B0540" w:rsidRPr="00896020" w:rsidRDefault="008B0540" w:rsidP="00355733">
            <w:pPr>
              <w:pStyle w:val="naiskr"/>
              <w:spacing w:before="0" w:after="0"/>
            </w:pPr>
            <w:r w:rsidRPr="00896020">
              <w:t>Cita informācija</w:t>
            </w:r>
          </w:p>
        </w:tc>
        <w:tc>
          <w:tcPr>
            <w:tcW w:w="5993" w:type="dxa"/>
          </w:tcPr>
          <w:p w14:paraId="6D29F70A" w14:textId="77777777" w:rsidR="008B0540" w:rsidRPr="00896020" w:rsidRDefault="008B0540" w:rsidP="00DE1147">
            <w:pPr>
              <w:pStyle w:val="naiskr"/>
              <w:spacing w:before="0" w:after="0"/>
            </w:pPr>
            <w:r w:rsidRPr="00896020">
              <w:t>Nav.</w:t>
            </w:r>
          </w:p>
        </w:tc>
      </w:tr>
    </w:tbl>
    <w:p w14:paraId="0C37E7EE" w14:textId="20D26559" w:rsidR="008B0540" w:rsidRDefault="008B0540" w:rsidP="00816D5C">
      <w:pPr>
        <w:ind w:firstLine="720"/>
        <w:rPr>
          <w:b/>
          <w:sz w:val="28"/>
          <w:szCs w:val="28"/>
        </w:rPr>
      </w:pP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96020" w14:paraId="0FD7BF83" w14:textId="77777777" w:rsidTr="00D27208">
        <w:trPr>
          <w:trHeight w:val="309"/>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9EC7881" w14:textId="77777777" w:rsidR="00896020" w:rsidRPr="000E1166" w:rsidRDefault="00896020" w:rsidP="00DE1147">
            <w:pPr>
              <w:ind w:right="114"/>
              <w:jc w:val="center"/>
              <w:rPr>
                <w:rFonts w:eastAsia="Calibri"/>
                <w:b/>
              </w:rPr>
            </w:pPr>
            <w:r w:rsidRPr="000E1166">
              <w:rPr>
                <w:rFonts w:eastAsia="Calibri"/>
                <w:b/>
              </w:rPr>
              <w:t>III. Tiesību akta projekta ietekme uz valsts budžetu un pašvaldību budžetiem</w:t>
            </w:r>
          </w:p>
        </w:tc>
      </w:tr>
      <w:tr w:rsidR="00896020" w14:paraId="7DD6BEB2" w14:textId="77777777" w:rsidTr="00D27208">
        <w:trPr>
          <w:trHeight w:val="312"/>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2DAC57A" w14:textId="77777777" w:rsidR="00896020" w:rsidRPr="000E1166" w:rsidRDefault="00896020" w:rsidP="00484831">
            <w:pPr>
              <w:jc w:val="center"/>
              <w:rPr>
                <w:rFonts w:eastAsia="Calibri"/>
              </w:rPr>
            </w:pPr>
            <w:r w:rsidRPr="000E1166">
              <w:rPr>
                <w:rFonts w:eastAsia="Calibri"/>
              </w:rPr>
              <w:t>Projekts šo jomu neskar</w:t>
            </w:r>
          </w:p>
        </w:tc>
      </w:tr>
    </w:tbl>
    <w:p w14:paraId="325EA9A7" w14:textId="77777777" w:rsidR="00896020" w:rsidRDefault="00896020" w:rsidP="00896020">
      <w:pPr>
        <w:rPr>
          <w:rFonts w:eastAsia="Calibri"/>
        </w:rPr>
      </w:pP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96020" w14:paraId="1A0A02A1" w14:textId="77777777" w:rsidTr="00D2720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49F3039" w14:textId="77777777" w:rsidR="00896020" w:rsidRPr="000E1166" w:rsidRDefault="00896020" w:rsidP="00484831">
            <w:pPr>
              <w:jc w:val="center"/>
              <w:rPr>
                <w:rFonts w:eastAsia="Calibri"/>
                <w:b/>
              </w:rPr>
            </w:pPr>
            <w:r w:rsidRPr="000E1166">
              <w:rPr>
                <w:rFonts w:eastAsia="Calibri"/>
                <w:b/>
              </w:rPr>
              <w:t>IV. Tiesību akta projekta ietekme uz spēkā esošo tiesību normu sistēmu</w:t>
            </w:r>
          </w:p>
        </w:tc>
      </w:tr>
      <w:tr w:rsidR="00896020" w14:paraId="4519ED4B" w14:textId="77777777" w:rsidTr="00D27208">
        <w:trPr>
          <w:trHeight w:val="276"/>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D13A126" w14:textId="77777777" w:rsidR="00896020" w:rsidRPr="000E1166" w:rsidRDefault="00896020" w:rsidP="00484831">
            <w:pPr>
              <w:jc w:val="center"/>
              <w:rPr>
                <w:rFonts w:eastAsia="Calibri"/>
              </w:rPr>
            </w:pPr>
            <w:r w:rsidRPr="000E1166">
              <w:rPr>
                <w:rFonts w:eastAsia="Calibri"/>
              </w:rPr>
              <w:t>Projekts šo jomu neskar</w:t>
            </w:r>
          </w:p>
        </w:tc>
      </w:tr>
    </w:tbl>
    <w:p w14:paraId="0EB142D2" w14:textId="77777777" w:rsidR="00896020" w:rsidRPr="000E1166" w:rsidRDefault="00896020" w:rsidP="00896020">
      <w:pPr>
        <w:rPr>
          <w:rFonts w:eastAsia="Calibri"/>
        </w:rPr>
      </w:pP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96020" w14:paraId="2EA0F4D0" w14:textId="77777777" w:rsidTr="00D2720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15D2D55" w14:textId="77777777" w:rsidR="00896020" w:rsidRPr="000E1166" w:rsidRDefault="00896020" w:rsidP="00484831">
            <w:pPr>
              <w:jc w:val="center"/>
              <w:rPr>
                <w:rFonts w:eastAsia="Calibri"/>
                <w:b/>
              </w:rPr>
            </w:pPr>
            <w:r w:rsidRPr="000E1166">
              <w:rPr>
                <w:rFonts w:eastAsia="Calibri"/>
                <w:b/>
              </w:rPr>
              <w:t>V. Tiesību akta projekta atbilstība Latvijas Republikas starptautiskajām saistībām</w:t>
            </w:r>
          </w:p>
        </w:tc>
      </w:tr>
      <w:tr w:rsidR="00896020" w14:paraId="0027BCE9" w14:textId="77777777" w:rsidTr="00D2720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FDCAEB8" w14:textId="77777777" w:rsidR="00896020" w:rsidRPr="000E1166" w:rsidRDefault="00896020" w:rsidP="00484831">
            <w:pPr>
              <w:jc w:val="center"/>
              <w:rPr>
                <w:rFonts w:eastAsia="Calibri"/>
                <w:b/>
              </w:rPr>
            </w:pPr>
            <w:r w:rsidRPr="000E1166">
              <w:rPr>
                <w:rFonts w:eastAsia="Calibri"/>
              </w:rPr>
              <w:t>Projekts šo jomu neskar</w:t>
            </w:r>
          </w:p>
        </w:tc>
      </w:tr>
    </w:tbl>
    <w:p w14:paraId="0F86F80F" w14:textId="77777777" w:rsidR="00896020" w:rsidRPr="000E1166" w:rsidRDefault="00896020" w:rsidP="00896020">
      <w:pPr>
        <w:rPr>
          <w:rFonts w:eastAsia="Calibri"/>
          <w:b/>
        </w:rPr>
      </w:pP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96020" w14:paraId="08E54040" w14:textId="77777777" w:rsidTr="00D2720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7E720E1" w14:textId="77777777" w:rsidR="00896020" w:rsidRPr="000E1166" w:rsidRDefault="00896020" w:rsidP="00484831">
            <w:pPr>
              <w:jc w:val="center"/>
              <w:rPr>
                <w:rFonts w:eastAsia="Calibri"/>
                <w:b/>
              </w:rPr>
            </w:pPr>
            <w:r w:rsidRPr="000E1166">
              <w:rPr>
                <w:rFonts w:eastAsia="Calibri"/>
                <w:b/>
              </w:rPr>
              <w:t>VI. Sabiedrības līdzdalība un komunikācijas aktivitātes</w:t>
            </w:r>
          </w:p>
        </w:tc>
      </w:tr>
      <w:tr w:rsidR="00896020" w14:paraId="3B26EE24" w14:textId="77777777" w:rsidTr="00D2720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DDE7B24" w14:textId="77777777" w:rsidR="00896020" w:rsidRPr="000E1166" w:rsidRDefault="00896020" w:rsidP="00484831">
            <w:pPr>
              <w:jc w:val="center"/>
              <w:rPr>
                <w:rFonts w:eastAsia="Calibri"/>
                <w:b/>
              </w:rPr>
            </w:pPr>
            <w:r w:rsidRPr="000E1166">
              <w:rPr>
                <w:rFonts w:eastAsia="Calibri"/>
              </w:rPr>
              <w:lastRenderedPageBreak/>
              <w:t>Projekts šo jomu neskar</w:t>
            </w:r>
          </w:p>
        </w:tc>
      </w:tr>
    </w:tbl>
    <w:p w14:paraId="5F8AC1A7" w14:textId="77777777" w:rsidR="00896020" w:rsidRPr="00DB4907" w:rsidRDefault="00896020" w:rsidP="00896020">
      <w:pPr>
        <w:rPr>
          <w:rFonts w:eastAsia="Calibri"/>
          <w:sz w:val="16"/>
          <w:szCs w:val="16"/>
        </w:rPr>
      </w:pP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4"/>
        <w:gridCol w:w="2980"/>
        <w:gridCol w:w="5581"/>
      </w:tblGrid>
      <w:tr w:rsidR="00896020" w14:paraId="0E6569CD" w14:textId="77777777" w:rsidTr="00D2720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934170E" w14:textId="77777777" w:rsidR="00896020" w:rsidRPr="00DB4907" w:rsidRDefault="00896020" w:rsidP="00484831">
            <w:pPr>
              <w:jc w:val="center"/>
              <w:rPr>
                <w:rFonts w:eastAsia="Calibri"/>
                <w:b/>
              </w:rPr>
            </w:pPr>
            <w:r w:rsidRPr="00DB4907">
              <w:rPr>
                <w:rFonts w:eastAsia="Calibri"/>
                <w:b/>
              </w:rPr>
              <w:t>VII. Tiesību ak</w:t>
            </w:r>
            <w:bookmarkStart w:id="2" w:name="_GoBack"/>
            <w:bookmarkEnd w:id="2"/>
            <w:r w:rsidRPr="00DB4907">
              <w:rPr>
                <w:rFonts w:eastAsia="Calibri"/>
                <w:b/>
              </w:rPr>
              <w:t>ta projekta izpildes nodrošināšana un tās ietekme uz institūcijām</w:t>
            </w:r>
          </w:p>
        </w:tc>
      </w:tr>
      <w:tr w:rsidR="00896020" w14:paraId="313C3D74" w14:textId="77777777" w:rsidTr="00D27208">
        <w:trPr>
          <w:tblCellSpacing w:w="15" w:type="dxa"/>
        </w:trPr>
        <w:tc>
          <w:tcPr>
            <w:tcW w:w="249" w:type="pct"/>
            <w:tcBorders>
              <w:top w:val="outset" w:sz="6" w:space="0" w:color="auto"/>
              <w:left w:val="outset" w:sz="6" w:space="0" w:color="auto"/>
              <w:bottom w:val="outset" w:sz="6" w:space="0" w:color="auto"/>
              <w:right w:val="outset" w:sz="6" w:space="0" w:color="auto"/>
            </w:tcBorders>
            <w:hideMark/>
          </w:tcPr>
          <w:p w14:paraId="63989EA9" w14:textId="77777777" w:rsidR="00896020" w:rsidRPr="00DB4907" w:rsidRDefault="00896020" w:rsidP="00484831">
            <w:pPr>
              <w:rPr>
                <w:rFonts w:eastAsia="Calibri"/>
              </w:rPr>
            </w:pPr>
            <w:r w:rsidRPr="00DB4907">
              <w:rPr>
                <w:rFonts w:eastAsia="Calibri"/>
              </w:rPr>
              <w:t>1.</w:t>
            </w:r>
          </w:p>
        </w:tc>
        <w:tc>
          <w:tcPr>
            <w:tcW w:w="1640" w:type="pct"/>
            <w:tcBorders>
              <w:top w:val="outset" w:sz="6" w:space="0" w:color="auto"/>
              <w:left w:val="outset" w:sz="6" w:space="0" w:color="auto"/>
              <w:bottom w:val="outset" w:sz="6" w:space="0" w:color="auto"/>
              <w:right w:val="outset" w:sz="6" w:space="0" w:color="auto"/>
            </w:tcBorders>
            <w:hideMark/>
          </w:tcPr>
          <w:p w14:paraId="710B9448" w14:textId="77777777" w:rsidR="00896020" w:rsidRPr="00DB4907" w:rsidRDefault="00896020" w:rsidP="00484831">
            <w:pPr>
              <w:rPr>
                <w:rFonts w:eastAsia="Calibri"/>
              </w:rPr>
            </w:pPr>
            <w:r w:rsidRPr="00DB4907">
              <w:rPr>
                <w:rFonts w:eastAsia="Calibri"/>
              </w:rPr>
              <w:t>Projekta izpildē iesaistītās institūcijas</w:t>
            </w:r>
          </w:p>
        </w:tc>
        <w:tc>
          <w:tcPr>
            <w:tcW w:w="3045" w:type="pct"/>
            <w:tcBorders>
              <w:top w:val="outset" w:sz="6" w:space="0" w:color="auto"/>
              <w:left w:val="outset" w:sz="6" w:space="0" w:color="auto"/>
              <w:bottom w:val="outset" w:sz="6" w:space="0" w:color="auto"/>
              <w:right w:val="outset" w:sz="6" w:space="0" w:color="auto"/>
            </w:tcBorders>
            <w:hideMark/>
          </w:tcPr>
          <w:p w14:paraId="644474A8" w14:textId="1DE01856" w:rsidR="00896020" w:rsidRPr="00444D7E" w:rsidRDefault="00896020" w:rsidP="00DE1147">
            <w:pPr>
              <w:ind w:right="-74"/>
              <w:rPr>
                <w:rFonts w:eastAsia="Calibri"/>
              </w:rPr>
            </w:pPr>
            <w:r>
              <w:t>A</w:t>
            </w:r>
            <w:r w:rsidRPr="00444D7E">
              <w:t>kciju sabiedrība “Publisko aktīvu pārvaldītājs Possessor</w:t>
            </w:r>
            <w:r>
              <w:t>”</w:t>
            </w:r>
          </w:p>
        </w:tc>
      </w:tr>
      <w:tr w:rsidR="00896020" w14:paraId="7574A424" w14:textId="77777777" w:rsidTr="00D27208">
        <w:trPr>
          <w:tblCellSpacing w:w="15" w:type="dxa"/>
        </w:trPr>
        <w:tc>
          <w:tcPr>
            <w:tcW w:w="249" w:type="pct"/>
            <w:tcBorders>
              <w:top w:val="outset" w:sz="6" w:space="0" w:color="auto"/>
              <w:left w:val="outset" w:sz="6" w:space="0" w:color="auto"/>
              <w:bottom w:val="outset" w:sz="6" w:space="0" w:color="auto"/>
              <w:right w:val="outset" w:sz="6" w:space="0" w:color="auto"/>
            </w:tcBorders>
            <w:hideMark/>
          </w:tcPr>
          <w:p w14:paraId="6F0E5E9C" w14:textId="77777777" w:rsidR="00896020" w:rsidRPr="00DB4907" w:rsidRDefault="00896020" w:rsidP="00484831">
            <w:pPr>
              <w:rPr>
                <w:rFonts w:eastAsia="Calibri"/>
              </w:rPr>
            </w:pPr>
            <w:r w:rsidRPr="00DB4907">
              <w:rPr>
                <w:rFonts w:eastAsia="Calibri"/>
              </w:rPr>
              <w:t>2.</w:t>
            </w:r>
          </w:p>
        </w:tc>
        <w:tc>
          <w:tcPr>
            <w:tcW w:w="1640" w:type="pct"/>
            <w:tcBorders>
              <w:top w:val="outset" w:sz="6" w:space="0" w:color="auto"/>
              <w:left w:val="outset" w:sz="6" w:space="0" w:color="auto"/>
              <w:bottom w:val="outset" w:sz="6" w:space="0" w:color="auto"/>
              <w:right w:val="outset" w:sz="6" w:space="0" w:color="auto"/>
            </w:tcBorders>
            <w:hideMark/>
          </w:tcPr>
          <w:p w14:paraId="15506DDA" w14:textId="77777777" w:rsidR="00896020" w:rsidRPr="00DB4907" w:rsidRDefault="00896020" w:rsidP="00484831">
            <w:pPr>
              <w:rPr>
                <w:rFonts w:eastAsia="Calibri"/>
              </w:rPr>
            </w:pPr>
            <w:r w:rsidRPr="00DB4907">
              <w:rPr>
                <w:rFonts w:eastAsia="Calibri"/>
              </w:rPr>
              <w:t>Projekta izpildes ietekme uz pārvaldes funkcijām un institucionālo struktūru.</w:t>
            </w:r>
            <w:r w:rsidRPr="00DB4907">
              <w:rPr>
                <w:rFonts w:eastAsia="Calibri"/>
              </w:rPr>
              <w:br/>
              <w:t>Jaunu institūciju izveide, esošu institūciju likvidācija vai reorganizācija, to ietekme uz institūcijas cilvēkresursiem</w:t>
            </w:r>
          </w:p>
        </w:tc>
        <w:tc>
          <w:tcPr>
            <w:tcW w:w="3045" w:type="pct"/>
            <w:tcBorders>
              <w:top w:val="outset" w:sz="6" w:space="0" w:color="auto"/>
              <w:left w:val="outset" w:sz="6" w:space="0" w:color="auto"/>
              <w:bottom w:val="outset" w:sz="6" w:space="0" w:color="auto"/>
              <w:right w:val="outset" w:sz="6" w:space="0" w:color="auto"/>
            </w:tcBorders>
            <w:hideMark/>
          </w:tcPr>
          <w:p w14:paraId="4992FC51" w14:textId="4930E8CA" w:rsidR="00896020" w:rsidRDefault="00896020" w:rsidP="00484831">
            <w:pPr>
              <w:ind w:right="57"/>
              <w:jc w:val="both"/>
              <w:rPr>
                <w:rFonts w:eastAsia="Calibri"/>
              </w:rPr>
            </w:pPr>
            <w:r w:rsidRPr="00444D7E">
              <w:t>Akciju sabiedrība “Publisko aktīvu pārvaldītājs Possessor”</w:t>
            </w:r>
            <w:r w:rsidRPr="0045254F">
              <w:t xml:space="preserve"> </w:t>
            </w:r>
            <w:r w:rsidRPr="00DB4907">
              <w:rPr>
                <w:rFonts w:eastAsia="Calibri"/>
              </w:rPr>
              <w:t>veiks savas funkcijas, kas noteiktas normatīvajos aktos.</w:t>
            </w:r>
          </w:p>
          <w:p w14:paraId="30C943A8" w14:textId="745F6DF6" w:rsidR="008D66F7" w:rsidRPr="005D1290" w:rsidRDefault="008D66F7" w:rsidP="008D66F7">
            <w:pPr>
              <w:jc w:val="both"/>
            </w:pPr>
            <w:r w:rsidRPr="005D1290">
              <w:t>Rīkojuma projekta izpilde neietekmēs iesaistīto institūciju pieejamos cilvēkresursus.</w:t>
            </w:r>
          </w:p>
          <w:p w14:paraId="26E68B24" w14:textId="0C0A7BBE" w:rsidR="00896020" w:rsidRPr="00DB4907" w:rsidRDefault="00896020" w:rsidP="00484831">
            <w:pPr>
              <w:ind w:right="57"/>
              <w:jc w:val="both"/>
              <w:rPr>
                <w:rFonts w:eastAsia="Calibri"/>
              </w:rPr>
            </w:pPr>
            <w:r w:rsidRPr="00DB4907">
              <w:rPr>
                <w:rFonts w:eastAsia="Calibri"/>
              </w:rPr>
              <w:t xml:space="preserve">Saistībā ar Rīkojuma projekta izpildi nav plānots radīt jaunas valsts pārvaldes institūcijas </w:t>
            </w:r>
            <w:r>
              <w:rPr>
                <w:rFonts w:eastAsia="Calibri"/>
              </w:rPr>
              <w:t>vai likvidēt</w:t>
            </w:r>
            <w:r w:rsidRPr="00DB4907">
              <w:rPr>
                <w:rFonts w:eastAsia="Calibri"/>
              </w:rPr>
              <w:t>, vai reorganizēt esošās valsts pārvaldes institūcijas.</w:t>
            </w:r>
          </w:p>
        </w:tc>
      </w:tr>
      <w:tr w:rsidR="00896020" w14:paraId="2C585567" w14:textId="77777777" w:rsidTr="00D27208">
        <w:trPr>
          <w:tblCellSpacing w:w="15" w:type="dxa"/>
        </w:trPr>
        <w:tc>
          <w:tcPr>
            <w:tcW w:w="249" w:type="pct"/>
            <w:tcBorders>
              <w:top w:val="outset" w:sz="6" w:space="0" w:color="auto"/>
              <w:left w:val="outset" w:sz="6" w:space="0" w:color="auto"/>
              <w:bottom w:val="outset" w:sz="6" w:space="0" w:color="auto"/>
              <w:right w:val="outset" w:sz="6" w:space="0" w:color="auto"/>
            </w:tcBorders>
            <w:hideMark/>
          </w:tcPr>
          <w:p w14:paraId="16C9DE89" w14:textId="77777777" w:rsidR="00896020" w:rsidRPr="00DB4907" w:rsidRDefault="00896020" w:rsidP="00484831">
            <w:pPr>
              <w:rPr>
                <w:rFonts w:eastAsia="Calibri"/>
              </w:rPr>
            </w:pPr>
            <w:r w:rsidRPr="00DB4907">
              <w:rPr>
                <w:rFonts w:eastAsia="Calibri"/>
              </w:rPr>
              <w:t>3.</w:t>
            </w:r>
          </w:p>
        </w:tc>
        <w:tc>
          <w:tcPr>
            <w:tcW w:w="1640" w:type="pct"/>
            <w:tcBorders>
              <w:top w:val="outset" w:sz="6" w:space="0" w:color="auto"/>
              <w:left w:val="outset" w:sz="6" w:space="0" w:color="auto"/>
              <w:bottom w:val="outset" w:sz="6" w:space="0" w:color="auto"/>
              <w:right w:val="outset" w:sz="6" w:space="0" w:color="auto"/>
            </w:tcBorders>
            <w:hideMark/>
          </w:tcPr>
          <w:p w14:paraId="596ADF25" w14:textId="77777777" w:rsidR="00896020" w:rsidRPr="00DB4907" w:rsidRDefault="00896020" w:rsidP="00484831">
            <w:pPr>
              <w:rPr>
                <w:rFonts w:eastAsia="Calibri"/>
              </w:rPr>
            </w:pPr>
            <w:r w:rsidRPr="00DB4907">
              <w:rPr>
                <w:rFonts w:eastAsia="Calibri"/>
              </w:rPr>
              <w:t>Cita informācija</w:t>
            </w:r>
          </w:p>
        </w:tc>
        <w:tc>
          <w:tcPr>
            <w:tcW w:w="3045" w:type="pct"/>
            <w:tcBorders>
              <w:top w:val="outset" w:sz="6" w:space="0" w:color="auto"/>
              <w:left w:val="outset" w:sz="6" w:space="0" w:color="auto"/>
              <w:bottom w:val="outset" w:sz="6" w:space="0" w:color="auto"/>
              <w:right w:val="outset" w:sz="6" w:space="0" w:color="auto"/>
            </w:tcBorders>
            <w:hideMark/>
          </w:tcPr>
          <w:p w14:paraId="73FF832D" w14:textId="0939E7CB" w:rsidR="00896020" w:rsidRPr="00DB4907" w:rsidRDefault="00896020" w:rsidP="00484831">
            <w:pPr>
              <w:jc w:val="both"/>
              <w:rPr>
                <w:rFonts w:eastAsia="Calibri"/>
              </w:rPr>
            </w:pPr>
            <w:r>
              <w:rPr>
                <w:rFonts w:eastAsia="Calibri"/>
              </w:rPr>
              <w:t xml:space="preserve"> </w:t>
            </w:r>
            <w:r w:rsidRPr="00DB4907">
              <w:rPr>
                <w:rFonts w:eastAsia="Calibri"/>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53D1143A" w14:textId="77777777" w:rsidR="00896020" w:rsidRDefault="00896020" w:rsidP="00896020">
      <w:pPr>
        <w:tabs>
          <w:tab w:val="left" w:pos="1260"/>
        </w:tabs>
        <w:ind w:right="-425"/>
        <w:rPr>
          <w:rFonts w:eastAsia="Calibri"/>
          <w:b/>
        </w:rPr>
      </w:pPr>
    </w:p>
    <w:p w14:paraId="1701DDAC" w14:textId="29C7FEC9" w:rsidR="00896020" w:rsidRPr="00DB4907" w:rsidRDefault="00896020" w:rsidP="00896020">
      <w:pPr>
        <w:tabs>
          <w:tab w:val="left" w:pos="1260"/>
        </w:tabs>
        <w:ind w:right="-425"/>
        <w:rPr>
          <w:rFonts w:eastAsia="Calibri"/>
          <w:b/>
        </w:rPr>
      </w:pPr>
      <w:r>
        <w:rPr>
          <w:rFonts w:eastAsia="Calibri"/>
          <w:b/>
        </w:rPr>
        <w:t>E</w:t>
      </w:r>
      <w:r w:rsidRPr="00DB4907">
        <w:rPr>
          <w:rFonts w:eastAsia="Calibri"/>
          <w:b/>
        </w:rPr>
        <w:t>konomikas ministrs</w:t>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sidR="00CF1965">
        <w:rPr>
          <w:rFonts w:eastAsia="Calibri"/>
          <w:b/>
        </w:rPr>
        <w:t>J</w:t>
      </w:r>
      <w:r>
        <w:rPr>
          <w:rFonts w:eastAsia="Calibri"/>
          <w:b/>
        </w:rPr>
        <w:t>. </w:t>
      </w:r>
      <w:proofErr w:type="spellStart"/>
      <w:r w:rsidR="00CF1965">
        <w:rPr>
          <w:rFonts w:eastAsia="Calibri"/>
          <w:b/>
        </w:rPr>
        <w:t>Vitenbergs</w:t>
      </w:r>
      <w:proofErr w:type="spellEnd"/>
    </w:p>
    <w:p w14:paraId="3DA1D8D7" w14:textId="77777777" w:rsidR="00896020" w:rsidRPr="00DB4907" w:rsidRDefault="00896020" w:rsidP="00896020">
      <w:pPr>
        <w:ind w:left="-567" w:right="-285"/>
        <w:rPr>
          <w:rFonts w:eastAsia="Calibri"/>
          <w:b/>
        </w:rPr>
      </w:pPr>
    </w:p>
    <w:p w14:paraId="05088348" w14:textId="77777777" w:rsidR="00896020" w:rsidRDefault="00896020" w:rsidP="00896020">
      <w:pPr>
        <w:ind w:right="-285"/>
        <w:rPr>
          <w:rFonts w:eastAsia="Calibri"/>
          <w:b/>
        </w:rPr>
      </w:pPr>
    </w:p>
    <w:p w14:paraId="32A10619" w14:textId="4C1A8F32" w:rsidR="00896020" w:rsidRPr="00DB4907" w:rsidRDefault="00896020" w:rsidP="00896020">
      <w:pPr>
        <w:ind w:left="-567" w:right="-285" w:firstLine="567"/>
        <w:rPr>
          <w:rFonts w:eastAsia="Calibri"/>
          <w:b/>
        </w:rPr>
      </w:pPr>
      <w:r>
        <w:rPr>
          <w:rFonts w:eastAsia="Calibri"/>
          <w:b/>
        </w:rPr>
        <w:t>Vīza: Valsts sekretārs</w:t>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sidR="00CF1965">
        <w:rPr>
          <w:rFonts w:eastAsia="Calibri"/>
          <w:b/>
        </w:rPr>
        <w:t>E</w:t>
      </w:r>
      <w:r>
        <w:rPr>
          <w:rFonts w:eastAsia="Calibri"/>
          <w:b/>
        </w:rPr>
        <w:t xml:space="preserve">. </w:t>
      </w:r>
      <w:proofErr w:type="spellStart"/>
      <w:r w:rsidR="00CF1965">
        <w:rPr>
          <w:rFonts w:eastAsia="Calibri"/>
          <w:b/>
        </w:rPr>
        <w:t>Valantis</w:t>
      </w:r>
      <w:proofErr w:type="spellEnd"/>
    </w:p>
    <w:p w14:paraId="6673B59C" w14:textId="77777777" w:rsidR="00896020" w:rsidRDefault="00896020" w:rsidP="00896020">
      <w:pPr>
        <w:rPr>
          <w:sz w:val="20"/>
          <w:szCs w:val="20"/>
        </w:rPr>
      </w:pPr>
    </w:p>
    <w:p w14:paraId="4286D6D5" w14:textId="77777777" w:rsidR="00896020" w:rsidRPr="00195EBE" w:rsidRDefault="00896020" w:rsidP="00816D5C">
      <w:pPr>
        <w:ind w:firstLine="720"/>
        <w:rPr>
          <w:b/>
          <w:sz w:val="28"/>
          <w:szCs w:val="28"/>
        </w:rPr>
      </w:pPr>
    </w:p>
    <w:p w14:paraId="2D21194A" w14:textId="4902D6A5" w:rsidR="008B0540" w:rsidRPr="0005145D" w:rsidRDefault="008B0540" w:rsidP="008B0540">
      <w:pPr>
        <w:pStyle w:val="naisf"/>
        <w:tabs>
          <w:tab w:val="left" w:pos="6804"/>
        </w:tabs>
        <w:spacing w:before="0" w:after="0"/>
        <w:ind w:firstLine="720"/>
        <w:rPr>
          <w:sz w:val="28"/>
          <w:szCs w:val="28"/>
        </w:rPr>
      </w:pPr>
    </w:p>
    <w:p w14:paraId="5BFEA9D1" w14:textId="77777777" w:rsidR="0005145D" w:rsidRPr="00A13FE8" w:rsidRDefault="00C1676F" w:rsidP="0005145D">
      <w:pPr>
        <w:rPr>
          <w:sz w:val="20"/>
          <w:szCs w:val="20"/>
        </w:rPr>
      </w:pPr>
      <w:proofErr w:type="spellStart"/>
      <w:r w:rsidRPr="00A13FE8">
        <w:rPr>
          <w:sz w:val="20"/>
          <w:szCs w:val="20"/>
        </w:rPr>
        <w:t>Magdeburgere</w:t>
      </w:r>
      <w:proofErr w:type="spellEnd"/>
      <w:r w:rsidR="0005145D" w:rsidRPr="00A13FE8">
        <w:rPr>
          <w:sz w:val="20"/>
          <w:szCs w:val="20"/>
        </w:rPr>
        <w:t xml:space="preserve"> 67021</w:t>
      </w:r>
      <w:r w:rsidRPr="00A13FE8">
        <w:rPr>
          <w:sz w:val="20"/>
          <w:szCs w:val="20"/>
        </w:rPr>
        <w:t>316</w:t>
      </w:r>
      <w:r w:rsidR="0005145D" w:rsidRPr="00A13FE8">
        <w:rPr>
          <w:sz w:val="20"/>
          <w:szCs w:val="20"/>
        </w:rPr>
        <w:t>,</w:t>
      </w:r>
    </w:p>
    <w:p w14:paraId="53C5A8BE" w14:textId="75FA4D26" w:rsidR="0005145D" w:rsidRPr="00A13FE8" w:rsidRDefault="00C1676F" w:rsidP="0005145D">
      <w:pPr>
        <w:rPr>
          <w:sz w:val="20"/>
          <w:szCs w:val="20"/>
        </w:rPr>
      </w:pPr>
      <w:r w:rsidRPr="00A13FE8">
        <w:rPr>
          <w:sz w:val="20"/>
          <w:szCs w:val="20"/>
        </w:rPr>
        <w:t>Ginta.Magdeburgere</w:t>
      </w:r>
      <w:r w:rsidR="0005145D" w:rsidRPr="00A13FE8">
        <w:rPr>
          <w:sz w:val="20"/>
          <w:szCs w:val="20"/>
        </w:rPr>
        <w:t>@</w:t>
      </w:r>
      <w:r w:rsidR="008D66F7">
        <w:rPr>
          <w:sz w:val="20"/>
          <w:szCs w:val="20"/>
        </w:rPr>
        <w:t>possessor</w:t>
      </w:r>
      <w:r w:rsidR="0005145D" w:rsidRPr="00A13FE8">
        <w:rPr>
          <w:sz w:val="20"/>
          <w:szCs w:val="20"/>
        </w:rPr>
        <w:t>.gov.lv</w:t>
      </w:r>
    </w:p>
    <w:p w14:paraId="1540CC73" w14:textId="77777777" w:rsidR="008D66F7" w:rsidRDefault="008D66F7" w:rsidP="008D66F7">
      <w:pPr>
        <w:rPr>
          <w:sz w:val="20"/>
          <w:szCs w:val="20"/>
        </w:rPr>
      </w:pPr>
    </w:p>
    <w:p w14:paraId="7B9A9585" w14:textId="444E91EB" w:rsidR="008D66F7" w:rsidRPr="00981F25" w:rsidRDefault="008D66F7" w:rsidP="008D66F7">
      <w:pPr>
        <w:rPr>
          <w:sz w:val="20"/>
          <w:szCs w:val="20"/>
        </w:rPr>
      </w:pPr>
      <w:r w:rsidRPr="00981F25">
        <w:rPr>
          <w:sz w:val="20"/>
          <w:szCs w:val="20"/>
        </w:rPr>
        <w:t>Mālnieks 67013047</w:t>
      </w:r>
    </w:p>
    <w:p w14:paraId="60E7577D" w14:textId="72CA2C89" w:rsidR="0005145D" w:rsidRDefault="008D66F7" w:rsidP="00C47FAB">
      <w:pPr>
        <w:rPr>
          <w:sz w:val="20"/>
          <w:szCs w:val="20"/>
        </w:rPr>
      </w:pPr>
      <w:r w:rsidRPr="00981F25">
        <w:rPr>
          <w:sz w:val="20"/>
          <w:szCs w:val="20"/>
        </w:rPr>
        <w:t>Girts.Malnieks@em.gov.lv</w:t>
      </w:r>
    </w:p>
    <w:p w14:paraId="511B706A" w14:textId="5CCB6652" w:rsidR="007D3215" w:rsidRPr="007D3215" w:rsidRDefault="007D3215" w:rsidP="007D3215">
      <w:pPr>
        <w:tabs>
          <w:tab w:val="left" w:pos="1635"/>
        </w:tabs>
      </w:pPr>
      <w:r>
        <w:tab/>
      </w:r>
    </w:p>
    <w:sectPr w:rsidR="007D3215" w:rsidRPr="007D3215" w:rsidSect="00AC7141">
      <w:headerReference w:type="even" r:id="rId10"/>
      <w:headerReference w:type="default" r:id="rId11"/>
      <w:footerReference w:type="default" r:id="rId12"/>
      <w:footerReference w:type="first" r:id="rId13"/>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DBAB7" w14:textId="77777777" w:rsidR="00D232CE" w:rsidRDefault="00D232CE" w:rsidP="008B0540">
      <w:r>
        <w:separator/>
      </w:r>
    </w:p>
  </w:endnote>
  <w:endnote w:type="continuationSeparator" w:id="0">
    <w:p w14:paraId="59C50035" w14:textId="77777777" w:rsidR="00D232CE" w:rsidRDefault="00D232CE"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23CEF" w14:textId="65F87035" w:rsidR="00DE59BA" w:rsidRPr="00426183" w:rsidRDefault="00634B1F" w:rsidP="00DE59BA">
    <w:pPr>
      <w:pStyle w:val="Footer"/>
      <w:jc w:val="both"/>
    </w:pPr>
    <w:r w:rsidRPr="00565AB1">
      <w:rPr>
        <w:sz w:val="20"/>
        <w:szCs w:val="20"/>
      </w:rPr>
      <w:fldChar w:fldCharType="begin"/>
    </w:r>
    <w:r w:rsidRPr="00565AB1">
      <w:rPr>
        <w:sz w:val="20"/>
        <w:szCs w:val="20"/>
      </w:rPr>
      <w:instrText xml:space="preserve"> FILENAME  \* MERGEFORMAT </w:instrText>
    </w:r>
    <w:r w:rsidRPr="00565AB1">
      <w:rPr>
        <w:sz w:val="20"/>
        <w:szCs w:val="20"/>
      </w:rPr>
      <w:fldChar w:fldCharType="separate"/>
    </w:r>
    <w:r>
      <w:rPr>
        <w:noProof/>
        <w:sz w:val="20"/>
        <w:szCs w:val="20"/>
      </w:rPr>
      <w:t>EMA</w:t>
    </w:r>
    <w:r w:rsidR="00DC2213">
      <w:rPr>
        <w:noProof/>
        <w:sz w:val="20"/>
        <w:szCs w:val="20"/>
      </w:rPr>
      <w:t>not</w:t>
    </w:r>
    <w:r>
      <w:rPr>
        <w:noProof/>
        <w:sz w:val="20"/>
        <w:szCs w:val="20"/>
      </w:rPr>
      <w:t>_</w:t>
    </w:r>
    <w:r w:rsidR="000A6BDD">
      <w:rPr>
        <w:noProof/>
        <w:sz w:val="20"/>
        <w:szCs w:val="20"/>
      </w:rPr>
      <w:t>vss47</w:t>
    </w:r>
    <w:r w:rsidRPr="00565AB1">
      <w:rPr>
        <w:noProof/>
        <w:sz w:val="20"/>
        <w:szCs w:val="20"/>
      </w:rPr>
      <w:fldChar w:fldCharType="end"/>
    </w:r>
  </w:p>
  <w:p w14:paraId="57586A00" w14:textId="77777777" w:rsidR="00DE1C13" w:rsidRPr="00DE59BA" w:rsidRDefault="00D232CE" w:rsidP="00DE5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0BFB7" w14:textId="4A9BA92A" w:rsidR="007D3215" w:rsidRPr="007D3215" w:rsidRDefault="007D3215" w:rsidP="007D3215">
    <w:pPr>
      <w:pStyle w:val="Footer"/>
      <w:rPr>
        <w:sz w:val="20"/>
        <w:szCs w:val="20"/>
      </w:rPr>
    </w:pPr>
    <w:r w:rsidRPr="007D3215">
      <w:rPr>
        <w:sz w:val="20"/>
        <w:szCs w:val="20"/>
      </w:rPr>
      <w:fldChar w:fldCharType="begin"/>
    </w:r>
    <w:r w:rsidRPr="007D3215">
      <w:rPr>
        <w:sz w:val="20"/>
        <w:szCs w:val="20"/>
      </w:rPr>
      <w:instrText xml:space="preserve"> FILENAME  \* MERGEFORMAT </w:instrText>
    </w:r>
    <w:r w:rsidRPr="007D3215">
      <w:rPr>
        <w:sz w:val="20"/>
        <w:szCs w:val="20"/>
      </w:rPr>
      <w:fldChar w:fldCharType="separate"/>
    </w:r>
    <w:r w:rsidRPr="007D3215">
      <w:rPr>
        <w:sz w:val="20"/>
        <w:szCs w:val="20"/>
      </w:rPr>
      <w:t>EMAnot_</w:t>
    </w:r>
    <w:r w:rsidR="00FC4701">
      <w:rPr>
        <w:sz w:val="20"/>
        <w:szCs w:val="20"/>
      </w:rPr>
      <w:t>vss47</w:t>
    </w:r>
    <w:r w:rsidRPr="007D3215">
      <w:rPr>
        <w:sz w:val="20"/>
        <w:szCs w:val="20"/>
      </w:rPr>
      <w:fldChar w:fldCharType="end"/>
    </w:r>
  </w:p>
  <w:p w14:paraId="483F52D4" w14:textId="0EC115DF" w:rsidR="00DE1C13" w:rsidRPr="00DC2213" w:rsidRDefault="00D232CE" w:rsidP="00DC2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E4AD0" w14:textId="77777777" w:rsidR="00D232CE" w:rsidRDefault="00D232CE" w:rsidP="008B0540">
      <w:r>
        <w:separator/>
      </w:r>
    </w:p>
  </w:footnote>
  <w:footnote w:type="continuationSeparator" w:id="0">
    <w:p w14:paraId="0E485369" w14:textId="77777777" w:rsidR="00D232CE" w:rsidRDefault="00D232CE" w:rsidP="008B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D715C" w14:textId="77777777"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C2ADF0" w14:textId="77777777" w:rsidR="00DE1C13" w:rsidRDefault="00D23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895DE" w14:textId="77777777"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7904">
      <w:rPr>
        <w:rStyle w:val="PageNumber"/>
        <w:noProof/>
      </w:rPr>
      <w:t>6</w:t>
    </w:r>
    <w:r>
      <w:rPr>
        <w:rStyle w:val="PageNumber"/>
      </w:rPr>
      <w:fldChar w:fldCharType="end"/>
    </w:r>
  </w:p>
  <w:p w14:paraId="0AAA4EA0" w14:textId="77777777" w:rsidR="00DE1C13" w:rsidRDefault="00D23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73067BB"/>
    <w:multiLevelType w:val="hybridMultilevel"/>
    <w:tmpl w:val="D0EA4468"/>
    <w:lvl w:ilvl="0" w:tplc="AE6E55B0">
      <w:start w:val="1"/>
      <w:numFmt w:val="bullet"/>
      <w:lvlText w:val=""/>
      <w:lvlJc w:val="left"/>
      <w:pPr>
        <w:ind w:left="887" w:hanging="360"/>
      </w:pPr>
      <w:rPr>
        <w:rFonts w:ascii="Symbol" w:eastAsia="Times New Roman" w:hAnsi="Symbol"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2" w15:restartNumberingAfterBreak="0">
    <w:nsid w:val="1A252E00"/>
    <w:multiLevelType w:val="hybridMultilevel"/>
    <w:tmpl w:val="0A5E197C"/>
    <w:lvl w:ilvl="0" w:tplc="E340AC78">
      <w:start w:val="1"/>
      <w:numFmt w:val="decimal"/>
      <w:lvlText w:val="%1)"/>
      <w:lvlJc w:val="left"/>
      <w:pPr>
        <w:ind w:left="887" w:hanging="360"/>
      </w:pPr>
      <w:rPr>
        <w:rFonts w:hint="default"/>
      </w:rPr>
    </w:lvl>
    <w:lvl w:ilvl="1" w:tplc="04260019" w:tentative="1">
      <w:start w:val="1"/>
      <w:numFmt w:val="lowerLetter"/>
      <w:lvlText w:val="%2."/>
      <w:lvlJc w:val="left"/>
      <w:pPr>
        <w:ind w:left="1607" w:hanging="360"/>
      </w:pPr>
    </w:lvl>
    <w:lvl w:ilvl="2" w:tplc="0426001B" w:tentative="1">
      <w:start w:val="1"/>
      <w:numFmt w:val="lowerRoman"/>
      <w:lvlText w:val="%3."/>
      <w:lvlJc w:val="right"/>
      <w:pPr>
        <w:ind w:left="2327" w:hanging="180"/>
      </w:pPr>
    </w:lvl>
    <w:lvl w:ilvl="3" w:tplc="0426000F" w:tentative="1">
      <w:start w:val="1"/>
      <w:numFmt w:val="decimal"/>
      <w:lvlText w:val="%4."/>
      <w:lvlJc w:val="left"/>
      <w:pPr>
        <w:ind w:left="3047" w:hanging="360"/>
      </w:pPr>
    </w:lvl>
    <w:lvl w:ilvl="4" w:tplc="04260019" w:tentative="1">
      <w:start w:val="1"/>
      <w:numFmt w:val="lowerLetter"/>
      <w:lvlText w:val="%5."/>
      <w:lvlJc w:val="left"/>
      <w:pPr>
        <w:ind w:left="3767" w:hanging="360"/>
      </w:pPr>
    </w:lvl>
    <w:lvl w:ilvl="5" w:tplc="0426001B" w:tentative="1">
      <w:start w:val="1"/>
      <w:numFmt w:val="lowerRoman"/>
      <w:lvlText w:val="%6."/>
      <w:lvlJc w:val="right"/>
      <w:pPr>
        <w:ind w:left="4487" w:hanging="180"/>
      </w:pPr>
    </w:lvl>
    <w:lvl w:ilvl="6" w:tplc="0426000F" w:tentative="1">
      <w:start w:val="1"/>
      <w:numFmt w:val="decimal"/>
      <w:lvlText w:val="%7."/>
      <w:lvlJc w:val="left"/>
      <w:pPr>
        <w:ind w:left="5207" w:hanging="360"/>
      </w:pPr>
    </w:lvl>
    <w:lvl w:ilvl="7" w:tplc="04260019" w:tentative="1">
      <w:start w:val="1"/>
      <w:numFmt w:val="lowerLetter"/>
      <w:lvlText w:val="%8."/>
      <w:lvlJc w:val="left"/>
      <w:pPr>
        <w:ind w:left="5927" w:hanging="360"/>
      </w:pPr>
    </w:lvl>
    <w:lvl w:ilvl="8" w:tplc="0426001B" w:tentative="1">
      <w:start w:val="1"/>
      <w:numFmt w:val="lowerRoman"/>
      <w:lvlText w:val="%9."/>
      <w:lvlJc w:val="right"/>
      <w:pPr>
        <w:ind w:left="6647" w:hanging="180"/>
      </w:pPr>
    </w:lvl>
  </w:abstractNum>
  <w:abstractNum w:abstractNumId="3" w15:restartNumberingAfterBreak="0">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40"/>
    <w:rsid w:val="000078CA"/>
    <w:rsid w:val="00014280"/>
    <w:rsid w:val="0002135C"/>
    <w:rsid w:val="000227DB"/>
    <w:rsid w:val="000248EA"/>
    <w:rsid w:val="0002567B"/>
    <w:rsid w:val="00025994"/>
    <w:rsid w:val="00035CF1"/>
    <w:rsid w:val="00035F9C"/>
    <w:rsid w:val="00037D0D"/>
    <w:rsid w:val="0004052D"/>
    <w:rsid w:val="00050196"/>
    <w:rsid w:val="0005145D"/>
    <w:rsid w:val="000572B9"/>
    <w:rsid w:val="000642FE"/>
    <w:rsid w:val="00067A15"/>
    <w:rsid w:val="0007446B"/>
    <w:rsid w:val="00074A3C"/>
    <w:rsid w:val="00080BCB"/>
    <w:rsid w:val="000861AB"/>
    <w:rsid w:val="00090F84"/>
    <w:rsid w:val="000910F4"/>
    <w:rsid w:val="000919A1"/>
    <w:rsid w:val="00092FF7"/>
    <w:rsid w:val="00095AD4"/>
    <w:rsid w:val="000A4138"/>
    <w:rsid w:val="000A6214"/>
    <w:rsid w:val="000A6BDD"/>
    <w:rsid w:val="000B09AD"/>
    <w:rsid w:val="000B1AE9"/>
    <w:rsid w:val="000C396B"/>
    <w:rsid w:val="000C70D5"/>
    <w:rsid w:val="000E1CDA"/>
    <w:rsid w:val="000E53A6"/>
    <w:rsid w:val="000F211E"/>
    <w:rsid w:val="000F41F2"/>
    <w:rsid w:val="0010694F"/>
    <w:rsid w:val="001101AB"/>
    <w:rsid w:val="00115E8D"/>
    <w:rsid w:val="00154CA9"/>
    <w:rsid w:val="00154E34"/>
    <w:rsid w:val="00155612"/>
    <w:rsid w:val="00160890"/>
    <w:rsid w:val="00160FA2"/>
    <w:rsid w:val="001619CE"/>
    <w:rsid w:val="00162FBC"/>
    <w:rsid w:val="001735D6"/>
    <w:rsid w:val="0018414A"/>
    <w:rsid w:val="001842C0"/>
    <w:rsid w:val="00185F57"/>
    <w:rsid w:val="00190397"/>
    <w:rsid w:val="00192AE4"/>
    <w:rsid w:val="00195EBE"/>
    <w:rsid w:val="001A2573"/>
    <w:rsid w:val="001A7C98"/>
    <w:rsid w:val="001C5563"/>
    <w:rsid w:val="001D15B4"/>
    <w:rsid w:val="001D1F1F"/>
    <w:rsid w:val="001D6141"/>
    <w:rsid w:val="001E14F2"/>
    <w:rsid w:val="001F2D31"/>
    <w:rsid w:val="001F36A2"/>
    <w:rsid w:val="00212E36"/>
    <w:rsid w:val="0021538A"/>
    <w:rsid w:val="0021541C"/>
    <w:rsid w:val="002300F7"/>
    <w:rsid w:val="00232E9B"/>
    <w:rsid w:val="00256222"/>
    <w:rsid w:val="0025696D"/>
    <w:rsid w:val="00262955"/>
    <w:rsid w:val="00265EA6"/>
    <w:rsid w:val="0026688B"/>
    <w:rsid w:val="00273EA8"/>
    <w:rsid w:val="0027705C"/>
    <w:rsid w:val="0028208B"/>
    <w:rsid w:val="002831FE"/>
    <w:rsid w:val="00292231"/>
    <w:rsid w:val="00296BF3"/>
    <w:rsid w:val="002A0F17"/>
    <w:rsid w:val="002A0FBC"/>
    <w:rsid w:val="002A2A9C"/>
    <w:rsid w:val="002A34F5"/>
    <w:rsid w:val="002B43A1"/>
    <w:rsid w:val="002B4734"/>
    <w:rsid w:val="002C36C1"/>
    <w:rsid w:val="002D1CF6"/>
    <w:rsid w:val="002E5786"/>
    <w:rsid w:val="002E787A"/>
    <w:rsid w:val="002F3E69"/>
    <w:rsid w:val="002F7F62"/>
    <w:rsid w:val="0030325A"/>
    <w:rsid w:val="003039B4"/>
    <w:rsid w:val="00304887"/>
    <w:rsid w:val="00306E26"/>
    <w:rsid w:val="00307CC2"/>
    <w:rsid w:val="003103F3"/>
    <w:rsid w:val="00314AC8"/>
    <w:rsid w:val="003217E7"/>
    <w:rsid w:val="003321E6"/>
    <w:rsid w:val="00332FA5"/>
    <w:rsid w:val="00334F1E"/>
    <w:rsid w:val="00336DD7"/>
    <w:rsid w:val="00340569"/>
    <w:rsid w:val="00341D2E"/>
    <w:rsid w:val="00353524"/>
    <w:rsid w:val="003563E0"/>
    <w:rsid w:val="00360532"/>
    <w:rsid w:val="0037088D"/>
    <w:rsid w:val="00377730"/>
    <w:rsid w:val="00381F2A"/>
    <w:rsid w:val="00394B47"/>
    <w:rsid w:val="003956F8"/>
    <w:rsid w:val="003968E7"/>
    <w:rsid w:val="003979BE"/>
    <w:rsid w:val="003A1CA8"/>
    <w:rsid w:val="003A7904"/>
    <w:rsid w:val="003B1124"/>
    <w:rsid w:val="003C07B5"/>
    <w:rsid w:val="003D2317"/>
    <w:rsid w:val="003D36C6"/>
    <w:rsid w:val="003D3DED"/>
    <w:rsid w:val="003D41F8"/>
    <w:rsid w:val="003E17C5"/>
    <w:rsid w:val="003E7330"/>
    <w:rsid w:val="003E7FC8"/>
    <w:rsid w:val="003F2BC3"/>
    <w:rsid w:val="003F38EA"/>
    <w:rsid w:val="00400B9E"/>
    <w:rsid w:val="0040277D"/>
    <w:rsid w:val="004107AC"/>
    <w:rsid w:val="00420CC6"/>
    <w:rsid w:val="00421A58"/>
    <w:rsid w:val="00422E0D"/>
    <w:rsid w:val="00423007"/>
    <w:rsid w:val="00426183"/>
    <w:rsid w:val="0042671C"/>
    <w:rsid w:val="00426F83"/>
    <w:rsid w:val="0043081F"/>
    <w:rsid w:val="0043099F"/>
    <w:rsid w:val="00434F35"/>
    <w:rsid w:val="004362E9"/>
    <w:rsid w:val="0044260A"/>
    <w:rsid w:val="004512CB"/>
    <w:rsid w:val="004528DE"/>
    <w:rsid w:val="00453DCD"/>
    <w:rsid w:val="00454EBC"/>
    <w:rsid w:val="004562A9"/>
    <w:rsid w:val="00462320"/>
    <w:rsid w:val="00470F0E"/>
    <w:rsid w:val="00481FAE"/>
    <w:rsid w:val="00497AC2"/>
    <w:rsid w:val="004B4BAD"/>
    <w:rsid w:val="004B72DE"/>
    <w:rsid w:val="004C1432"/>
    <w:rsid w:val="004D0AF1"/>
    <w:rsid w:val="004D6513"/>
    <w:rsid w:val="004E0E4D"/>
    <w:rsid w:val="004F2CE4"/>
    <w:rsid w:val="004F3A22"/>
    <w:rsid w:val="004F59F1"/>
    <w:rsid w:val="004F6ADA"/>
    <w:rsid w:val="00500A35"/>
    <w:rsid w:val="00511CC5"/>
    <w:rsid w:val="00513AE1"/>
    <w:rsid w:val="00514B1D"/>
    <w:rsid w:val="005163AC"/>
    <w:rsid w:val="005163D3"/>
    <w:rsid w:val="00516A1F"/>
    <w:rsid w:val="00521BF2"/>
    <w:rsid w:val="005236F9"/>
    <w:rsid w:val="00523CAE"/>
    <w:rsid w:val="00530633"/>
    <w:rsid w:val="00533A34"/>
    <w:rsid w:val="00534203"/>
    <w:rsid w:val="0056512A"/>
    <w:rsid w:val="005660C2"/>
    <w:rsid w:val="005710E0"/>
    <w:rsid w:val="00571C65"/>
    <w:rsid w:val="0057463D"/>
    <w:rsid w:val="00575743"/>
    <w:rsid w:val="005763D7"/>
    <w:rsid w:val="00581894"/>
    <w:rsid w:val="00595B38"/>
    <w:rsid w:val="005A5BD3"/>
    <w:rsid w:val="005A6263"/>
    <w:rsid w:val="005C03A9"/>
    <w:rsid w:val="005D101A"/>
    <w:rsid w:val="005D2B34"/>
    <w:rsid w:val="005D7183"/>
    <w:rsid w:val="005E3B62"/>
    <w:rsid w:val="005E4193"/>
    <w:rsid w:val="005E510E"/>
    <w:rsid w:val="005E73E6"/>
    <w:rsid w:val="005F6873"/>
    <w:rsid w:val="006068D5"/>
    <w:rsid w:val="006165D6"/>
    <w:rsid w:val="0062264D"/>
    <w:rsid w:val="0062447D"/>
    <w:rsid w:val="00624E87"/>
    <w:rsid w:val="006278FA"/>
    <w:rsid w:val="0062794B"/>
    <w:rsid w:val="00627E60"/>
    <w:rsid w:val="00632BEB"/>
    <w:rsid w:val="00634AC5"/>
    <w:rsid w:val="00634B1F"/>
    <w:rsid w:val="006474C5"/>
    <w:rsid w:val="00655BEE"/>
    <w:rsid w:val="006622DD"/>
    <w:rsid w:val="00662769"/>
    <w:rsid w:val="006706D2"/>
    <w:rsid w:val="006874CF"/>
    <w:rsid w:val="00693C41"/>
    <w:rsid w:val="006A2257"/>
    <w:rsid w:val="006C0E57"/>
    <w:rsid w:val="006C4A7F"/>
    <w:rsid w:val="006D1528"/>
    <w:rsid w:val="006D5035"/>
    <w:rsid w:val="006D5204"/>
    <w:rsid w:val="006D54F2"/>
    <w:rsid w:val="006D5CC0"/>
    <w:rsid w:val="006E198D"/>
    <w:rsid w:val="006E3523"/>
    <w:rsid w:val="006E5BDD"/>
    <w:rsid w:val="006E5F31"/>
    <w:rsid w:val="006E6C60"/>
    <w:rsid w:val="006F5A46"/>
    <w:rsid w:val="00706BF1"/>
    <w:rsid w:val="007070B5"/>
    <w:rsid w:val="0071229E"/>
    <w:rsid w:val="00715558"/>
    <w:rsid w:val="00717DE0"/>
    <w:rsid w:val="00734D89"/>
    <w:rsid w:val="0074099B"/>
    <w:rsid w:val="007501B9"/>
    <w:rsid w:val="00754C92"/>
    <w:rsid w:val="00755C83"/>
    <w:rsid w:val="00761B35"/>
    <w:rsid w:val="00772011"/>
    <w:rsid w:val="007743B6"/>
    <w:rsid w:val="007819F3"/>
    <w:rsid w:val="007840B5"/>
    <w:rsid w:val="00792E3D"/>
    <w:rsid w:val="007A4C93"/>
    <w:rsid w:val="007B5669"/>
    <w:rsid w:val="007B7DF0"/>
    <w:rsid w:val="007C0779"/>
    <w:rsid w:val="007C3A7A"/>
    <w:rsid w:val="007C4403"/>
    <w:rsid w:val="007D3215"/>
    <w:rsid w:val="007D5176"/>
    <w:rsid w:val="007D6699"/>
    <w:rsid w:val="007D7762"/>
    <w:rsid w:val="007E4631"/>
    <w:rsid w:val="007F0364"/>
    <w:rsid w:val="007F33D0"/>
    <w:rsid w:val="007F4F3E"/>
    <w:rsid w:val="00805822"/>
    <w:rsid w:val="00806948"/>
    <w:rsid w:val="0081355D"/>
    <w:rsid w:val="00816D5C"/>
    <w:rsid w:val="00823C25"/>
    <w:rsid w:val="00826E08"/>
    <w:rsid w:val="00835628"/>
    <w:rsid w:val="0084384F"/>
    <w:rsid w:val="008462D0"/>
    <w:rsid w:val="00853F33"/>
    <w:rsid w:val="00857CA6"/>
    <w:rsid w:val="00863C84"/>
    <w:rsid w:val="008644C9"/>
    <w:rsid w:val="00871139"/>
    <w:rsid w:val="00874797"/>
    <w:rsid w:val="00877C74"/>
    <w:rsid w:val="008808EC"/>
    <w:rsid w:val="00886F14"/>
    <w:rsid w:val="008901FB"/>
    <w:rsid w:val="00896020"/>
    <w:rsid w:val="008A11A4"/>
    <w:rsid w:val="008A12A6"/>
    <w:rsid w:val="008A3BAF"/>
    <w:rsid w:val="008B0540"/>
    <w:rsid w:val="008B3D17"/>
    <w:rsid w:val="008D0DBD"/>
    <w:rsid w:val="008D1BED"/>
    <w:rsid w:val="008D66F7"/>
    <w:rsid w:val="008E5A4B"/>
    <w:rsid w:val="008E6329"/>
    <w:rsid w:val="008E7EBB"/>
    <w:rsid w:val="008F1CE4"/>
    <w:rsid w:val="008F4D67"/>
    <w:rsid w:val="009120C3"/>
    <w:rsid w:val="00913FC7"/>
    <w:rsid w:val="00916742"/>
    <w:rsid w:val="00923E12"/>
    <w:rsid w:val="0093456E"/>
    <w:rsid w:val="00935771"/>
    <w:rsid w:val="00942B26"/>
    <w:rsid w:val="00944D0A"/>
    <w:rsid w:val="00945CD0"/>
    <w:rsid w:val="00946283"/>
    <w:rsid w:val="00964021"/>
    <w:rsid w:val="00980343"/>
    <w:rsid w:val="00986E2F"/>
    <w:rsid w:val="009A4933"/>
    <w:rsid w:val="009A5894"/>
    <w:rsid w:val="009B212A"/>
    <w:rsid w:val="009B5B08"/>
    <w:rsid w:val="009B66E9"/>
    <w:rsid w:val="009C1185"/>
    <w:rsid w:val="009C60F0"/>
    <w:rsid w:val="009D0B92"/>
    <w:rsid w:val="009D3544"/>
    <w:rsid w:val="009E2FE9"/>
    <w:rsid w:val="00A00505"/>
    <w:rsid w:val="00A00826"/>
    <w:rsid w:val="00A02342"/>
    <w:rsid w:val="00A02D5F"/>
    <w:rsid w:val="00A07F6E"/>
    <w:rsid w:val="00A111A1"/>
    <w:rsid w:val="00A13AF5"/>
    <w:rsid w:val="00A13FE8"/>
    <w:rsid w:val="00A23594"/>
    <w:rsid w:val="00A33E38"/>
    <w:rsid w:val="00A42022"/>
    <w:rsid w:val="00A447D4"/>
    <w:rsid w:val="00A47B2B"/>
    <w:rsid w:val="00A71710"/>
    <w:rsid w:val="00A73C18"/>
    <w:rsid w:val="00A75AFE"/>
    <w:rsid w:val="00A7793D"/>
    <w:rsid w:val="00A82A7A"/>
    <w:rsid w:val="00A863D8"/>
    <w:rsid w:val="00AA0756"/>
    <w:rsid w:val="00AA1F77"/>
    <w:rsid w:val="00AA313D"/>
    <w:rsid w:val="00AB77D7"/>
    <w:rsid w:val="00AC301A"/>
    <w:rsid w:val="00AC652E"/>
    <w:rsid w:val="00AC7141"/>
    <w:rsid w:val="00AD0124"/>
    <w:rsid w:val="00AD3271"/>
    <w:rsid w:val="00AE2E4B"/>
    <w:rsid w:val="00AE53C7"/>
    <w:rsid w:val="00AF12D1"/>
    <w:rsid w:val="00AF49F8"/>
    <w:rsid w:val="00AF4FED"/>
    <w:rsid w:val="00AF51B2"/>
    <w:rsid w:val="00B003B4"/>
    <w:rsid w:val="00B01A61"/>
    <w:rsid w:val="00B126EC"/>
    <w:rsid w:val="00B165D5"/>
    <w:rsid w:val="00B212B6"/>
    <w:rsid w:val="00B220ED"/>
    <w:rsid w:val="00B22F77"/>
    <w:rsid w:val="00B25D4C"/>
    <w:rsid w:val="00B302E2"/>
    <w:rsid w:val="00B52F91"/>
    <w:rsid w:val="00B60547"/>
    <w:rsid w:val="00B624DD"/>
    <w:rsid w:val="00B62AF1"/>
    <w:rsid w:val="00B6663F"/>
    <w:rsid w:val="00B80C41"/>
    <w:rsid w:val="00B9409D"/>
    <w:rsid w:val="00BA3AEA"/>
    <w:rsid w:val="00BC4A47"/>
    <w:rsid w:val="00BD1D01"/>
    <w:rsid w:val="00BD237E"/>
    <w:rsid w:val="00BE254F"/>
    <w:rsid w:val="00BE50FB"/>
    <w:rsid w:val="00BE748D"/>
    <w:rsid w:val="00BE7ED8"/>
    <w:rsid w:val="00BF2767"/>
    <w:rsid w:val="00BF5938"/>
    <w:rsid w:val="00C00971"/>
    <w:rsid w:val="00C04954"/>
    <w:rsid w:val="00C07E94"/>
    <w:rsid w:val="00C11848"/>
    <w:rsid w:val="00C14078"/>
    <w:rsid w:val="00C1676F"/>
    <w:rsid w:val="00C21A45"/>
    <w:rsid w:val="00C26953"/>
    <w:rsid w:val="00C30F5D"/>
    <w:rsid w:val="00C34354"/>
    <w:rsid w:val="00C3512A"/>
    <w:rsid w:val="00C374C9"/>
    <w:rsid w:val="00C47FAB"/>
    <w:rsid w:val="00C544B0"/>
    <w:rsid w:val="00C63FEB"/>
    <w:rsid w:val="00C83388"/>
    <w:rsid w:val="00C864D0"/>
    <w:rsid w:val="00C91393"/>
    <w:rsid w:val="00C91B81"/>
    <w:rsid w:val="00C94891"/>
    <w:rsid w:val="00CA2243"/>
    <w:rsid w:val="00CA4D31"/>
    <w:rsid w:val="00CB448E"/>
    <w:rsid w:val="00CB6A35"/>
    <w:rsid w:val="00CC2F1F"/>
    <w:rsid w:val="00CC58F3"/>
    <w:rsid w:val="00CC7768"/>
    <w:rsid w:val="00CD5F41"/>
    <w:rsid w:val="00CD713D"/>
    <w:rsid w:val="00CE1CA9"/>
    <w:rsid w:val="00CE4098"/>
    <w:rsid w:val="00CE5491"/>
    <w:rsid w:val="00CF1965"/>
    <w:rsid w:val="00CF2C8B"/>
    <w:rsid w:val="00D03400"/>
    <w:rsid w:val="00D1047C"/>
    <w:rsid w:val="00D16D19"/>
    <w:rsid w:val="00D1705F"/>
    <w:rsid w:val="00D17BE8"/>
    <w:rsid w:val="00D210C7"/>
    <w:rsid w:val="00D22011"/>
    <w:rsid w:val="00D232CE"/>
    <w:rsid w:val="00D2514F"/>
    <w:rsid w:val="00D27208"/>
    <w:rsid w:val="00D369B1"/>
    <w:rsid w:val="00D37217"/>
    <w:rsid w:val="00D44C89"/>
    <w:rsid w:val="00D6197A"/>
    <w:rsid w:val="00D66CC1"/>
    <w:rsid w:val="00D80387"/>
    <w:rsid w:val="00D849D8"/>
    <w:rsid w:val="00D84EC9"/>
    <w:rsid w:val="00D948B3"/>
    <w:rsid w:val="00D96EB7"/>
    <w:rsid w:val="00DC2213"/>
    <w:rsid w:val="00DC2BFC"/>
    <w:rsid w:val="00DC36B7"/>
    <w:rsid w:val="00DC49E0"/>
    <w:rsid w:val="00DD305F"/>
    <w:rsid w:val="00DD65B2"/>
    <w:rsid w:val="00DE1147"/>
    <w:rsid w:val="00DE315C"/>
    <w:rsid w:val="00DE59BA"/>
    <w:rsid w:val="00DF1457"/>
    <w:rsid w:val="00DF78CE"/>
    <w:rsid w:val="00E004B0"/>
    <w:rsid w:val="00E02490"/>
    <w:rsid w:val="00E02658"/>
    <w:rsid w:val="00E04011"/>
    <w:rsid w:val="00E049E0"/>
    <w:rsid w:val="00E24B1E"/>
    <w:rsid w:val="00E26423"/>
    <w:rsid w:val="00E31B35"/>
    <w:rsid w:val="00E31F9C"/>
    <w:rsid w:val="00E378FD"/>
    <w:rsid w:val="00E42E3A"/>
    <w:rsid w:val="00E43309"/>
    <w:rsid w:val="00E445B7"/>
    <w:rsid w:val="00E4500A"/>
    <w:rsid w:val="00E4636C"/>
    <w:rsid w:val="00E478ED"/>
    <w:rsid w:val="00E47FCB"/>
    <w:rsid w:val="00E51C38"/>
    <w:rsid w:val="00E51D58"/>
    <w:rsid w:val="00E60F91"/>
    <w:rsid w:val="00E70469"/>
    <w:rsid w:val="00E77789"/>
    <w:rsid w:val="00E81FD7"/>
    <w:rsid w:val="00E93287"/>
    <w:rsid w:val="00EA2618"/>
    <w:rsid w:val="00EB13F5"/>
    <w:rsid w:val="00EC163D"/>
    <w:rsid w:val="00EC760E"/>
    <w:rsid w:val="00EC7AF1"/>
    <w:rsid w:val="00EC7FC7"/>
    <w:rsid w:val="00ED5965"/>
    <w:rsid w:val="00EE0CAE"/>
    <w:rsid w:val="00EE1448"/>
    <w:rsid w:val="00EE7BD4"/>
    <w:rsid w:val="00F02496"/>
    <w:rsid w:val="00F05FB4"/>
    <w:rsid w:val="00F1097C"/>
    <w:rsid w:val="00F128BE"/>
    <w:rsid w:val="00F1335B"/>
    <w:rsid w:val="00F358C1"/>
    <w:rsid w:val="00F41414"/>
    <w:rsid w:val="00F50E72"/>
    <w:rsid w:val="00F530C5"/>
    <w:rsid w:val="00F6002F"/>
    <w:rsid w:val="00F7050C"/>
    <w:rsid w:val="00F7347F"/>
    <w:rsid w:val="00F85037"/>
    <w:rsid w:val="00FA109F"/>
    <w:rsid w:val="00FA43DD"/>
    <w:rsid w:val="00FA6DFE"/>
    <w:rsid w:val="00FB0688"/>
    <w:rsid w:val="00FB2194"/>
    <w:rsid w:val="00FB475F"/>
    <w:rsid w:val="00FB5BE6"/>
    <w:rsid w:val="00FC4701"/>
    <w:rsid w:val="00FD04D3"/>
    <w:rsid w:val="00FD3919"/>
    <w:rsid w:val="00FD473B"/>
    <w:rsid w:val="00FD4DBA"/>
    <w:rsid w:val="00FD6E1A"/>
    <w:rsid w:val="00FE0F44"/>
    <w:rsid w:val="00FE345A"/>
    <w:rsid w:val="00FE5B08"/>
    <w:rsid w:val="00FF79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FE4BE"/>
  <w15:docId w15:val="{0DABCBF2-8C74-460A-8EBC-93EF4C00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semiHidden/>
    <w:unhideWhenUsed/>
    <w:qFormat/>
    <w:rsid w:val="00F128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customStyle="1" w:styleId="apple-converted-space">
    <w:name w:val="apple-converted-space"/>
    <w:basedOn w:val="DefaultParagraphFont"/>
    <w:rsid w:val="00655BEE"/>
  </w:style>
  <w:style w:type="character" w:styleId="UnresolvedMention">
    <w:name w:val="Unresolved Mention"/>
    <w:basedOn w:val="DefaultParagraphFont"/>
    <w:uiPriority w:val="99"/>
    <w:semiHidden/>
    <w:unhideWhenUsed/>
    <w:rsid w:val="00FB0688"/>
    <w:rPr>
      <w:color w:val="605E5C"/>
      <w:shd w:val="clear" w:color="auto" w:fill="E1DFDD"/>
    </w:rPr>
  </w:style>
  <w:style w:type="character" w:styleId="FollowedHyperlink">
    <w:name w:val="FollowedHyperlink"/>
    <w:basedOn w:val="DefaultParagraphFont"/>
    <w:uiPriority w:val="99"/>
    <w:semiHidden/>
    <w:unhideWhenUsed/>
    <w:rsid w:val="00FB0688"/>
    <w:rPr>
      <w:color w:val="800080" w:themeColor="followedHyperlink"/>
      <w:u w:val="single"/>
    </w:rPr>
  </w:style>
  <w:style w:type="character" w:customStyle="1" w:styleId="Heading3Char">
    <w:name w:val="Heading 3 Char"/>
    <w:basedOn w:val="DefaultParagraphFont"/>
    <w:link w:val="Heading3"/>
    <w:uiPriority w:val="9"/>
    <w:semiHidden/>
    <w:rsid w:val="00F128BE"/>
    <w:rPr>
      <w:rFonts w:asciiTheme="majorHAnsi" w:eastAsiaTheme="majorEastAsia" w:hAnsiTheme="majorHAnsi" w:cstheme="majorBidi"/>
      <w:color w:val="243F60" w:themeColor="accent1" w:themeShade="7F"/>
      <w:sz w:val="24"/>
      <w:szCs w:val="24"/>
      <w:lang w:eastAsia="lv-LV"/>
    </w:rPr>
  </w:style>
  <w:style w:type="paragraph" w:customStyle="1" w:styleId="tv213">
    <w:name w:val="tv213"/>
    <w:basedOn w:val="Normal"/>
    <w:rsid w:val="007122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310755">
      <w:bodyDiv w:val="1"/>
      <w:marLeft w:val="0"/>
      <w:marRight w:val="0"/>
      <w:marTop w:val="0"/>
      <w:marBottom w:val="0"/>
      <w:divBdr>
        <w:top w:val="none" w:sz="0" w:space="0" w:color="auto"/>
        <w:left w:val="none" w:sz="0" w:space="0" w:color="auto"/>
        <w:bottom w:val="none" w:sz="0" w:space="0" w:color="auto"/>
        <w:right w:val="none" w:sz="0" w:space="0" w:color="auto"/>
      </w:divBdr>
    </w:div>
    <w:div w:id="1021395627">
      <w:bodyDiv w:val="1"/>
      <w:marLeft w:val="0"/>
      <w:marRight w:val="0"/>
      <w:marTop w:val="0"/>
      <w:marBottom w:val="0"/>
      <w:divBdr>
        <w:top w:val="none" w:sz="0" w:space="0" w:color="auto"/>
        <w:left w:val="none" w:sz="0" w:space="0" w:color="auto"/>
        <w:bottom w:val="none" w:sz="0" w:space="0" w:color="auto"/>
        <w:right w:val="none" w:sz="0" w:space="0" w:color="auto"/>
      </w:divBdr>
    </w:div>
    <w:div w:id="2069567910">
      <w:bodyDiv w:val="1"/>
      <w:marLeft w:val="0"/>
      <w:marRight w:val="0"/>
      <w:marTop w:val="0"/>
      <w:marBottom w:val="0"/>
      <w:divBdr>
        <w:top w:val="none" w:sz="0" w:space="0" w:color="auto"/>
        <w:left w:val="none" w:sz="0" w:space="0" w:color="auto"/>
        <w:bottom w:val="none" w:sz="0" w:space="0" w:color="auto"/>
        <w:right w:val="none" w:sz="0" w:space="0" w:color="auto"/>
      </w:divBdr>
    </w:div>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zd.gov.lv/files/28082017_talsu_novads_izvertetais_saraksts.xls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79934-par-zemes-reformas-pabeigsanu-talsu-novada-lauku-apvi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8D502-60C2-4717-AF37-3F832461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12208</Words>
  <Characters>6959</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Zelča</dc:creator>
  <cp:lastModifiedBy>Ģirts Mālnieks</cp:lastModifiedBy>
  <cp:revision>6</cp:revision>
  <cp:lastPrinted>2017-02-22T13:27:00Z</cp:lastPrinted>
  <dcterms:created xsi:type="dcterms:W3CDTF">2020-07-06T08:51:00Z</dcterms:created>
  <dcterms:modified xsi:type="dcterms:W3CDTF">2020-07-17T09:05:00Z</dcterms:modified>
</cp:coreProperties>
</file>