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E30FB" w14:textId="5C46AE0D" w:rsidR="00C5439D" w:rsidRPr="0022781F" w:rsidRDefault="00C5439D" w:rsidP="00C5439D">
      <w:pPr>
        <w:shd w:val="clear" w:color="auto" w:fill="FFFFFF"/>
        <w:ind w:left="4320" w:firstLine="720"/>
        <w:jc w:val="right"/>
        <w:rPr>
          <w:rFonts w:eastAsia="Times New Roman" w:cs="Times New Roman"/>
          <w:bCs/>
          <w:szCs w:val="28"/>
          <w:lang w:eastAsia="lv-LV"/>
        </w:rPr>
      </w:pPr>
      <w:r w:rsidRPr="0022781F">
        <w:rPr>
          <w:rFonts w:eastAsia="Times New Roman" w:cs="Times New Roman"/>
          <w:bCs/>
          <w:szCs w:val="28"/>
          <w:lang w:eastAsia="lv-LV"/>
        </w:rPr>
        <w:t>Apstiprināts ar</w:t>
      </w:r>
    </w:p>
    <w:p w14:paraId="7579C29B" w14:textId="77777777" w:rsidR="00C5439D" w:rsidRPr="0022781F" w:rsidRDefault="00C5439D" w:rsidP="00C5439D">
      <w:pPr>
        <w:shd w:val="clear" w:color="auto" w:fill="FFFFFF"/>
        <w:ind w:left="4320" w:firstLine="720"/>
        <w:jc w:val="right"/>
        <w:rPr>
          <w:rFonts w:eastAsia="Times New Roman" w:cs="Times New Roman"/>
          <w:bCs/>
          <w:szCs w:val="28"/>
          <w:lang w:eastAsia="lv-LV"/>
        </w:rPr>
      </w:pPr>
      <w:r w:rsidRPr="0022781F">
        <w:rPr>
          <w:rFonts w:eastAsia="Times New Roman" w:cs="Times New Roman"/>
          <w:bCs/>
          <w:szCs w:val="28"/>
          <w:lang w:eastAsia="lv-LV"/>
        </w:rPr>
        <w:t>Ministru kabineta</w:t>
      </w:r>
    </w:p>
    <w:p w14:paraId="5B2BA1B4" w14:textId="2F278FE0" w:rsidR="00C5439D" w:rsidRPr="0022781F" w:rsidRDefault="00C5439D" w:rsidP="00C5439D">
      <w:pPr>
        <w:shd w:val="clear" w:color="auto" w:fill="FFFFFF"/>
        <w:ind w:left="4320" w:firstLine="720"/>
        <w:jc w:val="right"/>
        <w:rPr>
          <w:rFonts w:eastAsia="Times New Roman" w:cs="Times New Roman"/>
          <w:bCs/>
          <w:szCs w:val="28"/>
          <w:lang w:eastAsia="lv-LV"/>
        </w:rPr>
      </w:pPr>
      <w:r w:rsidRPr="0022781F">
        <w:rPr>
          <w:rFonts w:eastAsia="Times New Roman" w:cs="Times New Roman"/>
          <w:bCs/>
          <w:szCs w:val="28"/>
          <w:lang w:eastAsia="lv-LV"/>
        </w:rPr>
        <w:t>20</w:t>
      </w:r>
      <w:r>
        <w:rPr>
          <w:rFonts w:eastAsia="Times New Roman" w:cs="Times New Roman"/>
          <w:bCs/>
          <w:szCs w:val="28"/>
          <w:lang w:eastAsia="lv-LV"/>
        </w:rPr>
        <w:t>20</w:t>
      </w:r>
      <w:r w:rsidRPr="0022781F">
        <w:rPr>
          <w:rFonts w:eastAsia="Times New Roman" w:cs="Times New Roman"/>
          <w:bCs/>
          <w:szCs w:val="28"/>
          <w:lang w:eastAsia="lv-LV"/>
        </w:rPr>
        <w:t>. gada                     </w:t>
      </w:r>
    </w:p>
    <w:p w14:paraId="33E76ECD" w14:textId="77777777" w:rsidR="00C5439D" w:rsidRPr="0022781F" w:rsidRDefault="00C5439D" w:rsidP="00C5439D">
      <w:pPr>
        <w:shd w:val="clear" w:color="auto" w:fill="FFFFFF"/>
        <w:ind w:left="4320" w:firstLine="720"/>
        <w:jc w:val="right"/>
        <w:rPr>
          <w:rFonts w:eastAsia="Times New Roman" w:cs="Times New Roman"/>
          <w:bCs/>
          <w:szCs w:val="28"/>
          <w:lang w:eastAsia="lv-LV"/>
        </w:rPr>
      </w:pPr>
      <w:r w:rsidRPr="0022781F">
        <w:rPr>
          <w:rFonts w:eastAsia="Times New Roman" w:cs="Times New Roman"/>
          <w:bCs/>
          <w:szCs w:val="28"/>
          <w:lang w:eastAsia="lv-LV"/>
        </w:rPr>
        <w:t>noteikumiem Nr.       </w:t>
      </w:r>
    </w:p>
    <w:p w14:paraId="50928457" w14:textId="77777777" w:rsidR="00C5439D" w:rsidRPr="0022781F" w:rsidRDefault="00C5439D" w:rsidP="00C5439D">
      <w:pPr>
        <w:shd w:val="clear" w:color="auto" w:fill="FFFFFF"/>
        <w:jc w:val="both"/>
        <w:rPr>
          <w:rFonts w:eastAsia="Times New Roman" w:cs="Times New Roman"/>
          <w:bCs/>
          <w:szCs w:val="28"/>
          <w:lang w:eastAsia="lv-LV"/>
        </w:rPr>
      </w:pPr>
    </w:p>
    <w:p w14:paraId="1FEBDD97" w14:textId="31EB0954" w:rsidR="00C5439D" w:rsidRPr="0022781F" w:rsidRDefault="00C5439D" w:rsidP="00C5439D">
      <w:pPr>
        <w:shd w:val="clear" w:color="auto" w:fill="FFFFFF"/>
        <w:jc w:val="center"/>
        <w:rPr>
          <w:rFonts w:eastAsia="Times New Roman" w:cs="Times New Roman"/>
          <w:b/>
          <w:bCs/>
          <w:szCs w:val="28"/>
          <w:lang w:eastAsia="lv-LV"/>
        </w:rPr>
      </w:pPr>
      <w:r w:rsidRPr="0022781F">
        <w:rPr>
          <w:rFonts w:eastAsia="Times New Roman" w:cs="Times New Roman"/>
          <w:b/>
          <w:bCs/>
          <w:szCs w:val="28"/>
          <w:lang w:eastAsia="lv-LV"/>
        </w:rPr>
        <w:t xml:space="preserve">Latvijas būvnormatīvs LBN </w:t>
      </w:r>
      <w:r w:rsidR="00C76914">
        <w:rPr>
          <w:rFonts w:eastAsia="Times New Roman" w:cs="Times New Roman"/>
          <w:b/>
          <w:bCs/>
          <w:szCs w:val="28"/>
          <w:lang w:eastAsia="lv-LV"/>
        </w:rPr>
        <w:t>200</w:t>
      </w:r>
      <w:r w:rsidRPr="0022781F">
        <w:rPr>
          <w:rFonts w:eastAsia="Times New Roman" w:cs="Times New Roman"/>
          <w:b/>
          <w:bCs/>
          <w:szCs w:val="28"/>
          <w:lang w:eastAsia="lv-LV"/>
        </w:rPr>
        <w:t>-</w:t>
      </w:r>
      <w:r>
        <w:rPr>
          <w:rFonts w:eastAsia="Times New Roman" w:cs="Times New Roman"/>
          <w:b/>
          <w:bCs/>
          <w:szCs w:val="28"/>
          <w:lang w:eastAsia="lv-LV"/>
        </w:rPr>
        <w:t>20</w:t>
      </w:r>
      <w:r w:rsidRPr="0022781F">
        <w:rPr>
          <w:rFonts w:eastAsia="Times New Roman" w:cs="Times New Roman"/>
          <w:b/>
          <w:bCs/>
          <w:szCs w:val="28"/>
          <w:lang w:eastAsia="lv-LV"/>
        </w:rPr>
        <w:t xml:space="preserve"> "</w:t>
      </w:r>
      <w:r w:rsidR="00F569DE" w:rsidRPr="00F73CA9">
        <w:rPr>
          <w:rFonts w:eastAsia="Times New Roman" w:cs="Times New Roman"/>
          <w:b/>
          <w:bCs/>
          <w:szCs w:val="28"/>
          <w:lang w:eastAsia="lv-LV"/>
        </w:rPr>
        <w:t>Vispār</w:t>
      </w:r>
      <w:r w:rsidR="006D13C4" w:rsidRPr="00F73CA9">
        <w:rPr>
          <w:rFonts w:eastAsia="Times New Roman" w:cs="Times New Roman"/>
          <w:b/>
          <w:bCs/>
          <w:szCs w:val="28"/>
          <w:lang w:eastAsia="lv-LV"/>
        </w:rPr>
        <w:t>īg</w:t>
      </w:r>
      <w:r w:rsidR="00F569DE" w:rsidRPr="00F73CA9">
        <w:rPr>
          <w:rFonts w:eastAsia="Times New Roman" w:cs="Times New Roman"/>
          <w:b/>
          <w:bCs/>
          <w:szCs w:val="28"/>
          <w:lang w:eastAsia="lv-LV"/>
        </w:rPr>
        <w:t>as</w:t>
      </w:r>
      <w:r w:rsidR="00C5399D">
        <w:rPr>
          <w:rFonts w:eastAsia="Times New Roman" w:cs="Times New Roman"/>
          <w:b/>
          <w:bCs/>
          <w:szCs w:val="28"/>
          <w:lang w:eastAsia="lv-LV"/>
        </w:rPr>
        <w:t xml:space="preserve"> p</w:t>
      </w:r>
      <w:r>
        <w:rPr>
          <w:rFonts w:eastAsia="Times New Roman" w:cs="Times New Roman"/>
          <w:b/>
          <w:bCs/>
          <w:szCs w:val="28"/>
          <w:lang w:eastAsia="lv-LV"/>
        </w:rPr>
        <w:t xml:space="preserve">rasības </w:t>
      </w:r>
      <w:r w:rsidR="00C76914">
        <w:rPr>
          <w:rFonts w:eastAsia="Times New Roman" w:cs="Times New Roman"/>
          <w:b/>
          <w:bCs/>
          <w:szCs w:val="28"/>
          <w:lang w:eastAsia="lv-LV"/>
        </w:rPr>
        <w:t>būvē</w:t>
      </w:r>
      <w:r>
        <w:rPr>
          <w:rFonts w:eastAsia="Times New Roman" w:cs="Times New Roman"/>
          <w:b/>
          <w:bCs/>
          <w:szCs w:val="28"/>
          <w:lang w:eastAsia="lv-LV"/>
        </w:rPr>
        <w:t>m</w:t>
      </w:r>
      <w:r w:rsidRPr="0022781F">
        <w:rPr>
          <w:rFonts w:eastAsia="Times New Roman" w:cs="Times New Roman"/>
          <w:b/>
          <w:bCs/>
          <w:szCs w:val="28"/>
          <w:lang w:eastAsia="lv-LV"/>
        </w:rPr>
        <w:t>"</w:t>
      </w:r>
    </w:p>
    <w:p w14:paraId="36A0B77B" w14:textId="0781BBFB" w:rsidR="00C5439D" w:rsidRDefault="00C5439D" w:rsidP="00C5439D">
      <w:pPr>
        <w:shd w:val="clear" w:color="auto" w:fill="FFFFFF"/>
        <w:jc w:val="both"/>
        <w:rPr>
          <w:rFonts w:eastAsia="Times New Roman" w:cs="Times New Roman"/>
          <w:bCs/>
          <w:sz w:val="27"/>
          <w:szCs w:val="27"/>
          <w:lang w:eastAsia="lv-LV"/>
        </w:rPr>
      </w:pPr>
    </w:p>
    <w:p w14:paraId="17153B9E" w14:textId="0FAF009D" w:rsidR="00C5439D" w:rsidRPr="00C5439D" w:rsidRDefault="00C5439D" w:rsidP="00C5439D">
      <w:pPr>
        <w:shd w:val="clear" w:color="auto" w:fill="FFFFFF"/>
        <w:jc w:val="center"/>
        <w:rPr>
          <w:rFonts w:eastAsia="Times New Roman" w:cs="Times New Roman"/>
          <w:b/>
          <w:szCs w:val="28"/>
          <w:lang w:eastAsia="lv-LV"/>
        </w:rPr>
      </w:pPr>
      <w:r w:rsidRPr="00C5439D">
        <w:rPr>
          <w:rFonts w:eastAsia="Times New Roman" w:cs="Times New Roman"/>
          <w:b/>
          <w:szCs w:val="28"/>
          <w:lang w:eastAsia="lv-LV"/>
        </w:rPr>
        <w:t>1. Vispārīgie jautājumi</w:t>
      </w:r>
    </w:p>
    <w:p w14:paraId="7C23CB51" w14:textId="77777777" w:rsidR="00C5439D" w:rsidRDefault="00C5439D" w:rsidP="00C5439D">
      <w:pPr>
        <w:shd w:val="clear" w:color="auto" w:fill="FFFFFF"/>
        <w:spacing w:line="293" w:lineRule="atLeast"/>
        <w:ind w:firstLine="709"/>
        <w:jc w:val="both"/>
        <w:rPr>
          <w:rFonts w:eastAsia="Times New Roman" w:cs="Times New Roman"/>
          <w:szCs w:val="28"/>
          <w:lang w:eastAsia="lv-LV"/>
        </w:rPr>
      </w:pPr>
      <w:bookmarkStart w:id="0" w:name="p1"/>
      <w:bookmarkStart w:id="1" w:name="p-555222"/>
      <w:bookmarkEnd w:id="0"/>
      <w:bookmarkEnd w:id="1"/>
    </w:p>
    <w:p w14:paraId="4EABCA6A" w14:textId="3E2E219B" w:rsidR="00C5439D" w:rsidRDefault="00C5439D" w:rsidP="006C5898">
      <w:pPr>
        <w:shd w:val="clear" w:color="auto" w:fill="FFFFFF"/>
        <w:spacing w:line="293" w:lineRule="atLeast"/>
        <w:ind w:firstLine="709"/>
        <w:jc w:val="both"/>
        <w:rPr>
          <w:rFonts w:eastAsia="Times New Roman" w:cs="Times New Roman"/>
          <w:szCs w:val="28"/>
          <w:lang w:eastAsia="lv-LV"/>
        </w:rPr>
      </w:pPr>
      <w:r w:rsidRPr="0022781F">
        <w:rPr>
          <w:rFonts w:eastAsia="Times New Roman" w:cs="Times New Roman"/>
          <w:szCs w:val="28"/>
          <w:lang w:eastAsia="lv-LV"/>
        </w:rPr>
        <w:t xml:space="preserve">1. Latvijas būvnormatīvs LBN </w:t>
      </w:r>
      <w:r w:rsidR="00C76914">
        <w:rPr>
          <w:rFonts w:eastAsia="Times New Roman" w:cs="Times New Roman"/>
          <w:szCs w:val="28"/>
          <w:lang w:eastAsia="lv-LV"/>
        </w:rPr>
        <w:t>200</w:t>
      </w:r>
      <w:r w:rsidRPr="0022781F">
        <w:rPr>
          <w:rFonts w:eastAsia="Times New Roman" w:cs="Times New Roman"/>
          <w:szCs w:val="28"/>
          <w:lang w:eastAsia="lv-LV"/>
        </w:rPr>
        <w:t>-</w:t>
      </w:r>
      <w:r>
        <w:rPr>
          <w:rFonts w:eastAsia="Times New Roman" w:cs="Times New Roman"/>
          <w:szCs w:val="28"/>
          <w:lang w:eastAsia="lv-LV"/>
        </w:rPr>
        <w:t>20</w:t>
      </w:r>
      <w:r w:rsidRPr="0022781F">
        <w:rPr>
          <w:rFonts w:eastAsia="Times New Roman" w:cs="Times New Roman"/>
          <w:szCs w:val="28"/>
          <w:lang w:eastAsia="lv-LV"/>
        </w:rPr>
        <w:t xml:space="preserve"> "</w:t>
      </w:r>
      <w:r w:rsidR="00F569DE">
        <w:rPr>
          <w:rFonts w:eastAsia="Times New Roman" w:cs="Times New Roman"/>
          <w:szCs w:val="28"/>
          <w:lang w:eastAsia="lv-LV"/>
        </w:rPr>
        <w:t>Vispār</w:t>
      </w:r>
      <w:r w:rsidR="006D13C4">
        <w:rPr>
          <w:rFonts w:eastAsia="Times New Roman" w:cs="Times New Roman"/>
          <w:szCs w:val="28"/>
          <w:lang w:eastAsia="lv-LV"/>
        </w:rPr>
        <w:t>īg</w:t>
      </w:r>
      <w:r w:rsidR="00C5399D">
        <w:rPr>
          <w:rFonts w:eastAsia="Times New Roman" w:cs="Times New Roman"/>
          <w:szCs w:val="28"/>
          <w:lang w:eastAsia="lv-LV"/>
        </w:rPr>
        <w:t>as p</w:t>
      </w:r>
      <w:r>
        <w:rPr>
          <w:rFonts w:eastAsia="Times New Roman" w:cs="Times New Roman"/>
          <w:szCs w:val="28"/>
          <w:lang w:eastAsia="lv-LV"/>
        </w:rPr>
        <w:t xml:space="preserve">rasības </w:t>
      </w:r>
      <w:r w:rsidR="00C76914">
        <w:rPr>
          <w:rFonts w:eastAsia="Times New Roman" w:cs="Times New Roman"/>
          <w:szCs w:val="28"/>
          <w:lang w:eastAsia="lv-LV"/>
        </w:rPr>
        <w:t>būvēm</w:t>
      </w:r>
      <w:r w:rsidRPr="0022781F">
        <w:rPr>
          <w:rFonts w:eastAsia="Times New Roman" w:cs="Times New Roman"/>
          <w:szCs w:val="28"/>
          <w:lang w:eastAsia="lv-LV"/>
        </w:rPr>
        <w:t xml:space="preserve">" (turpmāk – būvnormatīvs) nosaka </w:t>
      </w:r>
      <w:r>
        <w:rPr>
          <w:rFonts w:eastAsia="Times New Roman" w:cs="Times New Roman"/>
          <w:szCs w:val="28"/>
          <w:lang w:eastAsia="lv-LV"/>
        </w:rPr>
        <w:t xml:space="preserve">prasības, kādas ievēro projektējot </w:t>
      </w:r>
      <w:r w:rsidR="00934B9C" w:rsidRPr="00F73CA9">
        <w:rPr>
          <w:rFonts w:eastAsia="Times New Roman" w:cs="Times New Roman"/>
          <w:szCs w:val="28"/>
          <w:lang w:eastAsia="lv-LV"/>
        </w:rPr>
        <w:t>ēk</w:t>
      </w:r>
      <w:r w:rsidR="0066443D" w:rsidRPr="00F73CA9">
        <w:rPr>
          <w:rFonts w:eastAsia="Times New Roman" w:cs="Times New Roman"/>
          <w:szCs w:val="28"/>
          <w:lang w:eastAsia="lv-LV"/>
        </w:rPr>
        <w:t xml:space="preserve">as, </w:t>
      </w:r>
      <w:r w:rsidR="00934B9C" w:rsidRPr="00F73CA9">
        <w:rPr>
          <w:rFonts w:eastAsia="Times New Roman" w:cs="Times New Roman"/>
          <w:szCs w:val="28"/>
          <w:lang w:eastAsia="lv-LV"/>
        </w:rPr>
        <w:t xml:space="preserve"> </w:t>
      </w:r>
      <w:r w:rsidR="0066443D" w:rsidRPr="00F73CA9">
        <w:rPr>
          <w:rFonts w:eastAsia="Times New Roman" w:cs="Times New Roman"/>
          <w:szCs w:val="28"/>
          <w:lang w:eastAsia="lv-LV"/>
        </w:rPr>
        <w:t xml:space="preserve">stadionus, arēnas, brīvdabas estrādes un citas brīvdabas izklaides būves, to novietošanai, </w:t>
      </w:r>
      <w:r w:rsidR="00934B9C" w:rsidRPr="00F73CA9">
        <w:rPr>
          <w:rFonts w:eastAsia="Times New Roman" w:cs="Times New Roman"/>
          <w:szCs w:val="28"/>
          <w:lang w:eastAsia="lv-LV"/>
        </w:rPr>
        <w:t>jauna</w:t>
      </w:r>
      <w:r w:rsidR="0066443D" w:rsidRPr="00F73CA9">
        <w:rPr>
          <w:rFonts w:eastAsia="Times New Roman" w:cs="Times New Roman"/>
          <w:szCs w:val="28"/>
          <w:lang w:eastAsia="lv-LV"/>
        </w:rPr>
        <w:t>i</w:t>
      </w:r>
      <w:r w:rsidR="00934B9C" w:rsidRPr="00F73CA9">
        <w:rPr>
          <w:rFonts w:eastAsia="Times New Roman" w:cs="Times New Roman"/>
          <w:szCs w:val="28"/>
          <w:lang w:eastAsia="lv-LV"/>
        </w:rPr>
        <w:t xml:space="preserve"> būvniecība</w:t>
      </w:r>
      <w:r w:rsidR="0066443D" w:rsidRPr="00F73CA9">
        <w:rPr>
          <w:rFonts w:eastAsia="Times New Roman" w:cs="Times New Roman"/>
          <w:szCs w:val="28"/>
          <w:lang w:eastAsia="lv-LV"/>
        </w:rPr>
        <w:t>i</w:t>
      </w:r>
      <w:r w:rsidR="00934B9C" w:rsidRPr="00F73CA9">
        <w:rPr>
          <w:rFonts w:eastAsia="Times New Roman" w:cs="Times New Roman"/>
          <w:szCs w:val="28"/>
          <w:lang w:eastAsia="lv-LV"/>
        </w:rPr>
        <w:t>, atjaunošana</w:t>
      </w:r>
      <w:r w:rsidR="0066443D" w:rsidRPr="00F73CA9">
        <w:rPr>
          <w:rFonts w:eastAsia="Times New Roman" w:cs="Times New Roman"/>
          <w:szCs w:val="28"/>
          <w:lang w:eastAsia="lv-LV"/>
        </w:rPr>
        <w:t>i</w:t>
      </w:r>
      <w:r w:rsidRPr="00F73CA9">
        <w:rPr>
          <w:rFonts w:eastAsia="Times New Roman" w:cs="Times New Roman"/>
          <w:szCs w:val="28"/>
          <w:lang w:eastAsia="lv-LV"/>
        </w:rPr>
        <w:t>, pārbūv</w:t>
      </w:r>
      <w:r w:rsidR="00934B9C" w:rsidRPr="00F73CA9">
        <w:rPr>
          <w:rFonts w:eastAsia="Times New Roman" w:cs="Times New Roman"/>
          <w:szCs w:val="28"/>
          <w:lang w:eastAsia="lv-LV"/>
        </w:rPr>
        <w:t>e</w:t>
      </w:r>
      <w:r w:rsidR="0066443D" w:rsidRPr="00F73CA9">
        <w:rPr>
          <w:rFonts w:eastAsia="Times New Roman" w:cs="Times New Roman"/>
          <w:szCs w:val="28"/>
          <w:lang w:eastAsia="lv-LV"/>
        </w:rPr>
        <w:t>i un restaurācijai</w:t>
      </w:r>
      <w:r w:rsidR="00D37295">
        <w:rPr>
          <w:rFonts w:eastAsia="Times New Roman" w:cs="Times New Roman"/>
          <w:szCs w:val="28"/>
          <w:lang w:eastAsia="lv-LV"/>
        </w:rPr>
        <w:t>,</w:t>
      </w:r>
      <w:r w:rsidR="006C5898">
        <w:rPr>
          <w:rFonts w:eastAsia="Times New Roman" w:cs="Times New Roman"/>
          <w:szCs w:val="28"/>
          <w:lang w:eastAsia="lv-LV"/>
        </w:rPr>
        <w:t xml:space="preserve"> ciktāl tas nav pretrunā ar kultūras un pieminekļu aizsardzību reglamentējošiem normatīvajiem aktiem</w:t>
      </w:r>
      <w:r w:rsidRPr="0022781F">
        <w:rPr>
          <w:rFonts w:eastAsia="Times New Roman" w:cs="Times New Roman"/>
          <w:szCs w:val="28"/>
          <w:lang w:eastAsia="lv-LV"/>
        </w:rPr>
        <w:t>.</w:t>
      </w:r>
    </w:p>
    <w:p w14:paraId="71793623" w14:textId="07B7F40E" w:rsidR="006C5898" w:rsidRDefault="006C5898" w:rsidP="00B02FBE">
      <w:pPr>
        <w:jc w:val="both"/>
      </w:pPr>
      <w:r>
        <w:tab/>
      </w:r>
    </w:p>
    <w:p w14:paraId="05B1CDAD" w14:textId="7756E7A4" w:rsidR="006C5898" w:rsidRDefault="00B02FBE" w:rsidP="006C5898">
      <w:pPr>
        <w:ind w:firstLine="720"/>
        <w:jc w:val="both"/>
      </w:pPr>
      <w:r>
        <w:t>2</w:t>
      </w:r>
      <w:r w:rsidR="006C5898">
        <w:t>. Būvnormatīvā lietoti šādi termini:</w:t>
      </w:r>
    </w:p>
    <w:p w14:paraId="7A946175" w14:textId="77777777" w:rsidR="006C5898" w:rsidRDefault="006C5898" w:rsidP="006C5898">
      <w:pPr>
        <w:ind w:firstLine="720"/>
        <w:jc w:val="both"/>
      </w:pPr>
    </w:p>
    <w:p w14:paraId="65D31B25" w14:textId="415197D2" w:rsidR="00080474" w:rsidRPr="00F73CA9" w:rsidRDefault="00080474" w:rsidP="006C5898">
      <w:pPr>
        <w:ind w:left="1418" w:firstLine="22"/>
        <w:jc w:val="both"/>
      </w:pPr>
      <w:r w:rsidRPr="00F73CA9">
        <w:t>2.1. </w:t>
      </w:r>
      <w:proofErr w:type="spellStart"/>
      <w:r w:rsidRPr="00F73CA9">
        <w:t>ārtelpas</w:t>
      </w:r>
      <w:proofErr w:type="spellEnd"/>
      <w:r w:rsidRPr="00F73CA9">
        <w:t xml:space="preserve"> –</w:t>
      </w:r>
      <w:r w:rsidR="000E4846">
        <w:t xml:space="preserve"> </w:t>
      </w:r>
      <w:r w:rsidRPr="00F73CA9">
        <w:t xml:space="preserve">konstruktīvi ar sienām un pārsegumu vai jumtu no visām pusēm nenorobežotas un ar iekštelpu neapvienotas ēkas telpas, kurās nav iebūvētas vienmērīgu klimatu uzturošas iekārtas (apkures, aukstuma, saldēšanas u.tml. ēkas vai telpu grupas piederumi) un kuru gaisa temperatūra izmainās līdz ar āra temperatūras izmaiņām  (piemēram, balkoni, lodžijas, terases, nojumes, apjumtas </w:t>
      </w:r>
      <w:proofErr w:type="spellStart"/>
      <w:r w:rsidRPr="00F73CA9">
        <w:t>pergolas</w:t>
      </w:r>
      <w:proofErr w:type="spellEnd"/>
      <w:r w:rsidRPr="00F73CA9">
        <w:t xml:space="preserve">, rampas, </w:t>
      </w:r>
      <w:proofErr w:type="spellStart"/>
      <w:r w:rsidRPr="00F73CA9">
        <w:t>utml</w:t>
      </w:r>
      <w:proofErr w:type="spellEnd"/>
      <w:r w:rsidRPr="00F73CA9">
        <w:t>.);</w:t>
      </w:r>
    </w:p>
    <w:p w14:paraId="22EE6C3B" w14:textId="77777777" w:rsidR="00080474" w:rsidRPr="00F73CA9" w:rsidRDefault="00080474" w:rsidP="006C5898">
      <w:pPr>
        <w:ind w:left="1418" w:firstLine="22"/>
        <w:jc w:val="both"/>
      </w:pPr>
    </w:p>
    <w:p w14:paraId="7EF77719" w14:textId="1DBCBBF7" w:rsidR="006C5898" w:rsidRPr="00F73CA9" w:rsidRDefault="00B02FBE" w:rsidP="006C5898">
      <w:pPr>
        <w:ind w:left="1418" w:firstLine="22"/>
        <w:jc w:val="both"/>
      </w:pPr>
      <w:r w:rsidRPr="00F73CA9">
        <w:t>2</w:t>
      </w:r>
      <w:r w:rsidR="006C5898" w:rsidRPr="00F73CA9">
        <w:t>.</w:t>
      </w:r>
      <w:r w:rsidR="00080474" w:rsidRPr="00F73CA9">
        <w:t>2</w:t>
      </w:r>
      <w:r w:rsidR="006C5898" w:rsidRPr="00F73CA9">
        <w:t xml:space="preserve">. balkons </w:t>
      </w:r>
      <w:r w:rsidR="002872AC" w:rsidRPr="00F73CA9">
        <w:t>-</w:t>
      </w:r>
      <w:r w:rsidR="006C5898" w:rsidRPr="00F73CA9">
        <w:t xml:space="preserve"> no fasādes plaknes uz āru izvirzīts vaļējs norobežots laukumiņš </w:t>
      </w:r>
      <w:r w:rsidR="00080228" w:rsidRPr="00F73CA9">
        <w:t xml:space="preserve">- </w:t>
      </w:r>
      <w:proofErr w:type="spellStart"/>
      <w:r w:rsidR="00080228" w:rsidRPr="00F73CA9">
        <w:t>ārtelpa</w:t>
      </w:r>
      <w:proofErr w:type="spellEnd"/>
      <w:r w:rsidR="00080228" w:rsidRPr="00F73CA9">
        <w:t xml:space="preserve">  </w:t>
      </w:r>
      <w:r w:rsidR="006C5898" w:rsidRPr="00F73CA9">
        <w:t xml:space="preserve">starpstāvu pārseguma līmenī, kas </w:t>
      </w:r>
      <w:r w:rsidR="00080228" w:rsidRPr="00F73CA9">
        <w:t>savienots ar</w:t>
      </w:r>
      <w:r w:rsidR="006C5898" w:rsidRPr="00F73CA9">
        <w:t xml:space="preserve"> iekštelp</w:t>
      </w:r>
      <w:r w:rsidR="00080228" w:rsidRPr="00F73CA9">
        <w:t>ām</w:t>
      </w:r>
      <w:r w:rsidR="006C5898" w:rsidRPr="00F73CA9">
        <w:t>;</w:t>
      </w:r>
    </w:p>
    <w:p w14:paraId="62845C2E" w14:textId="77777777" w:rsidR="006C5898" w:rsidRPr="00F73CA9" w:rsidRDefault="006C5898" w:rsidP="006C5898">
      <w:pPr>
        <w:ind w:left="720" w:firstLine="720"/>
        <w:jc w:val="both"/>
      </w:pPr>
    </w:p>
    <w:p w14:paraId="7BCC3CB3" w14:textId="1551E57A" w:rsidR="006C5898" w:rsidRPr="00F73CA9" w:rsidRDefault="00B02FBE" w:rsidP="006C5898">
      <w:pPr>
        <w:ind w:left="1418" w:firstLine="22"/>
        <w:jc w:val="both"/>
      </w:pPr>
      <w:r w:rsidRPr="00F73CA9">
        <w:t>2</w:t>
      </w:r>
      <w:r w:rsidR="006C5898" w:rsidRPr="00F73CA9">
        <w:t>.</w:t>
      </w:r>
      <w:r w:rsidR="00080474" w:rsidRPr="00F73CA9">
        <w:t>3</w:t>
      </w:r>
      <w:r w:rsidR="006C5898" w:rsidRPr="00F73CA9">
        <w:t xml:space="preserve">. bēniņi </w:t>
      </w:r>
      <w:r w:rsidR="002872AC" w:rsidRPr="00F73CA9">
        <w:t>-</w:t>
      </w:r>
      <w:r w:rsidR="006C5898" w:rsidRPr="00F73CA9">
        <w:t xml:space="preserve"> neapdzīvojama telpa </w:t>
      </w:r>
      <w:r w:rsidR="003E79C2" w:rsidRPr="00F73CA9">
        <w:t xml:space="preserve">vai telpas bez iekšējās apdares </w:t>
      </w:r>
      <w:r w:rsidR="006C5898" w:rsidRPr="00F73CA9">
        <w:t>starp jumta norobežojošajām konstrukcijām, ārsienām un augšējā stāva pārsegumu;</w:t>
      </w:r>
    </w:p>
    <w:p w14:paraId="5D9CA7EB" w14:textId="5DE2C6EC" w:rsidR="009C5682" w:rsidRPr="00F73CA9" w:rsidRDefault="009C5682" w:rsidP="006C5898">
      <w:pPr>
        <w:ind w:left="1418" w:firstLine="22"/>
        <w:jc w:val="both"/>
      </w:pPr>
    </w:p>
    <w:p w14:paraId="5FF642CB" w14:textId="1C76E682" w:rsidR="009C5682" w:rsidRDefault="00B02FBE" w:rsidP="006C5898">
      <w:pPr>
        <w:ind w:left="1418" w:firstLine="22"/>
        <w:jc w:val="both"/>
      </w:pPr>
      <w:r w:rsidRPr="00F73CA9">
        <w:t>2</w:t>
      </w:r>
      <w:r w:rsidR="009C5682" w:rsidRPr="00F73CA9">
        <w:t>.</w:t>
      </w:r>
      <w:r w:rsidR="00080474" w:rsidRPr="00F73CA9">
        <w:t>4</w:t>
      </w:r>
      <w:r w:rsidR="009C5682" w:rsidRPr="00F73CA9">
        <w:t xml:space="preserve">. bērnu iestāde </w:t>
      </w:r>
      <w:r w:rsidR="005D2824" w:rsidRPr="00F73CA9">
        <w:t>-</w:t>
      </w:r>
      <w:r w:rsidR="009C5682" w:rsidRPr="00F73CA9">
        <w:t xml:space="preserve"> publiska ēka, kurā īsteno pirmsskolas izglītības programmu vai sniedz bērnu uzraudzības vai sociālās aprūpes pakalpojumu;</w:t>
      </w:r>
    </w:p>
    <w:p w14:paraId="27A67732" w14:textId="383790C2" w:rsidR="009C5682" w:rsidRDefault="009C5682" w:rsidP="006C5898">
      <w:pPr>
        <w:ind w:left="1418" w:firstLine="22"/>
        <w:jc w:val="both"/>
      </w:pPr>
    </w:p>
    <w:p w14:paraId="46B922EA" w14:textId="723A3538" w:rsidR="009C5682" w:rsidRDefault="00B02FBE" w:rsidP="006C5898">
      <w:pPr>
        <w:ind w:left="1418" w:firstLine="22"/>
        <w:jc w:val="both"/>
      </w:pPr>
      <w:r>
        <w:t>2</w:t>
      </w:r>
      <w:r w:rsidR="009C5682">
        <w:t>.</w:t>
      </w:r>
      <w:r w:rsidR="00080474">
        <w:t>5</w:t>
      </w:r>
      <w:r w:rsidR="009C5682">
        <w:t>. </w:t>
      </w:r>
      <w:r w:rsidR="009C5682" w:rsidRPr="009C5682">
        <w:t>cokola stāvs</w:t>
      </w:r>
      <w:r w:rsidR="000E4846">
        <w:t xml:space="preserve"> </w:t>
      </w:r>
      <w:r w:rsidR="009C5682" w:rsidRPr="009C5682">
        <w:t xml:space="preserve"> </w:t>
      </w:r>
      <w:r w:rsidR="002872AC" w:rsidRPr="002872AC">
        <w:t>-</w:t>
      </w:r>
      <w:r w:rsidR="009C5682" w:rsidRPr="009C5682">
        <w:t xml:space="preserve"> ēkas stāvs vai tā daļa,  kas attiecībā pret planēto zemes līmeni iedziļināts ne vairāk kā par pusi no telpas augstuma;</w:t>
      </w:r>
    </w:p>
    <w:p w14:paraId="435A893C" w14:textId="034FAD20" w:rsidR="005D2824" w:rsidRDefault="005D2824" w:rsidP="006C5898">
      <w:pPr>
        <w:ind w:left="1418" w:firstLine="22"/>
        <w:jc w:val="both"/>
      </w:pPr>
    </w:p>
    <w:p w14:paraId="22B14E70" w14:textId="642AA812" w:rsidR="005D2824" w:rsidRDefault="00B02FBE" w:rsidP="006C5898">
      <w:pPr>
        <w:ind w:left="1418" w:firstLine="22"/>
        <w:jc w:val="both"/>
      </w:pPr>
      <w:r>
        <w:lastRenderedPageBreak/>
        <w:t>2</w:t>
      </w:r>
      <w:r w:rsidR="005D2824">
        <w:t>.</w:t>
      </w:r>
      <w:r w:rsidR="00080474">
        <w:t>6</w:t>
      </w:r>
      <w:r w:rsidR="005D2824">
        <w:t>. </w:t>
      </w:r>
      <w:r w:rsidR="005D2824" w:rsidRPr="005D2824">
        <w:t xml:space="preserve">darba telpa </w:t>
      </w:r>
      <w:r w:rsidR="002872AC" w:rsidRPr="002872AC">
        <w:t>-</w:t>
      </w:r>
      <w:r w:rsidR="005D2824" w:rsidRPr="005D2824">
        <w:t xml:space="preserve"> nedzīvojamā telpa, kurā notiek darba process,  ar vai bez apmeklētāju uzturēšanās iespējas;</w:t>
      </w:r>
    </w:p>
    <w:p w14:paraId="6DD08D2F" w14:textId="77777777" w:rsidR="001A1725" w:rsidRDefault="001A1725" w:rsidP="006C5898">
      <w:pPr>
        <w:ind w:left="1418" w:firstLine="22"/>
        <w:jc w:val="both"/>
      </w:pPr>
    </w:p>
    <w:p w14:paraId="527F1B02" w14:textId="17F35A01" w:rsidR="005D2824" w:rsidRDefault="00B02FBE" w:rsidP="006C5898">
      <w:pPr>
        <w:ind w:left="1418" w:firstLine="22"/>
        <w:jc w:val="both"/>
      </w:pPr>
      <w:r>
        <w:t>2</w:t>
      </w:r>
      <w:r w:rsidR="005D2824">
        <w:t>.</w:t>
      </w:r>
      <w:r w:rsidR="00080474">
        <w:t>7</w:t>
      </w:r>
      <w:r w:rsidR="005D2824">
        <w:t>. </w:t>
      </w:r>
      <w:r w:rsidR="005D2824" w:rsidRPr="005D2824">
        <w:t xml:space="preserve">daudzdzīvokļu dzīvojamās ēkas </w:t>
      </w:r>
      <w:r w:rsidR="005D2824">
        <w:t>-</w:t>
      </w:r>
      <w:r w:rsidR="005D2824" w:rsidRPr="005D2824">
        <w:t xml:space="preserve">  trīs un vairāk dzīvokļu ēkas, kur ieeja dzīvokļos ir no koplietošanas kāpņu telpas, gaiteņa vai galerijas</w:t>
      </w:r>
      <w:r w:rsidR="005D2824">
        <w:t>;</w:t>
      </w:r>
    </w:p>
    <w:p w14:paraId="245D5C36" w14:textId="2CA74927" w:rsidR="005D2824" w:rsidRDefault="005D2824" w:rsidP="006C5898">
      <w:pPr>
        <w:ind w:left="1418" w:firstLine="22"/>
        <w:jc w:val="both"/>
      </w:pPr>
    </w:p>
    <w:p w14:paraId="28AE263A" w14:textId="7F34015B" w:rsidR="005D2824" w:rsidRDefault="00B02FBE" w:rsidP="006C5898">
      <w:pPr>
        <w:ind w:left="1418" w:firstLine="22"/>
        <w:jc w:val="both"/>
      </w:pPr>
      <w:r>
        <w:t>2</w:t>
      </w:r>
      <w:r w:rsidR="005D2824">
        <w:t>.</w:t>
      </w:r>
      <w:r w:rsidR="00080474">
        <w:t>8</w:t>
      </w:r>
      <w:r w:rsidR="005D2824">
        <w:t>. </w:t>
      </w:r>
      <w:r w:rsidR="005D2824" w:rsidRPr="005D2824">
        <w:t xml:space="preserve">dzīvoklis </w:t>
      </w:r>
      <w:r w:rsidR="005D2824">
        <w:t>-</w:t>
      </w:r>
      <w:r w:rsidR="005D2824" w:rsidRPr="005D2824">
        <w:t xml:space="preserve"> telpu grupa, kas aprīkota ar attiecīgiem inženiertīkliem un iekārtām, un kurā ir vismaz viena dzīvojamā telpa, kā arī virtuve vai virtuves niša un sanitārtehniskā telpa</w:t>
      </w:r>
      <w:r w:rsidR="005D2824">
        <w:t>;</w:t>
      </w:r>
    </w:p>
    <w:p w14:paraId="25F80132" w14:textId="77777777" w:rsidR="003E79C2" w:rsidRDefault="003E79C2" w:rsidP="006C5898">
      <w:pPr>
        <w:ind w:left="1418" w:firstLine="22"/>
        <w:jc w:val="both"/>
      </w:pPr>
    </w:p>
    <w:p w14:paraId="29CDF1C2" w14:textId="7BAF4E0B" w:rsidR="005D2824" w:rsidRDefault="00B02FBE" w:rsidP="006C5898">
      <w:pPr>
        <w:ind w:left="1418" w:firstLine="22"/>
        <w:jc w:val="both"/>
      </w:pPr>
      <w:r>
        <w:t>2</w:t>
      </w:r>
      <w:r w:rsidR="005D2824">
        <w:t>.</w:t>
      </w:r>
      <w:r w:rsidR="00080474">
        <w:t>9</w:t>
      </w:r>
      <w:r w:rsidR="005D2824">
        <w:t>. </w:t>
      </w:r>
      <w:r w:rsidR="005D2824" w:rsidRPr="005D2824">
        <w:t xml:space="preserve">dzīvokļa </w:t>
      </w:r>
      <w:proofErr w:type="spellStart"/>
      <w:r w:rsidR="005D2824" w:rsidRPr="005D2824">
        <w:t>ārtelpas</w:t>
      </w:r>
      <w:proofErr w:type="spellEnd"/>
      <w:r w:rsidR="005D2824" w:rsidRPr="005D2824">
        <w:t xml:space="preserve"> </w:t>
      </w:r>
      <w:r w:rsidR="005D2824">
        <w:t>-</w:t>
      </w:r>
      <w:r w:rsidR="005D2824" w:rsidRPr="005D2824">
        <w:t xml:space="preserve"> balkoni, lodžijas, terases</w:t>
      </w:r>
      <w:r w:rsidR="005D2824">
        <w:t>;</w:t>
      </w:r>
    </w:p>
    <w:p w14:paraId="5F63ABC9" w14:textId="0DC22AD2" w:rsidR="005D2824" w:rsidRDefault="005D2824" w:rsidP="006C5898">
      <w:pPr>
        <w:ind w:left="1418" w:firstLine="22"/>
        <w:jc w:val="both"/>
      </w:pPr>
    </w:p>
    <w:p w14:paraId="6CF163DF" w14:textId="4A5C877A" w:rsidR="005D2824" w:rsidRDefault="00B02FBE" w:rsidP="006C5898">
      <w:pPr>
        <w:ind w:left="1418" w:firstLine="22"/>
        <w:jc w:val="both"/>
      </w:pPr>
      <w:r>
        <w:t>2</w:t>
      </w:r>
      <w:r w:rsidR="005D2824">
        <w:t>.</w:t>
      </w:r>
      <w:r w:rsidR="00080474">
        <w:t>10</w:t>
      </w:r>
      <w:r w:rsidR="005D2824">
        <w:t>. </w:t>
      </w:r>
      <w:r w:rsidR="005D2824" w:rsidRPr="005D2824">
        <w:t xml:space="preserve">dzīvojamā telpa </w:t>
      </w:r>
      <w:r w:rsidR="005D2824">
        <w:t>-</w:t>
      </w:r>
      <w:r w:rsidR="005D2824" w:rsidRPr="005D2824">
        <w:t xml:space="preserve"> dzīvojamā istaba, guļamistaba, ēdamistaba, darbistaba un līdzīgas nozīmes telpas</w:t>
      </w:r>
      <w:r w:rsidR="005D2824">
        <w:t>;</w:t>
      </w:r>
    </w:p>
    <w:p w14:paraId="2B8F3635" w14:textId="301F4B6C" w:rsidR="005D2824" w:rsidRDefault="005D2824" w:rsidP="006C5898">
      <w:pPr>
        <w:ind w:left="1418" w:firstLine="22"/>
        <w:jc w:val="both"/>
      </w:pPr>
    </w:p>
    <w:p w14:paraId="3B9D429B" w14:textId="01A7F996" w:rsidR="005D2824" w:rsidRDefault="00B02FBE" w:rsidP="006C5898">
      <w:pPr>
        <w:ind w:left="1418" w:firstLine="22"/>
        <w:jc w:val="both"/>
      </w:pPr>
      <w:r>
        <w:t>2</w:t>
      </w:r>
      <w:r w:rsidR="005D2824">
        <w:t>.1</w:t>
      </w:r>
      <w:r w:rsidR="00080474">
        <w:t>1</w:t>
      </w:r>
      <w:r w:rsidR="005D2824">
        <w:t>. </w:t>
      </w:r>
      <w:r w:rsidR="005D2824" w:rsidRPr="005D2824">
        <w:t xml:space="preserve">dzīvokļa palīgtelpas </w:t>
      </w:r>
      <w:r w:rsidR="005D2824">
        <w:t>-</w:t>
      </w:r>
      <w:r w:rsidR="005D2824" w:rsidRPr="005D2824">
        <w:t xml:space="preserve"> dzīvokļa ekspluatācijai nepieciešamās telpas: gaitenis, virtuve, pieliekamais, sanitārtehniskā telpa un citas līdzīgas nozīmes telpas;</w:t>
      </w:r>
    </w:p>
    <w:p w14:paraId="5BF0B513" w14:textId="3C5F734B" w:rsidR="005D2824" w:rsidRDefault="005D2824" w:rsidP="006C5898">
      <w:pPr>
        <w:ind w:left="1418" w:firstLine="22"/>
        <w:jc w:val="both"/>
      </w:pPr>
    </w:p>
    <w:p w14:paraId="14B77899" w14:textId="1626C0C5" w:rsidR="002872AC" w:rsidRDefault="00B02FBE" w:rsidP="006C5898">
      <w:pPr>
        <w:ind w:left="1418" w:firstLine="22"/>
        <w:jc w:val="both"/>
      </w:pPr>
      <w:r>
        <w:t>2</w:t>
      </w:r>
      <w:r w:rsidR="002872AC">
        <w:t>.1</w:t>
      </w:r>
      <w:r w:rsidR="004A70E8">
        <w:t>2</w:t>
      </w:r>
      <w:r w:rsidR="002872AC">
        <w:t>. </w:t>
      </w:r>
      <w:r w:rsidR="002872AC" w:rsidRPr="002872AC">
        <w:t xml:space="preserve">galerija </w:t>
      </w:r>
      <w:bookmarkStart w:id="2" w:name="_Hlk33605220"/>
      <w:r w:rsidR="002872AC">
        <w:t>-</w:t>
      </w:r>
      <w:bookmarkEnd w:id="2"/>
      <w:r w:rsidR="002872AC" w:rsidRPr="002872AC">
        <w:t xml:space="preserve"> iekšējā vai ārējā pāreja virs telpas vai </w:t>
      </w:r>
      <w:proofErr w:type="spellStart"/>
      <w:r w:rsidR="002872AC" w:rsidRPr="002872AC">
        <w:t>ārtelpas</w:t>
      </w:r>
      <w:proofErr w:type="spellEnd"/>
      <w:r w:rsidR="002872AC" w:rsidRPr="002872AC">
        <w:t>, kas savieno augstākus stāvu līmeņus</w:t>
      </w:r>
      <w:r w:rsidR="002872AC">
        <w:t>;</w:t>
      </w:r>
    </w:p>
    <w:p w14:paraId="4B16DEB6" w14:textId="015AC664" w:rsidR="00080474" w:rsidRPr="00F73CA9" w:rsidRDefault="00080474" w:rsidP="00080474">
      <w:pPr>
        <w:spacing w:before="100" w:beforeAutospacing="1" w:after="100" w:afterAutospacing="1"/>
        <w:ind w:left="1418"/>
        <w:jc w:val="both"/>
        <w:rPr>
          <w:rFonts w:eastAsia="Times New Roman"/>
          <w:i/>
          <w:szCs w:val="24"/>
          <w:lang w:eastAsia="lv-LV"/>
        </w:rPr>
      </w:pPr>
      <w:r w:rsidRPr="00F73CA9">
        <w:rPr>
          <w:rFonts w:eastAsia="Times New Roman"/>
          <w:szCs w:val="24"/>
          <w:lang w:eastAsia="lv-LV"/>
        </w:rPr>
        <w:t>2.1</w:t>
      </w:r>
      <w:r w:rsidR="004A70E8" w:rsidRPr="00F73CA9">
        <w:rPr>
          <w:rFonts w:eastAsia="Times New Roman"/>
          <w:szCs w:val="24"/>
          <w:lang w:eastAsia="lv-LV"/>
        </w:rPr>
        <w:t>3</w:t>
      </w:r>
      <w:r w:rsidRPr="00F73CA9">
        <w:rPr>
          <w:rFonts w:eastAsia="Times New Roman"/>
          <w:szCs w:val="24"/>
          <w:lang w:eastAsia="lv-LV"/>
        </w:rPr>
        <w:t xml:space="preserve">. iekštelpas – konstruktīvi ar sienām, pārsegumu, jumtu vai citām konstrukcijām no visām pusēm norobežotas ēkas telpas (tai skaitā iekšējie balkoni, antresoli, </w:t>
      </w:r>
      <w:proofErr w:type="spellStart"/>
      <w:r w:rsidRPr="00F73CA9">
        <w:rPr>
          <w:rFonts w:eastAsia="Times New Roman"/>
          <w:szCs w:val="24"/>
          <w:lang w:eastAsia="lv-LV"/>
        </w:rPr>
        <w:t>utml</w:t>
      </w:r>
      <w:proofErr w:type="spellEnd"/>
      <w:r w:rsidRPr="00F73CA9">
        <w:rPr>
          <w:rFonts w:eastAsia="Times New Roman"/>
          <w:szCs w:val="24"/>
          <w:lang w:eastAsia="lv-LV"/>
        </w:rPr>
        <w:t>.);</w:t>
      </w:r>
    </w:p>
    <w:p w14:paraId="519C26CD" w14:textId="5FC16CD5" w:rsidR="002872AC" w:rsidRPr="00F73CA9" w:rsidRDefault="00B02FBE" w:rsidP="006C5898">
      <w:pPr>
        <w:ind w:left="1418" w:firstLine="22"/>
        <w:jc w:val="both"/>
      </w:pPr>
      <w:r w:rsidRPr="00F73CA9">
        <w:t>2</w:t>
      </w:r>
      <w:r w:rsidR="002872AC" w:rsidRPr="00F73CA9">
        <w:t>.1</w:t>
      </w:r>
      <w:r w:rsidR="004A70E8" w:rsidRPr="00F73CA9">
        <w:t>4</w:t>
      </w:r>
      <w:r w:rsidR="002872AC" w:rsidRPr="00F73CA9">
        <w:t>. jumta stāvs - plakanā jumta līmenī izbūvētas dzīvojamās, publiskās un tehniskās telpas vai palīgtelpas, kurām ir izeja uz jumta terasi vai staigājamu jumtu;</w:t>
      </w:r>
    </w:p>
    <w:p w14:paraId="71F7C083" w14:textId="48A14CD0" w:rsidR="002872AC" w:rsidRPr="00F73CA9" w:rsidRDefault="002872AC" w:rsidP="006C5898">
      <w:pPr>
        <w:ind w:left="1418" w:firstLine="22"/>
        <w:jc w:val="both"/>
      </w:pPr>
    </w:p>
    <w:p w14:paraId="6F0C9EB4" w14:textId="00653D9F" w:rsidR="002872AC" w:rsidRDefault="00B02FBE" w:rsidP="006C5898">
      <w:pPr>
        <w:ind w:left="1418" w:firstLine="22"/>
        <w:jc w:val="both"/>
      </w:pPr>
      <w:r w:rsidRPr="00F73CA9">
        <w:t>2</w:t>
      </w:r>
      <w:r w:rsidR="002872AC" w:rsidRPr="00F73CA9">
        <w:t>.1</w:t>
      </w:r>
      <w:r w:rsidR="004A70E8" w:rsidRPr="00F73CA9">
        <w:t>5</w:t>
      </w:r>
      <w:r w:rsidR="002872AC" w:rsidRPr="00F73CA9">
        <w:t xml:space="preserve">. koplietošanas telpas - nedzīvojamas telpas, t.sk. </w:t>
      </w:r>
      <w:r w:rsidR="003E79C2" w:rsidRPr="00F73CA9">
        <w:t xml:space="preserve">kāpņu telpas, </w:t>
      </w:r>
      <w:r w:rsidR="002872AC" w:rsidRPr="00F73CA9">
        <w:t>gaiteņi, kas paredzētas publisko telpu vai dzīvokļu</w:t>
      </w:r>
      <w:r w:rsidR="002872AC" w:rsidRPr="002872AC">
        <w:t xml:space="preserve"> piekļuvei un kopīgai izmantošanai</w:t>
      </w:r>
      <w:r w:rsidR="002872AC">
        <w:t>;</w:t>
      </w:r>
    </w:p>
    <w:p w14:paraId="2F870D01" w14:textId="77777777" w:rsidR="00080474" w:rsidRDefault="00080474" w:rsidP="006C5898">
      <w:pPr>
        <w:ind w:left="1418" w:firstLine="22"/>
        <w:jc w:val="both"/>
      </w:pPr>
    </w:p>
    <w:p w14:paraId="10D581C5" w14:textId="03F5DC7A" w:rsidR="002872AC" w:rsidRDefault="00B02FBE" w:rsidP="006C5898">
      <w:pPr>
        <w:ind w:left="1418" w:firstLine="22"/>
        <w:jc w:val="both"/>
      </w:pPr>
      <w:r>
        <w:t>2</w:t>
      </w:r>
      <w:r w:rsidR="002872AC">
        <w:t>.1</w:t>
      </w:r>
      <w:r w:rsidR="004A70E8">
        <w:t>6</w:t>
      </w:r>
      <w:r w:rsidR="002872AC">
        <w:t>. </w:t>
      </w:r>
      <w:r w:rsidR="002872AC" w:rsidRPr="002872AC">
        <w:t xml:space="preserve">kāpņu telpa </w:t>
      </w:r>
      <w:r w:rsidR="002872AC">
        <w:t>-</w:t>
      </w:r>
      <w:r w:rsidR="002872AC" w:rsidRPr="002872AC">
        <w:t xml:space="preserve"> ēkas daļa, kurā izvietotas konstrukcijas un iekārtas (kāpnes </w:t>
      </w:r>
      <w:r w:rsidR="00985A4B">
        <w:t>vai</w:t>
      </w:r>
      <w:r w:rsidR="002872AC" w:rsidRPr="002872AC">
        <w:t xml:space="preserve"> lifti), kas nodrošina vertikālu pārvietošanos no viena stāva uz citu;</w:t>
      </w:r>
    </w:p>
    <w:p w14:paraId="13F47157" w14:textId="23ACE5BB" w:rsidR="002872AC" w:rsidRDefault="002872AC" w:rsidP="006C5898">
      <w:pPr>
        <w:ind w:left="1418" w:firstLine="22"/>
        <w:jc w:val="both"/>
      </w:pPr>
    </w:p>
    <w:p w14:paraId="3AF60995" w14:textId="25496FDF" w:rsidR="002872AC" w:rsidRDefault="00B02FBE" w:rsidP="006C5898">
      <w:pPr>
        <w:ind w:left="1418" w:firstLine="22"/>
        <w:jc w:val="both"/>
      </w:pPr>
      <w:r>
        <w:t>2</w:t>
      </w:r>
      <w:r w:rsidR="002872AC">
        <w:t>.1</w:t>
      </w:r>
      <w:r w:rsidR="004A70E8">
        <w:t>7</w:t>
      </w:r>
      <w:r w:rsidR="002872AC">
        <w:t>. </w:t>
      </w:r>
      <w:r w:rsidR="002872AC" w:rsidRPr="002872AC">
        <w:t xml:space="preserve">lievenis </w:t>
      </w:r>
      <w:r w:rsidR="002872AC">
        <w:t>-</w:t>
      </w:r>
      <w:r w:rsidR="002872AC" w:rsidRPr="002872AC">
        <w:t xml:space="preserve"> neliela vaļēja vai segta ēkas piebūve pie ēkas ieejas;</w:t>
      </w:r>
    </w:p>
    <w:p w14:paraId="28340F0D" w14:textId="77777777" w:rsidR="002872AC" w:rsidRDefault="002872AC" w:rsidP="006C5898">
      <w:pPr>
        <w:ind w:left="1418" w:firstLine="22"/>
        <w:jc w:val="both"/>
      </w:pPr>
    </w:p>
    <w:p w14:paraId="0295BDB5" w14:textId="25F1CBEA" w:rsidR="002872AC" w:rsidRDefault="00B02FBE" w:rsidP="006C5898">
      <w:pPr>
        <w:ind w:left="1418" w:firstLine="22"/>
        <w:jc w:val="both"/>
      </w:pPr>
      <w:r>
        <w:t>2</w:t>
      </w:r>
      <w:r w:rsidR="002872AC">
        <w:t>.1</w:t>
      </w:r>
      <w:r w:rsidR="004A70E8">
        <w:t>8</w:t>
      </w:r>
      <w:r w:rsidR="002872AC">
        <w:t>. </w:t>
      </w:r>
      <w:r w:rsidR="002872AC" w:rsidRPr="002872AC">
        <w:t xml:space="preserve">lodžija </w:t>
      </w:r>
      <w:r w:rsidR="002872AC">
        <w:t>-</w:t>
      </w:r>
      <w:r w:rsidR="002872AC" w:rsidRPr="002872AC">
        <w:t xml:space="preserve"> pārsegta un no trim pusēm norobežota, (iedziļināta fasādes plaknē) </w:t>
      </w:r>
      <w:proofErr w:type="spellStart"/>
      <w:r w:rsidR="002872AC" w:rsidRPr="002872AC">
        <w:t>ārtelpa</w:t>
      </w:r>
      <w:proofErr w:type="spellEnd"/>
      <w:r w:rsidR="002872AC" w:rsidRPr="002872AC">
        <w:t xml:space="preserve"> starpstāvu pārseguma līmenī, kas papildina iekštelpas;</w:t>
      </w:r>
      <w:r w:rsidR="00080228" w:rsidRPr="00080228">
        <w:t xml:space="preserve"> </w:t>
      </w:r>
    </w:p>
    <w:p w14:paraId="78DF8E31" w14:textId="335EE58A" w:rsidR="002872AC" w:rsidRDefault="002872AC" w:rsidP="006C5898">
      <w:pPr>
        <w:ind w:left="1418" w:firstLine="22"/>
        <w:jc w:val="both"/>
      </w:pPr>
    </w:p>
    <w:p w14:paraId="5A989CCC" w14:textId="482B977B" w:rsidR="002872AC" w:rsidRDefault="00B02FBE" w:rsidP="006C5898">
      <w:pPr>
        <w:ind w:left="1418" w:firstLine="22"/>
        <w:jc w:val="both"/>
      </w:pPr>
      <w:r>
        <w:t>2</w:t>
      </w:r>
      <w:r w:rsidR="002872AC">
        <w:t>.</w:t>
      </w:r>
      <w:r w:rsidR="004A70E8">
        <w:t>19</w:t>
      </w:r>
      <w:r w:rsidR="002872AC">
        <w:t>. </w:t>
      </w:r>
      <w:r w:rsidR="002872AC" w:rsidRPr="002872AC">
        <w:t xml:space="preserve">mācību telpa </w:t>
      </w:r>
      <w:r w:rsidR="00AF7D55">
        <w:t>-</w:t>
      </w:r>
      <w:r w:rsidR="002872AC" w:rsidRPr="002872AC">
        <w:t xml:space="preserve"> nedzīvojama telpa, kurā notiek mācību process (piemēram, klase, auditorija, mācību laboratorija);</w:t>
      </w:r>
    </w:p>
    <w:p w14:paraId="28F8ADC0" w14:textId="77777777" w:rsidR="00C1561A" w:rsidRDefault="00C1561A" w:rsidP="006C5898">
      <w:pPr>
        <w:ind w:left="1418" w:firstLine="22"/>
        <w:jc w:val="both"/>
      </w:pPr>
    </w:p>
    <w:p w14:paraId="126BE8DD" w14:textId="2739B184" w:rsidR="002872AC" w:rsidRDefault="00B02FBE" w:rsidP="006C5898">
      <w:pPr>
        <w:ind w:left="1418" w:firstLine="22"/>
        <w:jc w:val="both"/>
      </w:pPr>
      <w:r>
        <w:t>2</w:t>
      </w:r>
      <w:r w:rsidR="002872AC">
        <w:t>.</w:t>
      </w:r>
      <w:r w:rsidR="00080474">
        <w:t>2</w:t>
      </w:r>
      <w:r w:rsidR="004A70E8">
        <w:t>0</w:t>
      </w:r>
      <w:r w:rsidR="002872AC">
        <w:t>. </w:t>
      </w:r>
      <w:r w:rsidR="002872AC" w:rsidRPr="002872AC">
        <w:t xml:space="preserve">mansarda stāvs </w:t>
      </w:r>
      <w:r w:rsidR="002872AC">
        <w:t>-</w:t>
      </w:r>
      <w:r w:rsidR="002872AC" w:rsidRPr="002872AC">
        <w:t xml:space="preserve"> starp jumta norobežojošajām konstrukcijām, ārsienām un augšējā stāva pārsegumu (bēniņos) izbūvēts stāvs (telpas ar iekšējo apdari), kuram ir noteikts </w:t>
      </w:r>
      <w:r w:rsidR="0058399E">
        <w:t xml:space="preserve">konkrēts </w:t>
      </w:r>
      <w:r w:rsidR="002872AC" w:rsidRPr="002872AC">
        <w:t>lietošanas veids;</w:t>
      </w:r>
    </w:p>
    <w:p w14:paraId="19A07970" w14:textId="3C5F7D27" w:rsidR="00AF7D55" w:rsidRDefault="00AF7D55" w:rsidP="006C5898">
      <w:pPr>
        <w:ind w:left="1418" w:firstLine="22"/>
        <w:jc w:val="both"/>
      </w:pPr>
    </w:p>
    <w:p w14:paraId="3651153D" w14:textId="396E913B" w:rsidR="00AF7D55" w:rsidRDefault="00B02FBE" w:rsidP="006C5898">
      <w:pPr>
        <w:ind w:left="1418" w:firstLine="22"/>
        <w:jc w:val="both"/>
      </w:pPr>
      <w:r>
        <w:t>2</w:t>
      </w:r>
      <w:r w:rsidR="00AF7D55">
        <w:t>.2</w:t>
      </w:r>
      <w:r w:rsidR="004A70E8">
        <w:t>1</w:t>
      </w:r>
      <w:r w:rsidR="00AF7D55">
        <w:t>. </w:t>
      </w:r>
      <w:proofErr w:type="spellStart"/>
      <w:r w:rsidR="00AC2593" w:rsidRPr="00AC2593">
        <w:t>mazstāvu</w:t>
      </w:r>
      <w:proofErr w:type="spellEnd"/>
      <w:r w:rsidR="00AC2593" w:rsidRPr="00AC2593">
        <w:t xml:space="preserve"> dzīvojamās ēkas  - ēkas, kurās ir ne vairāk kā trīs stāvi, viens vai divi dzīvokļi ar atsevišķu āra ieeju katram dzīvoklim, bloķētas vai rindu ēkas, kurās ir patstāvīgi iekšējie inženiertīkli ar dzīvokļa robežās nodalītiem iekšējiem inženiertīkliem</w:t>
      </w:r>
      <w:r w:rsidR="00AF7D55">
        <w:t>;</w:t>
      </w:r>
    </w:p>
    <w:p w14:paraId="008965D3" w14:textId="3214030E" w:rsidR="0083739B" w:rsidRDefault="0083739B" w:rsidP="006C5898">
      <w:pPr>
        <w:ind w:left="1418" w:firstLine="22"/>
        <w:jc w:val="both"/>
      </w:pPr>
    </w:p>
    <w:p w14:paraId="44C5FACA" w14:textId="32353FC0" w:rsidR="0083739B" w:rsidRDefault="00AA28B2" w:rsidP="006C5898">
      <w:pPr>
        <w:ind w:left="1418" w:firstLine="22"/>
        <w:jc w:val="both"/>
      </w:pPr>
      <w:r w:rsidRPr="00AA28B2">
        <w:t xml:space="preserve">2.22. nojume - vieglas konstrukcijas būve ar vai bez sienām, ar jumtu vai </w:t>
      </w:r>
      <w:proofErr w:type="spellStart"/>
      <w:r w:rsidRPr="00AA28B2">
        <w:t>jumtveida</w:t>
      </w:r>
      <w:proofErr w:type="spellEnd"/>
      <w:r w:rsidRPr="00AA28B2">
        <w:t xml:space="preserve"> pārsegumu uz balstiem, piebūvēta pie ēkas vai atsevišķa;</w:t>
      </w:r>
    </w:p>
    <w:p w14:paraId="28E8988C" w14:textId="7E3108A6" w:rsidR="00AF7D55" w:rsidRDefault="00AF7D55" w:rsidP="006C5898">
      <w:pPr>
        <w:ind w:left="1418" w:firstLine="22"/>
        <w:jc w:val="both"/>
      </w:pPr>
    </w:p>
    <w:p w14:paraId="3A25C7AF" w14:textId="208D0799" w:rsidR="00AF7D55" w:rsidRDefault="00B02FBE" w:rsidP="006C5898">
      <w:pPr>
        <w:ind w:left="1418" w:firstLine="22"/>
        <w:jc w:val="both"/>
      </w:pPr>
      <w:r>
        <w:t>2</w:t>
      </w:r>
      <w:r w:rsidR="00AF7D55">
        <w:t>.2</w:t>
      </w:r>
      <w:r w:rsidR="004A70E8">
        <w:t>3</w:t>
      </w:r>
      <w:r w:rsidR="00AF7D55">
        <w:t>. </w:t>
      </w:r>
      <w:r w:rsidR="00AF7D55" w:rsidRPr="00AF7D55">
        <w:t xml:space="preserve">pagrabstāvs </w:t>
      </w:r>
      <w:r w:rsidR="00790194">
        <w:t>-</w:t>
      </w:r>
      <w:r w:rsidR="00AF7D55" w:rsidRPr="00AF7D55">
        <w:t xml:space="preserve"> ēkas stāvs vai tā daļa, kas attiecībā pret planēto zemes līmeni ir iedziļināts vairāk nekā par pusi no telpas augstuma;</w:t>
      </w:r>
    </w:p>
    <w:p w14:paraId="60CF9170" w14:textId="160B4EA1" w:rsidR="00AF7D55" w:rsidRDefault="00AF7D55" w:rsidP="006C5898">
      <w:pPr>
        <w:ind w:left="1418" w:firstLine="22"/>
        <w:jc w:val="both"/>
      </w:pPr>
    </w:p>
    <w:p w14:paraId="4AD44144" w14:textId="287859DA" w:rsidR="00AF7D55" w:rsidRDefault="00B02FBE" w:rsidP="006C5898">
      <w:pPr>
        <w:ind w:left="1418" w:firstLine="22"/>
        <w:jc w:val="both"/>
      </w:pPr>
      <w:r>
        <w:t>2</w:t>
      </w:r>
      <w:r w:rsidR="00AF7D55">
        <w:t>.2</w:t>
      </w:r>
      <w:r w:rsidR="004A70E8">
        <w:t>4</w:t>
      </w:r>
      <w:r w:rsidR="00AF7D55">
        <w:t>. </w:t>
      </w:r>
      <w:r w:rsidR="00AF7D55" w:rsidRPr="00AF7D55">
        <w:t xml:space="preserve">pazemes stāvs </w:t>
      </w:r>
      <w:r w:rsidR="00790194">
        <w:t>-</w:t>
      </w:r>
      <w:r w:rsidR="00AF7D55" w:rsidRPr="00AF7D55">
        <w:t xml:space="preserve"> ēkas stāvs, vai tā daļa, kas attiecībā pret planēto zemes līmeni ir iedziļināts visā telpas augstumā</w:t>
      </w:r>
      <w:r w:rsidR="00AF7D55">
        <w:t>;</w:t>
      </w:r>
    </w:p>
    <w:p w14:paraId="32308216" w14:textId="77777777" w:rsidR="00804F86" w:rsidRDefault="00804F86" w:rsidP="006C5898">
      <w:pPr>
        <w:ind w:left="1418" w:firstLine="22"/>
        <w:jc w:val="both"/>
      </w:pPr>
    </w:p>
    <w:p w14:paraId="744B2E57" w14:textId="436E7E1B" w:rsidR="00AF7D55" w:rsidRDefault="00B02FBE" w:rsidP="00AF7D55">
      <w:pPr>
        <w:ind w:left="1418" w:firstLine="22"/>
        <w:jc w:val="both"/>
      </w:pPr>
      <w:r>
        <w:t>2</w:t>
      </w:r>
      <w:r w:rsidR="00AF7D55">
        <w:t>.2</w:t>
      </w:r>
      <w:r w:rsidR="004A70E8">
        <w:t>5</w:t>
      </w:r>
      <w:r w:rsidR="00AF7D55">
        <w:t>. publiska būve - ēka, kurā vairāk nekā 50% ēkas kopējās platības ir publiskas telpas vai telpas publiskas funkcijas nodrošināšanai, vai inženierbūve, kura paredzēta publiskai lietošanai (piemēram, estrādes, stadioni);</w:t>
      </w:r>
    </w:p>
    <w:p w14:paraId="24A5EDB5" w14:textId="0C9D0123" w:rsidR="00AF7D55" w:rsidRDefault="00AF7D55" w:rsidP="00AF7D55">
      <w:pPr>
        <w:ind w:left="1418" w:firstLine="22"/>
        <w:jc w:val="both"/>
      </w:pPr>
    </w:p>
    <w:p w14:paraId="7E416105" w14:textId="4CD0A339" w:rsidR="00AF7D55" w:rsidRDefault="00B02FBE" w:rsidP="00AF7D55">
      <w:pPr>
        <w:ind w:left="1418" w:firstLine="22"/>
        <w:jc w:val="both"/>
      </w:pPr>
      <w:r>
        <w:t>2</w:t>
      </w:r>
      <w:r w:rsidR="00AF7D55">
        <w:t>.2</w:t>
      </w:r>
      <w:r w:rsidR="004A70E8">
        <w:t>6</w:t>
      </w:r>
      <w:r w:rsidR="00AF7D55">
        <w:t>. </w:t>
      </w:r>
      <w:r w:rsidR="00AF7D55" w:rsidRPr="00AF7D55">
        <w:t xml:space="preserve">publiska telpa </w:t>
      </w:r>
      <w:r w:rsidR="00C122C6">
        <w:t>–</w:t>
      </w:r>
      <w:r w:rsidR="00AD7945">
        <w:t xml:space="preserve"> </w:t>
      </w:r>
      <w:r w:rsidR="00AF7D55" w:rsidRPr="00AF7D55">
        <w:t>nedzīvojamā telpa, kurā uzturas darbinieki un apmeklētāji</w:t>
      </w:r>
      <w:r w:rsidR="00AF7D55">
        <w:t>;</w:t>
      </w:r>
    </w:p>
    <w:p w14:paraId="77EE4100" w14:textId="0A409CAE" w:rsidR="00AF7D55" w:rsidRDefault="00AF7D55" w:rsidP="00AF7D55">
      <w:pPr>
        <w:ind w:left="1418" w:firstLine="22"/>
        <w:jc w:val="both"/>
      </w:pPr>
    </w:p>
    <w:p w14:paraId="6BC78677" w14:textId="16C91CB8" w:rsidR="00AF7D55" w:rsidRDefault="00B02FBE" w:rsidP="00AF7D55">
      <w:pPr>
        <w:ind w:left="1418" w:firstLine="22"/>
        <w:jc w:val="both"/>
      </w:pPr>
      <w:r>
        <w:t>2</w:t>
      </w:r>
      <w:r w:rsidR="00AF7D55">
        <w:t>.2</w:t>
      </w:r>
      <w:r w:rsidR="004A70E8">
        <w:t>7</w:t>
      </w:r>
      <w:r w:rsidR="00AF7D55">
        <w:t>. </w:t>
      </w:r>
      <w:r w:rsidR="00AF7D55" w:rsidRPr="00AF7D55">
        <w:t xml:space="preserve">publisks pasākums </w:t>
      </w:r>
      <w:r w:rsidR="00AF7D55">
        <w:t>-</w:t>
      </w:r>
      <w:r w:rsidR="00AF7D55" w:rsidRPr="00AF7D55">
        <w:t xml:space="preserve"> sabiedrībai pieejams dažādu veidu pasākums publiskā vietā (piemēram, sarīkojumi, izrādes, koncerti, sporta spēles, izstādes)</w:t>
      </w:r>
      <w:r w:rsidR="00AF7D55">
        <w:t>;</w:t>
      </w:r>
    </w:p>
    <w:p w14:paraId="1F00FA7B" w14:textId="0395F776" w:rsidR="00AF7D55" w:rsidRDefault="00AF7D55" w:rsidP="00AF7D55">
      <w:pPr>
        <w:ind w:left="1418" w:firstLine="22"/>
        <w:jc w:val="both"/>
      </w:pPr>
    </w:p>
    <w:p w14:paraId="2B4314E1" w14:textId="38D07600" w:rsidR="00AF7D55" w:rsidRDefault="00B02FBE" w:rsidP="00AF7D55">
      <w:pPr>
        <w:ind w:left="1418" w:firstLine="22"/>
        <w:jc w:val="both"/>
      </w:pPr>
      <w:r>
        <w:t>2</w:t>
      </w:r>
      <w:r w:rsidR="00AF7D55">
        <w:t>.</w:t>
      </w:r>
      <w:r w:rsidR="00F2131F">
        <w:t>2</w:t>
      </w:r>
      <w:r w:rsidR="004A70E8">
        <w:t>8</w:t>
      </w:r>
      <w:r w:rsidR="00AF7D55">
        <w:t>. </w:t>
      </w:r>
      <w:r w:rsidR="00AF7D55" w:rsidRPr="00AF7D55">
        <w:t xml:space="preserve">ražošanas telpas </w:t>
      </w:r>
      <w:r w:rsidR="00AF7D55">
        <w:t>-</w:t>
      </w:r>
      <w:r w:rsidR="00AF7D55" w:rsidRPr="00AF7D55">
        <w:t xml:space="preserve"> telpas, kurās notiek preču ražošana, ar to saistītu materiālu, iekārtu un produkcijas uzglabāšana, un citas ar ražošanu saistītas darbības</w:t>
      </w:r>
      <w:r w:rsidR="00AF7D55">
        <w:t>;</w:t>
      </w:r>
    </w:p>
    <w:p w14:paraId="5D902D7B" w14:textId="7F2DA81D" w:rsidR="00AF7D55" w:rsidRDefault="00AF7D55" w:rsidP="00AF7D55">
      <w:pPr>
        <w:ind w:left="1418" w:firstLine="22"/>
        <w:jc w:val="both"/>
      </w:pPr>
    </w:p>
    <w:p w14:paraId="159757F9" w14:textId="75146210" w:rsidR="00AF7D55" w:rsidRDefault="00B02FBE" w:rsidP="00AF7D55">
      <w:pPr>
        <w:ind w:left="1418" w:firstLine="22"/>
        <w:jc w:val="both"/>
      </w:pPr>
      <w:r>
        <w:t>2</w:t>
      </w:r>
      <w:r w:rsidR="00AF7D55">
        <w:t>.</w:t>
      </w:r>
      <w:r w:rsidR="004A70E8">
        <w:t>29</w:t>
      </w:r>
      <w:r w:rsidR="00AF7D55">
        <w:t>. </w:t>
      </w:r>
      <w:r w:rsidR="00AF7D55" w:rsidRPr="00AF7D55">
        <w:t xml:space="preserve">sanitārtehniskā telpa </w:t>
      </w:r>
      <w:r w:rsidR="00AF7D55">
        <w:t>-</w:t>
      </w:r>
      <w:r w:rsidR="00AF7D55" w:rsidRPr="00AF7D55">
        <w:t xml:space="preserve"> ar attiecīgām sanitārtehniskām iekārtām aprīkota atsevišķa tualetes telpa un vannas un dušas telpa (dalītais sanitārais mezgls) vai attiecīgajām funkcijām paredzēta viena kopīga telpa (savietotais sanitārais mezgls);</w:t>
      </w:r>
    </w:p>
    <w:p w14:paraId="30711EEF" w14:textId="7EBC772F" w:rsidR="00AF7D55" w:rsidRDefault="00AF7D55" w:rsidP="00AF7D55">
      <w:pPr>
        <w:ind w:left="1418" w:firstLine="22"/>
        <w:jc w:val="both"/>
      </w:pPr>
    </w:p>
    <w:p w14:paraId="1F354767" w14:textId="204790EE" w:rsidR="00AF7D55" w:rsidRDefault="00B02FBE" w:rsidP="00AF7D55">
      <w:pPr>
        <w:ind w:left="1418" w:firstLine="22"/>
        <w:jc w:val="both"/>
      </w:pPr>
      <w:r>
        <w:t>2</w:t>
      </w:r>
      <w:r w:rsidR="00AF7D55">
        <w:t>.</w:t>
      </w:r>
      <w:r w:rsidR="0083739B">
        <w:t>3</w:t>
      </w:r>
      <w:r w:rsidR="004A70E8">
        <w:t>0</w:t>
      </w:r>
      <w:r w:rsidR="00AF7D55">
        <w:t>. stāvs - ēkas daļa, kas atrodas starp jebkuras grīdas augšējo virsmu, kas ir zemākā augstuma atzīme stāvā, un nākamā stāva grīdas augšējo virsmu, kas ir augstākā atzīme stāvā</w:t>
      </w:r>
      <w:r w:rsidR="008D7642">
        <w:t>. J</w:t>
      </w:r>
      <w:r w:rsidR="00AF7D55">
        <w:t>a virs tā nav citu stāvu</w:t>
      </w:r>
      <w:r w:rsidR="008D7642">
        <w:t xml:space="preserve"> -</w:t>
      </w:r>
      <w:r w:rsidR="00AF7D55">
        <w:t xml:space="preserve"> starp grīdas augšējo virsmu un griestiem virs tā</w:t>
      </w:r>
      <w:r w:rsidR="008D7642">
        <w:t>. J</w:t>
      </w:r>
      <w:r w:rsidR="00AF7D55">
        <w:t>a virs tā nav griestu</w:t>
      </w:r>
      <w:r w:rsidR="008D7642">
        <w:t xml:space="preserve"> -</w:t>
      </w:r>
      <w:r w:rsidR="00AF7D55">
        <w:t xml:space="preserve"> jumta konstrukcijas apakšējā virsma</w:t>
      </w:r>
      <w:r w:rsidR="008D7642">
        <w:t xml:space="preserve">. </w:t>
      </w:r>
      <w:proofErr w:type="spellStart"/>
      <w:r w:rsidR="008D7642">
        <w:t>S</w:t>
      </w:r>
      <w:r w:rsidR="00AF7D55">
        <w:t>tarpstāvs</w:t>
      </w:r>
      <w:proofErr w:type="spellEnd"/>
      <w:r w:rsidR="00AF7D55">
        <w:t>, galerija vai tehnoloģiskā platforma tiek uzskatīta par t</w:t>
      </w:r>
      <w:r w:rsidR="00BC187E">
        <w:t>uvāk</w:t>
      </w:r>
      <w:r w:rsidR="00AF7D55">
        <w:t>ā stāvā ietilpstošo daļu;</w:t>
      </w:r>
    </w:p>
    <w:p w14:paraId="05D3E101" w14:textId="2C6B88AE" w:rsidR="00AF7D55" w:rsidRDefault="00AF7D55" w:rsidP="00AF7D55">
      <w:pPr>
        <w:ind w:left="1418" w:firstLine="22"/>
        <w:jc w:val="both"/>
      </w:pPr>
    </w:p>
    <w:p w14:paraId="34674039" w14:textId="767CB3AF" w:rsidR="00AF7D55" w:rsidRDefault="00B02FBE" w:rsidP="00AF7D55">
      <w:pPr>
        <w:ind w:left="1418" w:firstLine="22"/>
        <w:jc w:val="both"/>
      </w:pPr>
      <w:r>
        <w:t>2</w:t>
      </w:r>
      <w:r w:rsidR="00AF7D55">
        <w:t>.</w:t>
      </w:r>
      <w:r w:rsidR="0083739B">
        <w:t>3</w:t>
      </w:r>
      <w:r w:rsidR="004A70E8">
        <w:t>1</w:t>
      </w:r>
      <w:r w:rsidR="00AF7D55">
        <w:t>. </w:t>
      </w:r>
      <w:proofErr w:type="spellStart"/>
      <w:r w:rsidR="00AF7D55" w:rsidRPr="00AF7D55">
        <w:t>starpstāvs</w:t>
      </w:r>
      <w:proofErr w:type="spellEnd"/>
      <w:r w:rsidR="00AF7D55" w:rsidRPr="00AF7D55">
        <w:t xml:space="preserve"> </w:t>
      </w:r>
      <w:r w:rsidR="00EC164F">
        <w:t>-</w:t>
      </w:r>
      <w:r w:rsidR="00AF7D55" w:rsidRPr="00AF7D55">
        <w:t xml:space="preserve"> nepilns vai daļējs stāvs, kas neaizņem vairāk par 50% no apakšējā stāva platības, starp ēkas grīdas līmeņiem vai jumtu, un ir integrēts ēkas kopējā konstruktīvā shēmā</w:t>
      </w:r>
      <w:r w:rsidR="00AF7D55">
        <w:t>;</w:t>
      </w:r>
    </w:p>
    <w:p w14:paraId="053C99EA" w14:textId="00E95E0F" w:rsidR="0083739B" w:rsidRDefault="0083739B" w:rsidP="00AF7D55">
      <w:pPr>
        <w:ind w:left="1418" w:firstLine="22"/>
        <w:jc w:val="both"/>
      </w:pPr>
    </w:p>
    <w:p w14:paraId="58420B18" w14:textId="713A753D" w:rsidR="00AF7D55" w:rsidRDefault="00B02FBE" w:rsidP="00AF7D55">
      <w:pPr>
        <w:ind w:left="1418" w:firstLine="22"/>
        <w:jc w:val="both"/>
      </w:pPr>
      <w:r>
        <w:t>2</w:t>
      </w:r>
      <w:r w:rsidR="00AF7D55">
        <w:t>.3</w:t>
      </w:r>
      <w:r w:rsidR="004A70E8">
        <w:t>2</w:t>
      </w:r>
      <w:r w:rsidR="00AF7D55">
        <w:t>. </w:t>
      </w:r>
      <w:r w:rsidR="00EC164F" w:rsidRPr="00EC164F">
        <w:t xml:space="preserve">tehniskais stāvs </w:t>
      </w:r>
      <w:r w:rsidR="00EC164F">
        <w:t>-</w:t>
      </w:r>
      <w:r w:rsidR="00EC164F" w:rsidRPr="00EC164F">
        <w:t xml:space="preserve"> stāvs inženiertīklu un iekārt</w:t>
      </w:r>
      <w:r w:rsidR="008D7642">
        <w:t>u</w:t>
      </w:r>
      <w:r w:rsidR="00EC164F" w:rsidRPr="00EC164F">
        <w:t xml:space="preserve"> izvietošanai, kas var atrasties ēkas apakšējā daļā (tehniskā pagrīde), vidējā daļā vai augšējā (tehniskais jumta stāvs) daļā</w:t>
      </w:r>
      <w:r w:rsidR="003E79C2">
        <w:t xml:space="preserve"> un</w:t>
      </w:r>
      <w:r w:rsidR="003E79C2" w:rsidRPr="00F73CA9">
        <w:t>, kuram ir noteikts lietošanas veids</w:t>
      </w:r>
      <w:r w:rsidR="00EC164F" w:rsidRPr="00F73CA9">
        <w:t>;</w:t>
      </w:r>
    </w:p>
    <w:p w14:paraId="377D399B" w14:textId="5A17C759" w:rsidR="00EC164F" w:rsidRDefault="00EC164F" w:rsidP="00AF7D55">
      <w:pPr>
        <w:ind w:left="1418" w:firstLine="22"/>
        <w:jc w:val="both"/>
      </w:pPr>
    </w:p>
    <w:p w14:paraId="5D478B94" w14:textId="15C1D2BD" w:rsidR="00EC164F" w:rsidRDefault="00B02FBE" w:rsidP="00AF7D55">
      <w:pPr>
        <w:ind w:left="1418" w:firstLine="22"/>
        <w:jc w:val="both"/>
      </w:pPr>
      <w:r>
        <w:t>2</w:t>
      </w:r>
      <w:r w:rsidR="00EC164F">
        <w:t>.3</w:t>
      </w:r>
      <w:r w:rsidR="004A70E8">
        <w:t>3</w:t>
      </w:r>
      <w:r w:rsidR="00EC164F">
        <w:t>. </w:t>
      </w:r>
      <w:r w:rsidR="00EC164F" w:rsidRPr="00EC164F">
        <w:t xml:space="preserve">tehniskā telpa </w:t>
      </w:r>
      <w:r w:rsidR="00C122C6">
        <w:t>–</w:t>
      </w:r>
      <w:r w:rsidR="00EC164F" w:rsidRPr="00EC164F">
        <w:t xml:space="preserve"> </w:t>
      </w:r>
      <w:r w:rsidR="00C122C6">
        <w:t xml:space="preserve">būves sastāvdaļa, </w:t>
      </w:r>
      <w:r w:rsidR="00EC164F" w:rsidRPr="00EC164F">
        <w:t>nedzīvojama telpa, ēku iekšējo inženiertīklu un iekārtu apkalpošanai</w:t>
      </w:r>
      <w:r w:rsidR="00EC164F">
        <w:t>;</w:t>
      </w:r>
    </w:p>
    <w:p w14:paraId="0AB89F8A" w14:textId="67CD16BF" w:rsidR="00EC164F" w:rsidRDefault="00EC164F" w:rsidP="00AF7D55">
      <w:pPr>
        <w:ind w:left="1418" w:firstLine="22"/>
        <w:jc w:val="both"/>
      </w:pPr>
    </w:p>
    <w:p w14:paraId="615C73BB" w14:textId="11471526" w:rsidR="00080474" w:rsidRDefault="00AA28B2" w:rsidP="00AF7D55">
      <w:pPr>
        <w:ind w:left="1418" w:firstLine="22"/>
        <w:jc w:val="both"/>
      </w:pPr>
      <w:r w:rsidRPr="00AA28B2">
        <w:t>2.34. tehnoloģiskā platforma – konstrukcija, kas nav integrēta ēkas kopējā konstruktīvā shēmā, atrodas  starpstāvu līmenī vai uz jumta (piemēram, platforma iekārtu izvietošanai vai apkalpei);</w:t>
      </w:r>
    </w:p>
    <w:p w14:paraId="6F031EC8" w14:textId="77777777" w:rsidR="00AA28B2" w:rsidRDefault="00AA28B2" w:rsidP="00AF7D55">
      <w:pPr>
        <w:ind w:left="1418" w:firstLine="22"/>
        <w:jc w:val="both"/>
      </w:pPr>
    </w:p>
    <w:p w14:paraId="26A21E76" w14:textId="342D7ABF" w:rsidR="00080474" w:rsidRPr="00F73CA9" w:rsidRDefault="00080474" w:rsidP="00AF7D55">
      <w:pPr>
        <w:ind w:left="1418" w:firstLine="22"/>
        <w:jc w:val="both"/>
        <w:rPr>
          <w:rFonts w:eastAsia="Times New Roman"/>
          <w:szCs w:val="24"/>
          <w:lang w:eastAsia="lv-LV"/>
        </w:rPr>
      </w:pPr>
      <w:r w:rsidRPr="003D5413">
        <w:t>2.3</w:t>
      </w:r>
      <w:r w:rsidR="004A70E8" w:rsidRPr="003D5413">
        <w:t>5</w:t>
      </w:r>
      <w:r w:rsidRPr="003D5413">
        <w:t xml:space="preserve">. telpa - triju dimensiju (garums, platums un augstums) </w:t>
      </w:r>
      <w:r w:rsidRPr="003D5413">
        <w:rPr>
          <w:rFonts w:eastAsia="Times New Roman"/>
          <w:szCs w:val="24"/>
          <w:lang w:eastAsia="lv-LV"/>
        </w:rPr>
        <w:t>no būvmateriāliem būvniecības procesā radīts veidojums, kurš atsevišķi vai kopā ar citiem veidojumiem konstruktīvi veido telpu grupu, un  kurai ir izeja uz citu telpu vai āru;</w:t>
      </w:r>
    </w:p>
    <w:p w14:paraId="2FA1106F" w14:textId="2EA90E9B" w:rsidR="00EC164F" w:rsidRPr="00F73CA9" w:rsidRDefault="00080474" w:rsidP="00AF7D55">
      <w:pPr>
        <w:ind w:left="1418" w:firstLine="22"/>
        <w:jc w:val="both"/>
      </w:pPr>
      <w:r w:rsidRPr="00F73CA9">
        <w:t xml:space="preserve"> </w:t>
      </w:r>
    </w:p>
    <w:p w14:paraId="1023DF37" w14:textId="5C0F446B" w:rsidR="00EC164F" w:rsidRDefault="00B02FBE" w:rsidP="00AF7D55">
      <w:pPr>
        <w:ind w:left="1418" w:firstLine="22"/>
        <w:jc w:val="both"/>
      </w:pPr>
      <w:r w:rsidRPr="00F73CA9">
        <w:t>2</w:t>
      </w:r>
      <w:r w:rsidR="00EC164F" w:rsidRPr="00F73CA9">
        <w:t>.3</w:t>
      </w:r>
      <w:r w:rsidR="004A70E8" w:rsidRPr="00F73CA9">
        <w:t>6</w:t>
      </w:r>
      <w:r w:rsidR="00EC164F" w:rsidRPr="00F73CA9">
        <w:t>. terase - vaļējs vai segts laukums, kas izvietots uz zemes kā ēkas piebūve vai virs ēkas, vai virs tās daļas</w:t>
      </w:r>
      <w:r w:rsidR="0083739B" w:rsidRPr="00F73CA9">
        <w:t xml:space="preserve"> vai atsevišķi</w:t>
      </w:r>
      <w:r w:rsidR="00EC164F" w:rsidRPr="00F73CA9">
        <w:t>;</w:t>
      </w:r>
    </w:p>
    <w:p w14:paraId="40412405" w14:textId="1E0FBA78" w:rsidR="00EC164F" w:rsidRDefault="00EC164F" w:rsidP="00AF7D55">
      <w:pPr>
        <w:ind w:left="1418" w:firstLine="22"/>
        <w:jc w:val="both"/>
      </w:pPr>
    </w:p>
    <w:p w14:paraId="5C716196" w14:textId="0B2B4A36" w:rsidR="00EC164F" w:rsidRDefault="00B02FBE" w:rsidP="00AF7D55">
      <w:pPr>
        <w:ind w:left="1418" w:firstLine="22"/>
        <w:jc w:val="both"/>
      </w:pPr>
      <w:r>
        <w:t>2</w:t>
      </w:r>
      <w:r w:rsidR="00EC164F">
        <w:t>.3</w:t>
      </w:r>
      <w:r w:rsidR="004A70E8">
        <w:t>7</w:t>
      </w:r>
      <w:r w:rsidR="00EC164F">
        <w:t>. </w:t>
      </w:r>
      <w:r w:rsidR="00EC164F" w:rsidRPr="00EC164F">
        <w:t xml:space="preserve">veranda </w:t>
      </w:r>
      <w:r w:rsidR="00EC164F">
        <w:t>-</w:t>
      </w:r>
      <w:r w:rsidR="00EC164F" w:rsidRPr="00EC164F">
        <w:t xml:space="preserve"> neapkurināma dzīvojamā telpa, kurā vairāk par 50 % no sienu laukuma ir logi (stiklojums);</w:t>
      </w:r>
    </w:p>
    <w:p w14:paraId="27C8BD21" w14:textId="5B0C5668" w:rsidR="00EC164F" w:rsidRDefault="00EC164F" w:rsidP="00AF7D55">
      <w:pPr>
        <w:ind w:left="1418" w:firstLine="22"/>
        <w:jc w:val="both"/>
      </w:pPr>
    </w:p>
    <w:p w14:paraId="035BAF33" w14:textId="7725F17C" w:rsidR="00EC164F" w:rsidRDefault="00B02FBE" w:rsidP="00AF7D55">
      <w:pPr>
        <w:ind w:left="1418" w:firstLine="22"/>
        <w:jc w:val="both"/>
      </w:pPr>
      <w:r>
        <w:t>2</w:t>
      </w:r>
      <w:r w:rsidR="00EC164F">
        <w:t>.3</w:t>
      </w:r>
      <w:r w:rsidR="004A70E8">
        <w:t>8</w:t>
      </w:r>
      <w:r w:rsidR="00EC164F">
        <w:t>. </w:t>
      </w:r>
      <w:r w:rsidR="00EC164F" w:rsidRPr="00EC164F">
        <w:t xml:space="preserve">vējtveris </w:t>
      </w:r>
      <w:r w:rsidR="00EC164F">
        <w:t>-</w:t>
      </w:r>
      <w:r w:rsidR="00EC164F" w:rsidRPr="00EC164F">
        <w:t xml:space="preserve"> caurstaigājama telpa starp dzīvojamās ēkas ieejas ārdurvīm un iekšdurvīm aizsargāšanai no vēja;</w:t>
      </w:r>
    </w:p>
    <w:p w14:paraId="3BA4E802" w14:textId="40655ADC" w:rsidR="00EC164F" w:rsidRDefault="00EC164F" w:rsidP="00AF7D55">
      <w:pPr>
        <w:ind w:left="1418" w:firstLine="22"/>
        <w:jc w:val="both"/>
      </w:pPr>
    </w:p>
    <w:p w14:paraId="0B5B845D" w14:textId="02A736F9" w:rsidR="00EC164F" w:rsidRDefault="00B02FBE" w:rsidP="00AF7D55">
      <w:pPr>
        <w:ind w:left="1418" w:firstLine="22"/>
        <w:jc w:val="both"/>
      </w:pPr>
      <w:r>
        <w:t>2</w:t>
      </w:r>
      <w:r w:rsidR="00EC164F">
        <w:t>.3</w:t>
      </w:r>
      <w:r w:rsidR="004A70E8">
        <w:t>9</w:t>
      </w:r>
      <w:r w:rsidR="00EC164F">
        <w:t>. </w:t>
      </w:r>
      <w:r w:rsidR="00EC164F" w:rsidRPr="00EC164F">
        <w:t xml:space="preserve">virsgaismas logs </w:t>
      </w:r>
      <w:r w:rsidR="00EC164F">
        <w:t>-</w:t>
      </w:r>
      <w:r w:rsidR="00EC164F" w:rsidRPr="00EC164F">
        <w:t xml:space="preserve"> stiklota konstrukcija pārsegumā vai jumta konstrukcijā telpu izgaismošanai</w:t>
      </w:r>
      <w:r w:rsidR="00804F86">
        <w:t>.</w:t>
      </w:r>
    </w:p>
    <w:p w14:paraId="4A77623E" w14:textId="77777777" w:rsidR="00B02FBE" w:rsidRDefault="00B02FBE" w:rsidP="00AF7D55">
      <w:pPr>
        <w:ind w:left="1418" w:firstLine="22"/>
        <w:jc w:val="both"/>
      </w:pPr>
    </w:p>
    <w:p w14:paraId="6BE904E4" w14:textId="2FEADB63" w:rsidR="00B02FBE" w:rsidRDefault="00B02FBE" w:rsidP="007747FC">
      <w:pPr>
        <w:ind w:firstLine="851"/>
        <w:jc w:val="both"/>
      </w:pPr>
      <w:r>
        <w:t>3. </w:t>
      </w:r>
      <w:r w:rsidRPr="006C5898">
        <w:t xml:space="preserve">Būvnormatīvs neattiecas </w:t>
      </w:r>
      <w:r w:rsidRPr="00F73CA9">
        <w:t xml:space="preserve">uz publiskās </w:t>
      </w:r>
      <w:proofErr w:type="spellStart"/>
      <w:r w:rsidRPr="00F73CA9">
        <w:t>ārtelpas</w:t>
      </w:r>
      <w:proofErr w:type="spellEnd"/>
      <w:r w:rsidRPr="00F73CA9">
        <w:t xml:space="preserve"> atsevišķu labiekārtojuma elementu, kiosku, sabiedriskā transporta pieturvietu, nojumju un citu </w:t>
      </w:r>
      <w:proofErr w:type="spellStart"/>
      <w:r w:rsidRPr="00F73CA9">
        <w:t>mazizmēra</w:t>
      </w:r>
      <w:proofErr w:type="spellEnd"/>
      <w:r w:rsidRPr="00F73CA9">
        <w:t xml:space="preserve"> un pagaidu būvju projektēšanu.</w:t>
      </w:r>
    </w:p>
    <w:p w14:paraId="656D92E4" w14:textId="6B3850DD" w:rsidR="00B02FBE" w:rsidRDefault="00B02FBE" w:rsidP="00B02FBE">
      <w:pPr>
        <w:jc w:val="both"/>
      </w:pPr>
    </w:p>
    <w:p w14:paraId="40CC4FA1" w14:textId="309C8BCF" w:rsidR="00442592" w:rsidRDefault="00442592" w:rsidP="00442592">
      <w:pPr>
        <w:ind w:firstLine="851"/>
        <w:jc w:val="both"/>
      </w:pPr>
      <w:r>
        <w:t>4. Veicot ēkas atjaunošanu vai pārbūvi, ir atļauts saglabāt esošos stāvu augstumus</w:t>
      </w:r>
      <w:r w:rsidR="00CF1DFF">
        <w:t>,</w:t>
      </w:r>
      <w:r w:rsidR="00B2365F">
        <w:t xml:space="preserve"> </w:t>
      </w:r>
      <w:r w:rsidR="00B2365F" w:rsidRPr="00B2365F">
        <w:t>gaiteņu platum</w:t>
      </w:r>
      <w:r w:rsidR="00CF1DFF">
        <w:t>u</w:t>
      </w:r>
      <w:r w:rsidR="00B2365F" w:rsidRPr="00B2365F">
        <w:t>s, kāpņu gabarīt</w:t>
      </w:r>
      <w:r w:rsidR="00CF1DFF">
        <w:t>us</w:t>
      </w:r>
      <w:r>
        <w:t>.</w:t>
      </w:r>
    </w:p>
    <w:p w14:paraId="6A830C8B" w14:textId="77777777" w:rsidR="00BF6124" w:rsidRDefault="00BF6124" w:rsidP="00B02FBE">
      <w:pPr>
        <w:jc w:val="both"/>
      </w:pPr>
    </w:p>
    <w:p w14:paraId="164ACC5E" w14:textId="4B5DBEA0" w:rsidR="000F4955" w:rsidRDefault="00B02FBE" w:rsidP="00E04B7A">
      <w:pPr>
        <w:jc w:val="both"/>
      </w:pPr>
      <w:r>
        <w:tab/>
      </w:r>
    </w:p>
    <w:p w14:paraId="5AE3BE9B" w14:textId="616E3DD6" w:rsidR="000F4955" w:rsidRDefault="000F4955" w:rsidP="00F2131F">
      <w:pPr>
        <w:ind w:left="1418" w:hanging="1418"/>
        <w:jc w:val="center"/>
        <w:rPr>
          <w:b/>
          <w:bCs/>
        </w:rPr>
      </w:pPr>
      <w:r w:rsidRPr="00BD1F7A">
        <w:rPr>
          <w:b/>
          <w:bCs/>
        </w:rPr>
        <w:t>2.</w:t>
      </w:r>
      <w:r w:rsidR="00BD1F7A" w:rsidRPr="00BD1F7A">
        <w:rPr>
          <w:b/>
          <w:bCs/>
        </w:rPr>
        <w:t> </w:t>
      </w:r>
      <w:r w:rsidRPr="00BD1F7A">
        <w:rPr>
          <w:b/>
          <w:bCs/>
        </w:rPr>
        <w:t>Ēku galvenie raksturlielumi</w:t>
      </w:r>
    </w:p>
    <w:p w14:paraId="064CB22B" w14:textId="77777777" w:rsidR="00F2131F" w:rsidRDefault="00F2131F" w:rsidP="000B38A6">
      <w:pPr>
        <w:jc w:val="center"/>
        <w:rPr>
          <w:b/>
          <w:bCs/>
        </w:rPr>
      </w:pPr>
    </w:p>
    <w:p w14:paraId="6FAD3218" w14:textId="1B3802BF" w:rsidR="00BD1F7A" w:rsidRDefault="00BD1F7A" w:rsidP="000B38A6">
      <w:pPr>
        <w:jc w:val="center"/>
        <w:rPr>
          <w:b/>
          <w:bCs/>
        </w:rPr>
      </w:pPr>
      <w:r>
        <w:rPr>
          <w:b/>
          <w:bCs/>
        </w:rPr>
        <w:t>2.1. Stāvu skaits</w:t>
      </w:r>
    </w:p>
    <w:p w14:paraId="4ECE266A" w14:textId="77777777" w:rsidR="00F201AB" w:rsidRDefault="00F201AB" w:rsidP="000B38A6">
      <w:pPr>
        <w:jc w:val="center"/>
        <w:rPr>
          <w:b/>
          <w:bCs/>
        </w:rPr>
      </w:pPr>
    </w:p>
    <w:p w14:paraId="0A49C303" w14:textId="48956ABD" w:rsidR="00BD1F7A" w:rsidRDefault="00BD1F7A" w:rsidP="00BD1F7A">
      <w:pPr>
        <w:tabs>
          <w:tab w:val="left" w:pos="851"/>
        </w:tabs>
        <w:jc w:val="both"/>
      </w:pPr>
      <w:r>
        <w:rPr>
          <w:b/>
          <w:bCs/>
        </w:rPr>
        <w:tab/>
      </w:r>
      <w:r w:rsidR="00231366">
        <w:t>5</w:t>
      </w:r>
      <w:r w:rsidRPr="00BD1F7A">
        <w:t>.</w:t>
      </w:r>
      <w:r>
        <w:t xml:space="preserve"> Stāvu skaitā ieskaita visus izmantojamos virszemes stāvus, tai skaitā cokola, mansarda, tehnisko un jumta stāvu, ja tajā ir izbūvētas telpas. </w:t>
      </w:r>
    </w:p>
    <w:p w14:paraId="69CD21A0" w14:textId="77777777" w:rsidR="00BD1F7A" w:rsidRDefault="00BD1F7A" w:rsidP="00BD1F7A">
      <w:pPr>
        <w:tabs>
          <w:tab w:val="left" w:pos="851"/>
        </w:tabs>
        <w:jc w:val="both"/>
      </w:pPr>
    </w:p>
    <w:p w14:paraId="4ACB0907" w14:textId="78435543" w:rsidR="00BD1F7A" w:rsidRDefault="00BD1F7A" w:rsidP="00BD1F7A">
      <w:pPr>
        <w:tabs>
          <w:tab w:val="left" w:pos="851"/>
        </w:tabs>
        <w:jc w:val="both"/>
      </w:pPr>
      <w:r>
        <w:tab/>
      </w:r>
      <w:r w:rsidR="00231366">
        <w:t>6</w:t>
      </w:r>
      <w:r>
        <w:t>. </w:t>
      </w:r>
      <w:r w:rsidR="00AC2593" w:rsidRPr="00AC2593">
        <w:t>Starpstāvu, galeriju, tehnoloģisko platformu, pagrabstāvu, bēniņus, tehniskās izbūves, piemēram, ventilācijas kameras, kāpņu telpu izejas uz jumtu stāvu skaitā neieskaita.  Ja tehniskais stāvs ir zemāks par 2,4 metriem (no grīdas līdz griestiem) to neieskaita pilno stāvu skaitā</w:t>
      </w:r>
      <w:r>
        <w:t>.</w:t>
      </w:r>
    </w:p>
    <w:p w14:paraId="54451590" w14:textId="77777777" w:rsidR="00BD1F7A" w:rsidRDefault="00BD1F7A" w:rsidP="00BD1F7A">
      <w:pPr>
        <w:tabs>
          <w:tab w:val="left" w:pos="851"/>
        </w:tabs>
        <w:jc w:val="both"/>
      </w:pPr>
      <w:r>
        <w:tab/>
      </w:r>
    </w:p>
    <w:p w14:paraId="6A26418F" w14:textId="6CF6D584" w:rsidR="00BD1F7A" w:rsidRDefault="00BD1F7A" w:rsidP="00BD1F7A">
      <w:pPr>
        <w:tabs>
          <w:tab w:val="left" w:pos="851"/>
        </w:tabs>
        <w:jc w:val="both"/>
      </w:pPr>
      <w:r>
        <w:tab/>
      </w:r>
      <w:r w:rsidR="00231366">
        <w:t>7</w:t>
      </w:r>
      <w:r>
        <w:t>. </w:t>
      </w:r>
      <w:r w:rsidR="00AC2593" w:rsidRPr="00AC2593">
        <w:t>Ja nepilns stāvs aizņem 50% un vairāk no apakšējā stāva platības, to ieskaita kopējā stāvu skaitā kā pilnu stāvu. Ja nepilns stāvs aizņem mazāk par 50% no apakšējā stāva platības, to neieskaita kopējā stāvu skaitā kā pilnu stāvu</w:t>
      </w:r>
      <w:r w:rsidR="006530EC">
        <w:t>.</w:t>
      </w:r>
    </w:p>
    <w:p w14:paraId="35CDABE1" w14:textId="2E47B5F9" w:rsidR="00802D64" w:rsidRDefault="00802D64" w:rsidP="00BD1F7A">
      <w:pPr>
        <w:tabs>
          <w:tab w:val="left" w:pos="851"/>
        </w:tabs>
        <w:jc w:val="both"/>
      </w:pPr>
    </w:p>
    <w:p w14:paraId="059B8160" w14:textId="07AB5601" w:rsidR="00BD1F7A" w:rsidRDefault="00BD1F7A" w:rsidP="00BD1F7A">
      <w:pPr>
        <w:tabs>
          <w:tab w:val="left" w:pos="851"/>
        </w:tabs>
        <w:jc w:val="both"/>
      </w:pPr>
      <w:r>
        <w:tab/>
      </w:r>
      <w:r w:rsidR="00231366">
        <w:t>8</w:t>
      </w:r>
      <w:r>
        <w:t>. Ja ēkas daļām ir atšķirīgs stāvu skaits vai ēka izvietota mainīga reljefa zemes gabalā, stāvu skaitu nosaka atsevišķi katrai ēkas daļai un uzskaitē norāda lielāko stāvu skaitu.</w:t>
      </w:r>
    </w:p>
    <w:p w14:paraId="0A2D71AB" w14:textId="524E92DE" w:rsidR="00BD1F7A" w:rsidRDefault="00BD1F7A" w:rsidP="00BD1F7A">
      <w:pPr>
        <w:ind w:left="1418" w:firstLine="22"/>
        <w:jc w:val="center"/>
        <w:rPr>
          <w:b/>
          <w:bCs/>
        </w:rPr>
      </w:pPr>
      <w:r>
        <w:tab/>
      </w:r>
      <w:r>
        <w:tab/>
      </w:r>
      <w:r>
        <w:tab/>
      </w:r>
      <w:r>
        <w:tab/>
      </w:r>
      <w:r>
        <w:tab/>
      </w:r>
    </w:p>
    <w:p w14:paraId="0C6E6ED6" w14:textId="5B677DCA" w:rsidR="00BD1F7A" w:rsidRPr="00E04530" w:rsidRDefault="00BD1F7A" w:rsidP="00D135F0">
      <w:pPr>
        <w:jc w:val="center"/>
        <w:rPr>
          <w:b/>
          <w:bCs/>
        </w:rPr>
      </w:pPr>
      <w:r>
        <w:rPr>
          <w:b/>
          <w:bCs/>
        </w:rPr>
        <w:t>2.2. Apbūves</w:t>
      </w:r>
      <w:r w:rsidR="00C137BD">
        <w:rPr>
          <w:b/>
          <w:bCs/>
        </w:rPr>
        <w:t xml:space="preserve"> blīvums</w:t>
      </w:r>
      <w:r w:rsidR="00615B7F">
        <w:rPr>
          <w:b/>
          <w:bCs/>
        </w:rPr>
        <w:t xml:space="preserve">, </w:t>
      </w:r>
      <w:r w:rsidR="00D135F0" w:rsidRPr="00E04530">
        <w:rPr>
          <w:b/>
          <w:bCs/>
        </w:rPr>
        <w:t xml:space="preserve">intensitāte, </w:t>
      </w:r>
      <w:r w:rsidR="00615B7F" w:rsidRPr="00E04530">
        <w:rPr>
          <w:b/>
          <w:bCs/>
        </w:rPr>
        <w:t xml:space="preserve">apbūves </w:t>
      </w:r>
      <w:r w:rsidR="00C137BD" w:rsidRPr="00E04530">
        <w:rPr>
          <w:b/>
          <w:bCs/>
        </w:rPr>
        <w:t>laukums</w:t>
      </w:r>
      <w:r w:rsidRPr="00E04530">
        <w:rPr>
          <w:b/>
          <w:bCs/>
        </w:rPr>
        <w:t xml:space="preserve"> un </w:t>
      </w:r>
      <w:proofErr w:type="spellStart"/>
      <w:r w:rsidRPr="00E04530">
        <w:rPr>
          <w:b/>
          <w:bCs/>
        </w:rPr>
        <w:t>būvtilpums</w:t>
      </w:r>
      <w:proofErr w:type="spellEnd"/>
    </w:p>
    <w:p w14:paraId="590CF62E" w14:textId="295E84CA" w:rsidR="00BD1F7A" w:rsidRPr="00E04530" w:rsidRDefault="00BD1F7A" w:rsidP="00BD1F7A">
      <w:pPr>
        <w:tabs>
          <w:tab w:val="left" w:pos="851"/>
        </w:tabs>
        <w:jc w:val="both"/>
      </w:pPr>
    </w:p>
    <w:p w14:paraId="28F447BC" w14:textId="046E8C27" w:rsidR="00615B7F" w:rsidRDefault="00BD1F7A" w:rsidP="00615B7F">
      <w:pPr>
        <w:tabs>
          <w:tab w:val="left" w:pos="851"/>
        </w:tabs>
        <w:jc w:val="both"/>
      </w:pPr>
      <w:r w:rsidRPr="00E04530">
        <w:tab/>
      </w:r>
      <w:r w:rsidR="00231366">
        <w:t>9</w:t>
      </w:r>
      <w:r w:rsidR="00D135F0" w:rsidRPr="00E04530">
        <w:t>. Apbūves blīvumu un intensitātes aprēķinu nosaka saskaņā ar normatīvo aktu prasībām par  teritorijas plānošanu, izmantošanu un apbūvi.</w:t>
      </w:r>
    </w:p>
    <w:p w14:paraId="1F202DC1" w14:textId="77777777" w:rsidR="00D135F0" w:rsidRDefault="00D135F0" w:rsidP="00615B7F">
      <w:pPr>
        <w:tabs>
          <w:tab w:val="left" w:pos="851"/>
        </w:tabs>
        <w:jc w:val="both"/>
      </w:pPr>
    </w:p>
    <w:p w14:paraId="7D1495F4" w14:textId="16CE5232" w:rsidR="00615B7F" w:rsidRPr="00F73CA9" w:rsidRDefault="00615B7F" w:rsidP="00615B7F">
      <w:pPr>
        <w:tabs>
          <w:tab w:val="left" w:pos="851"/>
        </w:tabs>
        <w:jc w:val="both"/>
      </w:pPr>
      <w:r>
        <w:tab/>
      </w:r>
      <w:r w:rsidR="00231366">
        <w:t>10</w:t>
      </w:r>
      <w:r>
        <w:t>. </w:t>
      </w:r>
      <w:r w:rsidRPr="00F73CA9">
        <w:t>Stāvu un telpu platību, apbūves laukumu nosaka kvadrātmetros, noapaļojot līdz 0,1 m</w:t>
      </w:r>
      <w:r w:rsidRPr="00F73CA9">
        <w:rPr>
          <w:vertAlign w:val="superscript"/>
        </w:rPr>
        <w:t>2</w:t>
      </w:r>
      <w:r w:rsidR="006530EC" w:rsidRPr="00F73CA9">
        <w:t xml:space="preserve">. </w:t>
      </w:r>
      <w:proofErr w:type="spellStart"/>
      <w:r w:rsidR="006530EC" w:rsidRPr="00F73CA9">
        <w:t>B</w:t>
      </w:r>
      <w:r w:rsidRPr="00F73CA9">
        <w:t>ūvtilpumu</w:t>
      </w:r>
      <w:proofErr w:type="spellEnd"/>
      <w:r w:rsidRPr="00F73CA9">
        <w:t xml:space="preserve"> nosaka kubikmetros noapaļojot līdz 1 m</w:t>
      </w:r>
      <w:r w:rsidRPr="00F73CA9">
        <w:rPr>
          <w:vertAlign w:val="superscript"/>
        </w:rPr>
        <w:t>3</w:t>
      </w:r>
      <w:r w:rsidRPr="00F73CA9">
        <w:t>.</w:t>
      </w:r>
    </w:p>
    <w:p w14:paraId="539BF520" w14:textId="77777777" w:rsidR="00615B7F" w:rsidRPr="00F73CA9" w:rsidRDefault="00615B7F" w:rsidP="00615B7F">
      <w:pPr>
        <w:tabs>
          <w:tab w:val="left" w:pos="851"/>
        </w:tabs>
        <w:jc w:val="both"/>
      </w:pPr>
    </w:p>
    <w:p w14:paraId="2895C375" w14:textId="5ABF4370" w:rsidR="007A6A6E" w:rsidRPr="003D5413" w:rsidRDefault="00615B7F" w:rsidP="007A6A6E">
      <w:pPr>
        <w:tabs>
          <w:tab w:val="left" w:pos="851"/>
        </w:tabs>
        <w:jc w:val="both"/>
      </w:pPr>
      <w:r w:rsidRPr="00F73CA9">
        <w:tab/>
      </w:r>
      <w:r w:rsidR="007A6A6E" w:rsidRPr="003D5413">
        <w:t>1</w:t>
      </w:r>
      <w:r w:rsidR="00231366">
        <w:t>1</w:t>
      </w:r>
      <w:r w:rsidR="007A6A6E" w:rsidRPr="003D5413">
        <w:t xml:space="preserve">. Ēkas apbūves laukumu aprēķina atbilstoši </w:t>
      </w:r>
      <w:r w:rsidR="0095046A" w:rsidRPr="003D5413">
        <w:t xml:space="preserve">ēkas lielākā ārējā perimetra </w:t>
      </w:r>
      <w:r w:rsidR="007A6A6E" w:rsidRPr="003D5413">
        <w:t xml:space="preserve">laukuma projekcijai </w:t>
      </w:r>
      <w:r w:rsidR="0095046A" w:rsidRPr="003D5413">
        <w:t>1. stāva sienu līmenī</w:t>
      </w:r>
      <w:r w:rsidR="007A6A6E" w:rsidRPr="003D5413">
        <w:t xml:space="preserve">, summējot: </w:t>
      </w:r>
    </w:p>
    <w:p w14:paraId="45FE9E9E" w14:textId="4A48EF56" w:rsidR="007A6A6E" w:rsidRPr="003D5413" w:rsidRDefault="007A6A6E" w:rsidP="007A6A6E">
      <w:pPr>
        <w:tabs>
          <w:tab w:val="left" w:pos="851"/>
        </w:tabs>
        <w:jc w:val="both"/>
      </w:pPr>
      <w:r w:rsidRPr="003D5413">
        <w:tab/>
      </w:r>
      <w:r w:rsidRPr="003D5413">
        <w:tab/>
        <w:t>1</w:t>
      </w:r>
      <w:r w:rsidR="00231366">
        <w:t>1</w:t>
      </w:r>
      <w:r w:rsidRPr="003D5413">
        <w:t xml:space="preserve">.1. laukumu zem ēkas; </w:t>
      </w:r>
    </w:p>
    <w:p w14:paraId="69EE636E" w14:textId="5FB41569" w:rsidR="007A6A6E" w:rsidRPr="003D5413" w:rsidRDefault="007A6A6E" w:rsidP="007A6A6E">
      <w:pPr>
        <w:tabs>
          <w:tab w:val="left" w:pos="851"/>
        </w:tabs>
        <w:jc w:val="both"/>
      </w:pPr>
      <w:r w:rsidRPr="003D5413">
        <w:tab/>
      </w:r>
      <w:r w:rsidRPr="003D5413">
        <w:tab/>
        <w:t>1</w:t>
      </w:r>
      <w:r w:rsidR="00231366">
        <w:t>1</w:t>
      </w:r>
      <w:r w:rsidRPr="003D5413">
        <w:t xml:space="preserve">.2. laukumu zem ēkas daļas, kas izvietota uz kolonām; </w:t>
      </w:r>
    </w:p>
    <w:p w14:paraId="74930BC9" w14:textId="44AF32D9" w:rsidR="007A6A6E" w:rsidRPr="003D5413" w:rsidRDefault="007A6A6E" w:rsidP="007A6A6E">
      <w:pPr>
        <w:tabs>
          <w:tab w:val="left" w:pos="851"/>
        </w:tabs>
        <w:jc w:val="both"/>
      </w:pPr>
      <w:r w:rsidRPr="003D5413">
        <w:tab/>
      </w:r>
      <w:r w:rsidRPr="003D5413">
        <w:tab/>
        <w:t>1</w:t>
      </w:r>
      <w:r w:rsidR="00231366">
        <w:t>1</w:t>
      </w:r>
      <w:r w:rsidRPr="003D5413">
        <w:t xml:space="preserve">.3. caurbrauktuves laukumu zem ēkas; </w:t>
      </w:r>
    </w:p>
    <w:p w14:paraId="4E3162C0" w14:textId="40C6F777" w:rsidR="007A6A6E" w:rsidRPr="003D5413" w:rsidRDefault="007A6A6E" w:rsidP="003D5413">
      <w:pPr>
        <w:tabs>
          <w:tab w:val="left" w:pos="851"/>
        </w:tabs>
        <w:ind w:left="1440"/>
        <w:jc w:val="both"/>
      </w:pPr>
      <w:r w:rsidRPr="003D5413">
        <w:t>1</w:t>
      </w:r>
      <w:r w:rsidR="00231366">
        <w:t>1</w:t>
      </w:r>
      <w:r w:rsidRPr="003D5413">
        <w:t xml:space="preserve">.4. laukumu zem </w:t>
      </w:r>
      <w:r w:rsidR="0095046A" w:rsidRPr="003D5413">
        <w:t xml:space="preserve">ēkai piebūvētas </w:t>
      </w:r>
      <w:r w:rsidRPr="003D5413">
        <w:t>nojumes, lieveņa, terases, ārējām kāpnēm</w:t>
      </w:r>
      <w:r w:rsidR="0095046A" w:rsidRPr="003D5413">
        <w:t>,</w:t>
      </w:r>
      <w:r w:rsidRPr="003D5413">
        <w:t xml:space="preserve"> </w:t>
      </w:r>
      <w:proofErr w:type="spellStart"/>
      <w:r w:rsidRPr="003D5413">
        <w:t>pandusa</w:t>
      </w:r>
      <w:proofErr w:type="spellEnd"/>
      <w:r w:rsidR="0095046A" w:rsidRPr="003D5413">
        <w:t xml:space="preserve"> un tamlīdzīgām ēkas daļām</w:t>
      </w:r>
      <w:r w:rsidRPr="003D5413">
        <w:t xml:space="preserve">. </w:t>
      </w:r>
    </w:p>
    <w:p w14:paraId="57A647E6" w14:textId="77777777" w:rsidR="007A6A6E" w:rsidRPr="003D5413" w:rsidRDefault="007A6A6E" w:rsidP="007A6A6E">
      <w:pPr>
        <w:tabs>
          <w:tab w:val="left" w:pos="851"/>
        </w:tabs>
        <w:jc w:val="both"/>
      </w:pPr>
      <w:r w:rsidRPr="003D5413">
        <w:t xml:space="preserve"> </w:t>
      </w:r>
    </w:p>
    <w:p w14:paraId="2A190882" w14:textId="0EF0DC0D" w:rsidR="00BD1F7A" w:rsidRPr="003D5413" w:rsidRDefault="007A6A6E" w:rsidP="00615B7F">
      <w:pPr>
        <w:tabs>
          <w:tab w:val="left" w:pos="851"/>
        </w:tabs>
        <w:jc w:val="both"/>
      </w:pPr>
      <w:r w:rsidRPr="003D5413">
        <w:tab/>
      </w:r>
      <w:r w:rsidR="00615B7F" w:rsidRPr="003D5413">
        <w:t>1</w:t>
      </w:r>
      <w:r w:rsidR="00231366">
        <w:t>2</w:t>
      </w:r>
      <w:r w:rsidR="00615B7F" w:rsidRPr="003D5413">
        <w:t>. </w:t>
      </w:r>
      <w:r w:rsidR="00AC2593" w:rsidRPr="00AC2593">
        <w:t>Apbūves laukumā neieskaita konstruktīvos elementus, piemēram, atklātās ārējās evakuācijas kāpnes, ja tās nebalstās uz zemes, balkonus (tai skaitā, ja tie ir arī aizstikloti) rampas, pārkares (ja tās nekur nebalstās), horizontālās markīzes, jumta pārkares (ja tās nekur nebalstās), ārējā apgaismojuma elementus.</w:t>
      </w:r>
    </w:p>
    <w:p w14:paraId="0B96D943" w14:textId="77777777" w:rsidR="003C628F" w:rsidRDefault="003C628F" w:rsidP="00C137BD">
      <w:pPr>
        <w:tabs>
          <w:tab w:val="left" w:pos="851"/>
        </w:tabs>
        <w:jc w:val="both"/>
      </w:pPr>
    </w:p>
    <w:p w14:paraId="2F0C124D" w14:textId="4E11FA82" w:rsidR="00C137BD" w:rsidRDefault="003C2CE5" w:rsidP="00C137BD">
      <w:pPr>
        <w:tabs>
          <w:tab w:val="left" w:pos="851"/>
        </w:tabs>
        <w:jc w:val="both"/>
      </w:pPr>
      <w:r>
        <w:tab/>
      </w:r>
      <w:r w:rsidR="00C137BD">
        <w:t>1</w:t>
      </w:r>
      <w:r w:rsidR="00231366">
        <w:t>3</w:t>
      </w:r>
      <w:r w:rsidR="00C137BD">
        <w:t>.</w:t>
      </w:r>
      <w:r>
        <w:t> </w:t>
      </w:r>
      <w:proofErr w:type="spellStart"/>
      <w:r w:rsidR="00C137BD">
        <w:t>Būvtilpums</w:t>
      </w:r>
      <w:proofErr w:type="spellEnd"/>
      <w:r w:rsidR="00C137BD">
        <w:t xml:space="preserve"> ir būves tilpums starp norobežojoš</w:t>
      </w:r>
      <w:r w:rsidR="0095046A">
        <w:t xml:space="preserve">o </w:t>
      </w:r>
      <w:r w:rsidR="00C137BD">
        <w:t xml:space="preserve"> </w:t>
      </w:r>
      <w:r w:rsidR="0095046A">
        <w:t xml:space="preserve">konstrukciju ārējām </w:t>
      </w:r>
      <w:r w:rsidR="00C137BD">
        <w:t xml:space="preserve">virsmām. </w:t>
      </w:r>
    </w:p>
    <w:p w14:paraId="65520130" w14:textId="77777777" w:rsidR="00721E00" w:rsidRDefault="00721E00" w:rsidP="00C137BD">
      <w:pPr>
        <w:tabs>
          <w:tab w:val="left" w:pos="851"/>
        </w:tabs>
        <w:jc w:val="both"/>
      </w:pPr>
    </w:p>
    <w:p w14:paraId="3A0AE804" w14:textId="5B9CB784" w:rsidR="00C137BD" w:rsidRDefault="003C2CE5" w:rsidP="00C137BD">
      <w:pPr>
        <w:tabs>
          <w:tab w:val="left" w:pos="851"/>
        </w:tabs>
        <w:jc w:val="both"/>
      </w:pPr>
      <w:r>
        <w:tab/>
      </w:r>
      <w:r w:rsidR="00C137BD" w:rsidRPr="00F73CA9">
        <w:t>1</w:t>
      </w:r>
      <w:r w:rsidR="00231366">
        <w:t>4</w:t>
      </w:r>
      <w:r w:rsidR="00C137BD" w:rsidRPr="00F73CA9">
        <w:t>.</w:t>
      </w:r>
      <w:r w:rsidRPr="00F73CA9">
        <w:t> </w:t>
      </w:r>
      <w:r w:rsidR="003C628F" w:rsidRPr="00F73CA9">
        <w:t>Būvju</w:t>
      </w:r>
      <w:r w:rsidR="00C137BD">
        <w:t xml:space="preserve"> </w:t>
      </w:r>
      <w:proofErr w:type="spellStart"/>
      <w:r w:rsidR="00C137BD">
        <w:t>būvtilpumu</w:t>
      </w:r>
      <w:proofErr w:type="spellEnd"/>
      <w:r w:rsidR="00C137BD">
        <w:t xml:space="preserve"> nosaka summējot</w:t>
      </w:r>
      <w:r>
        <w:t xml:space="preserve"> ēkas</w:t>
      </w:r>
      <w:r w:rsidR="00C137BD">
        <w:t xml:space="preserve"> virszemes un pazemes daļas tilpumu starp norobežojošo konstrukciju ārējām virsmām, virsgaismas logu izbūves, kupolus, un lodžijas.</w:t>
      </w:r>
      <w:r>
        <w:t xml:space="preserve"> </w:t>
      </w:r>
      <w:proofErr w:type="spellStart"/>
      <w:r w:rsidR="00C137BD">
        <w:t>Būvtilpumā</w:t>
      </w:r>
      <w:proofErr w:type="spellEnd"/>
      <w:r w:rsidR="00C137BD">
        <w:t xml:space="preserve"> ieskaita vairāklīmeņu </w:t>
      </w:r>
      <w:proofErr w:type="spellStart"/>
      <w:r w:rsidR="00C137BD">
        <w:t>ātriju</w:t>
      </w:r>
      <w:proofErr w:type="spellEnd"/>
      <w:r w:rsidR="00C137BD">
        <w:t xml:space="preserve">.  </w:t>
      </w:r>
    </w:p>
    <w:p w14:paraId="19F2A13C" w14:textId="77777777" w:rsidR="003C2CE5" w:rsidRDefault="003C2CE5" w:rsidP="00C137BD">
      <w:pPr>
        <w:tabs>
          <w:tab w:val="left" w:pos="851"/>
        </w:tabs>
        <w:jc w:val="both"/>
      </w:pPr>
    </w:p>
    <w:p w14:paraId="45CA9A65" w14:textId="7B7C4219" w:rsidR="0095046A" w:rsidRDefault="003C2CE5" w:rsidP="00C137BD">
      <w:pPr>
        <w:tabs>
          <w:tab w:val="left" w:pos="851"/>
        </w:tabs>
        <w:jc w:val="both"/>
      </w:pPr>
      <w:r>
        <w:tab/>
      </w:r>
      <w:r w:rsidR="006042ED" w:rsidRPr="006042ED">
        <w:t>1</w:t>
      </w:r>
      <w:r w:rsidR="00231366">
        <w:t>5</w:t>
      </w:r>
      <w:r w:rsidR="006042ED" w:rsidRPr="006042ED">
        <w:t>. B</w:t>
      </w:r>
      <w:r w:rsidR="003D5413">
        <w:t xml:space="preserve">ūvju </w:t>
      </w:r>
      <w:proofErr w:type="spellStart"/>
      <w:r w:rsidR="003D5413">
        <w:t>b</w:t>
      </w:r>
      <w:r w:rsidR="006042ED" w:rsidRPr="006042ED">
        <w:t>ūvtilpumā</w:t>
      </w:r>
      <w:proofErr w:type="spellEnd"/>
      <w:r w:rsidR="006042ED" w:rsidRPr="006042ED">
        <w:t xml:space="preserve"> neieskaita</w:t>
      </w:r>
      <w:r w:rsidR="0095046A">
        <w:t xml:space="preserve"> tilpumu, kuru veido:</w:t>
      </w:r>
    </w:p>
    <w:p w14:paraId="3B2D2AE8" w14:textId="5DB9A148" w:rsidR="0095046A" w:rsidRDefault="003D5413" w:rsidP="00C137BD">
      <w:pPr>
        <w:tabs>
          <w:tab w:val="left" w:pos="851"/>
        </w:tabs>
        <w:jc w:val="both"/>
      </w:pPr>
      <w:r>
        <w:tab/>
      </w:r>
      <w:r>
        <w:tab/>
      </w:r>
      <w:r w:rsidR="0095046A">
        <w:t>1</w:t>
      </w:r>
      <w:r w:rsidR="00231366">
        <w:t>5</w:t>
      </w:r>
      <w:r w:rsidR="0095046A">
        <w:t>.1. </w:t>
      </w:r>
      <w:r w:rsidR="006042ED" w:rsidRPr="006042ED">
        <w:t>bēniņ</w:t>
      </w:r>
      <w:r w:rsidR="0095046A">
        <w:t>i;</w:t>
      </w:r>
    </w:p>
    <w:p w14:paraId="47CDCD90" w14:textId="36108E63" w:rsidR="0095046A" w:rsidRDefault="003D5413" w:rsidP="00C137BD">
      <w:pPr>
        <w:tabs>
          <w:tab w:val="left" w:pos="851"/>
        </w:tabs>
        <w:jc w:val="both"/>
      </w:pPr>
      <w:r>
        <w:tab/>
      </w:r>
      <w:r>
        <w:tab/>
      </w:r>
      <w:r w:rsidR="0095046A">
        <w:t>1</w:t>
      </w:r>
      <w:r w:rsidR="00231366">
        <w:t>5</w:t>
      </w:r>
      <w:r w:rsidR="0095046A">
        <w:t>.2. </w:t>
      </w:r>
      <w:r w:rsidR="006042ED" w:rsidRPr="006042ED">
        <w:t>gaisa telpu zem ēkas vai tās daļas, kas būvēta uz kolonām</w:t>
      </w:r>
      <w:r w:rsidR="0095046A">
        <w:t>;</w:t>
      </w:r>
    </w:p>
    <w:p w14:paraId="3E8BFDF2" w14:textId="2E405F0D" w:rsidR="0095046A" w:rsidRDefault="003D5413" w:rsidP="00C137BD">
      <w:pPr>
        <w:tabs>
          <w:tab w:val="left" w:pos="851"/>
        </w:tabs>
        <w:jc w:val="both"/>
      </w:pPr>
      <w:r>
        <w:tab/>
      </w:r>
      <w:r>
        <w:tab/>
      </w:r>
      <w:r w:rsidR="0095046A">
        <w:t>1</w:t>
      </w:r>
      <w:r w:rsidR="00231366">
        <w:t>5</w:t>
      </w:r>
      <w:r w:rsidR="0095046A">
        <w:t>.3. </w:t>
      </w:r>
      <w:r w:rsidR="006042ED" w:rsidRPr="006042ED">
        <w:t>caurbrauktuv</w:t>
      </w:r>
      <w:r w:rsidR="0095046A">
        <w:t>e;</w:t>
      </w:r>
    </w:p>
    <w:p w14:paraId="2E19F4BC" w14:textId="592A7C7A" w:rsidR="003D5413" w:rsidRDefault="0095046A" w:rsidP="003D5413">
      <w:pPr>
        <w:tabs>
          <w:tab w:val="left" w:pos="851"/>
        </w:tabs>
        <w:ind w:left="1440"/>
        <w:jc w:val="both"/>
      </w:pPr>
      <w:r>
        <w:t>1</w:t>
      </w:r>
      <w:r w:rsidR="00231366">
        <w:t>5</w:t>
      </w:r>
      <w:r>
        <w:t>.4. ārējais ba</w:t>
      </w:r>
      <w:r w:rsidR="003D5413">
        <w:t xml:space="preserve">lkons, ārējās kāpnes, </w:t>
      </w:r>
      <w:proofErr w:type="spellStart"/>
      <w:r w:rsidR="003D5413">
        <w:t>panduss</w:t>
      </w:r>
      <w:proofErr w:type="spellEnd"/>
      <w:r w:rsidR="003D5413">
        <w:t>, vaļējs</w:t>
      </w:r>
      <w:r w:rsidR="006042ED" w:rsidRPr="006042ED">
        <w:t xml:space="preserve"> lieve</w:t>
      </w:r>
      <w:r w:rsidR="003D5413">
        <w:t>nis  vai</w:t>
      </w:r>
      <w:r w:rsidR="006042ED" w:rsidRPr="006042ED">
        <w:t xml:space="preserve"> tera</w:t>
      </w:r>
      <w:r w:rsidR="003D5413">
        <w:t>se;</w:t>
      </w:r>
    </w:p>
    <w:p w14:paraId="10D20A88" w14:textId="77B4B3CE" w:rsidR="003D5413" w:rsidRDefault="003D5413" w:rsidP="003D5413">
      <w:pPr>
        <w:tabs>
          <w:tab w:val="left" w:pos="851"/>
        </w:tabs>
        <w:ind w:left="1440"/>
        <w:jc w:val="both"/>
      </w:pPr>
      <w:r>
        <w:t>1</w:t>
      </w:r>
      <w:r w:rsidR="00231366">
        <w:t>5</w:t>
      </w:r>
      <w:r>
        <w:t>.5. </w:t>
      </w:r>
      <w:r w:rsidR="006042ED" w:rsidRPr="006042ED">
        <w:t>ārsienas arhitekt</w:t>
      </w:r>
      <w:r>
        <w:t>ūras detaļas</w:t>
      </w:r>
      <w:r w:rsidR="006042ED" w:rsidRPr="006042ED">
        <w:t xml:space="preserve"> vai konstrukcijas elementa izvirzījumus</w:t>
      </w:r>
      <w:r>
        <w:t>;</w:t>
      </w:r>
    </w:p>
    <w:p w14:paraId="4D6C6DED" w14:textId="6F259F1E" w:rsidR="00615B7F" w:rsidRDefault="003D5413" w:rsidP="00C137BD">
      <w:pPr>
        <w:tabs>
          <w:tab w:val="left" w:pos="851"/>
        </w:tabs>
        <w:jc w:val="both"/>
      </w:pPr>
      <w:r>
        <w:tab/>
      </w:r>
      <w:r>
        <w:tab/>
        <w:t>1</w:t>
      </w:r>
      <w:r w:rsidR="00231366">
        <w:t>5</w:t>
      </w:r>
      <w:r>
        <w:t>.6.</w:t>
      </w:r>
      <w:r w:rsidR="006042ED" w:rsidRPr="006042ED">
        <w:t xml:space="preserve"> ēkas daļu, kas ir zem zemākā stāva grīdas virsmas līmeņa</w:t>
      </w:r>
      <w:r w:rsidR="006042ED">
        <w:t>.</w:t>
      </w:r>
    </w:p>
    <w:p w14:paraId="3E4AC70D" w14:textId="55C3129E" w:rsidR="00615B7F" w:rsidRDefault="00615B7F" w:rsidP="00615B7F">
      <w:pPr>
        <w:tabs>
          <w:tab w:val="left" w:pos="851"/>
        </w:tabs>
        <w:jc w:val="both"/>
      </w:pPr>
    </w:p>
    <w:p w14:paraId="2AB01027" w14:textId="6666ED5E" w:rsidR="00615B7F" w:rsidRDefault="00615B7F" w:rsidP="00744D04">
      <w:pPr>
        <w:ind w:firstLine="720"/>
        <w:rPr>
          <w:b/>
          <w:bCs/>
        </w:rPr>
      </w:pPr>
      <w:r>
        <w:rPr>
          <w:b/>
          <w:bCs/>
        </w:rPr>
        <w:t>2.</w:t>
      </w:r>
      <w:r w:rsidR="00F2131F">
        <w:rPr>
          <w:b/>
          <w:bCs/>
        </w:rPr>
        <w:t>3</w:t>
      </w:r>
      <w:r>
        <w:rPr>
          <w:b/>
          <w:bCs/>
        </w:rPr>
        <w:t xml:space="preserve">. Ēkas kopējā platība, telpas platība un </w:t>
      </w:r>
      <w:proofErr w:type="spellStart"/>
      <w:r>
        <w:rPr>
          <w:b/>
          <w:bCs/>
        </w:rPr>
        <w:t>ārtelpu</w:t>
      </w:r>
      <w:proofErr w:type="spellEnd"/>
      <w:r>
        <w:rPr>
          <w:b/>
          <w:bCs/>
        </w:rPr>
        <w:t xml:space="preserve"> platība</w:t>
      </w:r>
    </w:p>
    <w:p w14:paraId="15AD28E9" w14:textId="77777777" w:rsidR="00E04B7A" w:rsidRDefault="00E04B7A" w:rsidP="00744D04">
      <w:pPr>
        <w:ind w:firstLine="720"/>
        <w:rPr>
          <w:b/>
          <w:bCs/>
        </w:rPr>
      </w:pPr>
    </w:p>
    <w:p w14:paraId="157A8442" w14:textId="3D0911AA" w:rsidR="000253C6" w:rsidRDefault="000253C6" w:rsidP="000253C6">
      <w:pPr>
        <w:tabs>
          <w:tab w:val="left" w:pos="851"/>
        </w:tabs>
        <w:ind w:firstLine="851"/>
        <w:jc w:val="both"/>
      </w:pPr>
      <w:r>
        <w:t>1</w:t>
      </w:r>
      <w:r w:rsidR="00215F23">
        <w:t>6</w:t>
      </w:r>
      <w:r>
        <w:t>. </w:t>
      </w:r>
      <w:r w:rsidR="00AC2593" w:rsidRPr="00AC2593">
        <w:t xml:space="preserve">Ēkas kopējo platību nosaka summējot visu telpu, tai skaitā pagrabstāvā, cokolstāvā, tehniskajā, mansarda stāvā un </w:t>
      </w:r>
      <w:proofErr w:type="spellStart"/>
      <w:r w:rsidR="00AC2593" w:rsidRPr="00AC2593">
        <w:t>ārtelpu</w:t>
      </w:r>
      <w:proofErr w:type="spellEnd"/>
      <w:r w:rsidR="00AC2593" w:rsidRPr="00AC2593">
        <w:t xml:space="preserve"> platību - būves stāvos grīdas līmenī aizņemto platību līdz norobežojošo konstrukciju iekšējām virsmām</w:t>
      </w:r>
      <w:r w:rsidRPr="00985A4B">
        <w:t>.</w:t>
      </w:r>
    </w:p>
    <w:p w14:paraId="53A6C6A1" w14:textId="06999AF0" w:rsidR="000253C6" w:rsidRDefault="000253C6" w:rsidP="0063039F">
      <w:pPr>
        <w:tabs>
          <w:tab w:val="left" w:pos="851"/>
        </w:tabs>
        <w:ind w:firstLine="851"/>
        <w:jc w:val="both"/>
      </w:pPr>
    </w:p>
    <w:p w14:paraId="2F874100" w14:textId="72EB17D3" w:rsidR="0045344E" w:rsidRDefault="0045344E" w:rsidP="0045344E">
      <w:pPr>
        <w:tabs>
          <w:tab w:val="left" w:pos="851"/>
        </w:tabs>
        <w:jc w:val="both"/>
      </w:pPr>
      <w:r>
        <w:tab/>
        <w:t>1</w:t>
      </w:r>
      <w:r w:rsidR="00215F23">
        <w:t>7</w:t>
      </w:r>
      <w:r>
        <w:t xml:space="preserve">. Ēkas kopējā platībā ieskaita, izdalot atsevišķi, neapkurināmu </w:t>
      </w:r>
      <w:proofErr w:type="spellStart"/>
      <w:r>
        <w:t>ārtelpu</w:t>
      </w:r>
      <w:proofErr w:type="spellEnd"/>
      <w:r>
        <w:t xml:space="preserve"> platības – balkonu, lodžiju, terašu, lieveņu</w:t>
      </w:r>
      <w:r w:rsidRPr="00F73CA9">
        <w:t>, nojumju, ekspluatējamo jumtu, atklātu galeriju platības. Ēkas kopējā platībā neieskaita bēniņu, tehniskās pagrīdes un ārējo atklāto kāpņu platību.</w:t>
      </w:r>
    </w:p>
    <w:p w14:paraId="4E07F978" w14:textId="22FA5C91" w:rsidR="0045344E" w:rsidRDefault="0045344E" w:rsidP="0045344E">
      <w:pPr>
        <w:tabs>
          <w:tab w:val="left" w:pos="851"/>
        </w:tabs>
        <w:jc w:val="both"/>
      </w:pPr>
    </w:p>
    <w:p w14:paraId="07AE0A92" w14:textId="09F1C024" w:rsidR="0045344E" w:rsidRDefault="0045344E" w:rsidP="0045344E">
      <w:pPr>
        <w:tabs>
          <w:tab w:val="left" w:pos="851"/>
        </w:tabs>
        <w:jc w:val="both"/>
      </w:pPr>
      <w:r>
        <w:tab/>
        <w:t>1</w:t>
      </w:r>
      <w:r w:rsidR="00215F23">
        <w:t>8</w:t>
      </w:r>
      <w:r>
        <w:t xml:space="preserve">. Ēkas telpu platībā ieskaita jebkuru, tai skaitā tehnisko telpu platību (starpstāvu, verandu, ārējo stikloto galeriju platību). Kāpņu telpas vai tās daļas platību ieskaita tā stāva platībā, no kura kāpņu </w:t>
      </w:r>
      <w:proofErr w:type="spellStart"/>
      <w:r>
        <w:t>laids</w:t>
      </w:r>
      <w:proofErr w:type="spellEnd"/>
      <w:r>
        <w:t xml:space="preserve"> ved augšup. </w:t>
      </w:r>
      <w:proofErr w:type="spellStart"/>
      <w:r>
        <w:t>Ātrija</w:t>
      </w:r>
      <w:proofErr w:type="spellEnd"/>
      <w:r>
        <w:t xml:space="preserve">, lifta un inženiertīklu šahtu platības ieskaita tikai apakšējā stāvā. </w:t>
      </w:r>
    </w:p>
    <w:p w14:paraId="79BDF6B2" w14:textId="77777777" w:rsidR="0045344E" w:rsidRPr="00F73CA9" w:rsidRDefault="0045344E" w:rsidP="0045344E">
      <w:pPr>
        <w:tabs>
          <w:tab w:val="left" w:pos="851"/>
        </w:tabs>
        <w:jc w:val="both"/>
      </w:pPr>
    </w:p>
    <w:p w14:paraId="3F6E780A" w14:textId="2B4D2051" w:rsidR="0045344E" w:rsidRPr="0093009E" w:rsidRDefault="0045344E" w:rsidP="0045344E">
      <w:pPr>
        <w:tabs>
          <w:tab w:val="left" w:pos="851"/>
        </w:tabs>
        <w:jc w:val="both"/>
        <w:rPr>
          <w:strike/>
        </w:rPr>
      </w:pPr>
      <w:r>
        <w:tab/>
      </w:r>
      <w:r w:rsidRPr="00F73CA9">
        <w:t>1</w:t>
      </w:r>
      <w:r w:rsidR="00215F23">
        <w:t>9</w:t>
      </w:r>
      <w:r w:rsidRPr="00F73CA9">
        <w:t xml:space="preserve">. Dzīvokļa kopējo platību nosaka, summējot dzīvokļa iekštelpu platību un dzīvokļa </w:t>
      </w:r>
      <w:proofErr w:type="spellStart"/>
      <w:r w:rsidRPr="00F73CA9">
        <w:t>ārtelpu</w:t>
      </w:r>
      <w:proofErr w:type="spellEnd"/>
      <w:r w:rsidRPr="00F73CA9">
        <w:t xml:space="preserve"> – balkonu, lodžiju un terašu platību. </w:t>
      </w:r>
    </w:p>
    <w:p w14:paraId="0BFFDCB8" w14:textId="77777777" w:rsidR="0045344E" w:rsidRDefault="0045344E" w:rsidP="0045344E">
      <w:pPr>
        <w:tabs>
          <w:tab w:val="left" w:pos="851"/>
        </w:tabs>
        <w:jc w:val="both"/>
      </w:pPr>
    </w:p>
    <w:p w14:paraId="71C34473" w14:textId="4CD871F7" w:rsidR="0045344E" w:rsidRDefault="0045344E" w:rsidP="0045344E">
      <w:pPr>
        <w:tabs>
          <w:tab w:val="left" w:pos="851"/>
        </w:tabs>
        <w:jc w:val="both"/>
      </w:pPr>
      <w:r>
        <w:tab/>
      </w:r>
      <w:r w:rsidR="00215F23">
        <w:t>20</w:t>
      </w:r>
      <w:r>
        <w:t>. </w:t>
      </w:r>
      <w:r w:rsidR="005B3DCC" w:rsidRPr="005B3DCC">
        <w:t>Telpas platību aprēķina, nosakot lineāros izmērus (m) starp apdarinātu sienu virsmām grīdas līmenī (bez grīdlīstēm),  arī ēkās ar slīpām fasādēm vai jumta stāvos, ja telpas augstuma atzīme ir ne mazāka par 1,60 metri</w:t>
      </w:r>
      <w:r w:rsidRPr="00F73CA9">
        <w:t>.</w:t>
      </w:r>
    </w:p>
    <w:p w14:paraId="7E071858" w14:textId="77777777" w:rsidR="0045344E" w:rsidRDefault="0045344E" w:rsidP="0063039F">
      <w:pPr>
        <w:tabs>
          <w:tab w:val="left" w:pos="851"/>
        </w:tabs>
        <w:ind w:firstLine="851"/>
        <w:jc w:val="both"/>
      </w:pPr>
    </w:p>
    <w:p w14:paraId="591C8E1E" w14:textId="5509A216" w:rsidR="0063039F" w:rsidRDefault="0045344E" w:rsidP="0063039F">
      <w:pPr>
        <w:tabs>
          <w:tab w:val="left" w:pos="851"/>
        </w:tabs>
        <w:ind w:firstLine="851"/>
        <w:jc w:val="both"/>
      </w:pPr>
      <w:r>
        <w:t>2</w:t>
      </w:r>
      <w:r w:rsidR="00215F23">
        <w:t>1</w:t>
      </w:r>
      <w:r w:rsidR="00985A4B" w:rsidRPr="00985A4B">
        <w:t xml:space="preserve">. </w:t>
      </w:r>
      <w:r w:rsidR="0063039F">
        <w:t>Telpu platību aprēķina:</w:t>
      </w:r>
    </w:p>
    <w:p w14:paraId="3784F3D5" w14:textId="17AEFDA7" w:rsidR="0063039F" w:rsidRDefault="0045344E" w:rsidP="0063039F">
      <w:pPr>
        <w:tabs>
          <w:tab w:val="left" w:pos="851"/>
        </w:tabs>
        <w:ind w:left="1440"/>
        <w:jc w:val="both"/>
      </w:pPr>
      <w:r>
        <w:t>2</w:t>
      </w:r>
      <w:r w:rsidR="00215F23">
        <w:t>1</w:t>
      </w:r>
      <w:r w:rsidR="0063039F">
        <w:t xml:space="preserve">.1. iekštelpām – kā telpas sienu iekšējo virsmu ierobežojošā laukuma platību grīdas līmenī, ieskaitot pārvietojamās starpsienas un sienas skapja, iebūvētā skapja, virtuves un iekārtu, kabeļu penāļu, dekoratīvo elementu, nemūrētu </w:t>
      </w:r>
      <w:proofErr w:type="spellStart"/>
      <w:r w:rsidR="0063039F">
        <w:t>sildelementu</w:t>
      </w:r>
      <w:proofErr w:type="spellEnd"/>
      <w:r w:rsidR="0063039F">
        <w:t xml:space="preserve"> aizņemto platību;</w:t>
      </w:r>
    </w:p>
    <w:p w14:paraId="091F8A76" w14:textId="1FF1F8B3" w:rsidR="0063039F" w:rsidRDefault="0045344E" w:rsidP="0063039F">
      <w:pPr>
        <w:tabs>
          <w:tab w:val="left" w:pos="851"/>
        </w:tabs>
        <w:ind w:left="1440"/>
        <w:jc w:val="both"/>
      </w:pPr>
      <w:r>
        <w:t>2</w:t>
      </w:r>
      <w:r w:rsidR="00215F23">
        <w:t>1</w:t>
      </w:r>
      <w:r w:rsidR="0063039F">
        <w:t xml:space="preserve">.2. </w:t>
      </w:r>
      <w:proofErr w:type="spellStart"/>
      <w:r w:rsidR="0063039F">
        <w:t>ārtelpām</w:t>
      </w:r>
      <w:proofErr w:type="spellEnd"/>
      <w:r w:rsidR="0063039F">
        <w:t xml:space="preserve"> –</w:t>
      </w:r>
      <w:r w:rsidR="000253C6">
        <w:t xml:space="preserve"> </w:t>
      </w:r>
      <w:r w:rsidR="000253C6" w:rsidRPr="000253C6">
        <w:t>būves stāvos grīdas līmenī aizņemto platību līdz norobežojošo konstrukciju iekšējām virsmām</w:t>
      </w:r>
      <w:r w:rsidR="0063039F">
        <w:t>, izņemot vertikālās konstrukcijas un telpas daļu, kuras augstums ir mazāks par 1</w:t>
      </w:r>
      <w:r w:rsidR="000253C6">
        <w:t>,</w:t>
      </w:r>
      <w:r w:rsidR="0063039F">
        <w:t>60 m</w:t>
      </w:r>
      <w:r w:rsidR="000253C6">
        <w:t>etri</w:t>
      </w:r>
      <w:r w:rsidR="0063039F">
        <w:t>.</w:t>
      </w:r>
    </w:p>
    <w:p w14:paraId="35CD4AE5" w14:textId="77777777" w:rsidR="00A5102F" w:rsidRPr="007728BD" w:rsidRDefault="00A5102F" w:rsidP="00A5102F">
      <w:pPr>
        <w:ind w:firstLine="709"/>
        <w:jc w:val="both"/>
        <w:rPr>
          <w:szCs w:val="28"/>
        </w:rPr>
      </w:pPr>
    </w:p>
    <w:p w14:paraId="1FBF14AD" w14:textId="18AFBE50" w:rsidR="00A5102F" w:rsidRDefault="0045344E" w:rsidP="00A5102F">
      <w:pPr>
        <w:ind w:firstLine="709"/>
        <w:jc w:val="both"/>
        <w:rPr>
          <w:rFonts w:eastAsia="Calibri"/>
        </w:rPr>
      </w:pPr>
      <w:r>
        <w:t>2</w:t>
      </w:r>
      <w:r w:rsidR="00215F23">
        <w:t>2</w:t>
      </w:r>
      <w:r w:rsidR="00A5102F" w:rsidRPr="004F4A40">
        <w:t>.</w:t>
      </w:r>
      <w:r w:rsidR="00A5102F">
        <w:rPr>
          <w:szCs w:val="28"/>
        </w:rPr>
        <w:t> </w:t>
      </w:r>
      <w:r>
        <w:rPr>
          <w:szCs w:val="28"/>
        </w:rPr>
        <w:t>T</w:t>
      </w:r>
      <w:r w:rsidR="00A5102F" w:rsidRPr="004F4A40">
        <w:t>elpas platībā neieskaita:</w:t>
      </w:r>
    </w:p>
    <w:p w14:paraId="0088F064" w14:textId="32D3F6FB" w:rsidR="00A5102F" w:rsidRDefault="0045344E" w:rsidP="00713CC9">
      <w:pPr>
        <w:ind w:left="1440"/>
        <w:jc w:val="both"/>
        <w:rPr>
          <w:rFonts w:eastAsia="Calibri"/>
        </w:rPr>
      </w:pPr>
      <w:r>
        <w:t>2</w:t>
      </w:r>
      <w:r w:rsidR="00215F23">
        <w:t>2</w:t>
      </w:r>
      <w:r w:rsidR="00A5102F" w:rsidRPr="004F4A40">
        <w:t>.1.</w:t>
      </w:r>
      <w:r w:rsidR="00A5102F">
        <w:rPr>
          <w:szCs w:val="28"/>
        </w:rPr>
        <w:t> </w:t>
      </w:r>
      <w:r w:rsidR="00A5102F" w:rsidRPr="004F4A40">
        <w:t xml:space="preserve">logu un durvju ailu platības, izņemot šo noteikumu </w:t>
      </w:r>
      <w:r w:rsidR="0058399E" w:rsidRPr="00482B33">
        <w:t>2</w:t>
      </w:r>
      <w:r w:rsidR="0058399E">
        <w:t>3</w:t>
      </w:r>
      <w:r w:rsidR="00A5102F" w:rsidRPr="00482B33">
        <w:t>.</w:t>
      </w:r>
      <w:r w:rsidR="00A5102F" w:rsidRPr="00482B33">
        <w:rPr>
          <w:szCs w:val="28"/>
        </w:rPr>
        <w:t> </w:t>
      </w:r>
      <w:r w:rsidR="00A5102F" w:rsidRPr="00482B33">
        <w:t>punktā minēto</w:t>
      </w:r>
      <w:r w:rsidR="00A5102F" w:rsidRPr="004F4A40">
        <w:t xml:space="preserve"> gadījumu;</w:t>
      </w:r>
    </w:p>
    <w:p w14:paraId="207AE101" w14:textId="0F292A8A" w:rsidR="00A5102F" w:rsidRDefault="0045344E" w:rsidP="00713CC9">
      <w:pPr>
        <w:ind w:left="1440"/>
        <w:jc w:val="both"/>
        <w:rPr>
          <w:rFonts w:eastAsia="Calibri"/>
        </w:rPr>
      </w:pPr>
      <w:r>
        <w:t>2</w:t>
      </w:r>
      <w:r w:rsidR="00215F23">
        <w:t>2</w:t>
      </w:r>
      <w:r w:rsidR="00A5102F" w:rsidRPr="004F4A40">
        <w:t>.2.</w:t>
      </w:r>
      <w:r w:rsidR="00A5102F">
        <w:rPr>
          <w:szCs w:val="28"/>
        </w:rPr>
        <w:t> </w:t>
      </w:r>
      <w:r w:rsidR="00A5102F" w:rsidRPr="004F4A40">
        <w:t>tādu nišas platību, kura izvietota zem loga ailas</w:t>
      </w:r>
      <w:r w:rsidR="00A5102F">
        <w:t xml:space="preserve"> (zem palodzes)</w:t>
      </w:r>
      <w:r w:rsidR="00A5102F" w:rsidRPr="004F4A40">
        <w:t>;</w:t>
      </w:r>
    </w:p>
    <w:p w14:paraId="2516B171" w14:textId="0BFE6959" w:rsidR="00A5102F" w:rsidRDefault="0045344E" w:rsidP="00713CC9">
      <w:pPr>
        <w:ind w:left="1440"/>
        <w:jc w:val="both"/>
        <w:rPr>
          <w:rFonts w:eastAsia="Calibri"/>
        </w:rPr>
      </w:pPr>
      <w:r>
        <w:t>2</w:t>
      </w:r>
      <w:r w:rsidR="00215F23">
        <w:t>2</w:t>
      </w:r>
      <w:r w:rsidR="00A5102F" w:rsidRPr="004F4A40">
        <w:t>.3.</w:t>
      </w:r>
      <w:r w:rsidR="00A5102F">
        <w:rPr>
          <w:szCs w:val="28"/>
        </w:rPr>
        <w:t> </w:t>
      </w:r>
      <w:r w:rsidR="00A5102F" w:rsidRPr="004F4A40">
        <w:rPr>
          <w:rFonts w:eastAsia="Calibri"/>
        </w:rPr>
        <w:t>telpas daļu</w:t>
      </w:r>
      <w:r w:rsidR="00A5102F">
        <w:t xml:space="preserve">, kuras </w:t>
      </w:r>
      <w:r w:rsidR="00A5102F" w:rsidRPr="004F4A40">
        <w:t>augstums no grīdas līdz konstrukcijas apakšējai virsmai ir mazāks par 1,60</w:t>
      </w:r>
      <w:r w:rsidR="00A5102F">
        <w:rPr>
          <w:rFonts w:eastAsia="Calibri"/>
          <w:bCs/>
          <w:szCs w:val="28"/>
        </w:rPr>
        <w:t> </w:t>
      </w:r>
      <w:r w:rsidR="00A5102F" w:rsidRPr="004F4A40">
        <w:rPr>
          <w:rFonts w:eastAsia="Calibri"/>
        </w:rPr>
        <w:t>m</w:t>
      </w:r>
      <w:r w:rsidR="00A5102F">
        <w:rPr>
          <w:rFonts w:eastAsia="Calibri"/>
        </w:rPr>
        <w:t>;</w:t>
      </w:r>
    </w:p>
    <w:p w14:paraId="72A2055E" w14:textId="662B4DA5" w:rsidR="00A5102F" w:rsidRDefault="0045344E" w:rsidP="00713CC9">
      <w:pPr>
        <w:ind w:left="1440"/>
        <w:jc w:val="both"/>
        <w:rPr>
          <w:rFonts w:eastAsia="Calibri"/>
        </w:rPr>
      </w:pPr>
      <w:r>
        <w:rPr>
          <w:rFonts w:eastAsia="Calibri"/>
        </w:rPr>
        <w:t>2</w:t>
      </w:r>
      <w:r w:rsidR="00215F23">
        <w:rPr>
          <w:rFonts w:eastAsia="Calibri"/>
        </w:rPr>
        <w:t>2</w:t>
      </w:r>
      <w:r w:rsidR="00A5102F">
        <w:rPr>
          <w:rFonts w:eastAsia="Calibri"/>
        </w:rPr>
        <w:t>.4.</w:t>
      </w:r>
      <w:r w:rsidR="00A5102F" w:rsidRPr="004F4A40">
        <w:rPr>
          <w:rFonts w:eastAsia="Calibri"/>
        </w:rPr>
        <w:t xml:space="preserve"> lauku</w:t>
      </w:r>
      <w:r w:rsidR="00A5102F" w:rsidRPr="004F4A40">
        <w:t xml:space="preserve">mus, ko aizņem stacionāras apkures krāsnis, kamīni, </w:t>
      </w:r>
      <w:proofErr w:type="spellStart"/>
      <w:r w:rsidR="00A5102F" w:rsidRPr="004F4A40">
        <w:t>sildmūri</w:t>
      </w:r>
      <w:proofErr w:type="spellEnd"/>
      <w:r w:rsidR="00A5102F" w:rsidRPr="004F4A40">
        <w:t>, pavardi, apkures katli, kolonas un konstruktīvi norobežotas inženierkomunikāciju šahtas un tamlīdzīgas konstrukcijas</w:t>
      </w:r>
      <w:r w:rsidR="00A5102F" w:rsidRPr="007728BD">
        <w:rPr>
          <w:rFonts w:eastAsia="Calibri"/>
          <w:szCs w:val="28"/>
        </w:rPr>
        <w:t>.</w:t>
      </w:r>
      <w:r w:rsidR="00A5102F">
        <w:rPr>
          <w:rFonts w:eastAsia="Calibri"/>
          <w:szCs w:val="28"/>
        </w:rPr>
        <w:t xml:space="preserve"> </w:t>
      </w:r>
    </w:p>
    <w:p w14:paraId="65D23D10" w14:textId="77777777" w:rsidR="0063039F" w:rsidRDefault="0063039F" w:rsidP="00985A4B">
      <w:pPr>
        <w:tabs>
          <w:tab w:val="left" w:pos="851"/>
        </w:tabs>
        <w:ind w:firstLine="851"/>
        <w:jc w:val="both"/>
      </w:pPr>
    </w:p>
    <w:p w14:paraId="5697F3F3" w14:textId="321EFC6D" w:rsidR="00985A4B" w:rsidRDefault="0045344E" w:rsidP="00744D04">
      <w:pPr>
        <w:tabs>
          <w:tab w:val="left" w:pos="851"/>
        </w:tabs>
        <w:jc w:val="both"/>
      </w:pPr>
      <w:r>
        <w:tab/>
        <w:t>2</w:t>
      </w:r>
      <w:r w:rsidR="00215F23">
        <w:t>3</w:t>
      </w:r>
      <w:r w:rsidR="00713CC9" w:rsidRPr="00713CC9">
        <w:t>. Ja starp divām vienāda veida telpām atrodas aila bez durvīm, kuras platums ir lielāks par 50 % no telpas sienas garuma, kurā atrodas aila, tad abas telpas var apvienot vienā telpā. Ailas platību pieskaita vienai no atsevišķām vai apvienotajai telpai.</w:t>
      </w:r>
    </w:p>
    <w:p w14:paraId="537AAE8B" w14:textId="58458C28" w:rsidR="00744D04" w:rsidRDefault="00744D04" w:rsidP="00744D04">
      <w:pPr>
        <w:tabs>
          <w:tab w:val="left" w:pos="851"/>
        </w:tabs>
        <w:jc w:val="both"/>
      </w:pPr>
      <w:r>
        <w:tab/>
      </w:r>
    </w:p>
    <w:p w14:paraId="31E9A447" w14:textId="091FBD35" w:rsidR="00744D04" w:rsidRDefault="00744D04" w:rsidP="00744D04">
      <w:pPr>
        <w:tabs>
          <w:tab w:val="left" w:pos="851"/>
        </w:tabs>
        <w:jc w:val="both"/>
      </w:pPr>
      <w:r>
        <w:tab/>
        <w:t>2</w:t>
      </w:r>
      <w:r w:rsidR="00215F23">
        <w:t>4</w:t>
      </w:r>
      <w:r>
        <w:t>. Telpas platībā ieskaita tajā iebūvēto skapju platību.</w:t>
      </w:r>
    </w:p>
    <w:p w14:paraId="3DCE7970" w14:textId="77777777" w:rsidR="00744D04" w:rsidRDefault="00744D04" w:rsidP="00744D04">
      <w:pPr>
        <w:tabs>
          <w:tab w:val="left" w:pos="851"/>
        </w:tabs>
        <w:jc w:val="both"/>
      </w:pPr>
    </w:p>
    <w:p w14:paraId="770F648F" w14:textId="1CD3D7DA" w:rsidR="00744D04" w:rsidRDefault="00744D04" w:rsidP="00744D04">
      <w:pPr>
        <w:tabs>
          <w:tab w:val="left" w:pos="851"/>
        </w:tabs>
        <w:jc w:val="both"/>
      </w:pPr>
      <w:r>
        <w:tab/>
        <w:t>2</w:t>
      </w:r>
      <w:r w:rsidR="00215F23">
        <w:t>5</w:t>
      </w:r>
      <w:r>
        <w:t>.</w:t>
      </w:r>
      <w:r w:rsidR="00746109">
        <w:t> </w:t>
      </w:r>
      <w:r>
        <w:t xml:space="preserve">Kāpņu, </w:t>
      </w:r>
      <w:proofErr w:type="spellStart"/>
      <w:r>
        <w:t>pandusu</w:t>
      </w:r>
      <w:proofErr w:type="spellEnd"/>
      <w:r>
        <w:t xml:space="preserve"> un slīpņu platība tiek mērīta kā to vertikāla projekcija uz attiecīgā stāva grīdas. </w:t>
      </w:r>
      <w:proofErr w:type="spellStart"/>
      <w:r>
        <w:t>Starpstāvi</w:t>
      </w:r>
      <w:proofErr w:type="spellEnd"/>
      <w:r>
        <w:t>, galerijas,  tehniskās platformas u.tml.  tiek pieskaitīti pie tuvākā stāva grīdas līmeņa</w:t>
      </w:r>
      <w:r w:rsidR="00AB64C8">
        <w:t>.</w:t>
      </w:r>
      <w:r>
        <w:t xml:space="preserve"> </w:t>
      </w:r>
    </w:p>
    <w:p w14:paraId="5F9BDF72" w14:textId="77777777" w:rsidR="00746109" w:rsidRDefault="00746109" w:rsidP="00744D04">
      <w:pPr>
        <w:tabs>
          <w:tab w:val="left" w:pos="851"/>
        </w:tabs>
        <w:jc w:val="both"/>
      </w:pPr>
    </w:p>
    <w:p w14:paraId="0584B2EC" w14:textId="27AA4CE6" w:rsidR="00744D04" w:rsidRDefault="00746109" w:rsidP="00744D04">
      <w:pPr>
        <w:tabs>
          <w:tab w:val="left" w:pos="851"/>
        </w:tabs>
        <w:jc w:val="both"/>
      </w:pPr>
      <w:r>
        <w:tab/>
      </w:r>
      <w:r w:rsidR="00744D04">
        <w:t>2</w:t>
      </w:r>
      <w:r w:rsidR="00215F23">
        <w:t>6</w:t>
      </w:r>
      <w:r w:rsidR="00744D04">
        <w:t xml:space="preserve">. </w:t>
      </w:r>
      <w:r w:rsidR="005B3DCC" w:rsidRPr="005B3DCC">
        <w:t>Balkonu un lodžijas platību aprēķina grīdas līmenī, par robežu nosakot norobežojošās konstrukcijas iekšējo virsmu un margu iekšējo virsmu. Terases platību aprēķina grīdas līmenī, par robežu nosakot norobežojošās konstrukcijas virsmu vai margu iekšējo virsmu, vai terases grīdas beigas.</w:t>
      </w:r>
    </w:p>
    <w:p w14:paraId="4E48DD5E" w14:textId="77777777" w:rsidR="00746109" w:rsidRDefault="00746109" w:rsidP="00744D04">
      <w:pPr>
        <w:tabs>
          <w:tab w:val="left" w:pos="851"/>
        </w:tabs>
        <w:jc w:val="both"/>
      </w:pPr>
    </w:p>
    <w:p w14:paraId="233C3AF0" w14:textId="12D69C5E" w:rsidR="00744D04" w:rsidRDefault="00746109" w:rsidP="00744D04">
      <w:pPr>
        <w:tabs>
          <w:tab w:val="left" w:pos="851"/>
        </w:tabs>
        <w:jc w:val="both"/>
      </w:pPr>
      <w:r>
        <w:tab/>
      </w:r>
      <w:r w:rsidR="00744D04">
        <w:t>2</w:t>
      </w:r>
      <w:r w:rsidR="00215F23">
        <w:t>7</w:t>
      </w:r>
      <w:r w:rsidR="00744D04">
        <w:t>.</w:t>
      </w:r>
      <w:r>
        <w:t> </w:t>
      </w:r>
      <w:r w:rsidR="00744D04">
        <w:t xml:space="preserve">Skatītāju zāles platību </w:t>
      </w:r>
      <w:r>
        <w:t xml:space="preserve">kinoteātriem </w:t>
      </w:r>
      <w:r w:rsidR="00744D04">
        <w:t>aprēķina</w:t>
      </w:r>
      <w:r>
        <w:t xml:space="preserve">, </w:t>
      </w:r>
      <w:r w:rsidR="00744D04">
        <w:t>ieskaitot skatuvi,</w:t>
      </w:r>
      <w:r w:rsidR="003E3CC4">
        <w:t xml:space="preserve"> </w:t>
      </w:r>
      <w:r>
        <w:t>bet</w:t>
      </w:r>
      <w:r w:rsidR="00744D04">
        <w:t xml:space="preserve"> klub</w:t>
      </w:r>
      <w:r>
        <w:t>iem</w:t>
      </w:r>
      <w:r w:rsidR="00744D04">
        <w:t>, teātr</w:t>
      </w:r>
      <w:r>
        <w:t>iem</w:t>
      </w:r>
      <w:r w:rsidR="00744D04">
        <w:t xml:space="preserve"> un koncertzālē</w:t>
      </w:r>
      <w:r>
        <w:t>m</w:t>
      </w:r>
      <w:r w:rsidR="00744D04">
        <w:t xml:space="preserve"> līdz skatuves priekšējai plaknei, vai orķestra bedrei.</w:t>
      </w:r>
    </w:p>
    <w:p w14:paraId="0C23585A" w14:textId="77777777" w:rsidR="00746109" w:rsidRDefault="00746109" w:rsidP="00744D04">
      <w:pPr>
        <w:tabs>
          <w:tab w:val="left" w:pos="851"/>
        </w:tabs>
        <w:jc w:val="both"/>
      </w:pPr>
    </w:p>
    <w:p w14:paraId="1F4988AF" w14:textId="0FF76F0E" w:rsidR="00744D04" w:rsidRDefault="00746109" w:rsidP="00744D04">
      <w:pPr>
        <w:tabs>
          <w:tab w:val="left" w:pos="851"/>
        </w:tabs>
        <w:jc w:val="both"/>
      </w:pPr>
      <w:r>
        <w:tab/>
      </w:r>
      <w:r w:rsidR="00744D04">
        <w:t>2</w:t>
      </w:r>
      <w:r w:rsidR="00215F23">
        <w:t>8</w:t>
      </w:r>
      <w:r w:rsidR="00744D04">
        <w:t>.</w:t>
      </w:r>
      <w:r>
        <w:t> </w:t>
      </w:r>
      <w:r w:rsidR="00744D04">
        <w:t>Ražošanas ēkās telpu platīb</w:t>
      </w:r>
      <w:r w:rsidR="009D415B">
        <w:t xml:space="preserve">ā </w:t>
      </w:r>
      <w:r w:rsidR="00744D04">
        <w:t xml:space="preserve">ieskaita tuneļus, iekšējās zonas, </w:t>
      </w:r>
      <w:proofErr w:type="spellStart"/>
      <w:r w:rsidR="00744D04">
        <w:t>starpstāvus</w:t>
      </w:r>
      <w:proofErr w:type="spellEnd"/>
      <w:r w:rsidR="00744D04">
        <w:t>, visus iekšējo stāvu līmeņus, rampas, galerijas (horizontālas projekcijas) un galerijas pārejai uz citām ēkām</w:t>
      </w:r>
      <w:r w:rsidR="009D415B">
        <w:t>.</w:t>
      </w:r>
    </w:p>
    <w:p w14:paraId="6C25B1B0" w14:textId="7D1E9ED3" w:rsidR="009D415B" w:rsidRDefault="009D415B" w:rsidP="00744D04">
      <w:pPr>
        <w:tabs>
          <w:tab w:val="left" w:pos="851"/>
        </w:tabs>
        <w:jc w:val="both"/>
      </w:pPr>
    </w:p>
    <w:p w14:paraId="1142885F" w14:textId="2AA1965D" w:rsidR="00744D04" w:rsidRDefault="009D415B" w:rsidP="00744D04">
      <w:pPr>
        <w:tabs>
          <w:tab w:val="left" w:pos="851"/>
        </w:tabs>
        <w:jc w:val="both"/>
      </w:pPr>
      <w:r>
        <w:tab/>
      </w:r>
      <w:r w:rsidRPr="00A20DE9">
        <w:t>2</w:t>
      </w:r>
      <w:r w:rsidR="00215F23">
        <w:t>9</w:t>
      </w:r>
      <w:r w:rsidRPr="00A20DE9">
        <w:t xml:space="preserve">. Ražošanas ēku telpu platībā </w:t>
      </w:r>
      <w:r w:rsidR="00744D04" w:rsidRPr="00A20DE9">
        <w:t>neieskaita tehniskās pagrīdes, kas zemākas par 1</w:t>
      </w:r>
      <w:r w:rsidR="00790194" w:rsidRPr="00A20DE9">
        <w:t>,</w:t>
      </w:r>
      <w:r w:rsidR="003E3CC4" w:rsidRPr="00A20DE9">
        <w:t>6</w:t>
      </w:r>
      <w:r w:rsidR="00744D04" w:rsidRPr="00A20DE9">
        <w:t xml:space="preserve"> m</w:t>
      </w:r>
      <w:r w:rsidR="00790194" w:rsidRPr="00A20DE9">
        <w:t>etriem</w:t>
      </w:r>
      <w:r w:rsidR="00744D04" w:rsidRPr="00A20DE9">
        <w:t>, izvirzītu konstrukciju pamatnes vai šahtas, kam nav nepieciešami konstrukciju kanāli</w:t>
      </w:r>
      <w:r w:rsidRPr="00A20DE9">
        <w:t>, kā arī</w:t>
      </w:r>
      <w:r w:rsidR="00744D04" w:rsidRPr="00A20DE9">
        <w:t xml:space="preserve"> platformas celtņu, konveijeru,  apgaismes ķermeņu apkopei</w:t>
      </w:r>
      <w:r w:rsidRPr="00A20DE9">
        <w:t>.</w:t>
      </w:r>
    </w:p>
    <w:p w14:paraId="152FD274" w14:textId="66A97232" w:rsidR="009D415B" w:rsidRDefault="009D415B" w:rsidP="00744D04">
      <w:pPr>
        <w:tabs>
          <w:tab w:val="left" w:pos="851"/>
        </w:tabs>
        <w:jc w:val="both"/>
      </w:pPr>
    </w:p>
    <w:p w14:paraId="7A800B56" w14:textId="2FC62866" w:rsidR="009D415B" w:rsidRDefault="009D415B" w:rsidP="009D415B">
      <w:pPr>
        <w:tabs>
          <w:tab w:val="left" w:pos="851"/>
        </w:tabs>
        <w:jc w:val="both"/>
      </w:pPr>
      <w:r>
        <w:tab/>
      </w:r>
      <w:r w:rsidR="00215F23">
        <w:t>30</w:t>
      </w:r>
      <w:r>
        <w:t>. </w:t>
      </w:r>
      <w:r w:rsidR="00484385" w:rsidRPr="00F73CA9">
        <w:t>Telpas daļa</w:t>
      </w:r>
      <w:r w:rsidR="00744D04" w:rsidRPr="00F73CA9">
        <w:t>, kas</w:t>
      </w:r>
      <w:r w:rsidR="00744D04">
        <w:t xml:space="preserve"> aizņem divus vai vairāk stāvus daudzstāvu ēkā, jāiekļauj kopējā platībā apakšējā stāvā.</w:t>
      </w:r>
      <w:r>
        <w:t xml:space="preserve"> </w:t>
      </w:r>
    </w:p>
    <w:p w14:paraId="338C2771" w14:textId="77777777" w:rsidR="009D415B" w:rsidRDefault="009D415B" w:rsidP="009D415B">
      <w:pPr>
        <w:tabs>
          <w:tab w:val="left" w:pos="851"/>
        </w:tabs>
        <w:jc w:val="both"/>
      </w:pPr>
    </w:p>
    <w:p w14:paraId="1FA53713" w14:textId="74483598" w:rsidR="009D415B" w:rsidRDefault="009D415B" w:rsidP="009D415B">
      <w:pPr>
        <w:tabs>
          <w:tab w:val="left" w:pos="851"/>
        </w:tabs>
        <w:jc w:val="both"/>
      </w:pPr>
      <w:r>
        <w:tab/>
      </w:r>
    </w:p>
    <w:p w14:paraId="1C0CECB2" w14:textId="484C342D" w:rsidR="009D415B" w:rsidRPr="0062496F" w:rsidRDefault="009D415B" w:rsidP="0062496F">
      <w:pPr>
        <w:tabs>
          <w:tab w:val="left" w:pos="851"/>
        </w:tabs>
        <w:jc w:val="center"/>
        <w:rPr>
          <w:b/>
          <w:bCs/>
        </w:rPr>
      </w:pPr>
      <w:r w:rsidRPr="0062496F">
        <w:rPr>
          <w:b/>
          <w:bCs/>
        </w:rPr>
        <w:t>3. Pamatprasības projektēšanai</w:t>
      </w:r>
    </w:p>
    <w:p w14:paraId="42056A1E" w14:textId="7165A34A" w:rsidR="009D415B" w:rsidRDefault="009D415B" w:rsidP="0062496F">
      <w:pPr>
        <w:tabs>
          <w:tab w:val="left" w:pos="851"/>
        </w:tabs>
        <w:jc w:val="center"/>
        <w:rPr>
          <w:b/>
          <w:bCs/>
        </w:rPr>
      </w:pPr>
    </w:p>
    <w:p w14:paraId="633654D4" w14:textId="6FC07CB3" w:rsidR="0062496F" w:rsidRDefault="0062496F" w:rsidP="0062496F">
      <w:pPr>
        <w:tabs>
          <w:tab w:val="left" w:pos="851"/>
        </w:tabs>
        <w:jc w:val="center"/>
        <w:rPr>
          <w:b/>
          <w:bCs/>
        </w:rPr>
      </w:pPr>
      <w:r>
        <w:rPr>
          <w:b/>
          <w:bCs/>
        </w:rPr>
        <w:t xml:space="preserve">3.1. </w:t>
      </w:r>
      <w:r w:rsidR="0045036D">
        <w:rPr>
          <w:b/>
          <w:bCs/>
        </w:rPr>
        <w:t>Telpu augstums</w:t>
      </w:r>
      <w:r w:rsidR="0058399E">
        <w:rPr>
          <w:b/>
          <w:bCs/>
        </w:rPr>
        <w:t xml:space="preserve"> un telpu apgaismojums</w:t>
      </w:r>
    </w:p>
    <w:p w14:paraId="30D32E60" w14:textId="77777777" w:rsidR="00C7039D" w:rsidRDefault="00C7039D" w:rsidP="0062496F">
      <w:pPr>
        <w:tabs>
          <w:tab w:val="left" w:pos="851"/>
        </w:tabs>
        <w:jc w:val="center"/>
        <w:rPr>
          <w:b/>
          <w:bCs/>
        </w:rPr>
      </w:pPr>
    </w:p>
    <w:p w14:paraId="69F563F2" w14:textId="1B5D7926" w:rsidR="0045036D" w:rsidRPr="0045036D" w:rsidRDefault="0045036D" w:rsidP="0045036D">
      <w:pPr>
        <w:tabs>
          <w:tab w:val="left" w:pos="851"/>
        </w:tabs>
        <w:jc w:val="both"/>
      </w:pPr>
      <w:r>
        <w:tab/>
      </w:r>
      <w:r w:rsidR="00215F23">
        <w:t>31</w:t>
      </w:r>
      <w:r>
        <w:t>. </w:t>
      </w:r>
      <w:r w:rsidRPr="0045036D">
        <w:t>Minimālais augstums no  tīrās grīdas atzīmes līdz griestu konstrukcijas apakšējai virsmai:</w:t>
      </w:r>
    </w:p>
    <w:p w14:paraId="6B22C7DC" w14:textId="77777777" w:rsidR="0045036D" w:rsidRDefault="0045036D" w:rsidP="0045036D">
      <w:pPr>
        <w:tabs>
          <w:tab w:val="left" w:pos="851"/>
        </w:tabs>
        <w:jc w:val="both"/>
      </w:pPr>
    </w:p>
    <w:p w14:paraId="06082A7C" w14:textId="5753FDEF" w:rsidR="0045036D" w:rsidRDefault="0045036D" w:rsidP="0045036D">
      <w:pPr>
        <w:tabs>
          <w:tab w:val="left" w:pos="851"/>
        </w:tabs>
        <w:jc w:val="both"/>
      </w:pPr>
      <w:r>
        <w:tab/>
      </w:r>
      <w:r>
        <w:tab/>
      </w:r>
      <w:r w:rsidR="00215F23">
        <w:t>31</w:t>
      </w:r>
      <w:r>
        <w:t>.1. </w:t>
      </w:r>
      <w:r w:rsidRPr="0045036D">
        <w:t>publiskās telpās</w:t>
      </w:r>
      <w:r>
        <w:t xml:space="preserve"> - 2,7 metri</w:t>
      </w:r>
      <w:r w:rsidRPr="0045036D">
        <w:t>;</w:t>
      </w:r>
    </w:p>
    <w:p w14:paraId="6BDAF974" w14:textId="7E683A0C" w:rsidR="0045036D" w:rsidRDefault="0045036D" w:rsidP="0045036D">
      <w:pPr>
        <w:tabs>
          <w:tab w:val="left" w:pos="851"/>
        </w:tabs>
        <w:jc w:val="both"/>
      </w:pPr>
      <w:r>
        <w:tab/>
      </w:r>
      <w:r>
        <w:tab/>
      </w:r>
    </w:p>
    <w:p w14:paraId="02529C49" w14:textId="622B73B9" w:rsidR="0045036D" w:rsidRPr="0045036D" w:rsidRDefault="0045036D" w:rsidP="0045036D">
      <w:pPr>
        <w:tabs>
          <w:tab w:val="left" w:pos="851"/>
        </w:tabs>
        <w:ind w:left="1418" w:hanging="1418"/>
        <w:jc w:val="both"/>
      </w:pPr>
      <w:r>
        <w:tab/>
      </w:r>
      <w:r>
        <w:tab/>
      </w:r>
      <w:r w:rsidR="00215F23">
        <w:t>31</w:t>
      </w:r>
      <w:r>
        <w:t>.2. </w:t>
      </w:r>
      <w:r w:rsidRPr="0045036D">
        <w:t>publisku telpu pārbūves vai atjaunošanas gadījumā</w:t>
      </w:r>
      <w:r w:rsidR="003F323D">
        <w:t xml:space="preserve"> ne mazāk kā </w:t>
      </w:r>
      <w:r>
        <w:t>2,5 metri</w:t>
      </w:r>
      <w:r w:rsidRPr="0045036D">
        <w:t>;</w:t>
      </w:r>
    </w:p>
    <w:p w14:paraId="31B98F9F" w14:textId="77777777" w:rsidR="0045036D" w:rsidRDefault="0045036D" w:rsidP="0045036D">
      <w:pPr>
        <w:tabs>
          <w:tab w:val="left" w:pos="851"/>
        </w:tabs>
        <w:jc w:val="both"/>
      </w:pPr>
    </w:p>
    <w:p w14:paraId="364249B4" w14:textId="56140D21" w:rsidR="0045036D" w:rsidRDefault="0045036D" w:rsidP="0045036D">
      <w:pPr>
        <w:tabs>
          <w:tab w:val="left" w:pos="851"/>
        </w:tabs>
        <w:jc w:val="both"/>
      </w:pPr>
      <w:r>
        <w:tab/>
      </w:r>
      <w:r>
        <w:tab/>
      </w:r>
      <w:r w:rsidR="00215F23">
        <w:t>31</w:t>
      </w:r>
      <w:r>
        <w:t>.3. </w:t>
      </w:r>
      <w:r w:rsidRPr="0045036D">
        <w:t>dzīvojamās telpās</w:t>
      </w:r>
      <w:r>
        <w:t xml:space="preserve"> - 2,5 metri</w:t>
      </w:r>
      <w:r w:rsidRPr="0045036D">
        <w:t>;</w:t>
      </w:r>
    </w:p>
    <w:p w14:paraId="5725BCC3" w14:textId="77777777" w:rsidR="0045036D" w:rsidRPr="0045036D" w:rsidRDefault="0045036D" w:rsidP="0045036D">
      <w:pPr>
        <w:tabs>
          <w:tab w:val="left" w:pos="851"/>
        </w:tabs>
        <w:jc w:val="both"/>
      </w:pPr>
    </w:p>
    <w:p w14:paraId="2812462D" w14:textId="3202FE35" w:rsidR="0045036D" w:rsidRDefault="0045036D" w:rsidP="0045036D">
      <w:pPr>
        <w:tabs>
          <w:tab w:val="left" w:pos="851"/>
        </w:tabs>
        <w:ind w:left="1418" w:hanging="1418"/>
        <w:jc w:val="both"/>
      </w:pPr>
      <w:r>
        <w:tab/>
      </w:r>
      <w:r>
        <w:tab/>
      </w:r>
      <w:r w:rsidR="00215F23">
        <w:t>31</w:t>
      </w:r>
      <w:r>
        <w:t>.4. </w:t>
      </w:r>
      <w:r w:rsidRPr="0045036D">
        <w:t>viesu izmitināšanas ēkās, slimnīcu un sociālo ēku guļamtelpās</w:t>
      </w:r>
      <w:r>
        <w:t xml:space="preserve"> - 2,5 metri</w:t>
      </w:r>
      <w:r w:rsidRPr="0045036D">
        <w:t>;</w:t>
      </w:r>
    </w:p>
    <w:p w14:paraId="619A2C73" w14:textId="72A82C23" w:rsidR="0045036D" w:rsidRDefault="0045036D" w:rsidP="0045036D">
      <w:pPr>
        <w:tabs>
          <w:tab w:val="left" w:pos="851"/>
        </w:tabs>
        <w:ind w:left="1418" w:hanging="1418"/>
        <w:jc w:val="both"/>
      </w:pPr>
    </w:p>
    <w:p w14:paraId="058D2AD9" w14:textId="4011FA0B" w:rsidR="0045036D" w:rsidRDefault="0045036D" w:rsidP="0045036D">
      <w:pPr>
        <w:tabs>
          <w:tab w:val="left" w:pos="851"/>
        </w:tabs>
        <w:ind w:left="1418" w:hanging="1418"/>
        <w:jc w:val="both"/>
      </w:pPr>
      <w:r>
        <w:tab/>
      </w:r>
      <w:r>
        <w:tab/>
      </w:r>
      <w:r w:rsidR="00215F23">
        <w:t>31</w:t>
      </w:r>
      <w:r>
        <w:t>.5. </w:t>
      </w:r>
      <w:r w:rsidRPr="0045036D">
        <w:t>gaiteņos, sanitārtehniskās</w:t>
      </w:r>
      <w:r>
        <w:t xml:space="preserve">, </w:t>
      </w:r>
      <w:r w:rsidRPr="0045036D">
        <w:t>tehniskās un  dzīvojamo ēku palīgtelpās</w:t>
      </w:r>
      <w:r>
        <w:t xml:space="preserve"> </w:t>
      </w:r>
      <w:r w:rsidR="008D7642">
        <w:t>-</w:t>
      </w:r>
      <w:r>
        <w:t xml:space="preserve"> 2,2 metri</w:t>
      </w:r>
      <w:r w:rsidRPr="0045036D">
        <w:t>;</w:t>
      </w:r>
    </w:p>
    <w:p w14:paraId="4C4E96A4" w14:textId="77777777" w:rsidR="0045036D" w:rsidRPr="0045036D" w:rsidRDefault="0045036D" w:rsidP="0045036D">
      <w:pPr>
        <w:tabs>
          <w:tab w:val="left" w:pos="851"/>
        </w:tabs>
        <w:ind w:left="1418" w:hanging="1418"/>
        <w:jc w:val="both"/>
      </w:pPr>
    </w:p>
    <w:p w14:paraId="1CC78231" w14:textId="2E6B5DCA" w:rsidR="0045036D" w:rsidRDefault="00790194" w:rsidP="00790194">
      <w:pPr>
        <w:tabs>
          <w:tab w:val="left" w:pos="851"/>
        </w:tabs>
        <w:ind w:left="1418" w:hanging="1418"/>
        <w:jc w:val="both"/>
      </w:pPr>
      <w:r>
        <w:tab/>
      </w:r>
      <w:r>
        <w:tab/>
      </w:r>
      <w:r w:rsidR="00215F23">
        <w:t>31</w:t>
      </w:r>
      <w:r>
        <w:t>.6. </w:t>
      </w:r>
      <w:r w:rsidR="0045036D" w:rsidRPr="0045036D">
        <w:t xml:space="preserve">tehniskām telpām pagrabstāvā, cokolstāvā, </w:t>
      </w:r>
      <w:proofErr w:type="spellStart"/>
      <w:r w:rsidR="0045036D" w:rsidRPr="0045036D">
        <w:t>bēniņstāvā</w:t>
      </w:r>
      <w:proofErr w:type="spellEnd"/>
      <w:r w:rsidR="0045036D" w:rsidRPr="0045036D">
        <w:t>, tehniskā stāvā</w:t>
      </w:r>
      <w:r>
        <w:t xml:space="preserve"> - 1,8 metri</w:t>
      </w:r>
      <w:r w:rsidRPr="00F73CA9">
        <w:t xml:space="preserve">, </w:t>
      </w:r>
      <w:r w:rsidR="0045036D" w:rsidRPr="00F73CA9">
        <w:t xml:space="preserve">izņemot telpas, kurām būvnormatīvā </w:t>
      </w:r>
      <w:r w:rsidRPr="00F73CA9">
        <w:t xml:space="preserve">par ugunsdrošību </w:t>
      </w:r>
      <w:r w:rsidR="0045036D" w:rsidRPr="00F73CA9">
        <w:t>noteiktas citas prasības</w:t>
      </w:r>
      <w:r w:rsidRPr="00F73CA9">
        <w:t>;</w:t>
      </w:r>
    </w:p>
    <w:p w14:paraId="7BFE84F2" w14:textId="77777777" w:rsidR="00790194" w:rsidRPr="0045036D" w:rsidRDefault="00790194" w:rsidP="00790194">
      <w:pPr>
        <w:tabs>
          <w:tab w:val="left" w:pos="851"/>
        </w:tabs>
        <w:ind w:left="1418" w:hanging="1418"/>
        <w:jc w:val="both"/>
      </w:pPr>
    </w:p>
    <w:p w14:paraId="37D4B04D" w14:textId="33AAE659" w:rsidR="0053255F" w:rsidRDefault="00215F23" w:rsidP="00790194">
      <w:pPr>
        <w:ind w:left="1418"/>
        <w:jc w:val="both"/>
      </w:pPr>
      <w:r>
        <w:t>31</w:t>
      </w:r>
      <w:r w:rsidR="00790194">
        <w:t>.7. p</w:t>
      </w:r>
      <w:r w:rsidR="0045036D" w:rsidRPr="0045036D">
        <w:t xml:space="preserve">agrabstāvā, cokolstāvā, </w:t>
      </w:r>
      <w:proofErr w:type="spellStart"/>
      <w:r w:rsidR="0045036D" w:rsidRPr="0045036D">
        <w:t>bēniņstāvā</w:t>
      </w:r>
      <w:proofErr w:type="spellEnd"/>
      <w:r w:rsidR="0045036D" w:rsidRPr="0045036D">
        <w:t>, tehniskā stāvā līdz vienam metram garā posmā ejas augstums var būt 1,6 metri, šajos stāvos var ierīkot 1,6 metrus augstas ailas</w:t>
      </w:r>
      <w:r w:rsidR="0053255F">
        <w:t>;</w:t>
      </w:r>
    </w:p>
    <w:p w14:paraId="3C54F37F" w14:textId="77777777" w:rsidR="0053255F" w:rsidRDefault="0053255F" w:rsidP="00790194">
      <w:pPr>
        <w:ind w:left="1418"/>
        <w:jc w:val="both"/>
      </w:pPr>
    </w:p>
    <w:p w14:paraId="16B642B2" w14:textId="46B154D9" w:rsidR="0053255F" w:rsidRDefault="00215F23" w:rsidP="00790194">
      <w:pPr>
        <w:ind w:left="1418"/>
        <w:jc w:val="both"/>
      </w:pPr>
      <w:r>
        <w:t>31</w:t>
      </w:r>
      <w:r w:rsidR="0053255F">
        <w:t>.8</w:t>
      </w:r>
      <w:r w:rsidR="0053255F" w:rsidRPr="0053255F">
        <w:t xml:space="preserve">. </w:t>
      </w:r>
      <w:r w:rsidR="0053255F">
        <w:t>r</w:t>
      </w:r>
      <w:r w:rsidR="0053255F" w:rsidRPr="0053255F">
        <w:t>ažošanas telpu minimālais augstums ir 2,2 metri</w:t>
      </w:r>
      <w:r w:rsidR="0053255F">
        <w:t>;</w:t>
      </w:r>
    </w:p>
    <w:p w14:paraId="75BE22DB" w14:textId="77777777" w:rsidR="0053255F" w:rsidRDefault="0053255F" w:rsidP="00790194">
      <w:pPr>
        <w:ind w:left="1418"/>
        <w:jc w:val="both"/>
      </w:pPr>
    </w:p>
    <w:p w14:paraId="2FBB926F" w14:textId="5D06A60D" w:rsidR="0062496F" w:rsidRDefault="00215F23" w:rsidP="00790194">
      <w:pPr>
        <w:ind w:left="1418"/>
        <w:jc w:val="both"/>
      </w:pPr>
      <w:r>
        <w:t>31</w:t>
      </w:r>
      <w:r w:rsidR="0053255F">
        <w:t>.9. c</w:t>
      </w:r>
      <w:r w:rsidR="0053255F" w:rsidRPr="0053255F">
        <w:t>ilvēku pārvietošanās ceļos iekārtas un inženierkomunikācijas nevar būt izbūvētas zemāk kā vismaz 2,0 metri no grīdas līmeņa.</w:t>
      </w:r>
    </w:p>
    <w:p w14:paraId="59CD5DF6" w14:textId="369A8D05" w:rsidR="008D7642" w:rsidRDefault="008D7642" w:rsidP="00790194">
      <w:pPr>
        <w:ind w:left="851"/>
        <w:jc w:val="both"/>
        <w:rPr>
          <w:b/>
          <w:bCs/>
        </w:rPr>
      </w:pPr>
      <w:bookmarkStart w:id="3" w:name="_Hlk33625427"/>
    </w:p>
    <w:bookmarkEnd w:id="3"/>
    <w:p w14:paraId="0D1F8CA7" w14:textId="70A77FED" w:rsidR="00993829" w:rsidRDefault="008D7642" w:rsidP="004318A5">
      <w:pPr>
        <w:ind w:firstLine="851"/>
        <w:jc w:val="both"/>
      </w:pPr>
      <w:r w:rsidRPr="008D7642">
        <w:t>3</w:t>
      </w:r>
      <w:r w:rsidR="00215F23">
        <w:t>2</w:t>
      </w:r>
      <w:r w:rsidRPr="008D7642">
        <w:t>.</w:t>
      </w:r>
      <w:r w:rsidR="00993829">
        <w:t xml:space="preserve"> Dzīvojamām un publiskām </w:t>
      </w:r>
      <w:r w:rsidR="000507B5">
        <w:t>ēk</w:t>
      </w:r>
      <w:r w:rsidR="00993829">
        <w:t xml:space="preserve">ām, paredz dabisko apgaismojumu caur logiem ārsienās vai virsgaismas logiem jumta pārsegumā, kā arī </w:t>
      </w:r>
      <w:r w:rsidR="00BE2A8B">
        <w:t xml:space="preserve">aprīko ar </w:t>
      </w:r>
      <w:r w:rsidR="00993829">
        <w:t xml:space="preserve">mākslīgo apgaismojumu atbilstoši attiecīgajām </w:t>
      </w:r>
      <w:r w:rsidR="00993829" w:rsidRPr="00F73CA9">
        <w:t>darba aizsardzības prasībām darba vietās.</w:t>
      </w:r>
      <w:r w:rsidR="00993829">
        <w:t xml:space="preserve"> </w:t>
      </w:r>
    </w:p>
    <w:p w14:paraId="70C19601" w14:textId="4DA4A0F8" w:rsidR="00993829" w:rsidRDefault="00993829" w:rsidP="00993829">
      <w:pPr>
        <w:ind w:left="851"/>
        <w:jc w:val="both"/>
      </w:pPr>
    </w:p>
    <w:p w14:paraId="0E63AAE7" w14:textId="0CA18635" w:rsidR="00993829" w:rsidRDefault="00993829" w:rsidP="004318A5">
      <w:pPr>
        <w:ind w:firstLine="851"/>
        <w:jc w:val="both"/>
      </w:pPr>
      <w:r>
        <w:t>3</w:t>
      </w:r>
      <w:r w:rsidR="00215F23">
        <w:t>3</w:t>
      </w:r>
      <w:r>
        <w:t xml:space="preserve">. Dabiskais apgaismojums nepieciešams </w:t>
      </w:r>
      <w:r w:rsidR="00BE2A8B">
        <w:t>koplietošanas telpās</w:t>
      </w:r>
      <w:r>
        <w:t xml:space="preserve"> </w:t>
      </w:r>
      <w:r w:rsidR="00BE2A8B">
        <w:t>(</w:t>
      </w:r>
      <w:r>
        <w:t>vējtveros, kāpņu telpās, kopējos gaiteņos</w:t>
      </w:r>
      <w:r w:rsidR="00BE2A8B">
        <w:t xml:space="preserve">), </w:t>
      </w:r>
      <w:r>
        <w:t xml:space="preserve">dzīvojamo ēku </w:t>
      </w:r>
      <w:r w:rsidR="000507B5">
        <w:t xml:space="preserve">dzīvojamās telpās, </w:t>
      </w:r>
      <w:r>
        <w:t>virtuvēs</w:t>
      </w:r>
      <w:r w:rsidR="00BE2A8B">
        <w:t>.</w:t>
      </w:r>
    </w:p>
    <w:p w14:paraId="4D5B15E2" w14:textId="77777777" w:rsidR="00993829" w:rsidRDefault="00993829" w:rsidP="00993829">
      <w:pPr>
        <w:ind w:left="851"/>
        <w:jc w:val="both"/>
      </w:pPr>
    </w:p>
    <w:p w14:paraId="20A0174B" w14:textId="254252CF" w:rsidR="00993829" w:rsidRDefault="00993829" w:rsidP="004318A5">
      <w:pPr>
        <w:ind w:firstLine="851"/>
        <w:jc w:val="both"/>
      </w:pPr>
      <w:r>
        <w:t>3</w:t>
      </w:r>
      <w:r w:rsidR="00215F23">
        <w:t>4</w:t>
      </w:r>
      <w:r>
        <w:t>. Logu ailu laukumu attiecība pret grīdas laukumu dzīvojamās telpās un virtuvēs ir vismaz 1:8</w:t>
      </w:r>
      <w:r w:rsidR="008A223C">
        <w:t xml:space="preserve">, bet </w:t>
      </w:r>
      <w:r w:rsidR="008A223C" w:rsidRPr="008A223C">
        <w:t>izglītības iestādē</w:t>
      </w:r>
      <w:r w:rsidR="008A223C">
        <w:t>s</w:t>
      </w:r>
      <w:r w:rsidR="008A223C" w:rsidRPr="008A223C">
        <w:t>, kas īsteno vispārējās pamatizglītības, vispārējās vidējās izglītības, profesionālās pamatizglītības, arodizglītības vai profesionālās vidējās izglītības programmas</w:t>
      </w:r>
      <w:r w:rsidR="00BE2A8B">
        <w:t>,</w:t>
      </w:r>
      <w:r w:rsidR="008A223C">
        <w:t xml:space="preserve"> p</w:t>
      </w:r>
      <w:r w:rsidR="00BE2A8B">
        <w:t>ar</w:t>
      </w:r>
      <w:r w:rsidR="008A223C">
        <w:t>edz</w:t>
      </w:r>
      <w:r w:rsidR="00BE2A8B">
        <w:t xml:space="preserve"> ne mazāk  kā</w:t>
      </w:r>
      <w:r w:rsidR="008A223C">
        <w:t xml:space="preserve"> 1:5.</w:t>
      </w:r>
    </w:p>
    <w:p w14:paraId="3CC7815E" w14:textId="77777777" w:rsidR="008A223C" w:rsidRDefault="008A223C" w:rsidP="004318A5">
      <w:pPr>
        <w:ind w:firstLine="851"/>
        <w:jc w:val="both"/>
      </w:pPr>
    </w:p>
    <w:p w14:paraId="38AA54A4" w14:textId="5E8A4648" w:rsidR="00993829" w:rsidRDefault="00993829" w:rsidP="004318A5">
      <w:pPr>
        <w:ind w:firstLine="851"/>
        <w:jc w:val="both"/>
      </w:pPr>
      <w:r>
        <w:t>3</w:t>
      </w:r>
      <w:r w:rsidR="00215F23">
        <w:t>5</w:t>
      </w:r>
      <w:r>
        <w:t>. </w:t>
      </w:r>
      <w:r w:rsidRPr="00993829">
        <w:t>Dabisko apgaismojumu var neparedzēt sanitārtehniskās  telpās, kā arī citās cilvēku īslaicīgas uzturēšanās telpās, kur tas nav nepieciešams atbilstoši telpas lietošanas veidam un projektēšanas uzdevuma nosacījumiem</w:t>
      </w:r>
      <w:r>
        <w:t xml:space="preserve"> un telpās, kur tehnoloģiski nepieciešams normēts mākslīgais apgaismojums, vai dabīgais apgaismojums traucē iekārtu darbu. </w:t>
      </w:r>
    </w:p>
    <w:p w14:paraId="1062A4C9" w14:textId="77777777" w:rsidR="00993829" w:rsidRDefault="00993829" w:rsidP="00993829">
      <w:pPr>
        <w:ind w:left="851"/>
        <w:jc w:val="both"/>
      </w:pPr>
    </w:p>
    <w:p w14:paraId="797DDA7C" w14:textId="0413FD72" w:rsidR="00993829" w:rsidRDefault="00F516E3" w:rsidP="004318A5">
      <w:pPr>
        <w:ind w:firstLine="851"/>
        <w:jc w:val="both"/>
      </w:pPr>
      <w:r>
        <w:t>3</w:t>
      </w:r>
      <w:r w:rsidR="00215F23">
        <w:t>6</w:t>
      </w:r>
      <w:r w:rsidR="00993829">
        <w:t>.</w:t>
      </w:r>
      <w:r>
        <w:t> </w:t>
      </w:r>
      <w:r w:rsidR="00993829">
        <w:t xml:space="preserve">Telpas logu orientāciju pret debespusēm izglītības un ārstniecības iestādēs projektē atbilstoši šā būvnormatīva </w:t>
      </w:r>
      <w:r>
        <w:t>1</w:t>
      </w:r>
      <w:r w:rsidR="00993829">
        <w:t>.</w:t>
      </w:r>
      <w:r>
        <w:t> </w:t>
      </w:r>
      <w:r w:rsidR="00993829">
        <w:t>pielikumam.</w:t>
      </w:r>
    </w:p>
    <w:p w14:paraId="6220CCCF" w14:textId="659B50EE" w:rsidR="008D7642" w:rsidRDefault="008D7642" w:rsidP="00790194">
      <w:pPr>
        <w:ind w:left="851"/>
        <w:jc w:val="both"/>
      </w:pPr>
    </w:p>
    <w:p w14:paraId="127CAEAE" w14:textId="16C9E4EB" w:rsidR="008C601C" w:rsidRDefault="008C601C" w:rsidP="00790194">
      <w:pPr>
        <w:ind w:left="851"/>
        <w:jc w:val="both"/>
      </w:pPr>
      <w:r w:rsidRPr="008C601C">
        <w:t>3</w:t>
      </w:r>
      <w:r w:rsidR="00215F23">
        <w:t>7</w:t>
      </w:r>
      <w:r w:rsidRPr="008C601C">
        <w:t>. Logus bērnu iestādēs projektē ar drošības slēdžiem.</w:t>
      </w:r>
    </w:p>
    <w:p w14:paraId="297EF5E0" w14:textId="205CFD5F" w:rsidR="004318A5" w:rsidRDefault="00480B66" w:rsidP="004318A5">
      <w:pPr>
        <w:jc w:val="center"/>
        <w:rPr>
          <w:b/>
          <w:bCs/>
        </w:rPr>
      </w:pPr>
      <w:r w:rsidRPr="00480B66">
        <w:rPr>
          <w:b/>
          <w:bCs/>
        </w:rPr>
        <w:t>3.</w:t>
      </w:r>
      <w:r w:rsidR="005B5B2D">
        <w:rPr>
          <w:b/>
          <w:bCs/>
        </w:rPr>
        <w:t>2</w:t>
      </w:r>
      <w:r w:rsidRPr="00480B66">
        <w:rPr>
          <w:b/>
          <w:bCs/>
        </w:rPr>
        <w:t xml:space="preserve">. </w:t>
      </w:r>
      <w:r w:rsidR="004318A5" w:rsidRPr="004318A5">
        <w:rPr>
          <w:b/>
          <w:bCs/>
        </w:rPr>
        <w:t>Sanitārtehniskās telpas</w:t>
      </w:r>
    </w:p>
    <w:p w14:paraId="33BE60ED" w14:textId="77777777" w:rsidR="004318A5" w:rsidRPr="004318A5" w:rsidRDefault="004318A5" w:rsidP="004318A5">
      <w:pPr>
        <w:jc w:val="center"/>
        <w:rPr>
          <w:b/>
          <w:bCs/>
        </w:rPr>
      </w:pPr>
    </w:p>
    <w:p w14:paraId="06AB5A89" w14:textId="2A8A6A12" w:rsidR="004318A5" w:rsidRDefault="004318A5" w:rsidP="004318A5">
      <w:pPr>
        <w:ind w:firstLine="851"/>
        <w:jc w:val="both"/>
      </w:pPr>
      <w:r>
        <w:t>3</w:t>
      </w:r>
      <w:r w:rsidR="00215F23">
        <w:t>8</w:t>
      </w:r>
      <w:r w:rsidRPr="004318A5">
        <w:t>.</w:t>
      </w:r>
      <w:r>
        <w:t> </w:t>
      </w:r>
      <w:r w:rsidRPr="004318A5">
        <w:t>Attālums no visattālākās vietas, kur uzturas cilvēki, līdz tualetēm nedrīkst pārsniegt 75 m</w:t>
      </w:r>
      <w:r>
        <w:t>etrus</w:t>
      </w:r>
      <w:r w:rsidRPr="004318A5">
        <w:t>. Stadionos, arēnās, brīvdabas estrādēs un citās brīvdabas izklaides būvēs attālums no tālākās skatītāju vietas līdz tualetēm nedrīkst pārsniegt 150 m</w:t>
      </w:r>
      <w:r>
        <w:t>etrus</w:t>
      </w:r>
      <w:r w:rsidRPr="004318A5">
        <w:t>.</w:t>
      </w:r>
    </w:p>
    <w:p w14:paraId="59AF4320" w14:textId="77777777" w:rsidR="004318A5" w:rsidRPr="004318A5" w:rsidRDefault="004318A5" w:rsidP="004318A5">
      <w:pPr>
        <w:ind w:firstLine="851"/>
        <w:jc w:val="both"/>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8F1B59" w:rsidRPr="00F338FC" w14:paraId="6EDBD2CF" w14:textId="77777777" w:rsidTr="00450743">
        <w:tc>
          <w:tcPr>
            <w:tcW w:w="8647" w:type="dxa"/>
          </w:tcPr>
          <w:p w14:paraId="0CF443ED" w14:textId="6642ACEA" w:rsidR="00460782" w:rsidRPr="00250042" w:rsidRDefault="008B3BDD" w:rsidP="00460782">
            <w:pPr>
              <w:ind w:firstLine="741"/>
              <w:jc w:val="both"/>
              <w:rPr>
                <w:strike/>
              </w:rPr>
            </w:pPr>
            <w:bookmarkStart w:id="4" w:name="_Hlk37836221"/>
            <w:r>
              <w:t>3</w:t>
            </w:r>
            <w:r w:rsidR="00215F23">
              <w:t>9</w:t>
            </w:r>
            <w:r w:rsidR="004318A5" w:rsidRPr="004318A5">
              <w:t>.</w:t>
            </w:r>
            <w:r w:rsidR="00F338FC" w:rsidRPr="00F338FC">
              <w:t xml:space="preserve"> Tualešu un sanitāro iekārtu minimālo skaitu aprēķina atbilstoši šā būvnormatīva 2.</w:t>
            </w:r>
            <w:r w:rsidR="000B7E2E">
              <w:t> </w:t>
            </w:r>
            <w:r w:rsidR="00F338FC" w:rsidRPr="00F338FC">
              <w:t>pielikumam</w:t>
            </w:r>
            <w:r w:rsidR="00F32DC3">
              <w:t>.</w:t>
            </w:r>
            <w:r w:rsidR="00140804">
              <w:t xml:space="preserve"> </w:t>
            </w:r>
          </w:p>
          <w:p w14:paraId="21473821" w14:textId="77777777" w:rsidR="00460782" w:rsidRDefault="00460782" w:rsidP="00450743">
            <w:pPr>
              <w:jc w:val="both"/>
            </w:pPr>
          </w:p>
          <w:p w14:paraId="66DB8F69" w14:textId="5E96B7AC" w:rsidR="00160A13" w:rsidRDefault="00215F23" w:rsidP="00160A13">
            <w:pPr>
              <w:ind w:firstLine="741"/>
              <w:jc w:val="both"/>
              <w:rPr>
                <w:szCs w:val="28"/>
              </w:rPr>
            </w:pPr>
            <w:r>
              <w:rPr>
                <w:szCs w:val="28"/>
              </w:rPr>
              <w:t>40</w:t>
            </w:r>
            <w:r w:rsidR="00160A13" w:rsidRPr="00460782">
              <w:rPr>
                <w:szCs w:val="28"/>
              </w:rPr>
              <w:t>.</w:t>
            </w:r>
            <w:r w:rsidR="00160A13">
              <w:rPr>
                <w:szCs w:val="28"/>
              </w:rPr>
              <w:t> </w:t>
            </w:r>
            <w:r w:rsidR="00160A13" w:rsidRPr="00460782">
              <w:rPr>
                <w:szCs w:val="28"/>
              </w:rPr>
              <w:t xml:space="preserve">Ja konkrētais gadījums šā </w:t>
            </w:r>
            <w:r w:rsidR="00160A13">
              <w:rPr>
                <w:szCs w:val="28"/>
              </w:rPr>
              <w:t>būvnormatīva 2. </w:t>
            </w:r>
            <w:r w:rsidR="00160A13" w:rsidRPr="00460782">
              <w:rPr>
                <w:szCs w:val="28"/>
              </w:rPr>
              <w:t xml:space="preserve">pielikumā nav minēts, sanitāro iekārtu minimālo skaitu nosaka atbilstoši higiēnas noteikumiem attiecīgajam būves veidam, vai atbilstoši projektēšanas uzdevumam. </w:t>
            </w:r>
          </w:p>
          <w:p w14:paraId="42C22E04" w14:textId="77777777" w:rsidR="00160A13" w:rsidRDefault="00160A13" w:rsidP="00460782">
            <w:pPr>
              <w:ind w:firstLine="741"/>
              <w:jc w:val="both"/>
              <w:rPr>
                <w:szCs w:val="28"/>
              </w:rPr>
            </w:pPr>
          </w:p>
          <w:p w14:paraId="47A06B07" w14:textId="4B42D7EC" w:rsidR="008F1B59" w:rsidRDefault="00250042" w:rsidP="00460782">
            <w:pPr>
              <w:ind w:firstLine="741"/>
              <w:jc w:val="both"/>
              <w:rPr>
                <w:szCs w:val="28"/>
              </w:rPr>
            </w:pPr>
            <w:r>
              <w:rPr>
                <w:szCs w:val="28"/>
              </w:rPr>
              <w:t>4</w:t>
            </w:r>
            <w:r w:rsidR="00215F23">
              <w:rPr>
                <w:szCs w:val="28"/>
              </w:rPr>
              <w:t>1</w:t>
            </w:r>
            <w:r w:rsidR="00460782">
              <w:rPr>
                <w:szCs w:val="28"/>
              </w:rPr>
              <w:t>. </w:t>
            </w:r>
            <w:r w:rsidR="008132AB">
              <w:rPr>
                <w:szCs w:val="28"/>
              </w:rPr>
              <w:t>Biroju ēkās</w:t>
            </w:r>
            <w:r w:rsidR="008132AB" w:rsidRPr="008132AB">
              <w:rPr>
                <w:szCs w:val="28"/>
              </w:rPr>
              <w:t xml:space="preserve"> un telpu grup</w:t>
            </w:r>
            <w:r w:rsidR="008132AB">
              <w:rPr>
                <w:szCs w:val="28"/>
              </w:rPr>
              <w:t>ā</w:t>
            </w:r>
            <w:r w:rsidR="008132AB" w:rsidRPr="008132AB">
              <w:rPr>
                <w:szCs w:val="28"/>
              </w:rPr>
              <w:t>s, kas tiek izmantotas darījumiem un dažādiem administratīvajiem mērķiem</w:t>
            </w:r>
            <w:r w:rsidR="008132AB">
              <w:rPr>
                <w:szCs w:val="28"/>
              </w:rPr>
              <w:t>, v</w:t>
            </w:r>
            <w:r w:rsidR="008F1B59" w:rsidRPr="00460782">
              <w:rPr>
                <w:szCs w:val="28"/>
              </w:rPr>
              <w:t xml:space="preserve">īriešu tualetēs pisuārus paredz vismaz pusi no kopējā  </w:t>
            </w:r>
            <w:r w:rsidR="00F32DC3">
              <w:rPr>
                <w:szCs w:val="28"/>
              </w:rPr>
              <w:t xml:space="preserve">sanitāro iekārtu </w:t>
            </w:r>
            <w:r w:rsidR="008F1B59" w:rsidRPr="00460782">
              <w:rPr>
                <w:szCs w:val="28"/>
              </w:rPr>
              <w:t>skaita.</w:t>
            </w:r>
          </w:p>
          <w:p w14:paraId="76E94A7F" w14:textId="579343E4" w:rsidR="00460782" w:rsidRPr="00460782" w:rsidRDefault="00460782" w:rsidP="00450743">
            <w:pPr>
              <w:jc w:val="both"/>
              <w:rPr>
                <w:szCs w:val="28"/>
              </w:rPr>
            </w:pPr>
          </w:p>
        </w:tc>
      </w:tr>
      <w:tr w:rsidR="008F1B59" w:rsidRPr="00F338FC" w14:paraId="040FC477" w14:textId="77777777" w:rsidTr="00450743">
        <w:tc>
          <w:tcPr>
            <w:tcW w:w="8647" w:type="dxa"/>
          </w:tcPr>
          <w:p w14:paraId="023345F7" w14:textId="7B6E756F" w:rsidR="00460782" w:rsidRPr="00E67F44" w:rsidRDefault="00460782" w:rsidP="00160A13">
            <w:pPr>
              <w:ind w:firstLine="741"/>
              <w:jc w:val="both"/>
              <w:rPr>
                <w:szCs w:val="28"/>
              </w:rPr>
            </w:pPr>
            <w:r w:rsidRPr="00E67F44">
              <w:rPr>
                <w:szCs w:val="28"/>
              </w:rPr>
              <w:t>4</w:t>
            </w:r>
            <w:r w:rsidR="00215F23">
              <w:rPr>
                <w:szCs w:val="28"/>
              </w:rPr>
              <w:t>2</w:t>
            </w:r>
            <w:r w:rsidR="008F1B59" w:rsidRPr="00E67F44">
              <w:rPr>
                <w:szCs w:val="28"/>
              </w:rPr>
              <w:t>.</w:t>
            </w:r>
            <w:r w:rsidRPr="00E67F44">
              <w:rPr>
                <w:szCs w:val="28"/>
              </w:rPr>
              <w:t> </w:t>
            </w:r>
            <w:r w:rsidR="00E61A7A" w:rsidRPr="00E67F44">
              <w:rPr>
                <w:szCs w:val="28"/>
              </w:rPr>
              <w:t>Darba telpās jebkura lietošanas veida ēkā, ja cilvēku skaits ir mazāks par šā būvnormatīva 2.pielikumā noteikto, ierīko vienu klozetpodu atsevišķā kabīnē un priekštelpu, kurā atrodas izlietne.</w:t>
            </w:r>
          </w:p>
        </w:tc>
      </w:tr>
      <w:tr w:rsidR="008F1B59" w:rsidRPr="00F338FC" w14:paraId="0BD247F3" w14:textId="77777777" w:rsidTr="00450743">
        <w:tc>
          <w:tcPr>
            <w:tcW w:w="8647" w:type="dxa"/>
          </w:tcPr>
          <w:p w14:paraId="6BF0B164" w14:textId="6AFE6426" w:rsidR="00460782" w:rsidRPr="00E67F44" w:rsidRDefault="00460782" w:rsidP="00160A13">
            <w:pPr>
              <w:jc w:val="both"/>
              <w:rPr>
                <w:strike/>
                <w:szCs w:val="28"/>
              </w:rPr>
            </w:pPr>
          </w:p>
        </w:tc>
      </w:tr>
    </w:tbl>
    <w:bookmarkEnd w:id="4"/>
    <w:p w14:paraId="42CF00D1" w14:textId="1D7033C1" w:rsidR="004318A5" w:rsidRDefault="00F338FC" w:rsidP="00F73CA9">
      <w:pPr>
        <w:ind w:firstLine="851"/>
        <w:jc w:val="both"/>
      </w:pPr>
      <w:r>
        <w:t>4</w:t>
      </w:r>
      <w:r w:rsidR="00215F23">
        <w:t>3</w:t>
      </w:r>
      <w:r w:rsidR="004318A5" w:rsidRPr="004318A5">
        <w:t>.</w:t>
      </w:r>
      <w:r>
        <w:t> </w:t>
      </w:r>
      <w:r w:rsidR="004318A5" w:rsidRPr="004318A5">
        <w:t xml:space="preserve">Publiskās un ražošanas būvēs sievietēm un vīriešiem paredz atsevišķas tualetes telpas. Kopīga tualetes telpa var būt vietās, kur pēc aprēķina nepieciešams tikai viens klozetpods, un tā sastāv no atsevišķas kabīnes (bez pisuāra), un priekštelpas ar izlietni. </w:t>
      </w:r>
    </w:p>
    <w:p w14:paraId="10F70F18" w14:textId="77777777" w:rsidR="00F338FC" w:rsidRPr="004318A5" w:rsidRDefault="00F338FC" w:rsidP="00F338FC">
      <w:pPr>
        <w:ind w:firstLine="720"/>
        <w:jc w:val="both"/>
      </w:pPr>
    </w:p>
    <w:p w14:paraId="38EE1D63" w14:textId="08057F9A" w:rsidR="004318A5" w:rsidRDefault="00BE14DA" w:rsidP="00BE14DA">
      <w:pPr>
        <w:ind w:firstLine="720"/>
        <w:jc w:val="both"/>
      </w:pPr>
      <w:r>
        <w:t>4</w:t>
      </w:r>
      <w:r w:rsidR="00F32DC3">
        <w:t>4</w:t>
      </w:r>
      <w:r w:rsidR="004318A5" w:rsidRPr="004318A5">
        <w:t>.</w:t>
      </w:r>
      <w:r>
        <w:t> </w:t>
      </w:r>
      <w:r w:rsidR="004318A5" w:rsidRPr="004318A5">
        <w:t>No publiskām telpām, kurās pastāvīgi uzturas cilvēki, tualetes atdala ar priekštelpu</w:t>
      </w:r>
      <w:r w:rsidR="00B24CC4">
        <w:t xml:space="preserve">, paredzot, ka tajā var iekļūt cilvēki </w:t>
      </w:r>
      <w:proofErr w:type="spellStart"/>
      <w:r w:rsidR="00B24CC4">
        <w:t>r</w:t>
      </w:r>
      <w:r w:rsidR="006D13C4">
        <w:t>i</w:t>
      </w:r>
      <w:r w:rsidR="00B24CC4">
        <w:t>t</w:t>
      </w:r>
      <w:r w:rsidR="006D13C4">
        <w:t>e</w:t>
      </w:r>
      <w:r w:rsidR="00B24CC4">
        <w:t>ņkrēslā</w:t>
      </w:r>
      <w:proofErr w:type="spellEnd"/>
      <w:r w:rsidR="004318A5" w:rsidRPr="004318A5">
        <w:t>.</w:t>
      </w:r>
    </w:p>
    <w:p w14:paraId="3F026FB7" w14:textId="77777777" w:rsidR="00BE14DA" w:rsidRPr="004318A5" w:rsidRDefault="00BE14DA" w:rsidP="00BE14DA">
      <w:pPr>
        <w:ind w:firstLine="720"/>
        <w:jc w:val="both"/>
      </w:pPr>
    </w:p>
    <w:p w14:paraId="21EA43E5" w14:textId="63CDF67D" w:rsidR="004318A5" w:rsidRDefault="00BE14DA" w:rsidP="00BE14DA">
      <w:pPr>
        <w:ind w:firstLine="720"/>
        <w:jc w:val="both"/>
      </w:pPr>
      <w:r>
        <w:t>4</w:t>
      </w:r>
      <w:r w:rsidR="00F32DC3">
        <w:t>5</w:t>
      </w:r>
      <w:r w:rsidR="004318A5" w:rsidRPr="004318A5">
        <w:t>.</w:t>
      </w:r>
      <w:r>
        <w:t> </w:t>
      </w:r>
      <w:r w:rsidR="004318A5" w:rsidRPr="004318A5">
        <w:t xml:space="preserve">Publiskās un ražošanas </w:t>
      </w:r>
      <w:r>
        <w:t>ēkā</w:t>
      </w:r>
      <w:r w:rsidR="004318A5" w:rsidRPr="004318A5">
        <w:t>s tualetei vai tās priekštelpai jābūt aprīkotai ar roku mazgātni (izlietni).</w:t>
      </w:r>
    </w:p>
    <w:p w14:paraId="57036DC8" w14:textId="77777777" w:rsidR="00BE14DA" w:rsidRPr="004318A5" w:rsidRDefault="00BE14DA" w:rsidP="00BE14DA">
      <w:pPr>
        <w:ind w:firstLine="720"/>
        <w:jc w:val="both"/>
      </w:pPr>
    </w:p>
    <w:p w14:paraId="333B755E" w14:textId="1EE4432D" w:rsidR="004318A5" w:rsidRDefault="00BE14DA" w:rsidP="00BE14DA">
      <w:pPr>
        <w:ind w:firstLine="720"/>
        <w:jc w:val="both"/>
      </w:pPr>
      <w:r>
        <w:t>4</w:t>
      </w:r>
      <w:r w:rsidR="00F32DC3">
        <w:t>6</w:t>
      </w:r>
      <w:r w:rsidR="004318A5" w:rsidRPr="004318A5">
        <w:t>.</w:t>
      </w:r>
      <w:r>
        <w:t> </w:t>
      </w:r>
      <w:r w:rsidR="004318A5" w:rsidRPr="004318A5">
        <w:t>Dušas telpas minimālie izmēri publiskās, ražošanas, lauksaimniecības un noliktavu būvēs</w:t>
      </w:r>
      <w:r>
        <w:t>:</w:t>
      </w:r>
    </w:p>
    <w:p w14:paraId="1454C8DC" w14:textId="77777777" w:rsidR="00BE14DA" w:rsidRPr="004318A5" w:rsidRDefault="00BE14DA" w:rsidP="00BE14DA">
      <w:pPr>
        <w:ind w:firstLine="720"/>
        <w:jc w:val="both"/>
      </w:pPr>
    </w:p>
    <w:p w14:paraId="0B127470" w14:textId="1BE794E3" w:rsidR="004318A5" w:rsidRDefault="00BE14DA" w:rsidP="00BE14DA">
      <w:pPr>
        <w:ind w:left="1418" w:firstLine="22"/>
        <w:jc w:val="both"/>
      </w:pPr>
      <w:r>
        <w:t>4</w:t>
      </w:r>
      <w:r w:rsidR="00F32DC3">
        <w:t>6</w:t>
      </w:r>
      <w:r>
        <w:t>.1. </w:t>
      </w:r>
      <w:r w:rsidR="004318A5" w:rsidRPr="004318A5">
        <w:t>dušas paliktnis vai platība vienai dušas vietai</w:t>
      </w:r>
      <w:r>
        <w:t xml:space="preserve"> 0,8x0,8 metri</w:t>
      </w:r>
      <w:r w:rsidR="004318A5" w:rsidRPr="004318A5">
        <w:t>;</w:t>
      </w:r>
    </w:p>
    <w:p w14:paraId="2F7AFCEF" w14:textId="77777777" w:rsidR="00BE14DA" w:rsidRPr="004318A5" w:rsidRDefault="00BE14DA" w:rsidP="00BE14DA">
      <w:pPr>
        <w:ind w:left="1418" w:firstLine="22"/>
        <w:jc w:val="both"/>
      </w:pPr>
    </w:p>
    <w:p w14:paraId="5E09A5A2" w14:textId="37DD990D" w:rsidR="004318A5" w:rsidRDefault="00BE14DA" w:rsidP="00BE14DA">
      <w:pPr>
        <w:ind w:left="1418" w:firstLine="22"/>
        <w:jc w:val="both"/>
      </w:pPr>
      <w:r>
        <w:t>4</w:t>
      </w:r>
      <w:r w:rsidR="00F32DC3">
        <w:t>6</w:t>
      </w:r>
      <w:r>
        <w:t>.2. </w:t>
      </w:r>
      <w:r w:rsidR="004318A5" w:rsidRPr="004318A5">
        <w:t>platība vienai dušas vietai starp sadalošām sieniņām</w:t>
      </w:r>
      <w:r>
        <w:t xml:space="preserve"> </w:t>
      </w:r>
      <w:r w:rsidRPr="00BE14DA">
        <w:t>0,9x0,9</w:t>
      </w:r>
      <w:r>
        <w:t xml:space="preserve"> metri</w:t>
      </w:r>
      <w:r w:rsidR="004318A5" w:rsidRPr="004318A5">
        <w:t>;</w:t>
      </w:r>
    </w:p>
    <w:p w14:paraId="4AA0C0F7" w14:textId="77777777" w:rsidR="00BE14DA" w:rsidRPr="004318A5" w:rsidRDefault="00BE14DA" w:rsidP="00BE14DA">
      <w:pPr>
        <w:ind w:left="1418" w:firstLine="22"/>
        <w:jc w:val="both"/>
      </w:pPr>
    </w:p>
    <w:p w14:paraId="3324137D" w14:textId="15E19FDB" w:rsidR="004318A5" w:rsidRDefault="00BE14DA" w:rsidP="00BE14DA">
      <w:pPr>
        <w:ind w:left="1418"/>
        <w:jc w:val="both"/>
      </w:pPr>
      <w:r>
        <w:t>4</w:t>
      </w:r>
      <w:r w:rsidR="00F32DC3">
        <w:t>6</w:t>
      </w:r>
      <w:r>
        <w:t>.3. </w:t>
      </w:r>
      <w:r w:rsidR="004318A5" w:rsidRPr="004318A5">
        <w:t xml:space="preserve">brīvās telpas </w:t>
      </w:r>
      <w:r w:rsidR="00F114F5">
        <w:t xml:space="preserve">minimālais </w:t>
      </w:r>
      <w:r w:rsidR="004318A5" w:rsidRPr="004318A5">
        <w:t>platums pie dušām, ja dušas izvietotas vienā rindā - 0,8 m</w:t>
      </w:r>
      <w:r>
        <w:t>etri</w:t>
      </w:r>
      <w:r w:rsidR="004318A5" w:rsidRPr="004318A5">
        <w:t xml:space="preserve">, ja izvietotas pretējās rindās </w:t>
      </w:r>
      <w:r>
        <w:t>-</w:t>
      </w:r>
      <w:r w:rsidR="004318A5" w:rsidRPr="004318A5">
        <w:t xml:space="preserve"> 1,1 m</w:t>
      </w:r>
      <w:r>
        <w:t>etri</w:t>
      </w:r>
      <w:r w:rsidR="004318A5" w:rsidRPr="004318A5">
        <w:t>.</w:t>
      </w:r>
      <w:r w:rsidR="00760247">
        <w:t xml:space="preserve"> Starp dušas ierīcēm </w:t>
      </w:r>
      <w:r w:rsidR="00DA426E">
        <w:t>ierīko gludas, viegli mazgājamas, dezinficējamas un necaurspīdīgas starpsienas.</w:t>
      </w:r>
    </w:p>
    <w:p w14:paraId="0D0B58B8" w14:textId="075755ED" w:rsidR="005C1557" w:rsidRDefault="005C1557" w:rsidP="005C1557">
      <w:pPr>
        <w:jc w:val="both"/>
      </w:pPr>
    </w:p>
    <w:p w14:paraId="3C8818B9" w14:textId="56B801F4" w:rsidR="005C1557" w:rsidRDefault="005C1557" w:rsidP="005C1557">
      <w:pPr>
        <w:jc w:val="both"/>
      </w:pPr>
      <w:r>
        <w:tab/>
        <w:t>47. D</w:t>
      </w:r>
      <w:r w:rsidR="00F114F5" w:rsidRPr="00F114F5">
        <w:t xml:space="preserve">zīvojamās ēkās </w:t>
      </w:r>
      <w:r w:rsidR="00F114F5">
        <w:t>d</w:t>
      </w:r>
      <w:r>
        <w:t>ušas telpas minimālie izmēri 1,8x1,8 metri.</w:t>
      </w:r>
    </w:p>
    <w:p w14:paraId="1D4AA161" w14:textId="39055526" w:rsidR="005C1557" w:rsidRDefault="005C1557" w:rsidP="005C1557">
      <w:pPr>
        <w:jc w:val="both"/>
      </w:pPr>
      <w:r>
        <w:tab/>
      </w:r>
    </w:p>
    <w:p w14:paraId="1CA06F32" w14:textId="6646012F" w:rsidR="005C1557" w:rsidRDefault="005C1557" w:rsidP="005C1557">
      <w:pPr>
        <w:jc w:val="both"/>
      </w:pPr>
      <w:r>
        <w:tab/>
        <w:t>48. Tualetes minimāl</w:t>
      </w:r>
      <w:r w:rsidR="00D47D84">
        <w:t>ais platums 1,6 metri.</w:t>
      </w:r>
      <w:r>
        <w:t xml:space="preserve"> </w:t>
      </w:r>
    </w:p>
    <w:p w14:paraId="15348A3E" w14:textId="77777777" w:rsidR="005C1557" w:rsidRDefault="005C1557" w:rsidP="005C1557">
      <w:pPr>
        <w:jc w:val="both"/>
      </w:pPr>
    </w:p>
    <w:p w14:paraId="32A6AB27" w14:textId="2B7DA846" w:rsidR="00D47D84" w:rsidRPr="005B5B2D" w:rsidRDefault="0053255F" w:rsidP="0053255F">
      <w:pPr>
        <w:ind w:firstLine="709"/>
        <w:jc w:val="both"/>
        <w:rPr>
          <w:rFonts w:cs="Times New Roman"/>
          <w:szCs w:val="28"/>
          <w:shd w:val="clear" w:color="auto" w:fill="FFFFFF"/>
        </w:rPr>
      </w:pPr>
      <w:r w:rsidRPr="005B5B2D">
        <w:rPr>
          <w:rFonts w:cs="Times New Roman"/>
          <w:szCs w:val="28"/>
          <w:shd w:val="clear" w:color="auto" w:fill="FFFFFF"/>
        </w:rPr>
        <w:t>4</w:t>
      </w:r>
      <w:r w:rsidR="00215F23" w:rsidRPr="005B5B2D">
        <w:rPr>
          <w:rFonts w:cs="Times New Roman"/>
          <w:szCs w:val="28"/>
          <w:shd w:val="clear" w:color="auto" w:fill="FFFFFF"/>
        </w:rPr>
        <w:t>9</w:t>
      </w:r>
      <w:r w:rsidRPr="005B5B2D">
        <w:rPr>
          <w:rFonts w:cs="Times New Roman"/>
          <w:szCs w:val="28"/>
          <w:shd w:val="clear" w:color="auto" w:fill="FFFFFF"/>
        </w:rPr>
        <w:t>. V</w:t>
      </w:r>
      <w:r w:rsidR="008302DA" w:rsidRPr="005B5B2D">
        <w:rPr>
          <w:rFonts w:cs="Times New Roman"/>
          <w:szCs w:val="28"/>
          <w:shd w:val="clear" w:color="auto" w:fill="FFFFFF"/>
        </w:rPr>
        <w:t>annas istaba</w:t>
      </w:r>
      <w:r w:rsidRPr="005B5B2D">
        <w:rPr>
          <w:rFonts w:cs="Times New Roman"/>
          <w:szCs w:val="28"/>
          <w:shd w:val="clear" w:color="auto" w:fill="FFFFFF"/>
        </w:rPr>
        <w:t xml:space="preserve">s </w:t>
      </w:r>
      <w:r w:rsidR="00E27151" w:rsidRPr="005B5B2D">
        <w:rPr>
          <w:rFonts w:cs="Times New Roman"/>
          <w:szCs w:val="28"/>
          <w:shd w:val="clear" w:color="auto" w:fill="FFFFFF"/>
        </w:rPr>
        <w:t>minimālais platums 2,2 metri.</w:t>
      </w:r>
    </w:p>
    <w:p w14:paraId="1CC99220" w14:textId="77777777" w:rsidR="00D47D84" w:rsidRPr="005B5B2D" w:rsidRDefault="00D47D84" w:rsidP="0053255F">
      <w:pPr>
        <w:ind w:firstLine="709"/>
        <w:jc w:val="both"/>
        <w:rPr>
          <w:rFonts w:cs="Times New Roman"/>
          <w:szCs w:val="28"/>
          <w:shd w:val="clear" w:color="auto" w:fill="FFFFFF"/>
        </w:rPr>
      </w:pPr>
    </w:p>
    <w:p w14:paraId="6C1E1804" w14:textId="74CCF060" w:rsidR="00BE14DA" w:rsidRPr="005B5B2D" w:rsidRDefault="00215F23" w:rsidP="0053255F">
      <w:pPr>
        <w:ind w:firstLine="709"/>
        <w:jc w:val="both"/>
        <w:rPr>
          <w:rFonts w:cs="Times New Roman"/>
          <w:szCs w:val="28"/>
          <w:shd w:val="clear" w:color="auto" w:fill="FFFFFF"/>
        </w:rPr>
      </w:pPr>
      <w:r w:rsidRPr="005B5B2D">
        <w:rPr>
          <w:rFonts w:cs="Times New Roman"/>
          <w:szCs w:val="28"/>
          <w:shd w:val="clear" w:color="auto" w:fill="FFFFFF"/>
        </w:rPr>
        <w:t>50</w:t>
      </w:r>
      <w:r w:rsidR="00D47D84" w:rsidRPr="005B5B2D">
        <w:rPr>
          <w:rFonts w:cs="Times New Roman"/>
          <w:szCs w:val="28"/>
          <w:shd w:val="clear" w:color="auto" w:fill="FFFFFF"/>
        </w:rPr>
        <w:t>. </w:t>
      </w:r>
      <w:r w:rsidR="00E27151" w:rsidRPr="005B5B2D">
        <w:rPr>
          <w:rFonts w:cs="Times New Roman"/>
          <w:szCs w:val="28"/>
          <w:shd w:val="clear" w:color="auto" w:fill="FFFFFF"/>
        </w:rPr>
        <w:t>Ja paredzēts</w:t>
      </w:r>
      <w:r w:rsidR="003D4F5E" w:rsidRPr="005B5B2D">
        <w:rPr>
          <w:rFonts w:cs="Times New Roman"/>
          <w:szCs w:val="28"/>
          <w:shd w:val="clear" w:color="auto" w:fill="FFFFFF"/>
        </w:rPr>
        <w:t xml:space="preserve"> savietot</w:t>
      </w:r>
      <w:r w:rsidR="00D47D84" w:rsidRPr="005B5B2D">
        <w:rPr>
          <w:rFonts w:cs="Times New Roman"/>
          <w:szCs w:val="28"/>
          <w:shd w:val="clear" w:color="auto" w:fill="FFFFFF"/>
        </w:rPr>
        <w:t>ais</w:t>
      </w:r>
      <w:r w:rsidR="003D4F5E" w:rsidRPr="005B5B2D">
        <w:rPr>
          <w:rFonts w:cs="Times New Roman"/>
          <w:szCs w:val="28"/>
          <w:shd w:val="clear" w:color="auto" w:fill="FFFFFF"/>
        </w:rPr>
        <w:t xml:space="preserve"> sanitār</w:t>
      </w:r>
      <w:r w:rsidR="00D47D84" w:rsidRPr="005B5B2D">
        <w:rPr>
          <w:rFonts w:cs="Times New Roman"/>
          <w:szCs w:val="28"/>
          <w:shd w:val="clear" w:color="auto" w:fill="FFFFFF"/>
        </w:rPr>
        <w:t>ais</w:t>
      </w:r>
      <w:r w:rsidR="003D4F5E" w:rsidRPr="005B5B2D">
        <w:rPr>
          <w:rFonts w:cs="Times New Roman"/>
          <w:szCs w:val="28"/>
          <w:shd w:val="clear" w:color="auto" w:fill="FFFFFF"/>
        </w:rPr>
        <w:t xml:space="preserve"> mezgl</w:t>
      </w:r>
      <w:r w:rsidR="00D47D84" w:rsidRPr="005B5B2D">
        <w:rPr>
          <w:rFonts w:cs="Times New Roman"/>
          <w:szCs w:val="28"/>
          <w:shd w:val="clear" w:color="auto" w:fill="FFFFFF"/>
        </w:rPr>
        <w:t xml:space="preserve">s, </w:t>
      </w:r>
      <w:r w:rsidR="0053255F" w:rsidRPr="005B5B2D">
        <w:rPr>
          <w:rFonts w:cs="Times New Roman"/>
          <w:szCs w:val="28"/>
          <w:shd w:val="clear" w:color="auto" w:fill="FFFFFF"/>
        </w:rPr>
        <w:t>minimāl</w:t>
      </w:r>
      <w:r w:rsidR="00D47D84" w:rsidRPr="005B5B2D">
        <w:rPr>
          <w:rFonts w:cs="Times New Roman"/>
          <w:szCs w:val="28"/>
          <w:shd w:val="clear" w:color="auto" w:fill="FFFFFF"/>
        </w:rPr>
        <w:t>ais</w:t>
      </w:r>
      <w:r w:rsidR="0053255F" w:rsidRPr="005B5B2D">
        <w:rPr>
          <w:rFonts w:cs="Times New Roman"/>
          <w:szCs w:val="28"/>
          <w:shd w:val="clear" w:color="auto" w:fill="FFFFFF"/>
        </w:rPr>
        <w:t xml:space="preserve"> izmēr</w:t>
      </w:r>
      <w:r w:rsidR="00D47D84" w:rsidRPr="005B5B2D">
        <w:rPr>
          <w:rFonts w:cs="Times New Roman"/>
          <w:szCs w:val="28"/>
          <w:shd w:val="clear" w:color="auto" w:fill="FFFFFF"/>
        </w:rPr>
        <w:t>s</w:t>
      </w:r>
      <w:r w:rsidR="0053255F" w:rsidRPr="005B5B2D">
        <w:rPr>
          <w:rFonts w:cs="Times New Roman"/>
          <w:szCs w:val="28"/>
          <w:shd w:val="clear" w:color="auto" w:fill="FFFFFF"/>
        </w:rPr>
        <w:t xml:space="preserve"> </w:t>
      </w:r>
      <w:r w:rsidR="00D47D84" w:rsidRPr="005B5B2D">
        <w:rPr>
          <w:rFonts w:cs="Times New Roman"/>
          <w:szCs w:val="28"/>
          <w:shd w:val="clear" w:color="auto" w:fill="FFFFFF"/>
        </w:rPr>
        <w:t xml:space="preserve">ir </w:t>
      </w:r>
      <w:r w:rsidR="0053255F" w:rsidRPr="005B5B2D">
        <w:rPr>
          <w:rFonts w:cs="Times New Roman"/>
          <w:szCs w:val="28"/>
          <w:shd w:val="clear" w:color="auto" w:fill="FFFFFF"/>
        </w:rPr>
        <w:t>2,2x</w:t>
      </w:r>
      <w:r w:rsidR="008302DA" w:rsidRPr="005B5B2D">
        <w:rPr>
          <w:rFonts w:cs="Times New Roman"/>
          <w:szCs w:val="28"/>
          <w:shd w:val="clear" w:color="auto" w:fill="FFFFFF"/>
        </w:rPr>
        <w:t>2,</w:t>
      </w:r>
      <w:r w:rsidR="006D3229" w:rsidRPr="005B5B2D">
        <w:rPr>
          <w:rFonts w:cs="Times New Roman"/>
          <w:szCs w:val="28"/>
          <w:shd w:val="clear" w:color="auto" w:fill="FFFFFF"/>
        </w:rPr>
        <w:t>5</w:t>
      </w:r>
      <w:r w:rsidR="008302DA" w:rsidRPr="005B5B2D">
        <w:rPr>
          <w:rFonts w:cs="Times New Roman"/>
          <w:szCs w:val="28"/>
          <w:shd w:val="clear" w:color="auto" w:fill="FFFFFF"/>
        </w:rPr>
        <w:t xml:space="preserve"> metri</w:t>
      </w:r>
      <w:r w:rsidR="002A2E9A" w:rsidRPr="005B5B2D">
        <w:rPr>
          <w:rFonts w:cs="Times New Roman"/>
          <w:szCs w:val="28"/>
          <w:shd w:val="clear" w:color="auto" w:fill="FFFFFF"/>
        </w:rPr>
        <w:t>.</w:t>
      </w:r>
      <w:r w:rsidR="008302DA" w:rsidRPr="005B5B2D">
        <w:rPr>
          <w:rFonts w:cs="Times New Roman"/>
          <w:szCs w:val="28"/>
          <w:shd w:val="clear" w:color="auto" w:fill="FFFFFF"/>
        </w:rPr>
        <w:t xml:space="preserve"> </w:t>
      </w:r>
    </w:p>
    <w:p w14:paraId="078EE170" w14:textId="386C43B2" w:rsidR="008302DA" w:rsidRPr="004318A5" w:rsidRDefault="008302DA" w:rsidP="005C1557">
      <w:pPr>
        <w:jc w:val="both"/>
      </w:pPr>
    </w:p>
    <w:p w14:paraId="1D079C8C" w14:textId="24C0C911" w:rsidR="000E597E" w:rsidRPr="004318A5" w:rsidRDefault="00215F23" w:rsidP="00BE14DA">
      <w:pPr>
        <w:ind w:firstLine="709"/>
        <w:jc w:val="both"/>
      </w:pPr>
      <w:r>
        <w:t>51</w:t>
      </w:r>
      <w:r w:rsidR="00BE14DA">
        <w:t>. </w:t>
      </w:r>
      <w:r w:rsidR="004318A5" w:rsidRPr="004318A5">
        <w:t xml:space="preserve">Visa veida </w:t>
      </w:r>
      <w:r w:rsidR="00BE14DA">
        <w:t>ēkā</w:t>
      </w:r>
      <w:r w:rsidR="004318A5" w:rsidRPr="004318A5">
        <w:t xml:space="preserve">s, izņemot </w:t>
      </w:r>
      <w:proofErr w:type="spellStart"/>
      <w:r w:rsidR="004318A5" w:rsidRPr="004318A5">
        <w:t>mazstāvu</w:t>
      </w:r>
      <w:proofErr w:type="spellEnd"/>
      <w:r w:rsidR="004318A5" w:rsidRPr="004318A5">
        <w:t xml:space="preserve"> dzīvojamās ēkas, jāparedz vēdināmas telpas apkopšanas inventāram, ar ūdens un kanalizācijas </w:t>
      </w:r>
      <w:proofErr w:type="spellStart"/>
      <w:r w:rsidR="004318A5" w:rsidRPr="004318A5">
        <w:t>pieslēgumu</w:t>
      </w:r>
      <w:proofErr w:type="spellEnd"/>
      <w:r w:rsidR="004318A5" w:rsidRPr="004318A5">
        <w:t>. Telpu platība jāpieņem atbilstoši apkopjamo telpu platībai, funkcijai, un pielietojamā apkopšanas inventāra gabarītiem.</w:t>
      </w:r>
    </w:p>
    <w:p w14:paraId="76E9FA40" w14:textId="0932664F" w:rsidR="00480B66" w:rsidRDefault="00480B66" w:rsidP="00790194">
      <w:pPr>
        <w:ind w:left="851"/>
        <w:jc w:val="both"/>
      </w:pPr>
    </w:p>
    <w:p w14:paraId="100948D0" w14:textId="025BAEF5" w:rsidR="003F323D" w:rsidRDefault="003F323D" w:rsidP="003F323D">
      <w:pPr>
        <w:jc w:val="center"/>
        <w:rPr>
          <w:b/>
          <w:bCs/>
        </w:rPr>
      </w:pPr>
      <w:r>
        <w:rPr>
          <w:b/>
          <w:bCs/>
        </w:rPr>
        <w:t>4</w:t>
      </w:r>
      <w:r w:rsidRPr="00480B66">
        <w:rPr>
          <w:b/>
          <w:bCs/>
        </w:rPr>
        <w:t xml:space="preserve">. </w:t>
      </w:r>
      <w:r>
        <w:rPr>
          <w:b/>
          <w:bCs/>
        </w:rPr>
        <w:t>Lietošanas drošības prasības</w:t>
      </w:r>
    </w:p>
    <w:p w14:paraId="1FF05283" w14:textId="77777777" w:rsidR="00480B66" w:rsidRDefault="00480B66" w:rsidP="00480B66">
      <w:pPr>
        <w:ind w:left="851"/>
        <w:jc w:val="right"/>
      </w:pPr>
    </w:p>
    <w:tbl>
      <w:tblPr>
        <w:tblStyle w:val="TableGrid"/>
        <w:tblW w:w="8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0"/>
      </w:tblGrid>
      <w:tr w:rsidR="003F323D" w:rsidRPr="00E336F8" w14:paraId="1D1B9251" w14:textId="77777777" w:rsidTr="00E75678">
        <w:tc>
          <w:tcPr>
            <w:tcW w:w="8840" w:type="dxa"/>
          </w:tcPr>
          <w:p w14:paraId="7D7C1AC2" w14:textId="20F1E87B" w:rsidR="003F323D" w:rsidRPr="00E336F8" w:rsidRDefault="003F323D" w:rsidP="003F323D">
            <w:pPr>
              <w:contextualSpacing/>
              <w:jc w:val="center"/>
              <w:rPr>
                <w:color w:val="000000" w:themeColor="text1"/>
              </w:rPr>
            </w:pPr>
            <w:r>
              <w:rPr>
                <w:b/>
              </w:rPr>
              <w:t>4</w:t>
            </w:r>
            <w:r w:rsidRPr="00E336F8">
              <w:rPr>
                <w:b/>
              </w:rPr>
              <w:t>.1. Kāpnes un margas</w:t>
            </w:r>
          </w:p>
        </w:tc>
      </w:tr>
      <w:tr w:rsidR="003F323D" w:rsidRPr="003F323D" w14:paraId="5B066EC8" w14:textId="77777777" w:rsidTr="00E75678">
        <w:tc>
          <w:tcPr>
            <w:tcW w:w="8840" w:type="dxa"/>
          </w:tcPr>
          <w:p w14:paraId="457600B8" w14:textId="77777777" w:rsidR="003F323D" w:rsidRPr="003F323D" w:rsidRDefault="003F323D" w:rsidP="003F323D">
            <w:pPr>
              <w:contextualSpacing/>
              <w:jc w:val="center"/>
              <w:rPr>
                <w:bCs/>
              </w:rPr>
            </w:pPr>
          </w:p>
        </w:tc>
      </w:tr>
      <w:tr w:rsidR="003F323D" w:rsidRPr="00E336F8" w14:paraId="4B485776" w14:textId="77777777" w:rsidTr="00E75678">
        <w:tc>
          <w:tcPr>
            <w:tcW w:w="8840" w:type="dxa"/>
          </w:tcPr>
          <w:p w14:paraId="694C3F2E" w14:textId="02D5962F" w:rsidR="003F323D" w:rsidRDefault="00215F23" w:rsidP="003F323D">
            <w:pPr>
              <w:ind w:firstLine="605"/>
              <w:contextualSpacing/>
              <w:jc w:val="both"/>
              <w:rPr>
                <w:b/>
              </w:rPr>
            </w:pPr>
            <w:r>
              <w:t>52</w:t>
            </w:r>
            <w:r w:rsidR="003F323D" w:rsidRPr="00E336F8">
              <w:t xml:space="preserve">. Pakāpienu skaits vienā kāpņu laidā nedrīkst būt mazāks par trim un lielāks par astoņpadsmit, un vienā kāpņu laidā nedrīkst būt dažāda augstuma pakāpieni. Ēkās, kuru stāva augstums nepārsniedz 3,5 metrus, ir pieļaujams viens kāpņu </w:t>
            </w:r>
            <w:proofErr w:type="spellStart"/>
            <w:r w:rsidR="003F323D" w:rsidRPr="00E336F8">
              <w:t>laids</w:t>
            </w:r>
            <w:proofErr w:type="spellEnd"/>
            <w:r w:rsidR="003F323D" w:rsidRPr="00E336F8">
              <w:t xml:space="preserve">, ja uz attiecīgo stāvu ir iespējams nokļūt, izmantojot citu risinājumu. Kāpņu </w:t>
            </w:r>
            <w:proofErr w:type="spellStart"/>
            <w:r w:rsidR="003F323D" w:rsidRPr="00E336F8">
              <w:t>laidus</w:t>
            </w:r>
            <w:proofErr w:type="spellEnd"/>
            <w:r w:rsidR="003F323D" w:rsidRPr="00E336F8">
              <w:t xml:space="preserve"> un laukumus norobežo ar margām, to minimālais augstums 0,9 m</w:t>
            </w:r>
            <w:r w:rsidR="001F2C5D">
              <w:t>etri</w:t>
            </w:r>
            <w:r w:rsidR="003F323D" w:rsidRPr="00E336F8">
              <w:t xml:space="preserve"> no pakāpiena priekšējās malas.</w:t>
            </w:r>
            <w:r w:rsidR="003F323D" w:rsidRPr="00E336F8">
              <w:rPr>
                <w:b/>
              </w:rPr>
              <w:t xml:space="preserve"> </w:t>
            </w:r>
          </w:p>
          <w:p w14:paraId="45C9016C" w14:textId="7B077CD0" w:rsidR="003F323D" w:rsidRPr="00E336F8" w:rsidRDefault="003F323D" w:rsidP="003F323D">
            <w:pPr>
              <w:ind w:firstLine="605"/>
              <w:contextualSpacing/>
              <w:jc w:val="both"/>
            </w:pPr>
          </w:p>
        </w:tc>
      </w:tr>
      <w:tr w:rsidR="003F323D" w:rsidRPr="00E336F8" w14:paraId="6C93101C" w14:textId="77777777" w:rsidTr="00E75678">
        <w:tc>
          <w:tcPr>
            <w:tcW w:w="8840" w:type="dxa"/>
          </w:tcPr>
          <w:p w14:paraId="21E063E8" w14:textId="54AD0666" w:rsidR="003F323D" w:rsidRDefault="00215F23" w:rsidP="003F323D">
            <w:pPr>
              <w:ind w:firstLine="605"/>
              <w:contextualSpacing/>
              <w:jc w:val="both"/>
            </w:pPr>
            <w:r>
              <w:t>53</w:t>
            </w:r>
            <w:r w:rsidR="003F323D" w:rsidRPr="00E336F8">
              <w:t>.</w:t>
            </w:r>
            <w:r w:rsidR="003F323D">
              <w:t> </w:t>
            </w:r>
            <w:r w:rsidR="003F323D" w:rsidRPr="00E336F8">
              <w:t xml:space="preserve">Kāpņu </w:t>
            </w:r>
            <w:proofErr w:type="spellStart"/>
            <w:r w:rsidR="003F323D" w:rsidRPr="00E336F8">
              <w:t>starplaukumus</w:t>
            </w:r>
            <w:proofErr w:type="spellEnd"/>
            <w:r w:rsidR="003F323D" w:rsidRPr="00E336F8">
              <w:t xml:space="preserve"> (podestus) projektē bez līmeņa lauzumiem, to garumu (dziļumu) pieņem ne mazāku par kāpņu laida platumu, bet platumu – ne mazāku par kāpņu telpas platumu.</w:t>
            </w:r>
          </w:p>
          <w:p w14:paraId="315031CB" w14:textId="7A5B7690" w:rsidR="001F2C5D" w:rsidRPr="00E336F8" w:rsidRDefault="001F2C5D" w:rsidP="003F323D">
            <w:pPr>
              <w:ind w:firstLine="605"/>
              <w:contextualSpacing/>
              <w:jc w:val="both"/>
            </w:pPr>
          </w:p>
        </w:tc>
      </w:tr>
      <w:tr w:rsidR="003F323D" w:rsidRPr="00E336F8" w14:paraId="493C0229" w14:textId="77777777" w:rsidTr="00E75678">
        <w:tc>
          <w:tcPr>
            <w:tcW w:w="8840" w:type="dxa"/>
          </w:tcPr>
          <w:p w14:paraId="44023463" w14:textId="5659203D" w:rsidR="001F2C5D" w:rsidRDefault="00BC76AD" w:rsidP="003F323D">
            <w:pPr>
              <w:ind w:firstLine="605"/>
              <w:contextualSpacing/>
              <w:jc w:val="both"/>
            </w:pPr>
            <w:r>
              <w:t>5</w:t>
            </w:r>
            <w:r w:rsidR="00215F23">
              <w:t>4</w:t>
            </w:r>
            <w:r w:rsidR="003F323D" w:rsidRPr="00E336F8">
              <w:t>.</w:t>
            </w:r>
            <w:r w:rsidR="003F323D">
              <w:t> </w:t>
            </w:r>
            <w:r w:rsidR="003F323D" w:rsidRPr="00E336F8">
              <w:t>Skatītāju tribīnēs, un būvēs, kur vienlaicīgo apmeklētāju skaits pārsniedz 500, ar margām vismaz 0,9 m</w:t>
            </w:r>
            <w:r w:rsidR="001F2C5D">
              <w:t>etru</w:t>
            </w:r>
            <w:r w:rsidR="003F323D" w:rsidRPr="00E336F8">
              <w:t xml:space="preserve"> augstumā sadala:</w:t>
            </w:r>
            <w:r w:rsidR="003F323D" w:rsidRPr="00E336F8">
              <w:br/>
            </w:r>
          </w:p>
          <w:p w14:paraId="60DDFA6E" w14:textId="3154D546" w:rsidR="003F323D" w:rsidRDefault="00BC76AD" w:rsidP="001F2C5D">
            <w:pPr>
              <w:ind w:firstLine="1456"/>
              <w:contextualSpacing/>
              <w:jc w:val="both"/>
            </w:pPr>
            <w:r>
              <w:t>5</w:t>
            </w:r>
            <w:r w:rsidR="00215F23">
              <w:t>4</w:t>
            </w:r>
            <w:r w:rsidR="001F2C5D">
              <w:t>.1. </w:t>
            </w:r>
            <w:r w:rsidR="003F323D" w:rsidRPr="00E336F8">
              <w:t xml:space="preserve">kāpņu </w:t>
            </w:r>
            <w:proofErr w:type="spellStart"/>
            <w:r w:rsidR="003F323D" w:rsidRPr="00E336F8">
              <w:t>laidus</w:t>
            </w:r>
            <w:proofErr w:type="spellEnd"/>
            <w:r w:rsidR="003F323D" w:rsidRPr="00E336F8">
              <w:t xml:space="preserve"> evakuācijas ceļos;</w:t>
            </w:r>
          </w:p>
          <w:p w14:paraId="2BE57963" w14:textId="77777777" w:rsidR="001F2C5D" w:rsidRDefault="001F2C5D" w:rsidP="001F2C5D">
            <w:pPr>
              <w:ind w:firstLine="1456"/>
              <w:contextualSpacing/>
              <w:jc w:val="both"/>
            </w:pPr>
          </w:p>
          <w:p w14:paraId="486051B6" w14:textId="2DF9A78A" w:rsidR="003F323D" w:rsidRDefault="00BC76AD" w:rsidP="001F2C5D">
            <w:pPr>
              <w:ind w:left="1456"/>
              <w:contextualSpacing/>
              <w:jc w:val="both"/>
            </w:pPr>
            <w:r>
              <w:t>5</w:t>
            </w:r>
            <w:r w:rsidR="00215F23">
              <w:t>4</w:t>
            </w:r>
            <w:r w:rsidR="001F2C5D">
              <w:t>.2. </w:t>
            </w:r>
            <w:r w:rsidR="003F323D" w:rsidRPr="00E336F8">
              <w:t>ejas un tribīņu kāpnes</w:t>
            </w:r>
            <w:r w:rsidR="001F2C5D">
              <w:t xml:space="preserve">, </w:t>
            </w:r>
            <w:r w:rsidR="003F323D" w:rsidRPr="00E336F8">
              <w:t>ja to platums pārsniedz 3,1 m</w:t>
            </w:r>
            <w:r w:rsidR="001F2C5D">
              <w:t>etrus;</w:t>
            </w:r>
          </w:p>
          <w:p w14:paraId="71DB689C" w14:textId="77777777" w:rsidR="001F2C5D" w:rsidRDefault="001F2C5D" w:rsidP="001F2C5D">
            <w:pPr>
              <w:ind w:left="1456"/>
              <w:contextualSpacing/>
              <w:jc w:val="both"/>
            </w:pPr>
          </w:p>
          <w:p w14:paraId="17A7832F" w14:textId="6E35C01E" w:rsidR="003F323D" w:rsidRDefault="00BC76AD" w:rsidP="001F2C5D">
            <w:pPr>
              <w:ind w:left="1456"/>
              <w:contextualSpacing/>
              <w:jc w:val="both"/>
            </w:pPr>
            <w:r>
              <w:t>5</w:t>
            </w:r>
            <w:r w:rsidR="00215F23">
              <w:t>4</w:t>
            </w:r>
            <w:r w:rsidR="001F2C5D">
              <w:t>.3. j</w:t>
            </w:r>
            <w:r w:rsidR="003F323D" w:rsidRPr="00E336F8">
              <w:t>oslas nevar būt šaurākas par 1,2 m</w:t>
            </w:r>
            <w:r w:rsidR="001F2C5D">
              <w:t>etriem</w:t>
            </w:r>
            <w:r w:rsidR="003F323D" w:rsidRPr="00E336F8">
              <w:t xml:space="preserve"> un platākas par 2,0 m</w:t>
            </w:r>
            <w:r w:rsidR="001F2C5D">
              <w:t>etriem</w:t>
            </w:r>
            <w:r w:rsidR="003F323D" w:rsidRPr="00E336F8">
              <w:t>.</w:t>
            </w:r>
          </w:p>
          <w:p w14:paraId="322B7BE0" w14:textId="22A46445" w:rsidR="001F2C5D" w:rsidRPr="00E336F8" w:rsidRDefault="001F2C5D" w:rsidP="001F2C5D">
            <w:pPr>
              <w:ind w:left="1456"/>
              <w:contextualSpacing/>
              <w:jc w:val="both"/>
              <w:rPr>
                <w:highlight w:val="magenta"/>
              </w:rPr>
            </w:pPr>
          </w:p>
        </w:tc>
      </w:tr>
      <w:tr w:rsidR="003F323D" w:rsidRPr="00E336F8" w14:paraId="111DF628" w14:textId="77777777" w:rsidTr="00E75678">
        <w:tc>
          <w:tcPr>
            <w:tcW w:w="8840" w:type="dxa"/>
          </w:tcPr>
          <w:p w14:paraId="1E2BCB2B" w14:textId="2F4C1B14" w:rsidR="001F2C5D" w:rsidRPr="00E336F8" w:rsidRDefault="001F2C5D" w:rsidP="00603AD7">
            <w:pPr>
              <w:ind w:firstLine="605"/>
              <w:contextualSpacing/>
              <w:jc w:val="both"/>
            </w:pPr>
            <w:r>
              <w:t>5</w:t>
            </w:r>
            <w:r w:rsidR="00215F23">
              <w:t>5</w:t>
            </w:r>
            <w:r w:rsidR="003F323D" w:rsidRPr="00E336F8">
              <w:t>.</w:t>
            </w:r>
            <w:r>
              <w:t> </w:t>
            </w:r>
            <w:r w:rsidR="003F323D" w:rsidRPr="00E336F8">
              <w:t>Pakāpiena augstums ir no 12 līdz 18 cm. Pakāpiena platuma un divu augstumu summai jābūt no 60 līdz 63 cm.</w:t>
            </w:r>
          </w:p>
        </w:tc>
      </w:tr>
      <w:tr w:rsidR="003F323D" w:rsidRPr="00E336F8" w14:paraId="53A3C927" w14:textId="77777777" w:rsidTr="00E75678">
        <w:tc>
          <w:tcPr>
            <w:tcW w:w="8840" w:type="dxa"/>
          </w:tcPr>
          <w:p w14:paraId="45792596" w14:textId="23A812E3" w:rsidR="001F2C5D" w:rsidRPr="00E336F8" w:rsidRDefault="001F2C5D" w:rsidP="00215F23">
            <w:pPr>
              <w:contextualSpacing/>
              <w:jc w:val="both"/>
              <w:rPr>
                <w:color w:val="FF0000"/>
              </w:rPr>
            </w:pPr>
          </w:p>
        </w:tc>
      </w:tr>
      <w:tr w:rsidR="003F323D" w:rsidRPr="00E336F8" w14:paraId="458C5609" w14:textId="77777777" w:rsidTr="00E75678">
        <w:tc>
          <w:tcPr>
            <w:tcW w:w="8840" w:type="dxa"/>
          </w:tcPr>
          <w:p w14:paraId="297E61DB" w14:textId="6CA052E4" w:rsidR="003F323D" w:rsidRDefault="001F2C5D" w:rsidP="001F2C5D">
            <w:pPr>
              <w:ind w:firstLine="605"/>
              <w:contextualSpacing/>
              <w:jc w:val="both"/>
            </w:pPr>
            <w:r>
              <w:t>5</w:t>
            </w:r>
            <w:r w:rsidR="00215F23">
              <w:t>6</w:t>
            </w:r>
            <w:r>
              <w:t>. </w:t>
            </w:r>
            <w:r w:rsidR="003F323D" w:rsidRPr="00E336F8">
              <w:t>Ražošanas, noliktavu un lauksaimniecības ēkās, kā arī tehnisko stāvu, starpstāvu un iekārtu apkalpei var izmantot cita slīpuma kāpnes ar minimālo platumu 0,6 m</w:t>
            </w:r>
            <w:r>
              <w:t>etri</w:t>
            </w:r>
            <w:r w:rsidR="003F323D" w:rsidRPr="00E336F8">
              <w:t>, ja tas nav pretrunā ar normatīviem aktiem</w:t>
            </w:r>
            <w:r w:rsidR="008C786E">
              <w:t xml:space="preserve"> ugunsdrošības jomā</w:t>
            </w:r>
            <w:r w:rsidR="003F323D" w:rsidRPr="00E336F8">
              <w:t xml:space="preserve">. </w:t>
            </w:r>
          </w:p>
          <w:p w14:paraId="4D68B8F4" w14:textId="2F63FA19" w:rsidR="001F2C5D" w:rsidRPr="00E336F8" w:rsidRDefault="001F2C5D" w:rsidP="0032310F">
            <w:pPr>
              <w:contextualSpacing/>
              <w:jc w:val="both"/>
            </w:pPr>
          </w:p>
        </w:tc>
      </w:tr>
      <w:tr w:rsidR="003F323D" w:rsidRPr="00E336F8" w14:paraId="6C9883E9" w14:textId="77777777" w:rsidTr="00E75678">
        <w:tc>
          <w:tcPr>
            <w:tcW w:w="8840" w:type="dxa"/>
          </w:tcPr>
          <w:p w14:paraId="742623DC" w14:textId="29554CAC" w:rsidR="00B61B3E" w:rsidRDefault="001F2C5D" w:rsidP="003257AD">
            <w:pPr>
              <w:ind w:firstLine="599"/>
              <w:contextualSpacing/>
              <w:jc w:val="both"/>
            </w:pPr>
            <w:r>
              <w:t>5</w:t>
            </w:r>
            <w:r w:rsidR="0032310F">
              <w:t>7</w:t>
            </w:r>
            <w:r w:rsidR="003F323D" w:rsidRPr="00E336F8">
              <w:t>.</w:t>
            </w:r>
            <w:r>
              <w:t> </w:t>
            </w:r>
            <w:r w:rsidR="003F323D" w:rsidRPr="00E336F8">
              <w:t>Ar margām vai citām norobežojošām konstrukcijām, kuras kontrastē ar apkārtējo vidi un kas nav zemākas par 0,9 m</w:t>
            </w:r>
            <w:r>
              <w:t>etri</w:t>
            </w:r>
            <w:r w:rsidR="003F323D" w:rsidRPr="00E336F8">
              <w:t xml:space="preserve"> kāpnēm un 1,1 m</w:t>
            </w:r>
            <w:r w:rsidR="00F6625B">
              <w:t>etri</w:t>
            </w:r>
            <w:r w:rsidR="003F323D" w:rsidRPr="00E336F8">
              <w:t xml:space="preserve"> horizontāliem posmiem aprīko</w:t>
            </w:r>
            <w:r w:rsidR="00B61B3E">
              <w:t xml:space="preserve"> </w:t>
            </w:r>
            <w:r w:rsidR="00B61B3E" w:rsidRPr="00E336F8">
              <w:t>ārējās un iekšējās kāpnes, ja tās savieno telpas, kuru grīdas līmeņu starpība vertikālajā projekcijā ir lielāka par 0,45 m</w:t>
            </w:r>
            <w:r w:rsidR="00B61B3E">
              <w:t>etri</w:t>
            </w:r>
            <w:r w:rsidR="00B61B3E" w:rsidRPr="00E336F8">
              <w:t>.</w:t>
            </w:r>
          </w:p>
          <w:p w14:paraId="33CD789A" w14:textId="763AAB26" w:rsidR="003F323D" w:rsidRPr="00E336F8" w:rsidRDefault="003F323D" w:rsidP="001F2C5D">
            <w:pPr>
              <w:ind w:firstLine="605"/>
              <w:contextualSpacing/>
              <w:jc w:val="both"/>
            </w:pPr>
          </w:p>
        </w:tc>
      </w:tr>
      <w:tr w:rsidR="003F323D" w:rsidRPr="00E336F8" w14:paraId="62755C40" w14:textId="77777777" w:rsidTr="00E75678">
        <w:tc>
          <w:tcPr>
            <w:tcW w:w="8840" w:type="dxa"/>
          </w:tcPr>
          <w:p w14:paraId="51BD33B4" w14:textId="520AAF73" w:rsidR="003F323D" w:rsidRPr="00E336F8" w:rsidRDefault="002B7EAD" w:rsidP="002B7EAD">
            <w:pPr>
              <w:ind w:firstLine="605"/>
              <w:contextualSpacing/>
              <w:jc w:val="both"/>
              <w:rPr>
                <w:color w:val="FF0000"/>
              </w:rPr>
            </w:pPr>
            <w:r>
              <w:t>5</w:t>
            </w:r>
            <w:r w:rsidR="0032310F">
              <w:t>8</w:t>
            </w:r>
            <w:r w:rsidR="003F323D" w:rsidRPr="00E336F8">
              <w:t>.</w:t>
            </w:r>
            <w:r>
              <w:t> </w:t>
            </w:r>
            <w:r w:rsidR="003F323D" w:rsidRPr="00E336F8">
              <w:t>Daudzdzīvokļu dzīvojamās un publiskās būvēs attālums starp margu konstrukcijas vertikālajiem dalījumiem nedrīkst būt lielāks par 0,12 m</w:t>
            </w:r>
            <w:r>
              <w:t>etriem</w:t>
            </w:r>
            <w:r w:rsidR="003F323D" w:rsidRPr="00E336F8">
              <w:t>, bet horizontālais dalījums nav pieļaujams.</w:t>
            </w:r>
          </w:p>
        </w:tc>
      </w:tr>
      <w:tr w:rsidR="003F323D" w:rsidRPr="00E336F8" w14:paraId="62081F3F" w14:textId="77777777" w:rsidTr="00E75678">
        <w:tc>
          <w:tcPr>
            <w:tcW w:w="8840" w:type="dxa"/>
          </w:tcPr>
          <w:p w14:paraId="4B60F79D" w14:textId="1BFC7163" w:rsidR="003F323D" w:rsidRPr="00E336F8" w:rsidRDefault="003F323D" w:rsidP="003F323D">
            <w:pPr>
              <w:contextualSpacing/>
              <w:jc w:val="both"/>
              <w:rPr>
                <w:b/>
              </w:rPr>
            </w:pPr>
          </w:p>
        </w:tc>
      </w:tr>
      <w:tr w:rsidR="003F323D" w:rsidRPr="00E336F8" w14:paraId="59476CD4" w14:textId="77777777" w:rsidTr="00E75678">
        <w:tc>
          <w:tcPr>
            <w:tcW w:w="8840" w:type="dxa"/>
          </w:tcPr>
          <w:p w14:paraId="6CA38C3A" w14:textId="25AB3786" w:rsidR="003F323D" w:rsidRPr="00E336F8" w:rsidRDefault="0032310F" w:rsidP="002B7EAD">
            <w:pPr>
              <w:ind w:firstLine="605"/>
              <w:contextualSpacing/>
              <w:jc w:val="both"/>
            </w:pPr>
            <w:r>
              <w:t>59</w:t>
            </w:r>
            <w:r w:rsidR="003F323D" w:rsidRPr="00E336F8">
              <w:t>.</w:t>
            </w:r>
            <w:r w:rsidR="002B7EAD">
              <w:t> </w:t>
            </w:r>
            <w:r w:rsidR="003F323D" w:rsidRPr="008D51D4">
              <w:t xml:space="preserve">Bērnu iestāžu būvēs kāpnēm, kur attālums starp </w:t>
            </w:r>
            <w:proofErr w:type="spellStart"/>
            <w:r w:rsidR="003F323D" w:rsidRPr="008D51D4">
              <w:t>laidiem</w:t>
            </w:r>
            <w:proofErr w:type="spellEnd"/>
            <w:r w:rsidR="003F323D" w:rsidRPr="008D51D4">
              <w:t xml:space="preserve"> ir lielāks par 0,1 m</w:t>
            </w:r>
            <w:r w:rsidR="002B7EAD">
              <w:t>etru</w:t>
            </w:r>
            <w:r w:rsidR="003F323D" w:rsidRPr="008D51D4">
              <w:t>, projektē norobežojošās konstrukcijas (piemēram, siets, režģis) 1,5 m</w:t>
            </w:r>
            <w:r w:rsidR="002B7EAD">
              <w:t>etru</w:t>
            </w:r>
            <w:r w:rsidR="003F323D" w:rsidRPr="008D51D4">
              <w:t xml:space="preserve"> augstumā ar attiecīgajam vecumam piemērotām papildu margām.</w:t>
            </w:r>
          </w:p>
        </w:tc>
      </w:tr>
      <w:tr w:rsidR="003F323D" w:rsidRPr="00E336F8" w14:paraId="79E2287A" w14:textId="77777777" w:rsidTr="00E75678">
        <w:tc>
          <w:tcPr>
            <w:tcW w:w="8840" w:type="dxa"/>
          </w:tcPr>
          <w:p w14:paraId="7C1CD9F3" w14:textId="3141B9C1" w:rsidR="003F323D" w:rsidRPr="005E3834" w:rsidRDefault="003F323D" w:rsidP="003F323D">
            <w:pPr>
              <w:contextualSpacing/>
              <w:jc w:val="both"/>
              <w:rPr>
                <w:highlight w:val="yellow"/>
              </w:rPr>
            </w:pPr>
          </w:p>
        </w:tc>
      </w:tr>
      <w:tr w:rsidR="003F323D" w:rsidRPr="00E336F8" w14:paraId="1A1F8F42" w14:textId="77777777" w:rsidTr="00E75678">
        <w:tc>
          <w:tcPr>
            <w:tcW w:w="8840" w:type="dxa"/>
          </w:tcPr>
          <w:p w14:paraId="4EA61849" w14:textId="3BE35930" w:rsidR="003F323D" w:rsidRDefault="00215F23" w:rsidP="005E3834">
            <w:pPr>
              <w:ind w:firstLine="605"/>
              <w:contextualSpacing/>
              <w:jc w:val="both"/>
            </w:pPr>
            <w:r>
              <w:t>6</w:t>
            </w:r>
            <w:r w:rsidR="0032310F">
              <w:t>0</w:t>
            </w:r>
            <w:r w:rsidR="003F323D" w:rsidRPr="00E336F8">
              <w:t>.</w:t>
            </w:r>
            <w:r w:rsidR="005E3834">
              <w:t> </w:t>
            </w:r>
            <w:r w:rsidR="005B3DCC" w:rsidRPr="005B3DCC">
              <w:t xml:space="preserve">Ēkās, kas paredzētas pirmsskolas vecuma bērniem </w:t>
            </w:r>
            <w:r w:rsidR="005B3DCC">
              <w:t>vai</w:t>
            </w:r>
            <w:r w:rsidR="005B3DCC" w:rsidRPr="005B3DCC">
              <w:t xml:space="preserve"> cilvēkiem ar kustību ierobežojumiem, paredz margas 0,7 metru un 0,9 metru augstumā</w:t>
            </w:r>
            <w:r w:rsidR="003F323D" w:rsidRPr="00E336F8">
              <w:t xml:space="preserve">. </w:t>
            </w:r>
          </w:p>
          <w:p w14:paraId="7437C222" w14:textId="3A46F15C" w:rsidR="005E3834" w:rsidRPr="00E336F8" w:rsidRDefault="005E3834" w:rsidP="005E3834">
            <w:pPr>
              <w:ind w:firstLine="605"/>
              <w:contextualSpacing/>
              <w:jc w:val="both"/>
            </w:pPr>
          </w:p>
        </w:tc>
      </w:tr>
      <w:tr w:rsidR="003F323D" w:rsidRPr="00E336F8" w14:paraId="51AC210C" w14:textId="77777777" w:rsidTr="00E75678">
        <w:tc>
          <w:tcPr>
            <w:tcW w:w="8840" w:type="dxa"/>
          </w:tcPr>
          <w:p w14:paraId="077C92EF" w14:textId="31036C49" w:rsidR="003F323D" w:rsidRDefault="00215F23" w:rsidP="005E3834">
            <w:pPr>
              <w:ind w:firstLine="605"/>
              <w:contextualSpacing/>
              <w:jc w:val="both"/>
            </w:pPr>
            <w:r>
              <w:t>6</w:t>
            </w:r>
            <w:r w:rsidR="0032310F">
              <w:t>1</w:t>
            </w:r>
            <w:r w:rsidR="003F323D" w:rsidRPr="00E336F8">
              <w:t>.</w:t>
            </w:r>
            <w:r w:rsidR="008C601C">
              <w:t> </w:t>
            </w:r>
            <w:r w:rsidR="003F323D" w:rsidRPr="00E336F8">
              <w:t>Balkonus, lodžijas, jumta terases un ārējo kāpņu horizontālos posmus norobežo ar margām vai barjerām, kuru minimālais augstums ir 1,10 m</w:t>
            </w:r>
            <w:r w:rsidR="005E3834">
              <w:t>etri</w:t>
            </w:r>
            <w:r w:rsidR="003F323D" w:rsidRPr="00E336F8">
              <w:t xml:space="preserve"> un minimālais brīvais attālums starp vertikālajiem margu elementiem  ir 0,12 m</w:t>
            </w:r>
            <w:r w:rsidR="005E3834">
              <w:t>etri</w:t>
            </w:r>
            <w:r w:rsidR="003F323D" w:rsidRPr="00E336F8">
              <w:t>.</w:t>
            </w:r>
          </w:p>
          <w:p w14:paraId="0FB3C983" w14:textId="7F465F3B" w:rsidR="005B13F8" w:rsidRDefault="005B13F8" w:rsidP="005E3834">
            <w:pPr>
              <w:ind w:firstLine="605"/>
              <w:contextualSpacing/>
              <w:jc w:val="both"/>
            </w:pPr>
          </w:p>
          <w:p w14:paraId="49C066ED" w14:textId="38C02238" w:rsidR="005B13F8" w:rsidRDefault="00215F23" w:rsidP="005E3834">
            <w:pPr>
              <w:ind w:firstLine="605"/>
              <w:contextualSpacing/>
              <w:jc w:val="both"/>
            </w:pPr>
            <w:r>
              <w:t>6</w:t>
            </w:r>
            <w:r w:rsidR="0032310F">
              <w:t>2</w:t>
            </w:r>
            <w:r w:rsidR="005B13F8">
              <w:t>. </w:t>
            </w:r>
            <w:r w:rsidR="00687823">
              <w:t>M</w:t>
            </w:r>
            <w:r w:rsidR="005B3DCC" w:rsidRPr="005B3DCC">
              <w:t>argas sniedzas 30 cm pāri pirmajam un pēdējam pakāpienam, margu gali noapaļoti uz leju</w:t>
            </w:r>
            <w:r w:rsidR="005B13F8">
              <w:t>.</w:t>
            </w:r>
          </w:p>
          <w:p w14:paraId="47C7A906" w14:textId="0355A3E1" w:rsidR="005E3834" w:rsidRPr="00E336F8" w:rsidRDefault="005E3834" w:rsidP="00C7099B">
            <w:pPr>
              <w:ind w:firstLine="605"/>
              <w:contextualSpacing/>
              <w:jc w:val="both"/>
            </w:pPr>
          </w:p>
        </w:tc>
      </w:tr>
      <w:tr w:rsidR="003F323D" w:rsidRPr="00E336F8" w14:paraId="70796298" w14:textId="77777777" w:rsidTr="00E75678">
        <w:tc>
          <w:tcPr>
            <w:tcW w:w="8840" w:type="dxa"/>
          </w:tcPr>
          <w:p w14:paraId="2AB4A767" w14:textId="77777777" w:rsidR="003F323D" w:rsidRDefault="005E3834" w:rsidP="005E3834">
            <w:pPr>
              <w:contextualSpacing/>
              <w:jc w:val="center"/>
              <w:rPr>
                <w:b/>
              </w:rPr>
            </w:pPr>
            <w:r>
              <w:rPr>
                <w:b/>
              </w:rPr>
              <w:t>4.2. </w:t>
            </w:r>
            <w:r w:rsidR="003F323D" w:rsidRPr="00E336F8">
              <w:rPr>
                <w:b/>
              </w:rPr>
              <w:t>Gaiteņi, durvis un stiklotās sienas</w:t>
            </w:r>
          </w:p>
          <w:p w14:paraId="537CA957" w14:textId="5C906662" w:rsidR="005E3834" w:rsidRPr="00E336F8" w:rsidRDefault="005E3834" w:rsidP="005E3834">
            <w:pPr>
              <w:contextualSpacing/>
              <w:jc w:val="center"/>
              <w:rPr>
                <w:b/>
              </w:rPr>
            </w:pPr>
          </w:p>
        </w:tc>
      </w:tr>
      <w:tr w:rsidR="003F323D" w:rsidRPr="00E336F8" w14:paraId="4C96F44C" w14:textId="77777777" w:rsidTr="00E75678">
        <w:tc>
          <w:tcPr>
            <w:tcW w:w="8840" w:type="dxa"/>
          </w:tcPr>
          <w:p w14:paraId="4D60D853" w14:textId="3B57A8F7" w:rsidR="003F323D" w:rsidRDefault="00BC76AD" w:rsidP="005E3834">
            <w:pPr>
              <w:ind w:firstLine="605"/>
              <w:contextualSpacing/>
              <w:jc w:val="both"/>
            </w:pPr>
            <w:r>
              <w:t>6</w:t>
            </w:r>
            <w:r w:rsidR="0032310F">
              <w:t>3</w:t>
            </w:r>
            <w:r w:rsidR="003F323D" w:rsidRPr="00E336F8">
              <w:t>.</w:t>
            </w:r>
            <w:r w:rsidR="005E3834">
              <w:t> </w:t>
            </w:r>
            <w:r w:rsidR="003F323D" w:rsidRPr="00E336F8">
              <w:t>Publisku telpu un dzīvokļu izejas durvju brīvo platumu projektē ne mazāku par 0,9 metriem.</w:t>
            </w:r>
          </w:p>
          <w:p w14:paraId="7BC841F3" w14:textId="3065D31D" w:rsidR="005E3834" w:rsidRPr="00E336F8" w:rsidRDefault="005E3834" w:rsidP="005E3834">
            <w:pPr>
              <w:ind w:firstLine="605"/>
              <w:contextualSpacing/>
              <w:jc w:val="both"/>
            </w:pPr>
          </w:p>
        </w:tc>
      </w:tr>
      <w:tr w:rsidR="003F323D" w:rsidRPr="00E336F8" w14:paraId="2E4D374F" w14:textId="77777777" w:rsidTr="00E75678">
        <w:tc>
          <w:tcPr>
            <w:tcW w:w="8840" w:type="dxa"/>
          </w:tcPr>
          <w:p w14:paraId="778E2E26" w14:textId="074841FA" w:rsidR="005E3834" w:rsidRDefault="005B13F8" w:rsidP="005E3834">
            <w:pPr>
              <w:ind w:firstLine="605"/>
              <w:contextualSpacing/>
              <w:jc w:val="both"/>
            </w:pPr>
            <w:r>
              <w:t>6</w:t>
            </w:r>
            <w:r w:rsidR="0032310F">
              <w:t>4</w:t>
            </w:r>
            <w:r w:rsidR="003F323D" w:rsidRPr="00E336F8">
              <w:t>.</w:t>
            </w:r>
            <w:r w:rsidR="005E3834">
              <w:t> </w:t>
            </w:r>
            <w:r w:rsidR="003F323D" w:rsidRPr="00E336F8">
              <w:t>Gaiteņu platumu paredz ne mazāku par 1,2 m</w:t>
            </w:r>
            <w:r w:rsidR="005E3834">
              <w:t>etriem</w:t>
            </w:r>
            <w:r w:rsidR="003F323D" w:rsidRPr="00E336F8">
              <w:t>, koplietošanas gaiteņu platumu ne mazāku par 1,5 m</w:t>
            </w:r>
            <w:r w:rsidR="005E3834">
              <w:t>etri</w:t>
            </w:r>
            <w:r w:rsidR="003F323D" w:rsidRPr="00E336F8">
              <w:t xml:space="preserve">, </w:t>
            </w:r>
            <w:r w:rsidR="005E3834">
              <w:t>kā arī</w:t>
            </w:r>
            <w:r w:rsidR="003F323D" w:rsidRPr="00E336F8">
              <w:t xml:space="preserve"> saskaņā ar evakuācijas prasībām.</w:t>
            </w:r>
          </w:p>
          <w:p w14:paraId="5626EC89" w14:textId="718ADEB1" w:rsidR="003F323D" w:rsidRPr="00E336F8" w:rsidRDefault="003F323D" w:rsidP="005E3834">
            <w:pPr>
              <w:ind w:firstLine="605"/>
              <w:contextualSpacing/>
              <w:jc w:val="both"/>
              <w:rPr>
                <w:color w:val="FF0000"/>
              </w:rPr>
            </w:pPr>
            <w:r w:rsidRPr="00E336F8">
              <w:t xml:space="preserve"> </w:t>
            </w:r>
          </w:p>
        </w:tc>
      </w:tr>
      <w:tr w:rsidR="003F323D" w:rsidRPr="00E336F8" w14:paraId="02F8D8DC" w14:textId="77777777" w:rsidTr="00E75678">
        <w:tc>
          <w:tcPr>
            <w:tcW w:w="8840" w:type="dxa"/>
          </w:tcPr>
          <w:p w14:paraId="149A20E3" w14:textId="7DFD7800" w:rsidR="003F323D" w:rsidRDefault="005E3834" w:rsidP="005E3834">
            <w:pPr>
              <w:ind w:firstLine="605"/>
              <w:contextualSpacing/>
              <w:jc w:val="both"/>
            </w:pPr>
            <w:r>
              <w:t>6</w:t>
            </w:r>
            <w:r w:rsidR="0032310F">
              <w:t>5</w:t>
            </w:r>
            <w:r w:rsidR="003F323D" w:rsidRPr="00E336F8">
              <w:t>.</w:t>
            </w:r>
            <w:r>
              <w:t> </w:t>
            </w:r>
            <w:r w:rsidR="003F323D" w:rsidRPr="00E336F8">
              <w:t xml:space="preserve">Ēkās, kur paredzēta gulošu personu aprūpe, gaiteņa platumu projektē ne mazāku par </w:t>
            </w:r>
            <w:r w:rsidR="00171A71">
              <w:t>2</w:t>
            </w:r>
            <w:r w:rsidR="003F323D" w:rsidRPr="00E336F8">
              <w:t>,</w:t>
            </w:r>
            <w:r w:rsidR="00DA426E">
              <w:t>5</w:t>
            </w:r>
            <w:r w:rsidR="003F323D" w:rsidRPr="00E336F8">
              <w:t xml:space="preserve"> m</w:t>
            </w:r>
            <w:r>
              <w:t>etri</w:t>
            </w:r>
            <w:r w:rsidR="003F323D" w:rsidRPr="00E336F8">
              <w:t xml:space="preserve"> un durvju brīvo platumu ne mazāku par 1,2 m</w:t>
            </w:r>
            <w:r>
              <w:t>etri</w:t>
            </w:r>
            <w:r w:rsidR="003F323D" w:rsidRPr="00E336F8">
              <w:t>.</w:t>
            </w:r>
          </w:p>
          <w:p w14:paraId="634FAEFC" w14:textId="397D3D01" w:rsidR="005E3834" w:rsidRPr="00E336F8" w:rsidRDefault="005E3834" w:rsidP="005E3834">
            <w:pPr>
              <w:ind w:firstLine="605"/>
              <w:contextualSpacing/>
              <w:jc w:val="both"/>
            </w:pPr>
          </w:p>
        </w:tc>
      </w:tr>
      <w:tr w:rsidR="003F323D" w:rsidRPr="00E336F8" w14:paraId="7733CE9F" w14:textId="77777777" w:rsidTr="00E75678">
        <w:tc>
          <w:tcPr>
            <w:tcW w:w="8840" w:type="dxa"/>
          </w:tcPr>
          <w:p w14:paraId="5EBDADF8" w14:textId="73154CE0" w:rsidR="003F323D" w:rsidRDefault="005E3834" w:rsidP="005E3834">
            <w:pPr>
              <w:ind w:firstLine="605"/>
              <w:contextualSpacing/>
              <w:jc w:val="both"/>
            </w:pPr>
            <w:r>
              <w:t>6</w:t>
            </w:r>
            <w:r w:rsidR="0032310F">
              <w:t>6</w:t>
            </w:r>
            <w:r w:rsidR="003F323D" w:rsidRPr="00E336F8">
              <w:t>.</w:t>
            </w:r>
            <w:r>
              <w:t> </w:t>
            </w:r>
            <w:r w:rsidR="003F323D" w:rsidRPr="00E336F8">
              <w:t xml:space="preserve">Stiklotās norobežojošās konstrukcijas (piemēram, stikla sienas, durvis) projektē vizuāli viegli pamanāmas, tām nodrošina kontrastējošu </w:t>
            </w:r>
            <w:r w:rsidR="002F3B6F">
              <w:t xml:space="preserve">necaurspīdīgu </w:t>
            </w:r>
            <w:r w:rsidR="003F323D" w:rsidRPr="00E336F8">
              <w:t>marķējumu vismaz 0,</w:t>
            </w:r>
            <w:r w:rsidR="002F61A5">
              <w:t>10</w:t>
            </w:r>
            <w:r w:rsidR="003F323D" w:rsidRPr="00E336F8">
              <w:t xml:space="preserve"> m</w:t>
            </w:r>
            <w:r>
              <w:t>etri</w:t>
            </w:r>
            <w:r w:rsidR="003F323D" w:rsidRPr="00E336F8">
              <w:t xml:space="preserve"> platā joslā visā stiklotās norobežojošās konstrukcijas platumā </w:t>
            </w:r>
            <w:r w:rsidR="002F1349">
              <w:t xml:space="preserve">un </w:t>
            </w:r>
            <w:r w:rsidR="003F323D" w:rsidRPr="00E336F8">
              <w:t>0,</w:t>
            </w:r>
            <w:r w:rsidR="002F1349">
              <w:t>35</w:t>
            </w:r>
            <w:r w:rsidR="003F323D" w:rsidRPr="00E336F8">
              <w:t xml:space="preserve"> </w:t>
            </w:r>
            <w:r>
              <w:t>metru</w:t>
            </w:r>
            <w:r w:rsidR="002F1349">
              <w:t>,</w:t>
            </w:r>
            <w:r>
              <w:t xml:space="preserve"> </w:t>
            </w:r>
            <w:r w:rsidR="003F323D" w:rsidRPr="00E336F8">
              <w:t>1,40 m</w:t>
            </w:r>
            <w:r>
              <w:t>etru</w:t>
            </w:r>
            <w:r w:rsidR="002F1349">
              <w:t xml:space="preserve"> un 1,60 metru</w:t>
            </w:r>
            <w:r w:rsidR="003F323D" w:rsidRPr="00E336F8">
              <w:t xml:space="preserve"> augstumā no grīdas. </w:t>
            </w:r>
          </w:p>
          <w:p w14:paraId="214031EF" w14:textId="36C8514D" w:rsidR="005B13F8" w:rsidRDefault="005B13F8" w:rsidP="005E3834">
            <w:pPr>
              <w:ind w:firstLine="605"/>
              <w:contextualSpacing/>
              <w:jc w:val="both"/>
            </w:pPr>
          </w:p>
          <w:p w14:paraId="3DE3C8A5" w14:textId="2BD5EA9F" w:rsidR="005B13F8" w:rsidRDefault="005B13F8" w:rsidP="005E3834">
            <w:pPr>
              <w:ind w:firstLine="605"/>
              <w:contextualSpacing/>
              <w:jc w:val="both"/>
            </w:pPr>
            <w:r>
              <w:t>6</w:t>
            </w:r>
            <w:r w:rsidR="0032310F">
              <w:t>7</w:t>
            </w:r>
            <w:r>
              <w:t>. </w:t>
            </w:r>
            <w:r w:rsidRPr="00636E96">
              <w:t xml:space="preserve">Abpus </w:t>
            </w:r>
            <w:r w:rsidR="00636E96" w:rsidRPr="00636E96">
              <w:t xml:space="preserve">ieejas </w:t>
            </w:r>
            <w:r w:rsidRPr="00636E96">
              <w:t>durvīm projektē manevrēšanas laukumu ne mazāku par 1,5 metriem.</w:t>
            </w:r>
          </w:p>
          <w:p w14:paraId="59D80501" w14:textId="4F44D120" w:rsidR="005B13F8" w:rsidRDefault="005B13F8" w:rsidP="005E3834">
            <w:pPr>
              <w:ind w:firstLine="605"/>
              <w:contextualSpacing/>
              <w:jc w:val="both"/>
            </w:pPr>
          </w:p>
          <w:p w14:paraId="1E17A9B2" w14:textId="534F4CFE" w:rsidR="005B13F8" w:rsidRDefault="005B13F8" w:rsidP="005E3834">
            <w:pPr>
              <w:ind w:firstLine="605"/>
              <w:contextualSpacing/>
              <w:jc w:val="both"/>
            </w:pPr>
            <w:r>
              <w:t>6</w:t>
            </w:r>
            <w:r w:rsidR="0032310F">
              <w:t>8</w:t>
            </w:r>
            <w:r>
              <w:t>. Ja tiek projektētas virpuļdurvis, paredz atsevišķu ieeju ne mazāku par 0,9 metriem.</w:t>
            </w:r>
          </w:p>
          <w:p w14:paraId="57D5299D" w14:textId="27AA3EFC" w:rsidR="005B13F8" w:rsidRDefault="005B13F8" w:rsidP="005E3834">
            <w:pPr>
              <w:ind w:firstLine="605"/>
              <w:contextualSpacing/>
              <w:jc w:val="both"/>
            </w:pPr>
          </w:p>
          <w:p w14:paraId="493EFFF2" w14:textId="37CBE8FB" w:rsidR="005B13F8" w:rsidRPr="005B13F8" w:rsidRDefault="0032310F" w:rsidP="005E3834">
            <w:pPr>
              <w:ind w:firstLine="605"/>
              <w:contextualSpacing/>
              <w:jc w:val="both"/>
            </w:pPr>
            <w:r>
              <w:t>69</w:t>
            </w:r>
            <w:r w:rsidR="005B13F8">
              <w:t>. </w:t>
            </w:r>
            <w:r w:rsidR="00636E96" w:rsidRPr="00636E96">
              <w:t xml:space="preserve">Stikla paneļu un to konstrukciju priekšā paredz </w:t>
            </w:r>
            <w:proofErr w:type="spellStart"/>
            <w:r w:rsidR="00636E96" w:rsidRPr="00636E96">
              <w:t>aizsargmargas</w:t>
            </w:r>
            <w:proofErr w:type="spellEnd"/>
            <w:r w:rsidR="00636E96" w:rsidRPr="00636E96">
              <w:t xml:space="preserve"> 0,75 metru augstumā no grīdas. </w:t>
            </w:r>
            <w:proofErr w:type="spellStart"/>
            <w:r w:rsidR="00636E96" w:rsidRPr="00636E96">
              <w:t>Aizsargmargas</w:t>
            </w:r>
            <w:proofErr w:type="spellEnd"/>
            <w:r w:rsidR="00636E96" w:rsidRPr="00636E96">
              <w:t xml:space="preserve"> nav nepieciešamas, ja stikla paneļi augstumā no grīdas līdz griestiem tiek laminēti vai rūdīti.</w:t>
            </w:r>
          </w:p>
          <w:p w14:paraId="1FA42533" w14:textId="7C4E3113" w:rsidR="005E3834" w:rsidRPr="00E336F8" w:rsidRDefault="005E3834" w:rsidP="005E3834">
            <w:pPr>
              <w:ind w:firstLine="605"/>
              <w:contextualSpacing/>
              <w:jc w:val="both"/>
            </w:pPr>
          </w:p>
        </w:tc>
      </w:tr>
      <w:tr w:rsidR="003F323D" w:rsidRPr="00E336F8" w14:paraId="77B599C1" w14:textId="77777777" w:rsidTr="00E75678">
        <w:tc>
          <w:tcPr>
            <w:tcW w:w="8840" w:type="dxa"/>
          </w:tcPr>
          <w:p w14:paraId="52FB5FC0" w14:textId="77777777" w:rsidR="003F323D" w:rsidRDefault="003F323D" w:rsidP="005E3834">
            <w:pPr>
              <w:contextualSpacing/>
              <w:jc w:val="center"/>
              <w:rPr>
                <w:b/>
              </w:rPr>
            </w:pPr>
            <w:r w:rsidRPr="00E336F8">
              <w:rPr>
                <w:b/>
              </w:rPr>
              <w:t>4.</w:t>
            </w:r>
            <w:r w:rsidR="005E3834">
              <w:rPr>
                <w:b/>
              </w:rPr>
              <w:t>3. </w:t>
            </w:r>
            <w:r w:rsidRPr="00E336F8">
              <w:rPr>
                <w:b/>
              </w:rPr>
              <w:t>Lifti</w:t>
            </w:r>
          </w:p>
          <w:p w14:paraId="198AAA57" w14:textId="72F21A6B" w:rsidR="005E3834" w:rsidRPr="00E336F8" w:rsidRDefault="005E3834" w:rsidP="005E3834">
            <w:pPr>
              <w:contextualSpacing/>
              <w:jc w:val="center"/>
            </w:pPr>
          </w:p>
        </w:tc>
      </w:tr>
      <w:tr w:rsidR="003F323D" w:rsidRPr="00E336F8" w14:paraId="5AFAD4FC" w14:textId="77777777" w:rsidTr="00E75678">
        <w:tc>
          <w:tcPr>
            <w:tcW w:w="8840" w:type="dxa"/>
          </w:tcPr>
          <w:p w14:paraId="0CD86C44" w14:textId="6C654FBA" w:rsidR="003F323D" w:rsidRDefault="00F32DC3" w:rsidP="005E3834">
            <w:pPr>
              <w:ind w:firstLine="605"/>
              <w:contextualSpacing/>
              <w:jc w:val="both"/>
            </w:pPr>
            <w:r>
              <w:t>7</w:t>
            </w:r>
            <w:r w:rsidR="0032310F">
              <w:t>0</w:t>
            </w:r>
            <w:r w:rsidR="003F323D" w:rsidRPr="00E336F8">
              <w:t>.</w:t>
            </w:r>
            <w:r w:rsidR="005E3834">
              <w:t> </w:t>
            </w:r>
            <w:r w:rsidR="00C91F43" w:rsidRPr="00C91F43">
              <w:t>Publiskās būvēs, kas ir augstākas par vienu stāvu, visu stāvu apkalpošanai paredz vismaz vienu pasažieru liftu vai izmanto citu risinājumu, kas būtu piemērots personām ar invaliditāti patstāvīgai lietošanai.</w:t>
            </w:r>
          </w:p>
          <w:p w14:paraId="0A46D101" w14:textId="77777777" w:rsidR="00092EE9" w:rsidRPr="00E336F8" w:rsidRDefault="00092EE9" w:rsidP="005E3834">
            <w:pPr>
              <w:ind w:firstLine="605"/>
              <w:contextualSpacing/>
              <w:jc w:val="both"/>
            </w:pPr>
          </w:p>
          <w:p w14:paraId="65BE1696" w14:textId="608B983A" w:rsidR="003F323D" w:rsidRDefault="00486559" w:rsidP="00486559">
            <w:pPr>
              <w:contextualSpacing/>
              <w:jc w:val="both"/>
            </w:pPr>
            <w:r>
              <w:t xml:space="preserve">       </w:t>
            </w:r>
            <w:r w:rsidR="00736AFF">
              <w:t xml:space="preserve"> </w:t>
            </w:r>
            <w:r w:rsidR="00F32DC3">
              <w:t>7</w:t>
            </w:r>
            <w:r w:rsidR="0032310F">
              <w:t>1</w:t>
            </w:r>
            <w:r w:rsidR="005B13F8">
              <w:t>.</w:t>
            </w:r>
            <w:r w:rsidR="00D427DD">
              <w:t> </w:t>
            </w:r>
            <w:r>
              <w:t>D</w:t>
            </w:r>
            <w:r w:rsidR="003F323D" w:rsidRPr="00E336F8">
              <w:t>audzdzīvokļu dzīvojamās ēkās, ja ēka</w:t>
            </w:r>
            <w:r w:rsidR="00251130">
              <w:t>s</w:t>
            </w:r>
            <w:r w:rsidR="003F323D" w:rsidRPr="00E336F8">
              <w:t xml:space="preserve"> augstāka</w:t>
            </w:r>
            <w:r w:rsidR="003D7432">
              <w:t>s</w:t>
            </w:r>
            <w:r w:rsidR="003F323D" w:rsidRPr="00E336F8">
              <w:t xml:space="preserve"> par </w:t>
            </w:r>
            <w:r w:rsidR="004E3593">
              <w:t>piec</w:t>
            </w:r>
            <w:r w:rsidR="003F323D" w:rsidRPr="00E336F8">
              <w:t>iem stāviem</w:t>
            </w:r>
            <w:r w:rsidR="003D7432">
              <w:t xml:space="preserve"> nepieciešams lifts.</w:t>
            </w:r>
          </w:p>
          <w:p w14:paraId="2DA7AC79" w14:textId="149063B8" w:rsidR="00CF53BB" w:rsidRDefault="00CF53BB" w:rsidP="00486559">
            <w:pPr>
              <w:contextualSpacing/>
              <w:jc w:val="both"/>
            </w:pPr>
          </w:p>
          <w:p w14:paraId="024E4172" w14:textId="6E9B1967" w:rsidR="00CF53BB" w:rsidRDefault="00FD5CF4" w:rsidP="00486559">
            <w:pPr>
              <w:contextualSpacing/>
              <w:jc w:val="both"/>
            </w:pPr>
            <w:r>
              <w:t xml:space="preserve">         7</w:t>
            </w:r>
            <w:r w:rsidR="0032310F">
              <w:t>2</w:t>
            </w:r>
            <w:r>
              <w:t>. </w:t>
            </w:r>
            <w:r w:rsidRPr="00FD5CF4">
              <w:t>Liftu paredz, ja dzīvokli, kurā ir nodrošināta vides pieejamība, projektē augstāk par pirmo stāvu.</w:t>
            </w:r>
          </w:p>
          <w:p w14:paraId="487566F0" w14:textId="4F591389" w:rsidR="00092EE9" w:rsidRPr="00E336F8" w:rsidRDefault="00092EE9" w:rsidP="00736AFF">
            <w:pPr>
              <w:contextualSpacing/>
              <w:jc w:val="both"/>
            </w:pPr>
          </w:p>
        </w:tc>
      </w:tr>
      <w:tr w:rsidR="003F323D" w:rsidRPr="00E336F8" w14:paraId="08241392" w14:textId="77777777" w:rsidTr="00E75678">
        <w:tc>
          <w:tcPr>
            <w:tcW w:w="8840" w:type="dxa"/>
          </w:tcPr>
          <w:p w14:paraId="63C9B28B" w14:textId="29B0A1A8" w:rsidR="003F323D" w:rsidRPr="00E336F8" w:rsidRDefault="00215F23" w:rsidP="00092EE9">
            <w:pPr>
              <w:ind w:firstLine="605"/>
              <w:contextualSpacing/>
              <w:jc w:val="both"/>
            </w:pPr>
            <w:r>
              <w:t>7</w:t>
            </w:r>
            <w:r w:rsidR="0032310F">
              <w:t>3</w:t>
            </w:r>
            <w:r w:rsidR="003F323D" w:rsidRPr="00E336F8">
              <w:t>.</w:t>
            </w:r>
            <w:r w:rsidR="00092EE9">
              <w:t> </w:t>
            </w:r>
            <w:r w:rsidR="003F323D" w:rsidRPr="00E336F8">
              <w:t xml:space="preserve">Liftu skaitu un tehniskos rādītājus aprēķina atbilstoši būves funkcijai, projektēšanas uzdevumam, tajā noteiktajam lietotāju skaitam un maksimālajam lifta gaidīšanas ilgumam. </w:t>
            </w:r>
          </w:p>
          <w:p w14:paraId="4BD36705" w14:textId="77777777" w:rsidR="003F323D" w:rsidRPr="00E336F8" w:rsidRDefault="003F323D" w:rsidP="003F323D">
            <w:pPr>
              <w:contextualSpacing/>
              <w:jc w:val="both"/>
            </w:pPr>
          </w:p>
        </w:tc>
      </w:tr>
      <w:tr w:rsidR="003F323D" w:rsidRPr="00E336F8" w14:paraId="4BA08D06" w14:textId="77777777" w:rsidTr="00E75678">
        <w:tc>
          <w:tcPr>
            <w:tcW w:w="8840" w:type="dxa"/>
          </w:tcPr>
          <w:p w14:paraId="65ECD0F1" w14:textId="5AF59BA5" w:rsidR="008C601C" w:rsidRDefault="00215F23" w:rsidP="00C7099B">
            <w:pPr>
              <w:ind w:firstLine="605"/>
              <w:contextualSpacing/>
              <w:jc w:val="both"/>
            </w:pPr>
            <w:r>
              <w:t>7</w:t>
            </w:r>
            <w:r w:rsidR="0032310F">
              <w:t>4</w:t>
            </w:r>
            <w:r w:rsidR="003F323D" w:rsidRPr="00E336F8">
              <w:t xml:space="preserve">. Minimālie lifta kabīnes izmēri neatkarīgi no stāvu skaita </w:t>
            </w:r>
            <w:r w:rsidR="00092EE9">
              <w:t>ēkā</w:t>
            </w:r>
            <w:r w:rsidR="003F323D" w:rsidRPr="00E336F8">
              <w:t xml:space="preserve"> ir 1</w:t>
            </w:r>
            <w:r w:rsidR="00324BBD">
              <w:t>,</w:t>
            </w:r>
            <w:r w:rsidR="003F323D" w:rsidRPr="00E336F8">
              <w:t>1x 1</w:t>
            </w:r>
            <w:r w:rsidR="00324BBD">
              <w:t>,</w:t>
            </w:r>
            <w:r w:rsidR="003F323D" w:rsidRPr="00E336F8">
              <w:t>4 m</w:t>
            </w:r>
            <w:r w:rsidR="00324BBD">
              <w:t>etri</w:t>
            </w:r>
            <w:r w:rsidR="003F323D" w:rsidRPr="00E336F8">
              <w:t>.</w:t>
            </w:r>
          </w:p>
          <w:p w14:paraId="6B0F78F7" w14:textId="6ACA174D" w:rsidR="00092EE9" w:rsidRPr="00E336F8" w:rsidRDefault="003F323D" w:rsidP="00C7099B">
            <w:pPr>
              <w:ind w:firstLine="605"/>
              <w:contextualSpacing/>
              <w:jc w:val="both"/>
            </w:pPr>
            <w:r w:rsidRPr="00E336F8">
              <w:t xml:space="preserve"> </w:t>
            </w:r>
          </w:p>
        </w:tc>
      </w:tr>
      <w:tr w:rsidR="003F323D" w:rsidRPr="00E336F8" w14:paraId="13A31E4A" w14:textId="77777777" w:rsidTr="00E75678">
        <w:tc>
          <w:tcPr>
            <w:tcW w:w="8840" w:type="dxa"/>
          </w:tcPr>
          <w:p w14:paraId="6780549E" w14:textId="6FF7182B" w:rsidR="003F323D" w:rsidRDefault="00BC76AD" w:rsidP="00092EE9">
            <w:pPr>
              <w:ind w:firstLine="605"/>
              <w:contextualSpacing/>
              <w:jc w:val="both"/>
            </w:pPr>
            <w:r>
              <w:t>7</w:t>
            </w:r>
            <w:r w:rsidR="0032310F">
              <w:t>5</w:t>
            </w:r>
            <w:r w:rsidR="00092EE9">
              <w:t>. </w:t>
            </w:r>
            <w:r w:rsidR="003F323D" w:rsidRPr="00E336F8">
              <w:t>Lifta priekštelpas dziļumu (brīvo zonu) projektē vismaz 1,3 reizes lielāku par lifta kabīnes dziļumu, bet, ja vairāki lifti izvietoti viens otram pretim – divas reizes lielāku par mazākās lifta kabīnes dziļumu.</w:t>
            </w:r>
          </w:p>
          <w:p w14:paraId="694EEB3B" w14:textId="60E90C0E" w:rsidR="00092EE9" w:rsidRPr="00E336F8" w:rsidRDefault="00092EE9" w:rsidP="00092EE9">
            <w:pPr>
              <w:ind w:firstLine="605"/>
              <w:contextualSpacing/>
              <w:jc w:val="both"/>
            </w:pPr>
          </w:p>
        </w:tc>
      </w:tr>
      <w:tr w:rsidR="003F323D" w:rsidRPr="00E336F8" w14:paraId="33895B64" w14:textId="77777777" w:rsidTr="00E75678">
        <w:tc>
          <w:tcPr>
            <w:tcW w:w="8840" w:type="dxa"/>
          </w:tcPr>
          <w:p w14:paraId="61EB7141" w14:textId="111B5CA5" w:rsidR="003F323D" w:rsidRDefault="00BC76AD" w:rsidP="00B867AB">
            <w:pPr>
              <w:ind w:firstLine="605"/>
              <w:contextualSpacing/>
              <w:jc w:val="both"/>
            </w:pPr>
            <w:r>
              <w:t>7</w:t>
            </w:r>
            <w:r w:rsidR="0032310F">
              <w:t>6</w:t>
            </w:r>
            <w:r w:rsidR="00B867AB">
              <w:t>. </w:t>
            </w:r>
            <w:r w:rsidR="003F323D" w:rsidRPr="00E336F8">
              <w:t xml:space="preserve">Lifta durvju vērtnes brīvais platums ir vismaz </w:t>
            </w:r>
            <w:r w:rsidR="00324BBD">
              <w:t>0,</w:t>
            </w:r>
            <w:r w:rsidR="003F323D" w:rsidRPr="00E336F8">
              <w:t>9 m</w:t>
            </w:r>
            <w:r w:rsidR="00324BBD">
              <w:t>etri</w:t>
            </w:r>
            <w:r w:rsidR="003F323D" w:rsidRPr="00E336F8">
              <w:t>.</w:t>
            </w:r>
          </w:p>
          <w:p w14:paraId="73CDA6EA" w14:textId="4A7542B3" w:rsidR="00B867AB" w:rsidRPr="00E336F8" w:rsidRDefault="00B867AB" w:rsidP="00B867AB">
            <w:pPr>
              <w:contextualSpacing/>
              <w:jc w:val="both"/>
            </w:pPr>
          </w:p>
        </w:tc>
      </w:tr>
      <w:tr w:rsidR="003F323D" w:rsidRPr="00E336F8" w14:paraId="573E13D9" w14:textId="77777777" w:rsidTr="00E75678">
        <w:tc>
          <w:tcPr>
            <w:tcW w:w="8840" w:type="dxa"/>
          </w:tcPr>
          <w:p w14:paraId="3C10DC47" w14:textId="4C5EA321" w:rsidR="003F323D" w:rsidRDefault="00BC76AD" w:rsidP="00B867AB">
            <w:pPr>
              <w:ind w:firstLine="605"/>
              <w:contextualSpacing/>
              <w:jc w:val="both"/>
            </w:pPr>
            <w:r>
              <w:t>7</w:t>
            </w:r>
            <w:r w:rsidR="0032310F">
              <w:t>7</w:t>
            </w:r>
            <w:r w:rsidR="00B867AB">
              <w:t>. </w:t>
            </w:r>
            <w:r w:rsidR="003F323D" w:rsidRPr="00E336F8">
              <w:t>Liftu šahtas un mašīntelpas projektē tādā veidā, lai mehānismi neradītu troksni un vibrāciju publiskās un dzīvojamās telpās.</w:t>
            </w:r>
          </w:p>
          <w:p w14:paraId="2E490482" w14:textId="068C4C09" w:rsidR="00B867AB" w:rsidRDefault="00B867AB" w:rsidP="00B867AB">
            <w:pPr>
              <w:ind w:firstLine="605"/>
              <w:contextualSpacing/>
              <w:jc w:val="both"/>
            </w:pPr>
          </w:p>
          <w:p w14:paraId="4F4D9B1C" w14:textId="048D2629" w:rsidR="00B867AB" w:rsidRDefault="008C601C" w:rsidP="00B867AB">
            <w:pPr>
              <w:ind w:firstLine="605"/>
              <w:contextualSpacing/>
              <w:jc w:val="both"/>
            </w:pPr>
            <w:r w:rsidRPr="008C601C">
              <w:t>7</w:t>
            </w:r>
            <w:r w:rsidR="0032310F">
              <w:t>8</w:t>
            </w:r>
            <w:r w:rsidR="00B867AB" w:rsidRPr="008C601C">
              <w:t xml:space="preserve">. Lifta vadības panelis atrodas 0,9 metri no grīdas līmeņa. Lifta </w:t>
            </w:r>
            <w:proofErr w:type="spellStart"/>
            <w:r w:rsidR="00B867AB" w:rsidRPr="008C601C">
              <w:t>kontrolpaneļa</w:t>
            </w:r>
            <w:proofErr w:type="spellEnd"/>
            <w:r w:rsidR="00B867AB" w:rsidRPr="008C601C">
              <w:t xml:space="preserve"> augstākās pogas nedrīkst būt augstāk par 1,2 metri no grīdas līmeņa.</w:t>
            </w:r>
          </w:p>
          <w:p w14:paraId="2D42EA44" w14:textId="7B21EC2C" w:rsidR="00AB3088" w:rsidRDefault="00AB3088" w:rsidP="00B867AB">
            <w:pPr>
              <w:ind w:firstLine="605"/>
              <w:contextualSpacing/>
              <w:jc w:val="both"/>
            </w:pPr>
          </w:p>
          <w:p w14:paraId="5F6E510A" w14:textId="58634286" w:rsidR="00AB3088" w:rsidRPr="008C601C" w:rsidRDefault="0032310F" w:rsidP="00B867AB">
            <w:pPr>
              <w:ind w:firstLine="605"/>
              <w:contextualSpacing/>
              <w:jc w:val="both"/>
            </w:pPr>
            <w:r>
              <w:t>79</w:t>
            </w:r>
            <w:r w:rsidR="007843C5">
              <w:t>. </w:t>
            </w:r>
            <w:r w:rsidR="007843C5" w:rsidRPr="007843C5">
              <w:t>Pārbūvējamās un atjaunojamās ēkas, ja nav iespējama lifta izbūve, var izmantot citu risinājumu, kas piemērots cilvēkiem ar invaliditāti patstāvīgai lietošanai</w:t>
            </w:r>
            <w:r w:rsidR="007843C5">
              <w:t>.</w:t>
            </w:r>
          </w:p>
          <w:p w14:paraId="7C7DF0D0" w14:textId="77777777" w:rsidR="00B867AB" w:rsidRDefault="00B867AB" w:rsidP="008C601C">
            <w:pPr>
              <w:contextualSpacing/>
              <w:jc w:val="both"/>
            </w:pPr>
          </w:p>
          <w:p w14:paraId="21266F5E" w14:textId="43EBF54F" w:rsidR="00E75678" w:rsidRDefault="00215F23" w:rsidP="00E75678">
            <w:pPr>
              <w:ind w:firstLine="605"/>
              <w:contextualSpacing/>
              <w:jc w:val="both"/>
            </w:pPr>
            <w:r>
              <w:t>8</w:t>
            </w:r>
            <w:r w:rsidR="0032310F">
              <w:t>0</w:t>
            </w:r>
            <w:r w:rsidR="00E75678">
              <w:t>. Kravas lifta priekštelpas laukums ir:</w:t>
            </w:r>
          </w:p>
          <w:p w14:paraId="5A8B2829" w14:textId="77777777" w:rsidR="00E75678" w:rsidRDefault="00E75678" w:rsidP="00E75678">
            <w:pPr>
              <w:ind w:firstLine="605"/>
              <w:contextualSpacing/>
              <w:jc w:val="both"/>
            </w:pPr>
          </w:p>
          <w:p w14:paraId="2790A3E2" w14:textId="70AE492E" w:rsidR="00E75678" w:rsidRDefault="00215F23" w:rsidP="00E75678">
            <w:pPr>
              <w:ind w:firstLine="1456"/>
              <w:contextualSpacing/>
              <w:jc w:val="both"/>
            </w:pPr>
            <w:r>
              <w:t>8</w:t>
            </w:r>
            <w:r w:rsidR="0032310F">
              <w:t>0</w:t>
            </w:r>
            <w:r w:rsidR="00E75678">
              <w:t>.1. ne mazāks kā 6 m</w:t>
            </w:r>
            <w:r w:rsidR="00E75678" w:rsidRPr="00E75678">
              <w:rPr>
                <w:vertAlign w:val="superscript"/>
              </w:rPr>
              <w:t>2</w:t>
            </w:r>
            <w:r w:rsidR="00E75678">
              <w:t xml:space="preserve"> – liftiem ar celtspēju līdz 2 t;</w:t>
            </w:r>
          </w:p>
          <w:p w14:paraId="72EBD9A8" w14:textId="77777777" w:rsidR="00E75678" w:rsidRDefault="00E75678" w:rsidP="00E75678">
            <w:pPr>
              <w:ind w:firstLine="605"/>
              <w:contextualSpacing/>
              <w:jc w:val="both"/>
            </w:pPr>
          </w:p>
          <w:p w14:paraId="3783D2E3" w14:textId="00E1490D" w:rsidR="00B867AB" w:rsidRPr="00BC76AD" w:rsidRDefault="00215F23" w:rsidP="00BC76AD">
            <w:pPr>
              <w:ind w:firstLine="1456"/>
              <w:contextualSpacing/>
              <w:jc w:val="both"/>
            </w:pPr>
            <w:r>
              <w:t>8</w:t>
            </w:r>
            <w:r w:rsidR="0032310F">
              <w:t>0</w:t>
            </w:r>
            <w:r w:rsidR="00E75678">
              <w:t>.2. ne mazāks kā 8 m</w:t>
            </w:r>
            <w:r w:rsidR="00E75678" w:rsidRPr="00E75678">
              <w:rPr>
                <w:vertAlign w:val="superscript"/>
              </w:rPr>
              <w:t>2</w:t>
            </w:r>
            <w:r w:rsidR="00E75678">
              <w:t xml:space="preserve"> – liftiem ar celtspēju virs 2 t.</w:t>
            </w:r>
          </w:p>
        </w:tc>
      </w:tr>
      <w:tr w:rsidR="003F323D" w:rsidRPr="00E336F8" w14:paraId="387EDBF7" w14:textId="77777777" w:rsidTr="00E75678">
        <w:tc>
          <w:tcPr>
            <w:tcW w:w="8840" w:type="dxa"/>
          </w:tcPr>
          <w:p w14:paraId="2BF6B35F" w14:textId="77777777" w:rsidR="00605EE3" w:rsidRDefault="00605EE3" w:rsidP="0002320A">
            <w:pPr>
              <w:contextualSpacing/>
              <w:jc w:val="center"/>
              <w:rPr>
                <w:b/>
              </w:rPr>
            </w:pPr>
          </w:p>
          <w:p w14:paraId="2F69C7EE" w14:textId="04F7A80D" w:rsidR="003F323D" w:rsidRDefault="0002320A" w:rsidP="0002320A">
            <w:pPr>
              <w:contextualSpacing/>
              <w:jc w:val="center"/>
              <w:rPr>
                <w:b/>
              </w:rPr>
            </w:pPr>
            <w:r>
              <w:rPr>
                <w:b/>
              </w:rPr>
              <w:t>4.4. </w:t>
            </w:r>
            <w:r w:rsidR="003F323D" w:rsidRPr="00E336F8">
              <w:rPr>
                <w:b/>
              </w:rPr>
              <w:t>Rampas</w:t>
            </w:r>
          </w:p>
          <w:p w14:paraId="038C4D51" w14:textId="7D3D3010" w:rsidR="0002320A" w:rsidRPr="00E336F8" w:rsidRDefault="0002320A" w:rsidP="0002320A">
            <w:pPr>
              <w:contextualSpacing/>
              <w:jc w:val="center"/>
              <w:rPr>
                <w:b/>
              </w:rPr>
            </w:pPr>
          </w:p>
        </w:tc>
      </w:tr>
      <w:tr w:rsidR="003F323D" w:rsidRPr="00E336F8" w14:paraId="4B84ECA4" w14:textId="77777777" w:rsidTr="00E75678">
        <w:tc>
          <w:tcPr>
            <w:tcW w:w="8840" w:type="dxa"/>
          </w:tcPr>
          <w:p w14:paraId="49D7450F" w14:textId="1839650A" w:rsidR="003F323D" w:rsidRDefault="00215F23" w:rsidP="0002320A">
            <w:pPr>
              <w:ind w:firstLine="605"/>
              <w:contextualSpacing/>
              <w:jc w:val="both"/>
            </w:pPr>
            <w:r>
              <w:t>8</w:t>
            </w:r>
            <w:r w:rsidR="0032310F">
              <w:t>1</w:t>
            </w:r>
            <w:r w:rsidR="003F323D" w:rsidRPr="00E336F8">
              <w:t>.</w:t>
            </w:r>
            <w:r w:rsidR="0002320A">
              <w:t> </w:t>
            </w:r>
            <w:r w:rsidR="003F323D" w:rsidRPr="00E336F8">
              <w:t>Iekraušanas un izkraušanas rampas un platformas projektē, ņemot vērā kravas aizsardzības un iekraušanas un izkraušanas mehānismu prasības no atmosfēras nokrišņiem, trokšņa aizsardzības un cilvēku drošības prasības.</w:t>
            </w:r>
          </w:p>
          <w:p w14:paraId="75C96DC4" w14:textId="459D97D9" w:rsidR="0002320A" w:rsidRPr="00E336F8" w:rsidRDefault="0002320A" w:rsidP="0002320A">
            <w:pPr>
              <w:ind w:firstLine="605"/>
              <w:contextualSpacing/>
              <w:jc w:val="both"/>
            </w:pPr>
          </w:p>
        </w:tc>
      </w:tr>
      <w:tr w:rsidR="003F323D" w:rsidRPr="00E336F8" w14:paraId="090F2D71" w14:textId="77777777" w:rsidTr="00E75678">
        <w:tc>
          <w:tcPr>
            <w:tcW w:w="8840" w:type="dxa"/>
          </w:tcPr>
          <w:p w14:paraId="74A3F7FB" w14:textId="499DE128" w:rsidR="00030283" w:rsidRDefault="00215F23" w:rsidP="0002320A">
            <w:pPr>
              <w:ind w:firstLine="605"/>
              <w:contextualSpacing/>
              <w:jc w:val="both"/>
            </w:pPr>
            <w:r>
              <w:t>8</w:t>
            </w:r>
            <w:r w:rsidR="0032310F">
              <w:t>2</w:t>
            </w:r>
            <w:r w:rsidR="003F323D" w:rsidRPr="00E336F8">
              <w:t>.</w:t>
            </w:r>
            <w:r w:rsidR="0002320A">
              <w:t> </w:t>
            </w:r>
            <w:r w:rsidR="004875F7">
              <w:t> </w:t>
            </w:r>
            <w:r w:rsidR="007278C3" w:rsidRPr="007278C3">
              <w:t>Īpašas iebrauktuves, pazemes tuneļus vai speciālas iekraušanas telpas  preču izkraušanai un iekraušanai projektē tikai no  tās dzīvojamās ēkas puses, kur fasādē nav dzīvojamo telpu logu (piemēram, gala fasāde bez logiem).  Iekraušanas telpas var neprojektēt, ja publiskas telpas platība nav lielāka par 150 m</w:t>
            </w:r>
            <w:r w:rsidR="007278C3" w:rsidRPr="007278C3">
              <w:rPr>
                <w:vertAlign w:val="superscript"/>
              </w:rPr>
              <w:t>2</w:t>
            </w:r>
            <w:r w:rsidR="007278C3" w:rsidRPr="007278C3">
              <w:t>.</w:t>
            </w:r>
          </w:p>
          <w:p w14:paraId="6A7CC85A" w14:textId="2FFCAB0B" w:rsidR="00030283" w:rsidRDefault="00030283" w:rsidP="0002320A">
            <w:pPr>
              <w:ind w:firstLine="605"/>
              <w:contextualSpacing/>
              <w:jc w:val="both"/>
            </w:pPr>
          </w:p>
          <w:p w14:paraId="13A1B32F" w14:textId="7683C149" w:rsidR="003F323D" w:rsidRDefault="00215F23" w:rsidP="0002320A">
            <w:pPr>
              <w:ind w:firstLine="605"/>
              <w:contextualSpacing/>
              <w:jc w:val="both"/>
            </w:pPr>
            <w:r>
              <w:t>8</w:t>
            </w:r>
            <w:r w:rsidR="0032310F">
              <w:t>3</w:t>
            </w:r>
            <w:r w:rsidR="004875F7">
              <w:t>. </w:t>
            </w:r>
            <w:r w:rsidR="003F323D" w:rsidRPr="00E336F8">
              <w:t xml:space="preserve">Preču izkraušana un iekraušana cita lietošanas veida  telpās caur ēkas dzīvojamās daļas ieeju ir aizliegta. </w:t>
            </w:r>
          </w:p>
          <w:p w14:paraId="457733E8" w14:textId="208B1B44" w:rsidR="0002320A" w:rsidRPr="00E336F8" w:rsidRDefault="0002320A" w:rsidP="0002320A">
            <w:pPr>
              <w:ind w:firstLine="605"/>
              <w:contextualSpacing/>
              <w:jc w:val="both"/>
            </w:pPr>
          </w:p>
        </w:tc>
      </w:tr>
      <w:tr w:rsidR="003F323D" w:rsidRPr="00E336F8" w14:paraId="3EC97F14" w14:textId="77777777" w:rsidTr="00E75678">
        <w:tc>
          <w:tcPr>
            <w:tcW w:w="8840" w:type="dxa"/>
          </w:tcPr>
          <w:p w14:paraId="165BBCA7" w14:textId="77777777" w:rsidR="003F323D" w:rsidRDefault="0002320A" w:rsidP="0002320A">
            <w:pPr>
              <w:contextualSpacing/>
              <w:jc w:val="center"/>
              <w:rPr>
                <w:b/>
              </w:rPr>
            </w:pPr>
            <w:r>
              <w:rPr>
                <w:b/>
              </w:rPr>
              <w:t>4.5</w:t>
            </w:r>
            <w:r w:rsidR="003F323D" w:rsidRPr="00E336F8">
              <w:rPr>
                <w:b/>
              </w:rPr>
              <w:t>.</w:t>
            </w:r>
            <w:r>
              <w:rPr>
                <w:b/>
              </w:rPr>
              <w:t> </w:t>
            </w:r>
            <w:r w:rsidR="003F323D" w:rsidRPr="00E336F8">
              <w:rPr>
                <w:b/>
              </w:rPr>
              <w:t>Jumti</w:t>
            </w:r>
          </w:p>
          <w:p w14:paraId="264EF995" w14:textId="517F292E" w:rsidR="0002320A" w:rsidRPr="00E336F8" w:rsidRDefault="0002320A" w:rsidP="0002320A">
            <w:pPr>
              <w:contextualSpacing/>
              <w:jc w:val="center"/>
              <w:rPr>
                <w:b/>
              </w:rPr>
            </w:pPr>
          </w:p>
        </w:tc>
      </w:tr>
      <w:tr w:rsidR="003F323D" w:rsidRPr="00E336F8" w14:paraId="18BE77F8" w14:textId="77777777" w:rsidTr="00E75678">
        <w:tc>
          <w:tcPr>
            <w:tcW w:w="8840" w:type="dxa"/>
          </w:tcPr>
          <w:p w14:paraId="6B0B694A" w14:textId="52928224" w:rsidR="0002320A" w:rsidRDefault="00215F23" w:rsidP="0002320A">
            <w:pPr>
              <w:ind w:firstLine="605"/>
              <w:contextualSpacing/>
              <w:jc w:val="both"/>
            </w:pPr>
            <w:r>
              <w:t>8</w:t>
            </w:r>
            <w:r w:rsidR="0032310F">
              <w:t>4</w:t>
            </w:r>
            <w:r w:rsidR="0002320A">
              <w:t>. </w:t>
            </w:r>
            <w:r w:rsidR="00264397">
              <w:t>Ēku j</w:t>
            </w:r>
            <w:r w:rsidR="0002320A">
              <w:t>umtus projektē:</w:t>
            </w:r>
          </w:p>
          <w:p w14:paraId="2FD3272E" w14:textId="77777777" w:rsidR="0002320A" w:rsidRDefault="0002320A" w:rsidP="0002320A">
            <w:pPr>
              <w:ind w:firstLine="605"/>
              <w:contextualSpacing/>
              <w:jc w:val="both"/>
            </w:pPr>
          </w:p>
          <w:p w14:paraId="5292EDBF" w14:textId="26DAD4F2" w:rsidR="0002320A" w:rsidRDefault="00215F23" w:rsidP="0002320A">
            <w:pPr>
              <w:ind w:left="1456"/>
              <w:contextualSpacing/>
              <w:jc w:val="both"/>
            </w:pPr>
            <w:r>
              <w:t>8</w:t>
            </w:r>
            <w:r w:rsidR="0032310F">
              <w:t>4</w:t>
            </w:r>
            <w:r w:rsidR="0002320A">
              <w:t>.1. ar ārējo vai iekšējo ūdens noteci – sešu stāvu un zemākām ēkām;</w:t>
            </w:r>
          </w:p>
          <w:p w14:paraId="69B790A6" w14:textId="77777777" w:rsidR="0002320A" w:rsidRDefault="0002320A" w:rsidP="0002320A">
            <w:pPr>
              <w:ind w:firstLine="605"/>
              <w:contextualSpacing/>
              <w:jc w:val="both"/>
            </w:pPr>
          </w:p>
          <w:p w14:paraId="42352F75" w14:textId="7EF20554" w:rsidR="0002320A" w:rsidRDefault="00215F23" w:rsidP="0002320A">
            <w:pPr>
              <w:ind w:left="1456"/>
              <w:contextualSpacing/>
              <w:jc w:val="both"/>
            </w:pPr>
            <w:r>
              <w:t>8</w:t>
            </w:r>
            <w:r w:rsidR="0032310F">
              <w:t>4</w:t>
            </w:r>
            <w:r w:rsidR="0002320A">
              <w:t>.2. tikai ar iekšējo ūdens noteci – septiņu stāvu un augstākām ēkām.</w:t>
            </w:r>
          </w:p>
          <w:p w14:paraId="0D6A7EB6" w14:textId="77777777" w:rsidR="0002320A" w:rsidRDefault="0002320A" w:rsidP="0002320A">
            <w:pPr>
              <w:ind w:firstLine="605"/>
              <w:contextualSpacing/>
              <w:jc w:val="both"/>
            </w:pPr>
          </w:p>
          <w:p w14:paraId="7F5FC6E7" w14:textId="2F9B2EDA" w:rsidR="0002320A" w:rsidRDefault="00215F23" w:rsidP="0002320A">
            <w:pPr>
              <w:ind w:firstLine="605"/>
              <w:contextualSpacing/>
              <w:jc w:val="both"/>
            </w:pPr>
            <w:r>
              <w:t>8</w:t>
            </w:r>
            <w:r w:rsidR="0032310F">
              <w:t>5</w:t>
            </w:r>
            <w:r w:rsidR="0002320A" w:rsidRPr="00DA311B">
              <w:t>.</w:t>
            </w:r>
            <w:r w:rsidR="0002320A">
              <w:t> </w:t>
            </w:r>
            <w:r w:rsidR="006D2109" w:rsidRPr="006D2109">
              <w:t>Jumtus ar slīpumu lielāku par 30 grādiem aprīko ar sniega barjerām</w:t>
            </w:r>
            <w:r w:rsidR="006D2109">
              <w:t>.</w:t>
            </w:r>
            <w:r w:rsidR="006D2109" w:rsidRPr="006D2109">
              <w:t xml:space="preserve"> </w:t>
            </w:r>
            <w:r w:rsidR="006D2109">
              <w:t>J</w:t>
            </w:r>
            <w:r w:rsidR="006D2109" w:rsidRPr="006D2109">
              <w:t>a jumta slīpums ir līdz 15 grādiem, ieejas aprīko ar jumtiņiem.</w:t>
            </w:r>
            <w:r w:rsidR="0002320A" w:rsidRPr="00E336F8">
              <w:t xml:space="preserve"> </w:t>
            </w:r>
          </w:p>
          <w:p w14:paraId="31DA7851" w14:textId="77777777" w:rsidR="008C601C" w:rsidRDefault="008C601C" w:rsidP="0002320A">
            <w:pPr>
              <w:ind w:firstLine="605"/>
              <w:contextualSpacing/>
              <w:jc w:val="both"/>
            </w:pPr>
          </w:p>
          <w:p w14:paraId="531CF3B6" w14:textId="24B72B55" w:rsidR="0002320A" w:rsidRPr="007278C3" w:rsidRDefault="0002320A" w:rsidP="0002320A">
            <w:pPr>
              <w:ind w:firstLine="605"/>
              <w:contextualSpacing/>
              <w:jc w:val="both"/>
              <w:rPr>
                <w:strike/>
              </w:rPr>
            </w:pPr>
          </w:p>
        </w:tc>
      </w:tr>
    </w:tbl>
    <w:p w14:paraId="29268460" w14:textId="68521F98" w:rsidR="00605EE3" w:rsidRDefault="00605EE3" w:rsidP="00605EE3">
      <w:pPr>
        <w:contextualSpacing/>
        <w:jc w:val="center"/>
        <w:rPr>
          <w:b/>
        </w:rPr>
      </w:pPr>
      <w:r>
        <w:rPr>
          <w:b/>
        </w:rPr>
        <w:t>5</w:t>
      </w:r>
      <w:r w:rsidRPr="00E336F8">
        <w:rPr>
          <w:b/>
        </w:rPr>
        <w:t>.</w:t>
      </w:r>
      <w:r>
        <w:rPr>
          <w:b/>
        </w:rPr>
        <w:t> Vides pieejamības prasības</w:t>
      </w:r>
    </w:p>
    <w:p w14:paraId="2B35783C" w14:textId="77777777" w:rsidR="00480B66" w:rsidRDefault="00480B66" w:rsidP="00480B66">
      <w:pPr>
        <w:ind w:left="851"/>
        <w:jc w:val="right"/>
      </w:pPr>
    </w:p>
    <w:p w14:paraId="20B0A48E" w14:textId="060EF477" w:rsidR="00605EE3" w:rsidRDefault="008C601C" w:rsidP="00605EE3">
      <w:pPr>
        <w:ind w:left="142" w:firstLine="709"/>
        <w:jc w:val="both"/>
      </w:pPr>
      <w:r>
        <w:t>8</w:t>
      </w:r>
      <w:r w:rsidR="0032310F">
        <w:t>6</w:t>
      </w:r>
      <w:r w:rsidR="00605EE3">
        <w:t xml:space="preserve">. Daudzdzīvokļu dzīvojamās ēkās vides pieejamības prasības jānodrošina visos stāvos pieejai līdz liftam un līdz katra dzīvokļa ieejai. </w:t>
      </w:r>
    </w:p>
    <w:p w14:paraId="778D10C0" w14:textId="77777777" w:rsidR="00605EE3" w:rsidRDefault="00605EE3" w:rsidP="00605EE3">
      <w:pPr>
        <w:ind w:left="142" w:firstLine="709"/>
        <w:jc w:val="both"/>
      </w:pPr>
    </w:p>
    <w:p w14:paraId="33A593EF" w14:textId="56004589" w:rsidR="00605EE3" w:rsidRDefault="008C601C" w:rsidP="002746B1">
      <w:pPr>
        <w:ind w:left="142" w:firstLine="709"/>
        <w:jc w:val="both"/>
      </w:pPr>
      <w:r>
        <w:t>8</w:t>
      </w:r>
      <w:r w:rsidR="0032310F">
        <w:t>7</w:t>
      </w:r>
      <w:r w:rsidR="002746B1">
        <w:t>. </w:t>
      </w:r>
      <w:proofErr w:type="spellStart"/>
      <w:r w:rsidR="00605EE3">
        <w:t>Mazstāvu</w:t>
      </w:r>
      <w:proofErr w:type="spellEnd"/>
      <w:r w:rsidR="00605EE3">
        <w:t xml:space="preserve"> dzīvojamās ēkās vides pieejamības prasības piemēro, ja tajās paredzēti dzīvokļi cilvēkiem ar funkcionāliem traucējumiem. </w:t>
      </w:r>
    </w:p>
    <w:p w14:paraId="6C0DFC54" w14:textId="77777777" w:rsidR="002746B1" w:rsidRDefault="002746B1" w:rsidP="002746B1">
      <w:pPr>
        <w:ind w:left="142" w:firstLine="709"/>
        <w:jc w:val="both"/>
      </w:pPr>
    </w:p>
    <w:p w14:paraId="72290213" w14:textId="21529F82" w:rsidR="00605EE3" w:rsidRDefault="002746B1" w:rsidP="002746B1">
      <w:pPr>
        <w:ind w:left="142" w:firstLine="709"/>
        <w:jc w:val="both"/>
      </w:pPr>
      <w:r>
        <w:t>8</w:t>
      </w:r>
      <w:r w:rsidR="0032310F">
        <w:t>8</w:t>
      </w:r>
      <w:r w:rsidR="00605EE3">
        <w:t>.</w:t>
      </w:r>
      <w:r>
        <w:t> </w:t>
      </w:r>
      <w:r w:rsidR="00605EE3">
        <w:t xml:space="preserve">Publiskās </w:t>
      </w:r>
      <w:r w:rsidR="007278C3">
        <w:t xml:space="preserve">ēkās un to </w:t>
      </w:r>
      <w:r w:rsidR="00605EE3">
        <w:t xml:space="preserve">telpās personām ar funkcionāliem traucējumiem jānodrošina piekļuve un lietošanas ērtības gan kā apmeklētājiem, gan kā telpu lietotājiem. Papildaprīkojuma nepieciešamību nosaka projektēšanas uzdevumā. </w:t>
      </w:r>
    </w:p>
    <w:p w14:paraId="65D4437F" w14:textId="77777777" w:rsidR="002746B1" w:rsidRDefault="002746B1" w:rsidP="002746B1">
      <w:pPr>
        <w:ind w:left="142" w:firstLine="709"/>
        <w:jc w:val="both"/>
      </w:pPr>
    </w:p>
    <w:p w14:paraId="14AFAEA2" w14:textId="77777777" w:rsidR="00E360F7" w:rsidRDefault="0032310F" w:rsidP="002746B1">
      <w:pPr>
        <w:ind w:firstLine="851"/>
        <w:jc w:val="both"/>
      </w:pPr>
      <w:r>
        <w:t>89</w:t>
      </w:r>
      <w:r w:rsidR="00605EE3">
        <w:t>.</w:t>
      </w:r>
      <w:r w:rsidR="002746B1">
        <w:t> </w:t>
      </w:r>
      <w:r w:rsidR="00605EE3">
        <w:t xml:space="preserve">Biroju un </w:t>
      </w:r>
      <w:r w:rsidR="00F32DC3">
        <w:t xml:space="preserve">administratīvās </w:t>
      </w:r>
      <w:r w:rsidR="00605EE3">
        <w:t>pārvaldes telpās, un cita lietošanas veida telpās, kuras atrodas ražošanas, lauksaimniecības un noliktavu būvēs, jānodrošina vides pieejamības prasības.</w:t>
      </w:r>
      <w:r w:rsidR="004875F7" w:rsidRPr="004875F7">
        <w:t xml:space="preserve"> </w:t>
      </w:r>
    </w:p>
    <w:p w14:paraId="3ADE3799" w14:textId="77777777" w:rsidR="00E360F7" w:rsidRDefault="00E360F7" w:rsidP="002746B1">
      <w:pPr>
        <w:ind w:firstLine="851"/>
        <w:jc w:val="both"/>
      </w:pPr>
    </w:p>
    <w:p w14:paraId="2A419355" w14:textId="0CB73F32" w:rsidR="00605EE3" w:rsidRDefault="00E360F7" w:rsidP="002746B1">
      <w:pPr>
        <w:ind w:firstLine="851"/>
        <w:jc w:val="both"/>
      </w:pPr>
      <w:r>
        <w:t>90. </w:t>
      </w:r>
      <w:r w:rsidR="004875F7" w:rsidRPr="004875F7">
        <w:t xml:space="preserve">Vides pieejamības prasības </w:t>
      </w:r>
      <w:r w:rsidR="00C354E5">
        <w:t xml:space="preserve">var </w:t>
      </w:r>
      <w:r w:rsidR="004875F7" w:rsidRPr="004875F7">
        <w:t>nepiemēro</w:t>
      </w:r>
      <w:r w:rsidR="00C354E5">
        <w:t>t</w:t>
      </w:r>
      <w:r w:rsidR="004875F7" w:rsidRPr="004875F7">
        <w:t xml:space="preserve"> ražošanas, lauksaimniecības un noliktavu telpām.</w:t>
      </w:r>
    </w:p>
    <w:p w14:paraId="65DDA759" w14:textId="77777777" w:rsidR="002746B1" w:rsidRDefault="002746B1" w:rsidP="002746B1">
      <w:pPr>
        <w:ind w:firstLine="851"/>
        <w:jc w:val="both"/>
      </w:pPr>
    </w:p>
    <w:p w14:paraId="5E05A203" w14:textId="4EA84A5C" w:rsidR="00163B82" w:rsidRDefault="00215F23" w:rsidP="00163B82">
      <w:pPr>
        <w:ind w:firstLine="851"/>
        <w:jc w:val="both"/>
      </w:pPr>
      <w:r>
        <w:t>9</w:t>
      </w:r>
      <w:r w:rsidR="00E360F7">
        <w:t>1</w:t>
      </w:r>
      <w:r w:rsidR="00163B82">
        <w:t>.  Publiskā</w:t>
      </w:r>
      <w:r w:rsidR="00415AE9">
        <w:t>s</w:t>
      </w:r>
      <w:r w:rsidR="00163B82">
        <w:t xml:space="preserve"> ēkās un </w:t>
      </w:r>
      <w:r w:rsidR="00415AE9">
        <w:t xml:space="preserve">to </w:t>
      </w:r>
      <w:r w:rsidR="00163B82">
        <w:t xml:space="preserve">telpās, daudzdzīvokļu dzīvojamās ēkās un to teritorijā  jānodrošina piekļuve cilvēkiem ar funkcionāliem  traucējumiem. </w:t>
      </w:r>
    </w:p>
    <w:p w14:paraId="33119987" w14:textId="77777777" w:rsidR="00163B82" w:rsidRDefault="00163B82" w:rsidP="00163B82">
      <w:pPr>
        <w:ind w:firstLine="851"/>
        <w:jc w:val="both"/>
      </w:pPr>
    </w:p>
    <w:p w14:paraId="73BA59AA" w14:textId="77777777" w:rsidR="00415AE9" w:rsidRDefault="00215F23" w:rsidP="00163B82">
      <w:pPr>
        <w:ind w:firstLine="851"/>
        <w:jc w:val="both"/>
      </w:pPr>
      <w:r>
        <w:t>9</w:t>
      </w:r>
      <w:r w:rsidR="00E360F7">
        <w:t>2</w:t>
      </w:r>
      <w:r w:rsidR="00163B82">
        <w:t>. Neslīdoša seguma pārvietošanās ceļa platums ir ne mazāks kā 1,2 metri.</w:t>
      </w:r>
      <w:r w:rsidR="00163B82" w:rsidRPr="00163B82">
        <w:t xml:space="preserve"> </w:t>
      </w:r>
    </w:p>
    <w:p w14:paraId="05DEA86D" w14:textId="77777777" w:rsidR="00415AE9" w:rsidRDefault="00415AE9" w:rsidP="00163B82">
      <w:pPr>
        <w:ind w:firstLine="851"/>
        <w:jc w:val="both"/>
      </w:pPr>
    </w:p>
    <w:p w14:paraId="512A31A4" w14:textId="0A875CD4" w:rsidR="00163B82" w:rsidRDefault="00415AE9" w:rsidP="00163B82">
      <w:pPr>
        <w:ind w:firstLine="851"/>
        <w:jc w:val="both"/>
      </w:pPr>
      <w:r>
        <w:t>93. </w:t>
      </w:r>
      <w:proofErr w:type="spellStart"/>
      <w:r w:rsidR="00163B82">
        <w:t>Pandusa</w:t>
      </w:r>
      <w:proofErr w:type="spellEnd"/>
      <w:r w:rsidR="00163B82">
        <w:t xml:space="preserve"> vai grīdas slīpums kustības šķērsvirzienā nedrīkst pārsniegt 1:30. </w:t>
      </w:r>
    </w:p>
    <w:p w14:paraId="742E382E" w14:textId="77777777" w:rsidR="00163B82" w:rsidRDefault="00163B82" w:rsidP="00163B82">
      <w:pPr>
        <w:ind w:firstLine="851"/>
        <w:jc w:val="both"/>
      </w:pPr>
    </w:p>
    <w:p w14:paraId="50293CBC" w14:textId="1D512D99" w:rsidR="00163B82" w:rsidRDefault="00215F23" w:rsidP="00163B82">
      <w:pPr>
        <w:ind w:firstLine="851"/>
        <w:jc w:val="both"/>
      </w:pPr>
      <w:r>
        <w:t>9</w:t>
      </w:r>
      <w:r w:rsidR="00DB3501">
        <w:t>4</w:t>
      </w:r>
      <w:r w:rsidR="00163B82">
        <w:t>. </w:t>
      </w:r>
      <w:proofErr w:type="spellStart"/>
      <w:r w:rsidR="00163B82">
        <w:t>Pandusa</w:t>
      </w:r>
      <w:proofErr w:type="spellEnd"/>
      <w:r w:rsidR="00163B82">
        <w:t xml:space="preserve"> slīpumu (garenvirzienā) nosaka atkarībā no līmeņu starpības, kas jāpārvar. Ja kopējā līmeņu starpība, kas jāpārvar:</w:t>
      </w:r>
    </w:p>
    <w:p w14:paraId="590BD6A1" w14:textId="4707012E" w:rsidR="00163B82" w:rsidRDefault="00215F23" w:rsidP="00163B82">
      <w:pPr>
        <w:ind w:firstLine="851"/>
        <w:jc w:val="both"/>
      </w:pPr>
      <w:r>
        <w:t>9</w:t>
      </w:r>
      <w:r w:rsidR="00DB3501">
        <w:t>4</w:t>
      </w:r>
      <w:r w:rsidR="00163B82">
        <w:t xml:space="preserve">.1. ir līdz 0,15 metriem, </w:t>
      </w:r>
      <w:proofErr w:type="spellStart"/>
      <w:r w:rsidR="00163B82">
        <w:t>pandusa</w:t>
      </w:r>
      <w:proofErr w:type="spellEnd"/>
      <w:r w:rsidR="00163B82">
        <w:t xml:space="preserve"> slīpums nedrīkst būt lielāks par 1:10;</w:t>
      </w:r>
    </w:p>
    <w:p w14:paraId="3635D2A1" w14:textId="10E988F0" w:rsidR="00163B82" w:rsidRDefault="00215F23" w:rsidP="00163B82">
      <w:pPr>
        <w:ind w:firstLine="851"/>
        <w:jc w:val="both"/>
      </w:pPr>
      <w:r>
        <w:t>9</w:t>
      </w:r>
      <w:r w:rsidR="00DB3501">
        <w:t>4</w:t>
      </w:r>
      <w:r w:rsidR="00163B82">
        <w:t>.2. ir robežās no 0,15 metriem līdz 0,30 metriem, slīpums nedrīkst būt lielāks par 1:12;</w:t>
      </w:r>
    </w:p>
    <w:p w14:paraId="49DE32CB" w14:textId="5F4F445B" w:rsidR="00163B82" w:rsidRDefault="00215F23" w:rsidP="00163B82">
      <w:pPr>
        <w:ind w:firstLine="851"/>
        <w:jc w:val="both"/>
      </w:pPr>
      <w:r>
        <w:t>9</w:t>
      </w:r>
      <w:r w:rsidR="00DB3501">
        <w:t>4</w:t>
      </w:r>
      <w:r w:rsidR="00163B82">
        <w:t xml:space="preserve">.3. ir robežās no 0,30 metriem līdz 0,50 metriem,  </w:t>
      </w:r>
      <w:proofErr w:type="spellStart"/>
      <w:r w:rsidR="00163B82">
        <w:t>pandusa</w:t>
      </w:r>
      <w:proofErr w:type="spellEnd"/>
      <w:r w:rsidR="00163B82">
        <w:t xml:space="preserve"> slīpums nedrīkst būt lielāks par 1:15;</w:t>
      </w:r>
    </w:p>
    <w:p w14:paraId="6C4F7A73" w14:textId="7D4CC3AF" w:rsidR="00163B82" w:rsidRDefault="00215F23" w:rsidP="00163B82">
      <w:pPr>
        <w:ind w:firstLine="851"/>
        <w:jc w:val="both"/>
      </w:pPr>
      <w:r>
        <w:t>9</w:t>
      </w:r>
      <w:r w:rsidR="00DB3501">
        <w:t>4</w:t>
      </w:r>
      <w:r w:rsidR="00163B82">
        <w:t xml:space="preserve">.4. ir lielāka par 0,5 metriem, </w:t>
      </w:r>
      <w:proofErr w:type="spellStart"/>
      <w:r w:rsidR="00163B82">
        <w:t>pandusa</w:t>
      </w:r>
      <w:proofErr w:type="spellEnd"/>
      <w:r w:rsidR="00163B82">
        <w:t xml:space="preserve"> slīpums 1:20.</w:t>
      </w:r>
    </w:p>
    <w:p w14:paraId="2A60E1DF" w14:textId="77777777" w:rsidR="00163B82" w:rsidRDefault="00163B82" w:rsidP="00163B82">
      <w:pPr>
        <w:ind w:firstLine="851"/>
        <w:jc w:val="both"/>
      </w:pPr>
    </w:p>
    <w:p w14:paraId="61C5E6CD" w14:textId="5253941D" w:rsidR="00163B82" w:rsidRDefault="00215F23" w:rsidP="00163B82">
      <w:pPr>
        <w:ind w:firstLine="851"/>
        <w:jc w:val="both"/>
      </w:pPr>
      <w:r>
        <w:t>9</w:t>
      </w:r>
      <w:r w:rsidR="00DB3501">
        <w:t>5</w:t>
      </w:r>
      <w:r w:rsidR="00163B82">
        <w:t xml:space="preserve">. Ja </w:t>
      </w:r>
      <w:proofErr w:type="spellStart"/>
      <w:r w:rsidR="00163B82">
        <w:t>pandusa</w:t>
      </w:r>
      <w:proofErr w:type="spellEnd"/>
      <w:r w:rsidR="00163B82">
        <w:t xml:space="preserve"> slīpums ir mazāks par 4% un kopējais garums mazāks par 10 metriem vai </w:t>
      </w:r>
      <w:proofErr w:type="spellStart"/>
      <w:r w:rsidR="00163B82">
        <w:t>panduss</w:t>
      </w:r>
      <w:proofErr w:type="spellEnd"/>
      <w:r w:rsidR="00163B82">
        <w:t>, kura kopējā līmeņu starpība mazāka par 0,2 metri, margas nav jāparedz.</w:t>
      </w:r>
    </w:p>
    <w:p w14:paraId="0034288F" w14:textId="77777777" w:rsidR="00163B82" w:rsidRDefault="00163B82" w:rsidP="00163B82">
      <w:pPr>
        <w:ind w:firstLine="851"/>
        <w:jc w:val="both"/>
      </w:pPr>
    </w:p>
    <w:p w14:paraId="4E14F784" w14:textId="4092BF17" w:rsidR="00605EE3" w:rsidRDefault="00215F23" w:rsidP="002746B1">
      <w:pPr>
        <w:ind w:firstLine="851"/>
        <w:jc w:val="both"/>
      </w:pPr>
      <w:r>
        <w:t>9</w:t>
      </w:r>
      <w:r w:rsidR="00DB3501">
        <w:t>6</w:t>
      </w:r>
      <w:r w:rsidR="00605EE3">
        <w:t xml:space="preserve">. </w:t>
      </w:r>
      <w:proofErr w:type="spellStart"/>
      <w:r w:rsidR="00605EE3">
        <w:t>Pandusu</w:t>
      </w:r>
      <w:proofErr w:type="spellEnd"/>
      <w:r w:rsidR="00605EE3">
        <w:t xml:space="preserve"> (slīpni vai </w:t>
      </w:r>
      <w:proofErr w:type="spellStart"/>
      <w:r w:rsidR="00605EE3">
        <w:t>uzbrauktuvi</w:t>
      </w:r>
      <w:proofErr w:type="spellEnd"/>
      <w:r w:rsidR="00605EE3">
        <w:t>) aprīko ar apmalēm visā to garumā 0,10 m</w:t>
      </w:r>
      <w:r w:rsidR="002746B1">
        <w:t>etru</w:t>
      </w:r>
      <w:r w:rsidR="00605EE3">
        <w:t xml:space="preserve"> augstumā. Tā abās pusēs paredz margas divos līmeņos ar augstumu 0,70 m</w:t>
      </w:r>
      <w:r w:rsidR="002746B1">
        <w:t>etrus</w:t>
      </w:r>
      <w:r w:rsidR="00605EE3">
        <w:t xml:space="preserve"> un 0,90 m</w:t>
      </w:r>
      <w:r w:rsidR="002746B1">
        <w:t>etrus</w:t>
      </w:r>
      <w:r w:rsidR="00605EE3">
        <w:t xml:space="preserve"> no grīdas līmeņa.</w:t>
      </w:r>
    </w:p>
    <w:p w14:paraId="34A5B7CF" w14:textId="77777777" w:rsidR="002746B1" w:rsidRDefault="002746B1" w:rsidP="002746B1">
      <w:pPr>
        <w:ind w:firstLine="851"/>
        <w:jc w:val="both"/>
      </w:pPr>
    </w:p>
    <w:p w14:paraId="15686B55" w14:textId="68DE87AD" w:rsidR="00605EE3" w:rsidRDefault="00215F23" w:rsidP="002746B1">
      <w:pPr>
        <w:ind w:firstLine="851"/>
        <w:jc w:val="both"/>
      </w:pPr>
      <w:r>
        <w:t>9</w:t>
      </w:r>
      <w:r w:rsidR="00DB3501">
        <w:t>7</w:t>
      </w:r>
      <w:r w:rsidR="00605EE3">
        <w:t>.</w:t>
      </w:r>
      <w:r w:rsidR="002746B1">
        <w:t> </w:t>
      </w:r>
      <w:r w:rsidR="00605EE3">
        <w:t xml:space="preserve">Ja </w:t>
      </w:r>
      <w:proofErr w:type="spellStart"/>
      <w:r w:rsidR="00605EE3">
        <w:t>pandusa</w:t>
      </w:r>
      <w:proofErr w:type="spellEnd"/>
      <w:r w:rsidR="00605EE3">
        <w:t xml:space="preserve"> (slīpnes vai </w:t>
      </w:r>
      <w:proofErr w:type="spellStart"/>
      <w:r w:rsidR="00605EE3">
        <w:t>uzbrauktuves</w:t>
      </w:r>
      <w:proofErr w:type="spellEnd"/>
      <w:r w:rsidR="00605EE3">
        <w:t>) garums pārsniedz 10 m</w:t>
      </w:r>
      <w:r w:rsidR="002746B1">
        <w:t>etrus</w:t>
      </w:r>
      <w:r w:rsidR="00605EE3">
        <w:t>, paredz vismaz vienu atpūtas laukumu, bet ne retāk kā ik pēc 6 m</w:t>
      </w:r>
      <w:r w:rsidR="002746B1">
        <w:t>etriem</w:t>
      </w:r>
      <w:r w:rsidR="00605EE3">
        <w:t>. Atpūtas laukuma minimālais garums ir 1,20 m</w:t>
      </w:r>
      <w:r w:rsidR="002746B1">
        <w:t>etri</w:t>
      </w:r>
      <w:r w:rsidR="00605EE3">
        <w:t xml:space="preserve">, ja šajā vietā </w:t>
      </w:r>
      <w:proofErr w:type="spellStart"/>
      <w:r w:rsidR="00605EE3">
        <w:t>uzbrauktuve</w:t>
      </w:r>
      <w:proofErr w:type="spellEnd"/>
      <w:r w:rsidR="00605EE3">
        <w:t xml:space="preserve"> maina virzienu, atpūtas laukuma garums nav mazāks par 1,50 m</w:t>
      </w:r>
      <w:r w:rsidR="002746B1">
        <w:t>etriem</w:t>
      </w:r>
      <w:r w:rsidR="00605EE3">
        <w:t>.</w:t>
      </w:r>
    </w:p>
    <w:p w14:paraId="4C53DE1B" w14:textId="77777777" w:rsidR="00163B82" w:rsidRDefault="00163B82" w:rsidP="002746B1">
      <w:pPr>
        <w:ind w:firstLine="851"/>
        <w:jc w:val="both"/>
      </w:pPr>
    </w:p>
    <w:p w14:paraId="2562159E" w14:textId="77777777" w:rsidR="00163B82" w:rsidRDefault="00163B82" w:rsidP="00163B82">
      <w:pPr>
        <w:ind w:left="851"/>
        <w:jc w:val="center"/>
        <w:rPr>
          <w:b/>
          <w:bCs/>
        </w:rPr>
      </w:pPr>
      <w:r w:rsidRPr="00163B82">
        <w:rPr>
          <w:b/>
          <w:bCs/>
        </w:rPr>
        <w:t>5.1. Telpu izmēri</w:t>
      </w:r>
    </w:p>
    <w:p w14:paraId="60C67B24" w14:textId="77777777" w:rsidR="002746B1" w:rsidRDefault="002746B1" w:rsidP="002746B1">
      <w:pPr>
        <w:ind w:firstLine="851"/>
        <w:jc w:val="both"/>
      </w:pPr>
    </w:p>
    <w:p w14:paraId="61EA5054" w14:textId="157C8229" w:rsidR="00605EE3" w:rsidRDefault="0018225D" w:rsidP="002746B1">
      <w:pPr>
        <w:ind w:firstLine="851"/>
        <w:jc w:val="both"/>
      </w:pPr>
      <w:r>
        <w:t>9</w:t>
      </w:r>
      <w:r w:rsidR="00DB3501">
        <w:t>8</w:t>
      </w:r>
      <w:r w:rsidR="00605EE3">
        <w:t>.</w:t>
      </w:r>
      <w:r w:rsidR="002746B1">
        <w:t> </w:t>
      </w:r>
      <w:r w:rsidR="00605EE3">
        <w:t>Ja ēkai paredz vējtveri, to projektē vismaz 2,2 metrus platu</w:t>
      </w:r>
      <w:r w:rsidR="002746B1">
        <w:t xml:space="preserve"> un 1,5 metrus dziļu</w:t>
      </w:r>
      <w:r w:rsidR="00605EE3">
        <w:t xml:space="preserve">.  </w:t>
      </w:r>
    </w:p>
    <w:p w14:paraId="546B009E" w14:textId="77777777" w:rsidR="002746B1" w:rsidRDefault="002746B1" w:rsidP="002746B1">
      <w:pPr>
        <w:ind w:firstLine="851"/>
        <w:jc w:val="both"/>
      </w:pPr>
    </w:p>
    <w:p w14:paraId="7518860C" w14:textId="1C17D45D" w:rsidR="00605EE3" w:rsidRDefault="0018225D" w:rsidP="002746B1">
      <w:pPr>
        <w:ind w:firstLine="851"/>
        <w:jc w:val="both"/>
      </w:pPr>
      <w:r>
        <w:t>9</w:t>
      </w:r>
      <w:r w:rsidR="00DB3501">
        <w:t>9.</w:t>
      </w:r>
      <w:r w:rsidR="005C0E28">
        <w:t> </w:t>
      </w:r>
      <w:r w:rsidR="00605EE3">
        <w:t>Iekārtas un telpu aprīkojumu izvieto ārpus galvenajiem pārvietošanās ceļiem.</w:t>
      </w:r>
    </w:p>
    <w:p w14:paraId="4F591C92" w14:textId="77777777" w:rsidR="002746B1" w:rsidRDefault="002746B1" w:rsidP="002746B1">
      <w:pPr>
        <w:ind w:firstLine="851"/>
        <w:jc w:val="both"/>
      </w:pPr>
    </w:p>
    <w:p w14:paraId="48DB6AE7" w14:textId="69E3F034" w:rsidR="00605EE3" w:rsidRDefault="00DB3501" w:rsidP="002746B1">
      <w:pPr>
        <w:ind w:firstLine="851"/>
        <w:jc w:val="both"/>
      </w:pPr>
      <w:r>
        <w:t>100</w:t>
      </w:r>
      <w:r w:rsidR="00605EE3">
        <w:t>.</w:t>
      </w:r>
      <w:r w:rsidR="002746B1">
        <w:t> </w:t>
      </w:r>
      <w:proofErr w:type="spellStart"/>
      <w:r w:rsidR="00605EE3">
        <w:t>R</w:t>
      </w:r>
      <w:r w:rsidR="006D13C4">
        <w:t>i</w:t>
      </w:r>
      <w:r w:rsidR="00605EE3">
        <w:t>t</w:t>
      </w:r>
      <w:r w:rsidR="006D13C4">
        <w:t>e</w:t>
      </w:r>
      <w:r w:rsidR="00605EE3">
        <w:t>ņkrēslu</w:t>
      </w:r>
      <w:proofErr w:type="spellEnd"/>
      <w:r w:rsidR="00605EE3">
        <w:t xml:space="preserve"> lietotājiem paredzētai virtuvei jābūt ne mazāk kā 2</w:t>
      </w:r>
      <w:r w:rsidR="002746B1">
        <w:t>,</w:t>
      </w:r>
      <w:r w:rsidR="00605EE3">
        <w:t>2 m</w:t>
      </w:r>
      <w:r w:rsidR="002746B1">
        <w:t>etru</w:t>
      </w:r>
      <w:r w:rsidR="00605EE3">
        <w:t xml:space="preserve"> platumā</w:t>
      </w:r>
      <w:r w:rsidR="00C7099B">
        <w:t>,</w:t>
      </w:r>
      <w:r w:rsidR="00605EE3">
        <w:t xml:space="preserve"> atbilstošu aprīkojumu</w:t>
      </w:r>
      <w:r w:rsidR="00C7099B">
        <w:t xml:space="preserve"> nosaka projektēšanas uzdevumā</w:t>
      </w:r>
      <w:r w:rsidR="00605EE3">
        <w:t>.</w:t>
      </w:r>
    </w:p>
    <w:p w14:paraId="38159B56" w14:textId="77777777" w:rsidR="00C354E5" w:rsidRDefault="00C354E5" w:rsidP="002746B1">
      <w:pPr>
        <w:ind w:firstLine="851"/>
        <w:jc w:val="both"/>
      </w:pPr>
    </w:p>
    <w:p w14:paraId="24A0F32A" w14:textId="7EDFD353" w:rsidR="00605EE3" w:rsidRDefault="00E360F7" w:rsidP="002746B1">
      <w:pPr>
        <w:ind w:firstLine="851"/>
        <w:jc w:val="both"/>
      </w:pPr>
      <w:r>
        <w:t>10</w:t>
      </w:r>
      <w:r w:rsidR="00DB3501">
        <w:t>1</w:t>
      </w:r>
      <w:r w:rsidR="00605EE3">
        <w:t>.</w:t>
      </w:r>
      <w:r w:rsidR="002746B1">
        <w:t> </w:t>
      </w:r>
      <w:proofErr w:type="spellStart"/>
      <w:r w:rsidR="00605EE3">
        <w:t>R</w:t>
      </w:r>
      <w:r w:rsidR="006D13C4">
        <w:t>i</w:t>
      </w:r>
      <w:r w:rsidR="00605EE3">
        <w:t>t</w:t>
      </w:r>
      <w:r w:rsidR="0053255F">
        <w:t>e</w:t>
      </w:r>
      <w:r w:rsidR="00605EE3">
        <w:t>ņkrēslu</w:t>
      </w:r>
      <w:proofErr w:type="spellEnd"/>
      <w:r w:rsidR="00605EE3">
        <w:t xml:space="preserve"> lietotājiem paredzētai </w:t>
      </w:r>
      <w:proofErr w:type="spellStart"/>
      <w:r w:rsidR="00605EE3">
        <w:t>ārtelpai</w:t>
      </w:r>
      <w:proofErr w:type="spellEnd"/>
      <w:r w:rsidR="00605EE3">
        <w:t xml:space="preserve"> (balkonu, lodžiju, terašu) minimālais platums – 1,</w:t>
      </w:r>
      <w:r w:rsidR="00231366">
        <w:t>5</w:t>
      </w:r>
      <w:r w:rsidR="00605EE3">
        <w:t xml:space="preserve"> m</w:t>
      </w:r>
      <w:r w:rsidR="002746B1">
        <w:t>etri</w:t>
      </w:r>
      <w:r w:rsidR="00605EE3">
        <w:t xml:space="preserve"> līdz norobežojošām konstrukcijām. Pieeju </w:t>
      </w:r>
      <w:proofErr w:type="spellStart"/>
      <w:r w:rsidR="00605EE3">
        <w:t>ārtelpai</w:t>
      </w:r>
      <w:proofErr w:type="spellEnd"/>
      <w:r w:rsidR="00605EE3">
        <w:t xml:space="preserve"> paredzēt bez sliekšņiem (maksimālais sliekšņa augstums –</w:t>
      </w:r>
      <w:r w:rsidR="00231366">
        <w:t xml:space="preserve"> </w:t>
      </w:r>
      <w:r w:rsidR="00605EE3">
        <w:t xml:space="preserve">15 mm, ar noapaļojumu). </w:t>
      </w:r>
    </w:p>
    <w:p w14:paraId="27E42316" w14:textId="77777777" w:rsidR="002746B1" w:rsidRDefault="002746B1" w:rsidP="002746B1">
      <w:pPr>
        <w:ind w:firstLine="851"/>
        <w:jc w:val="both"/>
      </w:pPr>
    </w:p>
    <w:p w14:paraId="2A2679D1" w14:textId="28C83353" w:rsidR="00605EE3" w:rsidRDefault="00C7099B" w:rsidP="00C7099B">
      <w:pPr>
        <w:ind w:left="851"/>
        <w:jc w:val="center"/>
        <w:rPr>
          <w:b/>
          <w:bCs/>
        </w:rPr>
      </w:pPr>
      <w:r w:rsidRPr="00C7099B">
        <w:rPr>
          <w:b/>
          <w:bCs/>
        </w:rPr>
        <w:t>5</w:t>
      </w:r>
      <w:r w:rsidR="00605EE3" w:rsidRPr="00C7099B">
        <w:rPr>
          <w:b/>
          <w:bCs/>
        </w:rPr>
        <w:t>.2.</w:t>
      </w:r>
      <w:r w:rsidRPr="00C7099B">
        <w:rPr>
          <w:b/>
          <w:bCs/>
        </w:rPr>
        <w:t> </w:t>
      </w:r>
      <w:r w:rsidR="00605EE3" w:rsidRPr="00C7099B">
        <w:rPr>
          <w:b/>
          <w:bCs/>
        </w:rPr>
        <w:t xml:space="preserve">Skaņas, vizuālā un </w:t>
      </w:r>
      <w:proofErr w:type="spellStart"/>
      <w:r w:rsidR="00605EE3" w:rsidRPr="00C7099B">
        <w:rPr>
          <w:b/>
          <w:bCs/>
        </w:rPr>
        <w:t>taktilā</w:t>
      </w:r>
      <w:proofErr w:type="spellEnd"/>
      <w:r w:rsidR="00605EE3" w:rsidRPr="00C7099B">
        <w:rPr>
          <w:b/>
          <w:bCs/>
        </w:rPr>
        <w:t xml:space="preserve"> informācija</w:t>
      </w:r>
    </w:p>
    <w:p w14:paraId="2365D2B7" w14:textId="77777777" w:rsidR="00C7099B" w:rsidRPr="00C7099B" w:rsidRDefault="00C7099B" w:rsidP="00C7099B">
      <w:pPr>
        <w:ind w:left="851"/>
        <w:jc w:val="center"/>
        <w:rPr>
          <w:b/>
          <w:bCs/>
        </w:rPr>
      </w:pPr>
    </w:p>
    <w:p w14:paraId="211C1A8C" w14:textId="0422884F" w:rsidR="00605EE3" w:rsidRDefault="0018225D" w:rsidP="00C7099B">
      <w:pPr>
        <w:ind w:firstLine="851"/>
        <w:jc w:val="both"/>
      </w:pPr>
      <w:r>
        <w:t>10</w:t>
      </w:r>
      <w:r w:rsidR="00DB3501">
        <w:t>2</w:t>
      </w:r>
      <w:r w:rsidR="00605EE3">
        <w:t>.</w:t>
      </w:r>
      <w:r w:rsidR="00C7099B">
        <w:t> </w:t>
      </w:r>
      <w:r w:rsidR="00231366" w:rsidRPr="00231366">
        <w:t xml:space="preserve">Personām ar redzes vai dzirdes traucējumiem publiskās būvēs paredz iespēju saņemt nepieciešamo skaņas, vizuālo (t.sk. nedzirdīgiem cilvēkiem vizuālo trauksmes signālu)  un </w:t>
      </w:r>
      <w:proofErr w:type="spellStart"/>
      <w:r w:rsidR="00231366" w:rsidRPr="00231366">
        <w:t>taktilo</w:t>
      </w:r>
      <w:proofErr w:type="spellEnd"/>
      <w:r w:rsidR="00231366" w:rsidRPr="00231366">
        <w:t xml:space="preserve"> (taustāmo) informāciju:</w:t>
      </w:r>
    </w:p>
    <w:p w14:paraId="21F972CF" w14:textId="77777777" w:rsidR="00C7099B" w:rsidRDefault="00C7099B" w:rsidP="00C7099B">
      <w:pPr>
        <w:ind w:left="851" w:firstLine="567"/>
        <w:jc w:val="both"/>
      </w:pPr>
    </w:p>
    <w:p w14:paraId="4E333B9C" w14:textId="4CA83DE6" w:rsidR="00605EE3" w:rsidRDefault="0018225D" w:rsidP="00D34DE3">
      <w:pPr>
        <w:ind w:left="1418"/>
        <w:jc w:val="both"/>
      </w:pPr>
      <w:r>
        <w:t>10</w:t>
      </w:r>
      <w:r w:rsidR="00DB3501">
        <w:t>2</w:t>
      </w:r>
      <w:r w:rsidR="00C7099B">
        <w:t>.1. </w:t>
      </w:r>
      <w:r w:rsidR="00605EE3">
        <w:t>būves ieejas un telpas aprīko ar labi uztveramām, kontrastējošām un labi izgaismotām zīmēm un norādēm atbilstoši vadlīnijām par vides pieejamību;</w:t>
      </w:r>
    </w:p>
    <w:p w14:paraId="1CFE0708" w14:textId="77777777" w:rsidR="00C7099B" w:rsidRDefault="00C7099B" w:rsidP="00C7099B">
      <w:pPr>
        <w:ind w:left="851" w:firstLine="567"/>
        <w:jc w:val="both"/>
      </w:pPr>
    </w:p>
    <w:p w14:paraId="1E82A5D7" w14:textId="6AA9B865" w:rsidR="00605EE3" w:rsidRDefault="0018225D" w:rsidP="00D34DE3">
      <w:pPr>
        <w:ind w:left="1418"/>
        <w:jc w:val="both"/>
      </w:pPr>
      <w:r>
        <w:t>10</w:t>
      </w:r>
      <w:r w:rsidR="00DB3501">
        <w:t>2</w:t>
      </w:r>
      <w:r w:rsidR="00C7099B">
        <w:t>.2. </w:t>
      </w:r>
      <w:r w:rsidR="00605EE3">
        <w:t>evakuācijas ceļos durvīm, kā arī grīdām un citām apdares virsmām jābūt savstarpēji kontrastējošām;</w:t>
      </w:r>
    </w:p>
    <w:p w14:paraId="72AA4AE3" w14:textId="77777777" w:rsidR="00C7099B" w:rsidRDefault="00C7099B" w:rsidP="00C7099B">
      <w:pPr>
        <w:ind w:left="851" w:firstLine="567"/>
        <w:jc w:val="both"/>
      </w:pPr>
    </w:p>
    <w:p w14:paraId="1520FE9A" w14:textId="720C1D36" w:rsidR="00605EE3" w:rsidRDefault="0018225D" w:rsidP="00D34DE3">
      <w:pPr>
        <w:ind w:left="1418"/>
        <w:jc w:val="both"/>
      </w:pPr>
      <w:r>
        <w:t>10</w:t>
      </w:r>
      <w:r w:rsidR="00DB3501">
        <w:t>2</w:t>
      </w:r>
      <w:r w:rsidR="00C7099B">
        <w:t>.3. </w:t>
      </w:r>
      <w:r w:rsidR="00605EE3">
        <w:t xml:space="preserve">uz kāpņu margām pie pirmā un pēdējā pakāpiena iestrādā stāva numuru </w:t>
      </w:r>
      <w:proofErr w:type="spellStart"/>
      <w:r w:rsidR="00605EE3">
        <w:t>taktilo</w:t>
      </w:r>
      <w:proofErr w:type="spellEnd"/>
      <w:r w:rsidR="00605EE3">
        <w:t xml:space="preserve"> (sataustāmo) apzīmējumu vai numuru </w:t>
      </w:r>
      <w:proofErr w:type="spellStart"/>
      <w:r w:rsidR="00605EE3">
        <w:t>Braila</w:t>
      </w:r>
      <w:proofErr w:type="spellEnd"/>
      <w:r w:rsidR="00605EE3">
        <w:t xml:space="preserve"> rakstā</w:t>
      </w:r>
      <w:r w:rsidR="00A7370B">
        <w:t xml:space="preserve"> valsts valodā</w:t>
      </w:r>
      <w:r w:rsidR="00605EE3">
        <w:t xml:space="preserve">; </w:t>
      </w:r>
    </w:p>
    <w:p w14:paraId="26FD4C22" w14:textId="77777777" w:rsidR="00C7099B" w:rsidRDefault="00C7099B" w:rsidP="00C7099B">
      <w:pPr>
        <w:ind w:left="851" w:firstLine="567"/>
        <w:jc w:val="both"/>
      </w:pPr>
    </w:p>
    <w:p w14:paraId="73E50BDB" w14:textId="30514AE3" w:rsidR="00D34DE3" w:rsidRDefault="0018225D" w:rsidP="00D34DE3">
      <w:pPr>
        <w:ind w:left="1418"/>
        <w:jc w:val="both"/>
      </w:pPr>
      <w:r>
        <w:t>10</w:t>
      </w:r>
      <w:r w:rsidR="00DB3501">
        <w:t>2</w:t>
      </w:r>
      <w:r w:rsidR="00C7099B">
        <w:t>.4. </w:t>
      </w:r>
      <w:r w:rsidR="00605EE3">
        <w:t xml:space="preserve">līmeņu maiņu </w:t>
      </w:r>
      <w:proofErr w:type="spellStart"/>
      <w:r w:rsidR="00605EE3">
        <w:t>pandusa</w:t>
      </w:r>
      <w:proofErr w:type="spellEnd"/>
      <w:r w:rsidR="00605EE3">
        <w:t xml:space="preserve"> sākumā un beigās, kā arī kāpņu pirmo un pēdējo pakāpienu marķē ar spilgtu kontrastējošu ne mazāk kā 5 cm platu svītru) visā kāpņu vai </w:t>
      </w:r>
      <w:proofErr w:type="spellStart"/>
      <w:r w:rsidR="00605EE3">
        <w:t>pandusa</w:t>
      </w:r>
      <w:proofErr w:type="spellEnd"/>
      <w:r w:rsidR="00605EE3">
        <w:t xml:space="preserve"> platumā; kontrastējošas krāsas pakāpienu vai kāpņu laukumiņu</w:t>
      </w:r>
      <w:r w:rsidR="00D34DE3">
        <w:t>;</w:t>
      </w:r>
    </w:p>
    <w:p w14:paraId="7649BB1C" w14:textId="77777777" w:rsidR="00D34DE3" w:rsidRDefault="00D34DE3" w:rsidP="00C7099B">
      <w:pPr>
        <w:ind w:left="851" w:firstLine="567"/>
        <w:jc w:val="both"/>
      </w:pPr>
    </w:p>
    <w:p w14:paraId="2434BCC4" w14:textId="057BEA5D" w:rsidR="00D34DE3" w:rsidRPr="00D34DE3" w:rsidRDefault="0018225D" w:rsidP="00D34DE3">
      <w:pPr>
        <w:ind w:left="1418"/>
        <w:contextualSpacing/>
        <w:jc w:val="both"/>
      </w:pPr>
      <w:r>
        <w:t>10</w:t>
      </w:r>
      <w:r w:rsidR="00DB3501">
        <w:t>2</w:t>
      </w:r>
      <w:r w:rsidR="00D34DE3">
        <w:t>.5</w:t>
      </w:r>
      <w:r w:rsidR="00605EE3" w:rsidRPr="00D34DE3">
        <w:t>.</w:t>
      </w:r>
      <w:r w:rsidR="00D34DE3" w:rsidRPr="00D34DE3">
        <w:t> </w:t>
      </w:r>
      <w:r w:rsidR="00904F33" w:rsidRPr="00904F33">
        <w:t xml:space="preserve">kāpnēm sākumā un beigās visā kāpņu platumā izveido 0,4 metri platu </w:t>
      </w:r>
      <w:proofErr w:type="spellStart"/>
      <w:r w:rsidR="00904F33" w:rsidRPr="00904F33">
        <w:t>taktilo</w:t>
      </w:r>
      <w:proofErr w:type="spellEnd"/>
      <w:r w:rsidR="00904F33" w:rsidRPr="00904F33">
        <w:t xml:space="preserve"> virsmu  0,3</w:t>
      </w:r>
      <w:r w:rsidR="002A0D60">
        <w:t xml:space="preserve"> </w:t>
      </w:r>
      <w:r w:rsidR="00904F33" w:rsidRPr="00904F33">
        <w:t>-</w:t>
      </w:r>
      <w:r w:rsidR="002A0D60">
        <w:t xml:space="preserve"> </w:t>
      </w:r>
      <w:r w:rsidR="00904F33" w:rsidRPr="00904F33">
        <w:t>0,5 metri pirms kāpnēm, kas brīdina par tuvošanos kāpnēm</w:t>
      </w:r>
      <w:r w:rsidR="00904F33">
        <w:t>;</w:t>
      </w:r>
    </w:p>
    <w:p w14:paraId="2DD41717" w14:textId="7B14855F" w:rsidR="00605EE3" w:rsidRDefault="00605EE3" w:rsidP="00C7099B">
      <w:pPr>
        <w:ind w:left="851" w:firstLine="567"/>
        <w:jc w:val="both"/>
      </w:pPr>
    </w:p>
    <w:p w14:paraId="044AEB55" w14:textId="2D06848E" w:rsidR="001D07D2" w:rsidRDefault="0018225D" w:rsidP="00066128">
      <w:pPr>
        <w:ind w:left="1418"/>
        <w:jc w:val="both"/>
      </w:pPr>
      <w:r>
        <w:t>10</w:t>
      </w:r>
      <w:r w:rsidR="00DB3501">
        <w:t>2</w:t>
      </w:r>
      <w:r w:rsidR="001D07D2">
        <w:t xml:space="preserve">.6. apkārt </w:t>
      </w:r>
      <w:proofErr w:type="spellStart"/>
      <w:r w:rsidR="001D07D2">
        <w:t>pelbaseiniem</w:t>
      </w:r>
      <w:proofErr w:type="spellEnd"/>
      <w:r w:rsidR="001D07D2">
        <w:t>, kā arī līdz pieejamai ieejai jāizveido vaduļu sistēma, kas izteikti kontrastē ar apkārtējo vidi. Ar vizuāliem un taustes kontrastiem jāatzīmē peldbaseina robeža, sāniem jābūt kontrastējošiem. Aprīkojumu paredz atbilstoši vides pieejamības vadlīnijām</w:t>
      </w:r>
      <w:r w:rsidR="00066128">
        <w:t>;</w:t>
      </w:r>
    </w:p>
    <w:p w14:paraId="5D4D949B" w14:textId="13DCECD7" w:rsidR="001D07D2" w:rsidRDefault="001D07D2" w:rsidP="00C7099B">
      <w:pPr>
        <w:ind w:left="851" w:firstLine="567"/>
        <w:jc w:val="both"/>
      </w:pPr>
    </w:p>
    <w:p w14:paraId="2F4648DE" w14:textId="28A53A31" w:rsidR="00605EE3" w:rsidRDefault="0018225D" w:rsidP="00665D79">
      <w:pPr>
        <w:ind w:firstLine="851"/>
        <w:jc w:val="both"/>
      </w:pPr>
      <w:r>
        <w:t>10</w:t>
      </w:r>
      <w:r w:rsidR="00DB3501">
        <w:t>3</w:t>
      </w:r>
      <w:r w:rsidR="00605EE3">
        <w:t>.</w:t>
      </w:r>
      <w:r w:rsidR="00D34DE3">
        <w:t> </w:t>
      </w:r>
      <w:r w:rsidR="00904F33" w:rsidRPr="00904F33">
        <w:t>Mācību, konferenču, semināru un koncertzāļu telpas aprīko ar indukcijas cilpas sistēmu</w:t>
      </w:r>
      <w:r w:rsidR="00605EE3">
        <w:t>.</w:t>
      </w:r>
    </w:p>
    <w:p w14:paraId="0D576B0E" w14:textId="6DB2BBBE" w:rsidR="00D34DE3" w:rsidRDefault="00D34DE3" w:rsidP="00D34DE3">
      <w:pPr>
        <w:ind w:left="851" w:firstLine="567"/>
        <w:jc w:val="both"/>
      </w:pPr>
    </w:p>
    <w:p w14:paraId="42E8C101" w14:textId="1928E077" w:rsidR="00D34DE3" w:rsidRDefault="0018225D" w:rsidP="00D34DE3">
      <w:pPr>
        <w:ind w:firstLine="851"/>
        <w:contextualSpacing/>
        <w:jc w:val="both"/>
      </w:pPr>
      <w:r>
        <w:t>10</w:t>
      </w:r>
      <w:r w:rsidR="00DB3501">
        <w:t>4</w:t>
      </w:r>
      <w:r w:rsidR="00D34DE3" w:rsidRPr="00D34DE3">
        <w:t xml:space="preserve">. Lifta kabīnē nodrošina audio un vizuālo informāciju par lifta darbību (stāvs, kurā lifts atrodas, braukšanas virzienu, durvju atvēršanos, aizvēršanos). Lifta izsaukuma pogas un vadības paneļa pogu apzīmējumu nodrošina </w:t>
      </w:r>
      <w:proofErr w:type="spellStart"/>
      <w:r w:rsidR="00D34DE3" w:rsidRPr="00D34DE3">
        <w:t>Braila</w:t>
      </w:r>
      <w:proofErr w:type="spellEnd"/>
      <w:r w:rsidR="00D34DE3" w:rsidRPr="00D34DE3">
        <w:t xml:space="preserve"> rakstā </w:t>
      </w:r>
      <w:r w:rsidR="00A7370B">
        <w:t xml:space="preserve">valsts valodā </w:t>
      </w:r>
      <w:r w:rsidR="00D34DE3" w:rsidRPr="00D34DE3">
        <w:t xml:space="preserve">vai </w:t>
      </w:r>
      <w:proofErr w:type="spellStart"/>
      <w:r w:rsidR="00D34DE3" w:rsidRPr="00D34DE3">
        <w:t>taktilā</w:t>
      </w:r>
      <w:proofErr w:type="spellEnd"/>
      <w:r w:rsidR="00D34DE3" w:rsidRPr="00D34DE3">
        <w:t xml:space="preserve"> veidā.</w:t>
      </w:r>
    </w:p>
    <w:p w14:paraId="58CA0768" w14:textId="77777777" w:rsidR="00D34DE3" w:rsidRDefault="00D34DE3" w:rsidP="00D34DE3">
      <w:pPr>
        <w:ind w:left="851" w:firstLine="567"/>
        <w:jc w:val="both"/>
      </w:pPr>
    </w:p>
    <w:p w14:paraId="0B4A7373" w14:textId="0C48F508" w:rsidR="00E360F7" w:rsidRDefault="0018225D" w:rsidP="00D34DE3">
      <w:pPr>
        <w:ind w:firstLine="851"/>
        <w:jc w:val="both"/>
      </w:pPr>
      <w:r>
        <w:t>10</w:t>
      </w:r>
      <w:r w:rsidR="00DB3501">
        <w:t>5</w:t>
      </w:r>
      <w:r w:rsidR="00231366" w:rsidRPr="00231366">
        <w:t xml:space="preserve">. </w:t>
      </w:r>
      <w:proofErr w:type="spellStart"/>
      <w:r w:rsidR="00231366" w:rsidRPr="00231366">
        <w:t>Taktilā</w:t>
      </w:r>
      <w:proofErr w:type="spellEnd"/>
      <w:r w:rsidR="00231366" w:rsidRPr="00231366">
        <w:t xml:space="preserve"> uzraksta burtiem </w:t>
      </w:r>
      <w:proofErr w:type="spellStart"/>
      <w:r w:rsidR="00231366" w:rsidRPr="00231366">
        <w:t>Braila</w:t>
      </w:r>
      <w:proofErr w:type="spellEnd"/>
      <w:r w:rsidR="00231366" w:rsidRPr="00231366">
        <w:t xml:space="preserve"> rakstā valsts valodā un cipariem jākontrastē ar pamatni, un burtu lielums nav mazāks par 25 mm, burtu biezums nav mazāks par 5 mm, reljefa izvirzījums nav mazāks par 1 mm. </w:t>
      </w:r>
    </w:p>
    <w:p w14:paraId="09979899" w14:textId="77777777" w:rsidR="00E360F7" w:rsidRDefault="00E360F7" w:rsidP="00D34DE3">
      <w:pPr>
        <w:ind w:firstLine="851"/>
        <w:jc w:val="both"/>
      </w:pPr>
    </w:p>
    <w:p w14:paraId="36663E79" w14:textId="4E63D607" w:rsidR="00605EE3" w:rsidRDefault="00E360F7" w:rsidP="00D34DE3">
      <w:pPr>
        <w:ind w:firstLine="851"/>
        <w:jc w:val="both"/>
      </w:pPr>
      <w:r>
        <w:t>10</w:t>
      </w:r>
      <w:r w:rsidR="00DB3501">
        <w:t>6</w:t>
      </w:r>
      <w:r>
        <w:t>. </w:t>
      </w:r>
      <w:r w:rsidR="00231366" w:rsidRPr="00231366">
        <w:t xml:space="preserve">Izvietojot informācijas </w:t>
      </w:r>
      <w:proofErr w:type="spellStart"/>
      <w:r w:rsidR="00231366" w:rsidRPr="00231366">
        <w:t>taktilās</w:t>
      </w:r>
      <w:proofErr w:type="spellEnd"/>
      <w:r w:rsidR="00231366" w:rsidRPr="00231366">
        <w:t xml:space="preserve"> plāksnes pie telpām, tās novieto blakus durvīm  roktura pusē 1,6 metri augstumā no grīdas līmeņa, pie liftiem lifta izsaukuma pogas pusē  0,9 – 1,2 metri augstumā no grīdas līmeņa.</w:t>
      </w:r>
    </w:p>
    <w:p w14:paraId="7D5B06E3" w14:textId="77777777" w:rsidR="00C7099B" w:rsidRDefault="00C7099B" w:rsidP="00605EE3">
      <w:pPr>
        <w:ind w:left="851"/>
        <w:jc w:val="both"/>
      </w:pPr>
    </w:p>
    <w:p w14:paraId="0B7768EC" w14:textId="3A5B934A" w:rsidR="00605EE3" w:rsidRDefault="00D34DE3" w:rsidP="00D34DE3">
      <w:pPr>
        <w:ind w:left="851"/>
        <w:jc w:val="center"/>
      </w:pPr>
      <w:r w:rsidRPr="00D34DE3">
        <w:rPr>
          <w:b/>
          <w:bCs/>
        </w:rPr>
        <w:t>5</w:t>
      </w:r>
      <w:r w:rsidR="00605EE3" w:rsidRPr="00D34DE3">
        <w:rPr>
          <w:b/>
          <w:bCs/>
        </w:rPr>
        <w:t>.3.</w:t>
      </w:r>
      <w:r w:rsidRPr="00D34DE3">
        <w:rPr>
          <w:b/>
          <w:bCs/>
        </w:rPr>
        <w:t> </w:t>
      </w:r>
      <w:r w:rsidR="00605EE3" w:rsidRPr="00D34DE3">
        <w:rPr>
          <w:b/>
          <w:bCs/>
        </w:rPr>
        <w:t>Sanitārtehniskās telpas</w:t>
      </w:r>
      <w:r w:rsidR="00DA426E">
        <w:rPr>
          <w:b/>
          <w:bCs/>
        </w:rPr>
        <w:t xml:space="preserve"> personām ar funkcionāliem traucējumiem</w:t>
      </w:r>
    </w:p>
    <w:p w14:paraId="696EC749" w14:textId="77777777" w:rsidR="00D34DE3" w:rsidRDefault="00D34DE3" w:rsidP="00D34DE3">
      <w:pPr>
        <w:ind w:left="851"/>
        <w:jc w:val="center"/>
      </w:pPr>
    </w:p>
    <w:p w14:paraId="7F00EBB7" w14:textId="6D9E3363" w:rsidR="00605EE3" w:rsidRDefault="0018225D" w:rsidP="00D34DE3">
      <w:pPr>
        <w:ind w:firstLine="851"/>
        <w:jc w:val="both"/>
      </w:pPr>
      <w:r>
        <w:t>10</w:t>
      </w:r>
      <w:r w:rsidR="00DB3501">
        <w:t>7</w:t>
      </w:r>
      <w:r w:rsidR="00605EE3">
        <w:t>.</w:t>
      </w:r>
      <w:r w:rsidR="00D34DE3">
        <w:t> </w:t>
      </w:r>
      <w:r w:rsidR="00904F33" w:rsidRPr="00904F33">
        <w:t xml:space="preserve">Publisko būvju telpu grupās projektē vismaz vienu tualetes telpu, kas ir pieejama </w:t>
      </w:r>
      <w:proofErr w:type="spellStart"/>
      <w:r w:rsidR="00904F33" w:rsidRPr="00904F33">
        <w:t>riteņkrēslu</w:t>
      </w:r>
      <w:proofErr w:type="spellEnd"/>
      <w:r w:rsidR="00904F33" w:rsidRPr="00904F33">
        <w:t xml:space="preserve"> lietotājiem, un nodrošina tai piekļuvi no jebkuras vietas (telpas, stāva). Attālums līdz tualetei ne lielāks par 100 metriem.</w:t>
      </w:r>
    </w:p>
    <w:p w14:paraId="7EB103D3" w14:textId="67ECA212" w:rsidR="00941C1F" w:rsidRDefault="00941C1F" w:rsidP="00D34DE3">
      <w:pPr>
        <w:ind w:firstLine="851"/>
        <w:jc w:val="both"/>
      </w:pPr>
    </w:p>
    <w:p w14:paraId="7C128672" w14:textId="7EEB16B6" w:rsidR="00941C1F" w:rsidRDefault="0018225D" w:rsidP="00D34DE3">
      <w:pPr>
        <w:ind w:firstLine="851"/>
        <w:jc w:val="both"/>
      </w:pPr>
      <w:r>
        <w:t>10</w:t>
      </w:r>
      <w:r w:rsidR="00DB3501">
        <w:t>8</w:t>
      </w:r>
      <w:r w:rsidR="00941C1F">
        <w:t>. Publiskās būvēs var paredzēt h</w:t>
      </w:r>
      <w:r w:rsidR="00941C1F" w:rsidRPr="00941C1F">
        <w:t>igiēnas telp</w:t>
      </w:r>
      <w:r w:rsidR="00941C1F">
        <w:t>u ar</w:t>
      </w:r>
      <w:r w:rsidR="00941C1F" w:rsidRPr="00941C1F">
        <w:t xml:space="preserve"> minimālie</w:t>
      </w:r>
      <w:r w:rsidR="00941C1F">
        <w:t>m</w:t>
      </w:r>
      <w:r w:rsidR="00941C1F" w:rsidRPr="00941C1F">
        <w:t xml:space="preserve"> izmēri</w:t>
      </w:r>
      <w:r w:rsidR="00941C1F">
        <w:t>em</w:t>
      </w:r>
      <w:r w:rsidR="00941C1F" w:rsidRPr="00941C1F">
        <w:t xml:space="preserve"> 2</w:t>
      </w:r>
      <w:r w:rsidR="00941C1F">
        <w:t>,</w:t>
      </w:r>
      <w:r w:rsidR="00941C1F" w:rsidRPr="00941C1F">
        <w:t>2x2</w:t>
      </w:r>
      <w:r w:rsidR="00941C1F">
        <w:t>,</w:t>
      </w:r>
      <w:r w:rsidR="00941C1F" w:rsidRPr="00941C1F">
        <w:t>5 m</w:t>
      </w:r>
      <w:r w:rsidR="00941C1F">
        <w:t>etri</w:t>
      </w:r>
      <w:r w:rsidR="00941C1F" w:rsidRPr="00941C1F">
        <w:t xml:space="preserve">. </w:t>
      </w:r>
      <w:r w:rsidR="00941C1F">
        <w:t>Telpā</w:t>
      </w:r>
      <w:r w:rsidR="00941C1F" w:rsidRPr="00941C1F">
        <w:t xml:space="preserve"> jā</w:t>
      </w:r>
      <w:r w:rsidR="00941C1F">
        <w:t>paredz</w:t>
      </w:r>
      <w:r w:rsidR="00941C1F" w:rsidRPr="00941C1F">
        <w:t xml:space="preserve"> klozetpod</w:t>
      </w:r>
      <w:r w:rsidR="00941C1F">
        <w:t>s,</w:t>
      </w:r>
      <w:r w:rsidR="00941C1F" w:rsidRPr="00941C1F">
        <w:t xml:space="preserve"> bidē, izlietne, vieta 2x0</w:t>
      </w:r>
      <w:r w:rsidR="00015B47">
        <w:t>,8</w:t>
      </w:r>
      <w:r w:rsidR="00941C1F" w:rsidRPr="00941C1F">
        <w:t xml:space="preserve"> m</w:t>
      </w:r>
      <w:r w:rsidR="00015B47">
        <w:t>etri</w:t>
      </w:r>
      <w:r w:rsidR="00941C1F" w:rsidRPr="00941C1F">
        <w:t xml:space="preserve"> kušetei.</w:t>
      </w:r>
    </w:p>
    <w:p w14:paraId="3E7EC40A" w14:textId="77777777" w:rsidR="00D34DE3" w:rsidRDefault="00D34DE3" w:rsidP="00D34DE3">
      <w:pPr>
        <w:ind w:firstLine="851"/>
        <w:jc w:val="both"/>
      </w:pPr>
    </w:p>
    <w:p w14:paraId="615FBE58" w14:textId="1194FF43" w:rsidR="00605EE3" w:rsidRDefault="0018225D" w:rsidP="00D34DE3">
      <w:pPr>
        <w:ind w:firstLine="851"/>
        <w:jc w:val="both"/>
      </w:pPr>
      <w:r>
        <w:t>10</w:t>
      </w:r>
      <w:r w:rsidR="00DB3501">
        <w:t>9</w:t>
      </w:r>
      <w:r w:rsidR="00605EE3">
        <w:t>.</w:t>
      </w:r>
      <w:r w:rsidR="00F17715">
        <w:t> </w:t>
      </w:r>
      <w:r w:rsidR="00605EE3" w:rsidRPr="00891FE4">
        <w:t>Pe</w:t>
      </w:r>
      <w:r w:rsidR="00605EE3">
        <w:t xml:space="preserve">rsonām ar funkcionāliem traucējumiem sanitārtehniskās telpās paredz piemērotu telpas iekārtojumu. </w:t>
      </w:r>
    </w:p>
    <w:p w14:paraId="6F62C2F4" w14:textId="77777777" w:rsidR="0038024A" w:rsidRDefault="0038024A" w:rsidP="00D47D84">
      <w:pPr>
        <w:jc w:val="both"/>
      </w:pPr>
    </w:p>
    <w:p w14:paraId="7D8FC3BF" w14:textId="458F0760" w:rsidR="00605EE3" w:rsidRDefault="0018225D" w:rsidP="00F73CA9">
      <w:pPr>
        <w:ind w:firstLine="851"/>
        <w:jc w:val="both"/>
      </w:pPr>
      <w:r>
        <w:t>1</w:t>
      </w:r>
      <w:r w:rsidR="00DB3501">
        <w:t>10</w:t>
      </w:r>
      <w:r w:rsidR="00605EE3" w:rsidRPr="003D4F5E">
        <w:t>.</w:t>
      </w:r>
      <w:r w:rsidR="00F21238" w:rsidRPr="003D4F5E">
        <w:t> </w:t>
      </w:r>
      <w:r w:rsidR="003D4F5E">
        <w:t>P</w:t>
      </w:r>
      <w:r w:rsidR="00F17715" w:rsidRPr="00F17715">
        <w:t xml:space="preserve">ersonām ar funkcionāliem </w:t>
      </w:r>
      <w:r w:rsidR="00F73CA9">
        <w:t>t</w:t>
      </w:r>
      <w:r w:rsidR="00F17715" w:rsidRPr="00F17715">
        <w:t>raucējumiem</w:t>
      </w:r>
      <w:r w:rsidR="00F17715">
        <w:t xml:space="preserve"> i</w:t>
      </w:r>
      <w:r w:rsidR="00605EE3">
        <w:t>ekārtu izvietojums</w:t>
      </w:r>
      <w:r w:rsidR="00F17715">
        <w:t xml:space="preserve"> sanitārtehniskajās telpās</w:t>
      </w:r>
      <w:r w:rsidR="00605EE3">
        <w:t xml:space="preserve">: </w:t>
      </w:r>
    </w:p>
    <w:p w14:paraId="446F4522" w14:textId="77777777" w:rsidR="0038024A" w:rsidRDefault="0038024A" w:rsidP="00605EE3">
      <w:pPr>
        <w:ind w:left="851"/>
        <w:jc w:val="both"/>
      </w:pPr>
    </w:p>
    <w:p w14:paraId="0F55679B" w14:textId="61B386C9" w:rsidR="00605EE3" w:rsidRDefault="0018225D" w:rsidP="0038024A">
      <w:pPr>
        <w:ind w:left="1418"/>
        <w:jc w:val="both"/>
      </w:pPr>
      <w:r>
        <w:t>1</w:t>
      </w:r>
      <w:r w:rsidR="00DB3501">
        <w:t>10</w:t>
      </w:r>
      <w:r w:rsidR="0038024A">
        <w:t>.1. </w:t>
      </w:r>
      <w:r w:rsidR="00605EE3">
        <w:t>klozetpodu izvieto tā, lai vienā vai abās pusēs 0,8 m</w:t>
      </w:r>
      <w:r w:rsidR="00816077">
        <w:t>etru</w:t>
      </w:r>
      <w:r w:rsidR="00605EE3">
        <w:t xml:space="preserve"> platumā būtu brīva piekļuve </w:t>
      </w:r>
      <w:proofErr w:type="spellStart"/>
      <w:r w:rsidR="00605EE3">
        <w:t>r</w:t>
      </w:r>
      <w:r w:rsidR="006D13C4">
        <w:t>i</w:t>
      </w:r>
      <w:r w:rsidR="00605EE3">
        <w:t>t</w:t>
      </w:r>
      <w:r w:rsidR="006D13C4">
        <w:t>e</w:t>
      </w:r>
      <w:r w:rsidR="00605EE3">
        <w:t>ņkrēslu</w:t>
      </w:r>
      <w:proofErr w:type="spellEnd"/>
      <w:r w:rsidR="00605EE3">
        <w:t xml:space="preserve"> lietotājam</w:t>
      </w:r>
      <w:r w:rsidR="0038024A">
        <w:t>;</w:t>
      </w:r>
    </w:p>
    <w:p w14:paraId="689A524E" w14:textId="77777777" w:rsidR="005C0E28" w:rsidRDefault="005C0E28" w:rsidP="0038024A">
      <w:pPr>
        <w:ind w:left="1418"/>
        <w:jc w:val="both"/>
      </w:pPr>
    </w:p>
    <w:p w14:paraId="5A746A77" w14:textId="18F0098D" w:rsidR="00605EE3" w:rsidRDefault="0018225D" w:rsidP="0038024A">
      <w:pPr>
        <w:ind w:left="1418"/>
        <w:jc w:val="both"/>
      </w:pPr>
      <w:r>
        <w:t>1</w:t>
      </w:r>
      <w:r w:rsidR="00DB3501">
        <w:t>10</w:t>
      </w:r>
      <w:r w:rsidR="0038024A">
        <w:t>.2. </w:t>
      </w:r>
      <w:r w:rsidR="00605EE3">
        <w:t>klozetpoda priekšā paredz brīvu manevrēšanas laukumu 1,5 m</w:t>
      </w:r>
      <w:r w:rsidR="0038024A">
        <w:t>etr</w:t>
      </w:r>
      <w:r w:rsidR="00816077">
        <w:t>u</w:t>
      </w:r>
      <w:r w:rsidR="00605EE3">
        <w:t xml:space="preserve"> diametrā;</w:t>
      </w:r>
    </w:p>
    <w:p w14:paraId="545CDB76" w14:textId="77777777" w:rsidR="0038024A" w:rsidRDefault="0038024A" w:rsidP="0038024A">
      <w:pPr>
        <w:ind w:left="1418"/>
        <w:jc w:val="both"/>
      </w:pPr>
    </w:p>
    <w:p w14:paraId="3F254A2C" w14:textId="1E960A12" w:rsidR="00605EE3" w:rsidRDefault="0018225D" w:rsidP="0038024A">
      <w:pPr>
        <w:ind w:left="1418"/>
        <w:jc w:val="both"/>
      </w:pPr>
      <w:r>
        <w:t>1</w:t>
      </w:r>
      <w:r w:rsidR="00DB3501">
        <w:t>10</w:t>
      </w:r>
      <w:r w:rsidR="0038024A">
        <w:t>.3.</w:t>
      </w:r>
      <w:r w:rsidR="00605EE3">
        <w:t xml:space="preserve"> paredz palīdzības pogas (</w:t>
      </w:r>
      <w:r w:rsidR="00605EE3" w:rsidRPr="00BC76AD">
        <w:t>0,1</w:t>
      </w:r>
      <w:r w:rsidR="002F61A5">
        <w:t>5</w:t>
      </w:r>
      <w:r w:rsidR="00605EE3" w:rsidRPr="00BC76AD">
        <w:t xml:space="preserve"> un </w:t>
      </w:r>
      <w:r w:rsidR="002F61A5">
        <w:t>0,90</w:t>
      </w:r>
      <w:r w:rsidR="00605EE3">
        <w:t xml:space="preserve"> </w:t>
      </w:r>
      <w:r w:rsidR="006D13C4">
        <w:t xml:space="preserve"> </w:t>
      </w:r>
      <w:r w:rsidR="00605EE3">
        <w:t>m</w:t>
      </w:r>
      <w:r w:rsidR="006D13C4">
        <w:t>etru</w:t>
      </w:r>
      <w:r w:rsidR="00605EE3">
        <w:t xml:space="preserve"> augstumā no grīdas)</w:t>
      </w:r>
      <w:r w:rsidR="00816077">
        <w:t>;</w:t>
      </w:r>
    </w:p>
    <w:p w14:paraId="6D31ADCB" w14:textId="25E5282E" w:rsidR="00816077" w:rsidRDefault="00816077" w:rsidP="0038024A">
      <w:pPr>
        <w:ind w:left="1418"/>
        <w:jc w:val="both"/>
      </w:pPr>
    </w:p>
    <w:p w14:paraId="149B45E4" w14:textId="3FDB265F" w:rsidR="00605EE3" w:rsidRDefault="0018225D" w:rsidP="00816077">
      <w:pPr>
        <w:ind w:left="1418"/>
        <w:jc w:val="both"/>
      </w:pPr>
      <w:r>
        <w:t>1</w:t>
      </w:r>
      <w:r w:rsidR="00DB3501">
        <w:t>10</w:t>
      </w:r>
      <w:r w:rsidR="00816077">
        <w:t>.4. </w:t>
      </w:r>
      <w:r w:rsidR="00605EE3">
        <w:t>paredz papildaprīkojumu atbilstoši vadlīnijām par vides pieejamību.</w:t>
      </w:r>
    </w:p>
    <w:p w14:paraId="23D4EF61" w14:textId="77777777" w:rsidR="00605EE3" w:rsidRDefault="00605EE3" w:rsidP="00605EE3">
      <w:pPr>
        <w:ind w:left="851"/>
        <w:jc w:val="both"/>
      </w:pPr>
    </w:p>
    <w:p w14:paraId="2C297102" w14:textId="643E64A2" w:rsidR="00605EE3" w:rsidRPr="00816077" w:rsidRDefault="00816077" w:rsidP="00816077">
      <w:pPr>
        <w:ind w:left="851"/>
        <w:jc w:val="center"/>
        <w:rPr>
          <w:b/>
          <w:bCs/>
        </w:rPr>
      </w:pPr>
      <w:r w:rsidRPr="00816077">
        <w:rPr>
          <w:b/>
          <w:bCs/>
        </w:rPr>
        <w:t>6</w:t>
      </w:r>
      <w:r w:rsidR="00605EE3" w:rsidRPr="00816077">
        <w:rPr>
          <w:b/>
          <w:bCs/>
        </w:rPr>
        <w:t>. Speciālās prasības</w:t>
      </w:r>
    </w:p>
    <w:p w14:paraId="6ECCEAA3" w14:textId="77777777" w:rsidR="00816077" w:rsidRDefault="00816077" w:rsidP="00816077">
      <w:pPr>
        <w:ind w:left="851"/>
        <w:jc w:val="center"/>
        <w:rPr>
          <w:b/>
          <w:bCs/>
        </w:rPr>
      </w:pPr>
    </w:p>
    <w:p w14:paraId="4CE12853" w14:textId="1FC54AA2" w:rsidR="00605EE3" w:rsidRPr="00816077" w:rsidRDefault="00816077" w:rsidP="00816077">
      <w:pPr>
        <w:ind w:left="851"/>
        <w:jc w:val="center"/>
        <w:rPr>
          <w:b/>
          <w:bCs/>
        </w:rPr>
      </w:pPr>
      <w:r w:rsidRPr="00816077">
        <w:rPr>
          <w:b/>
          <w:bCs/>
        </w:rPr>
        <w:t>6</w:t>
      </w:r>
      <w:r w:rsidR="00605EE3" w:rsidRPr="00816077">
        <w:rPr>
          <w:b/>
          <w:bCs/>
        </w:rPr>
        <w:t>.1. Dzīvojamās ēkas</w:t>
      </w:r>
    </w:p>
    <w:p w14:paraId="74D4E6BE" w14:textId="77777777" w:rsidR="00605EE3" w:rsidRDefault="00605EE3" w:rsidP="00605EE3">
      <w:pPr>
        <w:ind w:left="851"/>
        <w:jc w:val="both"/>
      </w:pPr>
    </w:p>
    <w:p w14:paraId="70536D98" w14:textId="3F7CB794" w:rsidR="00605EE3" w:rsidRDefault="005C0E28" w:rsidP="00AB32A6">
      <w:pPr>
        <w:ind w:firstLine="851"/>
        <w:jc w:val="both"/>
      </w:pPr>
      <w:r>
        <w:t>1</w:t>
      </w:r>
      <w:r w:rsidR="00E360F7">
        <w:t>1</w:t>
      </w:r>
      <w:r w:rsidR="00DB3501">
        <w:t>1</w:t>
      </w:r>
      <w:r w:rsidR="00605EE3">
        <w:t>.</w:t>
      </w:r>
      <w:r w:rsidR="00816077">
        <w:t> </w:t>
      </w:r>
      <w:r w:rsidR="00605EE3">
        <w:t>Minimālie attālumi starp daudzdzīvokļu</w:t>
      </w:r>
      <w:r w:rsidR="00816077">
        <w:t xml:space="preserve"> dzīvojamo divu un triju stāvu ēkām</w:t>
      </w:r>
      <w:r w:rsidR="00605EE3">
        <w:t xml:space="preserve"> </w:t>
      </w:r>
      <w:proofErr w:type="spellStart"/>
      <w:r w:rsidR="00605EE3">
        <w:t>ēkām</w:t>
      </w:r>
      <w:proofErr w:type="spellEnd"/>
      <w:r w:rsidR="00605EE3">
        <w:t xml:space="preserve"> starp ēku </w:t>
      </w:r>
      <w:proofErr w:type="spellStart"/>
      <w:r w:rsidR="00605EE3">
        <w:t>garenfasādēm</w:t>
      </w:r>
      <w:proofErr w:type="spellEnd"/>
      <w:r w:rsidR="00605EE3">
        <w:t xml:space="preserve"> – ne mazāk par 15 metriem un četru stāvu un augstākām ēkām</w:t>
      </w:r>
      <w:r w:rsidR="00AB32A6">
        <w:t xml:space="preserve"> ne mazāk par 20 metriem. S</w:t>
      </w:r>
      <w:r w:rsidR="00605EE3">
        <w:t>tarp ēku gala fasādēm, kurās ir dzīvojamo istabu logi, – ne mazāk par 10 metriem</w:t>
      </w:r>
      <w:r w:rsidR="00AB32A6">
        <w:t>. S</w:t>
      </w:r>
      <w:r w:rsidR="00605EE3">
        <w:t xml:space="preserve">tarp vienas ēkas </w:t>
      </w:r>
      <w:proofErr w:type="spellStart"/>
      <w:r w:rsidR="00605EE3">
        <w:t>garenfasādi</w:t>
      </w:r>
      <w:proofErr w:type="spellEnd"/>
      <w:r w:rsidR="00605EE3">
        <w:t xml:space="preserve"> un tai pretī izvietoto otras ēkas gala fasādi – ne mazāk par 10 metriem.</w:t>
      </w:r>
    </w:p>
    <w:p w14:paraId="22F79573" w14:textId="77777777" w:rsidR="00AB32A6" w:rsidRDefault="00AB32A6" w:rsidP="00AB32A6">
      <w:pPr>
        <w:ind w:firstLine="851"/>
        <w:jc w:val="both"/>
      </w:pPr>
    </w:p>
    <w:p w14:paraId="4BA0642B" w14:textId="1CA9A01B" w:rsidR="00605EE3" w:rsidRDefault="005C0E28" w:rsidP="00AB32A6">
      <w:pPr>
        <w:ind w:firstLine="851"/>
        <w:jc w:val="both"/>
      </w:pPr>
      <w:r>
        <w:t>1</w:t>
      </w:r>
      <w:r w:rsidR="00E360F7">
        <w:t>1</w:t>
      </w:r>
      <w:r w:rsidR="00DB3501">
        <w:t>2</w:t>
      </w:r>
      <w:r w:rsidR="00605EE3">
        <w:t>.</w:t>
      </w:r>
      <w:r w:rsidR="00AB32A6">
        <w:t> </w:t>
      </w:r>
      <w:r w:rsidR="00605EE3">
        <w:t xml:space="preserve">Šā būvnormatīva </w:t>
      </w:r>
      <w:r w:rsidRPr="008F1B59">
        <w:t>1</w:t>
      </w:r>
      <w:r w:rsidR="00E360F7">
        <w:t>1</w:t>
      </w:r>
      <w:r w:rsidR="00F73CA9">
        <w:t>0</w:t>
      </w:r>
      <w:r w:rsidR="00605EE3" w:rsidRPr="008F1B59">
        <w:t>.</w:t>
      </w:r>
      <w:r w:rsidR="00AB32A6">
        <w:t> </w:t>
      </w:r>
      <w:r w:rsidR="00605EE3">
        <w:t xml:space="preserve">punktā minētos minimālos attālumus starp daudzdzīvokļu ēkām var neievērot, ja ēka ir plānota kultūrvēsturiskās aizsardzības zonā, </w:t>
      </w:r>
      <w:r w:rsidR="00605EE3" w:rsidRPr="00F73CA9">
        <w:t>pašvaldība</w:t>
      </w:r>
      <w:r w:rsidR="008F1B59" w:rsidRPr="00F73CA9">
        <w:t>s</w:t>
      </w:r>
      <w:r w:rsidR="00605EE3" w:rsidRPr="00F73CA9">
        <w:t xml:space="preserve"> teritorijas </w:t>
      </w:r>
      <w:r w:rsidR="008F1B59" w:rsidRPr="00F73CA9">
        <w:t xml:space="preserve">plānojumā noteiktajās </w:t>
      </w:r>
      <w:proofErr w:type="spellStart"/>
      <w:r w:rsidR="008F1B59" w:rsidRPr="00F73CA9">
        <w:t>perimetrālās</w:t>
      </w:r>
      <w:proofErr w:type="spellEnd"/>
      <w:r w:rsidR="008F1B59" w:rsidRPr="00F73CA9">
        <w:t xml:space="preserve"> vai daļēji </w:t>
      </w:r>
      <w:proofErr w:type="spellStart"/>
      <w:r w:rsidR="008F1B59" w:rsidRPr="00F73CA9">
        <w:t>perimetrālās</w:t>
      </w:r>
      <w:proofErr w:type="spellEnd"/>
      <w:r w:rsidR="008F1B59" w:rsidRPr="00F73CA9">
        <w:t xml:space="preserve"> apbūves zonās.</w:t>
      </w:r>
    </w:p>
    <w:p w14:paraId="1172FD2F" w14:textId="77777777" w:rsidR="00AB32A6" w:rsidRDefault="00AB32A6" w:rsidP="00AB32A6">
      <w:pPr>
        <w:ind w:firstLine="851"/>
        <w:jc w:val="both"/>
      </w:pPr>
    </w:p>
    <w:p w14:paraId="34478C13" w14:textId="0CC997AC" w:rsidR="00605EE3" w:rsidRDefault="00CA54F6" w:rsidP="005C0E28">
      <w:pPr>
        <w:ind w:firstLine="851"/>
        <w:jc w:val="both"/>
      </w:pPr>
      <w:r>
        <w:t>1</w:t>
      </w:r>
      <w:r w:rsidR="0018225D">
        <w:t>1</w:t>
      </w:r>
      <w:r w:rsidR="00DB3501">
        <w:t>3</w:t>
      </w:r>
      <w:r w:rsidR="00605EE3">
        <w:t>.</w:t>
      </w:r>
      <w:r>
        <w:t> </w:t>
      </w:r>
      <w:r w:rsidR="00605EE3">
        <w:t>Dzīvokli projektē,  ievērojot dzīvojamo telpu, un palīgtelpu funkcionālo zonējumu un to racionālu savstarpējo sasaisti.</w:t>
      </w:r>
    </w:p>
    <w:p w14:paraId="4B4164DD" w14:textId="77777777" w:rsidR="00CA54F6" w:rsidRDefault="00CA54F6" w:rsidP="00CA54F6">
      <w:pPr>
        <w:jc w:val="both"/>
      </w:pPr>
    </w:p>
    <w:p w14:paraId="37D591BD" w14:textId="36E6E767" w:rsidR="00605EE3" w:rsidRDefault="00CA54F6" w:rsidP="00CA54F6">
      <w:pPr>
        <w:ind w:firstLine="851"/>
        <w:jc w:val="both"/>
      </w:pPr>
      <w:r>
        <w:t>1</w:t>
      </w:r>
      <w:r w:rsidR="0018225D">
        <w:t>1</w:t>
      </w:r>
      <w:r w:rsidR="00DB3501">
        <w:t>4</w:t>
      </w:r>
      <w:r w:rsidR="00605EE3">
        <w:t>.</w:t>
      </w:r>
      <w:r>
        <w:t> </w:t>
      </w:r>
      <w:r w:rsidR="00605EE3">
        <w:t xml:space="preserve">Daudzdzīvokļu </w:t>
      </w:r>
      <w:r w:rsidRPr="00CA54F6">
        <w:t xml:space="preserve">dzīvojamās </w:t>
      </w:r>
      <w:r w:rsidR="00605EE3">
        <w:t>ēkās sanitārtehniskās telpas izvieto virs līdzīgas nozīmes telpām zemākajā stāvā. Ir pieļaujama to atrašanās virs zemākā stāva dzīvokļa dzīvojamām telpām, ja ir ievērotas skaņas izolācijas, hidroizolācijas, siltumizolācijas, ugunsdrošības</w:t>
      </w:r>
      <w:r w:rsidR="008110CD">
        <w:t>, ventilācijas</w:t>
      </w:r>
      <w:r w:rsidR="00605EE3">
        <w:t xml:space="preserve"> un ekspluatācijas drošības prasības.</w:t>
      </w:r>
    </w:p>
    <w:p w14:paraId="48C64C0B" w14:textId="77777777" w:rsidR="00CA54F6" w:rsidRDefault="00CA54F6" w:rsidP="00605EE3">
      <w:pPr>
        <w:ind w:left="851"/>
        <w:jc w:val="both"/>
      </w:pPr>
    </w:p>
    <w:p w14:paraId="1744DB86" w14:textId="102146A8" w:rsidR="00605EE3" w:rsidRDefault="00CA54F6" w:rsidP="00CA54F6">
      <w:pPr>
        <w:ind w:firstLine="851"/>
        <w:jc w:val="both"/>
      </w:pPr>
      <w:r>
        <w:t>1</w:t>
      </w:r>
      <w:r w:rsidR="0018225D">
        <w:t>1</w:t>
      </w:r>
      <w:r w:rsidR="00DB3501">
        <w:t>5</w:t>
      </w:r>
      <w:r w:rsidR="00605EE3">
        <w:t>.</w:t>
      </w:r>
      <w:r>
        <w:t> </w:t>
      </w:r>
      <w:r w:rsidR="00605EE3">
        <w:t xml:space="preserve">Daudzdzīvokļu </w:t>
      </w:r>
      <w:r w:rsidRPr="00CA54F6">
        <w:t xml:space="preserve">dzīvojamās </w:t>
      </w:r>
      <w:r w:rsidR="00605EE3">
        <w:t>ēkās inženiertīkliem, kas neattiecas uz attiecīgā stāva dzīvokļa aprīkojumu, nepieciešamas slēgtas šahtas vai kanāli norobežojošajās konstrukcijās.</w:t>
      </w:r>
    </w:p>
    <w:p w14:paraId="47A671AE" w14:textId="77777777" w:rsidR="00605EE3" w:rsidRDefault="00605EE3" w:rsidP="00605EE3">
      <w:pPr>
        <w:ind w:left="851"/>
        <w:jc w:val="both"/>
      </w:pPr>
    </w:p>
    <w:p w14:paraId="76031728" w14:textId="79E2A38A" w:rsidR="00605EE3" w:rsidRPr="00CA54F6" w:rsidRDefault="00CA54F6" w:rsidP="00CA54F6">
      <w:pPr>
        <w:ind w:left="851"/>
        <w:jc w:val="center"/>
        <w:rPr>
          <w:b/>
          <w:bCs/>
        </w:rPr>
      </w:pPr>
      <w:r w:rsidRPr="00CA54F6">
        <w:rPr>
          <w:b/>
          <w:bCs/>
        </w:rPr>
        <w:t>6</w:t>
      </w:r>
      <w:r w:rsidR="00605EE3" w:rsidRPr="00CA54F6">
        <w:rPr>
          <w:b/>
          <w:bCs/>
        </w:rPr>
        <w:t>.2.</w:t>
      </w:r>
      <w:r w:rsidRPr="00CA54F6">
        <w:rPr>
          <w:b/>
          <w:bCs/>
        </w:rPr>
        <w:t> </w:t>
      </w:r>
      <w:r w:rsidR="00605EE3" w:rsidRPr="00CA54F6">
        <w:rPr>
          <w:b/>
          <w:bCs/>
        </w:rPr>
        <w:t>Publiskas būves un telpas</w:t>
      </w:r>
    </w:p>
    <w:p w14:paraId="6F9C5EFA" w14:textId="77777777" w:rsidR="00605EE3" w:rsidRDefault="00605EE3" w:rsidP="00605EE3">
      <w:pPr>
        <w:ind w:left="851"/>
        <w:jc w:val="both"/>
      </w:pPr>
    </w:p>
    <w:p w14:paraId="5CF489FD" w14:textId="0E12CA54" w:rsidR="00605EE3" w:rsidRDefault="00CA54F6" w:rsidP="00CA54F6">
      <w:pPr>
        <w:ind w:firstLine="851"/>
        <w:jc w:val="both"/>
      </w:pPr>
      <w:r>
        <w:t>1</w:t>
      </w:r>
      <w:r w:rsidR="0018225D">
        <w:t>1</w:t>
      </w:r>
      <w:r w:rsidR="00DB3501">
        <w:t>6</w:t>
      </w:r>
      <w:r w:rsidR="00605EE3">
        <w:t>.</w:t>
      </w:r>
      <w:r>
        <w:t> </w:t>
      </w:r>
      <w:r w:rsidR="00605EE3">
        <w:t>Telpu rekomendējamo platību katram lietotājam nosaka atbilstoši š</w:t>
      </w:r>
      <w:r>
        <w:t>ā</w:t>
      </w:r>
      <w:r w:rsidR="00605EE3">
        <w:t xml:space="preserve"> būvnormatīva </w:t>
      </w:r>
      <w:r w:rsidR="008110CD">
        <w:t>3</w:t>
      </w:r>
      <w:r w:rsidR="00605EE3">
        <w:t>.</w:t>
      </w:r>
      <w:r>
        <w:t> </w:t>
      </w:r>
      <w:r w:rsidR="00605EE3">
        <w:t>pielikumam un  spēkā esošiem higiēnas prasības regulējošajiem normatīvajiem aktiem.</w:t>
      </w:r>
    </w:p>
    <w:p w14:paraId="0F8053C1" w14:textId="4919CD42" w:rsidR="00066128" w:rsidRDefault="00066128" w:rsidP="00CA54F6">
      <w:pPr>
        <w:ind w:firstLine="851"/>
        <w:jc w:val="both"/>
      </w:pPr>
    </w:p>
    <w:p w14:paraId="7DE43504" w14:textId="596DDAAA" w:rsidR="00066128" w:rsidRDefault="005C0E28" w:rsidP="00CA54F6">
      <w:pPr>
        <w:ind w:firstLine="851"/>
        <w:jc w:val="both"/>
      </w:pPr>
      <w:r>
        <w:t>1</w:t>
      </w:r>
      <w:r w:rsidR="0018225D">
        <w:t>1</w:t>
      </w:r>
      <w:r w:rsidR="00DB3501">
        <w:t>7</w:t>
      </w:r>
      <w:r w:rsidR="00066128" w:rsidRPr="00066128">
        <w:t>.</w:t>
      </w:r>
      <w:r w:rsidR="00504241">
        <w:t> </w:t>
      </w:r>
      <w:r w:rsidR="00066128" w:rsidRPr="00066128">
        <w:t>Pirmsskolas bērnu spēļu zona publiskā ēkā (izņemot bērnu iestādes) jāplāno ne augstāk par 2.</w:t>
      </w:r>
      <w:r w:rsidR="00F2131F">
        <w:t> </w:t>
      </w:r>
      <w:r w:rsidR="00066128" w:rsidRPr="00066128">
        <w:t xml:space="preserve">stāvu, un ne tālāk kā 20 metrus no </w:t>
      </w:r>
      <w:r w:rsidR="003F6003">
        <w:t>evaku</w:t>
      </w:r>
      <w:r w:rsidR="00066128" w:rsidRPr="00066128">
        <w:t>ācijas izejas.</w:t>
      </w:r>
    </w:p>
    <w:p w14:paraId="145B89CB" w14:textId="77777777" w:rsidR="003F6003" w:rsidRDefault="003F6003" w:rsidP="00504241">
      <w:pPr>
        <w:pStyle w:val="ListParagraph"/>
        <w:jc w:val="both"/>
        <w:rPr>
          <w:rFonts w:eastAsia="Times New Roman"/>
          <w:lang w:eastAsia="lv-LV"/>
        </w:rPr>
      </w:pPr>
    </w:p>
    <w:p w14:paraId="5E73C984" w14:textId="20ADDA96" w:rsidR="00504241" w:rsidRPr="006A6F06" w:rsidRDefault="003F6003" w:rsidP="003F6003">
      <w:pPr>
        <w:pStyle w:val="ListParagraph"/>
        <w:ind w:left="0" w:firstLine="851"/>
        <w:jc w:val="both"/>
        <w:rPr>
          <w:rFonts w:eastAsia="Times New Roman"/>
          <w:lang w:eastAsia="lv-LV"/>
        </w:rPr>
      </w:pPr>
      <w:r>
        <w:rPr>
          <w:rFonts w:eastAsia="Times New Roman"/>
          <w:lang w:eastAsia="lv-LV"/>
        </w:rPr>
        <w:t>1</w:t>
      </w:r>
      <w:r w:rsidR="0018225D">
        <w:rPr>
          <w:rFonts w:eastAsia="Times New Roman"/>
          <w:lang w:eastAsia="lv-LV"/>
        </w:rPr>
        <w:t>1</w:t>
      </w:r>
      <w:r w:rsidR="00DB3501">
        <w:rPr>
          <w:rFonts w:eastAsia="Times New Roman"/>
          <w:lang w:eastAsia="lv-LV"/>
        </w:rPr>
        <w:t>8</w:t>
      </w:r>
      <w:r>
        <w:rPr>
          <w:rFonts w:eastAsia="Times New Roman"/>
          <w:lang w:eastAsia="lv-LV"/>
        </w:rPr>
        <w:t>. </w:t>
      </w:r>
      <w:r w:rsidR="00504241" w:rsidRPr="006A6F06">
        <w:rPr>
          <w:rFonts w:eastAsia="Times New Roman"/>
          <w:lang w:eastAsia="lv-LV"/>
        </w:rPr>
        <w:t xml:space="preserve">Skolu, pirmsskolas un ārstniecības iestāžu telpu minimālās platības dotas </w:t>
      </w:r>
      <w:r w:rsidR="006F4F99">
        <w:rPr>
          <w:rFonts w:eastAsia="Times New Roman"/>
          <w:lang w:eastAsia="lv-LV"/>
        </w:rPr>
        <w:t>noteikumos par h</w:t>
      </w:r>
      <w:r w:rsidR="006F4F99" w:rsidRPr="006F4F99">
        <w:rPr>
          <w:rFonts w:eastAsia="Times New Roman"/>
          <w:lang w:eastAsia="lv-LV"/>
        </w:rPr>
        <w:t>igiēnas prasīb</w:t>
      </w:r>
      <w:r w:rsidR="006F4F99">
        <w:rPr>
          <w:rFonts w:eastAsia="Times New Roman"/>
          <w:lang w:eastAsia="lv-LV"/>
        </w:rPr>
        <w:t>ām</w:t>
      </w:r>
      <w:r w:rsidR="006F4F99" w:rsidRPr="006F4F99">
        <w:rPr>
          <w:rFonts w:eastAsia="Times New Roman"/>
          <w:lang w:eastAsia="lv-LV"/>
        </w:rPr>
        <w:t xml:space="preserve"> izglītības iestādēm, kas īsteno </w:t>
      </w:r>
      <w:r w:rsidR="00833A85">
        <w:rPr>
          <w:rFonts w:eastAsia="Times New Roman"/>
          <w:lang w:eastAsia="lv-LV"/>
        </w:rPr>
        <w:t xml:space="preserve">pirmsskolas izglītības, </w:t>
      </w:r>
      <w:r w:rsidR="006F4F99" w:rsidRPr="006F4F99">
        <w:rPr>
          <w:rFonts w:eastAsia="Times New Roman"/>
          <w:lang w:eastAsia="lv-LV"/>
        </w:rPr>
        <w:t>vispārējās pamatizglītības, vispārējās vidējās izglītības, profesionālās pamatizglītības, arodizglītības vai profesionālās vidējās izglītības programmas</w:t>
      </w:r>
      <w:r w:rsidR="006F4F99">
        <w:rPr>
          <w:rFonts w:eastAsia="Times New Roman"/>
          <w:lang w:eastAsia="lv-LV"/>
        </w:rPr>
        <w:t xml:space="preserve">, kā arī </w:t>
      </w:r>
      <w:r w:rsidR="006F4F99" w:rsidRPr="006F4F99">
        <w:rPr>
          <w:rFonts w:eastAsia="Times New Roman"/>
          <w:lang w:eastAsia="lv-LV"/>
        </w:rPr>
        <w:t>noteikumos par higiēnas prasībām ārstniecības iestādēs.</w:t>
      </w:r>
    </w:p>
    <w:p w14:paraId="03677B36" w14:textId="33EE8B2D" w:rsidR="00066128" w:rsidRDefault="00066128" w:rsidP="00CA54F6">
      <w:pPr>
        <w:ind w:firstLine="851"/>
        <w:jc w:val="both"/>
      </w:pPr>
    </w:p>
    <w:p w14:paraId="72D470C9" w14:textId="59640FE4" w:rsidR="00066128" w:rsidRDefault="005C0E28" w:rsidP="00066128">
      <w:pPr>
        <w:ind w:firstLine="851"/>
        <w:jc w:val="both"/>
      </w:pPr>
      <w:r>
        <w:t>1</w:t>
      </w:r>
      <w:r w:rsidR="0018225D">
        <w:t>1</w:t>
      </w:r>
      <w:r w:rsidR="00DB3501">
        <w:t>9</w:t>
      </w:r>
      <w:r w:rsidR="00066128" w:rsidRPr="00066128">
        <w:t xml:space="preserve">. Stāvā, kas atrodas zem vai virs publiskām telpām, kā arī publiskas būves pagrabā un cokola stāvā nedrīkst atrasties noliktavas vai ražošanas telpas, kas paredzētas </w:t>
      </w:r>
      <w:proofErr w:type="spellStart"/>
      <w:r w:rsidR="00066128" w:rsidRPr="00066128">
        <w:t>sprādzienbīstamu</w:t>
      </w:r>
      <w:proofErr w:type="spellEnd"/>
      <w:r w:rsidR="00066128" w:rsidRPr="00066128">
        <w:t xml:space="preserve"> vielu un materiālu uzglabāšanai vai darbībai ar tiem.</w:t>
      </w:r>
    </w:p>
    <w:p w14:paraId="6647E187" w14:textId="4310DAA4" w:rsidR="003F6003" w:rsidRDefault="003F6003" w:rsidP="00CA54F6">
      <w:pPr>
        <w:ind w:firstLine="851"/>
        <w:jc w:val="both"/>
      </w:pPr>
    </w:p>
    <w:p w14:paraId="08F9DEB5" w14:textId="7DD72FAC" w:rsidR="00CA54F6" w:rsidRDefault="003F6003" w:rsidP="00CA54F6">
      <w:pPr>
        <w:ind w:firstLine="851"/>
        <w:jc w:val="both"/>
      </w:pPr>
      <w:r>
        <w:t>1</w:t>
      </w:r>
      <w:r w:rsidR="00DB3501">
        <w:t>20</w:t>
      </w:r>
      <w:r>
        <w:t>. </w:t>
      </w:r>
      <w:r w:rsidRPr="006A6F06">
        <w:t xml:space="preserve">Jebkurām telpu grupām var piemērot attiecīgo </w:t>
      </w:r>
      <w:r w:rsidRPr="003F6003">
        <w:t xml:space="preserve"> Eiropas standartizācijas institūciju pieņemtos standartus, kuri adaptē</w:t>
      </w:r>
      <w:r>
        <w:t>t</w:t>
      </w:r>
      <w:r w:rsidRPr="003F6003">
        <w:t>i Latvijas nacionālā standarta statusā</w:t>
      </w:r>
      <w:r>
        <w:t>.</w:t>
      </w:r>
    </w:p>
    <w:p w14:paraId="6BE71D12" w14:textId="77777777" w:rsidR="00D47D84" w:rsidRDefault="00D47D84" w:rsidP="00CA54F6">
      <w:pPr>
        <w:ind w:left="851"/>
        <w:jc w:val="center"/>
        <w:rPr>
          <w:b/>
          <w:bCs/>
        </w:rPr>
      </w:pPr>
    </w:p>
    <w:p w14:paraId="2C5EA1C7" w14:textId="3B77543B" w:rsidR="00605EE3" w:rsidRDefault="00CA54F6" w:rsidP="00CA54F6">
      <w:pPr>
        <w:ind w:left="851"/>
        <w:jc w:val="center"/>
        <w:rPr>
          <w:b/>
          <w:bCs/>
        </w:rPr>
      </w:pPr>
      <w:r w:rsidRPr="00CA54F6">
        <w:rPr>
          <w:b/>
          <w:bCs/>
        </w:rPr>
        <w:t>6</w:t>
      </w:r>
      <w:r w:rsidR="00605EE3" w:rsidRPr="00CA54F6">
        <w:rPr>
          <w:b/>
          <w:bCs/>
        </w:rPr>
        <w:t>.2.1. Skatītāju zāles</w:t>
      </w:r>
    </w:p>
    <w:p w14:paraId="26DF23C8" w14:textId="77777777" w:rsidR="00CA54F6" w:rsidRPr="00CA54F6" w:rsidRDefault="00CA54F6" w:rsidP="00CA54F6">
      <w:pPr>
        <w:ind w:left="851"/>
        <w:jc w:val="center"/>
        <w:rPr>
          <w:b/>
          <w:bCs/>
        </w:rPr>
      </w:pPr>
    </w:p>
    <w:p w14:paraId="4571143A" w14:textId="12684572" w:rsidR="00605EE3" w:rsidRDefault="00CA54F6" w:rsidP="00605EE3">
      <w:pPr>
        <w:ind w:left="851"/>
        <w:jc w:val="both"/>
      </w:pPr>
      <w:r>
        <w:t>1</w:t>
      </w:r>
      <w:r w:rsidR="00E360F7">
        <w:t>2</w:t>
      </w:r>
      <w:r w:rsidR="00DB3501">
        <w:t>1</w:t>
      </w:r>
      <w:r w:rsidR="00605EE3">
        <w:t>. Skatītāju zālē nepārtrauktā rindā drīkst izvietot:</w:t>
      </w:r>
    </w:p>
    <w:p w14:paraId="160E9771" w14:textId="77777777" w:rsidR="00CA54F6" w:rsidRDefault="00CA54F6" w:rsidP="00605EE3">
      <w:pPr>
        <w:ind w:left="851"/>
        <w:jc w:val="both"/>
      </w:pPr>
    </w:p>
    <w:p w14:paraId="1E21D31C" w14:textId="4D964DEF" w:rsidR="00605EE3" w:rsidRDefault="00CA54F6" w:rsidP="00CA54F6">
      <w:pPr>
        <w:ind w:left="1418"/>
        <w:jc w:val="both"/>
      </w:pPr>
      <w:r>
        <w:t>1</w:t>
      </w:r>
      <w:r w:rsidR="00E360F7">
        <w:t>2</w:t>
      </w:r>
      <w:r w:rsidR="00DB3501">
        <w:t>1</w:t>
      </w:r>
      <w:r>
        <w:t>.1. </w:t>
      </w:r>
      <w:r w:rsidR="00605EE3">
        <w:t>ne vairāk kā 25 stacionāras sēdvietas, ja izeja ir uz vienu pusi;</w:t>
      </w:r>
    </w:p>
    <w:p w14:paraId="449723E2" w14:textId="77777777" w:rsidR="00CA54F6" w:rsidRDefault="00CA54F6" w:rsidP="00CA54F6">
      <w:pPr>
        <w:ind w:left="1418"/>
        <w:jc w:val="both"/>
      </w:pPr>
    </w:p>
    <w:p w14:paraId="12AC8B14" w14:textId="0C7DC4D1" w:rsidR="00605EE3" w:rsidRDefault="00CA54F6" w:rsidP="00CA54F6">
      <w:pPr>
        <w:ind w:left="1418"/>
        <w:jc w:val="both"/>
      </w:pPr>
      <w:r>
        <w:t>1</w:t>
      </w:r>
      <w:r w:rsidR="00E360F7">
        <w:t>2</w:t>
      </w:r>
      <w:r w:rsidR="00DB3501">
        <w:t>1</w:t>
      </w:r>
      <w:r>
        <w:t>.2. </w:t>
      </w:r>
      <w:r w:rsidR="00605EE3">
        <w:t>ne vairāk kā 50 stacionāras sēdvietas, ja izeja ir uz divām pusēm.</w:t>
      </w:r>
    </w:p>
    <w:p w14:paraId="144963E6" w14:textId="77777777" w:rsidR="00CA54F6" w:rsidRDefault="00CA54F6" w:rsidP="00CA54F6">
      <w:pPr>
        <w:ind w:left="1418"/>
        <w:jc w:val="both"/>
      </w:pPr>
    </w:p>
    <w:p w14:paraId="006030B2" w14:textId="6986FC5A" w:rsidR="00605EE3" w:rsidRDefault="00CA54F6" w:rsidP="00CA54F6">
      <w:pPr>
        <w:ind w:firstLine="851"/>
        <w:jc w:val="both"/>
      </w:pPr>
      <w:r>
        <w:t>1</w:t>
      </w:r>
      <w:r w:rsidR="00E360F7">
        <w:t>2</w:t>
      </w:r>
      <w:r w:rsidR="00DB3501">
        <w:t>2</w:t>
      </w:r>
      <w:r w:rsidR="00605EE3">
        <w:t>. Durvju ailu platumu skatītāju zālē projektē vismaz 1,2 m</w:t>
      </w:r>
      <w:r>
        <w:t>etri</w:t>
      </w:r>
      <w:r w:rsidR="00605EE3">
        <w:t>, gaiteņa vai vestibila platumu pie zāles vismaz 2,4 m</w:t>
      </w:r>
      <w:r>
        <w:t>etri</w:t>
      </w:r>
      <w:r w:rsidR="00605EE3">
        <w:t>.</w:t>
      </w:r>
    </w:p>
    <w:p w14:paraId="7ABE9C2B" w14:textId="77777777" w:rsidR="00CA54F6" w:rsidRDefault="00CA54F6" w:rsidP="00605EE3">
      <w:pPr>
        <w:ind w:left="851"/>
        <w:jc w:val="both"/>
      </w:pPr>
    </w:p>
    <w:p w14:paraId="0538D982" w14:textId="67022AF6" w:rsidR="00605EE3" w:rsidRDefault="00CA54F6" w:rsidP="00CA54F6">
      <w:pPr>
        <w:ind w:firstLine="851"/>
        <w:jc w:val="both"/>
      </w:pPr>
      <w:r>
        <w:t>1</w:t>
      </w:r>
      <w:r w:rsidR="0018225D">
        <w:t>2</w:t>
      </w:r>
      <w:r w:rsidR="00DB3501">
        <w:t>3</w:t>
      </w:r>
      <w:r w:rsidR="005C0E28">
        <w:t>. </w:t>
      </w:r>
      <w:r w:rsidR="00605EE3">
        <w:t>Skatītāju zālēs ar stacionārām sēdvietām eju platumu starp rindām projektē ne mazāku kā 0,45 m</w:t>
      </w:r>
      <w:r>
        <w:t>etri.</w:t>
      </w:r>
    </w:p>
    <w:p w14:paraId="4630216D" w14:textId="3F7F2F5C" w:rsidR="00CA54F6" w:rsidRDefault="00CA54F6" w:rsidP="00CA54F6">
      <w:pPr>
        <w:ind w:firstLine="851"/>
        <w:jc w:val="both"/>
      </w:pPr>
    </w:p>
    <w:p w14:paraId="38C7428C" w14:textId="2F1F9F9D" w:rsidR="00CA54F6" w:rsidRDefault="00CA54F6" w:rsidP="00CA54F6">
      <w:pPr>
        <w:ind w:firstLine="851"/>
        <w:jc w:val="both"/>
      </w:pPr>
      <w:r w:rsidRPr="00CA54F6">
        <w:t>1</w:t>
      </w:r>
      <w:r w:rsidR="0018225D">
        <w:t>2</w:t>
      </w:r>
      <w:r w:rsidR="00DB3501">
        <w:t>4</w:t>
      </w:r>
      <w:r w:rsidRPr="00CA54F6">
        <w:t>. Publisku pasākumu telpās vismaz 3 % vietu no kopējā vietu skaita pielāgo personām ar kustību traucējumiem, nodrošinot vismaz 1,2 metrus garu un 0,9 metri platu brīvu laukumu ar horizontālu grīdu.</w:t>
      </w:r>
    </w:p>
    <w:p w14:paraId="3053D799" w14:textId="77777777" w:rsidR="00904F33" w:rsidRDefault="00904F33" w:rsidP="00CA54F6">
      <w:pPr>
        <w:ind w:firstLine="851"/>
        <w:jc w:val="both"/>
      </w:pPr>
    </w:p>
    <w:p w14:paraId="70FD1695" w14:textId="55AB67C1" w:rsidR="00605EE3" w:rsidRDefault="00CA54F6" w:rsidP="00CA54F6">
      <w:pPr>
        <w:ind w:firstLine="851"/>
        <w:jc w:val="both"/>
      </w:pPr>
      <w:r w:rsidRPr="00CA54F6">
        <w:t>1</w:t>
      </w:r>
      <w:r w:rsidR="0018225D">
        <w:t>2</w:t>
      </w:r>
      <w:r w:rsidR="00DB3501">
        <w:t>5</w:t>
      </w:r>
      <w:r w:rsidR="00605EE3" w:rsidRPr="00CA54F6">
        <w:t>. Ja līmeņu starpība starp sēdvietu rindām ir lielāka nekā</w:t>
      </w:r>
      <w:r w:rsidR="00605EE3">
        <w:t xml:space="preserve"> 0,45 m</w:t>
      </w:r>
      <w:r>
        <w:t>etri</w:t>
      </w:r>
      <w:r w:rsidR="00605EE3">
        <w:t>, gar katras rindas eju nepieciešama vismaz 0,8 m</w:t>
      </w:r>
      <w:r>
        <w:t>etri</w:t>
      </w:r>
      <w:r w:rsidR="00605EE3">
        <w:t xml:space="preserve"> augsta norobežojoša konstrukcija, kas netraucē redzamību.</w:t>
      </w:r>
    </w:p>
    <w:p w14:paraId="01E433C5" w14:textId="77777777" w:rsidR="00CA54F6" w:rsidRDefault="00CA54F6" w:rsidP="00CA54F6">
      <w:pPr>
        <w:ind w:firstLine="851"/>
        <w:jc w:val="both"/>
      </w:pPr>
    </w:p>
    <w:p w14:paraId="38584FD8" w14:textId="5662B97B" w:rsidR="00605EE3" w:rsidRDefault="00CA54F6" w:rsidP="00CA54F6">
      <w:pPr>
        <w:ind w:firstLine="851"/>
        <w:jc w:val="both"/>
      </w:pPr>
      <w:r>
        <w:t>1</w:t>
      </w:r>
      <w:r w:rsidR="0018225D">
        <w:t>2</w:t>
      </w:r>
      <w:r w:rsidR="00DB3501">
        <w:t>6</w:t>
      </w:r>
      <w:r w:rsidR="00605EE3">
        <w:t>.</w:t>
      </w:r>
      <w:r>
        <w:t> </w:t>
      </w:r>
      <w:r w:rsidR="00605EE3">
        <w:t>Zālēs ar transformējamām skatītāju vietām paredz krēslu un solu</w:t>
      </w:r>
      <w:r>
        <w:t xml:space="preserve"> </w:t>
      </w:r>
      <w:r w:rsidR="00605EE3">
        <w:t>fiksāciju. Stacionārās un transformējamās skatītāju sēdvietas nodrošina pret apgāšanos vai nobīdīšanos.</w:t>
      </w:r>
    </w:p>
    <w:p w14:paraId="57A06F3E" w14:textId="77777777" w:rsidR="00CA54F6" w:rsidRDefault="00CA54F6" w:rsidP="00CA54F6">
      <w:pPr>
        <w:ind w:firstLine="851"/>
        <w:jc w:val="both"/>
      </w:pPr>
    </w:p>
    <w:p w14:paraId="2EFBF2F4" w14:textId="1F37D588" w:rsidR="00605EE3" w:rsidRDefault="00CA54F6" w:rsidP="00CA54F6">
      <w:pPr>
        <w:ind w:firstLine="851"/>
        <w:jc w:val="both"/>
      </w:pPr>
      <w:r>
        <w:t>1</w:t>
      </w:r>
      <w:r w:rsidR="00BF2CBE">
        <w:t>2</w:t>
      </w:r>
      <w:r w:rsidR="00DB3501">
        <w:t>7</w:t>
      </w:r>
      <w:r w:rsidR="00605EE3">
        <w:t xml:space="preserve">. Kultūras un izklaides iestāžu būvēs, kurās ir skatuves, nokļūšanai uz to paredz </w:t>
      </w:r>
      <w:proofErr w:type="spellStart"/>
      <w:r w:rsidR="00605EE3">
        <w:t>pandusu</w:t>
      </w:r>
      <w:proofErr w:type="spellEnd"/>
      <w:r w:rsidR="00605EE3">
        <w:t xml:space="preserve">, liftu vai citu risinājumu, kas būtu piemērots cilvēkiem ar </w:t>
      </w:r>
      <w:r w:rsidR="008110CD">
        <w:t>funkcionāliem traucējumiem</w:t>
      </w:r>
      <w:r w:rsidR="00605EE3">
        <w:t xml:space="preserve"> patstāvīgai lietošanai.</w:t>
      </w:r>
    </w:p>
    <w:p w14:paraId="7383615A" w14:textId="77777777" w:rsidR="00CA54F6" w:rsidRDefault="00CA54F6" w:rsidP="00CA54F6">
      <w:pPr>
        <w:ind w:firstLine="851"/>
        <w:jc w:val="both"/>
      </w:pPr>
    </w:p>
    <w:p w14:paraId="12A43A2F" w14:textId="05730E94" w:rsidR="00605EE3" w:rsidRDefault="00CA54F6" w:rsidP="003339A6">
      <w:pPr>
        <w:ind w:firstLine="851"/>
        <w:jc w:val="both"/>
      </w:pPr>
      <w:r>
        <w:t>1</w:t>
      </w:r>
      <w:r w:rsidR="0018225D">
        <w:t>2</w:t>
      </w:r>
      <w:r w:rsidR="00BF2CBE">
        <w:t>8</w:t>
      </w:r>
      <w:r w:rsidR="00605EE3">
        <w:t>.</w:t>
      </w:r>
      <w:r w:rsidR="003339A6">
        <w:t> </w:t>
      </w:r>
      <w:r w:rsidR="00605EE3">
        <w:t>Ar margām aprīkotu skatītāju tribīņu slīpums vaļējās un segtās būvēs nedrīkst pārsniegt 1:1,6. Ja tribīnē neierīko 0,9 m</w:t>
      </w:r>
      <w:r>
        <w:t>etrus</w:t>
      </w:r>
      <w:r w:rsidR="00605EE3">
        <w:t xml:space="preserve"> augstas margas, tad slīpums nedrīkst pārsniegt 1:1,4.</w:t>
      </w:r>
    </w:p>
    <w:p w14:paraId="590D6CA4" w14:textId="730DBA46" w:rsidR="00504241" w:rsidRDefault="00504241" w:rsidP="003339A6">
      <w:pPr>
        <w:ind w:firstLine="851"/>
        <w:jc w:val="both"/>
      </w:pPr>
    </w:p>
    <w:p w14:paraId="70B00271" w14:textId="4771E5E0" w:rsidR="00504241" w:rsidRDefault="00504241" w:rsidP="003339A6">
      <w:pPr>
        <w:ind w:firstLine="851"/>
        <w:jc w:val="both"/>
      </w:pPr>
      <w:r w:rsidRPr="00504241">
        <w:t>1</w:t>
      </w:r>
      <w:r w:rsidR="0018225D">
        <w:t>2</w:t>
      </w:r>
      <w:r w:rsidR="00BF2CBE">
        <w:t>9</w:t>
      </w:r>
      <w:r w:rsidRPr="00504241">
        <w:t>.</w:t>
      </w:r>
      <w:r>
        <w:t> </w:t>
      </w:r>
      <w:r w:rsidRPr="00504241">
        <w:t>Pārbūvējamām, atjaunojamām un restaurējamām skatītāju zālēm pieļaujams saglabāt esošo sēdvietas laukumu, ja nodrošinātas higiēnas prasības un nepieciešamie evakuācijas ceļa gabarīti.</w:t>
      </w:r>
    </w:p>
    <w:p w14:paraId="198EFC65" w14:textId="77777777" w:rsidR="003339A6" w:rsidRPr="003339A6" w:rsidRDefault="003339A6" w:rsidP="003339A6">
      <w:pPr>
        <w:ind w:firstLine="851"/>
        <w:jc w:val="center"/>
        <w:rPr>
          <w:b/>
          <w:bCs/>
        </w:rPr>
      </w:pPr>
    </w:p>
    <w:p w14:paraId="4158D1C0" w14:textId="3CEAB5AE" w:rsidR="00605EE3" w:rsidRDefault="003339A6" w:rsidP="008110CD">
      <w:pPr>
        <w:jc w:val="center"/>
        <w:rPr>
          <w:b/>
          <w:bCs/>
        </w:rPr>
      </w:pPr>
      <w:r w:rsidRPr="003339A6">
        <w:rPr>
          <w:b/>
          <w:bCs/>
        </w:rPr>
        <w:t>6</w:t>
      </w:r>
      <w:r w:rsidR="00605EE3" w:rsidRPr="003339A6">
        <w:rPr>
          <w:b/>
          <w:bCs/>
        </w:rPr>
        <w:t>.2.2. Viesu izmitināšanas ēkas</w:t>
      </w:r>
    </w:p>
    <w:p w14:paraId="13489600" w14:textId="77777777" w:rsidR="003339A6" w:rsidRPr="003339A6" w:rsidRDefault="003339A6" w:rsidP="003339A6">
      <w:pPr>
        <w:ind w:left="851"/>
        <w:jc w:val="center"/>
        <w:rPr>
          <w:b/>
          <w:bCs/>
        </w:rPr>
      </w:pPr>
    </w:p>
    <w:p w14:paraId="077380D4" w14:textId="3B3C80A4" w:rsidR="00605EE3" w:rsidRDefault="003339A6" w:rsidP="003339A6">
      <w:pPr>
        <w:ind w:firstLine="851"/>
        <w:jc w:val="both"/>
      </w:pPr>
      <w:r>
        <w:t>1</w:t>
      </w:r>
      <w:r w:rsidR="00BF2CBE">
        <w:t>30</w:t>
      </w:r>
      <w:r w:rsidR="00605EE3">
        <w:t>.</w:t>
      </w:r>
      <w:r>
        <w:t> </w:t>
      </w:r>
      <w:r w:rsidR="00605EE3">
        <w:t>Viesu izmitināšanas ēkās, kuru kopējā platība nav lielāka par 150 m</w:t>
      </w:r>
      <w:r w:rsidR="00605EE3" w:rsidRPr="003339A6">
        <w:rPr>
          <w:vertAlign w:val="superscript"/>
        </w:rPr>
        <w:t>2</w:t>
      </w:r>
      <w:r w:rsidR="00605EE3">
        <w:t>, projektē atbilstoši šī būvnormatīva daļai par dzīvojamām ēkām.</w:t>
      </w:r>
    </w:p>
    <w:p w14:paraId="31F28603" w14:textId="77777777" w:rsidR="003339A6" w:rsidRDefault="003339A6" w:rsidP="003339A6">
      <w:pPr>
        <w:ind w:firstLine="851"/>
        <w:jc w:val="both"/>
      </w:pPr>
    </w:p>
    <w:p w14:paraId="5157A2A2" w14:textId="32FAF282" w:rsidR="00231366" w:rsidRDefault="00231366" w:rsidP="00231366">
      <w:pPr>
        <w:ind w:firstLine="851"/>
        <w:jc w:val="both"/>
      </w:pPr>
      <w:r>
        <w:t>1</w:t>
      </w:r>
      <w:r w:rsidR="00E360F7">
        <w:t>3</w:t>
      </w:r>
      <w:r w:rsidR="00BF2CBE">
        <w:t>1</w:t>
      </w:r>
      <w:r>
        <w:t>. Viesu izmitināšanas ēkās, kurās ir paredzētas vairāk nekā 20 guļamtelpu, vismaz 3 % no kopējā guļamtelpu skaita, bet ne mazāk kā vienu numuru, pielāgo personām ar funkcionāliem traucējumiem.</w:t>
      </w:r>
    </w:p>
    <w:p w14:paraId="67753D5A" w14:textId="77777777" w:rsidR="00231366" w:rsidRDefault="00231366" w:rsidP="00231366">
      <w:pPr>
        <w:ind w:firstLine="851"/>
        <w:jc w:val="both"/>
      </w:pPr>
    </w:p>
    <w:p w14:paraId="2A0706AE" w14:textId="1CDBF851" w:rsidR="00231366" w:rsidRDefault="00231366" w:rsidP="00231366">
      <w:pPr>
        <w:ind w:firstLine="851"/>
        <w:jc w:val="both"/>
      </w:pPr>
      <w:r>
        <w:t>1</w:t>
      </w:r>
      <w:r w:rsidR="00E360F7">
        <w:t>3</w:t>
      </w:r>
      <w:r w:rsidR="00BF2CBE">
        <w:t>2</w:t>
      </w:r>
      <w:r>
        <w:t>. Viesu izmitināšanas ēkās, kurās ir paredzētas mazāk nekā 20 guļamtelpu, vismaz vienu numuru, pielāgo personām ar funkcionāliem traucējumiem.</w:t>
      </w:r>
    </w:p>
    <w:p w14:paraId="01A9E3A5" w14:textId="77777777" w:rsidR="000030E5" w:rsidRDefault="000030E5" w:rsidP="00231366">
      <w:pPr>
        <w:ind w:firstLine="851"/>
        <w:jc w:val="both"/>
      </w:pPr>
    </w:p>
    <w:p w14:paraId="5AE49B6A" w14:textId="39316C51" w:rsidR="000030E5" w:rsidRDefault="000030E5" w:rsidP="000030E5">
      <w:pPr>
        <w:ind w:firstLine="851"/>
        <w:jc w:val="both"/>
      </w:pPr>
      <w:r w:rsidRPr="00904F33">
        <w:t>1</w:t>
      </w:r>
      <w:r>
        <w:t>3</w:t>
      </w:r>
      <w:r w:rsidR="00BF2CBE">
        <w:t>3</w:t>
      </w:r>
      <w:r w:rsidRPr="00904F33">
        <w:t>. Viesu izmitināšanas ēkās, kurās ir paredzētas mazāk nekā 20 guļamtelpu, vismaz vienu numuru, pielāgo personām ar funkcionāliem traucējumiem.</w:t>
      </w:r>
    </w:p>
    <w:p w14:paraId="752FBF61" w14:textId="77777777" w:rsidR="003339A6" w:rsidRDefault="003339A6" w:rsidP="003339A6">
      <w:pPr>
        <w:ind w:firstLine="851"/>
        <w:jc w:val="both"/>
      </w:pPr>
    </w:p>
    <w:p w14:paraId="34D37999" w14:textId="1ED01392" w:rsidR="00605EE3" w:rsidRDefault="003339A6" w:rsidP="003339A6">
      <w:pPr>
        <w:ind w:firstLine="851"/>
        <w:jc w:val="both"/>
      </w:pPr>
      <w:r>
        <w:t>1</w:t>
      </w:r>
      <w:r w:rsidR="0018225D">
        <w:t>3</w:t>
      </w:r>
      <w:r w:rsidR="00BF2CBE">
        <w:t>4</w:t>
      </w:r>
      <w:r w:rsidR="00605EE3">
        <w:t>.</w:t>
      </w:r>
      <w:r>
        <w:t> </w:t>
      </w:r>
      <w:r w:rsidR="00605EE3">
        <w:t>Viesu mītnēs, kuru ēkas kopējā platība nav lielāka par 150 m</w:t>
      </w:r>
      <w:r w:rsidR="00605EE3" w:rsidRPr="003339A6">
        <w:rPr>
          <w:vertAlign w:val="superscript"/>
        </w:rPr>
        <w:t>2</w:t>
      </w:r>
      <w:r w:rsidR="00605EE3">
        <w:t>, kuras paredzētas personai ar funkcionāliem traucējumiem, vides pieejamību projektē atbilstoši šā būvnormatīva prasībām.</w:t>
      </w:r>
    </w:p>
    <w:p w14:paraId="51E1C252" w14:textId="77777777" w:rsidR="003339A6" w:rsidRDefault="003339A6" w:rsidP="003339A6">
      <w:pPr>
        <w:ind w:firstLine="851"/>
        <w:jc w:val="both"/>
      </w:pPr>
    </w:p>
    <w:p w14:paraId="64002EF1" w14:textId="17642DBA" w:rsidR="00E360F7" w:rsidRDefault="003339A6" w:rsidP="003339A6">
      <w:pPr>
        <w:ind w:firstLine="851"/>
        <w:jc w:val="both"/>
      </w:pPr>
      <w:r>
        <w:t>1</w:t>
      </w:r>
      <w:r w:rsidR="0018225D">
        <w:t>3</w:t>
      </w:r>
      <w:r w:rsidR="00BF2CBE">
        <w:t>5</w:t>
      </w:r>
      <w:r w:rsidR="00605EE3">
        <w:t>.</w:t>
      </w:r>
      <w:r>
        <w:t> </w:t>
      </w:r>
      <w:r w:rsidR="00605EE3">
        <w:t>Ja paredzētas divas līdz piecas viesu mītnes, kuru ēkas kopējā platība nav lielāka par 150 m</w:t>
      </w:r>
      <w:r w:rsidR="00605EE3" w:rsidRPr="003339A6">
        <w:rPr>
          <w:vertAlign w:val="superscript"/>
        </w:rPr>
        <w:t>2</w:t>
      </w:r>
      <w:r w:rsidR="00605EE3">
        <w:t xml:space="preserve">, vides pieejamība ir jāparedz vismaz vienā no ēkām. </w:t>
      </w:r>
    </w:p>
    <w:p w14:paraId="3CB47871" w14:textId="77777777" w:rsidR="00E360F7" w:rsidRDefault="00E360F7" w:rsidP="003339A6">
      <w:pPr>
        <w:ind w:firstLine="851"/>
        <w:jc w:val="both"/>
      </w:pPr>
    </w:p>
    <w:p w14:paraId="2FECC2B7" w14:textId="6832EF5A" w:rsidR="00605EE3" w:rsidRDefault="00E360F7" w:rsidP="003339A6">
      <w:pPr>
        <w:ind w:firstLine="851"/>
        <w:jc w:val="both"/>
      </w:pPr>
      <w:r>
        <w:t>13</w:t>
      </w:r>
      <w:r w:rsidR="00BF2CBE">
        <w:t>6</w:t>
      </w:r>
      <w:r>
        <w:t>. </w:t>
      </w:r>
      <w:r w:rsidR="00605EE3">
        <w:t>Ja paredzētas vairāk par piecām viesu mītnēm, kuru ēkas kopējā platība nav lielāka par 150 m</w:t>
      </w:r>
      <w:r w:rsidR="00605EE3" w:rsidRPr="003339A6">
        <w:rPr>
          <w:vertAlign w:val="superscript"/>
        </w:rPr>
        <w:t>2</w:t>
      </w:r>
      <w:r w:rsidR="00605EE3">
        <w:t>, vides pieejamība jānodrošina vismaz 20% ēkās no kopējā ēku skaita.</w:t>
      </w:r>
    </w:p>
    <w:p w14:paraId="44F35A65" w14:textId="77777777" w:rsidR="003339A6" w:rsidRDefault="003339A6" w:rsidP="003339A6">
      <w:pPr>
        <w:ind w:firstLine="851"/>
        <w:jc w:val="both"/>
      </w:pPr>
    </w:p>
    <w:p w14:paraId="28F6C20B" w14:textId="385D19A5" w:rsidR="00605EE3" w:rsidRDefault="003339A6" w:rsidP="003339A6">
      <w:pPr>
        <w:ind w:left="851"/>
        <w:jc w:val="center"/>
        <w:rPr>
          <w:b/>
          <w:bCs/>
        </w:rPr>
      </w:pPr>
      <w:r w:rsidRPr="003339A6">
        <w:rPr>
          <w:b/>
          <w:bCs/>
        </w:rPr>
        <w:t>6</w:t>
      </w:r>
      <w:r w:rsidR="00605EE3" w:rsidRPr="003339A6">
        <w:rPr>
          <w:b/>
          <w:bCs/>
        </w:rPr>
        <w:t>.2.3. Cita veida telpas</w:t>
      </w:r>
    </w:p>
    <w:p w14:paraId="66ADB059" w14:textId="77777777" w:rsidR="003339A6" w:rsidRPr="003339A6" w:rsidRDefault="003339A6" w:rsidP="003339A6">
      <w:pPr>
        <w:ind w:left="851"/>
        <w:jc w:val="center"/>
        <w:rPr>
          <w:b/>
          <w:bCs/>
        </w:rPr>
      </w:pPr>
    </w:p>
    <w:p w14:paraId="1D7EF87D" w14:textId="1B009AC0" w:rsidR="00605EE3" w:rsidRDefault="003339A6" w:rsidP="003339A6">
      <w:pPr>
        <w:ind w:firstLine="851"/>
        <w:jc w:val="both"/>
      </w:pPr>
      <w:r>
        <w:t>1</w:t>
      </w:r>
      <w:r w:rsidR="0018225D">
        <w:t>3</w:t>
      </w:r>
      <w:r w:rsidR="00BF2CBE">
        <w:t>7</w:t>
      </w:r>
      <w:r w:rsidR="00605EE3">
        <w:t>.</w:t>
      </w:r>
      <w:r>
        <w:t> </w:t>
      </w:r>
      <w:r w:rsidR="00605EE3">
        <w:t xml:space="preserve">Ārstniecības iestāžu pacientu palātās jāparedz sanitārie mezgli, piemēroti cilvēkiem </w:t>
      </w:r>
      <w:proofErr w:type="spellStart"/>
      <w:r w:rsidR="00605EE3">
        <w:t>r</w:t>
      </w:r>
      <w:r w:rsidR="006D13C4">
        <w:t>i</w:t>
      </w:r>
      <w:r w:rsidR="00605EE3">
        <w:t>t</w:t>
      </w:r>
      <w:r w:rsidR="006D13C4">
        <w:t>e</w:t>
      </w:r>
      <w:r w:rsidR="00605EE3">
        <w:t>ņkrēslos</w:t>
      </w:r>
      <w:proofErr w:type="spellEnd"/>
      <w:r w:rsidR="00605EE3">
        <w:t xml:space="preserve">, aprīkojumu paredzēt atbilstoši vides pieejamības </w:t>
      </w:r>
      <w:r w:rsidR="008110CD">
        <w:t>vadlīnijā</w:t>
      </w:r>
      <w:r w:rsidR="00605EE3">
        <w:t>m.</w:t>
      </w:r>
    </w:p>
    <w:p w14:paraId="4793C7B8" w14:textId="77777777" w:rsidR="003339A6" w:rsidRDefault="003339A6" w:rsidP="003339A6">
      <w:pPr>
        <w:ind w:firstLine="851"/>
        <w:jc w:val="both"/>
      </w:pPr>
    </w:p>
    <w:p w14:paraId="3B685B02" w14:textId="6556C24A" w:rsidR="003339A6" w:rsidRDefault="003339A6" w:rsidP="003339A6">
      <w:pPr>
        <w:ind w:firstLine="851"/>
        <w:jc w:val="both"/>
      </w:pPr>
      <w:r>
        <w:t>1</w:t>
      </w:r>
      <w:r w:rsidR="0018225D">
        <w:t>3</w:t>
      </w:r>
      <w:r w:rsidR="00BF2CBE">
        <w:t>8</w:t>
      </w:r>
      <w:r w:rsidR="00605EE3">
        <w:t>.</w:t>
      </w:r>
      <w:r>
        <w:t> </w:t>
      </w:r>
      <w:r w:rsidR="00605EE3">
        <w:t xml:space="preserve">Sporta, kultūras un izklaides ēkās </w:t>
      </w:r>
      <w:r w:rsidR="003722A4">
        <w:t>tās</w:t>
      </w:r>
      <w:r w:rsidR="00605EE3">
        <w:t xml:space="preserve"> lietotājiem un apmeklētājiem nepieciešamo ģērbtuvju un dušu ietilpību projektē, vadoties no dalībnieku skaita, aprēķinot ar vienlaicīgu vai maiņu noslodzi. Pie ģērbtuvēm paredz atsevišķas tualetes un dušas telpas.</w:t>
      </w:r>
    </w:p>
    <w:p w14:paraId="2B0F9ABE" w14:textId="358E9EA1" w:rsidR="00605EE3" w:rsidRDefault="00605EE3" w:rsidP="003339A6">
      <w:pPr>
        <w:ind w:firstLine="851"/>
        <w:jc w:val="both"/>
      </w:pPr>
      <w:r>
        <w:t xml:space="preserve"> </w:t>
      </w:r>
    </w:p>
    <w:p w14:paraId="107DE140" w14:textId="0E1B59B5" w:rsidR="003339A6" w:rsidRDefault="00231366" w:rsidP="003339A6">
      <w:pPr>
        <w:ind w:firstLine="851"/>
        <w:jc w:val="both"/>
      </w:pPr>
      <w:r w:rsidRPr="00231366">
        <w:t>1</w:t>
      </w:r>
      <w:r w:rsidR="0018225D">
        <w:t>3</w:t>
      </w:r>
      <w:r w:rsidR="00BF2CBE">
        <w:t>9</w:t>
      </w:r>
      <w:r w:rsidRPr="00231366">
        <w:t>. Sporta, kultūras un izklaides ēkas lietotājiem un apmeklētājiem ar funkcionāliem traucējumiem  jāparedz vismaz viena piemērota tualete un duša.</w:t>
      </w:r>
    </w:p>
    <w:p w14:paraId="10B041DE" w14:textId="791E0A4B" w:rsidR="00605EE3" w:rsidRDefault="00605EE3" w:rsidP="003339A6">
      <w:pPr>
        <w:ind w:firstLine="851"/>
        <w:jc w:val="both"/>
      </w:pPr>
      <w:r>
        <w:t xml:space="preserve"> </w:t>
      </w:r>
    </w:p>
    <w:p w14:paraId="54DBA921" w14:textId="4A73072D" w:rsidR="00605EE3" w:rsidRDefault="003339A6" w:rsidP="003339A6">
      <w:pPr>
        <w:ind w:firstLine="851"/>
        <w:jc w:val="both"/>
      </w:pPr>
      <w:r>
        <w:t>1</w:t>
      </w:r>
      <w:r w:rsidR="00BF2CBE">
        <w:t>40</w:t>
      </w:r>
      <w:r w:rsidR="00605EE3">
        <w:t>.</w:t>
      </w:r>
      <w:r>
        <w:t> </w:t>
      </w:r>
      <w:r w:rsidR="00605EE3">
        <w:t>Darba telpas jānodrošina ar virtuves zonu, ja stāva vai telpu grupas kopējā platība ir lielāka par 200 m</w:t>
      </w:r>
      <w:r w:rsidR="00605EE3" w:rsidRPr="003339A6">
        <w:rPr>
          <w:vertAlign w:val="superscript"/>
        </w:rPr>
        <w:t>2</w:t>
      </w:r>
      <w:r w:rsidR="00605EE3">
        <w:t>.</w:t>
      </w:r>
    </w:p>
    <w:p w14:paraId="08F10ACA" w14:textId="77777777" w:rsidR="003339A6" w:rsidRDefault="003339A6" w:rsidP="003339A6">
      <w:pPr>
        <w:ind w:firstLine="851"/>
        <w:jc w:val="both"/>
      </w:pPr>
    </w:p>
    <w:p w14:paraId="503CD808" w14:textId="754EA24F" w:rsidR="003339A6" w:rsidRDefault="003339A6" w:rsidP="00605EE3">
      <w:pPr>
        <w:ind w:left="851"/>
        <w:jc w:val="both"/>
      </w:pPr>
      <w:r>
        <w:t>1</w:t>
      </w:r>
      <w:r w:rsidR="00E360F7">
        <w:t>4</w:t>
      </w:r>
      <w:r w:rsidR="00BF2CBE">
        <w:t>1</w:t>
      </w:r>
      <w:r w:rsidR="00605EE3">
        <w:t>. Eju platumam tirdzniecības zālē jābūt ne mazāk kā 1,4 m</w:t>
      </w:r>
      <w:r>
        <w:t>etri</w:t>
      </w:r>
      <w:r w:rsidR="00605EE3">
        <w:t xml:space="preserve">. </w:t>
      </w:r>
    </w:p>
    <w:p w14:paraId="09F43BC5" w14:textId="0112FB3C" w:rsidR="00605EE3" w:rsidRDefault="00605EE3" w:rsidP="00605EE3">
      <w:pPr>
        <w:ind w:left="851"/>
        <w:jc w:val="both"/>
      </w:pPr>
      <w:r>
        <w:t xml:space="preserve"> </w:t>
      </w:r>
    </w:p>
    <w:p w14:paraId="79A5B3CD" w14:textId="2A9810EC" w:rsidR="00605EE3" w:rsidRDefault="003339A6" w:rsidP="00605EE3">
      <w:pPr>
        <w:ind w:left="851"/>
        <w:jc w:val="both"/>
      </w:pPr>
      <w:r>
        <w:t>1</w:t>
      </w:r>
      <w:r w:rsidR="00E360F7">
        <w:t>4</w:t>
      </w:r>
      <w:r w:rsidR="00BF2CBE">
        <w:t>2</w:t>
      </w:r>
      <w:r w:rsidR="00605EE3">
        <w:t>. Vairāklīmeņu autostāvvietās paredz:</w:t>
      </w:r>
    </w:p>
    <w:p w14:paraId="601BD24F" w14:textId="77777777" w:rsidR="00B35C0C" w:rsidRDefault="00B35C0C" w:rsidP="00605EE3">
      <w:pPr>
        <w:ind w:left="851"/>
        <w:jc w:val="both"/>
      </w:pPr>
    </w:p>
    <w:p w14:paraId="77EAC259" w14:textId="4895491E" w:rsidR="003339A6" w:rsidRDefault="003339A6" w:rsidP="003339A6">
      <w:pPr>
        <w:ind w:left="851" w:firstLine="567"/>
        <w:jc w:val="both"/>
      </w:pPr>
      <w:r>
        <w:t>1</w:t>
      </w:r>
      <w:r w:rsidR="00E360F7">
        <w:t>4</w:t>
      </w:r>
      <w:r w:rsidR="00BF2CBE">
        <w:t>2</w:t>
      </w:r>
      <w:r>
        <w:t>.1. </w:t>
      </w:r>
      <w:r w:rsidR="00605EE3">
        <w:t>diennakts apgaismojumu</w:t>
      </w:r>
      <w:r>
        <w:t>;</w:t>
      </w:r>
    </w:p>
    <w:p w14:paraId="64EFCB5D" w14:textId="202CF61F" w:rsidR="00605EE3" w:rsidRDefault="00605EE3" w:rsidP="00605EE3">
      <w:pPr>
        <w:ind w:left="851"/>
        <w:jc w:val="both"/>
      </w:pPr>
      <w:r>
        <w:t xml:space="preserve"> </w:t>
      </w:r>
    </w:p>
    <w:p w14:paraId="5E598D6B" w14:textId="2FA70191" w:rsidR="00605EE3" w:rsidRDefault="003339A6" w:rsidP="003339A6">
      <w:pPr>
        <w:ind w:left="851" w:firstLine="567"/>
        <w:jc w:val="both"/>
      </w:pPr>
      <w:r>
        <w:t>1</w:t>
      </w:r>
      <w:r w:rsidR="00E360F7">
        <w:t>4</w:t>
      </w:r>
      <w:r w:rsidR="00BF2CBE">
        <w:t>2</w:t>
      </w:r>
      <w:r>
        <w:t>.2. </w:t>
      </w:r>
      <w:r w:rsidR="00605EE3">
        <w:t>apmeklētāju sanitārtehniskās telpas</w:t>
      </w:r>
      <w:r>
        <w:t>;</w:t>
      </w:r>
    </w:p>
    <w:p w14:paraId="7A532624" w14:textId="77777777" w:rsidR="003339A6" w:rsidRDefault="003339A6" w:rsidP="00605EE3">
      <w:pPr>
        <w:ind w:left="851"/>
        <w:jc w:val="both"/>
      </w:pPr>
    </w:p>
    <w:p w14:paraId="2C932B86" w14:textId="08FEBABF" w:rsidR="00605EE3" w:rsidRDefault="003339A6" w:rsidP="003339A6">
      <w:pPr>
        <w:ind w:left="851" w:firstLine="567"/>
        <w:jc w:val="both"/>
      </w:pPr>
      <w:r>
        <w:t>1</w:t>
      </w:r>
      <w:r w:rsidR="006D32F2">
        <w:t>4</w:t>
      </w:r>
      <w:r w:rsidR="00BF2CBE">
        <w:t>2</w:t>
      </w:r>
      <w:r>
        <w:t>.3. </w:t>
      </w:r>
      <w:r w:rsidR="00605EE3">
        <w:t>zīmju un marķējumu sistēmu, t.sk. gājēju ceļus</w:t>
      </w:r>
      <w:r w:rsidR="001D07D2">
        <w:t>;</w:t>
      </w:r>
      <w:r w:rsidR="00605EE3">
        <w:t xml:space="preserve"> </w:t>
      </w:r>
    </w:p>
    <w:p w14:paraId="00935A40" w14:textId="77777777" w:rsidR="001D07D2" w:rsidRDefault="001D07D2" w:rsidP="003339A6">
      <w:pPr>
        <w:ind w:left="851" w:firstLine="567"/>
        <w:jc w:val="both"/>
      </w:pPr>
    </w:p>
    <w:p w14:paraId="24F96B81" w14:textId="0249D178" w:rsidR="00605EE3" w:rsidRDefault="003339A6" w:rsidP="003339A6">
      <w:pPr>
        <w:ind w:left="1418"/>
        <w:jc w:val="both"/>
      </w:pPr>
      <w:r>
        <w:t>1</w:t>
      </w:r>
      <w:r w:rsidR="006D32F2">
        <w:t>4</w:t>
      </w:r>
      <w:r w:rsidR="00BF2CBE">
        <w:t>2</w:t>
      </w:r>
      <w:r>
        <w:t>.4. </w:t>
      </w:r>
      <w:r w:rsidR="00605EE3">
        <w:t xml:space="preserve">konstrukciju aizsargbarjeras. </w:t>
      </w:r>
    </w:p>
    <w:p w14:paraId="399B10F0" w14:textId="7A33A8A7" w:rsidR="00605EE3" w:rsidRDefault="00605EE3" w:rsidP="00605EE3">
      <w:pPr>
        <w:ind w:left="851"/>
        <w:jc w:val="both"/>
      </w:pPr>
    </w:p>
    <w:p w14:paraId="0CE5AB25" w14:textId="59B6F0AB" w:rsidR="00605EE3" w:rsidRPr="003339A6" w:rsidRDefault="003339A6" w:rsidP="003339A6">
      <w:pPr>
        <w:ind w:left="851" w:hanging="425"/>
        <w:jc w:val="center"/>
        <w:rPr>
          <w:b/>
          <w:bCs/>
        </w:rPr>
      </w:pPr>
      <w:r w:rsidRPr="003339A6">
        <w:rPr>
          <w:b/>
          <w:bCs/>
        </w:rPr>
        <w:t>6</w:t>
      </w:r>
      <w:r w:rsidR="00605EE3" w:rsidRPr="003339A6">
        <w:rPr>
          <w:b/>
          <w:bCs/>
        </w:rPr>
        <w:t>.3. Rūpnieciskās ražošanas, lauksaimniecības un  noliktavu būves</w:t>
      </w:r>
    </w:p>
    <w:p w14:paraId="61E369C1" w14:textId="77777777" w:rsidR="00605EE3" w:rsidRPr="003339A6" w:rsidRDefault="00605EE3" w:rsidP="003339A6">
      <w:pPr>
        <w:ind w:left="851"/>
        <w:jc w:val="center"/>
        <w:rPr>
          <w:b/>
          <w:bCs/>
        </w:rPr>
      </w:pPr>
    </w:p>
    <w:p w14:paraId="6C5CFD9B" w14:textId="3B4C28EA" w:rsidR="00605EE3" w:rsidRDefault="003339A6" w:rsidP="003339A6">
      <w:pPr>
        <w:ind w:firstLine="851"/>
        <w:jc w:val="both"/>
      </w:pPr>
      <w:r>
        <w:t>1</w:t>
      </w:r>
      <w:r w:rsidR="006D32F2">
        <w:t>4</w:t>
      </w:r>
      <w:r w:rsidR="00BF2CBE">
        <w:t>3</w:t>
      </w:r>
      <w:r w:rsidR="00605EE3">
        <w:t>.</w:t>
      </w:r>
      <w:r>
        <w:t> </w:t>
      </w:r>
      <w:r w:rsidR="00605EE3">
        <w:t>Ražošanas plūsmas un tehnoloģija jāizstrādā tehnoloģiskajā daļā saskaņā ar projektēšanas uzdevumu.</w:t>
      </w:r>
    </w:p>
    <w:p w14:paraId="15FBB4FA" w14:textId="77777777" w:rsidR="003339A6" w:rsidRDefault="003339A6" w:rsidP="003339A6">
      <w:pPr>
        <w:ind w:firstLine="851"/>
        <w:jc w:val="both"/>
      </w:pPr>
    </w:p>
    <w:p w14:paraId="692FC0D8" w14:textId="4DEAD189" w:rsidR="003339A6" w:rsidRDefault="003339A6" w:rsidP="003339A6">
      <w:pPr>
        <w:ind w:firstLine="851"/>
        <w:jc w:val="both"/>
      </w:pPr>
      <w:r>
        <w:t>1</w:t>
      </w:r>
      <w:r w:rsidR="00904F33">
        <w:t>4</w:t>
      </w:r>
      <w:r w:rsidR="00BF2CBE">
        <w:t>4</w:t>
      </w:r>
      <w:r>
        <w:t>. </w:t>
      </w:r>
      <w:r w:rsidR="00605EE3">
        <w:t>Ja netiek norādīta tehnoloģija</w:t>
      </w:r>
      <w:r>
        <w:t>,</w:t>
      </w:r>
      <w:r w:rsidR="00605EE3">
        <w:t xml:space="preserve"> projektā jānorāda ēkai piemērotās slodzes un pieļaujamie izmantošanas veidi.</w:t>
      </w:r>
    </w:p>
    <w:p w14:paraId="509928DD" w14:textId="1EC17C15" w:rsidR="00350F75" w:rsidRDefault="00350F75" w:rsidP="00350F75">
      <w:pPr>
        <w:jc w:val="both"/>
      </w:pPr>
    </w:p>
    <w:p w14:paraId="3B3B68B0" w14:textId="77777777" w:rsidR="0016697F" w:rsidRDefault="0016697F" w:rsidP="00350F75">
      <w:pPr>
        <w:rPr>
          <w:bCs/>
          <w:sz w:val="26"/>
          <w:szCs w:val="26"/>
        </w:rPr>
      </w:pPr>
    </w:p>
    <w:p w14:paraId="422A2B7F" w14:textId="77777777" w:rsidR="0016697F" w:rsidRDefault="0016697F" w:rsidP="00350F75">
      <w:pPr>
        <w:rPr>
          <w:bCs/>
          <w:sz w:val="26"/>
          <w:szCs w:val="26"/>
        </w:rPr>
      </w:pPr>
    </w:p>
    <w:p w14:paraId="646845CC" w14:textId="0FCCAA9F" w:rsidR="0016697F" w:rsidRPr="0016697F" w:rsidRDefault="0016697F" w:rsidP="0016697F">
      <w:pPr>
        <w:rPr>
          <w:bCs/>
          <w:sz w:val="26"/>
          <w:szCs w:val="26"/>
        </w:rPr>
      </w:pPr>
      <w:r w:rsidRPr="0016697F">
        <w:rPr>
          <w:bCs/>
          <w:sz w:val="26"/>
          <w:szCs w:val="26"/>
        </w:rPr>
        <w:t>Ministru prezidents</w:t>
      </w:r>
      <w:r w:rsidRPr="0016697F">
        <w:rPr>
          <w:bCs/>
          <w:sz w:val="26"/>
          <w:szCs w:val="26"/>
        </w:rPr>
        <w:tab/>
      </w:r>
      <w:r w:rsidRPr="0016697F">
        <w:rPr>
          <w:bCs/>
          <w:sz w:val="26"/>
          <w:szCs w:val="26"/>
        </w:rPr>
        <w:tab/>
      </w:r>
      <w:r w:rsidRPr="0016697F">
        <w:rPr>
          <w:bCs/>
          <w:sz w:val="26"/>
          <w:szCs w:val="26"/>
        </w:rPr>
        <w:tab/>
      </w:r>
      <w:r w:rsidRPr="0016697F">
        <w:rPr>
          <w:bCs/>
          <w:sz w:val="26"/>
          <w:szCs w:val="26"/>
        </w:rPr>
        <w:tab/>
      </w:r>
      <w:r w:rsidRPr="0016697F">
        <w:rPr>
          <w:bCs/>
          <w:sz w:val="26"/>
          <w:szCs w:val="26"/>
        </w:rPr>
        <w:tab/>
      </w:r>
      <w:r w:rsidRPr="0016697F">
        <w:rPr>
          <w:bCs/>
          <w:sz w:val="26"/>
          <w:szCs w:val="26"/>
        </w:rPr>
        <w:tab/>
      </w:r>
      <w:r>
        <w:rPr>
          <w:bCs/>
          <w:sz w:val="26"/>
          <w:szCs w:val="26"/>
        </w:rPr>
        <w:tab/>
      </w:r>
      <w:r w:rsidRPr="0016697F">
        <w:rPr>
          <w:bCs/>
          <w:sz w:val="26"/>
          <w:szCs w:val="26"/>
        </w:rPr>
        <w:t>A. K. Kariņš</w:t>
      </w:r>
    </w:p>
    <w:p w14:paraId="0F4A88DE" w14:textId="77777777" w:rsidR="0016697F" w:rsidRPr="0016697F" w:rsidRDefault="0016697F" w:rsidP="0016697F">
      <w:pPr>
        <w:rPr>
          <w:bCs/>
          <w:sz w:val="26"/>
          <w:szCs w:val="26"/>
        </w:rPr>
      </w:pPr>
    </w:p>
    <w:p w14:paraId="39715363" w14:textId="77777777" w:rsidR="0016697F" w:rsidRPr="0016697F" w:rsidRDefault="0016697F" w:rsidP="0016697F">
      <w:pPr>
        <w:rPr>
          <w:bCs/>
          <w:sz w:val="26"/>
          <w:szCs w:val="26"/>
        </w:rPr>
      </w:pPr>
      <w:r w:rsidRPr="0016697F">
        <w:rPr>
          <w:bCs/>
          <w:sz w:val="26"/>
          <w:szCs w:val="26"/>
        </w:rPr>
        <w:t>Ekonomikas ministrs</w:t>
      </w:r>
      <w:r w:rsidRPr="0016697F">
        <w:rPr>
          <w:bCs/>
          <w:sz w:val="26"/>
          <w:szCs w:val="26"/>
        </w:rPr>
        <w:tab/>
      </w:r>
      <w:r w:rsidRPr="0016697F">
        <w:rPr>
          <w:bCs/>
          <w:sz w:val="26"/>
          <w:szCs w:val="26"/>
        </w:rPr>
        <w:tab/>
      </w:r>
      <w:r w:rsidRPr="0016697F">
        <w:rPr>
          <w:bCs/>
          <w:sz w:val="26"/>
          <w:szCs w:val="26"/>
        </w:rPr>
        <w:tab/>
      </w:r>
      <w:r w:rsidRPr="0016697F">
        <w:rPr>
          <w:bCs/>
          <w:sz w:val="26"/>
          <w:szCs w:val="26"/>
        </w:rPr>
        <w:tab/>
      </w:r>
      <w:r w:rsidRPr="0016697F">
        <w:rPr>
          <w:bCs/>
          <w:sz w:val="26"/>
          <w:szCs w:val="26"/>
        </w:rPr>
        <w:tab/>
      </w:r>
      <w:r w:rsidRPr="0016697F">
        <w:rPr>
          <w:bCs/>
          <w:sz w:val="26"/>
          <w:szCs w:val="26"/>
        </w:rPr>
        <w:tab/>
        <w:t xml:space="preserve">J. </w:t>
      </w:r>
      <w:proofErr w:type="spellStart"/>
      <w:r w:rsidRPr="0016697F">
        <w:rPr>
          <w:bCs/>
          <w:sz w:val="26"/>
          <w:szCs w:val="26"/>
        </w:rPr>
        <w:t>Vitenbergs</w:t>
      </w:r>
      <w:proofErr w:type="spellEnd"/>
    </w:p>
    <w:p w14:paraId="4B98D348" w14:textId="77777777" w:rsidR="0016697F" w:rsidRPr="0016697F" w:rsidRDefault="0016697F" w:rsidP="0016697F">
      <w:pPr>
        <w:rPr>
          <w:bCs/>
          <w:sz w:val="26"/>
          <w:szCs w:val="26"/>
        </w:rPr>
      </w:pPr>
    </w:p>
    <w:p w14:paraId="40EE5496" w14:textId="77777777" w:rsidR="0016697F" w:rsidRPr="0016697F" w:rsidRDefault="0016697F" w:rsidP="0016697F">
      <w:pPr>
        <w:rPr>
          <w:bCs/>
          <w:sz w:val="26"/>
          <w:szCs w:val="26"/>
        </w:rPr>
      </w:pPr>
      <w:r w:rsidRPr="0016697F">
        <w:rPr>
          <w:bCs/>
          <w:sz w:val="26"/>
          <w:szCs w:val="26"/>
        </w:rPr>
        <w:t>Iesniedzējs:</w:t>
      </w:r>
    </w:p>
    <w:p w14:paraId="122FD9C2" w14:textId="39CC6404" w:rsidR="0016697F" w:rsidRPr="0016697F" w:rsidRDefault="0016697F" w:rsidP="0016697F">
      <w:pPr>
        <w:rPr>
          <w:bCs/>
          <w:sz w:val="26"/>
          <w:szCs w:val="26"/>
        </w:rPr>
      </w:pPr>
      <w:r w:rsidRPr="0016697F">
        <w:rPr>
          <w:bCs/>
          <w:sz w:val="26"/>
          <w:szCs w:val="26"/>
        </w:rPr>
        <w:t xml:space="preserve">Ekonomikas ministrs                                                          </w:t>
      </w:r>
      <w:r>
        <w:rPr>
          <w:bCs/>
          <w:sz w:val="26"/>
          <w:szCs w:val="26"/>
        </w:rPr>
        <w:tab/>
      </w:r>
      <w:r w:rsidRPr="0016697F">
        <w:rPr>
          <w:bCs/>
          <w:sz w:val="26"/>
          <w:szCs w:val="26"/>
        </w:rPr>
        <w:t xml:space="preserve"> J.</w:t>
      </w:r>
      <w:r>
        <w:rPr>
          <w:bCs/>
          <w:sz w:val="26"/>
          <w:szCs w:val="26"/>
        </w:rPr>
        <w:t xml:space="preserve"> </w:t>
      </w:r>
      <w:proofErr w:type="spellStart"/>
      <w:r w:rsidRPr="0016697F">
        <w:rPr>
          <w:bCs/>
          <w:sz w:val="26"/>
          <w:szCs w:val="26"/>
        </w:rPr>
        <w:t>Vitenbergs</w:t>
      </w:r>
      <w:proofErr w:type="spellEnd"/>
      <w:r w:rsidRPr="0016697F">
        <w:rPr>
          <w:bCs/>
          <w:sz w:val="26"/>
          <w:szCs w:val="26"/>
        </w:rPr>
        <w:tab/>
      </w:r>
    </w:p>
    <w:p w14:paraId="50C1A418" w14:textId="77777777" w:rsidR="0016697F" w:rsidRPr="0016697F" w:rsidRDefault="0016697F" w:rsidP="0016697F">
      <w:pPr>
        <w:rPr>
          <w:bCs/>
          <w:sz w:val="26"/>
          <w:szCs w:val="26"/>
        </w:rPr>
      </w:pPr>
    </w:p>
    <w:p w14:paraId="2FC10489" w14:textId="77777777" w:rsidR="0016697F" w:rsidRPr="0016697F" w:rsidRDefault="0016697F" w:rsidP="0016697F">
      <w:pPr>
        <w:rPr>
          <w:bCs/>
          <w:sz w:val="26"/>
          <w:szCs w:val="26"/>
        </w:rPr>
      </w:pPr>
      <w:r w:rsidRPr="0016697F">
        <w:rPr>
          <w:bCs/>
          <w:sz w:val="26"/>
          <w:szCs w:val="26"/>
        </w:rPr>
        <w:t xml:space="preserve">Vīza:  </w:t>
      </w:r>
    </w:p>
    <w:p w14:paraId="51A56243" w14:textId="0EEF5CED" w:rsidR="00350F75" w:rsidRPr="0016697F" w:rsidRDefault="0016697F" w:rsidP="00350F75">
      <w:pPr>
        <w:jc w:val="both"/>
        <w:rPr>
          <w:szCs w:val="28"/>
        </w:rPr>
      </w:pPr>
      <w:r w:rsidRPr="0016697F">
        <w:rPr>
          <w:bCs/>
          <w:sz w:val="26"/>
          <w:szCs w:val="26"/>
        </w:rPr>
        <w:t xml:space="preserve">Valsts sekretārs </w:t>
      </w:r>
      <w:r w:rsidRPr="0016697F">
        <w:rPr>
          <w:bCs/>
          <w:sz w:val="26"/>
          <w:szCs w:val="26"/>
        </w:rPr>
        <w:tab/>
      </w:r>
      <w:r w:rsidRPr="0016697F">
        <w:rPr>
          <w:bCs/>
          <w:sz w:val="26"/>
          <w:szCs w:val="26"/>
        </w:rPr>
        <w:tab/>
      </w:r>
      <w:r w:rsidRPr="0016697F">
        <w:rPr>
          <w:bCs/>
          <w:sz w:val="26"/>
          <w:szCs w:val="26"/>
        </w:rPr>
        <w:tab/>
      </w:r>
      <w:r w:rsidRPr="0016697F">
        <w:rPr>
          <w:bCs/>
          <w:sz w:val="26"/>
          <w:szCs w:val="26"/>
        </w:rPr>
        <w:tab/>
      </w:r>
      <w:r w:rsidRPr="0016697F">
        <w:rPr>
          <w:bCs/>
          <w:sz w:val="26"/>
          <w:szCs w:val="26"/>
        </w:rPr>
        <w:tab/>
      </w:r>
      <w:r w:rsidRPr="0016697F">
        <w:rPr>
          <w:bCs/>
          <w:sz w:val="26"/>
          <w:szCs w:val="26"/>
        </w:rPr>
        <w:tab/>
        <w:t xml:space="preserve">           E. Valantis</w:t>
      </w:r>
    </w:p>
    <w:p w14:paraId="7FC1E447" w14:textId="4C5F6FE7" w:rsidR="00350F75" w:rsidRDefault="00350F75" w:rsidP="00350F75">
      <w:pPr>
        <w:jc w:val="both"/>
      </w:pPr>
    </w:p>
    <w:p w14:paraId="0454D15B" w14:textId="77777777" w:rsidR="00350F75" w:rsidRDefault="00350F75" w:rsidP="00350F75">
      <w:pPr>
        <w:ind w:firstLine="851"/>
        <w:jc w:val="both"/>
      </w:pPr>
    </w:p>
    <w:p w14:paraId="467A241C" w14:textId="0B341C56" w:rsidR="00605EE3" w:rsidRDefault="00605EE3" w:rsidP="003339A6">
      <w:pPr>
        <w:ind w:firstLine="851"/>
        <w:jc w:val="both"/>
      </w:pPr>
      <w:r>
        <w:t xml:space="preserve"> </w:t>
      </w:r>
    </w:p>
    <w:p w14:paraId="68DED18E" w14:textId="77777777" w:rsidR="00480B66" w:rsidRDefault="00480B66" w:rsidP="00480B66">
      <w:pPr>
        <w:ind w:left="851"/>
        <w:jc w:val="right"/>
      </w:pPr>
    </w:p>
    <w:p w14:paraId="7BEAC6ED" w14:textId="77777777" w:rsidR="004318A5" w:rsidRDefault="004318A5" w:rsidP="004318A5">
      <w:pPr>
        <w:ind w:left="851"/>
        <w:jc w:val="right"/>
      </w:pPr>
    </w:p>
    <w:p w14:paraId="5F95890D" w14:textId="77777777" w:rsidR="00160A13" w:rsidRDefault="00160A13" w:rsidP="008110CD">
      <w:pPr>
        <w:ind w:left="851"/>
        <w:jc w:val="right"/>
      </w:pPr>
    </w:p>
    <w:p w14:paraId="30FD8995" w14:textId="794BACBB" w:rsidR="008110CD" w:rsidRDefault="008110CD" w:rsidP="008110CD">
      <w:pPr>
        <w:ind w:left="360"/>
        <w:rPr>
          <w:rFonts w:eastAsia="Times New Roman"/>
          <w:color w:val="FF0000"/>
          <w:lang w:eastAsia="lv-LV"/>
        </w:rPr>
      </w:pPr>
    </w:p>
    <w:p w14:paraId="379C207E" w14:textId="5E70EB0C" w:rsidR="003264B9" w:rsidRPr="003264B9" w:rsidRDefault="003264B9" w:rsidP="003264B9">
      <w:pPr>
        <w:rPr>
          <w:rFonts w:eastAsia="Times New Roman"/>
          <w:lang w:eastAsia="lv-LV"/>
        </w:rPr>
      </w:pPr>
    </w:p>
    <w:p w14:paraId="0993EFAD" w14:textId="77777777" w:rsidR="008110CD" w:rsidRPr="006A6F06" w:rsidRDefault="008110CD" w:rsidP="008110CD">
      <w:pPr>
        <w:contextualSpacing/>
      </w:pPr>
    </w:p>
    <w:p w14:paraId="3379CCF6" w14:textId="77777777" w:rsidR="00090C58" w:rsidRDefault="00090C58" w:rsidP="003264B9">
      <w:pPr>
        <w:jc w:val="both"/>
      </w:pPr>
    </w:p>
    <w:p w14:paraId="63AE9669" w14:textId="77777777" w:rsidR="00090C58" w:rsidRDefault="00090C58" w:rsidP="003264B9">
      <w:pPr>
        <w:jc w:val="both"/>
      </w:pPr>
    </w:p>
    <w:p w14:paraId="38712A04" w14:textId="77777777" w:rsidR="00090C58" w:rsidRDefault="00090C58" w:rsidP="003264B9">
      <w:pPr>
        <w:jc w:val="both"/>
      </w:pPr>
    </w:p>
    <w:p w14:paraId="6865A076" w14:textId="08FDEB06" w:rsidR="00090C58" w:rsidRPr="00C50FDA" w:rsidRDefault="00090C58" w:rsidP="00090C58">
      <w:pPr>
        <w:pStyle w:val="BodyText"/>
        <w:spacing w:before="0" w:after="0" w:line="240" w:lineRule="auto"/>
        <w:ind w:firstLine="0"/>
        <w:jc w:val="left"/>
        <w:rPr>
          <w:sz w:val="20"/>
        </w:rPr>
      </w:pPr>
      <w:r>
        <w:rPr>
          <w:sz w:val="20"/>
        </w:rPr>
        <w:t>Vīksna, 6701314</w:t>
      </w:r>
      <w:r w:rsidR="00976909">
        <w:rPr>
          <w:sz w:val="20"/>
        </w:rPr>
        <w:t>0</w:t>
      </w:r>
      <w:r>
        <w:rPr>
          <w:sz w:val="20"/>
        </w:rPr>
        <w:br/>
        <w:t>Marija.Viksna@em.gov.lv</w:t>
      </w:r>
    </w:p>
    <w:p w14:paraId="2220014F" w14:textId="1214864E" w:rsidR="00480B66" w:rsidRDefault="003264B9" w:rsidP="003264B9">
      <w:pPr>
        <w:jc w:val="both"/>
      </w:pPr>
      <w:r w:rsidRPr="003264B9">
        <w:tab/>
      </w:r>
      <w:r w:rsidRPr="003264B9">
        <w:tab/>
      </w:r>
      <w:r w:rsidRPr="003264B9">
        <w:tab/>
      </w:r>
      <w:r w:rsidRPr="003264B9">
        <w:tab/>
      </w:r>
      <w:r w:rsidRPr="003264B9">
        <w:tab/>
      </w:r>
      <w:r w:rsidRPr="003264B9">
        <w:tab/>
      </w:r>
      <w:r w:rsidRPr="003264B9">
        <w:tab/>
        <w:t xml:space="preserve">        </w:t>
      </w:r>
      <w:r w:rsidRPr="003264B9">
        <w:tab/>
        <w:t xml:space="preserve">   </w:t>
      </w:r>
    </w:p>
    <w:sectPr w:rsidR="00480B66" w:rsidSect="00605EE3">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28110" w14:textId="77777777" w:rsidR="00BB2845" w:rsidRDefault="00BB2845" w:rsidP="00C5439D">
      <w:r>
        <w:separator/>
      </w:r>
    </w:p>
  </w:endnote>
  <w:endnote w:type="continuationSeparator" w:id="0">
    <w:p w14:paraId="3F19244D" w14:textId="77777777" w:rsidR="00BB2845" w:rsidRDefault="00BB2845" w:rsidP="00C5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414F" w14:textId="77777777" w:rsidR="00951FC4" w:rsidRDefault="00951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756F" w14:textId="33C8173A" w:rsidR="0058399E" w:rsidRPr="00C5439D" w:rsidRDefault="0058399E">
    <w:pPr>
      <w:pStyle w:val="Footer"/>
      <w:rPr>
        <w:sz w:val="20"/>
        <w:szCs w:val="20"/>
      </w:rPr>
    </w:pPr>
    <w:bookmarkStart w:id="5" w:name="_GoBack"/>
    <w:r>
      <w:rPr>
        <w:sz w:val="20"/>
        <w:szCs w:val="20"/>
      </w:rPr>
      <w:t>EMLbn_060920_LBN200_20</w:t>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A383" w14:textId="77777777" w:rsidR="00951FC4" w:rsidRDefault="00951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06784" w14:textId="77777777" w:rsidR="00BB2845" w:rsidRDefault="00BB2845" w:rsidP="00C5439D">
      <w:r>
        <w:separator/>
      </w:r>
    </w:p>
  </w:footnote>
  <w:footnote w:type="continuationSeparator" w:id="0">
    <w:p w14:paraId="109F4C94" w14:textId="77777777" w:rsidR="00BB2845" w:rsidRDefault="00BB2845" w:rsidP="00C5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8EC8" w14:textId="77777777" w:rsidR="00951FC4" w:rsidRDefault="00951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353112"/>
      <w:docPartObj>
        <w:docPartGallery w:val="Page Numbers (Top of Page)"/>
        <w:docPartUnique/>
      </w:docPartObj>
    </w:sdtPr>
    <w:sdtEndPr>
      <w:rPr>
        <w:noProof/>
      </w:rPr>
    </w:sdtEndPr>
    <w:sdtContent>
      <w:p w14:paraId="568804B5" w14:textId="436EC313" w:rsidR="0058399E" w:rsidRDefault="0058399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C72EA6F" w14:textId="77777777" w:rsidR="0058399E" w:rsidRDefault="00583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AA86" w14:textId="77777777" w:rsidR="00951FC4" w:rsidRDefault="00951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109F"/>
    <w:multiLevelType w:val="hybridMultilevel"/>
    <w:tmpl w:val="55C6E2B0"/>
    <w:lvl w:ilvl="0" w:tplc="B9045D64">
      <w:start w:val="1"/>
      <w:numFmt w:val="bullet"/>
      <w:lvlText w:val="-"/>
      <w:lvlJc w:val="left"/>
      <w:pPr>
        <w:ind w:left="1080" w:hanging="360"/>
      </w:pPr>
      <w:rPr>
        <w:rFonts w:ascii="Tahoma" w:eastAsiaTheme="minorHAnsi"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580718B"/>
    <w:multiLevelType w:val="hybridMultilevel"/>
    <w:tmpl w:val="0ABE9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FB53201"/>
    <w:multiLevelType w:val="hybridMultilevel"/>
    <w:tmpl w:val="5352DD46"/>
    <w:lvl w:ilvl="0" w:tplc="29CE3EC4">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9D"/>
    <w:rsid w:val="000030E5"/>
    <w:rsid w:val="00015B47"/>
    <w:rsid w:val="0002320A"/>
    <w:rsid w:val="000253C6"/>
    <w:rsid w:val="00027CB7"/>
    <w:rsid w:val="00030283"/>
    <w:rsid w:val="00031A5C"/>
    <w:rsid w:val="000507B5"/>
    <w:rsid w:val="00066128"/>
    <w:rsid w:val="00080228"/>
    <w:rsid w:val="00080474"/>
    <w:rsid w:val="00090C58"/>
    <w:rsid w:val="00092276"/>
    <w:rsid w:val="00092EE9"/>
    <w:rsid w:val="000A07F7"/>
    <w:rsid w:val="000B38A6"/>
    <w:rsid w:val="000B7E2E"/>
    <w:rsid w:val="000E4846"/>
    <w:rsid w:val="000E597E"/>
    <w:rsid w:val="000F2BEE"/>
    <w:rsid w:val="000F4955"/>
    <w:rsid w:val="001036E5"/>
    <w:rsid w:val="00122562"/>
    <w:rsid w:val="001262C3"/>
    <w:rsid w:val="00134C59"/>
    <w:rsid w:val="00140804"/>
    <w:rsid w:val="0015492A"/>
    <w:rsid w:val="00154E5F"/>
    <w:rsid w:val="00160A13"/>
    <w:rsid w:val="00163B82"/>
    <w:rsid w:val="0016697F"/>
    <w:rsid w:val="00171A71"/>
    <w:rsid w:val="00173642"/>
    <w:rsid w:val="00174A88"/>
    <w:rsid w:val="0018225D"/>
    <w:rsid w:val="0019616A"/>
    <w:rsid w:val="001A07B1"/>
    <w:rsid w:val="001A1725"/>
    <w:rsid w:val="001C7790"/>
    <w:rsid w:val="001D07D2"/>
    <w:rsid w:val="001D7F64"/>
    <w:rsid w:val="001F2C5D"/>
    <w:rsid w:val="00215F23"/>
    <w:rsid w:val="002179F1"/>
    <w:rsid w:val="00217C5F"/>
    <w:rsid w:val="0023134B"/>
    <w:rsid w:val="00231366"/>
    <w:rsid w:val="0023293A"/>
    <w:rsid w:val="00235B23"/>
    <w:rsid w:val="0023677C"/>
    <w:rsid w:val="0024094D"/>
    <w:rsid w:val="0024564C"/>
    <w:rsid w:val="00250042"/>
    <w:rsid w:val="00251130"/>
    <w:rsid w:val="00264397"/>
    <w:rsid w:val="002746B1"/>
    <w:rsid w:val="002872AC"/>
    <w:rsid w:val="002A0D60"/>
    <w:rsid w:val="002A2E9A"/>
    <w:rsid w:val="002B7EAD"/>
    <w:rsid w:val="002D000E"/>
    <w:rsid w:val="002D5F3B"/>
    <w:rsid w:val="002D6056"/>
    <w:rsid w:val="002F1349"/>
    <w:rsid w:val="002F3B6F"/>
    <w:rsid w:val="002F61A5"/>
    <w:rsid w:val="00301D84"/>
    <w:rsid w:val="00305083"/>
    <w:rsid w:val="0032310F"/>
    <w:rsid w:val="00324BBD"/>
    <w:rsid w:val="003257AD"/>
    <w:rsid w:val="003264B9"/>
    <w:rsid w:val="003339A6"/>
    <w:rsid w:val="00337DA2"/>
    <w:rsid w:val="00341E2D"/>
    <w:rsid w:val="00350F75"/>
    <w:rsid w:val="003722A4"/>
    <w:rsid w:val="0038024A"/>
    <w:rsid w:val="0038263D"/>
    <w:rsid w:val="003B18E9"/>
    <w:rsid w:val="003C0B3A"/>
    <w:rsid w:val="003C2CE5"/>
    <w:rsid w:val="003C628F"/>
    <w:rsid w:val="003D4F5E"/>
    <w:rsid w:val="003D5413"/>
    <w:rsid w:val="003D7432"/>
    <w:rsid w:val="003E3CC4"/>
    <w:rsid w:val="003E4958"/>
    <w:rsid w:val="003E79C2"/>
    <w:rsid w:val="003F323D"/>
    <w:rsid w:val="003F5B0B"/>
    <w:rsid w:val="003F6003"/>
    <w:rsid w:val="00415AE9"/>
    <w:rsid w:val="004318A5"/>
    <w:rsid w:val="00442592"/>
    <w:rsid w:val="0045036D"/>
    <w:rsid w:val="00450743"/>
    <w:rsid w:val="00453185"/>
    <w:rsid w:val="0045344E"/>
    <w:rsid w:val="00453FE9"/>
    <w:rsid w:val="00460782"/>
    <w:rsid w:val="00462B8F"/>
    <w:rsid w:val="0047080E"/>
    <w:rsid w:val="004768B4"/>
    <w:rsid w:val="00480B66"/>
    <w:rsid w:val="00482B33"/>
    <w:rsid w:val="00484385"/>
    <w:rsid w:val="00486559"/>
    <w:rsid w:val="004875F7"/>
    <w:rsid w:val="004A3AB2"/>
    <w:rsid w:val="004A70E8"/>
    <w:rsid w:val="004B552D"/>
    <w:rsid w:val="004D05B5"/>
    <w:rsid w:val="004E3593"/>
    <w:rsid w:val="00504241"/>
    <w:rsid w:val="005164E5"/>
    <w:rsid w:val="00520ED8"/>
    <w:rsid w:val="0053255F"/>
    <w:rsid w:val="00533DFF"/>
    <w:rsid w:val="00557B2F"/>
    <w:rsid w:val="00560444"/>
    <w:rsid w:val="0056492C"/>
    <w:rsid w:val="00565D1E"/>
    <w:rsid w:val="005773A0"/>
    <w:rsid w:val="00583597"/>
    <w:rsid w:val="0058399E"/>
    <w:rsid w:val="005875EC"/>
    <w:rsid w:val="005B13F8"/>
    <w:rsid w:val="005B3DCC"/>
    <w:rsid w:val="005B5B2D"/>
    <w:rsid w:val="005C0E28"/>
    <w:rsid w:val="005C1557"/>
    <w:rsid w:val="005C2EDD"/>
    <w:rsid w:val="005C7D1D"/>
    <w:rsid w:val="005D2824"/>
    <w:rsid w:val="005E3834"/>
    <w:rsid w:val="005F5E5A"/>
    <w:rsid w:val="00603AD7"/>
    <w:rsid w:val="006042ED"/>
    <w:rsid w:val="00605885"/>
    <w:rsid w:val="00605EE3"/>
    <w:rsid w:val="00607EE5"/>
    <w:rsid w:val="00615B7F"/>
    <w:rsid w:val="0062496F"/>
    <w:rsid w:val="0063039F"/>
    <w:rsid w:val="00636E96"/>
    <w:rsid w:val="006530EC"/>
    <w:rsid w:val="0066443D"/>
    <w:rsid w:val="00665D79"/>
    <w:rsid w:val="006733F4"/>
    <w:rsid w:val="00680AEC"/>
    <w:rsid w:val="00687823"/>
    <w:rsid w:val="0069450F"/>
    <w:rsid w:val="006C5898"/>
    <w:rsid w:val="006C70BC"/>
    <w:rsid w:val="006D13C4"/>
    <w:rsid w:val="006D2109"/>
    <w:rsid w:val="006D3229"/>
    <w:rsid w:val="006D32F2"/>
    <w:rsid w:val="006E2E50"/>
    <w:rsid w:val="006E684B"/>
    <w:rsid w:val="006F034E"/>
    <w:rsid w:val="006F4F99"/>
    <w:rsid w:val="00713CC9"/>
    <w:rsid w:val="00721E00"/>
    <w:rsid w:val="00725994"/>
    <w:rsid w:val="007278C3"/>
    <w:rsid w:val="00736AFF"/>
    <w:rsid w:val="00744D04"/>
    <w:rsid w:val="00746109"/>
    <w:rsid w:val="0075686D"/>
    <w:rsid w:val="00760247"/>
    <w:rsid w:val="00760CB6"/>
    <w:rsid w:val="007621FE"/>
    <w:rsid w:val="00763FF0"/>
    <w:rsid w:val="0076794C"/>
    <w:rsid w:val="007747FC"/>
    <w:rsid w:val="00783B32"/>
    <w:rsid w:val="007843C5"/>
    <w:rsid w:val="00790194"/>
    <w:rsid w:val="007A6A6E"/>
    <w:rsid w:val="007B06C7"/>
    <w:rsid w:val="007B443F"/>
    <w:rsid w:val="007D31F3"/>
    <w:rsid w:val="00800CE0"/>
    <w:rsid w:val="00802D64"/>
    <w:rsid w:val="00804F86"/>
    <w:rsid w:val="008110CD"/>
    <w:rsid w:val="00812CCF"/>
    <w:rsid w:val="008132AB"/>
    <w:rsid w:val="00814D07"/>
    <w:rsid w:val="00816077"/>
    <w:rsid w:val="00816605"/>
    <w:rsid w:val="00825239"/>
    <w:rsid w:val="008302DA"/>
    <w:rsid w:val="00833A85"/>
    <w:rsid w:val="0083739B"/>
    <w:rsid w:val="0087269D"/>
    <w:rsid w:val="008735DC"/>
    <w:rsid w:val="00887E1E"/>
    <w:rsid w:val="00891FE4"/>
    <w:rsid w:val="0089403A"/>
    <w:rsid w:val="00895DA2"/>
    <w:rsid w:val="008A223C"/>
    <w:rsid w:val="008B3BDD"/>
    <w:rsid w:val="008C601C"/>
    <w:rsid w:val="008C786E"/>
    <w:rsid w:val="008D5962"/>
    <w:rsid w:val="008D7642"/>
    <w:rsid w:val="008F1B59"/>
    <w:rsid w:val="008F6E58"/>
    <w:rsid w:val="00904F33"/>
    <w:rsid w:val="00917040"/>
    <w:rsid w:val="009179F6"/>
    <w:rsid w:val="0093009E"/>
    <w:rsid w:val="00934B9C"/>
    <w:rsid w:val="00941C1F"/>
    <w:rsid w:val="00944C7C"/>
    <w:rsid w:val="0095046A"/>
    <w:rsid w:val="00951FC4"/>
    <w:rsid w:val="009641A9"/>
    <w:rsid w:val="009646B3"/>
    <w:rsid w:val="00976909"/>
    <w:rsid w:val="00984BB7"/>
    <w:rsid w:val="00985A4B"/>
    <w:rsid w:val="0099135F"/>
    <w:rsid w:val="00993829"/>
    <w:rsid w:val="00994358"/>
    <w:rsid w:val="009B56CC"/>
    <w:rsid w:val="009B6BEE"/>
    <w:rsid w:val="009C5682"/>
    <w:rsid w:val="009D415B"/>
    <w:rsid w:val="009D5D5C"/>
    <w:rsid w:val="009E172B"/>
    <w:rsid w:val="009F3EC6"/>
    <w:rsid w:val="009F79F4"/>
    <w:rsid w:val="00A04317"/>
    <w:rsid w:val="00A20DE9"/>
    <w:rsid w:val="00A45C20"/>
    <w:rsid w:val="00A5102F"/>
    <w:rsid w:val="00A6222F"/>
    <w:rsid w:val="00A7370B"/>
    <w:rsid w:val="00A876FE"/>
    <w:rsid w:val="00A93ADE"/>
    <w:rsid w:val="00AA28B2"/>
    <w:rsid w:val="00AB04F3"/>
    <w:rsid w:val="00AB3088"/>
    <w:rsid w:val="00AB32A6"/>
    <w:rsid w:val="00AB64C8"/>
    <w:rsid w:val="00AC2593"/>
    <w:rsid w:val="00AD36A0"/>
    <w:rsid w:val="00AD64C8"/>
    <w:rsid w:val="00AD7945"/>
    <w:rsid w:val="00AF5EA8"/>
    <w:rsid w:val="00AF7D55"/>
    <w:rsid w:val="00B02FBE"/>
    <w:rsid w:val="00B21C38"/>
    <w:rsid w:val="00B2365F"/>
    <w:rsid w:val="00B24315"/>
    <w:rsid w:val="00B24CC4"/>
    <w:rsid w:val="00B35C0C"/>
    <w:rsid w:val="00B61B3E"/>
    <w:rsid w:val="00B705CC"/>
    <w:rsid w:val="00B70F37"/>
    <w:rsid w:val="00B72241"/>
    <w:rsid w:val="00B867AB"/>
    <w:rsid w:val="00BB2845"/>
    <w:rsid w:val="00BB7FEA"/>
    <w:rsid w:val="00BC187E"/>
    <w:rsid w:val="00BC76AD"/>
    <w:rsid w:val="00BD1F7A"/>
    <w:rsid w:val="00BE14DA"/>
    <w:rsid w:val="00BE2A8B"/>
    <w:rsid w:val="00BF2CBE"/>
    <w:rsid w:val="00BF6124"/>
    <w:rsid w:val="00C06F04"/>
    <w:rsid w:val="00C122C6"/>
    <w:rsid w:val="00C12D55"/>
    <w:rsid w:val="00C137BD"/>
    <w:rsid w:val="00C1561A"/>
    <w:rsid w:val="00C2241C"/>
    <w:rsid w:val="00C311B7"/>
    <w:rsid w:val="00C354E5"/>
    <w:rsid w:val="00C46FA7"/>
    <w:rsid w:val="00C5399D"/>
    <w:rsid w:val="00C5439D"/>
    <w:rsid w:val="00C57ED4"/>
    <w:rsid w:val="00C7039D"/>
    <w:rsid w:val="00C7099B"/>
    <w:rsid w:val="00C70B0B"/>
    <w:rsid w:val="00C76914"/>
    <w:rsid w:val="00C91F43"/>
    <w:rsid w:val="00CA54F6"/>
    <w:rsid w:val="00CF1DFF"/>
    <w:rsid w:val="00CF53BB"/>
    <w:rsid w:val="00CF7430"/>
    <w:rsid w:val="00D02AD7"/>
    <w:rsid w:val="00D0402A"/>
    <w:rsid w:val="00D06BB4"/>
    <w:rsid w:val="00D135F0"/>
    <w:rsid w:val="00D34DE3"/>
    <w:rsid w:val="00D37295"/>
    <w:rsid w:val="00D427DD"/>
    <w:rsid w:val="00D46177"/>
    <w:rsid w:val="00D47D84"/>
    <w:rsid w:val="00D51A58"/>
    <w:rsid w:val="00D927DB"/>
    <w:rsid w:val="00D9541B"/>
    <w:rsid w:val="00DA426E"/>
    <w:rsid w:val="00DA5E47"/>
    <w:rsid w:val="00DB1A33"/>
    <w:rsid w:val="00DB3501"/>
    <w:rsid w:val="00DC551C"/>
    <w:rsid w:val="00DC5CBC"/>
    <w:rsid w:val="00DE35C8"/>
    <w:rsid w:val="00E04530"/>
    <w:rsid w:val="00E04B7A"/>
    <w:rsid w:val="00E0679B"/>
    <w:rsid w:val="00E124C7"/>
    <w:rsid w:val="00E20185"/>
    <w:rsid w:val="00E27151"/>
    <w:rsid w:val="00E360F7"/>
    <w:rsid w:val="00E46FBC"/>
    <w:rsid w:val="00E61A7A"/>
    <w:rsid w:val="00E67F44"/>
    <w:rsid w:val="00E75678"/>
    <w:rsid w:val="00EB76F5"/>
    <w:rsid w:val="00EC164F"/>
    <w:rsid w:val="00EE1AA4"/>
    <w:rsid w:val="00EE471D"/>
    <w:rsid w:val="00EE4E6B"/>
    <w:rsid w:val="00EE716C"/>
    <w:rsid w:val="00F114F5"/>
    <w:rsid w:val="00F17715"/>
    <w:rsid w:val="00F201AB"/>
    <w:rsid w:val="00F21238"/>
    <w:rsid w:val="00F2131F"/>
    <w:rsid w:val="00F32DC3"/>
    <w:rsid w:val="00F338FC"/>
    <w:rsid w:val="00F516E3"/>
    <w:rsid w:val="00F569DE"/>
    <w:rsid w:val="00F629E1"/>
    <w:rsid w:val="00F6625B"/>
    <w:rsid w:val="00F73CA9"/>
    <w:rsid w:val="00F85699"/>
    <w:rsid w:val="00F92116"/>
    <w:rsid w:val="00FB73E5"/>
    <w:rsid w:val="00FC05DA"/>
    <w:rsid w:val="00FD4CF8"/>
    <w:rsid w:val="00FD5CF4"/>
    <w:rsid w:val="00FE0A8B"/>
    <w:rsid w:val="00FE5D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7B21"/>
  <w15:chartTrackingRefBased/>
  <w15:docId w15:val="{1D1CE910-72D8-4BF5-85BC-ABFE0705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8A5"/>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480B6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39D"/>
    <w:pPr>
      <w:tabs>
        <w:tab w:val="center" w:pos="4153"/>
        <w:tab w:val="right" w:pos="8306"/>
      </w:tabs>
    </w:pPr>
  </w:style>
  <w:style w:type="character" w:customStyle="1" w:styleId="HeaderChar">
    <w:name w:val="Header Char"/>
    <w:basedOn w:val="DefaultParagraphFont"/>
    <w:link w:val="Header"/>
    <w:uiPriority w:val="99"/>
    <w:rsid w:val="00C5439D"/>
    <w:rPr>
      <w:rFonts w:ascii="Times New Roman" w:hAnsi="Times New Roman"/>
      <w:sz w:val="28"/>
    </w:rPr>
  </w:style>
  <w:style w:type="paragraph" w:styleId="Footer">
    <w:name w:val="footer"/>
    <w:basedOn w:val="Normal"/>
    <w:link w:val="FooterChar"/>
    <w:uiPriority w:val="99"/>
    <w:unhideWhenUsed/>
    <w:rsid w:val="00C5439D"/>
    <w:pPr>
      <w:tabs>
        <w:tab w:val="center" w:pos="4153"/>
        <w:tab w:val="right" w:pos="8306"/>
      </w:tabs>
    </w:pPr>
  </w:style>
  <w:style w:type="character" w:customStyle="1" w:styleId="FooterChar">
    <w:name w:val="Footer Char"/>
    <w:basedOn w:val="DefaultParagraphFont"/>
    <w:link w:val="Footer"/>
    <w:uiPriority w:val="99"/>
    <w:rsid w:val="00C5439D"/>
    <w:rPr>
      <w:rFonts w:ascii="Times New Roman" w:hAnsi="Times New Roman"/>
      <w:sz w:val="28"/>
    </w:rPr>
  </w:style>
  <w:style w:type="paragraph" w:styleId="ListParagraph">
    <w:name w:val="List Paragraph"/>
    <w:basedOn w:val="Normal"/>
    <w:uiPriority w:val="34"/>
    <w:qFormat/>
    <w:rsid w:val="006C5898"/>
    <w:pPr>
      <w:ind w:left="720"/>
      <w:contextualSpacing/>
    </w:pPr>
  </w:style>
  <w:style w:type="paragraph" w:styleId="BalloonText">
    <w:name w:val="Balloon Text"/>
    <w:basedOn w:val="Normal"/>
    <w:link w:val="BalloonTextChar"/>
    <w:uiPriority w:val="99"/>
    <w:semiHidden/>
    <w:unhideWhenUsed/>
    <w:rsid w:val="00F51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E3"/>
    <w:rPr>
      <w:rFonts w:ascii="Segoe UI" w:hAnsi="Segoe UI" w:cs="Segoe UI"/>
      <w:sz w:val="18"/>
      <w:szCs w:val="18"/>
    </w:rPr>
  </w:style>
  <w:style w:type="character" w:customStyle="1" w:styleId="Heading1Char">
    <w:name w:val="Heading 1 Char"/>
    <w:basedOn w:val="DefaultParagraphFont"/>
    <w:link w:val="Heading1"/>
    <w:uiPriority w:val="9"/>
    <w:rsid w:val="00480B6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80B66"/>
    <w:pPr>
      <w:spacing w:after="0" w:line="240" w:lineRule="auto"/>
    </w:pPr>
    <w:rPr>
      <w:rFonts w:ascii="Tahoma" w:hAnsi="Tahoma"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4E5F"/>
    <w:rPr>
      <w:sz w:val="16"/>
      <w:szCs w:val="16"/>
    </w:rPr>
  </w:style>
  <w:style w:type="paragraph" w:styleId="CommentText">
    <w:name w:val="annotation text"/>
    <w:basedOn w:val="Normal"/>
    <w:link w:val="CommentTextChar"/>
    <w:uiPriority w:val="99"/>
    <w:semiHidden/>
    <w:unhideWhenUsed/>
    <w:rsid w:val="00154E5F"/>
    <w:rPr>
      <w:sz w:val="20"/>
      <w:szCs w:val="20"/>
    </w:rPr>
  </w:style>
  <w:style w:type="character" w:customStyle="1" w:styleId="CommentTextChar">
    <w:name w:val="Comment Text Char"/>
    <w:basedOn w:val="DefaultParagraphFont"/>
    <w:link w:val="CommentText"/>
    <w:uiPriority w:val="99"/>
    <w:semiHidden/>
    <w:rsid w:val="00154E5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54E5F"/>
    <w:rPr>
      <w:b/>
      <w:bCs/>
    </w:rPr>
  </w:style>
  <w:style w:type="character" w:customStyle="1" w:styleId="CommentSubjectChar">
    <w:name w:val="Comment Subject Char"/>
    <w:basedOn w:val="CommentTextChar"/>
    <w:link w:val="CommentSubject"/>
    <w:uiPriority w:val="99"/>
    <w:semiHidden/>
    <w:rsid w:val="00154E5F"/>
    <w:rPr>
      <w:rFonts w:ascii="Times New Roman" w:hAnsi="Times New Roman"/>
      <w:b/>
      <w:bCs/>
      <w:sz w:val="20"/>
      <w:szCs w:val="20"/>
    </w:rPr>
  </w:style>
  <w:style w:type="character" w:styleId="Emphasis">
    <w:name w:val="Emphasis"/>
    <w:basedOn w:val="DefaultParagraphFont"/>
    <w:uiPriority w:val="20"/>
    <w:qFormat/>
    <w:rsid w:val="006F4F99"/>
    <w:rPr>
      <w:i/>
      <w:iCs/>
    </w:rPr>
  </w:style>
  <w:style w:type="paragraph" w:styleId="BodyText">
    <w:name w:val="Body Text"/>
    <w:basedOn w:val="Normal"/>
    <w:link w:val="BodyTextChar"/>
    <w:rsid w:val="00090C58"/>
    <w:pPr>
      <w:widowControl w:val="0"/>
      <w:spacing w:before="60" w:after="120" w:line="360" w:lineRule="auto"/>
      <w:ind w:firstLine="720"/>
      <w:jc w:val="both"/>
    </w:pPr>
    <w:rPr>
      <w:rFonts w:eastAsia="Times New Roman" w:cs="Times New Roman"/>
      <w:sz w:val="26"/>
      <w:szCs w:val="20"/>
    </w:rPr>
  </w:style>
  <w:style w:type="character" w:customStyle="1" w:styleId="BodyTextChar">
    <w:name w:val="Body Text Char"/>
    <w:basedOn w:val="DefaultParagraphFont"/>
    <w:link w:val="BodyText"/>
    <w:rsid w:val="00090C58"/>
    <w:rPr>
      <w:rFonts w:ascii="Times New Roman" w:eastAsia="Times New Roman" w:hAnsi="Times New Roman" w:cs="Times New Roman"/>
      <w:sz w:val="26"/>
      <w:szCs w:val="20"/>
    </w:rPr>
  </w:style>
  <w:style w:type="character" w:styleId="Strong">
    <w:name w:val="Strong"/>
    <w:basedOn w:val="DefaultParagraphFont"/>
    <w:uiPriority w:val="22"/>
    <w:qFormat/>
    <w:rsid w:val="005C1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21770">
      <w:bodyDiv w:val="1"/>
      <w:marLeft w:val="0"/>
      <w:marRight w:val="0"/>
      <w:marTop w:val="0"/>
      <w:marBottom w:val="0"/>
      <w:divBdr>
        <w:top w:val="none" w:sz="0" w:space="0" w:color="auto"/>
        <w:left w:val="none" w:sz="0" w:space="0" w:color="auto"/>
        <w:bottom w:val="none" w:sz="0" w:space="0" w:color="auto"/>
        <w:right w:val="none" w:sz="0" w:space="0" w:color="auto"/>
      </w:divBdr>
      <w:divsChild>
        <w:div w:id="214631561">
          <w:marLeft w:val="0"/>
          <w:marRight w:val="0"/>
          <w:marTop w:val="0"/>
          <w:marBottom w:val="0"/>
          <w:divBdr>
            <w:top w:val="none" w:sz="0" w:space="0" w:color="auto"/>
            <w:left w:val="none" w:sz="0" w:space="0" w:color="auto"/>
            <w:bottom w:val="none" w:sz="0" w:space="0" w:color="auto"/>
            <w:right w:val="none" w:sz="0" w:space="0" w:color="auto"/>
          </w:divBdr>
        </w:div>
        <w:div w:id="22366561">
          <w:marLeft w:val="0"/>
          <w:marRight w:val="0"/>
          <w:marTop w:val="0"/>
          <w:marBottom w:val="0"/>
          <w:divBdr>
            <w:top w:val="none" w:sz="0" w:space="0" w:color="auto"/>
            <w:left w:val="none" w:sz="0" w:space="0" w:color="auto"/>
            <w:bottom w:val="none" w:sz="0" w:space="0" w:color="auto"/>
            <w:right w:val="none" w:sz="0" w:space="0" w:color="auto"/>
          </w:divBdr>
        </w:div>
      </w:divsChild>
    </w:div>
    <w:div w:id="2042003192">
      <w:bodyDiv w:val="1"/>
      <w:marLeft w:val="0"/>
      <w:marRight w:val="0"/>
      <w:marTop w:val="0"/>
      <w:marBottom w:val="0"/>
      <w:divBdr>
        <w:top w:val="none" w:sz="0" w:space="0" w:color="auto"/>
        <w:left w:val="none" w:sz="0" w:space="0" w:color="auto"/>
        <w:bottom w:val="none" w:sz="0" w:space="0" w:color="auto"/>
        <w:right w:val="none" w:sz="0" w:space="0" w:color="auto"/>
      </w:divBdr>
      <w:divsChild>
        <w:div w:id="801265479">
          <w:marLeft w:val="0"/>
          <w:marRight w:val="0"/>
          <w:marTop w:val="0"/>
          <w:marBottom w:val="0"/>
          <w:divBdr>
            <w:top w:val="none" w:sz="0" w:space="0" w:color="auto"/>
            <w:left w:val="none" w:sz="0" w:space="0" w:color="auto"/>
            <w:bottom w:val="none" w:sz="0" w:space="0" w:color="auto"/>
            <w:right w:val="none" w:sz="0" w:space="0" w:color="auto"/>
          </w:divBdr>
        </w:div>
        <w:div w:id="1589074802">
          <w:marLeft w:val="0"/>
          <w:marRight w:val="0"/>
          <w:marTop w:val="0"/>
          <w:marBottom w:val="0"/>
          <w:divBdr>
            <w:top w:val="none" w:sz="0" w:space="0" w:color="auto"/>
            <w:left w:val="none" w:sz="0" w:space="0" w:color="auto"/>
            <w:bottom w:val="none" w:sz="0" w:space="0" w:color="auto"/>
            <w:right w:val="none" w:sz="0" w:space="0" w:color="auto"/>
          </w:divBdr>
        </w:div>
        <w:div w:id="972060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A3720-55E8-469F-A1BA-34F9DA48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23844</Words>
  <Characters>13592</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2</cp:revision>
  <cp:lastPrinted>2020-03-11T08:07:00Z</cp:lastPrinted>
  <dcterms:created xsi:type="dcterms:W3CDTF">2020-09-07T17:01:00Z</dcterms:created>
  <dcterms:modified xsi:type="dcterms:W3CDTF">2020-09-07T17:01:00Z</dcterms:modified>
</cp:coreProperties>
</file>