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DD92" w14:textId="77777777" w:rsidR="00712D7A" w:rsidRPr="00A25EA8" w:rsidRDefault="00712D7A" w:rsidP="00712D7A">
      <w:pPr>
        <w:spacing w:after="0" w:line="240" w:lineRule="auto"/>
        <w:ind w:left="6480" w:firstLine="720"/>
        <w:jc w:val="right"/>
        <w:rPr>
          <w:rFonts w:ascii="Times New Roman" w:eastAsia="Times New Roman" w:hAnsi="Times New Roman" w:cs="Times New Roman"/>
          <w:bCs/>
          <w:sz w:val="28"/>
          <w:szCs w:val="28"/>
        </w:rPr>
      </w:pPr>
      <w:r w:rsidRPr="00A25EA8">
        <w:rPr>
          <w:rFonts w:ascii="Times New Roman" w:eastAsia="Times New Roman" w:hAnsi="Times New Roman" w:cs="Times New Roman"/>
          <w:bCs/>
          <w:sz w:val="28"/>
          <w:szCs w:val="28"/>
        </w:rPr>
        <w:t>Projekts</w:t>
      </w:r>
    </w:p>
    <w:p w14:paraId="75CD61A5" w14:textId="77777777" w:rsidR="00712D7A" w:rsidRPr="00A25EA8" w:rsidRDefault="00712D7A" w:rsidP="00712D7A">
      <w:pPr>
        <w:spacing w:after="0" w:line="240" w:lineRule="auto"/>
        <w:jc w:val="center"/>
        <w:rPr>
          <w:rFonts w:ascii="Times New Roman" w:eastAsia="Times New Roman" w:hAnsi="Times New Roman" w:cs="Times New Roman"/>
          <w:bCs/>
          <w:sz w:val="28"/>
          <w:szCs w:val="28"/>
        </w:rPr>
      </w:pPr>
    </w:p>
    <w:p w14:paraId="4D6EF1E5" w14:textId="5841F7D4" w:rsidR="00712D7A" w:rsidRPr="00A25EA8" w:rsidRDefault="00712D7A" w:rsidP="00712D7A">
      <w:pPr>
        <w:spacing w:after="0" w:line="240" w:lineRule="auto"/>
        <w:jc w:val="center"/>
        <w:rPr>
          <w:rFonts w:ascii="Times New Roman" w:eastAsia="Times New Roman" w:hAnsi="Times New Roman" w:cs="Times New Roman"/>
          <w:bCs/>
          <w:sz w:val="28"/>
          <w:szCs w:val="28"/>
        </w:rPr>
      </w:pPr>
      <w:r w:rsidRPr="00A25EA8">
        <w:rPr>
          <w:rFonts w:ascii="Times New Roman" w:eastAsia="Times New Roman" w:hAnsi="Times New Roman" w:cs="Times New Roman"/>
          <w:bCs/>
          <w:sz w:val="28"/>
          <w:szCs w:val="28"/>
        </w:rPr>
        <w:t>LATVIJAS REPUBLIKAS MINISTRU KABINETS</w:t>
      </w:r>
    </w:p>
    <w:p w14:paraId="3442BF73" w14:textId="77777777" w:rsidR="00712D7A" w:rsidRPr="00A25EA8" w:rsidRDefault="00712D7A" w:rsidP="00712D7A">
      <w:pPr>
        <w:spacing w:after="0" w:line="240" w:lineRule="auto"/>
        <w:rPr>
          <w:rFonts w:ascii="Times New Roman" w:eastAsia="Times New Roman" w:hAnsi="Times New Roman" w:cs="Times New Roman"/>
          <w:bCs/>
          <w:sz w:val="28"/>
          <w:szCs w:val="28"/>
        </w:rPr>
      </w:pPr>
    </w:p>
    <w:p w14:paraId="7FB76FC5" w14:textId="6FD1A208" w:rsidR="00712D7A" w:rsidRPr="00A25EA8" w:rsidRDefault="00712D7A" w:rsidP="00712D7A">
      <w:pPr>
        <w:spacing w:after="0" w:line="240" w:lineRule="auto"/>
        <w:jc w:val="right"/>
        <w:rPr>
          <w:rFonts w:ascii="Times New Roman" w:eastAsia="Times New Roman" w:hAnsi="Times New Roman" w:cs="Times New Roman"/>
          <w:bCs/>
          <w:sz w:val="28"/>
          <w:szCs w:val="28"/>
        </w:rPr>
      </w:pPr>
      <w:r w:rsidRPr="00A25EA8">
        <w:rPr>
          <w:rFonts w:ascii="Times New Roman" w:eastAsia="Times New Roman" w:hAnsi="Times New Roman" w:cs="Times New Roman"/>
          <w:bCs/>
          <w:sz w:val="28"/>
          <w:szCs w:val="28"/>
        </w:rPr>
        <w:t>2020. gada</w:t>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t>Noteikumi Nr. </w:t>
      </w:r>
    </w:p>
    <w:p w14:paraId="3B47E655" w14:textId="16078D1B" w:rsidR="00712D7A" w:rsidRPr="00A25EA8" w:rsidRDefault="00712D7A" w:rsidP="00712D7A">
      <w:pPr>
        <w:spacing w:after="0" w:line="240" w:lineRule="auto"/>
        <w:rPr>
          <w:rFonts w:ascii="Times New Roman" w:eastAsia="Times New Roman" w:hAnsi="Times New Roman" w:cs="Times New Roman"/>
          <w:bCs/>
          <w:sz w:val="28"/>
          <w:szCs w:val="28"/>
        </w:rPr>
      </w:pPr>
      <w:r w:rsidRPr="00A25EA8">
        <w:rPr>
          <w:rFonts w:ascii="Times New Roman" w:eastAsia="Times New Roman" w:hAnsi="Times New Roman" w:cs="Times New Roman"/>
          <w:bCs/>
          <w:sz w:val="28"/>
          <w:szCs w:val="28"/>
        </w:rPr>
        <w:t xml:space="preserve">  Rīgā</w:t>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r>
      <w:r w:rsidRPr="00A25EA8">
        <w:rPr>
          <w:rFonts w:ascii="Times New Roman" w:eastAsia="Times New Roman" w:hAnsi="Times New Roman" w:cs="Times New Roman"/>
          <w:bCs/>
          <w:sz w:val="28"/>
          <w:szCs w:val="28"/>
        </w:rPr>
        <w:tab/>
        <w:t xml:space="preserve">         (prot. Nr.        §)</w:t>
      </w:r>
    </w:p>
    <w:p w14:paraId="505C17D4" w14:textId="14F038BE" w:rsidR="00712D7A" w:rsidRPr="00A25EA8" w:rsidRDefault="00712D7A" w:rsidP="00712D7A">
      <w:pPr>
        <w:spacing w:after="0" w:line="240" w:lineRule="auto"/>
        <w:rPr>
          <w:rFonts w:ascii="Times New Roman" w:eastAsia="Times New Roman" w:hAnsi="Times New Roman" w:cs="Times New Roman"/>
          <w:sz w:val="28"/>
          <w:szCs w:val="28"/>
          <w:lang w:eastAsia="lv-LV"/>
        </w:rPr>
      </w:pPr>
      <w:r w:rsidRPr="00A25EA8">
        <w:rPr>
          <w:rFonts w:ascii="Times New Roman" w:eastAsia="Times New Roman" w:hAnsi="Times New Roman" w:cs="Times New Roman"/>
          <w:sz w:val="28"/>
          <w:szCs w:val="28"/>
          <w:lang w:eastAsia="lv-LV"/>
        </w:rPr>
        <w:t xml:space="preserve"> </w:t>
      </w:r>
    </w:p>
    <w:p w14:paraId="780B0EC2" w14:textId="77777777" w:rsidR="00712D7A" w:rsidRPr="00F23B3D" w:rsidRDefault="00712D7A" w:rsidP="00712D7A">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61ACB">
        <w:rPr>
          <w:rFonts w:ascii="Times New Roman" w:eastAsia="Times New Roman" w:hAnsi="Times New Roman" w:cs="Times New Roman"/>
          <w:bCs/>
          <w:sz w:val="28"/>
          <w:szCs w:val="28"/>
          <w:lang w:eastAsia="lv-LV"/>
        </w:rPr>
        <w:t xml:space="preserve">Izdoti saskaņā ar </w:t>
      </w:r>
    </w:p>
    <w:p w14:paraId="5B421426" w14:textId="77777777" w:rsidR="00712D7A" w:rsidRPr="00F23B3D" w:rsidRDefault="00712D7A" w:rsidP="00712D7A">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F23B3D">
        <w:rPr>
          <w:rFonts w:ascii="Times New Roman" w:eastAsia="Times New Roman" w:hAnsi="Times New Roman" w:cs="Times New Roman"/>
          <w:bCs/>
          <w:sz w:val="28"/>
          <w:szCs w:val="28"/>
          <w:lang w:eastAsia="lv-LV"/>
        </w:rPr>
        <w:t xml:space="preserve">Būvniecības likuma </w:t>
      </w:r>
    </w:p>
    <w:p w14:paraId="110BD065" w14:textId="77777777" w:rsidR="00712D7A" w:rsidRPr="0093363A" w:rsidRDefault="00712D7A" w:rsidP="00712D7A">
      <w:pPr>
        <w:shd w:val="clear" w:color="auto" w:fill="FFFFFF"/>
        <w:spacing w:after="0" w:line="240" w:lineRule="auto"/>
        <w:contextualSpacing/>
        <w:jc w:val="right"/>
        <w:rPr>
          <w:rFonts w:ascii="Times New Roman" w:eastAsia="Times New Roman" w:hAnsi="Times New Roman" w:cs="Times New Roman"/>
          <w:b/>
          <w:bCs/>
          <w:sz w:val="28"/>
          <w:szCs w:val="28"/>
          <w:lang w:eastAsia="lv-LV"/>
        </w:rPr>
      </w:pPr>
      <w:r w:rsidRPr="004A54C0">
        <w:rPr>
          <w:rFonts w:ascii="Times New Roman" w:eastAsia="Times New Roman" w:hAnsi="Times New Roman" w:cs="Times New Roman"/>
          <w:bCs/>
          <w:sz w:val="28"/>
          <w:szCs w:val="28"/>
          <w:lang w:eastAsia="lv-LV"/>
        </w:rPr>
        <w:t>5. panta pirmās daļas 3. punktu</w:t>
      </w:r>
    </w:p>
    <w:p w14:paraId="0D467D53" w14:textId="77777777" w:rsidR="00712D7A" w:rsidRPr="0093363A" w:rsidRDefault="00712D7A" w:rsidP="00712D7A">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p w14:paraId="679B53D9" w14:textId="46F99AF9" w:rsidR="00712D7A" w:rsidRPr="0093363A" w:rsidRDefault="00712D7A" w:rsidP="00712D7A">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r w:rsidRPr="0093363A">
        <w:rPr>
          <w:rFonts w:ascii="Times New Roman" w:eastAsia="Times New Roman" w:hAnsi="Times New Roman" w:cs="Times New Roman"/>
          <w:b/>
          <w:bCs/>
          <w:sz w:val="28"/>
          <w:szCs w:val="28"/>
          <w:lang w:eastAsia="lv-LV"/>
        </w:rPr>
        <w:t>Grozījumi Ministru kabineta 2015. gada 30. jūnija noteikumos Nr. 333 “Noteikumi par Latvijas būvnormatīvu LBN 201 – 15  “</w:t>
      </w:r>
      <w:r w:rsidRPr="0093363A">
        <w:rPr>
          <w:rFonts w:ascii="Times New Roman" w:eastAsia="Calibri" w:hAnsi="Times New Roman" w:cs="Times New Roman"/>
          <w:b/>
          <w:sz w:val="28"/>
          <w:szCs w:val="28"/>
        </w:rPr>
        <w:t>B</w:t>
      </w:r>
      <w:r w:rsidRPr="0093363A">
        <w:rPr>
          <w:rFonts w:ascii="Times New Roman" w:eastAsia="Times New Roman" w:hAnsi="Times New Roman" w:cs="Times New Roman"/>
          <w:b/>
          <w:bCs/>
          <w:sz w:val="28"/>
          <w:szCs w:val="28"/>
          <w:lang w:eastAsia="lv-LV"/>
        </w:rPr>
        <w:t>ūvju ugunsdrošība””</w:t>
      </w:r>
    </w:p>
    <w:p w14:paraId="2CECF9D3" w14:textId="77777777" w:rsidR="00712D7A" w:rsidRPr="0093363A" w:rsidRDefault="00712D7A" w:rsidP="00712D7A">
      <w:pPr>
        <w:spacing w:after="0" w:line="240" w:lineRule="auto"/>
        <w:rPr>
          <w:rFonts w:ascii="Times New Roman" w:eastAsia="Calibri" w:hAnsi="Times New Roman" w:cs="Times New Roman"/>
          <w:sz w:val="28"/>
        </w:rPr>
      </w:pPr>
    </w:p>
    <w:p w14:paraId="1A38E0E8" w14:textId="143CCB5A" w:rsidR="00712D7A" w:rsidRPr="0093363A" w:rsidRDefault="00712D7A" w:rsidP="00A25EA8">
      <w:pPr>
        <w:tabs>
          <w:tab w:val="left" w:pos="6840"/>
        </w:tabs>
        <w:spacing w:after="0" w:line="240" w:lineRule="auto"/>
        <w:ind w:firstLine="709"/>
        <w:contextualSpacing/>
        <w:jc w:val="both"/>
        <w:rPr>
          <w:rFonts w:ascii="Times New Roman" w:eastAsia="Calibri" w:hAnsi="Times New Roman" w:cs="Times New Roman"/>
          <w:sz w:val="28"/>
          <w:szCs w:val="28"/>
        </w:rPr>
      </w:pPr>
      <w:r w:rsidRPr="0093363A">
        <w:rPr>
          <w:rFonts w:ascii="Times New Roman" w:eastAsia="Calibri" w:hAnsi="Times New Roman" w:cs="Times New Roman"/>
          <w:sz w:val="28"/>
          <w:szCs w:val="28"/>
        </w:rPr>
        <w:t>Izdarīt Ministru kabineta 2015. gada 30. jūnija noteikumos Nr. 333 “Noteikumi par Latvijas būvnormatīvu LBN 201 – 15  “Būvju ugunsdrošība”” (Latvijas Vēstnesis, 2015., 125. nr.</w:t>
      </w:r>
      <w:r w:rsidR="00EC1958" w:rsidRPr="0093363A">
        <w:rPr>
          <w:rFonts w:ascii="Times New Roman" w:eastAsia="Calibri" w:hAnsi="Times New Roman" w:cs="Times New Roman"/>
          <w:sz w:val="28"/>
          <w:szCs w:val="28"/>
        </w:rPr>
        <w:t>, 2017., 76. nr., 2018., 84., 182. nr., 2019., 216. nr.</w:t>
      </w:r>
      <w:r w:rsidRPr="0093363A">
        <w:rPr>
          <w:rFonts w:ascii="Times New Roman" w:eastAsia="Calibri" w:hAnsi="Times New Roman" w:cs="Times New Roman"/>
          <w:sz w:val="28"/>
          <w:szCs w:val="28"/>
        </w:rPr>
        <w:t xml:space="preserve">) šādus grozījumus: </w:t>
      </w:r>
    </w:p>
    <w:p w14:paraId="1318E22D" w14:textId="77777777" w:rsidR="00712D7A" w:rsidRPr="0093363A" w:rsidRDefault="00712D7A" w:rsidP="00712D7A">
      <w:pPr>
        <w:spacing w:after="0" w:line="240" w:lineRule="auto"/>
        <w:rPr>
          <w:rFonts w:ascii="Times New Roman" w:eastAsia="Calibri" w:hAnsi="Times New Roman" w:cs="Times New Roman"/>
          <w:sz w:val="28"/>
        </w:rPr>
      </w:pPr>
    </w:p>
    <w:p w14:paraId="3CA98D2C" w14:textId="7FBB4043" w:rsidR="00712D7A" w:rsidRPr="00A25EA8" w:rsidRDefault="008A6828" w:rsidP="008A6828">
      <w:pPr>
        <w:tabs>
          <w:tab w:val="left" w:pos="709"/>
        </w:tabs>
        <w:spacing w:after="0" w:line="240" w:lineRule="auto"/>
        <w:jc w:val="both"/>
        <w:rPr>
          <w:rFonts w:ascii="Times New Roman" w:eastAsia="Calibri" w:hAnsi="Times New Roman" w:cs="Times New Roman"/>
          <w:sz w:val="28"/>
          <w:szCs w:val="28"/>
        </w:rPr>
      </w:pPr>
      <w:r w:rsidRPr="0093363A">
        <w:rPr>
          <w:rFonts w:ascii="Times New Roman" w:eastAsia="Calibri" w:hAnsi="Times New Roman" w:cs="Times New Roman"/>
          <w:sz w:val="28"/>
          <w:szCs w:val="28"/>
        </w:rPr>
        <w:t>1. </w:t>
      </w:r>
      <w:r w:rsidR="00BA59FD" w:rsidRPr="0093363A">
        <w:rPr>
          <w:rFonts w:ascii="Times New Roman" w:eastAsia="Calibri" w:hAnsi="Times New Roman" w:cs="Times New Roman"/>
          <w:sz w:val="28"/>
          <w:szCs w:val="28"/>
        </w:rPr>
        <w:t xml:space="preserve">Izteikt </w:t>
      </w:r>
      <w:r w:rsidR="00F23B3D" w:rsidRPr="00F23B3D">
        <w:rPr>
          <w:rFonts w:ascii="Times New Roman" w:eastAsia="Calibri" w:hAnsi="Times New Roman" w:cs="Times New Roman"/>
          <w:sz w:val="28"/>
          <w:szCs w:val="28"/>
        </w:rPr>
        <w:t>Latvijas būvnormatīv</w:t>
      </w:r>
      <w:r w:rsidR="00F23B3D">
        <w:rPr>
          <w:rFonts w:ascii="Times New Roman" w:eastAsia="Calibri" w:hAnsi="Times New Roman" w:cs="Times New Roman"/>
          <w:sz w:val="28"/>
          <w:szCs w:val="28"/>
        </w:rPr>
        <w:t>a</w:t>
      </w:r>
      <w:r w:rsidR="00F23B3D" w:rsidRPr="00F23B3D">
        <w:rPr>
          <w:rFonts w:ascii="Times New Roman" w:eastAsia="Calibri" w:hAnsi="Times New Roman" w:cs="Times New Roman"/>
          <w:sz w:val="28"/>
          <w:szCs w:val="28"/>
        </w:rPr>
        <w:t xml:space="preserve"> LBN 201-15 </w:t>
      </w:r>
      <w:r w:rsidR="00F23B3D">
        <w:rPr>
          <w:rFonts w:ascii="Times New Roman" w:eastAsia="Calibri" w:hAnsi="Times New Roman" w:cs="Times New Roman"/>
          <w:sz w:val="28"/>
          <w:szCs w:val="28"/>
        </w:rPr>
        <w:t>“</w:t>
      </w:r>
      <w:r w:rsidR="00F23B3D" w:rsidRPr="00F23B3D">
        <w:rPr>
          <w:rFonts w:ascii="Times New Roman" w:eastAsia="Calibri" w:hAnsi="Times New Roman" w:cs="Times New Roman"/>
          <w:sz w:val="28"/>
          <w:szCs w:val="28"/>
        </w:rPr>
        <w:t>Būvju ugunsdrošība</w:t>
      </w:r>
      <w:r w:rsidR="00F23B3D">
        <w:rPr>
          <w:rFonts w:ascii="Times New Roman" w:eastAsia="Calibri" w:hAnsi="Times New Roman" w:cs="Times New Roman"/>
          <w:sz w:val="28"/>
          <w:szCs w:val="28"/>
        </w:rPr>
        <w:t>”</w:t>
      </w:r>
      <w:r w:rsidR="00BA59FD" w:rsidRPr="0093363A">
        <w:rPr>
          <w:rFonts w:ascii="Times New Roman" w:eastAsia="Calibri" w:hAnsi="Times New Roman" w:cs="Times New Roman"/>
          <w:sz w:val="28"/>
          <w:szCs w:val="28"/>
        </w:rPr>
        <w:t xml:space="preserve"> </w:t>
      </w:r>
      <w:r w:rsidR="00F23B3D">
        <w:rPr>
          <w:rFonts w:ascii="Times New Roman" w:eastAsia="Calibri" w:hAnsi="Times New Roman" w:cs="Times New Roman"/>
          <w:sz w:val="28"/>
          <w:szCs w:val="28"/>
        </w:rPr>
        <w:t xml:space="preserve">(turpmāk – būvnormatīvs) </w:t>
      </w:r>
      <w:r w:rsidRPr="00A25EA8">
        <w:rPr>
          <w:rFonts w:ascii="Times New Roman" w:eastAsia="Calibri" w:hAnsi="Times New Roman" w:cs="Times New Roman"/>
          <w:sz w:val="28"/>
          <w:szCs w:val="28"/>
        </w:rPr>
        <w:t>5.3. un 5.4.</w:t>
      </w:r>
      <w:r w:rsidR="00712D7A" w:rsidRPr="00A25EA8">
        <w:rPr>
          <w:rFonts w:ascii="Times New Roman" w:eastAsia="Calibri" w:hAnsi="Times New Roman" w:cs="Times New Roman"/>
          <w:sz w:val="28"/>
          <w:szCs w:val="28"/>
        </w:rPr>
        <w:t> apakšpunktu šādā redakcijā:</w:t>
      </w:r>
    </w:p>
    <w:p w14:paraId="22CDFAF4" w14:textId="77777777" w:rsidR="008A6828" w:rsidRPr="00A25EA8" w:rsidRDefault="008A6828" w:rsidP="008A6828">
      <w:pPr>
        <w:pStyle w:val="ListParagraph"/>
        <w:tabs>
          <w:tab w:val="left" w:pos="709"/>
        </w:tabs>
        <w:spacing w:after="0" w:line="240" w:lineRule="auto"/>
        <w:jc w:val="both"/>
        <w:rPr>
          <w:rFonts w:ascii="Times New Roman" w:eastAsia="Calibri" w:hAnsi="Times New Roman" w:cs="Times New Roman"/>
          <w:sz w:val="28"/>
          <w:szCs w:val="28"/>
        </w:rPr>
      </w:pPr>
    </w:p>
    <w:p w14:paraId="04BE8380" w14:textId="77777777" w:rsidR="00BA59FD" w:rsidRPr="00A25EA8" w:rsidRDefault="00712D7A" w:rsidP="00BA59FD">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w:t>
      </w:r>
      <w:r w:rsidR="00BA59FD" w:rsidRPr="00A25EA8">
        <w:rPr>
          <w:rFonts w:ascii="Times New Roman" w:eastAsia="Calibri" w:hAnsi="Times New Roman" w:cs="Times New Roman"/>
          <w:sz w:val="28"/>
          <w:szCs w:val="28"/>
        </w:rPr>
        <w:t>5.3.  III lietošanas veids – publiskas būves un telpas, kas tiek izmantotas visu diennakti un kurās uzturas aprūpējami vai izolējami lietotāji, tai skaitā slimnīcas, pansionāti, aprūpes ēkas, bērnunami, speciālās izglītības iestādes, kas nodrošina internāta pakalpojumus, dzemdību nami, medicīnas un sociālās rehabilitācijas centri, ilgstošas sociālās aprūpes un sociālās rehabilitācijas institūcijas un citas sociālās aprūpes iestādes, būves, kurās izmitinātas personas, kurām kompetentas institūcijas ir ierobežojušas pārvietošanās brīvību;</w:t>
      </w:r>
    </w:p>
    <w:p w14:paraId="1BC781F8" w14:textId="77777777" w:rsidR="00BA59FD" w:rsidRPr="00A25EA8" w:rsidRDefault="00BA59FD" w:rsidP="00BA59FD">
      <w:pPr>
        <w:tabs>
          <w:tab w:val="left" w:pos="709"/>
        </w:tabs>
        <w:spacing w:after="0" w:line="240" w:lineRule="auto"/>
        <w:jc w:val="both"/>
        <w:rPr>
          <w:rFonts w:ascii="Times New Roman" w:eastAsia="Calibri" w:hAnsi="Times New Roman" w:cs="Times New Roman"/>
          <w:sz w:val="28"/>
          <w:szCs w:val="28"/>
        </w:rPr>
      </w:pPr>
    </w:p>
    <w:p w14:paraId="4F99ACFF" w14:textId="00759079" w:rsidR="00712D7A" w:rsidRPr="00A25EA8" w:rsidRDefault="00BA59FD" w:rsidP="00BA59FD">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 xml:space="preserve">5.4.  IV lietošanas veids – publiskas būves un telpas, kuras tiek izmantotas komercdarbībai un publiskiem pasākumiem, tai skaitā teātri, kinoteātri, koncertzāles, cirki, restorāni, kafejnīcas, bāri un citi sabiedriskās ēdināšanas uzņēmumi, veikali, tirdzniecības centri, tirgus paviljoni, tirdzniecības zāles, kas kombinētas ar izstāžu zālēm vai noliktavām un citas tirdzniecības būves, pirtis, veļas mazgātavas, ķīmiskās tīrītavas un citas sabiedrisko pakalpojumu būves, konferenču un izstāžu telpas un būves, klubi, kultūras nami, muzeji, galerijas, kulta būves, deju zāles, spēļu zāles, diskotēkas un citas izklaides būves,  bibliotēkas, arhīvi, tiesas ēkas, pasta un sakaru būves, termināļi, tai skaitā dzelzceļa, autoostas, lidostas, jūras un upju pasažieru stacijas, aptiekas, ambulatorās ārstniecības un </w:t>
      </w:r>
      <w:r w:rsidRPr="00A25EA8">
        <w:rPr>
          <w:rFonts w:ascii="Times New Roman" w:eastAsia="Calibri" w:hAnsi="Times New Roman" w:cs="Times New Roman"/>
          <w:sz w:val="28"/>
          <w:szCs w:val="28"/>
        </w:rPr>
        <w:lastRenderedPageBreak/>
        <w:t>fizioterapijas iestādes, stadioni, arēnas, sporta kompleksi, peldbaseini, sporta spēļu zāles, universālas zāles,   sporta būves, ēkas, kurās tiek sniegta ambulatorā medicīniskā palīdzība;</w:t>
      </w:r>
      <w:r w:rsidR="00712D7A" w:rsidRPr="00A25EA8">
        <w:rPr>
          <w:rFonts w:ascii="Times New Roman" w:eastAsia="Calibri" w:hAnsi="Times New Roman" w:cs="Times New Roman"/>
          <w:sz w:val="28"/>
          <w:szCs w:val="28"/>
        </w:rPr>
        <w:t>”</w:t>
      </w:r>
    </w:p>
    <w:p w14:paraId="73388B66" w14:textId="5B48C389" w:rsidR="008A6828" w:rsidRPr="00A25EA8" w:rsidRDefault="008A6828" w:rsidP="00BA59FD">
      <w:pPr>
        <w:tabs>
          <w:tab w:val="left" w:pos="709"/>
        </w:tabs>
        <w:spacing w:after="0" w:line="240" w:lineRule="auto"/>
        <w:jc w:val="both"/>
        <w:rPr>
          <w:rFonts w:ascii="Times New Roman" w:eastAsia="Calibri" w:hAnsi="Times New Roman" w:cs="Times New Roman"/>
          <w:sz w:val="28"/>
          <w:szCs w:val="28"/>
        </w:rPr>
      </w:pPr>
    </w:p>
    <w:p w14:paraId="558E8E93" w14:textId="2AADFF78" w:rsidR="00712D7A" w:rsidRPr="00A25EA8" w:rsidRDefault="008A6828" w:rsidP="00712D7A">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2. </w:t>
      </w:r>
      <w:r w:rsidR="00C76CF2" w:rsidRPr="00A25EA8">
        <w:rPr>
          <w:rFonts w:ascii="Times New Roman" w:eastAsia="Calibri" w:hAnsi="Times New Roman" w:cs="Times New Roman"/>
          <w:sz w:val="28"/>
          <w:szCs w:val="28"/>
        </w:rPr>
        <w:t>P</w:t>
      </w:r>
      <w:r w:rsidRPr="00A25EA8">
        <w:rPr>
          <w:rFonts w:ascii="Times New Roman" w:eastAsia="Calibri" w:hAnsi="Times New Roman" w:cs="Times New Roman"/>
          <w:sz w:val="28"/>
          <w:szCs w:val="28"/>
        </w:rPr>
        <w:t>apildināt būvnormatīva 5.6. apakšpunktu aiz vārdiem “administratīvās ēkas</w:t>
      </w:r>
      <w:r w:rsidR="00F23B3D">
        <w:rPr>
          <w:rFonts w:ascii="Times New Roman" w:eastAsia="Calibri" w:hAnsi="Times New Roman" w:cs="Times New Roman"/>
          <w:sz w:val="28"/>
          <w:szCs w:val="28"/>
        </w:rPr>
        <w:t>,</w:t>
      </w:r>
      <w:r w:rsidRPr="00A25EA8">
        <w:rPr>
          <w:rFonts w:ascii="Times New Roman" w:eastAsia="Calibri" w:hAnsi="Times New Roman" w:cs="Times New Roman"/>
          <w:sz w:val="28"/>
          <w:szCs w:val="28"/>
        </w:rPr>
        <w:t>” ar vārdiem “valsts un pašvaldību iestādes, valsts robežkontroles punkti,”</w:t>
      </w:r>
    </w:p>
    <w:p w14:paraId="7E1C895B" w14:textId="77777777" w:rsidR="008A6828" w:rsidRPr="00A25EA8" w:rsidRDefault="008A6828" w:rsidP="00712D7A">
      <w:pPr>
        <w:tabs>
          <w:tab w:val="left" w:pos="709"/>
        </w:tabs>
        <w:spacing w:after="0" w:line="240" w:lineRule="auto"/>
        <w:jc w:val="both"/>
        <w:rPr>
          <w:rFonts w:ascii="Times New Roman" w:eastAsia="Calibri" w:hAnsi="Times New Roman" w:cs="Times New Roman"/>
          <w:sz w:val="28"/>
          <w:szCs w:val="28"/>
        </w:rPr>
      </w:pPr>
    </w:p>
    <w:p w14:paraId="565AA3A9" w14:textId="5C78713B" w:rsidR="008A6828" w:rsidRPr="00A25EA8" w:rsidRDefault="00062C09" w:rsidP="00BA59FD">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3</w:t>
      </w:r>
      <w:r w:rsidR="008A6828" w:rsidRPr="00A25EA8">
        <w:rPr>
          <w:rFonts w:ascii="Times New Roman" w:eastAsia="Calibri" w:hAnsi="Times New Roman" w:cs="Times New Roman"/>
          <w:sz w:val="28"/>
          <w:szCs w:val="28"/>
        </w:rPr>
        <w:t>. Papildināt būvnormatīvu ar 8.</w:t>
      </w:r>
      <w:r w:rsidR="008A6828" w:rsidRPr="00A25EA8">
        <w:rPr>
          <w:rFonts w:ascii="Times New Roman" w:eastAsia="Calibri" w:hAnsi="Times New Roman" w:cs="Times New Roman"/>
          <w:sz w:val="28"/>
          <w:szCs w:val="28"/>
          <w:vertAlign w:val="superscript"/>
        </w:rPr>
        <w:t>1</w:t>
      </w:r>
      <w:r w:rsidR="008A6828" w:rsidRPr="00A25EA8">
        <w:rPr>
          <w:rFonts w:ascii="Times New Roman" w:eastAsia="Calibri" w:hAnsi="Times New Roman" w:cs="Times New Roman"/>
          <w:sz w:val="28"/>
          <w:szCs w:val="28"/>
        </w:rPr>
        <w:t>, 8.</w:t>
      </w:r>
      <w:r w:rsidR="008A6828" w:rsidRPr="00A25EA8">
        <w:rPr>
          <w:rFonts w:ascii="Times New Roman" w:eastAsia="Calibri" w:hAnsi="Times New Roman" w:cs="Times New Roman"/>
          <w:sz w:val="28"/>
          <w:szCs w:val="28"/>
          <w:vertAlign w:val="superscript"/>
        </w:rPr>
        <w:t>2</w:t>
      </w:r>
      <w:r w:rsidR="008A6828" w:rsidRPr="00A25EA8">
        <w:rPr>
          <w:rFonts w:ascii="Times New Roman" w:eastAsia="Calibri" w:hAnsi="Times New Roman" w:cs="Times New Roman"/>
          <w:sz w:val="28"/>
          <w:szCs w:val="28"/>
        </w:rPr>
        <w:t xml:space="preserve"> un 8.</w:t>
      </w:r>
      <w:r w:rsidR="008A6828" w:rsidRPr="00A25EA8">
        <w:rPr>
          <w:rFonts w:ascii="Times New Roman" w:eastAsia="Calibri" w:hAnsi="Times New Roman" w:cs="Times New Roman"/>
          <w:sz w:val="28"/>
          <w:szCs w:val="28"/>
          <w:vertAlign w:val="superscript"/>
        </w:rPr>
        <w:t>3</w:t>
      </w:r>
      <w:r w:rsidR="008A6828" w:rsidRPr="00A25EA8">
        <w:rPr>
          <w:rFonts w:ascii="Times New Roman" w:eastAsia="Calibri" w:hAnsi="Times New Roman" w:cs="Times New Roman"/>
          <w:sz w:val="28"/>
          <w:szCs w:val="28"/>
        </w:rPr>
        <w:t xml:space="preserve"> punkt</w:t>
      </w:r>
      <w:r w:rsidR="002254EE" w:rsidRPr="00A25EA8">
        <w:rPr>
          <w:rFonts w:ascii="Times New Roman" w:eastAsia="Calibri" w:hAnsi="Times New Roman" w:cs="Times New Roman"/>
          <w:sz w:val="28"/>
          <w:szCs w:val="28"/>
        </w:rPr>
        <w:t>u</w:t>
      </w:r>
      <w:r w:rsidR="008A6828" w:rsidRPr="00A25EA8">
        <w:rPr>
          <w:rFonts w:ascii="Times New Roman" w:eastAsia="Calibri" w:hAnsi="Times New Roman" w:cs="Times New Roman"/>
          <w:sz w:val="28"/>
          <w:szCs w:val="28"/>
        </w:rPr>
        <w:t xml:space="preserve"> šādā redakcijā:</w:t>
      </w:r>
    </w:p>
    <w:p w14:paraId="4B915A49" w14:textId="77777777" w:rsidR="005321C5" w:rsidRPr="00A25EA8" w:rsidRDefault="005321C5" w:rsidP="00BA59FD">
      <w:pPr>
        <w:tabs>
          <w:tab w:val="left" w:pos="709"/>
        </w:tabs>
        <w:spacing w:after="0" w:line="240" w:lineRule="auto"/>
        <w:jc w:val="both"/>
        <w:rPr>
          <w:rFonts w:ascii="Times New Roman" w:eastAsia="Calibri" w:hAnsi="Times New Roman" w:cs="Times New Roman"/>
          <w:sz w:val="28"/>
          <w:szCs w:val="28"/>
        </w:rPr>
      </w:pPr>
    </w:p>
    <w:p w14:paraId="479DD349" w14:textId="509C2E67" w:rsidR="0022586D" w:rsidRPr="00F23B3D" w:rsidRDefault="00712D7A" w:rsidP="0022586D">
      <w:pPr>
        <w:spacing w:after="0" w:line="240" w:lineRule="auto"/>
        <w:jc w:val="both"/>
        <w:rPr>
          <w:rFonts w:ascii="Times New Roman" w:hAnsi="Times New Roman" w:cs="Times New Roman"/>
          <w:sz w:val="28"/>
          <w:szCs w:val="28"/>
          <w:shd w:val="clear" w:color="auto" w:fill="FFFFFF"/>
        </w:rPr>
      </w:pPr>
      <w:r w:rsidRPr="00A25EA8">
        <w:rPr>
          <w:rFonts w:ascii="Times New Roman" w:eastAsia="Calibri" w:hAnsi="Times New Roman" w:cs="Times New Roman"/>
          <w:sz w:val="28"/>
          <w:szCs w:val="28"/>
        </w:rPr>
        <w:t> </w:t>
      </w:r>
      <w:r w:rsidR="008A6828" w:rsidRPr="00C61ACB">
        <w:rPr>
          <w:rFonts w:ascii="Times New Roman" w:eastAsia="Calibri" w:hAnsi="Times New Roman" w:cs="Times New Roman"/>
          <w:sz w:val="28"/>
          <w:szCs w:val="28"/>
        </w:rPr>
        <w:t>“</w:t>
      </w:r>
      <w:r w:rsidR="0022586D" w:rsidRPr="00F23B3D">
        <w:rPr>
          <w:rFonts w:ascii="Times New Roman" w:hAnsi="Times New Roman" w:cs="Times New Roman"/>
          <w:sz w:val="28"/>
          <w:szCs w:val="28"/>
          <w:shd w:val="clear" w:color="auto" w:fill="FFFFFF"/>
        </w:rPr>
        <w:t>8.</w:t>
      </w:r>
      <w:r w:rsidR="0022586D" w:rsidRPr="00F23B3D">
        <w:rPr>
          <w:rFonts w:ascii="Times New Roman" w:hAnsi="Times New Roman" w:cs="Times New Roman"/>
          <w:sz w:val="28"/>
          <w:szCs w:val="28"/>
          <w:shd w:val="clear" w:color="auto" w:fill="FFFFFF"/>
          <w:vertAlign w:val="superscript"/>
        </w:rPr>
        <w:t>1</w:t>
      </w:r>
      <w:r w:rsidR="0022586D" w:rsidRPr="00F23B3D">
        <w:rPr>
          <w:rFonts w:ascii="Times New Roman" w:hAnsi="Times New Roman" w:cs="Times New Roman"/>
          <w:sz w:val="28"/>
          <w:szCs w:val="28"/>
          <w:shd w:val="clear" w:color="auto" w:fill="FFFFFF"/>
        </w:rPr>
        <w:t xml:space="preserve"> Izglītības iestādes, kas īsteno pirmsskolas izglītības programmu, projektē U1 un U2 </w:t>
      </w:r>
      <w:proofErr w:type="spellStart"/>
      <w:r w:rsidR="0022586D" w:rsidRPr="00F23B3D">
        <w:rPr>
          <w:rFonts w:ascii="Times New Roman" w:hAnsi="Times New Roman" w:cs="Times New Roman"/>
          <w:sz w:val="28"/>
          <w:szCs w:val="28"/>
          <w:shd w:val="clear" w:color="auto" w:fill="FFFFFF"/>
        </w:rPr>
        <w:t>ugunsnoturības</w:t>
      </w:r>
      <w:proofErr w:type="spellEnd"/>
      <w:r w:rsidR="0022586D" w:rsidRPr="00F23B3D">
        <w:rPr>
          <w:rFonts w:ascii="Times New Roman" w:hAnsi="Times New Roman" w:cs="Times New Roman"/>
          <w:sz w:val="28"/>
          <w:szCs w:val="28"/>
          <w:shd w:val="clear" w:color="auto" w:fill="FFFFFF"/>
        </w:rPr>
        <w:t xml:space="preserve"> pakāpes būvēs, kur augstākā stāva grīdas līmeņa atzīme ir līdz 8 metriem</w:t>
      </w:r>
      <w:r w:rsidR="00C56D26">
        <w:rPr>
          <w:rFonts w:ascii="Times New Roman" w:hAnsi="Times New Roman" w:cs="Times New Roman"/>
          <w:sz w:val="28"/>
          <w:szCs w:val="28"/>
          <w:shd w:val="clear" w:color="auto" w:fill="FFFFFF"/>
        </w:rPr>
        <w:t>,</w:t>
      </w:r>
      <w:r w:rsidR="0022586D" w:rsidRPr="00F23B3D">
        <w:rPr>
          <w:rFonts w:ascii="Times New Roman" w:hAnsi="Times New Roman" w:cs="Times New Roman"/>
          <w:sz w:val="28"/>
          <w:szCs w:val="28"/>
          <w:shd w:val="clear" w:color="auto" w:fill="FFFFFF"/>
        </w:rPr>
        <w:t xml:space="preserve"> vai </w:t>
      </w:r>
      <w:proofErr w:type="spellStart"/>
      <w:r w:rsidR="0022586D" w:rsidRPr="00F23B3D">
        <w:rPr>
          <w:rFonts w:ascii="Times New Roman" w:hAnsi="Times New Roman" w:cs="Times New Roman"/>
          <w:sz w:val="28"/>
          <w:szCs w:val="28"/>
          <w:shd w:val="clear" w:color="auto" w:fill="FFFFFF"/>
        </w:rPr>
        <w:t>vienstāva</w:t>
      </w:r>
      <w:proofErr w:type="spellEnd"/>
      <w:r w:rsidR="0022586D" w:rsidRPr="00F23B3D">
        <w:rPr>
          <w:rFonts w:ascii="Times New Roman" w:hAnsi="Times New Roman" w:cs="Times New Roman"/>
          <w:sz w:val="28"/>
          <w:szCs w:val="28"/>
          <w:shd w:val="clear" w:color="auto" w:fill="FFFFFF"/>
        </w:rPr>
        <w:t xml:space="preserve"> U3 </w:t>
      </w:r>
      <w:proofErr w:type="spellStart"/>
      <w:r w:rsidR="0022586D" w:rsidRPr="00F23B3D">
        <w:rPr>
          <w:rFonts w:ascii="Times New Roman" w:hAnsi="Times New Roman" w:cs="Times New Roman"/>
          <w:sz w:val="28"/>
          <w:szCs w:val="28"/>
          <w:shd w:val="clear" w:color="auto" w:fill="FFFFFF"/>
        </w:rPr>
        <w:t>ugunsnoturības</w:t>
      </w:r>
      <w:proofErr w:type="spellEnd"/>
      <w:r w:rsidR="0022586D" w:rsidRPr="00F23B3D">
        <w:rPr>
          <w:rFonts w:ascii="Times New Roman" w:hAnsi="Times New Roman" w:cs="Times New Roman"/>
          <w:sz w:val="28"/>
          <w:szCs w:val="28"/>
          <w:shd w:val="clear" w:color="auto" w:fill="FFFFFF"/>
        </w:rPr>
        <w:t xml:space="preserve"> pakāpes būvē. </w:t>
      </w:r>
    </w:p>
    <w:p w14:paraId="0CBF6A9E" w14:textId="77777777" w:rsidR="0022586D" w:rsidRPr="00C56D26" w:rsidRDefault="0022586D" w:rsidP="0022586D">
      <w:pPr>
        <w:spacing w:after="0" w:line="240" w:lineRule="auto"/>
        <w:jc w:val="both"/>
        <w:rPr>
          <w:rFonts w:ascii="Times New Roman" w:hAnsi="Times New Roman" w:cs="Times New Roman"/>
          <w:sz w:val="28"/>
          <w:szCs w:val="28"/>
          <w:shd w:val="clear" w:color="auto" w:fill="FFFFFF"/>
        </w:rPr>
      </w:pPr>
    </w:p>
    <w:p w14:paraId="2669F3BC" w14:textId="77777777" w:rsidR="0022586D" w:rsidRPr="002F4D6C" w:rsidRDefault="0022586D" w:rsidP="0022586D">
      <w:pPr>
        <w:spacing w:after="0" w:line="240" w:lineRule="auto"/>
        <w:jc w:val="both"/>
        <w:rPr>
          <w:rFonts w:ascii="Times New Roman" w:hAnsi="Times New Roman" w:cs="Times New Roman"/>
          <w:sz w:val="28"/>
          <w:szCs w:val="28"/>
          <w:shd w:val="clear" w:color="auto" w:fill="FFFFFF"/>
        </w:rPr>
      </w:pPr>
      <w:r w:rsidRPr="00C61ACB">
        <w:rPr>
          <w:rFonts w:ascii="Times New Roman" w:hAnsi="Times New Roman" w:cs="Times New Roman"/>
          <w:sz w:val="28"/>
          <w:szCs w:val="28"/>
          <w:shd w:val="clear" w:color="auto" w:fill="FFFFFF"/>
        </w:rPr>
        <w:t>8.</w:t>
      </w:r>
      <w:r w:rsidRPr="00C61ACB">
        <w:rPr>
          <w:rFonts w:ascii="Times New Roman" w:hAnsi="Times New Roman" w:cs="Times New Roman"/>
          <w:sz w:val="28"/>
          <w:szCs w:val="28"/>
          <w:shd w:val="clear" w:color="auto" w:fill="FFFFFF"/>
          <w:vertAlign w:val="superscript"/>
        </w:rPr>
        <w:t>2</w:t>
      </w:r>
      <w:r w:rsidRPr="00C61ACB">
        <w:rPr>
          <w:rFonts w:ascii="Times New Roman" w:hAnsi="Times New Roman" w:cs="Times New Roman"/>
          <w:sz w:val="28"/>
          <w:szCs w:val="28"/>
          <w:shd w:val="clear" w:color="auto" w:fill="FFFFFF"/>
        </w:rPr>
        <w:t xml:space="preserve"> Ilgstošas sociālās aprūpes un sociālās rehabilitācijas institūciju un citu sociālās aprūpes iestāžu būves, kas paredzētas bērniem ar garīgās attīstības traucējumiem vai personām ar garīgiem traucējumiem, projektē U1 un U2 </w:t>
      </w:r>
      <w:proofErr w:type="spellStart"/>
      <w:r w:rsidRPr="00C61ACB">
        <w:rPr>
          <w:rFonts w:ascii="Times New Roman" w:hAnsi="Times New Roman" w:cs="Times New Roman"/>
          <w:sz w:val="28"/>
          <w:szCs w:val="28"/>
          <w:shd w:val="clear" w:color="auto" w:fill="FFFFFF"/>
        </w:rPr>
        <w:t>ugunsnoturības</w:t>
      </w:r>
      <w:proofErr w:type="spellEnd"/>
      <w:r w:rsidRPr="00C61ACB">
        <w:rPr>
          <w:rFonts w:ascii="Times New Roman" w:hAnsi="Times New Roman" w:cs="Times New Roman"/>
          <w:sz w:val="28"/>
          <w:szCs w:val="28"/>
          <w:shd w:val="clear" w:color="auto" w:fill="FFFFFF"/>
        </w:rPr>
        <w:t xml:space="preserve"> pakāpes būvēs, kur augstākā stāva grīdas līmeņa atzīme ir līdz 8 metriem  vai </w:t>
      </w:r>
      <w:proofErr w:type="spellStart"/>
      <w:r w:rsidRPr="00A25EA8">
        <w:rPr>
          <w:rFonts w:ascii="Times New Roman" w:hAnsi="Times New Roman" w:cs="Times New Roman"/>
          <w:sz w:val="28"/>
          <w:szCs w:val="28"/>
          <w:shd w:val="clear" w:color="auto" w:fill="FFFFFF"/>
        </w:rPr>
        <w:t>vienstāva</w:t>
      </w:r>
      <w:proofErr w:type="spellEnd"/>
      <w:r w:rsidRPr="00A25EA8">
        <w:rPr>
          <w:rFonts w:ascii="Times New Roman" w:hAnsi="Times New Roman" w:cs="Times New Roman"/>
          <w:sz w:val="28"/>
          <w:szCs w:val="28"/>
          <w:shd w:val="clear" w:color="auto" w:fill="FFFFFF"/>
        </w:rPr>
        <w:t xml:space="preserve"> U3 </w:t>
      </w:r>
      <w:proofErr w:type="spellStart"/>
      <w:r w:rsidRPr="00A25EA8">
        <w:rPr>
          <w:rFonts w:ascii="Times New Roman" w:hAnsi="Times New Roman" w:cs="Times New Roman"/>
          <w:sz w:val="28"/>
          <w:szCs w:val="28"/>
          <w:shd w:val="clear" w:color="auto" w:fill="FFFFFF"/>
        </w:rPr>
        <w:t>ugunsnoturības</w:t>
      </w:r>
      <w:proofErr w:type="spellEnd"/>
      <w:r w:rsidRPr="00A25EA8">
        <w:rPr>
          <w:rFonts w:ascii="Times New Roman" w:hAnsi="Times New Roman" w:cs="Times New Roman"/>
          <w:sz w:val="28"/>
          <w:szCs w:val="28"/>
          <w:shd w:val="clear" w:color="auto" w:fill="FFFFFF"/>
        </w:rPr>
        <w:t xml:space="preserve"> pakāpes būvē.</w:t>
      </w:r>
    </w:p>
    <w:p w14:paraId="49B83FF3" w14:textId="77777777" w:rsidR="0022586D" w:rsidRPr="00C61ACB" w:rsidRDefault="0022586D" w:rsidP="0022586D">
      <w:pPr>
        <w:spacing w:after="0" w:line="240" w:lineRule="auto"/>
        <w:jc w:val="both"/>
        <w:rPr>
          <w:rFonts w:ascii="Times New Roman" w:hAnsi="Times New Roman" w:cs="Times New Roman"/>
          <w:sz w:val="28"/>
          <w:szCs w:val="28"/>
          <w:shd w:val="clear" w:color="auto" w:fill="FFFFFF"/>
        </w:rPr>
      </w:pPr>
    </w:p>
    <w:p w14:paraId="377F9D14" w14:textId="34302799" w:rsidR="00BA59FD" w:rsidRPr="00A25EA8" w:rsidRDefault="0022586D" w:rsidP="0022586D">
      <w:pPr>
        <w:spacing w:after="0" w:line="240" w:lineRule="auto"/>
        <w:jc w:val="both"/>
        <w:rPr>
          <w:rFonts w:ascii="Times New Roman" w:eastAsia="Calibri" w:hAnsi="Times New Roman" w:cs="Times New Roman"/>
          <w:sz w:val="28"/>
          <w:szCs w:val="28"/>
        </w:rPr>
      </w:pPr>
      <w:r w:rsidRPr="00C61ACB">
        <w:rPr>
          <w:rFonts w:ascii="Times New Roman" w:hAnsi="Times New Roman" w:cs="Times New Roman"/>
          <w:sz w:val="28"/>
          <w:szCs w:val="28"/>
          <w:shd w:val="clear" w:color="auto" w:fill="FFFFFF"/>
        </w:rPr>
        <w:t>8.</w:t>
      </w:r>
      <w:r w:rsidRPr="00C61ACB">
        <w:rPr>
          <w:rFonts w:ascii="Times New Roman" w:hAnsi="Times New Roman" w:cs="Times New Roman"/>
          <w:sz w:val="28"/>
          <w:szCs w:val="28"/>
          <w:shd w:val="clear" w:color="auto" w:fill="FFFFFF"/>
          <w:vertAlign w:val="superscript"/>
        </w:rPr>
        <w:t>3</w:t>
      </w:r>
      <w:r w:rsidRPr="00C61ACB">
        <w:rPr>
          <w:rFonts w:ascii="Times New Roman" w:hAnsi="Times New Roman" w:cs="Times New Roman"/>
          <w:sz w:val="28"/>
          <w:szCs w:val="28"/>
          <w:shd w:val="clear" w:color="auto" w:fill="FFFFFF"/>
        </w:rPr>
        <w:t xml:space="preserve"> Kultūras un izklaides iestāžu būves, kurās ir skatuves ar </w:t>
      </w:r>
      <w:proofErr w:type="spellStart"/>
      <w:r w:rsidRPr="00C61ACB">
        <w:rPr>
          <w:rFonts w:ascii="Times New Roman" w:hAnsi="Times New Roman" w:cs="Times New Roman"/>
          <w:sz w:val="28"/>
          <w:szCs w:val="28"/>
          <w:shd w:val="clear" w:color="auto" w:fill="FFFFFF"/>
        </w:rPr>
        <w:t>šņorbēniņiem</w:t>
      </w:r>
      <w:proofErr w:type="spellEnd"/>
      <w:r w:rsidRPr="00C61ACB">
        <w:rPr>
          <w:rFonts w:ascii="Times New Roman" w:hAnsi="Times New Roman" w:cs="Times New Roman"/>
          <w:sz w:val="28"/>
          <w:szCs w:val="28"/>
          <w:shd w:val="clear" w:color="auto" w:fill="FFFFFF"/>
        </w:rPr>
        <w:t xml:space="preserve">, projektē kā U1 un U2 </w:t>
      </w:r>
      <w:proofErr w:type="spellStart"/>
      <w:r w:rsidRPr="00C61ACB">
        <w:rPr>
          <w:rFonts w:ascii="Times New Roman" w:hAnsi="Times New Roman" w:cs="Times New Roman"/>
          <w:sz w:val="28"/>
          <w:szCs w:val="28"/>
          <w:shd w:val="clear" w:color="auto" w:fill="FFFFFF"/>
        </w:rPr>
        <w:t>ugunsnoturības</w:t>
      </w:r>
      <w:proofErr w:type="spellEnd"/>
      <w:r w:rsidRPr="00C61ACB">
        <w:rPr>
          <w:rFonts w:ascii="Times New Roman" w:hAnsi="Times New Roman" w:cs="Times New Roman"/>
          <w:sz w:val="28"/>
          <w:szCs w:val="28"/>
          <w:shd w:val="clear" w:color="auto" w:fill="FFFFFF"/>
        </w:rPr>
        <w:t xml:space="preserve"> pakāpes būves.</w:t>
      </w:r>
      <w:r w:rsidR="008A6828" w:rsidRPr="00A25EA8">
        <w:rPr>
          <w:rFonts w:ascii="Times New Roman" w:eastAsia="Calibri" w:hAnsi="Times New Roman" w:cs="Times New Roman"/>
          <w:sz w:val="28"/>
          <w:szCs w:val="28"/>
        </w:rPr>
        <w:t>”</w:t>
      </w:r>
    </w:p>
    <w:p w14:paraId="5CBC8BD8" w14:textId="484DD20F" w:rsidR="005321C5" w:rsidRPr="00A25EA8" w:rsidRDefault="005321C5" w:rsidP="005321C5">
      <w:pPr>
        <w:spacing w:after="0" w:line="240" w:lineRule="auto"/>
        <w:ind w:firstLine="300"/>
        <w:jc w:val="both"/>
        <w:rPr>
          <w:rFonts w:ascii="Times New Roman" w:eastAsia="Calibri" w:hAnsi="Times New Roman" w:cs="Times New Roman"/>
          <w:sz w:val="28"/>
          <w:szCs w:val="28"/>
        </w:rPr>
      </w:pPr>
    </w:p>
    <w:p w14:paraId="0FF508A2" w14:textId="0158BCCB" w:rsidR="005321C5" w:rsidRPr="00A25EA8" w:rsidRDefault="00062C09" w:rsidP="00712D7A">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4</w:t>
      </w:r>
      <w:r w:rsidR="005321C5" w:rsidRPr="00A25EA8">
        <w:rPr>
          <w:rFonts w:ascii="Times New Roman" w:eastAsia="Calibri" w:hAnsi="Times New Roman" w:cs="Times New Roman"/>
          <w:sz w:val="28"/>
          <w:szCs w:val="28"/>
        </w:rPr>
        <w:t>. Papildināt būvnormatīvu ar 13.</w:t>
      </w:r>
      <w:r w:rsidR="005321C5" w:rsidRPr="00A25EA8">
        <w:rPr>
          <w:rFonts w:ascii="Times New Roman" w:eastAsia="Calibri" w:hAnsi="Times New Roman" w:cs="Times New Roman"/>
          <w:sz w:val="28"/>
          <w:szCs w:val="28"/>
          <w:vertAlign w:val="superscript"/>
        </w:rPr>
        <w:t>1</w:t>
      </w:r>
      <w:r w:rsidR="005321C5" w:rsidRPr="00A25EA8">
        <w:rPr>
          <w:rFonts w:ascii="Times New Roman" w:eastAsia="Calibri" w:hAnsi="Times New Roman" w:cs="Times New Roman"/>
          <w:sz w:val="28"/>
          <w:szCs w:val="28"/>
        </w:rPr>
        <w:t xml:space="preserve"> punktu šādā redakcijā:</w:t>
      </w:r>
    </w:p>
    <w:p w14:paraId="2DC04295" w14:textId="43C72CB0" w:rsidR="005321C5" w:rsidRPr="00A25EA8" w:rsidRDefault="005321C5" w:rsidP="00712D7A">
      <w:pPr>
        <w:tabs>
          <w:tab w:val="left" w:pos="709"/>
        </w:tabs>
        <w:spacing w:after="0" w:line="240" w:lineRule="auto"/>
        <w:jc w:val="both"/>
        <w:rPr>
          <w:rFonts w:ascii="Times New Roman" w:eastAsia="Calibri" w:hAnsi="Times New Roman" w:cs="Times New Roman"/>
          <w:sz w:val="28"/>
          <w:szCs w:val="28"/>
        </w:rPr>
      </w:pPr>
    </w:p>
    <w:p w14:paraId="4B0A3E9E" w14:textId="3349A5B5" w:rsidR="005321C5" w:rsidRPr="00A25EA8" w:rsidRDefault="005321C5" w:rsidP="005321C5">
      <w:pPr>
        <w:spacing w:after="0" w:line="240" w:lineRule="auto"/>
        <w:jc w:val="both"/>
        <w:rPr>
          <w:rFonts w:ascii="Times New Roman" w:eastAsia="Calibri" w:hAnsi="Times New Roman" w:cs="Times New Roman"/>
          <w:sz w:val="28"/>
          <w:szCs w:val="28"/>
        </w:rPr>
      </w:pPr>
      <w:r w:rsidRPr="00A25EA8">
        <w:rPr>
          <w:rFonts w:ascii="Times New Roman" w:hAnsi="Times New Roman" w:cs="Times New Roman"/>
          <w:sz w:val="28"/>
          <w:szCs w:val="28"/>
          <w:shd w:val="clear" w:color="auto" w:fill="FFFFFF"/>
        </w:rPr>
        <w:t>“13.</w:t>
      </w:r>
      <w:r w:rsidRPr="00A25EA8">
        <w:rPr>
          <w:rFonts w:ascii="Times New Roman" w:hAnsi="Times New Roman" w:cs="Times New Roman"/>
          <w:sz w:val="28"/>
          <w:szCs w:val="28"/>
          <w:shd w:val="clear" w:color="auto" w:fill="FFFFFF"/>
          <w:vertAlign w:val="superscript"/>
        </w:rPr>
        <w:t>1 </w:t>
      </w:r>
      <w:r w:rsidRPr="00A25EA8">
        <w:rPr>
          <w:rFonts w:ascii="Times New Roman" w:hAnsi="Times New Roman" w:cs="Times New Roman"/>
          <w:sz w:val="28"/>
          <w:szCs w:val="28"/>
          <w:shd w:val="clear" w:color="auto" w:fill="FFFFFF"/>
        </w:rPr>
        <w:t xml:space="preserve">Ailas starp skatuvi ar </w:t>
      </w:r>
      <w:proofErr w:type="spellStart"/>
      <w:r w:rsidRPr="00A25EA8">
        <w:rPr>
          <w:rFonts w:ascii="Times New Roman" w:hAnsi="Times New Roman" w:cs="Times New Roman"/>
          <w:sz w:val="28"/>
          <w:szCs w:val="28"/>
          <w:shd w:val="clear" w:color="auto" w:fill="FFFFFF"/>
        </w:rPr>
        <w:t>šņorbēniņiem</w:t>
      </w:r>
      <w:proofErr w:type="spellEnd"/>
      <w:r w:rsidRPr="00A25EA8">
        <w:rPr>
          <w:rFonts w:ascii="Times New Roman" w:hAnsi="Times New Roman" w:cs="Times New Roman"/>
          <w:sz w:val="28"/>
          <w:szCs w:val="28"/>
          <w:shd w:val="clear" w:color="auto" w:fill="FFFFFF"/>
        </w:rPr>
        <w:t xml:space="preserve"> un zāli ar 800 un vairāk stacionārām sēdvietām no skatuves puses aizsargā ar ugunsdrošu priekškaru un neautomātisko ugunsdzēsības </w:t>
      </w:r>
      <w:proofErr w:type="spellStart"/>
      <w:r w:rsidRPr="00A25EA8">
        <w:rPr>
          <w:rFonts w:ascii="Times New Roman" w:hAnsi="Times New Roman" w:cs="Times New Roman"/>
          <w:sz w:val="28"/>
          <w:szCs w:val="28"/>
          <w:shd w:val="clear" w:color="auto" w:fill="FFFFFF"/>
        </w:rPr>
        <w:t>drenčeru</w:t>
      </w:r>
      <w:proofErr w:type="spellEnd"/>
      <w:r w:rsidRPr="00A25EA8">
        <w:rPr>
          <w:rFonts w:ascii="Times New Roman" w:hAnsi="Times New Roman" w:cs="Times New Roman"/>
          <w:sz w:val="28"/>
          <w:szCs w:val="28"/>
          <w:shd w:val="clear" w:color="auto" w:fill="FFFFFF"/>
        </w:rPr>
        <w:t xml:space="preserve"> ūdens aizsegu. Ugunsdrošā priekškara ugunsizturība ir vismaz E-60 un būvizstrādājumu </w:t>
      </w:r>
      <w:proofErr w:type="spellStart"/>
      <w:r w:rsidRPr="00A25EA8">
        <w:rPr>
          <w:rFonts w:ascii="Times New Roman" w:hAnsi="Times New Roman" w:cs="Times New Roman"/>
          <w:sz w:val="28"/>
          <w:szCs w:val="28"/>
          <w:shd w:val="clear" w:color="auto" w:fill="FFFFFF"/>
        </w:rPr>
        <w:t>ugunsreakcijas</w:t>
      </w:r>
      <w:proofErr w:type="spellEnd"/>
      <w:r w:rsidRPr="00A25EA8">
        <w:rPr>
          <w:rFonts w:ascii="Times New Roman" w:hAnsi="Times New Roman" w:cs="Times New Roman"/>
          <w:sz w:val="28"/>
          <w:szCs w:val="28"/>
          <w:shd w:val="clear" w:color="auto" w:fill="FFFFFF"/>
        </w:rPr>
        <w:t xml:space="preserve"> klase ir vismaz A2-s1, d0.”</w:t>
      </w:r>
    </w:p>
    <w:p w14:paraId="5CAFEE03" w14:textId="551C3C4D" w:rsidR="005321C5" w:rsidRPr="00A25EA8" w:rsidRDefault="005321C5" w:rsidP="00712D7A">
      <w:pPr>
        <w:tabs>
          <w:tab w:val="left" w:pos="709"/>
        </w:tabs>
        <w:spacing w:after="0" w:line="240" w:lineRule="auto"/>
        <w:jc w:val="both"/>
        <w:rPr>
          <w:rFonts w:ascii="Times New Roman" w:eastAsia="Calibri" w:hAnsi="Times New Roman" w:cs="Times New Roman"/>
          <w:sz w:val="28"/>
          <w:szCs w:val="28"/>
        </w:rPr>
      </w:pPr>
    </w:p>
    <w:p w14:paraId="7FD81FC0" w14:textId="2632A643" w:rsidR="007B7D18" w:rsidRPr="00A25EA8" w:rsidRDefault="00062C09" w:rsidP="007B7D18">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5</w:t>
      </w:r>
      <w:r w:rsidR="007B7D18" w:rsidRPr="00A25EA8">
        <w:rPr>
          <w:rFonts w:ascii="Times New Roman" w:eastAsia="Calibri" w:hAnsi="Times New Roman" w:cs="Times New Roman"/>
          <w:sz w:val="28"/>
          <w:szCs w:val="28"/>
        </w:rPr>
        <w:t>. Papildināt būvnormatīvu ar 24.</w:t>
      </w:r>
      <w:r w:rsidR="007B7D18" w:rsidRPr="00A25EA8">
        <w:rPr>
          <w:rFonts w:ascii="Times New Roman" w:eastAsia="Calibri" w:hAnsi="Times New Roman" w:cs="Times New Roman"/>
          <w:sz w:val="28"/>
          <w:szCs w:val="28"/>
          <w:vertAlign w:val="superscript"/>
        </w:rPr>
        <w:t>1</w:t>
      </w:r>
      <w:r w:rsidR="007B7D18" w:rsidRPr="00A25EA8">
        <w:rPr>
          <w:rFonts w:ascii="Times New Roman" w:eastAsia="Calibri" w:hAnsi="Times New Roman" w:cs="Times New Roman"/>
          <w:sz w:val="28"/>
          <w:szCs w:val="28"/>
        </w:rPr>
        <w:t>,</w:t>
      </w:r>
      <w:r w:rsidR="007B7D18" w:rsidRPr="00A25EA8">
        <w:rPr>
          <w:rFonts w:ascii="Times New Roman" w:eastAsia="Calibri" w:hAnsi="Times New Roman" w:cs="Times New Roman"/>
          <w:sz w:val="28"/>
          <w:szCs w:val="28"/>
          <w:vertAlign w:val="superscript"/>
        </w:rPr>
        <w:t xml:space="preserve"> </w:t>
      </w:r>
      <w:r w:rsidR="007B7D18" w:rsidRPr="00A25EA8">
        <w:rPr>
          <w:rFonts w:ascii="Times New Roman" w:eastAsia="Calibri" w:hAnsi="Times New Roman" w:cs="Times New Roman"/>
          <w:sz w:val="28"/>
          <w:szCs w:val="28"/>
        </w:rPr>
        <w:t>24.</w:t>
      </w:r>
      <w:r w:rsidR="007B7D18" w:rsidRPr="00A25EA8">
        <w:rPr>
          <w:rFonts w:ascii="Times New Roman" w:eastAsia="Calibri" w:hAnsi="Times New Roman" w:cs="Times New Roman"/>
          <w:sz w:val="28"/>
          <w:szCs w:val="28"/>
          <w:vertAlign w:val="superscript"/>
        </w:rPr>
        <w:t>2</w:t>
      </w:r>
      <w:r w:rsidR="007B7D18" w:rsidRPr="00A25EA8">
        <w:rPr>
          <w:rFonts w:ascii="Times New Roman" w:eastAsia="Calibri" w:hAnsi="Times New Roman" w:cs="Times New Roman"/>
          <w:sz w:val="28"/>
          <w:szCs w:val="28"/>
        </w:rPr>
        <w:t>,</w:t>
      </w:r>
      <w:r w:rsidR="007B7D18" w:rsidRPr="00A25EA8">
        <w:rPr>
          <w:rFonts w:ascii="Times New Roman" w:eastAsia="Calibri" w:hAnsi="Times New Roman" w:cs="Times New Roman"/>
          <w:sz w:val="28"/>
          <w:szCs w:val="28"/>
          <w:vertAlign w:val="superscript"/>
        </w:rPr>
        <w:t xml:space="preserve"> </w:t>
      </w:r>
      <w:r w:rsidR="007B7D18" w:rsidRPr="00A25EA8">
        <w:rPr>
          <w:rFonts w:ascii="Times New Roman" w:eastAsia="Calibri" w:hAnsi="Times New Roman" w:cs="Times New Roman"/>
          <w:sz w:val="28"/>
          <w:szCs w:val="28"/>
        </w:rPr>
        <w:t>24.</w:t>
      </w:r>
      <w:r w:rsidR="007B7D18" w:rsidRPr="00A25EA8">
        <w:rPr>
          <w:rFonts w:ascii="Times New Roman" w:eastAsia="Calibri" w:hAnsi="Times New Roman" w:cs="Times New Roman"/>
          <w:sz w:val="28"/>
          <w:szCs w:val="28"/>
          <w:vertAlign w:val="superscript"/>
        </w:rPr>
        <w:t>3</w:t>
      </w:r>
      <w:r w:rsidR="007B7D18" w:rsidRPr="00A25EA8">
        <w:rPr>
          <w:rFonts w:ascii="Times New Roman" w:eastAsia="Calibri" w:hAnsi="Times New Roman" w:cs="Times New Roman"/>
          <w:sz w:val="28"/>
          <w:szCs w:val="28"/>
        </w:rPr>
        <w:t>,</w:t>
      </w:r>
      <w:r w:rsidR="007B7D18" w:rsidRPr="00A25EA8">
        <w:rPr>
          <w:rFonts w:ascii="Times New Roman" w:eastAsia="Calibri" w:hAnsi="Times New Roman" w:cs="Times New Roman"/>
          <w:sz w:val="28"/>
          <w:szCs w:val="28"/>
          <w:vertAlign w:val="superscript"/>
        </w:rPr>
        <w:t xml:space="preserve"> </w:t>
      </w:r>
      <w:r w:rsidR="007B7D18" w:rsidRPr="00A25EA8">
        <w:rPr>
          <w:rFonts w:ascii="Times New Roman" w:eastAsia="Calibri" w:hAnsi="Times New Roman" w:cs="Times New Roman"/>
          <w:sz w:val="28"/>
          <w:szCs w:val="28"/>
        </w:rPr>
        <w:t>24.</w:t>
      </w:r>
      <w:r w:rsidR="007B7D18" w:rsidRPr="00A25EA8">
        <w:rPr>
          <w:rFonts w:ascii="Times New Roman" w:eastAsia="Calibri" w:hAnsi="Times New Roman" w:cs="Times New Roman"/>
          <w:sz w:val="28"/>
          <w:szCs w:val="28"/>
          <w:vertAlign w:val="superscript"/>
        </w:rPr>
        <w:t>4</w:t>
      </w:r>
      <w:r w:rsidR="007B7D18" w:rsidRPr="00A25EA8">
        <w:rPr>
          <w:rFonts w:ascii="Times New Roman" w:eastAsia="Calibri" w:hAnsi="Times New Roman" w:cs="Times New Roman"/>
          <w:sz w:val="28"/>
          <w:szCs w:val="28"/>
        </w:rPr>
        <w:t>,</w:t>
      </w:r>
      <w:r w:rsidR="007B7D18" w:rsidRPr="00A25EA8">
        <w:rPr>
          <w:rFonts w:ascii="Times New Roman" w:eastAsia="Calibri" w:hAnsi="Times New Roman" w:cs="Times New Roman"/>
          <w:sz w:val="28"/>
          <w:szCs w:val="28"/>
          <w:vertAlign w:val="superscript"/>
        </w:rPr>
        <w:t xml:space="preserve"> </w:t>
      </w:r>
      <w:r w:rsidR="007B7D18" w:rsidRPr="00A25EA8">
        <w:rPr>
          <w:rFonts w:ascii="Times New Roman" w:eastAsia="Calibri" w:hAnsi="Times New Roman" w:cs="Times New Roman"/>
          <w:sz w:val="28"/>
          <w:szCs w:val="28"/>
        </w:rPr>
        <w:t>24.</w:t>
      </w:r>
      <w:r w:rsidR="007B7D18" w:rsidRPr="00A25EA8">
        <w:rPr>
          <w:rFonts w:ascii="Times New Roman" w:eastAsia="Calibri" w:hAnsi="Times New Roman" w:cs="Times New Roman"/>
          <w:sz w:val="28"/>
          <w:szCs w:val="28"/>
          <w:vertAlign w:val="superscript"/>
        </w:rPr>
        <w:t>5</w:t>
      </w:r>
      <w:r w:rsidR="007B7D18" w:rsidRPr="00A25EA8">
        <w:rPr>
          <w:rFonts w:ascii="Times New Roman" w:eastAsia="Calibri" w:hAnsi="Times New Roman" w:cs="Times New Roman"/>
          <w:sz w:val="28"/>
          <w:szCs w:val="28"/>
        </w:rPr>
        <w:t>,</w:t>
      </w:r>
      <w:r w:rsidR="007B7D18" w:rsidRPr="00A25EA8">
        <w:rPr>
          <w:rFonts w:ascii="Times New Roman" w:eastAsia="Calibri" w:hAnsi="Times New Roman" w:cs="Times New Roman"/>
          <w:sz w:val="28"/>
          <w:szCs w:val="28"/>
          <w:vertAlign w:val="superscript"/>
        </w:rPr>
        <w:t xml:space="preserve"> </w:t>
      </w:r>
      <w:r w:rsidR="007B7D18" w:rsidRPr="00A25EA8">
        <w:rPr>
          <w:rFonts w:ascii="Times New Roman" w:eastAsia="Calibri" w:hAnsi="Times New Roman" w:cs="Times New Roman"/>
          <w:sz w:val="28"/>
          <w:szCs w:val="28"/>
        </w:rPr>
        <w:t>24.</w:t>
      </w:r>
      <w:r w:rsidR="007B7D18" w:rsidRPr="00A25EA8">
        <w:rPr>
          <w:rFonts w:ascii="Times New Roman" w:eastAsia="Calibri" w:hAnsi="Times New Roman" w:cs="Times New Roman"/>
          <w:sz w:val="28"/>
          <w:szCs w:val="28"/>
          <w:vertAlign w:val="superscript"/>
        </w:rPr>
        <w:t>6</w:t>
      </w:r>
      <w:r w:rsidRPr="00A25EA8">
        <w:rPr>
          <w:rFonts w:ascii="Times New Roman" w:eastAsia="Calibri" w:hAnsi="Times New Roman" w:cs="Times New Roman"/>
          <w:sz w:val="28"/>
          <w:szCs w:val="28"/>
        </w:rPr>
        <w:t xml:space="preserve"> un</w:t>
      </w:r>
      <w:r w:rsidR="007B7D18" w:rsidRPr="00A25EA8">
        <w:rPr>
          <w:rFonts w:ascii="Times New Roman" w:eastAsia="Calibri" w:hAnsi="Times New Roman" w:cs="Times New Roman"/>
          <w:sz w:val="28"/>
          <w:szCs w:val="28"/>
          <w:vertAlign w:val="superscript"/>
        </w:rPr>
        <w:t xml:space="preserve"> </w:t>
      </w:r>
      <w:r w:rsidR="007B7D18" w:rsidRPr="00A25EA8">
        <w:rPr>
          <w:rFonts w:ascii="Times New Roman" w:eastAsia="Calibri" w:hAnsi="Times New Roman" w:cs="Times New Roman"/>
          <w:sz w:val="28"/>
          <w:szCs w:val="28"/>
        </w:rPr>
        <w:t>24.</w:t>
      </w:r>
      <w:r w:rsidR="007B7D18" w:rsidRPr="00A25EA8">
        <w:rPr>
          <w:rFonts w:ascii="Times New Roman" w:eastAsia="Calibri" w:hAnsi="Times New Roman" w:cs="Times New Roman"/>
          <w:sz w:val="28"/>
          <w:szCs w:val="28"/>
          <w:vertAlign w:val="superscript"/>
        </w:rPr>
        <w:t xml:space="preserve">7                     </w:t>
      </w:r>
      <w:r w:rsidR="007B7D18" w:rsidRPr="00A25EA8">
        <w:rPr>
          <w:rFonts w:ascii="Times New Roman" w:eastAsia="Calibri" w:hAnsi="Times New Roman" w:cs="Times New Roman"/>
          <w:sz w:val="28"/>
          <w:szCs w:val="28"/>
        </w:rPr>
        <w:t xml:space="preserve"> punktu šādā redakcijā:</w:t>
      </w:r>
    </w:p>
    <w:p w14:paraId="7589649D" w14:textId="77777777" w:rsidR="00C76CF2" w:rsidRPr="00A25EA8" w:rsidRDefault="00C76CF2" w:rsidP="007B7D18">
      <w:pPr>
        <w:tabs>
          <w:tab w:val="left" w:pos="709"/>
        </w:tabs>
        <w:spacing w:after="0" w:line="240" w:lineRule="auto"/>
        <w:jc w:val="both"/>
        <w:rPr>
          <w:rFonts w:ascii="Times New Roman" w:eastAsia="Calibri" w:hAnsi="Times New Roman" w:cs="Times New Roman"/>
          <w:sz w:val="28"/>
          <w:szCs w:val="28"/>
        </w:rPr>
      </w:pPr>
    </w:p>
    <w:p w14:paraId="1A62669D" w14:textId="77777777" w:rsidR="00494155" w:rsidRPr="00F23B3D" w:rsidRDefault="007B7D18" w:rsidP="00494155">
      <w:pPr>
        <w:tabs>
          <w:tab w:val="left" w:pos="709"/>
        </w:tabs>
        <w:spacing w:after="0" w:line="240" w:lineRule="auto"/>
        <w:jc w:val="both"/>
        <w:rPr>
          <w:rFonts w:ascii="Times New Roman" w:hAnsi="Times New Roman" w:cs="Times New Roman"/>
          <w:sz w:val="28"/>
          <w:szCs w:val="28"/>
        </w:rPr>
      </w:pPr>
      <w:r w:rsidRPr="00C61ACB">
        <w:rPr>
          <w:rFonts w:ascii="Times New Roman" w:eastAsia="Calibri" w:hAnsi="Times New Roman" w:cs="Times New Roman"/>
          <w:sz w:val="28"/>
          <w:szCs w:val="28"/>
        </w:rPr>
        <w:t>“</w:t>
      </w:r>
      <w:r w:rsidRPr="00F23B3D">
        <w:rPr>
          <w:rFonts w:ascii="Times New Roman" w:hAnsi="Times New Roman" w:cs="Times New Roman"/>
          <w:sz w:val="28"/>
          <w:szCs w:val="28"/>
        </w:rPr>
        <w:t>24.</w:t>
      </w:r>
      <w:r w:rsidRPr="00F23B3D">
        <w:rPr>
          <w:rFonts w:ascii="Times New Roman" w:hAnsi="Times New Roman" w:cs="Times New Roman"/>
          <w:sz w:val="28"/>
          <w:szCs w:val="28"/>
          <w:vertAlign w:val="superscript"/>
        </w:rPr>
        <w:t>1 </w:t>
      </w:r>
      <w:r w:rsidRPr="00F23B3D">
        <w:rPr>
          <w:rFonts w:ascii="Times New Roman" w:hAnsi="Times New Roman" w:cs="Times New Roman"/>
          <w:sz w:val="28"/>
          <w:szCs w:val="28"/>
        </w:rPr>
        <w:t xml:space="preserve">Skatuves planšetes (horizontālās plaknes) nesošās konstrukcijas projektē no A1 </w:t>
      </w:r>
      <w:proofErr w:type="spellStart"/>
      <w:r w:rsidRPr="00F23B3D">
        <w:rPr>
          <w:rFonts w:ascii="Times New Roman" w:hAnsi="Times New Roman" w:cs="Times New Roman"/>
          <w:sz w:val="28"/>
          <w:szCs w:val="28"/>
        </w:rPr>
        <w:t>ugunsreakcijas</w:t>
      </w:r>
      <w:proofErr w:type="spellEnd"/>
      <w:r w:rsidRPr="00F23B3D">
        <w:rPr>
          <w:rFonts w:ascii="Times New Roman" w:hAnsi="Times New Roman" w:cs="Times New Roman"/>
          <w:sz w:val="28"/>
          <w:szCs w:val="28"/>
        </w:rPr>
        <w:t xml:space="preserve"> klases būvizstrādājumiem. Konstrukciju segums var būt no būvizstrādājuma, kuru </w:t>
      </w:r>
      <w:proofErr w:type="spellStart"/>
      <w:r w:rsidRPr="00F23B3D">
        <w:rPr>
          <w:rFonts w:ascii="Times New Roman" w:hAnsi="Times New Roman" w:cs="Times New Roman"/>
          <w:sz w:val="28"/>
          <w:szCs w:val="28"/>
        </w:rPr>
        <w:t>ugunsreakcijas</w:t>
      </w:r>
      <w:proofErr w:type="spellEnd"/>
      <w:r w:rsidRPr="00F23B3D">
        <w:rPr>
          <w:rFonts w:ascii="Times New Roman" w:hAnsi="Times New Roman" w:cs="Times New Roman"/>
          <w:sz w:val="28"/>
          <w:szCs w:val="28"/>
        </w:rPr>
        <w:t xml:space="preserve"> klase ir ne zemāka par B-s1, d0.</w:t>
      </w:r>
      <w:bookmarkStart w:id="0" w:name="p48"/>
      <w:bookmarkStart w:id="1" w:name="p-556385"/>
      <w:bookmarkEnd w:id="0"/>
      <w:bookmarkEnd w:id="1"/>
    </w:p>
    <w:p w14:paraId="42DE9E47" w14:textId="77777777" w:rsidR="002F4D6C" w:rsidRDefault="002F4D6C" w:rsidP="00494155">
      <w:pPr>
        <w:tabs>
          <w:tab w:val="left" w:pos="709"/>
        </w:tabs>
        <w:spacing w:after="0" w:line="240" w:lineRule="auto"/>
        <w:jc w:val="both"/>
        <w:rPr>
          <w:rFonts w:ascii="Times New Roman" w:hAnsi="Times New Roman" w:cs="Times New Roman"/>
          <w:sz w:val="28"/>
          <w:szCs w:val="28"/>
        </w:rPr>
      </w:pPr>
    </w:p>
    <w:p w14:paraId="0739E7F0" w14:textId="732A8FE1" w:rsidR="007B7D18" w:rsidRPr="00C61ACB" w:rsidRDefault="007B7D18" w:rsidP="00494155">
      <w:pPr>
        <w:tabs>
          <w:tab w:val="left" w:pos="709"/>
        </w:tabs>
        <w:spacing w:after="0" w:line="240" w:lineRule="auto"/>
        <w:jc w:val="both"/>
        <w:rPr>
          <w:rFonts w:ascii="Times New Roman" w:hAnsi="Times New Roman" w:cs="Times New Roman"/>
          <w:sz w:val="28"/>
          <w:szCs w:val="28"/>
        </w:rPr>
      </w:pPr>
      <w:r w:rsidRPr="00C56D26">
        <w:rPr>
          <w:rFonts w:ascii="Times New Roman" w:hAnsi="Times New Roman" w:cs="Times New Roman"/>
          <w:sz w:val="28"/>
          <w:szCs w:val="28"/>
        </w:rPr>
        <w:t>24.</w:t>
      </w:r>
      <w:r w:rsidRPr="002F4D6C">
        <w:rPr>
          <w:rFonts w:ascii="Times New Roman" w:hAnsi="Times New Roman" w:cs="Times New Roman"/>
          <w:sz w:val="28"/>
          <w:szCs w:val="28"/>
          <w:vertAlign w:val="superscript"/>
        </w:rPr>
        <w:t>2 </w:t>
      </w:r>
      <w:r w:rsidR="00062C09" w:rsidRPr="004A54C0">
        <w:rPr>
          <w:rFonts w:ascii="Times New Roman" w:hAnsi="Times New Roman" w:cs="Times New Roman"/>
          <w:sz w:val="28"/>
          <w:szCs w:val="28"/>
          <w:vertAlign w:val="superscript"/>
        </w:rPr>
        <w:t> </w:t>
      </w:r>
      <w:r w:rsidR="0022586D" w:rsidRPr="004A54C0">
        <w:rPr>
          <w:rFonts w:ascii="Times New Roman" w:hAnsi="Times New Roman" w:cs="Times New Roman"/>
          <w:sz w:val="28"/>
          <w:szCs w:val="28"/>
        </w:rPr>
        <w:t xml:space="preserve">Kultūras, izklaides un sporta būvēs </w:t>
      </w:r>
      <w:proofErr w:type="spellStart"/>
      <w:r w:rsidR="0022586D" w:rsidRPr="004A54C0">
        <w:rPr>
          <w:rFonts w:ascii="Times New Roman" w:hAnsi="Times New Roman" w:cs="Times New Roman"/>
          <w:sz w:val="28"/>
          <w:szCs w:val="28"/>
        </w:rPr>
        <w:t>piekargriestu</w:t>
      </w:r>
      <w:proofErr w:type="spellEnd"/>
      <w:r w:rsidR="0022586D" w:rsidRPr="004A54C0">
        <w:rPr>
          <w:rFonts w:ascii="Times New Roman" w:hAnsi="Times New Roman" w:cs="Times New Roman"/>
          <w:sz w:val="28"/>
          <w:szCs w:val="28"/>
        </w:rPr>
        <w:t xml:space="preserve"> karkasi un pildmateriāli izbūvējami atkarībā no būves </w:t>
      </w:r>
      <w:proofErr w:type="spellStart"/>
      <w:r w:rsidR="0022586D" w:rsidRPr="004A54C0">
        <w:rPr>
          <w:rFonts w:ascii="Times New Roman" w:hAnsi="Times New Roman" w:cs="Times New Roman"/>
          <w:sz w:val="28"/>
          <w:szCs w:val="28"/>
        </w:rPr>
        <w:t>ugunsnoturības</w:t>
      </w:r>
      <w:proofErr w:type="spellEnd"/>
      <w:r w:rsidR="0022586D" w:rsidRPr="004A54C0">
        <w:rPr>
          <w:rFonts w:ascii="Times New Roman" w:hAnsi="Times New Roman" w:cs="Times New Roman"/>
          <w:sz w:val="28"/>
          <w:szCs w:val="28"/>
        </w:rPr>
        <w:t xml:space="preserve"> pakāpes</w:t>
      </w:r>
      <w:r w:rsidR="00494155" w:rsidRPr="00C61ACB">
        <w:rPr>
          <w:rFonts w:ascii="Times New Roman" w:hAnsi="Times New Roman" w:cs="Times New Roman"/>
          <w:sz w:val="28"/>
          <w:szCs w:val="28"/>
        </w:rPr>
        <w:t xml:space="preserve">. </w:t>
      </w:r>
      <w:r w:rsidR="0022586D" w:rsidRPr="00C61ACB">
        <w:rPr>
          <w:rFonts w:ascii="Times New Roman" w:hAnsi="Times New Roman" w:cs="Times New Roman"/>
          <w:sz w:val="28"/>
          <w:szCs w:val="28"/>
        </w:rPr>
        <w:t xml:space="preserve">U1 </w:t>
      </w:r>
      <w:proofErr w:type="spellStart"/>
      <w:r w:rsidR="0022586D" w:rsidRPr="00C61ACB">
        <w:rPr>
          <w:rFonts w:ascii="Times New Roman" w:hAnsi="Times New Roman" w:cs="Times New Roman"/>
          <w:sz w:val="28"/>
          <w:szCs w:val="28"/>
        </w:rPr>
        <w:t>ugunsnoturības</w:t>
      </w:r>
      <w:proofErr w:type="spellEnd"/>
      <w:r w:rsidR="0022586D" w:rsidRPr="00C61ACB">
        <w:rPr>
          <w:rFonts w:ascii="Times New Roman" w:hAnsi="Times New Roman" w:cs="Times New Roman"/>
          <w:sz w:val="28"/>
          <w:szCs w:val="28"/>
        </w:rPr>
        <w:t xml:space="preserve"> pakāpes būvēs </w:t>
      </w:r>
      <w:proofErr w:type="spellStart"/>
      <w:r w:rsidR="0022586D" w:rsidRPr="00C61ACB">
        <w:rPr>
          <w:rFonts w:ascii="Times New Roman" w:hAnsi="Times New Roman" w:cs="Times New Roman"/>
          <w:sz w:val="28"/>
          <w:szCs w:val="28"/>
        </w:rPr>
        <w:t>piekargriestu</w:t>
      </w:r>
      <w:proofErr w:type="spellEnd"/>
      <w:r w:rsidR="0022586D" w:rsidRPr="00C61ACB">
        <w:rPr>
          <w:rFonts w:ascii="Times New Roman" w:hAnsi="Times New Roman" w:cs="Times New Roman"/>
          <w:sz w:val="28"/>
          <w:szCs w:val="28"/>
        </w:rPr>
        <w:t xml:space="preserve"> karkass no A1 un </w:t>
      </w:r>
      <w:proofErr w:type="spellStart"/>
      <w:r w:rsidR="0022586D" w:rsidRPr="00C61ACB">
        <w:rPr>
          <w:rFonts w:ascii="Times New Roman" w:hAnsi="Times New Roman" w:cs="Times New Roman"/>
          <w:sz w:val="28"/>
          <w:szCs w:val="28"/>
        </w:rPr>
        <w:lastRenderedPageBreak/>
        <w:t>piekargriestu</w:t>
      </w:r>
      <w:proofErr w:type="spellEnd"/>
      <w:r w:rsidR="0022586D" w:rsidRPr="00C61ACB">
        <w:rPr>
          <w:rFonts w:ascii="Times New Roman" w:hAnsi="Times New Roman" w:cs="Times New Roman"/>
          <w:sz w:val="28"/>
          <w:szCs w:val="28"/>
        </w:rPr>
        <w:t xml:space="preserve"> pildmateriāli no B-s1, d0 </w:t>
      </w:r>
      <w:proofErr w:type="spellStart"/>
      <w:r w:rsidR="0022586D" w:rsidRPr="00C61ACB">
        <w:rPr>
          <w:rFonts w:ascii="Times New Roman" w:hAnsi="Times New Roman" w:cs="Times New Roman"/>
          <w:sz w:val="28"/>
          <w:szCs w:val="28"/>
        </w:rPr>
        <w:t>ugunsreakcijas</w:t>
      </w:r>
      <w:proofErr w:type="spellEnd"/>
      <w:r w:rsidR="0022586D" w:rsidRPr="00C61ACB">
        <w:rPr>
          <w:rFonts w:ascii="Times New Roman" w:hAnsi="Times New Roman" w:cs="Times New Roman"/>
          <w:sz w:val="28"/>
          <w:szCs w:val="28"/>
        </w:rPr>
        <w:t xml:space="preserve"> klases būvizstrādājumiem</w:t>
      </w:r>
      <w:r w:rsidR="00494155" w:rsidRPr="00C61ACB">
        <w:rPr>
          <w:rFonts w:ascii="Times New Roman" w:hAnsi="Times New Roman" w:cs="Times New Roman"/>
          <w:sz w:val="28"/>
          <w:szCs w:val="28"/>
        </w:rPr>
        <w:t xml:space="preserve">, bet </w:t>
      </w:r>
      <w:r w:rsidR="0022586D" w:rsidRPr="00C61ACB">
        <w:rPr>
          <w:rFonts w:ascii="Times New Roman" w:hAnsi="Times New Roman" w:cs="Times New Roman"/>
          <w:sz w:val="28"/>
          <w:szCs w:val="28"/>
        </w:rPr>
        <w:t xml:space="preserve">U2 </w:t>
      </w:r>
      <w:proofErr w:type="spellStart"/>
      <w:r w:rsidR="0022586D" w:rsidRPr="00C61ACB">
        <w:rPr>
          <w:rFonts w:ascii="Times New Roman" w:hAnsi="Times New Roman" w:cs="Times New Roman"/>
          <w:sz w:val="28"/>
          <w:szCs w:val="28"/>
        </w:rPr>
        <w:t>ugunsnoturības</w:t>
      </w:r>
      <w:proofErr w:type="spellEnd"/>
      <w:r w:rsidR="0022586D" w:rsidRPr="00C61ACB">
        <w:rPr>
          <w:rFonts w:ascii="Times New Roman" w:hAnsi="Times New Roman" w:cs="Times New Roman"/>
          <w:sz w:val="28"/>
          <w:szCs w:val="28"/>
        </w:rPr>
        <w:t xml:space="preserve"> pakāpes būvēs  </w:t>
      </w:r>
      <w:proofErr w:type="spellStart"/>
      <w:r w:rsidR="0022586D" w:rsidRPr="00C61ACB">
        <w:rPr>
          <w:rFonts w:ascii="Times New Roman" w:hAnsi="Times New Roman" w:cs="Times New Roman"/>
          <w:sz w:val="28"/>
          <w:szCs w:val="28"/>
        </w:rPr>
        <w:t>piekargriestu</w:t>
      </w:r>
      <w:proofErr w:type="spellEnd"/>
      <w:r w:rsidR="0022586D" w:rsidRPr="00C61ACB">
        <w:rPr>
          <w:rFonts w:ascii="Times New Roman" w:hAnsi="Times New Roman" w:cs="Times New Roman"/>
          <w:sz w:val="28"/>
          <w:szCs w:val="28"/>
        </w:rPr>
        <w:t xml:space="preserve"> karkass un </w:t>
      </w:r>
      <w:proofErr w:type="spellStart"/>
      <w:r w:rsidR="0022586D" w:rsidRPr="00C61ACB">
        <w:rPr>
          <w:rFonts w:ascii="Times New Roman" w:hAnsi="Times New Roman" w:cs="Times New Roman"/>
          <w:sz w:val="28"/>
          <w:szCs w:val="28"/>
        </w:rPr>
        <w:t>piekargriestu</w:t>
      </w:r>
      <w:proofErr w:type="spellEnd"/>
      <w:r w:rsidR="0022586D" w:rsidRPr="00C61ACB">
        <w:rPr>
          <w:rFonts w:ascii="Times New Roman" w:hAnsi="Times New Roman" w:cs="Times New Roman"/>
          <w:sz w:val="28"/>
          <w:szCs w:val="28"/>
        </w:rPr>
        <w:t xml:space="preserve"> pildmateriāli no B-s1, d0 </w:t>
      </w:r>
      <w:proofErr w:type="spellStart"/>
      <w:r w:rsidR="0022586D" w:rsidRPr="00C61ACB">
        <w:rPr>
          <w:rFonts w:ascii="Times New Roman" w:hAnsi="Times New Roman" w:cs="Times New Roman"/>
          <w:sz w:val="28"/>
          <w:szCs w:val="28"/>
        </w:rPr>
        <w:t>ugunsreakcijas</w:t>
      </w:r>
      <w:proofErr w:type="spellEnd"/>
      <w:r w:rsidR="0022586D" w:rsidRPr="00C61ACB">
        <w:rPr>
          <w:rFonts w:ascii="Times New Roman" w:hAnsi="Times New Roman" w:cs="Times New Roman"/>
          <w:sz w:val="28"/>
          <w:szCs w:val="28"/>
        </w:rPr>
        <w:t xml:space="preserve"> klases būvizstrādājumiem.</w:t>
      </w:r>
    </w:p>
    <w:p w14:paraId="2D358951" w14:textId="77777777" w:rsidR="002F4D6C" w:rsidRDefault="002F4D6C" w:rsidP="00E66C6F">
      <w:pPr>
        <w:pStyle w:val="tv213"/>
        <w:shd w:val="clear" w:color="auto" w:fill="FFFFFF"/>
        <w:spacing w:before="0" w:beforeAutospacing="0" w:after="0" w:afterAutospacing="0"/>
        <w:jc w:val="both"/>
        <w:rPr>
          <w:sz w:val="28"/>
          <w:szCs w:val="28"/>
        </w:rPr>
      </w:pPr>
      <w:bookmarkStart w:id="2" w:name="p49"/>
      <w:bookmarkStart w:id="3" w:name="p-556386"/>
      <w:bookmarkEnd w:id="2"/>
      <w:bookmarkEnd w:id="3"/>
    </w:p>
    <w:p w14:paraId="53838D58" w14:textId="716AE73A" w:rsidR="007B7D18" w:rsidRPr="00C61ACB" w:rsidRDefault="007B7D18" w:rsidP="00E66C6F">
      <w:pPr>
        <w:pStyle w:val="tv213"/>
        <w:shd w:val="clear" w:color="auto" w:fill="FFFFFF"/>
        <w:spacing w:before="0" w:beforeAutospacing="0" w:after="0" w:afterAutospacing="0"/>
        <w:jc w:val="both"/>
        <w:rPr>
          <w:sz w:val="28"/>
          <w:szCs w:val="28"/>
        </w:rPr>
      </w:pPr>
      <w:r w:rsidRPr="002F4D6C">
        <w:rPr>
          <w:sz w:val="28"/>
          <w:szCs w:val="28"/>
        </w:rPr>
        <w:t>24.</w:t>
      </w:r>
      <w:r w:rsidRPr="00120A41">
        <w:rPr>
          <w:sz w:val="28"/>
          <w:szCs w:val="28"/>
          <w:vertAlign w:val="superscript"/>
        </w:rPr>
        <w:t>3 </w:t>
      </w:r>
      <w:r w:rsidRPr="004A54C0">
        <w:rPr>
          <w:sz w:val="28"/>
          <w:szCs w:val="28"/>
        </w:rPr>
        <w:t xml:space="preserve">Transformējamu tribīņu nesošajām konstrukcijām jābūt ar </w:t>
      </w:r>
      <w:proofErr w:type="spellStart"/>
      <w:r w:rsidRPr="004A54C0">
        <w:rPr>
          <w:sz w:val="28"/>
          <w:szCs w:val="28"/>
        </w:rPr>
        <w:t>ugunsreakcijas</w:t>
      </w:r>
      <w:proofErr w:type="spellEnd"/>
      <w:r w:rsidRPr="004A54C0">
        <w:rPr>
          <w:sz w:val="28"/>
          <w:szCs w:val="28"/>
        </w:rPr>
        <w:t xml:space="preserve"> klasi A1.</w:t>
      </w:r>
    </w:p>
    <w:p w14:paraId="63F5073D" w14:textId="77777777" w:rsidR="002F4D6C" w:rsidRDefault="002F4D6C" w:rsidP="00E66C6F">
      <w:pPr>
        <w:spacing w:after="0" w:line="240" w:lineRule="auto"/>
        <w:jc w:val="both"/>
        <w:rPr>
          <w:rFonts w:ascii="Times New Roman" w:hAnsi="Times New Roman" w:cs="Times New Roman"/>
          <w:sz w:val="28"/>
          <w:szCs w:val="28"/>
          <w:shd w:val="clear" w:color="auto" w:fill="FFFFFF"/>
        </w:rPr>
      </w:pPr>
    </w:p>
    <w:p w14:paraId="78D25AC8" w14:textId="1B0A59CA" w:rsidR="007B7D18" w:rsidRPr="00C61ACB" w:rsidRDefault="007B7D18" w:rsidP="00E66C6F">
      <w:pPr>
        <w:spacing w:after="0" w:line="240" w:lineRule="auto"/>
        <w:jc w:val="both"/>
        <w:rPr>
          <w:rFonts w:ascii="Times New Roman" w:hAnsi="Times New Roman" w:cs="Times New Roman"/>
          <w:sz w:val="28"/>
          <w:szCs w:val="28"/>
          <w:shd w:val="clear" w:color="auto" w:fill="FFFFFF"/>
        </w:rPr>
      </w:pPr>
      <w:r w:rsidRPr="002F4D6C">
        <w:rPr>
          <w:rFonts w:ascii="Times New Roman" w:hAnsi="Times New Roman" w:cs="Times New Roman"/>
          <w:sz w:val="28"/>
          <w:szCs w:val="28"/>
          <w:shd w:val="clear" w:color="auto" w:fill="FFFFFF"/>
        </w:rPr>
        <w:t>24.</w:t>
      </w:r>
      <w:r w:rsidRPr="002F4D6C">
        <w:rPr>
          <w:rFonts w:ascii="Times New Roman" w:hAnsi="Times New Roman" w:cs="Times New Roman"/>
          <w:sz w:val="28"/>
          <w:szCs w:val="28"/>
          <w:shd w:val="clear" w:color="auto" w:fill="FFFFFF"/>
          <w:vertAlign w:val="superscript"/>
        </w:rPr>
        <w:t>4 </w:t>
      </w:r>
      <w:r w:rsidRPr="002F4D6C">
        <w:rPr>
          <w:rFonts w:ascii="Times New Roman" w:hAnsi="Times New Roman" w:cs="Times New Roman"/>
          <w:sz w:val="28"/>
          <w:szCs w:val="28"/>
          <w:shd w:val="clear" w:color="auto" w:fill="FFFFFF"/>
        </w:rPr>
        <w:t xml:space="preserve">Izeju no lifta </w:t>
      </w:r>
      <w:r w:rsidR="002F4D6C" w:rsidRPr="004A54C0">
        <w:rPr>
          <w:rFonts w:ascii="Times New Roman" w:hAnsi="Times New Roman" w:cs="Times New Roman"/>
          <w:sz w:val="28"/>
          <w:szCs w:val="28"/>
          <w:shd w:val="clear" w:color="auto" w:fill="FFFFFF"/>
        </w:rPr>
        <w:t>stāv</w:t>
      </w:r>
      <w:r w:rsidR="002F4D6C">
        <w:rPr>
          <w:rFonts w:ascii="Times New Roman" w:hAnsi="Times New Roman" w:cs="Times New Roman"/>
          <w:sz w:val="28"/>
          <w:szCs w:val="28"/>
          <w:shd w:val="clear" w:color="auto" w:fill="FFFFFF"/>
        </w:rPr>
        <w:t>a</w:t>
      </w:r>
      <w:r w:rsidR="002F4D6C" w:rsidRPr="002F4D6C">
        <w:rPr>
          <w:rFonts w:ascii="Times New Roman" w:hAnsi="Times New Roman" w:cs="Times New Roman"/>
          <w:sz w:val="28"/>
          <w:szCs w:val="28"/>
          <w:shd w:val="clear" w:color="auto" w:fill="FFFFFF"/>
        </w:rPr>
        <w:t xml:space="preserve"> </w:t>
      </w:r>
      <w:r w:rsidRPr="00120A41">
        <w:rPr>
          <w:rFonts w:ascii="Times New Roman" w:hAnsi="Times New Roman" w:cs="Times New Roman"/>
          <w:sz w:val="28"/>
          <w:szCs w:val="28"/>
          <w:shd w:val="clear" w:color="auto" w:fill="FFFFFF"/>
        </w:rPr>
        <w:t xml:space="preserve">ar citu (ne publiskas telpas) lietošanas veidu paredz caur ugunsdrošības priekštelpu. Ja lifts savieno vismaz divus </w:t>
      </w:r>
      <w:r w:rsidRPr="00C61ACB">
        <w:rPr>
          <w:rFonts w:ascii="Times New Roman" w:hAnsi="Times New Roman" w:cs="Times New Roman"/>
          <w:sz w:val="28"/>
          <w:szCs w:val="28"/>
          <w:shd w:val="clear" w:color="auto" w:fill="FFFFFF"/>
        </w:rPr>
        <w:t xml:space="preserve">ugunsdrošības nodalījumus, lifta šahtas būvkonstrukciju ugunsizturība un būvizstrādājumu </w:t>
      </w:r>
      <w:proofErr w:type="spellStart"/>
      <w:r w:rsidRPr="00C61ACB">
        <w:rPr>
          <w:rFonts w:ascii="Times New Roman" w:hAnsi="Times New Roman" w:cs="Times New Roman"/>
          <w:sz w:val="28"/>
          <w:szCs w:val="28"/>
          <w:shd w:val="clear" w:color="auto" w:fill="FFFFFF"/>
        </w:rPr>
        <w:t>ugunsreakcijas</w:t>
      </w:r>
      <w:proofErr w:type="spellEnd"/>
      <w:r w:rsidRPr="00C61ACB">
        <w:rPr>
          <w:rFonts w:ascii="Times New Roman" w:hAnsi="Times New Roman" w:cs="Times New Roman"/>
          <w:sz w:val="28"/>
          <w:szCs w:val="28"/>
          <w:shd w:val="clear" w:color="auto" w:fill="FFFFFF"/>
        </w:rPr>
        <w:t xml:space="preserve"> klase atbilst ugunsdrošības nodalījuma būvkonstrukciju ugunsizturībai un būvizstrādājumu </w:t>
      </w:r>
      <w:proofErr w:type="spellStart"/>
      <w:r w:rsidRPr="00C61ACB">
        <w:rPr>
          <w:rFonts w:ascii="Times New Roman" w:hAnsi="Times New Roman" w:cs="Times New Roman"/>
          <w:sz w:val="28"/>
          <w:szCs w:val="28"/>
          <w:shd w:val="clear" w:color="auto" w:fill="FFFFFF"/>
        </w:rPr>
        <w:t>ugunsreakcijas</w:t>
      </w:r>
      <w:proofErr w:type="spellEnd"/>
      <w:r w:rsidRPr="00C61ACB">
        <w:rPr>
          <w:rFonts w:ascii="Times New Roman" w:hAnsi="Times New Roman" w:cs="Times New Roman"/>
          <w:sz w:val="28"/>
          <w:szCs w:val="28"/>
          <w:shd w:val="clear" w:color="auto" w:fill="FFFFFF"/>
        </w:rPr>
        <w:t xml:space="preserve"> klasei.</w:t>
      </w:r>
    </w:p>
    <w:p w14:paraId="1528942B" w14:textId="77777777" w:rsidR="002F4D6C" w:rsidRDefault="002F4D6C" w:rsidP="00E66C6F">
      <w:pPr>
        <w:pStyle w:val="tv213"/>
        <w:shd w:val="clear" w:color="auto" w:fill="FFFFFF"/>
        <w:spacing w:before="0" w:beforeAutospacing="0" w:after="0" w:afterAutospacing="0"/>
        <w:jc w:val="both"/>
        <w:rPr>
          <w:sz w:val="28"/>
          <w:szCs w:val="28"/>
        </w:rPr>
      </w:pPr>
    </w:p>
    <w:p w14:paraId="5A814245" w14:textId="2AF5075F" w:rsidR="007B7D18" w:rsidRPr="00C61ACB" w:rsidRDefault="007B7D18" w:rsidP="00E66C6F">
      <w:pPr>
        <w:pStyle w:val="tv213"/>
        <w:shd w:val="clear" w:color="auto" w:fill="FFFFFF"/>
        <w:spacing w:before="0" w:beforeAutospacing="0" w:after="0" w:afterAutospacing="0"/>
        <w:jc w:val="both"/>
        <w:rPr>
          <w:sz w:val="28"/>
          <w:szCs w:val="28"/>
        </w:rPr>
      </w:pPr>
      <w:r w:rsidRPr="002F4D6C">
        <w:rPr>
          <w:sz w:val="28"/>
          <w:szCs w:val="28"/>
        </w:rPr>
        <w:t>24.</w:t>
      </w:r>
      <w:r w:rsidRPr="00120A41">
        <w:rPr>
          <w:sz w:val="28"/>
          <w:szCs w:val="28"/>
          <w:vertAlign w:val="superscript"/>
        </w:rPr>
        <w:t>5 </w:t>
      </w:r>
      <w:r w:rsidRPr="004A54C0">
        <w:rPr>
          <w:sz w:val="28"/>
          <w:szCs w:val="28"/>
        </w:rPr>
        <w:t xml:space="preserve">Sporta būvju divstāvu un </w:t>
      </w:r>
      <w:proofErr w:type="spellStart"/>
      <w:r w:rsidRPr="004A54C0">
        <w:rPr>
          <w:sz w:val="28"/>
          <w:szCs w:val="28"/>
        </w:rPr>
        <w:t>vairākstāvu</w:t>
      </w:r>
      <w:proofErr w:type="spellEnd"/>
      <w:r w:rsidRPr="004A54C0">
        <w:rPr>
          <w:sz w:val="28"/>
          <w:szCs w:val="28"/>
        </w:rPr>
        <w:t xml:space="preserve"> </w:t>
      </w:r>
      <w:proofErr w:type="spellStart"/>
      <w:r w:rsidRPr="004A54C0">
        <w:rPr>
          <w:sz w:val="28"/>
          <w:szCs w:val="28"/>
        </w:rPr>
        <w:t>zemtribīņu</w:t>
      </w:r>
      <w:proofErr w:type="spellEnd"/>
      <w:r w:rsidRPr="004A54C0">
        <w:rPr>
          <w:sz w:val="28"/>
          <w:szCs w:val="28"/>
        </w:rPr>
        <w:t xml:space="preserve"> telpas projektē kā atsevišķu ugunsdrošības nodalījumu, būvkonstrukciju ugunsizturības robežai un </w:t>
      </w:r>
      <w:proofErr w:type="spellStart"/>
      <w:r w:rsidRPr="004A54C0">
        <w:rPr>
          <w:sz w:val="28"/>
          <w:szCs w:val="28"/>
        </w:rPr>
        <w:t>ugunsreakcijas</w:t>
      </w:r>
      <w:proofErr w:type="spellEnd"/>
      <w:r w:rsidRPr="004A54C0">
        <w:rPr>
          <w:sz w:val="28"/>
          <w:szCs w:val="28"/>
        </w:rPr>
        <w:t xml:space="preserve"> klasei jāatbilst U1 </w:t>
      </w:r>
      <w:proofErr w:type="spellStart"/>
      <w:r w:rsidRPr="004A54C0">
        <w:rPr>
          <w:sz w:val="28"/>
          <w:szCs w:val="28"/>
        </w:rPr>
        <w:t>ugunsnoturības</w:t>
      </w:r>
      <w:proofErr w:type="spellEnd"/>
      <w:r w:rsidRPr="004A54C0">
        <w:rPr>
          <w:sz w:val="28"/>
          <w:szCs w:val="28"/>
        </w:rPr>
        <w:t xml:space="preserve"> pakāpes būvēm. </w:t>
      </w:r>
      <w:proofErr w:type="spellStart"/>
      <w:r w:rsidRPr="004A54C0">
        <w:rPr>
          <w:sz w:val="28"/>
          <w:szCs w:val="28"/>
        </w:rPr>
        <w:t>Vienstāva</w:t>
      </w:r>
      <w:proofErr w:type="spellEnd"/>
      <w:r w:rsidRPr="004A54C0">
        <w:rPr>
          <w:sz w:val="28"/>
          <w:szCs w:val="28"/>
        </w:rPr>
        <w:t xml:space="preserve"> </w:t>
      </w:r>
      <w:proofErr w:type="spellStart"/>
      <w:r w:rsidRPr="004A54C0">
        <w:rPr>
          <w:sz w:val="28"/>
          <w:szCs w:val="28"/>
        </w:rPr>
        <w:t>zemtribīņu</w:t>
      </w:r>
      <w:proofErr w:type="spellEnd"/>
      <w:r w:rsidRPr="004A54C0">
        <w:rPr>
          <w:sz w:val="28"/>
          <w:szCs w:val="28"/>
        </w:rPr>
        <w:t xml:space="preserve"> palīgtelpu </w:t>
      </w:r>
      <w:proofErr w:type="spellStart"/>
      <w:r w:rsidRPr="004A54C0">
        <w:rPr>
          <w:sz w:val="28"/>
          <w:szCs w:val="28"/>
        </w:rPr>
        <w:t>ugunsnoturības</w:t>
      </w:r>
      <w:proofErr w:type="spellEnd"/>
      <w:r w:rsidRPr="004A54C0">
        <w:rPr>
          <w:sz w:val="28"/>
          <w:szCs w:val="28"/>
        </w:rPr>
        <w:t xml:space="preserve"> pakāpei jāatbilst tribīņu būvju </w:t>
      </w:r>
      <w:proofErr w:type="spellStart"/>
      <w:r w:rsidRPr="004A54C0">
        <w:rPr>
          <w:sz w:val="28"/>
          <w:szCs w:val="28"/>
        </w:rPr>
        <w:t>ug</w:t>
      </w:r>
      <w:r w:rsidRPr="00C61ACB">
        <w:rPr>
          <w:sz w:val="28"/>
          <w:szCs w:val="28"/>
        </w:rPr>
        <w:t>unsnoturības</w:t>
      </w:r>
      <w:proofErr w:type="spellEnd"/>
      <w:r w:rsidRPr="00C61ACB">
        <w:rPr>
          <w:sz w:val="28"/>
          <w:szCs w:val="28"/>
        </w:rPr>
        <w:t xml:space="preserve"> pakāpei.</w:t>
      </w:r>
    </w:p>
    <w:p w14:paraId="4597E1C8" w14:textId="77777777" w:rsidR="002F4D6C" w:rsidRDefault="002F4D6C" w:rsidP="00E66C6F">
      <w:pPr>
        <w:pStyle w:val="tv213"/>
        <w:shd w:val="clear" w:color="auto" w:fill="FFFFFF"/>
        <w:spacing w:before="0" w:beforeAutospacing="0" w:after="0" w:afterAutospacing="0"/>
        <w:jc w:val="both"/>
        <w:rPr>
          <w:sz w:val="28"/>
          <w:szCs w:val="28"/>
        </w:rPr>
      </w:pPr>
      <w:bookmarkStart w:id="4" w:name="p125"/>
      <w:bookmarkStart w:id="5" w:name="p-556475"/>
      <w:bookmarkEnd w:id="4"/>
      <w:bookmarkEnd w:id="5"/>
    </w:p>
    <w:p w14:paraId="2BD82C8E" w14:textId="50C8E221" w:rsidR="007B7D18" w:rsidRPr="00C61ACB" w:rsidRDefault="007B7D18" w:rsidP="00E66C6F">
      <w:pPr>
        <w:pStyle w:val="tv213"/>
        <w:shd w:val="clear" w:color="auto" w:fill="FFFFFF"/>
        <w:spacing w:before="0" w:beforeAutospacing="0" w:after="0" w:afterAutospacing="0"/>
        <w:jc w:val="both"/>
        <w:rPr>
          <w:sz w:val="28"/>
          <w:szCs w:val="28"/>
        </w:rPr>
      </w:pPr>
      <w:r w:rsidRPr="002F4D6C">
        <w:rPr>
          <w:sz w:val="28"/>
          <w:szCs w:val="28"/>
        </w:rPr>
        <w:t>24.</w:t>
      </w:r>
      <w:r w:rsidRPr="00120A41">
        <w:rPr>
          <w:sz w:val="28"/>
          <w:szCs w:val="28"/>
          <w:vertAlign w:val="superscript"/>
        </w:rPr>
        <w:t>6 </w:t>
      </w:r>
      <w:r w:rsidRPr="004A54C0">
        <w:rPr>
          <w:sz w:val="28"/>
          <w:szCs w:val="28"/>
        </w:rPr>
        <w:t xml:space="preserve">Atklāto sporta būvju tribīņu nesošās konstrukcijas ar neizmantojamu </w:t>
      </w:r>
      <w:proofErr w:type="spellStart"/>
      <w:r w:rsidRPr="004A54C0">
        <w:rPr>
          <w:sz w:val="28"/>
          <w:szCs w:val="28"/>
        </w:rPr>
        <w:t>zemtribīņu</w:t>
      </w:r>
      <w:proofErr w:type="spellEnd"/>
      <w:r w:rsidRPr="004A54C0">
        <w:rPr>
          <w:sz w:val="28"/>
          <w:szCs w:val="28"/>
        </w:rPr>
        <w:t xml:space="preserve"> telpu un vairāk nekā 20 rindām projektē no A1 </w:t>
      </w:r>
      <w:proofErr w:type="spellStart"/>
      <w:r w:rsidRPr="004A54C0">
        <w:rPr>
          <w:sz w:val="28"/>
          <w:szCs w:val="28"/>
        </w:rPr>
        <w:t>ugunsreakcijas</w:t>
      </w:r>
      <w:proofErr w:type="spellEnd"/>
      <w:r w:rsidRPr="004A54C0">
        <w:rPr>
          <w:sz w:val="28"/>
          <w:szCs w:val="28"/>
        </w:rPr>
        <w:t xml:space="preserve"> klases būvizstrādājumiem, un būvkonstrukciju ugunsizturība ir R60. Ja rindu skaits ir līd</w:t>
      </w:r>
      <w:r w:rsidRPr="00C61ACB">
        <w:rPr>
          <w:sz w:val="28"/>
          <w:szCs w:val="28"/>
        </w:rPr>
        <w:t xml:space="preserve">z 20, būvizstrādājumu </w:t>
      </w:r>
      <w:proofErr w:type="spellStart"/>
      <w:r w:rsidRPr="00C61ACB">
        <w:rPr>
          <w:sz w:val="28"/>
          <w:szCs w:val="28"/>
        </w:rPr>
        <w:t>ugunsreakcijas</w:t>
      </w:r>
      <w:proofErr w:type="spellEnd"/>
      <w:r w:rsidRPr="00C61ACB">
        <w:rPr>
          <w:sz w:val="28"/>
          <w:szCs w:val="28"/>
        </w:rPr>
        <w:t xml:space="preserve"> klases un būvkonstrukciju ugunsizturība nav normēta.</w:t>
      </w:r>
    </w:p>
    <w:p w14:paraId="79172E3A" w14:textId="77777777" w:rsidR="002F4D6C" w:rsidRDefault="002F4D6C" w:rsidP="00E66C6F">
      <w:pPr>
        <w:pStyle w:val="tv213"/>
        <w:shd w:val="clear" w:color="auto" w:fill="FFFFFF"/>
        <w:spacing w:before="0" w:beforeAutospacing="0" w:after="0" w:afterAutospacing="0" w:line="293" w:lineRule="atLeast"/>
        <w:jc w:val="both"/>
        <w:rPr>
          <w:sz w:val="28"/>
          <w:szCs w:val="28"/>
        </w:rPr>
      </w:pPr>
    </w:p>
    <w:p w14:paraId="07E5303A" w14:textId="6EBD8EAB" w:rsidR="007B7D18" w:rsidRPr="004A54C0" w:rsidRDefault="00C76CF2" w:rsidP="00E66C6F">
      <w:pPr>
        <w:pStyle w:val="tv213"/>
        <w:shd w:val="clear" w:color="auto" w:fill="FFFFFF"/>
        <w:spacing w:before="0" w:beforeAutospacing="0" w:after="0" w:afterAutospacing="0" w:line="293" w:lineRule="atLeast"/>
        <w:jc w:val="both"/>
        <w:rPr>
          <w:sz w:val="28"/>
          <w:szCs w:val="28"/>
        </w:rPr>
      </w:pPr>
      <w:r w:rsidRPr="002F4D6C">
        <w:rPr>
          <w:sz w:val="28"/>
          <w:szCs w:val="28"/>
        </w:rPr>
        <w:t>2</w:t>
      </w:r>
      <w:r w:rsidR="007B7D18" w:rsidRPr="00120A41">
        <w:rPr>
          <w:sz w:val="28"/>
          <w:szCs w:val="28"/>
        </w:rPr>
        <w:t>4.</w:t>
      </w:r>
      <w:r w:rsidR="00062C09" w:rsidRPr="004A54C0">
        <w:rPr>
          <w:sz w:val="28"/>
          <w:szCs w:val="28"/>
          <w:vertAlign w:val="superscript"/>
        </w:rPr>
        <w:t>7</w:t>
      </w:r>
      <w:r w:rsidR="007B7D18" w:rsidRPr="004A54C0">
        <w:rPr>
          <w:sz w:val="28"/>
          <w:szCs w:val="28"/>
        </w:rPr>
        <w:t xml:space="preserve"> Dzīvokļa iekšējo kāpņu </w:t>
      </w:r>
      <w:proofErr w:type="spellStart"/>
      <w:r w:rsidR="007B7D18" w:rsidRPr="004A54C0">
        <w:rPr>
          <w:sz w:val="28"/>
          <w:szCs w:val="28"/>
        </w:rPr>
        <w:t>ugunsreakcijas</w:t>
      </w:r>
      <w:proofErr w:type="spellEnd"/>
      <w:r w:rsidR="007B7D18" w:rsidRPr="004A54C0">
        <w:rPr>
          <w:sz w:val="28"/>
          <w:szCs w:val="28"/>
        </w:rPr>
        <w:t xml:space="preserve"> klase netiek normēta.”</w:t>
      </w:r>
    </w:p>
    <w:p w14:paraId="247826E0" w14:textId="0C2A9EDB" w:rsidR="005321C5" w:rsidRPr="00A25EA8" w:rsidRDefault="005321C5" w:rsidP="00712D7A">
      <w:pPr>
        <w:tabs>
          <w:tab w:val="left" w:pos="709"/>
        </w:tabs>
        <w:spacing w:after="0" w:line="240" w:lineRule="auto"/>
        <w:jc w:val="both"/>
        <w:rPr>
          <w:rFonts w:ascii="Times New Roman" w:eastAsia="Calibri" w:hAnsi="Times New Roman" w:cs="Times New Roman"/>
          <w:sz w:val="28"/>
          <w:szCs w:val="28"/>
        </w:rPr>
      </w:pPr>
    </w:p>
    <w:p w14:paraId="24F56CF9" w14:textId="208B0DB9" w:rsidR="00494155" w:rsidRPr="00A25EA8" w:rsidRDefault="00494155" w:rsidP="00494155">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6. Izteikt būvnormatīva 39. punktu šādā redakcijā:</w:t>
      </w:r>
    </w:p>
    <w:p w14:paraId="557D6AD0" w14:textId="47779005" w:rsidR="0022586D" w:rsidRPr="00A25EA8" w:rsidRDefault="0022586D" w:rsidP="00712D7A">
      <w:pPr>
        <w:tabs>
          <w:tab w:val="left" w:pos="709"/>
        </w:tabs>
        <w:spacing w:after="0" w:line="240" w:lineRule="auto"/>
        <w:jc w:val="both"/>
        <w:rPr>
          <w:rFonts w:ascii="Times New Roman" w:eastAsia="Calibri" w:hAnsi="Times New Roman" w:cs="Times New Roman"/>
          <w:sz w:val="28"/>
          <w:szCs w:val="28"/>
        </w:rPr>
      </w:pPr>
    </w:p>
    <w:p w14:paraId="4B8CC2EB" w14:textId="66533988" w:rsidR="0022586D" w:rsidRPr="00A25EA8" w:rsidRDefault="00494155" w:rsidP="0022586D">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w:t>
      </w:r>
      <w:r w:rsidR="0022586D" w:rsidRPr="00A25EA8">
        <w:rPr>
          <w:rFonts w:ascii="Times New Roman" w:eastAsia="Calibri" w:hAnsi="Times New Roman" w:cs="Times New Roman"/>
          <w:sz w:val="28"/>
          <w:szCs w:val="28"/>
        </w:rPr>
        <w:t xml:space="preserve">39. Būvēm, kuru augstākā stāva grīdas līmeņa atzīme pārsniedz astoņus metrus, nodrošina ugunsdzēsības piebrauktuvi vismaz no vienas </w:t>
      </w:r>
      <w:proofErr w:type="spellStart"/>
      <w:r w:rsidR="0022586D" w:rsidRPr="00A25EA8">
        <w:rPr>
          <w:rFonts w:ascii="Times New Roman" w:eastAsia="Calibri" w:hAnsi="Times New Roman" w:cs="Times New Roman"/>
          <w:sz w:val="28"/>
          <w:szCs w:val="28"/>
        </w:rPr>
        <w:t>garenfasādes</w:t>
      </w:r>
      <w:proofErr w:type="spellEnd"/>
      <w:r w:rsidR="0022586D" w:rsidRPr="00A25EA8">
        <w:rPr>
          <w:rFonts w:ascii="Times New Roman" w:eastAsia="Calibri" w:hAnsi="Times New Roman" w:cs="Times New Roman"/>
          <w:sz w:val="28"/>
          <w:szCs w:val="28"/>
        </w:rPr>
        <w:t xml:space="preserve"> puses visā tās garumā. Ja būve, kuras augstākā stāva grīdas līmeņa atzīme pārsniedz astoņus metrus,  ir platāka par:</w:t>
      </w:r>
    </w:p>
    <w:p w14:paraId="721E8956" w14:textId="77777777" w:rsidR="0022586D" w:rsidRPr="00A25EA8" w:rsidRDefault="0022586D" w:rsidP="0022586D">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 xml:space="preserve">39.1. 36 metriem, ugunsdzēsības piebrauktuves nepieciešamas pie abām </w:t>
      </w:r>
      <w:proofErr w:type="spellStart"/>
      <w:r w:rsidRPr="00A25EA8">
        <w:rPr>
          <w:rFonts w:ascii="Times New Roman" w:eastAsia="Calibri" w:hAnsi="Times New Roman" w:cs="Times New Roman"/>
          <w:sz w:val="28"/>
          <w:szCs w:val="28"/>
        </w:rPr>
        <w:t>garenfasādēm</w:t>
      </w:r>
      <w:proofErr w:type="spellEnd"/>
      <w:r w:rsidRPr="00A25EA8">
        <w:rPr>
          <w:rFonts w:ascii="Times New Roman" w:eastAsia="Calibri" w:hAnsi="Times New Roman" w:cs="Times New Roman"/>
          <w:sz w:val="28"/>
          <w:szCs w:val="28"/>
        </w:rPr>
        <w:t xml:space="preserve"> vismaz 50 % garumā no katras </w:t>
      </w:r>
      <w:proofErr w:type="spellStart"/>
      <w:r w:rsidRPr="00A25EA8">
        <w:rPr>
          <w:rFonts w:ascii="Times New Roman" w:eastAsia="Calibri" w:hAnsi="Times New Roman" w:cs="Times New Roman"/>
          <w:sz w:val="28"/>
          <w:szCs w:val="28"/>
        </w:rPr>
        <w:t>garenfasādes</w:t>
      </w:r>
      <w:proofErr w:type="spellEnd"/>
      <w:r w:rsidRPr="00A25EA8">
        <w:rPr>
          <w:rFonts w:ascii="Times New Roman" w:eastAsia="Calibri" w:hAnsi="Times New Roman" w:cs="Times New Roman"/>
          <w:sz w:val="28"/>
          <w:szCs w:val="28"/>
        </w:rPr>
        <w:t xml:space="preserve"> puses;</w:t>
      </w:r>
    </w:p>
    <w:p w14:paraId="50DCDD37" w14:textId="5C7E895C" w:rsidR="0022586D" w:rsidRPr="00A25EA8" w:rsidRDefault="0022586D" w:rsidP="0022586D">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39.2. 100 metriem, ugunsdzēsības piebrauktuves nepieciešamas pa visu būves perimetru vismaz 50 % garumā no katras fasādes puses</w:t>
      </w:r>
      <w:r w:rsidR="00494155" w:rsidRPr="00A25EA8">
        <w:rPr>
          <w:rFonts w:ascii="Times New Roman" w:eastAsia="Calibri" w:hAnsi="Times New Roman" w:cs="Times New Roman"/>
          <w:sz w:val="28"/>
          <w:szCs w:val="28"/>
        </w:rPr>
        <w:t>.”</w:t>
      </w:r>
    </w:p>
    <w:p w14:paraId="06785FEF" w14:textId="53050A39" w:rsidR="0022586D" w:rsidRPr="00A25EA8" w:rsidRDefault="0022586D" w:rsidP="00712D7A">
      <w:pPr>
        <w:tabs>
          <w:tab w:val="left" w:pos="709"/>
        </w:tabs>
        <w:spacing w:after="0" w:line="240" w:lineRule="auto"/>
        <w:jc w:val="both"/>
        <w:rPr>
          <w:rFonts w:ascii="Times New Roman" w:eastAsia="Calibri" w:hAnsi="Times New Roman" w:cs="Times New Roman"/>
          <w:sz w:val="28"/>
          <w:szCs w:val="28"/>
        </w:rPr>
      </w:pPr>
    </w:p>
    <w:p w14:paraId="5900725F" w14:textId="6789CA5D" w:rsidR="00712D7A" w:rsidRPr="00A25EA8" w:rsidRDefault="00494155" w:rsidP="00712D7A">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7</w:t>
      </w:r>
      <w:r w:rsidR="00C76CF2" w:rsidRPr="00A25EA8">
        <w:rPr>
          <w:rFonts w:ascii="Times New Roman" w:eastAsia="Calibri" w:hAnsi="Times New Roman" w:cs="Times New Roman"/>
          <w:sz w:val="28"/>
          <w:szCs w:val="28"/>
        </w:rPr>
        <w:t xml:space="preserve">. Papildināt būvnormatīvu ar </w:t>
      </w:r>
      <w:r w:rsidRPr="00A25EA8">
        <w:rPr>
          <w:rFonts w:ascii="Times New Roman" w:eastAsia="Calibri" w:hAnsi="Times New Roman" w:cs="Times New Roman"/>
          <w:sz w:val="28"/>
          <w:szCs w:val="28"/>
        </w:rPr>
        <w:t>5</w:t>
      </w:r>
      <w:r w:rsidR="00C76CF2" w:rsidRPr="00A25EA8">
        <w:rPr>
          <w:rFonts w:ascii="Times New Roman" w:eastAsia="Calibri" w:hAnsi="Times New Roman" w:cs="Times New Roman"/>
          <w:sz w:val="28"/>
          <w:szCs w:val="28"/>
        </w:rPr>
        <w:t>5.</w:t>
      </w:r>
      <w:r w:rsidR="00C76CF2" w:rsidRPr="00A25EA8">
        <w:rPr>
          <w:rFonts w:ascii="Times New Roman" w:eastAsia="Calibri" w:hAnsi="Times New Roman" w:cs="Times New Roman"/>
          <w:sz w:val="28"/>
          <w:szCs w:val="28"/>
          <w:vertAlign w:val="superscript"/>
        </w:rPr>
        <w:t>1</w:t>
      </w:r>
      <w:r w:rsidR="00C76CF2" w:rsidRPr="00A25EA8">
        <w:rPr>
          <w:rFonts w:ascii="Times New Roman" w:eastAsia="Calibri" w:hAnsi="Times New Roman" w:cs="Times New Roman"/>
          <w:sz w:val="28"/>
          <w:szCs w:val="28"/>
        </w:rPr>
        <w:t> </w:t>
      </w:r>
      <w:r w:rsidRPr="00A25EA8">
        <w:rPr>
          <w:rFonts w:ascii="Times New Roman" w:eastAsia="Calibri" w:hAnsi="Times New Roman" w:cs="Times New Roman"/>
          <w:sz w:val="28"/>
          <w:szCs w:val="28"/>
        </w:rPr>
        <w:t>un 55.</w:t>
      </w:r>
      <w:r w:rsidRPr="00A25EA8">
        <w:rPr>
          <w:rFonts w:ascii="Times New Roman" w:eastAsia="Calibri" w:hAnsi="Times New Roman" w:cs="Times New Roman"/>
          <w:sz w:val="28"/>
          <w:szCs w:val="28"/>
          <w:vertAlign w:val="superscript"/>
        </w:rPr>
        <w:t>2</w:t>
      </w:r>
      <w:r w:rsidRPr="00A25EA8">
        <w:rPr>
          <w:rFonts w:ascii="Times New Roman" w:eastAsia="Calibri" w:hAnsi="Times New Roman" w:cs="Times New Roman"/>
          <w:sz w:val="28"/>
          <w:szCs w:val="28"/>
        </w:rPr>
        <w:t xml:space="preserve"> </w:t>
      </w:r>
      <w:r w:rsidR="00712D7A" w:rsidRPr="00A25EA8">
        <w:rPr>
          <w:rFonts w:ascii="Times New Roman" w:eastAsia="Calibri" w:hAnsi="Times New Roman" w:cs="Times New Roman"/>
          <w:sz w:val="28"/>
          <w:szCs w:val="28"/>
        </w:rPr>
        <w:t>punktu šādā redakcijā:</w:t>
      </w:r>
    </w:p>
    <w:p w14:paraId="2F625128" w14:textId="77777777" w:rsidR="00C76CF2" w:rsidRPr="00A25EA8" w:rsidRDefault="00C76CF2" w:rsidP="00712D7A">
      <w:pPr>
        <w:tabs>
          <w:tab w:val="left" w:pos="709"/>
        </w:tabs>
        <w:spacing w:after="0" w:line="240" w:lineRule="auto"/>
        <w:jc w:val="both"/>
        <w:rPr>
          <w:rFonts w:ascii="Times New Roman" w:eastAsia="Calibri" w:hAnsi="Times New Roman" w:cs="Times New Roman"/>
          <w:sz w:val="28"/>
          <w:szCs w:val="28"/>
        </w:rPr>
      </w:pPr>
    </w:p>
    <w:p w14:paraId="01307F9B" w14:textId="71137AA7" w:rsidR="00712D7A" w:rsidRPr="00A25EA8" w:rsidRDefault="00712D7A" w:rsidP="002F3B02">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w:t>
      </w:r>
      <w:r w:rsidR="00494155" w:rsidRPr="00A25EA8">
        <w:rPr>
          <w:rFonts w:ascii="Times New Roman" w:eastAsia="Calibri" w:hAnsi="Times New Roman" w:cs="Times New Roman"/>
          <w:sz w:val="28"/>
          <w:szCs w:val="28"/>
        </w:rPr>
        <w:t>55.</w:t>
      </w:r>
      <w:r w:rsidR="00494155" w:rsidRPr="00A25EA8">
        <w:rPr>
          <w:rFonts w:ascii="Times New Roman" w:eastAsia="Calibri" w:hAnsi="Times New Roman" w:cs="Times New Roman"/>
          <w:sz w:val="28"/>
          <w:szCs w:val="28"/>
          <w:vertAlign w:val="superscript"/>
        </w:rPr>
        <w:t>1</w:t>
      </w:r>
      <w:r w:rsidR="00494155" w:rsidRPr="00A25EA8">
        <w:rPr>
          <w:rFonts w:ascii="Times New Roman" w:eastAsia="Calibri" w:hAnsi="Times New Roman" w:cs="Times New Roman"/>
          <w:sz w:val="28"/>
          <w:szCs w:val="28"/>
        </w:rPr>
        <w:t xml:space="preserve"> IV lietošanas veida būvēs, kurās ir skatuve ar </w:t>
      </w:r>
      <w:proofErr w:type="spellStart"/>
      <w:r w:rsidR="00494155" w:rsidRPr="00A25EA8">
        <w:rPr>
          <w:rFonts w:ascii="Times New Roman" w:eastAsia="Calibri" w:hAnsi="Times New Roman" w:cs="Times New Roman"/>
          <w:sz w:val="28"/>
          <w:szCs w:val="28"/>
        </w:rPr>
        <w:t>šņorbēniņiem</w:t>
      </w:r>
      <w:proofErr w:type="spellEnd"/>
      <w:r w:rsidR="00494155" w:rsidRPr="00A25EA8">
        <w:rPr>
          <w:rFonts w:ascii="Times New Roman" w:eastAsia="Calibri" w:hAnsi="Times New Roman" w:cs="Times New Roman"/>
          <w:sz w:val="28"/>
          <w:szCs w:val="28"/>
        </w:rPr>
        <w:t>, ja vienā ugunsdrošības nodalījumā ir vismaz 800 sēdvietu vai skatuves platība pārsniedz 120 m</w:t>
      </w:r>
      <w:r w:rsidR="00494155" w:rsidRPr="00A25EA8">
        <w:rPr>
          <w:rFonts w:ascii="Times New Roman" w:eastAsia="Calibri" w:hAnsi="Times New Roman" w:cs="Times New Roman"/>
          <w:sz w:val="28"/>
          <w:szCs w:val="28"/>
          <w:vertAlign w:val="superscript"/>
        </w:rPr>
        <w:t>2</w:t>
      </w:r>
      <w:r w:rsidR="00494155" w:rsidRPr="00A25EA8">
        <w:rPr>
          <w:rFonts w:ascii="Times New Roman" w:eastAsia="Calibri" w:hAnsi="Times New Roman" w:cs="Times New Roman"/>
          <w:sz w:val="28"/>
          <w:szCs w:val="28"/>
        </w:rPr>
        <w:t xml:space="preserve">, starp skatuvi ar </w:t>
      </w:r>
      <w:proofErr w:type="spellStart"/>
      <w:r w:rsidR="00494155" w:rsidRPr="00A25EA8">
        <w:rPr>
          <w:rFonts w:ascii="Times New Roman" w:eastAsia="Calibri" w:hAnsi="Times New Roman" w:cs="Times New Roman"/>
          <w:sz w:val="28"/>
          <w:szCs w:val="28"/>
        </w:rPr>
        <w:t>šņorbēniņiem</w:t>
      </w:r>
      <w:proofErr w:type="spellEnd"/>
      <w:r w:rsidR="00494155" w:rsidRPr="00A25EA8">
        <w:rPr>
          <w:rFonts w:ascii="Times New Roman" w:eastAsia="Calibri" w:hAnsi="Times New Roman" w:cs="Times New Roman"/>
          <w:sz w:val="28"/>
          <w:szCs w:val="28"/>
        </w:rPr>
        <w:t xml:space="preserve"> paredz ugunsdrošo aizkaru ar vismaz EI-60 ugunsizturību un būvizstrādājumu  </w:t>
      </w:r>
      <w:proofErr w:type="spellStart"/>
      <w:r w:rsidR="00494155" w:rsidRPr="00A25EA8">
        <w:rPr>
          <w:rFonts w:ascii="Times New Roman" w:eastAsia="Calibri" w:hAnsi="Times New Roman" w:cs="Times New Roman"/>
          <w:sz w:val="28"/>
          <w:szCs w:val="28"/>
        </w:rPr>
        <w:t>ugunsreakcijas</w:t>
      </w:r>
      <w:proofErr w:type="spellEnd"/>
      <w:r w:rsidR="00494155" w:rsidRPr="00A25EA8">
        <w:rPr>
          <w:rFonts w:ascii="Times New Roman" w:eastAsia="Calibri" w:hAnsi="Times New Roman" w:cs="Times New Roman"/>
          <w:sz w:val="28"/>
          <w:szCs w:val="28"/>
        </w:rPr>
        <w:t xml:space="preserve"> klase ir vismaz A2-s1, d0.</w:t>
      </w:r>
    </w:p>
    <w:p w14:paraId="2D64AECC" w14:textId="77777777" w:rsidR="002F4D6C" w:rsidRDefault="002F4D6C" w:rsidP="002F3B02">
      <w:pPr>
        <w:spacing w:after="0" w:line="240" w:lineRule="auto"/>
        <w:jc w:val="both"/>
        <w:rPr>
          <w:rFonts w:ascii="Times New Roman" w:hAnsi="Times New Roman" w:cs="Times New Roman"/>
          <w:sz w:val="28"/>
          <w:szCs w:val="28"/>
        </w:rPr>
      </w:pPr>
    </w:p>
    <w:p w14:paraId="6A501907" w14:textId="09556DDF" w:rsidR="00B705CC" w:rsidRPr="002F4D6C" w:rsidRDefault="0022586D" w:rsidP="002F3B02">
      <w:pPr>
        <w:spacing w:after="0" w:line="240" w:lineRule="auto"/>
        <w:jc w:val="both"/>
        <w:rPr>
          <w:rFonts w:ascii="Times New Roman" w:hAnsi="Times New Roman" w:cs="Times New Roman"/>
          <w:sz w:val="28"/>
          <w:szCs w:val="28"/>
        </w:rPr>
      </w:pPr>
      <w:r w:rsidRPr="00C61ACB">
        <w:rPr>
          <w:rFonts w:ascii="Times New Roman" w:hAnsi="Times New Roman" w:cs="Times New Roman"/>
          <w:sz w:val="28"/>
          <w:szCs w:val="28"/>
        </w:rPr>
        <w:t>55.</w:t>
      </w:r>
      <w:r w:rsidRPr="00F23B3D">
        <w:rPr>
          <w:rFonts w:ascii="Times New Roman" w:hAnsi="Times New Roman" w:cs="Times New Roman"/>
          <w:sz w:val="28"/>
          <w:szCs w:val="28"/>
          <w:vertAlign w:val="superscript"/>
        </w:rPr>
        <w:t>2</w:t>
      </w:r>
      <w:r w:rsidRPr="00F23B3D">
        <w:rPr>
          <w:rFonts w:ascii="Times New Roman" w:hAnsi="Times New Roman" w:cs="Times New Roman"/>
          <w:sz w:val="28"/>
          <w:szCs w:val="28"/>
        </w:rPr>
        <w:t xml:space="preserve">  Ugunsdrošs priekškars ir gāzes un dūmu necaurlaidīgs. Tas ir  par 0,4 metri platāks un par 0,2 metri augstāks par portāla ailu. Ugunsdroša priekškara nolaišanas ātrums ir 0,06 – 0,3 m/s. Ugunsdroš</w:t>
      </w:r>
      <w:r w:rsidR="00494155" w:rsidRPr="00F23B3D">
        <w:rPr>
          <w:rFonts w:ascii="Times New Roman" w:hAnsi="Times New Roman" w:cs="Times New Roman"/>
          <w:sz w:val="28"/>
          <w:szCs w:val="28"/>
        </w:rPr>
        <w:t>am</w:t>
      </w:r>
      <w:r w:rsidRPr="00F23B3D">
        <w:rPr>
          <w:rFonts w:ascii="Times New Roman" w:hAnsi="Times New Roman" w:cs="Times New Roman"/>
          <w:sz w:val="28"/>
          <w:szCs w:val="28"/>
        </w:rPr>
        <w:t xml:space="preserve"> priekškaram nodrošina distances vadību no skatuves zona</w:t>
      </w:r>
      <w:r w:rsidRPr="00C56D26">
        <w:rPr>
          <w:rFonts w:ascii="Times New Roman" w:hAnsi="Times New Roman" w:cs="Times New Roman"/>
          <w:sz w:val="28"/>
          <w:szCs w:val="28"/>
        </w:rPr>
        <w:t>s un telpas, kurā uzrauga automātiskās ugunsaizsardzības sistēmas. Jābūt nodrošinātai iespējai to nolaist manuāli.  Ugunsdrošā priekškara nolaišanas mehānisma aprīko ar skaņas un gaismas signalizāciju, kas informē par tā pacelšanu un nolaišanu.</w:t>
      </w:r>
      <w:r w:rsidR="00494155" w:rsidRPr="002F4D6C">
        <w:rPr>
          <w:rFonts w:ascii="Times New Roman" w:hAnsi="Times New Roman" w:cs="Times New Roman"/>
          <w:sz w:val="28"/>
          <w:szCs w:val="28"/>
        </w:rPr>
        <w:t>”</w:t>
      </w:r>
    </w:p>
    <w:p w14:paraId="40AB22C9" w14:textId="77777777" w:rsidR="002F3B02" w:rsidRPr="00A25EA8" w:rsidRDefault="002F3B02" w:rsidP="00C76CF2">
      <w:pPr>
        <w:tabs>
          <w:tab w:val="left" w:pos="709"/>
        </w:tabs>
        <w:spacing w:after="0" w:line="240" w:lineRule="auto"/>
        <w:jc w:val="both"/>
        <w:rPr>
          <w:rFonts w:ascii="Times New Roman" w:eastAsia="Calibri" w:hAnsi="Times New Roman" w:cs="Times New Roman"/>
          <w:sz w:val="28"/>
          <w:szCs w:val="28"/>
        </w:rPr>
      </w:pPr>
    </w:p>
    <w:p w14:paraId="1ED4A8EB" w14:textId="1EA87C09" w:rsidR="00C76CF2" w:rsidRPr="00A25EA8" w:rsidRDefault="00494155" w:rsidP="00C76CF2">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8</w:t>
      </w:r>
      <w:r w:rsidR="00C76CF2" w:rsidRPr="00A25EA8">
        <w:rPr>
          <w:rFonts w:ascii="Times New Roman" w:eastAsia="Calibri" w:hAnsi="Times New Roman" w:cs="Times New Roman"/>
          <w:sz w:val="28"/>
          <w:szCs w:val="28"/>
        </w:rPr>
        <w:t xml:space="preserve">. Papildināt būvnormatīvu ar </w:t>
      </w:r>
      <w:r w:rsidR="00CE699E" w:rsidRPr="00A25EA8">
        <w:rPr>
          <w:rFonts w:ascii="Times New Roman" w:eastAsia="Calibri" w:hAnsi="Times New Roman" w:cs="Times New Roman"/>
          <w:sz w:val="28"/>
          <w:szCs w:val="28"/>
        </w:rPr>
        <w:t>60</w:t>
      </w:r>
      <w:r w:rsidR="00C76CF2" w:rsidRPr="00A25EA8">
        <w:rPr>
          <w:rFonts w:ascii="Times New Roman" w:eastAsia="Calibri" w:hAnsi="Times New Roman" w:cs="Times New Roman"/>
          <w:sz w:val="28"/>
          <w:szCs w:val="28"/>
        </w:rPr>
        <w:t>.</w:t>
      </w:r>
      <w:r w:rsidR="00C76CF2" w:rsidRPr="00A25EA8">
        <w:rPr>
          <w:rFonts w:ascii="Times New Roman" w:eastAsia="Calibri" w:hAnsi="Times New Roman" w:cs="Times New Roman"/>
          <w:sz w:val="28"/>
          <w:szCs w:val="28"/>
          <w:vertAlign w:val="superscript"/>
        </w:rPr>
        <w:t>1</w:t>
      </w:r>
      <w:r w:rsidR="00C76CF2" w:rsidRPr="00A25EA8">
        <w:rPr>
          <w:rFonts w:ascii="Times New Roman" w:eastAsia="Calibri" w:hAnsi="Times New Roman" w:cs="Times New Roman"/>
          <w:sz w:val="28"/>
          <w:szCs w:val="28"/>
        </w:rPr>
        <w:t> punktu šādā redakcijā:</w:t>
      </w:r>
    </w:p>
    <w:p w14:paraId="286B517F" w14:textId="77777777" w:rsidR="00CE699E" w:rsidRPr="00C61ACB" w:rsidRDefault="00CE699E" w:rsidP="00C76CF2">
      <w:pPr>
        <w:tabs>
          <w:tab w:val="left" w:pos="709"/>
        </w:tabs>
        <w:spacing w:after="0" w:line="240" w:lineRule="auto"/>
        <w:jc w:val="both"/>
        <w:rPr>
          <w:rFonts w:ascii="Times New Roman" w:eastAsia="Calibri" w:hAnsi="Times New Roman" w:cs="Times New Roman"/>
          <w:sz w:val="28"/>
          <w:szCs w:val="28"/>
        </w:rPr>
      </w:pPr>
    </w:p>
    <w:p w14:paraId="38AB0CC5" w14:textId="79B92061" w:rsidR="00CE699E" w:rsidRPr="00A25EA8" w:rsidRDefault="00CE699E" w:rsidP="00E66C6F">
      <w:pPr>
        <w:spacing w:after="0" w:line="240" w:lineRule="auto"/>
        <w:jc w:val="both"/>
        <w:rPr>
          <w:rFonts w:ascii="Times New Roman" w:hAnsi="Times New Roman" w:cs="Times New Roman"/>
          <w:sz w:val="28"/>
          <w:szCs w:val="28"/>
          <w:shd w:val="clear" w:color="auto" w:fill="FFFFFF"/>
        </w:rPr>
      </w:pPr>
      <w:r w:rsidRPr="00F23B3D">
        <w:rPr>
          <w:rFonts w:ascii="Times New Roman" w:hAnsi="Times New Roman" w:cs="Times New Roman"/>
          <w:sz w:val="28"/>
          <w:szCs w:val="28"/>
          <w:shd w:val="clear" w:color="auto" w:fill="FFFFFF"/>
        </w:rPr>
        <w:t>“60.</w:t>
      </w:r>
      <w:r w:rsidRPr="00F23B3D">
        <w:rPr>
          <w:rFonts w:ascii="Times New Roman" w:hAnsi="Times New Roman" w:cs="Times New Roman"/>
          <w:sz w:val="28"/>
          <w:szCs w:val="28"/>
          <w:shd w:val="clear" w:color="auto" w:fill="FFFFFF"/>
          <w:vertAlign w:val="superscript"/>
        </w:rPr>
        <w:t>1</w:t>
      </w:r>
      <w:r w:rsidRPr="00F23B3D">
        <w:rPr>
          <w:rFonts w:ascii="Times New Roman" w:hAnsi="Times New Roman" w:cs="Times New Roman"/>
          <w:b/>
          <w:bCs/>
          <w:sz w:val="28"/>
          <w:szCs w:val="28"/>
          <w:shd w:val="clear" w:color="auto" w:fill="FFFFFF"/>
          <w:vertAlign w:val="superscript"/>
        </w:rPr>
        <w:t> </w:t>
      </w:r>
      <w:r w:rsidRPr="00A25EA8">
        <w:rPr>
          <w:rFonts w:ascii="Times New Roman" w:hAnsi="Times New Roman" w:cs="Times New Roman"/>
          <w:sz w:val="28"/>
          <w:szCs w:val="28"/>
          <w:shd w:val="clear" w:color="auto" w:fill="FFFFFF"/>
        </w:rPr>
        <w:t xml:space="preserve">Skatuves bloku ar </w:t>
      </w:r>
      <w:proofErr w:type="spellStart"/>
      <w:r w:rsidRPr="00A25EA8">
        <w:rPr>
          <w:rFonts w:ascii="Times New Roman" w:hAnsi="Times New Roman" w:cs="Times New Roman"/>
          <w:sz w:val="28"/>
          <w:szCs w:val="28"/>
          <w:shd w:val="clear" w:color="auto" w:fill="FFFFFF"/>
        </w:rPr>
        <w:t>šņorbēniņiem</w:t>
      </w:r>
      <w:proofErr w:type="spellEnd"/>
      <w:r w:rsidRPr="00A25EA8">
        <w:rPr>
          <w:rFonts w:ascii="Times New Roman" w:hAnsi="Times New Roman" w:cs="Times New Roman"/>
          <w:sz w:val="28"/>
          <w:szCs w:val="28"/>
          <w:shd w:val="clear" w:color="auto" w:fill="FFFFFF"/>
        </w:rPr>
        <w:t xml:space="preserve"> projektē kā ugunsdrošības nodalījumu.”</w:t>
      </w:r>
    </w:p>
    <w:p w14:paraId="75DC4875" w14:textId="5F60EEF3" w:rsidR="00C76CF2" w:rsidRPr="00C61ACB" w:rsidRDefault="00C76CF2"/>
    <w:p w14:paraId="52D6EBF0" w14:textId="0E5FA747" w:rsidR="00C76CF2" w:rsidRPr="00A25EA8" w:rsidRDefault="00494155" w:rsidP="00C76CF2">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9</w:t>
      </w:r>
      <w:r w:rsidR="00C76CF2" w:rsidRPr="00A25EA8">
        <w:rPr>
          <w:rFonts w:ascii="Times New Roman" w:eastAsia="Calibri" w:hAnsi="Times New Roman" w:cs="Times New Roman"/>
          <w:sz w:val="28"/>
          <w:szCs w:val="28"/>
        </w:rPr>
        <w:t>.</w:t>
      </w:r>
      <w:r w:rsidRPr="00A25EA8">
        <w:rPr>
          <w:rFonts w:ascii="Times New Roman" w:eastAsia="Calibri" w:hAnsi="Times New Roman" w:cs="Times New Roman"/>
          <w:sz w:val="28"/>
          <w:szCs w:val="28"/>
        </w:rPr>
        <w:t> </w:t>
      </w:r>
      <w:r w:rsidR="00C76CF2" w:rsidRPr="00A25EA8">
        <w:rPr>
          <w:rFonts w:ascii="Times New Roman" w:eastAsia="Calibri" w:hAnsi="Times New Roman" w:cs="Times New Roman"/>
          <w:sz w:val="28"/>
          <w:szCs w:val="28"/>
        </w:rPr>
        <w:t>Papildināt būvnormatīv</w:t>
      </w:r>
      <w:r w:rsidR="00CE699E" w:rsidRPr="00A25EA8">
        <w:rPr>
          <w:rFonts w:ascii="Times New Roman" w:eastAsia="Calibri" w:hAnsi="Times New Roman" w:cs="Times New Roman"/>
          <w:sz w:val="28"/>
          <w:szCs w:val="28"/>
        </w:rPr>
        <w:t>a 62.</w:t>
      </w:r>
      <w:r w:rsidR="00E77EE1" w:rsidRPr="00A25EA8">
        <w:rPr>
          <w:rFonts w:ascii="Times New Roman" w:eastAsia="Calibri" w:hAnsi="Times New Roman" w:cs="Times New Roman"/>
          <w:sz w:val="28"/>
          <w:szCs w:val="28"/>
        </w:rPr>
        <w:t> </w:t>
      </w:r>
      <w:r w:rsidR="00CE699E" w:rsidRPr="00A25EA8">
        <w:rPr>
          <w:rFonts w:ascii="Times New Roman" w:eastAsia="Calibri" w:hAnsi="Times New Roman" w:cs="Times New Roman"/>
          <w:sz w:val="28"/>
          <w:szCs w:val="28"/>
        </w:rPr>
        <w:t>punktu</w:t>
      </w:r>
      <w:r w:rsidR="00C76CF2" w:rsidRPr="00A25EA8">
        <w:rPr>
          <w:rFonts w:ascii="Times New Roman" w:eastAsia="Calibri" w:hAnsi="Times New Roman" w:cs="Times New Roman"/>
          <w:sz w:val="28"/>
          <w:szCs w:val="28"/>
        </w:rPr>
        <w:t xml:space="preserve"> ar </w:t>
      </w:r>
      <w:r w:rsidR="00CE699E" w:rsidRPr="00A25EA8">
        <w:rPr>
          <w:rFonts w:ascii="Times New Roman" w:eastAsia="Calibri" w:hAnsi="Times New Roman" w:cs="Times New Roman"/>
          <w:sz w:val="28"/>
          <w:szCs w:val="28"/>
        </w:rPr>
        <w:t>62.14.</w:t>
      </w:r>
      <w:r w:rsidR="00E77EE1" w:rsidRPr="00A25EA8">
        <w:rPr>
          <w:rFonts w:ascii="Times New Roman" w:eastAsia="Calibri" w:hAnsi="Times New Roman" w:cs="Times New Roman"/>
          <w:sz w:val="28"/>
          <w:szCs w:val="28"/>
        </w:rPr>
        <w:t> </w:t>
      </w:r>
      <w:r w:rsidR="00986C8F" w:rsidRPr="00A25EA8">
        <w:rPr>
          <w:rFonts w:ascii="Times New Roman" w:eastAsia="Calibri" w:hAnsi="Times New Roman" w:cs="Times New Roman"/>
          <w:sz w:val="28"/>
          <w:szCs w:val="28"/>
        </w:rPr>
        <w:t>apakš</w:t>
      </w:r>
      <w:r w:rsidR="00C76CF2" w:rsidRPr="00A25EA8">
        <w:rPr>
          <w:rFonts w:ascii="Times New Roman" w:eastAsia="Calibri" w:hAnsi="Times New Roman" w:cs="Times New Roman"/>
          <w:sz w:val="28"/>
          <w:szCs w:val="28"/>
        </w:rPr>
        <w:t>punkt</w:t>
      </w:r>
      <w:r w:rsidR="00992544" w:rsidRPr="00A25EA8">
        <w:rPr>
          <w:rFonts w:ascii="Times New Roman" w:eastAsia="Calibri" w:hAnsi="Times New Roman" w:cs="Times New Roman"/>
          <w:sz w:val="28"/>
          <w:szCs w:val="28"/>
        </w:rPr>
        <w:t>u</w:t>
      </w:r>
      <w:r w:rsidR="00C76CF2" w:rsidRPr="00A25EA8">
        <w:rPr>
          <w:rFonts w:ascii="Times New Roman" w:eastAsia="Calibri" w:hAnsi="Times New Roman" w:cs="Times New Roman"/>
          <w:sz w:val="28"/>
          <w:szCs w:val="28"/>
        </w:rPr>
        <w:t xml:space="preserve"> šādā redakcijā:</w:t>
      </w:r>
    </w:p>
    <w:p w14:paraId="74046615" w14:textId="77777777" w:rsidR="00986C8F" w:rsidRPr="00A25EA8" w:rsidRDefault="00986C8F" w:rsidP="00C76CF2">
      <w:pPr>
        <w:tabs>
          <w:tab w:val="left" w:pos="709"/>
        </w:tabs>
        <w:spacing w:after="0" w:line="240" w:lineRule="auto"/>
        <w:jc w:val="both"/>
        <w:rPr>
          <w:rFonts w:ascii="Times New Roman" w:eastAsia="Calibri" w:hAnsi="Times New Roman" w:cs="Times New Roman"/>
          <w:sz w:val="28"/>
          <w:szCs w:val="28"/>
        </w:rPr>
      </w:pPr>
    </w:p>
    <w:p w14:paraId="64FFA7BE" w14:textId="791C8255" w:rsidR="00CE699E" w:rsidRPr="00F23B3D" w:rsidRDefault="00986C8F" w:rsidP="00FA30A7">
      <w:pPr>
        <w:spacing w:after="0" w:line="240" w:lineRule="auto"/>
        <w:jc w:val="both"/>
        <w:rPr>
          <w:rFonts w:ascii="Times New Roman" w:hAnsi="Times New Roman" w:cs="Times New Roman"/>
          <w:sz w:val="28"/>
          <w:szCs w:val="28"/>
          <w:shd w:val="clear" w:color="auto" w:fill="FFFFFF"/>
        </w:rPr>
      </w:pPr>
      <w:r w:rsidRPr="00C61ACB">
        <w:rPr>
          <w:rFonts w:ascii="Times New Roman" w:hAnsi="Times New Roman" w:cs="Times New Roman"/>
          <w:sz w:val="28"/>
          <w:szCs w:val="28"/>
          <w:shd w:val="clear" w:color="auto" w:fill="FFFFFF"/>
        </w:rPr>
        <w:t>“</w:t>
      </w:r>
      <w:bookmarkStart w:id="6" w:name="_Hlk49846121"/>
      <w:r w:rsidR="00A00F1A" w:rsidRPr="00F23B3D">
        <w:rPr>
          <w:rFonts w:ascii="Times New Roman" w:hAnsi="Times New Roman" w:cs="Times New Roman"/>
          <w:sz w:val="28"/>
          <w:szCs w:val="28"/>
          <w:shd w:val="clear" w:color="auto" w:fill="FFFFFF"/>
        </w:rPr>
        <w:t xml:space="preserve">62.14. </w:t>
      </w:r>
      <w:bookmarkEnd w:id="6"/>
      <w:r w:rsidR="00FA30A7" w:rsidRPr="00F23B3D">
        <w:rPr>
          <w:rFonts w:ascii="Times New Roman" w:hAnsi="Times New Roman" w:cs="Times New Roman"/>
          <w:sz w:val="28"/>
          <w:szCs w:val="28"/>
          <w:shd w:val="clear" w:color="auto" w:fill="FFFFFF"/>
        </w:rPr>
        <w:t>izglītības iestādes, kas īsteno pirmsskolas izglītības programmu, bērnu grupas telpas.</w:t>
      </w:r>
      <w:r w:rsidR="00E77EE1" w:rsidRPr="00F23B3D">
        <w:rPr>
          <w:rFonts w:ascii="Times New Roman" w:hAnsi="Times New Roman" w:cs="Times New Roman"/>
          <w:sz w:val="28"/>
          <w:szCs w:val="28"/>
          <w:shd w:val="clear" w:color="auto" w:fill="FFFFFF"/>
        </w:rPr>
        <w:t>”</w:t>
      </w:r>
    </w:p>
    <w:p w14:paraId="6147E522" w14:textId="77777777" w:rsidR="0075568C" w:rsidRPr="00A25EA8" w:rsidRDefault="0075568C" w:rsidP="00E77EE1">
      <w:pPr>
        <w:spacing w:after="0" w:line="240" w:lineRule="auto"/>
        <w:ind w:firstLine="300"/>
        <w:jc w:val="both"/>
        <w:rPr>
          <w:rFonts w:ascii="Times New Roman" w:hAnsi="Times New Roman" w:cs="Times New Roman"/>
          <w:sz w:val="28"/>
          <w:szCs w:val="28"/>
          <w:shd w:val="clear" w:color="auto" w:fill="FFFFFF"/>
        </w:rPr>
      </w:pPr>
    </w:p>
    <w:p w14:paraId="49DA2130" w14:textId="79CD15FE" w:rsidR="0075568C" w:rsidRPr="00A25EA8" w:rsidRDefault="00E66C6F" w:rsidP="0075568C">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1</w:t>
      </w:r>
      <w:r w:rsidR="00494155" w:rsidRPr="00A25EA8">
        <w:rPr>
          <w:rFonts w:ascii="Times New Roman" w:eastAsia="Calibri" w:hAnsi="Times New Roman" w:cs="Times New Roman"/>
          <w:sz w:val="28"/>
          <w:szCs w:val="28"/>
        </w:rPr>
        <w:t>0</w:t>
      </w:r>
      <w:r w:rsidR="0075568C" w:rsidRPr="00A25EA8">
        <w:rPr>
          <w:rFonts w:ascii="Times New Roman" w:eastAsia="Calibri" w:hAnsi="Times New Roman" w:cs="Times New Roman"/>
          <w:sz w:val="28"/>
          <w:szCs w:val="28"/>
        </w:rPr>
        <w:t xml:space="preserve">. Papildināt būvnormatīvu ar </w:t>
      </w:r>
      <w:r w:rsidR="005871E6" w:rsidRPr="00A25EA8">
        <w:rPr>
          <w:rFonts w:ascii="Times New Roman" w:eastAsia="Calibri" w:hAnsi="Times New Roman" w:cs="Times New Roman"/>
          <w:sz w:val="28"/>
          <w:szCs w:val="28"/>
        </w:rPr>
        <w:t>99.</w:t>
      </w:r>
      <w:r w:rsidR="005871E6" w:rsidRPr="00A25EA8">
        <w:rPr>
          <w:rFonts w:ascii="Times New Roman" w:eastAsia="Calibri" w:hAnsi="Times New Roman" w:cs="Times New Roman"/>
          <w:sz w:val="28"/>
          <w:szCs w:val="28"/>
          <w:vertAlign w:val="superscript"/>
        </w:rPr>
        <w:t>1</w:t>
      </w:r>
      <w:r w:rsidR="005871E6" w:rsidRPr="00A25EA8">
        <w:rPr>
          <w:rFonts w:ascii="Times New Roman" w:eastAsia="Calibri" w:hAnsi="Times New Roman" w:cs="Times New Roman"/>
          <w:sz w:val="28"/>
          <w:szCs w:val="28"/>
        </w:rPr>
        <w:t> </w:t>
      </w:r>
      <w:r w:rsidR="0075568C" w:rsidRPr="00A25EA8">
        <w:rPr>
          <w:rFonts w:ascii="Times New Roman" w:eastAsia="Calibri" w:hAnsi="Times New Roman" w:cs="Times New Roman"/>
          <w:sz w:val="28"/>
          <w:szCs w:val="28"/>
        </w:rPr>
        <w:t>punktu šādā redakcijā:</w:t>
      </w:r>
    </w:p>
    <w:p w14:paraId="344B90D9" w14:textId="77777777" w:rsidR="005871E6" w:rsidRPr="00A25EA8" w:rsidRDefault="005871E6" w:rsidP="0075568C">
      <w:pPr>
        <w:tabs>
          <w:tab w:val="left" w:pos="709"/>
        </w:tabs>
        <w:spacing w:after="0" w:line="240" w:lineRule="auto"/>
        <w:jc w:val="both"/>
        <w:rPr>
          <w:rFonts w:ascii="Times New Roman" w:eastAsia="Calibri" w:hAnsi="Times New Roman" w:cs="Times New Roman"/>
          <w:sz w:val="28"/>
          <w:szCs w:val="28"/>
        </w:rPr>
      </w:pPr>
    </w:p>
    <w:p w14:paraId="5B54CCAB" w14:textId="1D25C146" w:rsidR="00C76CF2" w:rsidRPr="00A25EA8" w:rsidRDefault="005871E6" w:rsidP="00A4072F">
      <w:pPr>
        <w:pStyle w:val="tv213"/>
        <w:shd w:val="clear" w:color="auto" w:fill="FFFFFF"/>
        <w:spacing w:before="0" w:beforeAutospacing="0" w:after="0" w:afterAutospacing="0" w:line="293" w:lineRule="atLeast"/>
        <w:jc w:val="both"/>
        <w:rPr>
          <w:sz w:val="28"/>
          <w:szCs w:val="28"/>
        </w:rPr>
      </w:pPr>
      <w:r w:rsidRPr="00C61ACB">
        <w:rPr>
          <w:sz w:val="28"/>
          <w:szCs w:val="28"/>
        </w:rPr>
        <w:t>“9</w:t>
      </w:r>
      <w:r w:rsidR="0075568C" w:rsidRPr="00F23B3D">
        <w:rPr>
          <w:sz w:val="28"/>
          <w:szCs w:val="28"/>
        </w:rPr>
        <w:t>9.</w:t>
      </w:r>
      <w:r w:rsidR="0075568C" w:rsidRPr="00F23B3D">
        <w:rPr>
          <w:sz w:val="28"/>
          <w:szCs w:val="28"/>
          <w:vertAlign w:val="superscript"/>
        </w:rPr>
        <w:t>1</w:t>
      </w:r>
      <w:r w:rsidRPr="00F23B3D">
        <w:rPr>
          <w:sz w:val="28"/>
          <w:szCs w:val="28"/>
          <w:vertAlign w:val="superscript"/>
        </w:rPr>
        <w:t> </w:t>
      </w:r>
      <w:r w:rsidR="0075568C" w:rsidRPr="00A25EA8">
        <w:rPr>
          <w:sz w:val="28"/>
          <w:szCs w:val="28"/>
        </w:rPr>
        <w:t>Ja daudzdzīvokļu ēkai ir divi (vai vairāk) pazemes stāvi, evakuācijas izejas no tiem paredz caur ugunsdrošības priekštelpām uz atsevišķām kāpņu telpām, kuras nav saistītas ar ēkas virszemes stāvu kāpņu telpām. Ja šādos pazemes stāvos paredz liftus, to šahtas projektē atsevišķi no ēkas virszemes stāvu liftu šahtām. Ieejas liftos paredz caur ugunsdrošības priekštelpām.</w:t>
      </w:r>
      <w:r w:rsidRPr="00A25EA8">
        <w:rPr>
          <w:sz w:val="28"/>
          <w:szCs w:val="28"/>
        </w:rPr>
        <w:t>”</w:t>
      </w:r>
    </w:p>
    <w:p w14:paraId="4C7453D3" w14:textId="77777777" w:rsidR="00A4072F" w:rsidRPr="00A25EA8" w:rsidRDefault="00A4072F" w:rsidP="00A4072F">
      <w:pPr>
        <w:pStyle w:val="tv213"/>
        <w:shd w:val="clear" w:color="auto" w:fill="FFFFFF"/>
        <w:spacing w:before="0" w:beforeAutospacing="0" w:after="0" w:afterAutospacing="0" w:line="293" w:lineRule="atLeast"/>
        <w:jc w:val="both"/>
        <w:rPr>
          <w:sz w:val="28"/>
          <w:szCs w:val="28"/>
        </w:rPr>
      </w:pPr>
    </w:p>
    <w:p w14:paraId="13261247" w14:textId="0E016450" w:rsidR="005871E6" w:rsidRPr="00A25EA8" w:rsidRDefault="00E66C6F" w:rsidP="005871E6">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1</w:t>
      </w:r>
      <w:r w:rsidR="00494155" w:rsidRPr="00A25EA8">
        <w:rPr>
          <w:rFonts w:ascii="Times New Roman" w:eastAsia="Calibri" w:hAnsi="Times New Roman" w:cs="Times New Roman"/>
          <w:sz w:val="28"/>
          <w:szCs w:val="28"/>
        </w:rPr>
        <w:t>1</w:t>
      </w:r>
      <w:r w:rsidR="00C76CF2" w:rsidRPr="00A25EA8">
        <w:rPr>
          <w:rFonts w:ascii="Times New Roman" w:eastAsia="Calibri" w:hAnsi="Times New Roman" w:cs="Times New Roman"/>
          <w:sz w:val="28"/>
          <w:szCs w:val="28"/>
        </w:rPr>
        <w:t xml:space="preserve">. Papildināt būvnormatīvu ar </w:t>
      </w:r>
      <w:r w:rsidR="005871E6" w:rsidRPr="00A25EA8">
        <w:rPr>
          <w:rFonts w:ascii="Times New Roman" w:eastAsia="Calibri" w:hAnsi="Times New Roman" w:cs="Times New Roman"/>
          <w:sz w:val="28"/>
          <w:szCs w:val="28"/>
        </w:rPr>
        <w:t>10</w:t>
      </w:r>
      <w:r w:rsidR="00494155" w:rsidRPr="00A25EA8">
        <w:rPr>
          <w:rFonts w:ascii="Times New Roman" w:eastAsia="Calibri" w:hAnsi="Times New Roman" w:cs="Times New Roman"/>
          <w:sz w:val="28"/>
          <w:szCs w:val="28"/>
        </w:rPr>
        <w:t>9</w:t>
      </w:r>
      <w:r w:rsidR="00C76CF2" w:rsidRPr="00A25EA8">
        <w:rPr>
          <w:rFonts w:ascii="Times New Roman" w:eastAsia="Calibri" w:hAnsi="Times New Roman" w:cs="Times New Roman"/>
          <w:sz w:val="28"/>
          <w:szCs w:val="28"/>
        </w:rPr>
        <w:t>.</w:t>
      </w:r>
      <w:r w:rsidR="00C76CF2" w:rsidRPr="00A25EA8">
        <w:rPr>
          <w:rFonts w:ascii="Times New Roman" w:eastAsia="Calibri" w:hAnsi="Times New Roman" w:cs="Times New Roman"/>
          <w:sz w:val="28"/>
          <w:szCs w:val="28"/>
          <w:vertAlign w:val="superscript"/>
        </w:rPr>
        <w:t>1</w:t>
      </w:r>
      <w:r w:rsidR="00C76CF2" w:rsidRPr="00A25EA8">
        <w:rPr>
          <w:rFonts w:ascii="Times New Roman" w:eastAsia="Calibri" w:hAnsi="Times New Roman" w:cs="Times New Roman"/>
          <w:sz w:val="28"/>
          <w:szCs w:val="28"/>
        </w:rPr>
        <w:t> punktu šādā redakcijā:</w:t>
      </w:r>
    </w:p>
    <w:p w14:paraId="7D9B2F5D" w14:textId="77777777" w:rsidR="005871E6" w:rsidRPr="00A25EA8" w:rsidRDefault="005871E6" w:rsidP="005871E6">
      <w:pPr>
        <w:tabs>
          <w:tab w:val="left" w:pos="709"/>
        </w:tabs>
        <w:spacing w:after="0" w:line="240" w:lineRule="auto"/>
        <w:jc w:val="both"/>
        <w:rPr>
          <w:rFonts w:ascii="Times New Roman" w:eastAsia="Calibri" w:hAnsi="Times New Roman" w:cs="Times New Roman"/>
          <w:sz w:val="28"/>
          <w:szCs w:val="28"/>
        </w:rPr>
      </w:pPr>
    </w:p>
    <w:p w14:paraId="2A5F669A" w14:textId="6398DD6F" w:rsidR="00C76CF2" w:rsidRPr="00A25EA8" w:rsidRDefault="005871E6" w:rsidP="005871E6">
      <w:pPr>
        <w:tabs>
          <w:tab w:val="left" w:pos="709"/>
        </w:tabs>
        <w:spacing w:after="0" w:line="240" w:lineRule="auto"/>
        <w:jc w:val="both"/>
        <w:rPr>
          <w:rFonts w:ascii="Times New Roman" w:hAnsi="Times New Roman" w:cs="Times New Roman"/>
          <w:sz w:val="28"/>
          <w:szCs w:val="28"/>
          <w:shd w:val="clear" w:color="auto" w:fill="FFFFFF"/>
        </w:rPr>
      </w:pPr>
      <w:r w:rsidRPr="00C61ACB">
        <w:rPr>
          <w:rFonts w:ascii="Times New Roman" w:hAnsi="Times New Roman" w:cs="Times New Roman"/>
          <w:sz w:val="28"/>
          <w:szCs w:val="28"/>
          <w:shd w:val="clear" w:color="auto" w:fill="FFFFFF"/>
        </w:rPr>
        <w:t>“</w:t>
      </w:r>
      <w:r w:rsidR="0075568C" w:rsidRPr="00F23B3D">
        <w:rPr>
          <w:rFonts w:ascii="Times New Roman" w:hAnsi="Times New Roman" w:cs="Times New Roman"/>
          <w:sz w:val="28"/>
          <w:szCs w:val="28"/>
          <w:shd w:val="clear" w:color="auto" w:fill="FFFFFF"/>
        </w:rPr>
        <w:t>10</w:t>
      </w:r>
      <w:r w:rsidR="00A4072F" w:rsidRPr="00F23B3D">
        <w:rPr>
          <w:rFonts w:ascii="Times New Roman" w:hAnsi="Times New Roman" w:cs="Times New Roman"/>
          <w:sz w:val="28"/>
          <w:szCs w:val="28"/>
          <w:shd w:val="clear" w:color="auto" w:fill="FFFFFF"/>
        </w:rPr>
        <w:t>9</w:t>
      </w:r>
      <w:r w:rsidR="0075568C" w:rsidRPr="00F23B3D">
        <w:rPr>
          <w:rFonts w:ascii="Times New Roman" w:hAnsi="Times New Roman" w:cs="Times New Roman"/>
          <w:sz w:val="28"/>
          <w:szCs w:val="28"/>
          <w:shd w:val="clear" w:color="auto" w:fill="FFFFFF"/>
        </w:rPr>
        <w:t>.</w:t>
      </w:r>
      <w:r w:rsidR="0075568C" w:rsidRPr="00F23B3D">
        <w:rPr>
          <w:rFonts w:ascii="Times New Roman" w:hAnsi="Times New Roman" w:cs="Times New Roman"/>
          <w:sz w:val="28"/>
          <w:szCs w:val="28"/>
          <w:shd w:val="clear" w:color="auto" w:fill="FFFFFF"/>
          <w:vertAlign w:val="superscript"/>
        </w:rPr>
        <w:t>1</w:t>
      </w:r>
      <w:r w:rsidRPr="00F23B3D">
        <w:rPr>
          <w:rFonts w:ascii="Times New Roman" w:hAnsi="Times New Roman" w:cs="Times New Roman"/>
          <w:sz w:val="28"/>
          <w:szCs w:val="28"/>
          <w:shd w:val="clear" w:color="auto" w:fill="FFFFFF"/>
          <w:vertAlign w:val="superscript"/>
        </w:rPr>
        <w:t> </w:t>
      </w:r>
      <w:r w:rsidR="00494155" w:rsidRPr="00A25EA8">
        <w:rPr>
          <w:rFonts w:ascii="Times New Roman" w:hAnsi="Times New Roman" w:cs="Times New Roman"/>
          <w:sz w:val="28"/>
          <w:szCs w:val="28"/>
          <w:shd w:val="clear" w:color="auto" w:fill="FFFFFF"/>
        </w:rPr>
        <w:t>Ja lifta šahta apvieno virszemes un pazemes stāvus, izejas no tās pazemes stāvos paredz caur ugunsdrošības priekštelpu.</w:t>
      </w:r>
      <w:r w:rsidRPr="00A25EA8">
        <w:rPr>
          <w:rFonts w:ascii="Times New Roman" w:hAnsi="Times New Roman" w:cs="Times New Roman"/>
          <w:sz w:val="28"/>
          <w:szCs w:val="28"/>
          <w:shd w:val="clear" w:color="auto" w:fill="FFFFFF"/>
        </w:rPr>
        <w:t>”</w:t>
      </w:r>
    </w:p>
    <w:p w14:paraId="4560A2C4" w14:textId="77777777" w:rsidR="005871E6" w:rsidRPr="00C61ACB" w:rsidRDefault="005871E6" w:rsidP="005871E6">
      <w:pPr>
        <w:tabs>
          <w:tab w:val="left" w:pos="709"/>
        </w:tabs>
        <w:spacing w:after="0" w:line="240" w:lineRule="auto"/>
        <w:jc w:val="both"/>
      </w:pPr>
    </w:p>
    <w:p w14:paraId="2374D610" w14:textId="2E8518A7" w:rsidR="00C76CF2" w:rsidRPr="00A25EA8" w:rsidRDefault="00E66C6F" w:rsidP="00C76CF2">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1</w:t>
      </w:r>
      <w:r w:rsidR="00A4072F" w:rsidRPr="00A25EA8">
        <w:rPr>
          <w:rFonts w:ascii="Times New Roman" w:eastAsia="Calibri" w:hAnsi="Times New Roman" w:cs="Times New Roman"/>
          <w:sz w:val="28"/>
          <w:szCs w:val="28"/>
        </w:rPr>
        <w:t>2</w:t>
      </w:r>
      <w:r w:rsidR="00C76CF2" w:rsidRPr="00A25EA8">
        <w:rPr>
          <w:rFonts w:ascii="Times New Roman" w:eastAsia="Calibri" w:hAnsi="Times New Roman" w:cs="Times New Roman"/>
          <w:sz w:val="28"/>
          <w:szCs w:val="28"/>
        </w:rPr>
        <w:t xml:space="preserve">. Papildināt būvnormatīvu ar </w:t>
      </w:r>
      <w:r w:rsidR="002254EE" w:rsidRPr="00A25EA8">
        <w:rPr>
          <w:rFonts w:ascii="Times New Roman" w:eastAsia="Calibri" w:hAnsi="Times New Roman" w:cs="Times New Roman"/>
          <w:sz w:val="28"/>
          <w:szCs w:val="28"/>
        </w:rPr>
        <w:t>1</w:t>
      </w:r>
      <w:r w:rsidR="00C76CF2" w:rsidRPr="00A25EA8">
        <w:rPr>
          <w:rFonts w:ascii="Times New Roman" w:eastAsia="Calibri" w:hAnsi="Times New Roman" w:cs="Times New Roman"/>
          <w:sz w:val="28"/>
          <w:szCs w:val="28"/>
        </w:rPr>
        <w:t>4</w:t>
      </w:r>
      <w:r w:rsidR="002254EE" w:rsidRPr="00A25EA8">
        <w:rPr>
          <w:rFonts w:ascii="Times New Roman" w:eastAsia="Calibri" w:hAnsi="Times New Roman" w:cs="Times New Roman"/>
          <w:sz w:val="28"/>
          <w:szCs w:val="28"/>
        </w:rPr>
        <w:t>0</w:t>
      </w:r>
      <w:r w:rsidR="00C76CF2" w:rsidRPr="00A25EA8">
        <w:rPr>
          <w:rFonts w:ascii="Times New Roman" w:eastAsia="Calibri" w:hAnsi="Times New Roman" w:cs="Times New Roman"/>
          <w:sz w:val="28"/>
          <w:szCs w:val="28"/>
        </w:rPr>
        <w:t>.</w:t>
      </w:r>
      <w:r w:rsidR="00C76CF2" w:rsidRPr="00A25EA8">
        <w:rPr>
          <w:rFonts w:ascii="Times New Roman" w:eastAsia="Calibri" w:hAnsi="Times New Roman" w:cs="Times New Roman"/>
          <w:sz w:val="28"/>
          <w:szCs w:val="28"/>
          <w:vertAlign w:val="superscript"/>
        </w:rPr>
        <w:t>1</w:t>
      </w:r>
      <w:r w:rsidR="00C76CF2" w:rsidRPr="00A25EA8">
        <w:rPr>
          <w:rFonts w:ascii="Times New Roman" w:eastAsia="Calibri" w:hAnsi="Times New Roman" w:cs="Times New Roman"/>
          <w:sz w:val="28"/>
          <w:szCs w:val="28"/>
        </w:rPr>
        <w:t> punktu šādā redakcijā:</w:t>
      </w:r>
    </w:p>
    <w:p w14:paraId="37948991" w14:textId="77777777" w:rsidR="005871E6" w:rsidRPr="00A25EA8" w:rsidRDefault="005871E6" w:rsidP="00C76CF2">
      <w:pPr>
        <w:tabs>
          <w:tab w:val="left" w:pos="709"/>
        </w:tabs>
        <w:spacing w:after="0" w:line="240" w:lineRule="auto"/>
        <w:jc w:val="both"/>
        <w:rPr>
          <w:rFonts w:ascii="Times New Roman" w:eastAsia="Calibri" w:hAnsi="Times New Roman" w:cs="Times New Roman"/>
          <w:sz w:val="28"/>
          <w:szCs w:val="28"/>
        </w:rPr>
      </w:pPr>
    </w:p>
    <w:p w14:paraId="54154C43" w14:textId="7EDABFE8" w:rsidR="0075568C" w:rsidRPr="00A25EA8" w:rsidRDefault="005871E6" w:rsidP="005871E6">
      <w:pPr>
        <w:spacing w:after="0" w:line="240" w:lineRule="auto"/>
        <w:jc w:val="both"/>
        <w:rPr>
          <w:rFonts w:ascii="Times New Roman" w:hAnsi="Times New Roman" w:cs="Times New Roman"/>
          <w:sz w:val="28"/>
          <w:szCs w:val="28"/>
          <w:shd w:val="clear" w:color="auto" w:fill="FFFFFF"/>
        </w:rPr>
      </w:pPr>
      <w:r w:rsidRPr="00C61ACB">
        <w:rPr>
          <w:rFonts w:ascii="Times New Roman" w:hAnsi="Times New Roman" w:cs="Times New Roman"/>
          <w:sz w:val="28"/>
          <w:szCs w:val="28"/>
          <w:shd w:val="clear" w:color="auto" w:fill="FFFFFF"/>
        </w:rPr>
        <w:t>“</w:t>
      </w:r>
      <w:r w:rsidR="0075568C" w:rsidRPr="00F23B3D">
        <w:rPr>
          <w:rFonts w:ascii="Times New Roman" w:hAnsi="Times New Roman" w:cs="Times New Roman"/>
          <w:sz w:val="28"/>
          <w:szCs w:val="28"/>
          <w:shd w:val="clear" w:color="auto" w:fill="FFFFFF"/>
        </w:rPr>
        <w:t>140.</w:t>
      </w:r>
      <w:r w:rsidR="0075568C" w:rsidRPr="00F23B3D">
        <w:rPr>
          <w:rFonts w:ascii="Times New Roman" w:hAnsi="Times New Roman" w:cs="Times New Roman"/>
          <w:sz w:val="28"/>
          <w:szCs w:val="28"/>
          <w:shd w:val="clear" w:color="auto" w:fill="FFFFFF"/>
          <w:vertAlign w:val="superscript"/>
        </w:rPr>
        <w:t>1</w:t>
      </w:r>
      <w:r w:rsidRPr="00F23B3D">
        <w:rPr>
          <w:rFonts w:ascii="Times New Roman" w:hAnsi="Times New Roman" w:cs="Times New Roman"/>
          <w:sz w:val="28"/>
          <w:szCs w:val="28"/>
          <w:shd w:val="clear" w:color="auto" w:fill="FFFFFF"/>
          <w:vertAlign w:val="superscript"/>
        </w:rPr>
        <w:t> </w:t>
      </w:r>
      <w:r w:rsidR="00A4072F" w:rsidRPr="00A25EA8">
        <w:rPr>
          <w:rFonts w:ascii="Times New Roman" w:hAnsi="Times New Roman" w:cs="Times New Roman"/>
          <w:sz w:val="28"/>
          <w:szCs w:val="28"/>
          <w:shd w:val="clear" w:color="auto" w:fill="FFFFFF"/>
        </w:rPr>
        <w:t>Ja kāpņu telpa apvieno virszemes un pazemes stāvus, izejas no tās pazemes stāvos paredz caur ugunsdrošības priekštelpu.</w:t>
      </w:r>
      <w:r w:rsidRPr="00A25EA8">
        <w:rPr>
          <w:rFonts w:ascii="Times New Roman" w:hAnsi="Times New Roman" w:cs="Times New Roman"/>
          <w:sz w:val="28"/>
          <w:szCs w:val="28"/>
          <w:shd w:val="clear" w:color="auto" w:fill="FFFFFF"/>
        </w:rPr>
        <w:t>”</w:t>
      </w:r>
    </w:p>
    <w:p w14:paraId="6C2920C4" w14:textId="77777777" w:rsidR="0075568C" w:rsidRPr="00C61ACB" w:rsidRDefault="0075568C" w:rsidP="0075568C"/>
    <w:p w14:paraId="70D235E4" w14:textId="7ACAA18A" w:rsidR="00A92294" w:rsidRPr="00A25EA8" w:rsidRDefault="00A4072F" w:rsidP="00A92294">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13</w:t>
      </w:r>
      <w:r w:rsidR="00A92294" w:rsidRPr="00A25EA8">
        <w:rPr>
          <w:rFonts w:ascii="Times New Roman" w:eastAsia="Calibri" w:hAnsi="Times New Roman" w:cs="Times New Roman"/>
          <w:sz w:val="28"/>
          <w:szCs w:val="28"/>
        </w:rPr>
        <w:t>. Papildināt būvnormatīv</w:t>
      </w:r>
      <w:r w:rsidRPr="00A25EA8">
        <w:rPr>
          <w:rFonts w:ascii="Times New Roman" w:eastAsia="Calibri" w:hAnsi="Times New Roman" w:cs="Times New Roman"/>
          <w:sz w:val="28"/>
          <w:szCs w:val="28"/>
        </w:rPr>
        <w:t>u ar</w:t>
      </w:r>
      <w:r w:rsidR="00A92294" w:rsidRPr="00A25EA8">
        <w:rPr>
          <w:rFonts w:ascii="Times New Roman" w:eastAsia="Calibri" w:hAnsi="Times New Roman" w:cs="Times New Roman"/>
          <w:sz w:val="28"/>
          <w:szCs w:val="28"/>
        </w:rPr>
        <w:t xml:space="preserve"> 19</w:t>
      </w:r>
      <w:r w:rsidRPr="00A25EA8">
        <w:rPr>
          <w:rFonts w:ascii="Times New Roman" w:eastAsia="Calibri" w:hAnsi="Times New Roman" w:cs="Times New Roman"/>
          <w:sz w:val="28"/>
          <w:szCs w:val="28"/>
        </w:rPr>
        <w:t>9</w:t>
      </w:r>
      <w:r w:rsidR="00A92294" w:rsidRPr="00A25EA8">
        <w:rPr>
          <w:rFonts w:ascii="Times New Roman" w:eastAsia="Calibri" w:hAnsi="Times New Roman" w:cs="Times New Roman"/>
          <w:sz w:val="28"/>
          <w:szCs w:val="28"/>
        </w:rPr>
        <w:t>.</w:t>
      </w:r>
      <w:r w:rsidRPr="00A25EA8">
        <w:rPr>
          <w:rFonts w:ascii="Times New Roman" w:eastAsia="Calibri" w:hAnsi="Times New Roman" w:cs="Times New Roman"/>
          <w:sz w:val="28"/>
          <w:szCs w:val="28"/>
          <w:vertAlign w:val="superscript"/>
        </w:rPr>
        <w:t>1</w:t>
      </w:r>
      <w:r w:rsidR="00A92294" w:rsidRPr="00A25EA8">
        <w:rPr>
          <w:rFonts w:ascii="Times New Roman" w:eastAsia="Calibri" w:hAnsi="Times New Roman" w:cs="Times New Roman"/>
          <w:sz w:val="28"/>
          <w:szCs w:val="28"/>
        </w:rPr>
        <w:t xml:space="preserve"> punktu  šādā redakcijā:</w:t>
      </w:r>
    </w:p>
    <w:p w14:paraId="08884468" w14:textId="6EB50892" w:rsidR="0022586D" w:rsidRPr="00A25EA8" w:rsidRDefault="0022586D" w:rsidP="00E66C6F">
      <w:pPr>
        <w:pStyle w:val="tv213"/>
        <w:shd w:val="clear" w:color="auto" w:fill="FFFFFF"/>
        <w:spacing w:before="0" w:beforeAutospacing="0" w:after="0" w:afterAutospacing="0"/>
        <w:jc w:val="both"/>
        <w:rPr>
          <w:sz w:val="28"/>
          <w:szCs w:val="28"/>
        </w:rPr>
      </w:pPr>
    </w:p>
    <w:p w14:paraId="3216AB1F" w14:textId="097A1A18" w:rsidR="0022586D" w:rsidRPr="00A25EA8" w:rsidRDefault="00A4072F" w:rsidP="00E66C6F">
      <w:pPr>
        <w:pStyle w:val="tv213"/>
        <w:shd w:val="clear" w:color="auto" w:fill="FFFFFF"/>
        <w:spacing w:before="0" w:beforeAutospacing="0" w:after="0" w:afterAutospacing="0"/>
        <w:jc w:val="both"/>
        <w:rPr>
          <w:sz w:val="28"/>
          <w:szCs w:val="28"/>
        </w:rPr>
      </w:pPr>
      <w:r w:rsidRPr="00A25EA8">
        <w:rPr>
          <w:sz w:val="28"/>
          <w:szCs w:val="28"/>
        </w:rPr>
        <w:t>“</w:t>
      </w:r>
      <w:r w:rsidR="0022586D" w:rsidRPr="00A25EA8">
        <w:rPr>
          <w:sz w:val="28"/>
          <w:szCs w:val="28"/>
        </w:rPr>
        <w:t>199.</w:t>
      </w:r>
      <w:r w:rsidR="0022586D" w:rsidRPr="00A25EA8">
        <w:rPr>
          <w:sz w:val="28"/>
          <w:szCs w:val="28"/>
          <w:vertAlign w:val="superscript"/>
        </w:rPr>
        <w:t>1</w:t>
      </w:r>
      <w:r w:rsidR="0022586D" w:rsidRPr="00A25EA8">
        <w:rPr>
          <w:sz w:val="28"/>
          <w:szCs w:val="28"/>
        </w:rPr>
        <w:t xml:space="preserve"> Būvēs ar automātisko ūdens ugunsdzēsības sistēmu, ugunsdzēsīb</w:t>
      </w:r>
      <w:r w:rsidR="00120A41">
        <w:rPr>
          <w:sz w:val="28"/>
          <w:szCs w:val="28"/>
        </w:rPr>
        <w:t>a</w:t>
      </w:r>
      <w:r w:rsidR="0022586D" w:rsidRPr="00A25EA8">
        <w:rPr>
          <w:sz w:val="28"/>
          <w:szCs w:val="28"/>
        </w:rPr>
        <w:t xml:space="preserve">s sūkņu stacijā, starp ugunsdzēsības sūkņiem un trauksmes vārstiem, paredz divus ūdens ievadus, kas paredzēti ūdens padošanai sistēmā no būves ārpuses ar ugunsdzēsības tehnikas palīdzību. Ūdens ievadu diametrs ir 80 mm un tie aprīkoti ar vienvirziena vārstiem. </w:t>
      </w:r>
      <w:proofErr w:type="spellStart"/>
      <w:r w:rsidR="0022586D" w:rsidRPr="00A25EA8">
        <w:rPr>
          <w:sz w:val="28"/>
          <w:szCs w:val="28"/>
        </w:rPr>
        <w:t>Pieslēgumus</w:t>
      </w:r>
      <w:proofErr w:type="spellEnd"/>
      <w:r w:rsidR="0022586D" w:rsidRPr="00A25EA8">
        <w:rPr>
          <w:sz w:val="28"/>
          <w:szCs w:val="28"/>
        </w:rPr>
        <w:t xml:space="preserve"> ūdens padošanai izvieto ārpus būves uz ēkas ārsienas. </w:t>
      </w:r>
      <w:proofErr w:type="spellStart"/>
      <w:r w:rsidR="0022586D" w:rsidRPr="00A25EA8">
        <w:rPr>
          <w:sz w:val="28"/>
          <w:szCs w:val="28"/>
        </w:rPr>
        <w:t>Pieslēgumus</w:t>
      </w:r>
      <w:proofErr w:type="spellEnd"/>
      <w:r w:rsidR="0022586D" w:rsidRPr="00A25EA8">
        <w:rPr>
          <w:sz w:val="28"/>
          <w:szCs w:val="28"/>
        </w:rPr>
        <w:t xml:space="preserve"> nodrošina ar D  77 mm “</w:t>
      </w:r>
      <w:proofErr w:type="spellStart"/>
      <w:r w:rsidR="0022586D" w:rsidRPr="00A25EA8">
        <w:rPr>
          <w:sz w:val="28"/>
          <w:szCs w:val="28"/>
        </w:rPr>
        <w:t>Bogdanova</w:t>
      </w:r>
      <w:proofErr w:type="spellEnd"/>
      <w:r w:rsidR="0022586D" w:rsidRPr="00A25EA8">
        <w:rPr>
          <w:sz w:val="28"/>
          <w:szCs w:val="28"/>
        </w:rPr>
        <w:t xml:space="preserve">” tipa </w:t>
      </w:r>
      <w:proofErr w:type="spellStart"/>
      <w:r w:rsidR="0022586D" w:rsidRPr="00A25EA8">
        <w:rPr>
          <w:sz w:val="28"/>
          <w:szCs w:val="28"/>
        </w:rPr>
        <w:t>savienotājgalviņām</w:t>
      </w:r>
      <w:proofErr w:type="spellEnd"/>
      <w:r w:rsidR="0022586D" w:rsidRPr="00A25EA8">
        <w:rPr>
          <w:sz w:val="28"/>
          <w:szCs w:val="28"/>
        </w:rPr>
        <w:t>.</w:t>
      </w:r>
      <w:r w:rsidRPr="00A25EA8">
        <w:rPr>
          <w:sz w:val="28"/>
          <w:szCs w:val="28"/>
        </w:rPr>
        <w:t>”</w:t>
      </w:r>
    </w:p>
    <w:p w14:paraId="2CFDEC61" w14:textId="24621231" w:rsidR="0022586D" w:rsidRPr="00A25EA8" w:rsidRDefault="0022586D" w:rsidP="00E66C6F">
      <w:pPr>
        <w:pStyle w:val="tv213"/>
        <w:shd w:val="clear" w:color="auto" w:fill="FFFFFF"/>
        <w:spacing w:before="0" w:beforeAutospacing="0" w:after="0" w:afterAutospacing="0"/>
        <w:jc w:val="both"/>
        <w:rPr>
          <w:sz w:val="28"/>
          <w:szCs w:val="28"/>
        </w:rPr>
      </w:pPr>
    </w:p>
    <w:p w14:paraId="6FB569B2" w14:textId="459B1A48" w:rsidR="005871E6" w:rsidRPr="00A25EA8" w:rsidRDefault="00A4072F" w:rsidP="005871E6">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14</w:t>
      </w:r>
      <w:r w:rsidR="005871E6" w:rsidRPr="00A25EA8">
        <w:rPr>
          <w:rFonts w:ascii="Times New Roman" w:eastAsia="Calibri" w:hAnsi="Times New Roman" w:cs="Times New Roman"/>
          <w:sz w:val="28"/>
          <w:szCs w:val="28"/>
        </w:rPr>
        <w:t xml:space="preserve">. Papildināt būvnormatīvu ar </w:t>
      </w:r>
      <w:r w:rsidR="00E66C6F" w:rsidRPr="00A25EA8">
        <w:rPr>
          <w:rFonts w:ascii="Times New Roman" w:eastAsia="Calibri" w:hAnsi="Times New Roman" w:cs="Times New Roman"/>
          <w:sz w:val="28"/>
          <w:szCs w:val="28"/>
        </w:rPr>
        <w:t>20</w:t>
      </w:r>
      <w:r w:rsidRPr="00A25EA8">
        <w:rPr>
          <w:rFonts w:ascii="Times New Roman" w:eastAsia="Calibri" w:hAnsi="Times New Roman" w:cs="Times New Roman"/>
          <w:sz w:val="28"/>
          <w:szCs w:val="28"/>
        </w:rPr>
        <w:t>3</w:t>
      </w:r>
      <w:r w:rsidR="005871E6" w:rsidRPr="00A25EA8">
        <w:rPr>
          <w:rFonts w:ascii="Times New Roman" w:eastAsia="Calibri" w:hAnsi="Times New Roman" w:cs="Times New Roman"/>
          <w:sz w:val="28"/>
          <w:szCs w:val="28"/>
        </w:rPr>
        <w:t>.</w:t>
      </w:r>
      <w:r w:rsidR="005871E6" w:rsidRPr="00A25EA8">
        <w:rPr>
          <w:rFonts w:ascii="Times New Roman" w:eastAsia="Calibri" w:hAnsi="Times New Roman" w:cs="Times New Roman"/>
          <w:sz w:val="28"/>
          <w:szCs w:val="28"/>
          <w:vertAlign w:val="superscript"/>
        </w:rPr>
        <w:t>1</w:t>
      </w:r>
      <w:r w:rsidR="005871E6" w:rsidRPr="00A25EA8">
        <w:rPr>
          <w:rFonts w:ascii="Times New Roman" w:eastAsia="Calibri" w:hAnsi="Times New Roman" w:cs="Times New Roman"/>
          <w:sz w:val="28"/>
          <w:szCs w:val="28"/>
        </w:rPr>
        <w:t> </w:t>
      </w:r>
      <w:r w:rsidR="002254EE" w:rsidRPr="00A25EA8">
        <w:rPr>
          <w:rFonts w:ascii="Times New Roman" w:eastAsia="Calibri" w:hAnsi="Times New Roman" w:cs="Times New Roman"/>
          <w:sz w:val="28"/>
          <w:szCs w:val="28"/>
        </w:rPr>
        <w:t xml:space="preserve">un </w:t>
      </w:r>
      <w:bookmarkStart w:id="7" w:name="_Hlk50374026"/>
      <w:r w:rsidR="00E66C6F" w:rsidRPr="00A25EA8">
        <w:rPr>
          <w:rFonts w:ascii="Times New Roman" w:eastAsia="Calibri" w:hAnsi="Times New Roman" w:cs="Times New Roman"/>
          <w:sz w:val="28"/>
          <w:szCs w:val="28"/>
        </w:rPr>
        <w:t>20</w:t>
      </w:r>
      <w:r w:rsidRPr="00A25EA8">
        <w:rPr>
          <w:rFonts w:ascii="Times New Roman" w:eastAsia="Calibri" w:hAnsi="Times New Roman" w:cs="Times New Roman"/>
          <w:sz w:val="28"/>
          <w:szCs w:val="28"/>
        </w:rPr>
        <w:t>4</w:t>
      </w:r>
      <w:r w:rsidR="00E66C6F" w:rsidRPr="00A25EA8">
        <w:rPr>
          <w:rFonts w:ascii="Times New Roman" w:eastAsia="Calibri" w:hAnsi="Times New Roman" w:cs="Times New Roman"/>
          <w:sz w:val="28"/>
          <w:szCs w:val="28"/>
        </w:rPr>
        <w:t>.</w:t>
      </w:r>
      <w:bookmarkEnd w:id="7"/>
      <w:r w:rsidR="00A25EA8">
        <w:rPr>
          <w:rFonts w:ascii="Times New Roman" w:eastAsia="Calibri" w:hAnsi="Times New Roman" w:cs="Times New Roman"/>
          <w:sz w:val="28"/>
          <w:szCs w:val="28"/>
          <w:vertAlign w:val="superscript"/>
        </w:rPr>
        <w:t>1</w:t>
      </w:r>
      <w:r w:rsidR="00A25EA8" w:rsidRPr="00A25EA8">
        <w:rPr>
          <w:rFonts w:ascii="Times New Roman" w:eastAsia="Calibri" w:hAnsi="Times New Roman" w:cs="Times New Roman"/>
          <w:sz w:val="28"/>
          <w:szCs w:val="28"/>
        </w:rPr>
        <w:t xml:space="preserve"> </w:t>
      </w:r>
      <w:r w:rsidR="005871E6" w:rsidRPr="00A25EA8">
        <w:rPr>
          <w:rFonts w:ascii="Times New Roman" w:eastAsia="Calibri" w:hAnsi="Times New Roman" w:cs="Times New Roman"/>
          <w:sz w:val="28"/>
          <w:szCs w:val="28"/>
        </w:rPr>
        <w:t>punkt</w:t>
      </w:r>
      <w:r w:rsidR="002254EE" w:rsidRPr="00A25EA8">
        <w:rPr>
          <w:rFonts w:ascii="Times New Roman" w:eastAsia="Calibri" w:hAnsi="Times New Roman" w:cs="Times New Roman"/>
          <w:sz w:val="28"/>
          <w:szCs w:val="28"/>
        </w:rPr>
        <w:t>u</w:t>
      </w:r>
      <w:r w:rsidR="005871E6" w:rsidRPr="00A25EA8">
        <w:rPr>
          <w:rFonts w:ascii="Times New Roman" w:eastAsia="Calibri" w:hAnsi="Times New Roman" w:cs="Times New Roman"/>
          <w:sz w:val="28"/>
          <w:szCs w:val="28"/>
        </w:rPr>
        <w:t xml:space="preserve"> šādā redakcijā:</w:t>
      </w:r>
    </w:p>
    <w:p w14:paraId="3931A9F6" w14:textId="77777777" w:rsidR="00A4072F" w:rsidRPr="00A25EA8" w:rsidRDefault="00A4072F" w:rsidP="005871E6">
      <w:pPr>
        <w:tabs>
          <w:tab w:val="left" w:pos="709"/>
        </w:tabs>
        <w:spacing w:after="0" w:line="240" w:lineRule="auto"/>
        <w:jc w:val="both"/>
        <w:rPr>
          <w:rFonts w:ascii="Times New Roman" w:eastAsia="Calibri" w:hAnsi="Times New Roman" w:cs="Times New Roman"/>
          <w:sz w:val="28"/>
          <w:szCs w:val="28"/>
        </w:rPr>
      </w:pPr>
    </w:p>
    <w:p w14:paraId="7A2150D4" w14:textId="55CC6A24" w:rsidR="00A4072F" w:rsidRPr="00A25EA8" w:rsidRDefault="00A4072F" w:rsidP="005871E6">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“203.</w:t>
      </w:r>
      <w:r w:rsidRPr="00A25EA8">
        <w:rPr>
          <w:rFonts w:ascii="Times New Roman" w:eastAsia="Calibri" w:hAnsi="Times New Roman" w:cs="Times New Roman"/>
          <w:sz w:val="28"/>
          <w:szCs w:val="28"/>
          <w:vertAlign w:val="superscript"/>
        </w:rPr>
        <w:t>1</w:t>
      </w:r>
      <w:r w:rsidRPr="00A25EA8">
        <w:rPr>
          <w:rFonts w:ascii="Times New Roman" w:eastAsia="Calibri" w:hAnsi="Times New Roman" w:cs="Times New Roman"/>
          <w:sz w:val="28"/>
          <w:szCs w:val="28"/>
        </w:rPr>
        <w:t xml:space="preserve"> Daudzdzīvokļu ēkās automātiskajām gaisa virsspiediena sistēmām paredz automātisko vadību no automātiskās ugunsgrēka atklāšanas un trauksmes signalizācijas sistēmas ugunsgrēka detektoriem, kas reaģē uz dūmiem un izvietotas koplietošanas evakuācijas ceļos (gaiteņos, ugunsdrošības priekštelpās, liftu priekštelpās, kāpņu telpās, aizsargātos evakuācijas ceļos) un manuālo tālvadību no automātiskās gaisa virsspiediena sistēmas un automātiskās ugunsgrēka atklāšanas un trauksmes signalizācijas sistēmas manuālajām iedarbināšanas ierīcēm, kas izvietotas koplietošanas evakuācijas ceļos katrā ēkas stāvā.</w:t>
      </w:r>
    </w:p>
    <w:p w14:paraId="74859F70" w14:textId="77777777" w:rsidR="00120A41" w:rsidRDefault="00120A41" w:rsidP="00A4072F">
      <w:pPr>
        <w:pStyle w:val="tv213"/>
        <w:shd w:val="clear" w:color="auto" w:fill="FFFFFF"/>
        <w:spacing w:before="0" w:beforeAutospacing="0" w:after="0" w:afterAutospacing="0" w:line="293" w:lineRule="atLeast"/>
        <w:jc w:val="both"/>
        <w:rPr>
          <w:sz w:val="28"/>
          <w:szCs w:val="28"/>
        </w:rPr>
      </w:pPr>
    </w:p>
    <w:p w14:paraId="2B0F9ED9" w14:textId="1B4300E2" w:rsidR="005871E6" w:rsidRPr="002F4D6C" w:rsidRDefault="00062C09" w:rsidP="00A4072F">
      <w:pPr>
        <w:pStyle w:val="tv213"/>
        <w:shd w:val="clear" w:color="auto" w:fill="FFFFFF"/>
        <w:spacing w:before="0" w:beforeAutospacing="0" w:after="0" w:afterAutospacing="0" w:line="293" w:lineRule="atLeast"/>
        <w:jc w:val="both"/>
        <w:rPr>
          <w:sz w:val="28"/>
          <w:szCs w:val="28"/>
        </w:rPr>
      </w:pPr>
      <w:r w:rsidRPr="00120A41">
        <w:rPr>
          <w:sz w:val="28"/>
          <w:szCs w:val="28"/>
        </w:rPr>
        <w:t>204.</w:t>
      </w:r>
      <w:r w:rsidRPr="00120A41">
        <w:rPr>
          <w:sz w:val="28"/>
          <w:szCs w:val="28"/>
          <w:vertAlign w:val="superscript"/>
        </w:rPr>
        <w:t>1</w:t>
      </w:r>
      <w:r w:rsidRPr="00F23B3D">
        <w:rPr>
          <w:sz w:val="28"/>
          <w:szCs w:val="28"/>
        </w:rPr>
        <w:t xml:space="preserve"> Daudzdzīvokļu ēkās automātiskajām dūmu un karstuma izvades sistēmām paredz automātisko vadību no automātiskās ugunsgrēka atklāšanas un trauksmes signalizācijas sistēmas ugunsgrēka detektoriem, kas reaģē uz dūmiem un izvietotas koplietošanas evakuācijas ceļos (gaiteņos, ugunsdrošības priekštelpās, liftu priekštelpās, kāpņu telpās, aizsargātos evakuācijas ceļos) un manuālo tālvadību no automātiskās gaisa virsspiediena sistēmas un automātiskās ugunsgrēka atklāšanas un trauksmes signalizācijas sistēmas manuālajām iedarbināšanas ierīcēm, kas izvietotas koplietošanas evakuācijas ceļos katrā ēkas stāvā</w:t>
      </w:r>
      <w:r w:rsidR="00A4072F" w:rsidRPr="00C56D26">
        <w:rPr>
          <w:sz w:val="28"/>
          <w:szCs w:val="28"/>
        </w:rPr>
        <w:t>.”</w:t>
      </w:r>
    </w:p>
    <w:p w14:paraId="2F73AE43" w14:textId="77777777" w:rsidR="00A4072F" w:rsidRPr="00A25EA8" w:rsidRDefault="00A4072F" w:rsidP="00062C09">
      <w:pPr>
        <w:pStyle w:val="tv213"/>
        <w:shd w:val="clear" w:color="auto" w:fill="FFFFFF"/>
        <w:spacing w:before="0" w:beforeAutospacing="0" w:after="0" w:afterAutospacing="0" w:line="293" w:lineRule="atLeast"/>
        <w:ind w:firstLine="300"/>
        <w:jc w:val="both"/>
        <w:rPr>
          <w:b/>
          <w:bCs/>
          <w:sz w:val="28"/>
          <w:szCs w:val="28"/>
        </w:rPr>
      </w:pPr>
    </w:p>
    <w:p w14:paraId="775C662D" w14:textId="07D442D5" w:rsidR="00A92294" w:rsidRPr="00A25EA8" w:rsidRDefault="002F3B02" w:rsidP="00A92294">
      <w:pPr>
        <w:tabs>
          <w:tab w:val="left" w:pos="709"/>
        </w:tabs>
        <w:spacing w:after="0" w:line="240" w:lineRule="auto"/>
        <w:jc w:val="both"/>
        <w:rPr>
          <w:rFonts w:ascii="Times New Roman" w:eastAsia="Calibri" w:hAnsi="Times New Roman" w:cs="Times New Roman"/>
          <w:sz w:val="28"/>
          <w:szCs w:val="28"/>
        </w:rPr>
      </w:pPr>
      <w:r w:rsidRPr="00A25EA8">
        <w:rPr>
          <w:rFonts w:ascii="Times New Roman" w:eastAsia="Calibri" w:hAnsi="Times New Roman" w:cs="Times New Roman"/>
          <w:sz w:val="28"/>
          <w:szCs w:val="28"/>
        </w:rPr>
        <w:t>15</w:t>
      </w:r>
      <w:r w:rsidR="00A92294" w:rsidRPr="00A25EA8">
        <w:rPr>
          <w:rFonts w:ascii="Times New Roman" w:eastAsia="Calibri" w:hAnsi="Times New Roman" w:cs="Times New Roman"/>
          <w:sz w:val="28"/>
          <w:szCs w:val="28"/>
        </w:rPr>
        <w:t>. Papildināt būvnormatīvu ar 213.</w:t>
      </w:r>
      <w:r w:rsidR="00A92294" w:rsidRPr="00A25EA8">
        <w:rPr>
          <w:rFonts w:ascii="Times New Roman" w:eastAsia="Calibri" w:hAnsi="Times New Roman" w:cs="Times New Roman"/>
          <w:sz w:val="28"/>
          <w:szCs w:val="28"/>
          <w:vertAlign w:val="superscript"/>
        </w:rPr>
        <w:t>1</w:t>
      </w:r>
      <w:r w:rsidR="00A92294" w:rsidRPr="00A25EA8">
        <w:rPr>
          <w:rFonts w:ascii="Times New Roman" w:eastAsia="Calibri" w:hAnsi="Times New Roman" w:cs="Times New Roman"/>
          <w:sz w:val="28"/>
          <w:szCs w:val="28"/>
        </w:rPr>
        <w:t> un 213.</w:t>
      </w:r>
      <w:r w:rsidR="00A92294" w:rsidRPr="00A25EA8">
        <w:rPr>
          <w:rFonts w:ascii="Times New Roman" w:eastAsia="Calibri" w:hAnsi="Times New Roman" w:cs="Times New Roman"/>
          <w:sz w:val="28"/>
          <w:szCs w:val="28"/>
          <w:vertAlign w:val="superscript"/>
        </w:rPr>
        <w:t>2</w:t>
      </w:r>
      <w:r w:rsidR="00A92294" w:rsidRPr="00A25EA8">
        <w:rPr>
          <w:rFonts w:ascii="Times New Roman" w:eastAsia="Calibri" w:hAnsi="Times New Roman" w:cs="Times New Roman"/>
          <w:sz w:val="28"/>
          <w:szCs w:val="28"/>
        </w:rPr>
        <w:t xml:space="preserve"> punktu šādā redakcijā:</w:t>
      </w:r>
    </w:p>
    <w:p w14:paraId="13491FFA" w14:textId="77777777" w:rsidR="00A92294" w:rsidRPr="00C61ACB" w:rsidRDefault="00A92294"/>
    <w:p w14:paraId="08A4B907" w14:textId="18E50412" w:rsidR="002254EE" w:rsidRPr="00AE16FC" w:rsidRDefault="00A92294" w:rsidP="008A4062">
      <w:pPr>
        <w:spacing w:after="0" w:line="240" w:lineRule="auto"/>
        <w:jc w:val="both"/>
        <w:rPr>
          <w:rFonts w:ascii="Times New Roman" w:hAnsi="Times New Roman" w:cs="Times New Roman"/>
          <w:sz w:val="28"/>
          <w:szCs w:val="28"/>
        </w:rPr>
      </w:pPr>
      <w:r w:rsidRPr="00F23B3D">
        <w:rPr>
          <w:rFonts w:ascii="Times New Roman" w:hAnsi="Times New Roman" w:cs="Times New Roman"/>
          <w:sz w:val="28"/>
          <w:szCs w:val="28"/>
        </w:rPr>
        <w:t>“213.</w:t>
      </w:r>
      <w:r w:rsidRPr="00F23B3D">
        <w:rPr>
          <w:rFonts w:ascii="Times New Roman" w:hAnsi="Times New Roman" w:cs="Times New Roman"/>
          <w:sz w:val="28"/>
          <w:szCs w:val="28"/>
          <w:vertAlign w:val="superscript"/>
        </w:rPr>
        <w:t>1 </w:t>
      </w:r>
      <w:r w:rsidRPr="00C56D26">
        <w:rPr>
          <w:rFonts w:ascii="Times New Roman" w:hAnsi="Times New Roman" w:cs="Times New Roman"/>
          <w:sz w:val="28"/>
          <w:szCs w:val="28"/>
        </w:rPr>
        <w:t>Neautomātiskā ūdens ugunsdzēsības aizsega smidzināšanas intensitāte ir vismaz 0,5 l uz vienu metru skatuves portāla platuma, ja skatuves portāla augstums ir līdz 7,5 m</w:t>
      </w:r>
      <w:r w:rsidRPr="002F4D6C">
        <w:rPr>
          <w:rFonts w:ascii="Times New Roman" w:hAnsi="Times New Roman" w:cs="Times New Roman"/>
          <w:sz w:val="28"/>
          <w:szCs w:val="28"/>
        </w:rPr>
        <w:t>etriem, un 0,7 l uz vienu metru skatuves portāla platuma, ja skatuves portāls ir augstāks par 7,5 m</w:t>
      </w:r>
      <w:r w:rsidRPr="00120A41">
        <w:rPr>
          <w:rFonts w:ascii="Times New Roman" w:hAnsi="Times New Roman" w:cs="Times New Roman"/>
          <w:sz w:val="28"/>
          <w:szCs w:val="28"/>
        </w:rPr>
        <w:t>etriem.</w:t>
      </w:r>
    </w:p>
    <w:p w14:paraId="6BB92332" w14:textId="77777777" w:rsidR="004A54C0" w:rsidRDefault="004A54C0" w:rsidP="00A92294">
      <w:pPr>
        <w:spacing w:after="0" w:line="240" w:lineRule="auto"/>
        <w:jc w:val="both"/>
        <w:rPr>
          <w:rFonts w:ascii="Times New Roman" w:hAnsi="Times New Roman" w:cs="Times New Roman"/>
          <w:sz w:val="28"/>
          <w:szCs w:val="28"/>
        </w:rPr>
      </w:pPr>
    </w:p>
    <w:p w14:paraId="0721D28C" w14:textId="794874E3" w:rsidR="00A92294" w:rsidRPr="00C61ACB" w:rsidRDefault="00A92294" w:rsidP="00A92294">
      <w:pPr>
        <w:spacing w:after="0" w:line="240" w:lineRule="auto"/>
        <w:jc w:val="both"/>
        <w:rPr>
          <w:rFonts w:ascii="Times New Roman" w:hAnsi="Times New Roman" w:cs="Times New Roman"/>
          <w:sz w:val="28"/>
          <w:szCs w:val="28"/>
        </w:rPr>
      </w:pPr>
      <w:r w:rsidRPr="004A54C0">
        <w:rPr>
          <w:rFonts w:ascii="Times New Roman" w:hAnsi="Times New Roman" w:cs="Times New Roman"/>
          <w:sz w:val="28"/>
          <w:szCs w:val="28"/>
        </w:rPr>
        <w:t>213.</w:t>
      </w:r>
      <w:r w:rsidRPr="004A54C0">
        <w:rPr>
          <w:rFonts w:ascii="Times New Roman" w:hAnsi="Times New Roman" w:cs="Times New Roman"/>
          <w:sz w:val="28"/>
          <w:szCs w:val="28"/>
          <w:vertAlign w:val="superscript"/>
        </w:rPr>
        <w:t>2</w:t>
      </w:r>
      <w:r w:rsidRPr="00C61ACB">
        <w:rPr>
          <w:rFonts w:ascii="Times New Roman" w:hAnsi="Times New Roman" w:cs="Times New Roman"/>
          <w:sz w:val="28"/>
          <w:szCs w:val="28"/>
          <w:vertAlign w:val="superscript"/>
        </w:rPr>
        <w:t> </w:t>
      </w:r>
      <w:r w:rsidRPr="00C61ACB">
        <w:rPr>
          <w:rFonts w:ascii="Times New Roman" w:hAnsi="Times New Roman" w:cs="Times New Roman"/>
          <w:sz w:val="28"/>
          <w:szCs w:val="28"/>
        </w:rPr>
        <w:t xml:space="preserve">Neautomātiskajam ūdens ugunsdzēsības aizsegam, kas aizsargā ailas starp skatuvi ar </w:t>
      </w:r>
      <w:proofErr w:type="spellStart"/>
      <w:r w:rsidRPr="00C61ACB">
        <w:rPr>
          <w:rFonts w:ascii="Times New Roman" w:hAnsi="Times New Roman" w:cs="Times New Roman"/>
          <w:sz w:val="28"/>
          <w:szCs w:val="28"/>
        </w:rPr>
        <w:t>šņorbēniņiem</w:t>
      </w:r>
      <w:proofErr w:type="spellEnd"/>
      <w:r w:rsidRPr="00C61ACB">
        <w:rPr>
          <w:rFonts w:ascii="Times New Roman" w:hAnsi="Times New Roman" w:cs="Times New Roman"/>
          <w:sz w:val="28"/>
          <w:szCs w:val="28"/>
        </w:rPr>
        <w:t xml:space="preserve"> un zāli ar 800 un vairāk stacionārām sēdvietām, ir manuālā tālvadība (elektriskā vai hidrauliskā vadība) no skatuves planšetes, dežūrtelpas, sūkņu vai vadības mezglu telpas.”</w:t>
      </w:r>
    </w:p>
    <w:p w14:paraId="0015CA55" w14:textId="77777777" w:rsidR="00A92294" w:rsidRPr="00C61ACB" w:rsidRDefault="00A92294">
      <w:pPr>
        <w:rPr>
          <w:rFonts w:ascii="Times New Roman" w:hAnsi="Times New Roman" w:cs="Times New Roman"/>
          <w:sz w:val="28"/>
          <w:szCs w:val="28"/>
        </w:rPr>
      </w:pPr>
    </w:p>
    <w:p w14:paraId="56BFBC8B" w14:textId="370BC867" w:rsidR="002254EE" w:rsidRPr="00A25EA8" w:rsidRDefault="002254EE" w:rsidP="002254EE">
      <w:pPr>
        <w:rPr>
          <w:rFonts w:ascii="Times New Roman" w:hAnsi="Times New Roman" w:cs="Times New Roman"/>
          <w:sz w:val="28"/>
          <w:szCs w:val="28"/>
          <w:shd w:val="clear" w:color="auto" w:fill="FFFFFF"/>
        </w:rPr>
      </w:pPr>
      <w:r w:rsidRPr="00A25EA8">
        <w:rPr>
          <w:rFonts w:ascii="Times New Roman" w:hAnsi="Times New Roman" w:cs="Times New Roman"/>
          <w:sz w:val="28"/>
          <w:szCs w:val="28"/>
          <w:shd w:val="clear" w:color="auto" w:fill="FFFFFF"/>
        </w:rPr>
        <w:t>Ministru prezidents</w:t>
      </w:r>
      <w:r w:rsidRPr="00A25EA8">
        <w:rPr>
          <w:rFonts w:ascii="Times New Roman" w:hAnsi="Times New Roman" w:cs="Times New Roman"/>
          <w:sz w:val="28"/>
          <w:szCs w:val="28"/>
          <w:shd w:val="clear" w:color="auto" w:fill="FFFFFF"/>
        </w:rPr>
        <w:tab/>
      </w:r>
      <w:r w:rsidRPr="00A25EA8">
        <w:rPr>
          <w:rFonts w:ascii="Times New Roman" w:hAnsi="Times New Roman" w:cs="Times New Roman"/>
          <w:sz w:val="28"/>
          <w:szCs w:val="28"/>
          <w:shd w:val="clear" w:color="auto" w:fill="FFFFFF"/>
        </w:rPr>
        <w:tab/>
      </w:r>
      <w:r w:rsidRPr="00A25EA8">
        <w:rPr>
          <w:rFonts w:ascii="Times New Roman" w:hAnsi="Times New Roman" w:cs="Times New Roman"/>
          <w:sz w:val="28"/>
          <w:szCs w:val="28"/>
          <w:shd w:val="clear" w:color="auto" w:fill="FFFFFF"/>
        </w:rPr>
        <w:tab/>
      </w:r>
      <w:r w:rsidRPr="00A25EA8">
        <w:rPr>
          <w:rFonts w:ascii="Times New Roman" w:hAnsi="Times New Roman" w:cs="Times New Roman"/>
          <w:sz w:val="28"/>
          <w:szCs w:val="28"/>
          <w:shd w:val="clear" w:color="auto" w:fill="FFFFFF"/>
        </w:rPr>
        <w:tab/>
      </w:r>
      <w:r w:rsidRPr="00A25EA8">
        <w:rPr>
          <w:rFonts w:ascii="Times New Roman" w:hAnsi="Times New Roman" w:cs="Times New Roman"/>
          <w:sz w:val="28"/>
          <w:szCs w:val="28"/>
          <w:shd w:val="clear" w:color="auto" w:fill="FFFFFF"/>
        </w:rPr>
        <w:tab/>
      </w:r>
      <w:r w:rsidRPr="00A25EA8">
        <w:rPr>
          <w:rFonts w:ascii="Times New Roman" w:hAnsi="Times New Roman" w:cs="Times New Roman"/>
          <w:sz w:val="28"/>
          <w:szCs w:val="28"/>
          <w:shd w:val="clear" w:color="auto" w:fill="FFFFFF"/>
        </w:rPr>
        <w:tab/>
        <w:t>A. K. Kariņš</w:t>
      </w:r>
    </w:p>
    <w:p w14:paraId="3F33F1F4" w14:textId="77777777" w:rsidR="002254EE" w:rsidRPr="00A25EA8" w:rsidRDefault="002254EE" w:rsidP="002254EE">
      <w:pPr>
        <w:rPr>
          <w:rFonts w:ascii="Times New Roman" w:hAnsi="Times New Roman" w:cs="Times New Roman"/>
          <w:sz w:val="28"/>
          <w:szCs w:val="28"/>
          <w:shd w:val="clear" w:color="auto" w:fill="FFFFFF"/>
        </w:rPr>
      </w:pPr>
    </w:p>
    <w:p w14:paraId="439421F7" w14:textId="58A68010" w:rsidR="009A3FA2" w:rsidRPr="00C61ACB" w:rsidRDefault="002254EE">
      <w:r w:rsidRPr="00A25EA8">
        <w:rPr>
          <w:rFonts w:ascii="Times New Roman" w:hAnsi="Times New Roman" w:cs="Times New Roman"/>
          <w:sz w:val="28"/>
          <w:szCs w:val="28"/>
          <w:shd w:val="clear" w:color="auto" w:fill="FFFFFF"/>
        </w:rPr>
        <w:t>Ekonomikas ministrs</w:t>
      </w:r>
      <w:r w:rsidRPr="00A25EA8">
        <w:rPr>
          <w:rFonts w:ascii="Times New Roman" w:hAnsi="Times New Roman" w:cs="Times New Roman"/>
          <w:sz w:val="28"/>
          <w:szCs w:val="28"/>
          <w:shd w:val="clear" w:color="auto" w:fill="FFFFFF"/>
        </w:rPr>
        <w:tab/>
      </w:r>
      <w:r w:rsidRPr="00A25EA8">
        <w:rPr>
          <w:rFonts w:ascii="Times New Roman" w:hAnsi="Times New Roman" w:cs="Times New Roman"/>
          <w:sz w:val="28"/>
          <w:szCs w:val="28"/>
          <w:shd w:val="clear" w:color="auto" w:fill="FFFFFF"/>
        </w:rPr>
        <w:tab/>
      </w:r>
      <w:r w:rsidRPr="00A25EA8">
        <w:rPr>
          <w:rFonts w:ascii="Times New Roman" w:hAnsi="Times New Roman" w:cs="Times New Roman"/>
          <w:sz w:val="28"/>
          <w:szCs w:val="28"/>
          <w:shd w:val="clear" w:color="auto" w:fill="FFFFFF"/>
        </w:rPr>
        <w:tab/>
      </w:r>
      <w:r w:rsidRPr="00A25EA8">
        <w:rPr>
          <w:rFonts w:ascii="Times New Roman" w:hAnsi="Times New Roman" w:cs="Times New Roman"/>
          <w:sz w:val="28"/>
          <w:szCs w:val="28"/>
          <w:shd w:val="clear" w:color="auto" w:fill="FFFFFF"/>
        </w:rPr>
        <w:tab/>
      </w:r>
      <w:r w:rsidRPr="00A25EA8">
        <w:rPr>
          <w:rFonts w:ascii="Times New Roman" w:hAnsi="Times New Roman" w:cs="Times New Roman"/>
          <w:sz w:val="28"/>
          <w:szCs w:val="28"/>
          <w:shd w:val="clear" w:color="auto" w:fill="FFFFFF"/>
        </w:rPr>
        <w:tab/>
      </w:r>
      <w:r w:rsidRPr="00A25EA8">
        <w:rPr>
          <w:rFonts w:ascii="Times New Roman" w:hAnsi="Times New Roman" w:cs="Times New Roman"/>
          <w:sz w:val="28"/>
          <w:szCs w:val="28"/>
          <w:shd w:val="clear" w:color="auto" w:fill="FFFFFF"/>
        </w:rPr>
        <w:tab/>
        <w:t xml:space="preserve">J. </w:t>
      </w:r>
      <w:proofErr w:type="spellStart"/>
      <w:r w:rsidRPr="00A25EA8">
        <w:rPr>
          <w:rFonts w:ascii="Times New Roman" w:hAnsi="Times New Roman" w:cs="Times New Roman"/>
          <w:sz w:val="28"/>
          <w:szCs w:val="28"/>
          <w:shd w:val="clear" w:color="auto" w:fill="FFFFFF"/>
        </w:rPr>
        <w:t>Vitenbergs</w:t>
      </w:r>
      <w:proofErr w:type="spellEnd"/>
    </w:p>
    <w:p w14:paraId="6C6E5395" w14:textId="27E1F88D" w:rsidR="009A3FA2" w:rsidRDefault="009A3FA2"/>
    <w:p w14:paraId="248A37E9" w14:textId="77777777" w:rsidR="00AE16FC" w:rsidRPr="00AE16FC" w:rsidRDefault="00AE16FC" w:rsidP="004A54C0">
      <w:pPr>
        <w:spacing w:after="0" w:line="240" w:lineRule="auto"/>
        <w:rPr>
          <w:rFonts w:ascii="Times New Roman" w:hAnsi="Times New Roman" w:cs="Times New Roman"/>
          <w:sz w:val="28"/>
          <w:szCs w:val="28"/>
        </w:rPr>
      </w:pPr>
      <w:r w:rsidRPr="00AE16FC">
        <w:rPr>
          <w:rFonts w:ascii="Times New Roman" w:hAnsi="Times New Roman" w:cs="Times New Roman"/>
          <w:sz w:val="28"/>
          <w:szCs w:val="28"/>
        </w:rPr>
        <w:t>Iesniedzējs:</w:t>
      </w:r>
    </w:p>
    <w:p w14:paraId="658FA422" w14:textId="63FA4666" w:rsidR="00AE16FC" w:rsidRPr="00AE16FC" w:rsidRDefault="00AE16FC" w:rsidP="004A54C0">
      <w:pPr>
        <w:spacing w:after="0" w:line="240" w:lineRule="auto"/>
        <w:rPr>
          <w:rFonts w:ascii="Times New Roman" w:hAnsi="Times New Roman" w:cs="Times New Roman"/>
          <w:sz w:val="28"/>
          <w:szCs w:val="28"/>
        </w:rPr>
      </w:pPr>
      <w:r w:rsidRPr="00AE16FC">
        <w:rPr>
          <w:rFonts w:ascii="Times New Roman" w:hAnsi="Times New Roman" w:cs="Times New Roman"/>
          <w:sz w:val="28"/>
          <w:szCs w:val="28"/>
        </w:rPr>
        <w:t xml:space="preserve">Ekonomikas ministrs                                                           </w:t>
      </w:r>
      <w:proofErr w:type="spellStart"/>
      <w:r w:rsidRPr="00AE16FC">
        <w:rPr>
          <w:rFonts w:ascii="Times New Roman" w:hAnsi="Times New Roman" w:cs="Times New Roman"/>
          <w:sz w:val="28"/>
          <w:szCs w:val="28"/>
        </w:rPr>
        <w:t>J.Vitenbergs</w:t>
      </w:r>
      <w:proofErr w:type="spellEnd"/>
      <w:r w:rsidRPr="00AE16FC">
        <w:rPr>
          <w:rFonts w:ascii="Times New Roman" w:hAnsi="Times New Roman" w:cs="Times New Roman"/>
          <w:sz w:val="28"/>
          <w:szCs w:val="28"/>
        </w:rPr>
        <w:tab/>
      </w:r>
    </w:p>
    <w:p w14:paraId="529898EC" w14:textId="77777777" w:rsidR="00AE16FC" w:rsidRPr="00AE16FC" w:rsidRDefault="00AE16FC" w:rsidP="004A54C0">
      <w:pPr>
        <w:spacing w:after="0" w:line="240" w:lineRule="auto"/>
        <w:rPr>
          <w:rFonts w:ascii="Times New Roman" w:hAnsi="Times New Roman" w:cs="Times New Roman"/>
          <w:sz w:val="28"/>
          <w:szCs w:val="28"/>
        </w:rPr>
      </w:pPr>
    </w:p>
    <w:p w14:paraId="432F7724" w14:textId="77777777" w:rsidR="00AE16FC" w:rsidRPr="00AE16FC" w:rsidRDefault="00AE16FC" w:rsidP="004A54C0">
      <w:pPr>
        <w:spacing w:after="0" w:line="240" w:lineRule="auto"/>
        <w:rPr>
          <w:rFonts w:ascii="Times New Roman" w:hAnsi="Times New Roman" w:cs="Times New Roman"/>
          <w:sz w:val="28"/>
          <w:szCs w:val="28"/>
        </w:rPr>
      </w:pPr>
      <w:r w:rsidRPr="00AE16FC">
        <w:rPr>
          <w:rFonts w:ascii="Times New Roman" w:hAnsi="Times New Roman" w:cs="Times New Roman"/>
          <w:sz w:val="28"/>
          <w:szCs w:val="28"/>
        </w:rPr>
        <w:t xml:space="preserve">Vīza:  </w:t>
      </w:r>
    </w:p>
    <w:p w14:paraId="2308F5C4" w14:textId="5AED7165" w:rsidR="00AE16FC" w:rsidRPr="00AE16FC" w:rsidRDefault="00AE16FC" w:rsidP="004A54C0">
      <w:pPr>
        <w:spacing w:after="0" w:line="240" w:lineRule="auto"/>
        <w:rPr>
          <w:rFonts w:ascii="Times New Roman" w:hAnsi="Times New Roman" w:cs="Times New Roman"/>
          <w:sz w:val="28"/>
          <w:szCs w:val="28"/>
        </w:rPr>
      </w:pPr>
      <w:r w:rsidRPr="00AE16FC">
        <w:rPr>
          <w:rFonts w:ascii="Times New Roman" w:hAnsi="Times New Roman" w:cs="Times New Roman"/>
          <w:sz w:val="28"/>
          <w:szCs w:val="28"/>
        </w:rPr>
        <w:t xml:space="preserve">Valsts sekretārs </w:t>
      </w:r>
      <w:r w:rsidRPr="00AE16FC">
        <w:rPr>
          <w:rFonts w:ascii="Times New Roman" w:hAnsi="Times New Roman" w:cs="Times New Roman"/>
          <w:sz w:val="28"/>
          <w:szCs w:val="28"/>
        </w:rPr>
        <w:tab/>
      </w:r>
      <w:r w:rsidRPr="00AE16FC">
        <w:rPr>
          <w:rFonts w:ascii="Times New Roman" w:hAnsi="Times New Roman" w:cs="Times New Roman"/>
          <w:sz w:val="28"/>
          <w:szCs w:val="28"/>
        </w:rPr>
        <w:tab/>
      </w:r>
      <w:r w:rsidRPr="00AE16FC">
        <w:rPr>
          <w:rFonts w:ascii="Times New Roman" w:hAnsi="Times New Roman" w:cs="Times New Roman"/>
          <w:sz w:val="28"/>
          <w:szCs w:val="28"/>
        </w:rPr>
        <w:tab/>
      </w:r>
      <w:r w:rsidRPr="00AE16F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E16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16FC">
        <w:rPr>
          <w:rFonts w:ascii="Times New Roman" w:hAnsi="Times New Roman" w:cs="Times New Roman"/>
          <w:sz w:val="28"/>
          <w:szCs w:val="28"/>
        </w:rPr>
        <w:t xml:space="preserve">       E. Valantis</w:t>
      </w:r>
    </w:p>
    <w:sectPr w:rsidR="00AE16FC" w:rsidRPr="00AE16F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4614" w14:textId="77777777" w:rsidR="00A009F1" w:rsidRDefault="00A009F1" w:rsidP="002F3B02">
      <w:pPr>
        <w:spacing w:after="0" w:line="240" w:lineRule="auto"/>
      </w:pPr>
      <w:r>
        <w:separator/>
      </w:r>
    </w:p>
  </w:endnote>
  <w:endnote w:type="continuationSeparator" w:id="0">
    <w:p w14:paraId="08AE8005" w14:textId="77777777" w:rsidR="00A009F1" w:rsidRDefault="00A009F1" w:rsidP="002F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073F" w14:textId="77777777" w:rsidR="00EB2D6A" w:rsidRDefault="00EB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CBC0" w14:textId="6D130C89" w:rsidR="002F3B02" w:rsidRPr="002F3B02" w:rsidRDefault="002F3B02">
    <w:pPr>
      <w:pStyle w:val="Footer"/>
      <w:rPr>
        <w:rFonts w:ascii="Times New Roman" w:hAnsi="Times New Roman" w:cs="Times New Roman"/>
        <w:sz w:val="20"/>
        <w:szCs w:val="20"/>
      </w:rPr>
    </w:pPr>
    <w:bookmarkStart w:id="8" w:name="_GoBack"/>
    <w:r w:rsidRPr="002F3B02">
      <w:rPr>
        <w:rFonts w:ascii="Times New Roman" w:hAnsi="Times New Roman" w:cs="Times New Roman"/>
        <w:sz w:val="20"/>
        <w:szCs w:val="20"/>
      </w:rPr>
      <w:t>EMlbn_</w:t>
    </w:r>
    <w:r w:rsidR="00EB2D6A">
      <w:rPr>
        <w:rFonts w:ascii="Times New Roman" w:hAnsi="Times New Roman" w:cs="Times New Roman"/>
        <w:sz w:val="20"/>
        <w:szCs w:val="20"/>
      </w:rPr>
      <w:t>0709</w:t>
    </w:r>
    <w:r w:rsidR="00EB2D6A" w:rsidRPr="002F3B02">
      <w:rPr>
        <w:rFonts w:ascii="Times New Roman" w:hAnsi="Times New Roman" w:cs="Times New Roman"/>
        <w:sz w:val="20"/>
        <w:szCs w:val="20"/>
      </w:rPr>
      <w:t>20</w:t>
    </w:r>
    <w:r w:rsidRPr="002F3B02">
      <w:rPr>
        <w:rFonts w:ascii="Times New Roman" w:hAnsi="Times New Roman" w:cs="Times New Roman"/>
        <w:sz w:val="20"/>
        <w:szCs w:val="20"/>
      </w:rPr>
      <w:t>_LBN201_15groz</w:t>
    </w:r>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B5B3" w14:textId="77777777" w:rsidR="00EB2D6A" w:rsidRDefault="00EB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08F8B" w14:textId="77777777" w:rsidR="00A009F1" w:rsidRDefault="00A009F1" w:rsidP="002F3B02">
      <w:pPr>
        <w:spacing w:after="0" w:line="240" w:lineRule="auto"/>
      </w:pPr>
      <w:r>
        <w:separator/>
      </w:r>
    </w:p>
  </w:footnote>
  <w:footnote w:type="continuationSeparator" w:id="0">
    <w:p w14:paraId="4B3A8E1B" w14:textId="77777777" w:rsidR="00A009F1" w:rsidRDefault="00A009F1" w:rsidP="002F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0AC1" w14:textId="77777777" w:rsidR="00EB2D6A" w:rsidRDefault="00EB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39010"/>
      <w:docPartObj>
        <w:docPartGallery w:val="Page Numbers (Top of Page)"/>
        <w:docPartUnique/>
      </w:docPartObj>
    </w:sdtPr>
    <w:sdtEndPr>
      <w:rPr>
        <w:noProof/>
      </w:rPr>
    </w:sdtEndPr>
    <w:sdtContent>
      <w:p w14:paraId="1676D4A5" w14:textId="1400D604" w:rsidR="007545F9" w:rsidRDefault="007545F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2B7564" w14:textId="77777777" w:rsidR="002F3B02" w:rsidRDefault="002F3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889B" w14:textId="77777777" w:rsidR="00EB2D6A" w:rsidRDefault="00EB2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56AC1"/>
    <w:multiLevelType w:val="hybridMultilevel"/>
    <w:tmpl w:val="AA1CA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7A"/>
    <w:rsid w:val="00062C09"/>
    <w:rsid w:val="00120A41"/>
    <w:rsid w:val="00157CEF"/>
    <w:rsid w:val="002254EE"/>
    <w:rsid w:val="0022586D"/>
    <w:rsid w:val="002F3B02"/>
    <w:rsid w:val="002F4D6C"/>
    <w:rsid w:val="00335B7C"/>
    <w:rsid w:val="00383B9B"/>
    <w:rsid w:val="0043054C"/>
    <w:rsid w:val="00494155"/>
    <w:rsid w:val="004A54C0"/>
    <w:rsid w:val="005321C5"/>
    <w:rsid w:val="005871E6"/>
    <w:rsid w:val="0063110E"/>
    <w:rsid w:val="0068111E"/>
    <w:rsid w:val="006E5B51"/>
    <w:rsid w:val="00712D7A"/>
    <w:rsid w:val="007545F9"/>
    <w:rsid w:val="0075568C"/>
    <w:rsid w:val="007B7D18"/>
    <w:rsid w:val="008710DD"/>
    <w:rsid w:val="008A4062"/>
    <w:rsid w:val="008A6828"/>
    <w:rsid w:val="008D55AF"/>
    <w:rsid w:val="0093363A"/>
    <w:rsid w:val="00986C8F"/>
    <w:rsid w:val="00992544"/>
    <w:rsid w:val="009A3FA2"/>
    <w:rsid w:val="009C056D"/>
    <w:rsid w:val="00A009F1"/>
    <w:rsid w:val="00A00F1A"/>
    <w:rsid w:val="00A25EA8"/>
    <w:rsid w:val="00A4072F"/>
    <w:rsid w:val="00A92294"/>
    <w:rsid w:val="00AD7B72"/>
    <w:rsid w:val="00AE16FC"/>
    <w:rsid w:val="00B705CC"/>
    <w:rsid w:val="00BA59FD"/>
    <w:rsid w:val="00C56D26"/>
    <w:rsid w:val="00C61ACB"/>
    <w:rsid w:val="00C6545F"/>
    <w:rsid w:val="00C76CF2"/>
    <w:rsid w:val="00CE699E"/>
    <w:rsid w:val="00E66C6F"/>
    <w:rsid w:val="00E77EE1"/>
    <w:rsid w:val="00EB2D6A"/>
    <w:rsid w:val="00EC1958"/>
    <w:rsid w:val="00F23B3D"/>
    <w:rsid w:val="00F72ECA"/>
    <w:rsid w:val="00FA30A7"/>
    <w:rsid w:val="00FE7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4270"/>
  <w15:chartTrackingRefBased/>
  <w15:docId w15:val="{381FCBFF-77DD-40A2-B53B-12212FF7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28"/>
    <w:pPr>
      <w:ind w:left="720"/>
      <w:contextualSpacing/>
    </w:pPr>
  </w:style>
  <w:style w:type="character" w:styleId="Hyperlink">
    <w:name w:val="Hyperlink"/>
    <w:basedOn w:val="DefaultParagraphFont"/>
    <w:uiPriority w:val="99"/>
    <w:semiHidden/>
    <w:unhideWhenUsed/>
    <w:rsid w:val="005321C5"/>
    <w:rPr>
      <w:color w:val="0000FF"/>
      <w:u w:val="single"/>
    </w:rPr>
  </w:style>
  <w:style w:type="paragraph" w:customStyle="1" w:styleId="tv213">
    <w:name w:val="tv213"/>
    <w:basedOn w:val="Normal"/>
    <w:rsid w:val="007B7D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F3B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3B02"/>
  </w:style>
  <w:style w:type="paragraph" w:styleId="Footer">
    <w:name w:val="footer"/>
    <w:basedOn w:val="Normal"/>
    <w:link w:val="FooterChar"/>
    <w:uiPriority w:val="99"/>
    <w:unhideWhenUsed/>
    <w:rsid w:val="002F3B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3B02"/>
  </w:style>
  <w:style w:type="paragraph" w:styleId="BalloonText">
    <w:name w:val="Balloon Text"/>
    <w:basedOn w:val="Normal"/>
    <w:link w:val="BalloonTextChar"/>
    <w:uiPriority w:val="99"/>
    <w:semiHidden/>
    <w:unhideWhenUsed/>
    <w:rsid w:val="00C61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CB"/>
    <w:rPr>
      <w:rFonts w:ascii="Segoe UI" w:hAnsi="Segoe UI" w:cs="Segoe UI"/>
      <w:sz w:val="18"/>
      <w:szCs w:val="18"/>
    </w:rPr>
  </w:style>
  <w:style w:type="character" w:styleId="CommentReference">
    <w:name w:val="annotation reference"/>
    <w:basedOn w:val="DefaultParagraphFont"/>
    <w:uiPriority w:val="99"/>
    <w:semiHidden/>
    <w:unhideWhenUsed/>
    <w:rsid w:val="00C56D26"/>
    <w:rPr>
      <w:sz w:val="16"/>
      <w:szCs w:val="16"/>
    </w:rPr>
  </w:style>
  <w:style w:type="paragraph" w:styleId="CommentText">
    <w:name w:val="annotation text"/>
    <w:basedOn w:val="Normal"/>
    <w:link w:val="CommentTextChar"/>
    <w:uiPriority w:val="99"/>
    <w:semiHidden/>
    <w:unhideWhenUsed/>
    <w:rsid w:val="00C56D26"/>
    <w:pPr>
      <w:spacing w:line="240" w:lineRule="auto"/>
    </w:pPr>
    <w:rPr>
      <w:sz w:val="20"/>
      <w:szCs w:val="20"/>
    </w:rPr>
  </w:style>
  <w:style w:type="character" w:customStyle="1" w:styleId="CommentTextChar">
    <w:name w:val="Comment Text Char"/>
    <w:basedOn w:val="DefaultParagraphFont"/>
    <w:link w:val="CommentText"/>
    <w:uiPriority w:val="99"/>
    <w:semiHidden/>
    <w:rsid w:val="00C56D26"/>
    <w:rPr>
      <w:sz w:val="20"/>
      <w:szCs w:val="20"/>
    </w:rPr>
  </w:style>
  <w:style w:type="paragraph" w:styleId="CommentSubject">
    <w:name w:val="annotation subject"/>
    <w:basedOn w:val="CommentText"/>
    <w:next w:val="CommentText"/>
    <w:link w:val="CommentSubjectChar"/>
    <w:uiPriority w:val="99"/>
    <w:semiHidden/>
    <w:unhideWhenUsed/>
    <w:rsid w:val="00C56D26"/>
    <w:rPr>
      <w:b/>
      <w:bCs/>
    </w:rPr>
  </w:style>
  <w:style w:type="character" w:customStyle="1" w:styleId="CommentSubjectChar">
    <w:name w:val="Comment Subject Char"/>
    <w:basedOn w:val="CommentTextChar"/>
    <w:link w:val="CommentSubject"/>
    <w:uiPriority w:val="99"/>
    <w:semiHidden/>
    <w:rsid w:val="00C56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1426">
      <w:bodyDiv w:val="1"/>
      <w:marLeft w:val="0"/>
      <w:marRight w:val="0"/>
      <w:marTop w:val="0"/>
      <w:marBottom w:val="0"/>
      <w:divBdr>
        <w:top w:val="none" w:sz="0" w:space="0" w:color="auto"/>
        <w:left w:val="none" w:sz="0" w:space="0" w:color="auto"/>
        <w:bottom w:val="none" w:sz="0" w:space="0" w:color="auto"/>
        <w:right w:val="none" w:sz="0" w:space="0" w:color="auto"/>
      </w:divBdr>
    </w:div>
    <w:div w:id="18221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6873</Words>
  <Characters>3918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2</cp:revision>
  <dcterms:created xsi:type="dcterms:W3CDTF">2020-09-07T17:03:00Z</dcterms:created>
  <dcterms:modified xsi:type="dcterms:W3CDTF">2020-09-07T17:03:00Z</dcterms:modified>
</cp:coreProperties>
</file>