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BEC2" w14:textId="77777777" w:rsidR="00E352A1" w:rsidRDefault="001952C2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4.pielikums</w:t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  <w:t>2020.gada ___.septembra noteikumiem Nr.</w:t>
      </w:r>
      <w:bookmarkStart w:id="1" w:name="piel-275510"/>
      <w:bookmarkEnd w:id="1"/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</w:p>
    <w:p w14:paraId="355ED458" w14:textId="77777777" w:rsidR="00E352A1" w:rsidRDefault="00E35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20512D5" w14:textId="77777777" w:rsidR="00E352A1" w:rsidRDefault="00195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2" w:name="275511"/>
      <w:bookmarkStart w:id="3" w:name="n-275511"/>
      <w:bookmarkEnd w:id="2"/>
      <w:bookmarkEnd w:id="3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Attiecība starp koģenerācijas iekārtas uzstādīto elektrisko un siltuma jaudu dažādām koģenerācijas tehnoloģijām</w:t>
      </w:r>
    </w:p>
    <w:p w14:paraId="67B02734" w14:textId="77777777" w:rsidR="00E352A1" w:rsidRDefault="00E35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4808"/>
        <w:gridCol w:w="2984"/>
      </w:tblGrid>
      <w:tr w:rsidR="00E352A1" w14:paraId="26A6243F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CEE13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363B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Koģenerācijas tehnoloģija</w:t>
            </w:r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B3B7E" w14:textId="77777777" w:rsidR="00E352A1" w:rsidRDefault="001952C2">
            <w:pPr>
              <w:spacing w:before="100" w:after="100" w:line="315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Attiecība starp elektroenerģiju un siltumenerģiju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α</w:t>
            </w:r>
          </w:p>
        </w:tc>
      </w:tr>
      <w:tr w:rsidR="00E352A1" w14:paraId="2FDAC183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945B3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3C271" w14:textId="77777777" w:rsidR="00E352A1" w:rsidRDefault="001952C2">
            <w:pPr>
              <w:spacing w:before="100" w:after="100" w:line="315" w:lineRule="atLeast"/>
            </w:pPr>
            <w:r>
              <w:rPr>
                <w:rFonts w:ascii="Times New Roman" w:eastAsia="Times New Roman" w:hAnsi="Times New Roman"/>
                <w:lang w:eastAsia="lv-LV"/>
              </w:rPr>
              <w:t>Kombinētā cikla gāzes turbīna ar siltuma utilizāciju</w:t>
            </w:r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7176E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0,95</w:t>
            </w:r>
          </w:p>
        </w:tc>
      </w:tr>
      <w:tr w:rsidR="00E352A1" w14:paraId="2D3CBC59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7D4D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F473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Tvaika kondensācijas turbīna ar termofikācijas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nozartvaiku</w:t>
            </w:r>
            <w:proofErr w:type="spellEnd"/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B4D2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E352A1" w14:paraId="0EF21A58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76EE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3EB5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Tvaika pretspiediena turbīna</w:t>
            </w:r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9313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E352A1" w14:paraId="58205FA3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5EA8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582E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Gāzes turbīna ar siltuma utilizāciju</w:t>
            </w:r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AE01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E352A1" w14:paraId="1A667606" w14:textId="77777777">
        <w:trPr>
          <w:trHeight w:val="70"/>
        </w:trPr>
        <w:tc>
          <w:tcPr>
            <w:tcW w:w="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1D30B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8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A3D3C" w14:textId="77777777" w:rsidR="00E352A1" w:rsidRDefault="001952C2">
            <w:pPr>
              <w:spacing w:before="100" w:after="100" w:line="315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Iekšdedzes dzinējs</w:t>
            </w:r>
          </w:p>
        </w:tc>
        <w:tc>
          <w:tcPr>
            <w:tcW w:w="29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2AE4" w14:textId="77777777" w:rsidR="00E352A1" w:rsidRDefault="001952C2">
            <w:pPr>
              <w:spacing w:before="100" w:after="10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0,75</w:t>
            </w:r>
          </w:p>
        </w:tc>
      </w:tr>
    </w:tbl>
    <w:p w14:paraId="67CA8E22" w14:textId="77777777" w:rsidR="00E352A1" w:rsidRDefault="00E352A1"/>
    <w:p w14:paraId="60BB92E7" w14:textId="77777777" w:rsidR="00E352A1" w:rsidRDefault="001952C2">
      <w:pPr>
        <w:tabs>
          <w:tab w:val="right" w:pos="9071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Ministru prezidents                                                                                      A.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K.Kariņš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14:paraId="16FF9EFB" w14:textId="77777777" w:rsidR="00E352A1" w:rsidRDefault="001952C2">
      <w:pPr>
        <w:tabs>
          <w:tab w:val="right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Ekonomikas ministrs </w:t>
      </w:r>
      <w:r>
        <w:rPr>
          <w:rFonts w:ascii="Times New Roman" w:hAnsi="Times New Roman"/>
          <w:sz w:val="24"/>
          <w:szCs w:val="24"/>
        </w:rPr>
        <w:tab/>
        <w:t>J. Vitenbergs</w:t>
      </w:r>
    </w:p>
    <w:p w14:paraId="6782CEB6" w14:textId="77777777" w:rsidR="00E352A1" w:rsidRDefault="00E352A1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0F98E" w14:textId="77777777" w:rsidR="00E352A1" w:rsidRDefault="00E352A1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28377" w14:textId="77777777" w:rsidR="00E352A1" w:rsidRDefault="00E352A1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A65FE" w14:textId="77777777" w:rsidR="00E352A1" w:rsidRDefault="001952C2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46229986"/>
      <w:r>
        <w:rPr>
          <w:rFonts w:ascii="Times New Roman" w:hAnsi="Times New Roman"/>
          <w:sz w:val="24"/>
          <w:szCs w:val="24"/>
        </w:rPr>
        <w:t>Vīza:</w:t>
      </w:r>
    </w:p>
    <w:p w14:paraId="0AD77B32" w14:textId="77777777" w:rsidR="00E352A1" w:rsidRDefault="001952C2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sekretārs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E.Valantis</w:t>
      </w:r>
      <w:bookmarkEnd w:id="4"/>
      <w:proofErr w:type="spellEnd"/>
    </w:p>
    <w:p w14:paraId="079DF04E" w14:textId="77777777" w:rsidR="00E352A1" w:rsidRDefault="00E352A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88A38" w14:textId="77777777" w:rsidR="00E352A1" w:rsidRDefault="00E352A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B74CA" w14:textId="77777777" w:rsidR="00E352A1" w:rsidRDefault="00E352A1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14:paraId="5C3C392E" w14:textId="77777777" w:rsidR="00E352A1" w:rsidRDefault="00E352A1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A84B6" w14:textId="77777777" w:rsidR="00E352A1" w:rsidRDefault="001952C2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 Neimanis, 67013249</w:t>
      </w:r>
    </w:p>
    <w:p w14:paraId="4A71FC47" w14:textId="77777777" w:rsidR="00E352A1" w:rsidRDefault="001952C2">
      <w:pPr>
        <w:tabs>
          <w:tab w:val="left" w:pos="6237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Aivars </w:t>
      </w:r>
      <w:hyperlink r:id="rId6" w:history="1">
        <w:r>
          <w:rPr>
            <w:rStyle w:val="Hyperlink"/>
            <w:rFonts w:ascii="Times New Roman" w:hAnsi="Times New Roman"/>
            <w:sz w:val="20"/>
            <w:szCs w:val="20"/>
          </w:rPr>
          <w:t>Neimanis@em.gov.lv</w:t>
        </w:r>
      </w:hyperlink>
    </w:p>
    <w:p w14:paraId="11E8188C" w14:textId="77777777" w:rsidR="00E352A1" w:rsidRDefault="00E352A1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0263CA" w14:textId="77777777" w:rsidR="00E352A1" w:rsidRDefault="001952C2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A.Strīķeris</w:t>
      </w:r>
      <w:proofErr w:type="spellEnd"/>
      <w:r>
        <w:rPr>
          <w:rFonts w:ascii="Times New Roman" w:hAnsi="Times New Roman"/>
          <w:sz w:val="20"/>
          <w:szCs w:val="20"/>
        </w:rPr>
        <w:t>, 67013043</w:t>
      </w:r>
    </w:p>
    <w:p w14:paraId="46BB0750" w14:textId="77777777" w:rsidR="00E352A1" w:rsidRDefault="001952C2">
      <w:pPr>
        <w:tabs>
          <w:tab w:val="right" w:pos="9071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>Alvils.Strikeris@em.gov.lv</w:t>
      </w:r>
    </w:p>
    <w:p w14:paraId="1014541E" w14:textId="77777777" w:rsidR="00E352A1" w:rsidRDefault="00E352A1"/>
    <w:sectPr w:rsidR="00E352A1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8EF7" w14:textId="77777777" w:rsidR="00393778" w:rsidRDefault="001952C2">
      <w:pPr>
        <w:spacing w:after="0" w:line="240" w:lineRule="auto"/>
      </w:pPr>
      <w:r>
        <w:separator/>
      </w:r>
    </w:p>
  </w:endnote>
  <w:endnote w:type="continuationSeparator" w:id="0">
    <w:p w14:paraId="7BAF0BDF" w14:textId="77777777" w:rsidR="00393778" w:rsidRDefault="001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63DC" w14:textId="3B78C368" w:rsidR="00DE39D1" w:rsidRPr="00DE39D1" w:rsidRDefault="00DE39D1" w:rsidP="00DE39D1">
    <w:pPr>
      <w:pStyle w:val="Footer"/>
    </w:pPr>
    <w:r>
      <w:rPr>
        <w:rFonts w:ascii="Times New Roman" w:hAnsi="Times New Roman"/>
        <w:noProof/>
        <w:sz w:val="20"/>
        <w:szCs w:val="20"/>
      </w:rPr>
      <w:t>EMnot_280820_atjaun_P4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C462" w14:textId="77777777" w:rsidR="00393778" w:rsidRDefault="00195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9AF7E1" w14:textId="77777777" w:rsidR="00393778" w:rsidRDefault="00195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A1"/>
    <w:rsid w:val="001952C2"/>
    <w:rsid w:val="00393778"/>
    <w:rsid w:val="006A046A"/>
    <w:rsid w:val="00DE39D1"/>
    <w:rsid w:val="00E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2229"/>
  <w15:docId w15:val="{66FF53BA-9AD6-43DB-9780-4290DDC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D1"/>
  </w:style>
  <w:style w:type="paragraph" w:styleId="Footer">
    <w:name w:val="footer"/>
    <w:basedOn w:val="Normal"/>
    <w:link w:val="FooterChar"/>
    <w:uiPriority w:val="99"/>
    <w:unhideWhenUsed/>
    <w:rsid w:val="00DE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manis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dc:description/>
  <cp:lastModifiedBy>Aivars Neimanis</cp:lastModifiedBy>
  <cp:revision>4</cp:revision>
  <dcterms:created xsi:type="dcterms:W3CDTF">2020-07-31T07:35:00Z</dcterms:created>
  <dcterms:modified xsi:type="dcterms:W3CDTF">2020-08-28T15:24:00Z</dcterms:modified>
</cp:coreProperties>
</file>