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9A9D" w14:textId="3B33E910" w:rsidR="00E35DAD" w:rsidRPr="00C87FD7" w:rsidRDefault="00E35DAD" w:rsidP="00E35DA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180DCDC" w14:textId="57A5B9CA" w:rsidR="000002B7" w:rsidRPr="00C87FD7" w:rsidRDefault="000002B7" w:rsidP="00E35DA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28F9B7" w14:textId="4CB787E6" w:rsidR="00E35DAD" w:rsidRPr="00C87FD7" w:rsidRDefault="00E35DAD" w:rsidP="00E35DA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C87FD7">
        <w:rPr>
          <w:rFonts w:ascii="Times New Roman" w:hAnsi="Times New Roman"/>
          <w:sz w:val="28"/>
          <w:szCs w:val="28"/>
          <w:lang w:val="lv-LV"/>
        </w:rPr>
        <w:t>2020</w:t>
      </w:r>
      <w:r w:rsidR="002E5C92" w:rsidRPr="00C87FD7">
        <w:rPr>
          <w:rFonts w:ascii="Times New Roman" w:hAnsi="Times New Roman"/>
          <w:sz w:val="28"/>
          <w:szCs w:val="28"/>
          <w:lang w:val="lv-LV"/>
        </w:rPr>
        <w:t>. </w:t>
      </w:r>
      <w:r w:rsidRPr="00C87FD7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0604E8" w:rsidRPr="000604E8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="000604E8" w:rsidRPr="000604E8">
        <w:rPr>
          <w:rFonts w:ascii="Times New Roman" w:hAnsi="Times New Roman" w:cs="Times New Roman"/>
          <w:sz w:val="28"/>
          <w:szCs w:val="28"/>
        </w:rPr>
        <w:t>septembrī</w:t>
      </w:r>
      <w:proofErr w:type="spellEnd"/>
      <w:r w:rsidRPr="00C87FD7">
        <w:rPr>
          <w:rFonts w:ascii="Times New Roman" w:hAnsi="Times New Roman"/>
          <w:sz w:val="28"/>
          <w:szCs w:val="28"/>
          <w:lang w:val="lv-LV"/>
        </w:rPr>
        <w:tab/>
        <w:t>Noteikumi Nr.</w:t>
      </w:r>
      <w:r w:rsidR="000604E8">
        <w:rPr>
          <w:rFonts w:ascii="Times New Roman" w:hAnsi="Times New Roman"/>
          <w:sz w:val="28"/>
          <w:szCs w:val="28"/>
          <w:lang w:val="lv-LV"/>
        </w:rPr>
        <w:t> 602</w:t>
      </w:r>
    </w:p>
    <w:p w14:paraId="0C00B1BB" w14:textId="78C47BE2" w:rsidR="00E35DAD" w:rsidRPr="00C87FD7" w:rsidRDefault="00E35DAD" w:rsidP="00E35DA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87FD7">
        <w:rPr>
          <w:rFonts w:ascii="Times New Roman" w:hAnsi="Times New Roman"/>
          <w:sz w:val="28"/>
          <w:szCs w:val="28"/>
          <w:lang w:val="lv-LV"/>
        </w:rPr>
        <w:t>Rīgā</w:t>
      </w:r>
      <w:r w:rsidRPr="00C87FD7">
        <w:rPr>
          <w:rFonts w:ascii="Times New Roman" w:hAnsi="Times New Roman"/>
          <w:sz w:val="28"/>
          <w:szCs w:val="28"/>
          <w:lang w:val="lv-LV"/>
        </w:rPr>
        <w:tab/>
        <w:t>(prot</w:t>
      </w:r>
      <w:r w:rsidR="002E5C92" w:rsidRPr="00C87FD7">
        <w:rPr>
          <w:rFonts w:ascii="Times New Roman" w:hAnsi="Times New Roman"/>
          <w:sz w:val="28"/>
          <w:szCs w:val="28"/>
          <w:lang w:val="lv-LV"/>
        </w:rPr>
        <w:t>. </w:t>
      </w:r>
      <w:r w:rsidRPr="00C87FD7">
        <w:rPr>
          <w:rFonts w:ascii="Times New Roman" w:hAnsi="Times New Roman"/>
          <w:sz w:val="28"/>
          <w:szCs w:val="28"/>
          <w:lang w:val="lv-LV"/>
        </w:rPr>
        <w:t>Nr</w:t>
      </w:r>
      <w:r w:rsidR="002E5C92" w:rsidRPr="00C87FD7">
        <w:rPr>
          <w:rFonts w:ascii="Times New Roman" w:hAnsi="Times New Roman"/>
          <w:sz w:val="28"/>
          <w:szCs w:val="28"/>
          <w:lang w:val="lv-LV"/>
        </w:rPr>
        <w:t>. </w:t>
      </w:r>
      <w:r w:rsidR="000604E8">
        <w:rPr>
          <w:rFonts w:ascii="Times New Roman" w:hAnsi="Times New Roman"/>
          <w:sz w:val="28"/>
          <w:szCs w:val="28"/>
          <w:lang w:val="lv-LV"/>
        </w:rPr>
        <w:t>56 4</w:t>
      </w:r>
      <w:bookmarkStart w:id="0" w:name="_GoBack"/>
      <w:bookmarkEnd w:id="0"/>
      <w:r w:rsidR="002E5C92" w:rsidRPr="00C87FD7">
        <w:rPr>
          <w:rFonts w:ascii="Times New Roman" w:hAnsi="Times New Roman"/>
          <w:sz w:val="28"/>
          <w:szCs w:val="28"/>
          <w:lang w:val="lv-LV"/>
        </w:rPr>
        <w:t>. </w:t>
      </w:r>
      <w:r w:rsidRPr="00C87FD7">
        <w:rPr>
          <w:rFonts w:ascii="Times New Roman" w:hAnsi="Times New Roman"/>
          <w:sz w:val="28"/>
          <w:szCs w:val="28"/>
          <w:lang w:val="lv-LV"/>
        </w:rPr>
        <w:t>§)</w:t>
      </w:r>
    </w:p>
    <w:p w14:paraId="7F9C8EED" w14:textId="7831FFA3" w:rsidR="00FD4841" w:rsidRPr="00C87FD7" w:rsidRDefault="00FD4841" w:rsidP="00E35D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5570B911" w14:textId="35AD510A" w:rsidR="00FD4841" w:rsidRPr="00C87FD7" w:rsidRDefault="0070472B" w:rsidP="00E35D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bookmarkStart w:id="1" w:name="_Hlk40637609"/>
      <w:r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N</w:t>
      </w:r>
      <w:r w:rsidR="00FD4841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ekustamā īpašuma darījumu starpnieka profesionālās</w:t>
      </w:r>
      <w:r w:rsidR="005146C8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darbības </w:t>
      </w:r>
      <w:r w:rsidR="00FD4841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civiltiesiskās atbildības apdrošināšan</w:t>
      </w:r>
      <w:r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as noteikumi</w:t>
      </w:r>
    </w:p>
    <w:bookmarkEnd w:id="1"/>
    <w:p w14:paraId="60789B76" w14:textId="77777777" w:rsidR="00FD4841" w:rsidRPr="00C87FD7" w:rsidRDefault="00FD4841" w:rsidP="004333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0DF0F95A" w14:textId="77777777" w:rsidR="00FD4841" w:rsidRPr="00C87FD7" w:rsidRDefault="00FD4841" w:rsidP="00E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Izdoti saskaņā ar</w:t>
      </w:r>
    </w:p>
    <w:p w14:paraId="709AB25B" w14:textId="77777777" w:rsidR="00FD4841" w:rsidRPr="00C87FD7" w:rsidRDefault="00FD4841" w:rsidP="00E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Nekustamā īpašuma darījumu </w:t>
      </w:r>
    </w:p>
    <w:p w14:paraId="481F96F4" w14:textId="77777777" w:rsidR="00433386" w:rsidRPr="00C87FD7" w:rsidRDefault="00FD4841" w:rsidP="00E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starpnieku darbības likuma </w:t>
      </w:r>
    </w:p>
    <w:p w14:paraId="79B943E4" w14:textId="0F39C4D7" w:rsidR="00FD4841" w:rsidRPr="00C87FD7" w:rsidRDefault="001B3A68" w:rsidP="00E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FD4841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panta trešo daļu</w:t>
      </w:r>
    </w:p>
    <w:p w14:paraId="536E8554" w14:textId="77777777" w:rsidR="00FD4841" w:rsidRPr="00C87FD7" w:rsidRDefault="00FD4841" w:rsidP="00B67A3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51FDB8F6" w14:textId="7E22C93E" w:rsidR="00FD4841" w:rsidRPr="00C87FD7" w:rsidRDefault="00FD4841" w:rsidP="00433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I</w:t>
      </w:r>
      <w:r w:rsidR="002E5C92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. </w:t>
      </w:r>
      <w:r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Vispārīg</w:t>
      </w:r>
      <w:r w:rsidR="00032A64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ie</w:t>
      </w:r>
      <w:r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jautājum</w:t>
      </w:r>
      <w:r w:rsidR="00032A64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i</w:t>
      </w:r>
    </w:p>
    <w:p w14:paraId="0DADA038" w14:textId="77777777" w:rsidR="00FD4841" w:rsidRPr="00C87FD7" w:rsidRDefault="00FD4841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69BD11F1" w14:textId="02BEA080" w:rsidR="00B21507" w:rsidRPr="00C87FD7" w:rsidRDefault="00225B8D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proofErr w:type="gramStart"/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Noteikumi</w:t>
      </w:r>
      <w:proofErr w:type="gramEnd"/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nosaka nekustamā īpašuma darījumu starpnieka </w:t>
      </w:r>
      <w:bookmarkStart w:id="2" w:name="_Hlk40427491"/>
      <w:r w:rsidR="00200019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(turpmāk – </w:t>
      </w:r>
      <w:r w:rsidR="00200019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 xml:space="preserve">starpnieks) </w:t>
      </w:r>
      <w:r w:rsidR="005146C8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profesionālās darbības civiltiesiskās atbildības apdrošināšana</w:t>
      </w:r>
      <w:bookmarkEnd w:id="2"/>
      <w:r w:rsidR="005146C8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s kārtību,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21507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apdrošināšanas līguma minimālo atbildības limitu gadā un obligātos riskus, kurus apdrošina starpnieks.</w:t>
      </w:r>
    </w:p>
    <w:p w14:paraId="7B0F1868" w14:textId="77777777" w:rsidR="008B6C7B" w:rsidRPr="00C87FD7" w:rsidRDefault="008B6C7B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5F8C3131" w14:textId="453F499A" w:rsidR="00032A64" w:rsidRPr="00C87FD7" w:rsidRDefault="00225B8D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032A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Apdrošināšanas objekts ir starpnieka </w:t>
      </w:r>
      <w:r w:rsidR="00085590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profesionālās </w:t>
      </w:r>
      <w:r w:rsidR="00032A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darbības civiltiesiskā atbildība par </w:t>
      </w:r>
      <w:r w:rsidR="00FD5B70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kaitējumu, kas </w:t>
      </w:r>
      <w:proofErr w:type="gramStart"/>
      <w:r w:rsidR="00FD5B70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trešajai personai nodarīts </w:t>
      </w:r>
      <w:bookmarkStart w:id="3" w:name="_Hlk50114684"/>
      <w:r w:rsidR="00FD5B70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starpnieka profesionālās darbības civiltiesiskās atbildības apdrošināšanas</w:t>
      </w:r>
      <w:proofErr w:type="gramEnd"/>
      <w:r w:rsidR="00FD5B70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līguma (turpmāk – civiltiesiskās atbildības apdrošināšanas līgums) </w:t>
      </w:r>
      <w:bookmarkEnd w:id="3"/>
      <w:r w:rsidR="00FD5B70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izpildes laikā starpnieka </w:t>
      </w:r>
      <w:r w:rsidR="00032A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darbības vai bezdarbības dēļ.</w:t>
      </w:r>
    </w:p>
    <w:p w14:paraId="51D68971" w14:textId="77777777" w:rsidR="00375CE3" w:rsidRPr="00C87FD7" w:rsidRDefault="00375CE3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  <w:bookmarkStart w:id="4" w:name="_Hlk50113819"/>
    </w:p>
    <w:bookmarkEnd w:id="4"/>
    <w:p w14:paraId="56EA9DD1" w14:textId="44970EAF" w:rsidR="0001500E" w:rsidRPr="00C87FD7" w:rsidRDefault="0001500E" w:rsidP="0001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3. </w:t>
      </w:r>
      <w:r w:rsidR="00200019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tarpniekam vai, ja noslēgts kolektīvs civiltiesiskās atbildības apdrošināšanas līgums, komersantam ir pienākums:</w:t>
      </w:r>
    </w:p>
    <w:p w14:paraId="01B54DA5" w14:textId="629946E5" w:rsidR="0001500E" w:rsidRPr="00C87FD7" w:rsidRDefault="0001500E" w:rsidP="0001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3.1. </w:t>
      </w:r>
      <w:r w:rsidR="00906263" w:rsidRPr="003A63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triju darbdienu laikā pēc izmaiņu veikšanas civiltiesiskās atbildības apdrošināšanas līgumā iesniegt </w:t>
      </w: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Ekonomikas ministrijā spēkā esošās civiltiesiskās atbildības apdrošināšanas polises kopiju;</w:t>
      </w:r>
    </w:p>
    <w:p w14:paraId="237069F1" w14:textId="77777777" w:rsidR="0001500E" w:rsidRPr="00C87FD7" w:rsidRDefault="0001500E" w:rsidP="0001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3.2. nekavējoties, bet ne vēlāk kā triju darbdienu laikā paziņot Ekonomikas ministrijai par civiltiesiskās atbildības apdrošināšanas līguma izbeigšanu.</w:t>
      </w:r>
    </w:p>
    <w:p w14:paraId="5CBA41DB" w14:textId="77777777" w:rsidR="00BE7840" w:rsidRPr="00C87FD7" w:rsidRDefault="00BE7840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23CC8DAA" w14:textId="09688A1A" w:rsidR="00FD4841" w:rsidRPr="00C87FD7" w:rsidRDefault="00FD4841" w:rsidP="00433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II</w:t>
      </w:r>
      <w:r w:rsidR="002E5C92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. </w:t>
      </w:r>
      <w:r w:rsidR="00C32817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Civiltiesiskās atbildības apdrošināšanas līguma noslēgšana un minimālais apdrošināšanas limits </w:t>
      </w:r>
    </w:p>
    <w:p w14:paraId="796384BA" w14:textId="77777777" w:rsidR="00FD4841" w:rsidRPr="00C87FD7" w:rsidRDefault="00FD4841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2AC086B3" w14:textId="312CF756" w:rsidR="001E7694" w:rsidRPr="00C87FD7" w:rsidRDefault="0001500E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</w:pPr>
      <w:bookmarkStart w:id="5" w:name="_Hlk41551351"/>
      <w:r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4</w:t>
      </w:r>
      <w:r w:rsidR="002E5C92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. </w:t>
      </w:r>
      <w:r w:rsidR="001E7694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Civiltiesiskās atbildības apdrošināšanas līgumu var noslēgt individuāli (</w:t>
      </w:r>
      <w:r w:rsidR="001E597F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 xml:space="preserve">attiecībā uz </w:t>
      </w:r>
      <w:r w:rsidR="001E7694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fizisk</w:t>
      </w:r>
      <w:r w:rsidR="001E597F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u</w:t>
      </w:r>
      <w:r w:rsidR="001E7694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 xml:space="preserve"> person</w:t>
      </w:r>
      <w:r w:rsidR="001E597F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u</w:t>
      </w:r>
      <w:r w:rsidR="001E7694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 xml:space="preserve">) </w:t>
      </w:r>
      <w:r w:rsidR="00B67A33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 xml:space="preserve">starp vienu starpnieku </w:t>
      </w:r>
      <w:r w:rsidR="001E7694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>un apdrošinātāju vai kolektīvi (</w:t>
      </w:r>
      <w:r w:rsidR="001E597F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 xml:space="preserve">attiecībā uz </w:t>
      </w:r>
      <w:r w:rsidR="001E7694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>juridisk</w:t>
      </w:r>
      <w:r w:rsidR="001E597F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>u</w:t>
      </w:r>
      <w:r w:rsidR="001E7694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 xml:space="preserve"> person</w:t>
      </w:r>
      <w:r w:rsidR="001E597F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>u</w:t>
      </w:r>
      <w:r w:rsidR="001E7694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 xml:space="preserve"> vai personālsabiedrīb</w:t>
      </w:r>
      <w:r w:rsidR="001E597F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>u</w:t>
      </w:r>
      <w:r w:rsidR="001E7694" w:rsidRPr="00C87FD7">
        <w:rPr>
          <w:rFonts w:ascii="Times New Roman" w:eastAsia="Times New Roman" w:hAnsi="Times New Roman" w:cs="Times New Roman"/>
          <w:spacing w:val="-4"/>
          <w:sz w:val="28"/>
          <w:szCs w:val="28"/>
          <w:lang w:val="lv-LV" w:eastAsia="lv-LV"/>
        </w:rPr>
        <w:t>),</w:t>
      </w:r>
      <w:r w:rsidR="001E7694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 xml:space="preserve"> iekļaujot tajā vienlaikus vairākus starpniekus, kuri strādā juridiskajā personā vai personālsabiedrībā.</w:t>
      </w:r>
    </w:p>
    <w:p w14:paraId="0726F00A" w14:textId="77777777" w:rsidR="00BE7840" w:rsidRPr="00C87FD7" w:rsidRDefault="00BE7840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14:paraId="319ED9B8" w14:textId="6FB5F6D8" w:rsidR="00DA16DD" w:rsidRPr="00C87FD7" w:rsidRDefault="0001500E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5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DA16DD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iviltiesiskās atbildības apdrošināšanas līgumā </w:t>
      </w:r>
      <w:r w:rsidR="00DA16DD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nosaka 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kārtību, kādā atlīdzinām</w:t>
      </w:r>
      <w:r w:rsidR="0053527B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D5B70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kaitējums, kas trešajai personai nodarīts 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starpnieka darbības vai bezdarbības 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dēļ</w:t>
      </w:r>
      <w:r w:rsidR="0081385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bookmarkEnd w:id="5"/>
    </w:p>
    <w:p w14:paraId="2FBBF325" w14:textId="77777777" w:rsidR="00DA16DD" w:rsidRPr="00C87FD7" w:rsidRDefault="00DA16DD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F7C6F5" w14:textId="1B24867A" w:rsidR="00DA16DD" w:rsidRPr="00C87FD7" w:rsidRDefault="0001500E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Minimālais starpnieka profesionālās darbības civiltiesiskās atbildības apdrošināšanas limits ir 50 000 </w:t>
      </w:r>
      <w:r w:rsidR="005146C8" w:rsidRPr="00C87FD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gadā</w:t>
      </w:r>
      <w:r w:rsidR="0081385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466B021F" w14:textId="77777777" w:rsidR="006567A5" w:rsidRPr="00C87FD7" w:rsidRDefault="006567A5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E97A64" w14:textId="6347A3CD" w:rsidR="0049487A" w:rsidRPr="00C87FD7" w:rsidRDefault="0001500E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6" w:name="_Hlk41552643"/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Pēc apdrošināšanas atlīdzības izmaksas starpnieka pienākums ir nekavējoties</w:t>
      </w:r>
      <w:r w:rsidR="00DA16DD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bet ne vēlāk kā triju darbdienu laikā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atjaunot </w:t>
      </w:r>
      <w:r w:rsidR="00EA641E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civiltiesiskās atbildības 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apdrošināšanas līguma minimālo atbildības limitu</w:t>
      </w:r>
      <w:bookmarkEnd w:id="6"/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iepriekšējā apmērā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233B1EDD" w14:textId="77777777" w:rsidR="00600C10" w:rsidRPr="00C87FD7" w:rsidRDefault="00600C10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A971A4F" w14:textId="3A156984" w:rsidR="00FD4841" w:rsidRPr="00C87FD7" w:rsidRDefault="00FD4841" w:rsidP="00433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III</w:t>
      </w:r>
      <w:r w:rsidR="002E5C92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. </w:t>
      </w:r>
      <w:r w:rsidR="00375CE3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C</w:t>
      </w:r>
      <w:r w:rsidR="00EA641E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iviltiesiskās atbildības </w:t>
      </w:r>
      <w:r w:rsidR="005146C8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apdrošināšanas līgumā pared</w:t>
      </w:r>
      <w:r w:rsidR="00631B14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zētie</w:t>
      </w:r>
      <w:r w:rsidR="005146C8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</w:t>
      </w:r>
      <w:r w:rsidR="00374B0F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br/>
      </w:r>
      <w:r w:rsidR="00631B14" w:rsidRPr="00C87FD7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obligātie riski</w:t>
      </w:r>
    </w:p>
    <w:p w14:paraId="71D921F0" w14:textId="77777777" w:rsidR="00FD4841" w:rsidRPr="00C87FD7" w:rsidRDefault="00FD4841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B513469" w14:textId="4E63D320" w:rsidR="00600C10" w:rsidRPr="00C87FD7" w:rsidRDefault="0001500E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A1282C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</w:t>
      </w:r>
      <w:r w:rsidR="00EA641E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iviltiesiskās atbildības 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apdrošināšanas līgumā paredz šādus obligāt</w:t>
      </w:r>
      <w:r w:rsidR="00631B1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os riskus</w:t>
      </w:r>
      <w:r w:rsidR="002B35F5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31B1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kurus apdrošina starpnieks</w:t>
      </w:r>
      <w:r w:rsidR="00FD4841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14:paraId="19FA8202" w14:textId="66A762CA" w:rsidR="00600C10" w:rsidRPr="00C87FD7" w:rsidRDefault="0001500E" w:rsidP="00E3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7" w:name="_Hlk41555556"/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225B8D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.1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2B35F5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ieš</w:t>
      </w:r>
      <w:r w:rsidR="00AF2BE7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ais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finansiālo zaudējumu</w:t>
      </w:r>
      <w:r w:rsidR="002B35F5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risks</w:t>
      </w:r>
      <w:r w:rsidR="001007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saistībā ar tiešiem finansiāliem </w:t>
      </w:r>
      <w:r w:rsidR="00A1282C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izdevumiem,</w:t>
      </w:r>
      <w:r w:rsidR="002B35F5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007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kas radušies 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starpnieka darbības vai bezdarbības 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dēļ</w:t>
      </w:r>
      <w:r w:rsidR="005146C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sniedzot nekustamā īpašuma darījumu starpniecības pakalpojumus;</w:t>
      </w:r>
      <w:bookmarkEnd w:id="7"/>
    </w:p>
    <w:p w14:paraId="34C29AC5" w14:textId="332BFA54" w:rsidR="00F2036F" w:rsidRPr="00C87FD7" w:rsidRDefault="0001500E" w:rsidP="00E3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8</w:t>
      </w:r>
      <w:r w:rsidR="00E35DAD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.2</w:t>
      </w:r>
      <w:r w:rsidR="002E5C92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. </w:t>
      </w:r>
      <w:r w:rsidR="00100764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t</w:t>
      </w:r>
      <w:r w:rsidR="000D38EA" w:rsidRPr="00C87FD7">
        <w:rPr>
          <w:rFonts w:ascii="Times New Roman" w:eastAsia="Times New Roman" w:hAnsi="Times New Roman" w:cs="Times New Roman"/>
          <w:spacing w:val="-2"/>
          <w:sz w:val="28"/>
          <w:szCs w:val="28"/>
          <w:lang w:val="lv-LV" w:eastAsia="lv-LV"/>
        </w:rPr>
        <w:t>rešās personas prasības izmeklēšanas, ekspertīžu, juridiskās palīdzības,</w:t>
      </w:r>
      <w:r w:rsidR="000D38EA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kā arī tiesvedības izdevum</w:t>
      </w:r>
      <w:r w:rsidR="001007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 risks</w:t>
      </w:r>
      <w:r w:rsidR="00540A5C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saistībā ar izdevumiem, kas radušies trešo personu prasību gadījumos</w:t>
      </w:r>
      <w:r w:rsidR="00F2036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223DA3F0" w14:textId="63766139" w:rsidR="00FD4008" w:rsidRPr="00C87FD7" w:rsidRDefault="0001500E" w:rsidP="00E3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8" w:name="_Hlk41556873"/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225B8D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.3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1007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F2036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lābšanas izdevumu</w:t>
      </w:r>
      <w:r w:rsidR="00100764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risks</w:t>
      </w:r>
      <w:r w:rsidR="00540A5C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saistībā ar glābšanas izdevumiem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364F6A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kas </w:t>
      </w:r>
      <w:r w:rsidR="00540A5C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radušies </w:t>
      </w:r>
      <w:r w:rsidR="00364F6A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neatliekami veicam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540A5C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pasākum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 dēļ</w:t>
      </w:r>
      <w:r w:rsidR="00364F6A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44339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lai novērstu vai samazinātu trešajām personām nodarīt</w:t>
      </w:r>
      <w:r w:rsidR="00142AF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44339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42AF8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kaitējuma</w:t>
      </w:r>
      <w:r w:rsidR="0044339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apmēru.</w:t>
      </w:r>
      <w:bookmarkEnd w:id="8"/>
    </w:p>
    <w:p w14:paraId="02802E80" w14:textId="77777777" w:rsidR="00540A5C" w:rsidRPr="00C87FD7" w:rsidRDefault="00540A5C" w:rsidP="00E3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28F2FA8" w14:textId="3E85DC5D" w:rsidR="00FD4841" w:rsidRPr="00C87FD7" w:rsidRDefault="0001500E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0F5E11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Papildus šo noteikumu </w:t>
      </w:r>
      <w:r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</w:t>
      </w:r>
      <w:r w:rsidR="002E5C92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0F5E11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punktā 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minē</w:t>
      </w:r>
      <w:r w:rsidR="000F5E11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tajiem obligātajiem riskiem </w:t>
      </w:r>
      <w:r w:rsidR="001E597F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</w:t>
      </w:r>
      <w:r w:rsidR="00EA641E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iviltiesiskās atbildības </w:t>
      </w:r>
      <w:r w:rsidR="000D38EA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apdrošināšanas līgumā var paredzēt </w:t>
      </w:r>
      <w:r w:rsidR="00263E3B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arī </w:t>
      </w:r>
      <w:r w:rsidR="000D38EA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citus </w:t>
      </w:r>
      <w:r w:rsidR="00263E3B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riskus, kurus apdrošina starpnieks</w:t>
      </w:r>
      <w:r w:rsidR="000D38EA" w:rsidRPr="00C87FD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72E445C8" w14:textId="77777777" w:rsidR="00FD4008" w:rsidRPr="00C87FD7" w:rsidRDefault="00FD4008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CF16A6E" w14:textId="2EC55988" w:rsidR="00FD4841" w:rsidRPr="00C87FD7" w:rsidRDefault="00FD4841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9" w:name="p50"/>
      <w:bookmarkStart w:id="10" w:name="p-525017"/>
      <w:bookmarkEnd w:id="9"/>
      <w:bookmarkEnd w:id="10"/>
    </w:p>
    <w:p w14:paraId="6408854E" w14:textId="77777777" w:rsidR="00E35DAD" w:rsidRPr="00C87FD7" w:rsidRDefault="00E35DAD" w:rsidP="00433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A8CB2D8" w14:textId="4DB368F1" w:rsidR="00E35DAD" w:rsidRPr="00C87FD7" w:rsidRDefault="00E35DAD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C87FD7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C87FD7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C87FD7">
        <w:rPr>
          <w:rFonts w:ascii="Times New Roman" w:eastAsia="Calibri" w:hAnsi="Times New Roman"/>
          <w:color w:val="auto"/>
          <w:sz w:val="28"/>
          <w:szCs w:val="28"/>
          <w:lang w:val="de-DE"/>
        </w:rPr>
        <w:t>A</w:t>
      </w:r>
      <w:r w:rsidR="002E5C92" w:rsidRPr="00C87FD7">
        <w:rPr>
          <w:rFonts w:ascii="Times New Roman" w:eastAsia="Calibri" w:hAnsi="Times New Roman"/>
          <w:color w:val="auto"/>
          <w:sz w:val="28"/>
          <w:szCs w:val="28"/>
          <w:lang w:val="de-DE"/>
        </w:rPr>
        <w:t>. </w:t>
      </w:r>
      <w:r w:rsidRPr="00C87FD7">
        <w:rPr>
          <w:rFonts w:ascii="Times New Roman" w:hAnsi="Times New Roman"/>
          <w:color w:val="auto"/>
          <w:sz w:val="28"/>
          <w:szCs w:val="28"/>
          <w:lang w:val="de-DE"/>
        </w:rPr>
        <w:t>K</w:t>
      </w:r>
      <w:r w:rsidR="002E5C92" w:rsidRPr="00C87FD7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C87FD7">
        <w:rPr>
          <w:rFonts w:ascii="Times New Roman" w:hAnsi="Times New Roman"/>
          <w:color w:val="auto"/>
          <w:sz w:val="28"/>
          <w:szCs w:val="28"/>
          <w:lang w:val="de-DE"/>
        </w:rPr>
        <w:t>Kariņš</w:t>
      </w:r>
    </w:p>
    <w:p w14:paraId="545C1D87" w14:textId="77777777" w:rsidR="00E35DAD" w:rsidRPr="00C87FD7" w:rsidRDefault="00E35DAD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CE5B2DC" w14:textId="53252B37" w:rsidR="00E35DAD" w:rsidRPr="00C87FD7" w:rsidRDefault="00E35DAD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3F7AFED" w14:textId="77777777" w:rsidR="00B67A33" w:rsidRPr="00C87FD7" w:rsidRDefault="00B67A3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F01057B" w14:textId="4D7399AA" w:rsidR="00C01FEA" w:rsidRPr="00C87FD7" w:rsidRDefault="00E35DAD" w:rsidP="00E35DA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87FD7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C87FD7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2E5C92" w:rsidRPr="00C87FD7">
        <w:rPr>
          <w:rFonts w:ascii="Times New Roman" w:hAnsi="Times New Roman"/>
          <w:color w:val="auto"/>
          <w:sz w:val="28"/>
          <w:lang w:val="de-DE"/>
        </w:rPr>
        <w:t>. </w:t>
      </w:r>
      <w:r w:rsidRPr="00C87FD7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C01FEA" w:rsidRPr="00C87FD7" w:rsidSect="00E35D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83B5" w14:textId="77777777" w:rsidR="004363D2" w:rsidRDefault="004363D2">
      <w:pPr>
        <w:spacing w:after="0" w:line="240" w:lineRule="auto"/>
      </w:pPr>
      <w:r>
        <w:separator/>
      </w:r>
    </w:p>
  </w:endnote>
  <w:endnote w:type="continuationSeparator" w:id="0">
    <w:p w14:paraId="023CB0EA" w14:textId="77777777" w:rsidR="004363D2" w:rsidRDefault="0043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7789" w14:textId="09707B39" w:rsidR="000002B7" w:rsidRPr="000002B7" w:rsidRDefault="000002B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002B7">
      <w:rPr>
        <w:rFonts w:ascii="Times New Roman" w:hAnsi="Times New Roman" w:cs="Times New Roman"/>
        <w:sz w:val="16"/>
        <w:szCs w:val="16"/>
        <w:lang w:val="lv-LV"/>
      </w:rPr>
      <w:t>N1664_0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6228" w14:textId="6AEF7DA6" w:rsidR="000002B7" w:rsidRPr="000002B7" w:rsidRDefault="000002B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002B7">
      <w:rPr>
        <w:rFonts w:ascii="Times New Roman" w:hAnsi="Times New Roman" w:cs="Times New Roman"/>
        <w:sz w:val="16"/>
        <w:szCs w:val="16"/>
        <w:lang w:val="lv-LV"/>
      </w:rPr>
      <w:t>N1664_0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F877" w14:textId="77777777" w:rsidR="004363D2" w:rsidRDefault="004363D2">
      <w:pPr>
        <w:spacing w:after="0" w:line="240" w:lineRule="auto"/>
      </w:pPr>
      <w:r>
        <w:separator/>
      </w:r>
    </w:p>
  </w:footnote>
  <w:footnote w:type="continuationSeparator" w:id="0">
    <w:p w14:paraId="3FB26AA1" w14:textId="77777777" w:rsidR="004363D2" w:rsidRDefault="0043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7C2E12" w14:textId="3EE82B6C" w:rsidR="00E368BA" w:rsidRPr="00C97800" w:rsidRDefault="00DC67E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78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78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78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BF0" w:rsidRPr="00C978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78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7270" w14:textId="77777777" w:rsidR="00E35DAD" w:rsidRPr="003629D6" w:rsidRDefault="00E35DAD">
    <w:pPr>
      <w:pStyle w:val="Header"/>
    </w:pPr>
  </w:p>
  <w:p w14:paraId="2B87902D" w14:textId="648701B3" w:rsidR="00E35DAD" w:rsidRPr="00E35DAD" w:rsidRDefault="00E35DAD">
    <w:pPr>
      <w:pStyle w:val="Header"/>
    </w:pPr>
    <w:r>
      <w:rPr>
        <w:noProof/>
      </w:rPr>
      <w:drawing>
        <wp:inline distT="0" distB="0" distL="0" distR="0" wp14:anchorId="0806203D" wp14:editId="6E0F85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670A"/>
    <w:multiLevelType w:val="multilevel"/>
    <w:tmpl w:val="3A2C236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8F541BA"/>
    <w:multiLevelType w:val="multilevel"/>
    <w:tmpl w:val="5FBC11AC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41414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41414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41414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41414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41414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41414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41414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414142"/>
      </w:rPr>
    </w:lvl>
  </w:abstractNum>
  <w:abstractNum w:abstractNumId="2" w15:restartNumberingAfterBreak="0">
    <w:nsid w:val="747B620A"/>
    <w:multiLevelType w:val="multilevel"/>
    <w:tmpl w:val="C4BCFE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6F61473"/>
    <w:multiLevelType w:val="hybridMultilevel"/>
    <w:tmpl w:val="98EAD9EC"/>
    <w:lvl w:ilvl="0" w:tplc="2A58C4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41"/>
    <w:rsid w:val="000002B7"/>
    <w:rsid w:val="0001500E"/>
    <w:rsid w:val="000300C0"/>
    <w:rsid w:val="00032A64"/>
    <w:rsid w:val="000604E8"/>
    <w:rsid w:val="00085590"/>
    <w:rsid w:val="000A6C0A"/>
    <w:rsid w:val="000B0C0E"/>
    <w:rsid w:val="000D38EA"/>
    <w:rsid w:val="000D61B5"/>
    <w:rsid w:val="000E4356"/>
    <w:rsid w:val="000E538B"/>
    <w:rsid w:val="000F5E11"/>
    <w:rsid w:val="00100764"/>
    <w:rsid w:val="001040E2"/>
    <w:rsid w:val="00142AF8"/>
    <w:rsid w:val="001A5567"/>
    <w:rsid w:val="001B3A68"/>
    <w:rsid w:val="001E597F"/>
    <w:rsid w:val="001E7694"/>
    <w:rsid w:val="001F5DE3"/>
    <w:rsid w:val="00200019"/>
    <w:rsid w:val="0020316F"/>
    <w:rsid w:val="00225B8D"/>
    <w:rsid w:val="00263E3B"/>
    <w:rsid w:val="002877CE"/>
    <w:rsid w:val="002B35F5"/>
    <w:rsid w:val="002C137D"/>
    <w:rsid w:val="002C72CD"/>
    <w:rsid w:val="002D5273"/>
    <w:rsid w:val="002E5C92"/>
    <w:rsid w:val="00311499"/>
    <w:rsid w:val="003569C7"/>
    <w:rsid w:val="00364F6A"/>
    <w:rsid w:val="00374B0F"/>
    <w:rsid w:val="00375CE3"/>
    <w:rsid w:val="003821A7"/>
    <w:rsid w:val="003A6352"/>
    <w:rsid w:val="00433386"/>
    <w:rsid w:val="004363D2"/>
    <w:rsid w:val="00440C4D"/>
    <w:rsid w:val="0044339F"/>
    <w:rsid w:val="00450778"/>
    <w:rsid w:val="00464549"/>
    <w:rsid w:val="0047647B"/>
    <w:rsid w:val="00492675"/>
    <w:rsid w:val="0049487A"/>
    <w:rsid w:val="004F0BF5"/>
    <w:rsid w:val="004F0D9C"/>
    <w:rsid w:val="004F462E"/>
    <w:rsid w:val="005146C8"/>
    <w:rsid w:val="0053527B"/>
    <w:rsid w:val="00540A5C"/>
    <w:rsid w:val="00562D90"/>
    <w:rsid w:val="00565805"/>
    <w:rsid w:val="00600C10"/>
    <w:rsid w:val="00611380"/>
    <w:rsid w:val="00621043"/>
    <w:rsid w:val="00631B14"/>
    <w:rsid w:val="00644B26"/>
    <w:rsid w:val="00647035"/>
    <w:rsid w:val="006567A5"/>
    <w:rsid w:val="006A1B48"/>
    <w:rsid w:val="006C5151"/>
    <w:rsid w:val="0070472B"/>
    <w:rsid w:val="00706886"/>
    <w:rsid w:val="00721629"/>
    <w:rsid w:val="007344CE"/>
    <w:rsid w:val="00747F04"/>
    <w:rsid w:val="00755BF0"/>
    <w:rsid w:val="00756A7D"/>
    <w:rsid w:val="00771A83"/>
    <w:rsid w:val="0079439B"/>
    <w:rsid w:val="007D7F3E"/>
    <w:rsid w:val="007F525C"/>
    <w:rsid w:val="00813858"/>
    <w:rsid w:val="00844A7C"/>
    <w:rsid w:val="008500B2"/>
    <w:rsid w:val="00850A37"/>
    <w:rsid w:val="0086566D"/>
    <w:rsid w:val="00871A66"/>
    <w:rsid w:val="0088026E"/>
    <w:rsid w:val="00882DBE"/>
    <w:rsid w:val="008A3632"/>
    <w:rsid w:val="008B6C7B"/>
    <w:rsid w:val="008C6506"/>
    <w:rsid w:val="008C6B93"/>
    <w:rsid w:val="008D3B7A"/>
    <w:rsid w:val="008F3270"/>
    <w:rsid w:val="00906263"/>
    <w:rsid w:val="0091232B"/>
    <w:rsid w:val="009449C9"/>
    <w:rsid w:val="009701A9"/>
    <w:rsid w:val="009964ED"/>
    <w:rsid w:val="009B4503"/>
    <w:rsid w:val="009C23B1"/>
    <w:rsid w:val="009F2A4D"/>
    <w:rsid w:val="00A1282C"/>
    <w:rsid w:val="00A208D3"/>
    <w:rsid w:val="00A80D87"/>
    <w:rsid w:val="00AC41C3"/>
    <w:rsid w:val="00AF13EF"/>
    <w:rsid w:val="00AF2BE7"/>
    <w:rsid w:val="00B21507"/>
    <w:rsid w:val="00B67A33"/>
    <w:rsid w:val="00B86832"/>
    <w:rsid w:val="00B86FCA"/>
    <w:rsid w:val="00BB3908"/>
    <w:rsid w:val="00BE7840"/>
    <w:rsid w:val="00BF691E"/>
    <w:rsid w:val="00C01FEA"/>
    <w:rsid w:val="00C204E0"/>
    <w:rsid w:val="00C32817"/>
    <w:rsid w:val="00C425B8"/>
    <w:rsid w:val="00C52375"/>
    <w:rsid w:val="00C62914"/>
    <w:rsid w:val="00C71F34"/>
    <w:rsid w:val="00C87713"/>
    <w:rsid w:val="00C87D22"/>
    <w:rsid w:val="00C87FD7"/>
    <w:rsid w:val="00C97800"/>
    <w:rsid w:val="00CC39DA"/>
    <w:rsid w:val="00CF2DEF"/>
    <w:rsid w:val="00CF39B2"/>
    <w:rsid w:val="00D4072E"/>
    <w:rsid w:val="00DA16DD"/>
    <w:rsid w:val="00DC67E3"/>
    <w:rsid w:val="00DF4296"/>
    <w:rsid w:val="00DF7F3B"/>
    <w:rsid w:val="00E35DAD"/>
    <w:rsid w:val="00E47270"/>
    <w:rsid w:val="00E5441C"/>
    <w:rsid w:val="00E7319D"/>
    <w:rsid w:val="00E96EA9"/>
    <w:rsid w:val="00EA226D"/>
    <w:rsid w:val="00EA5408"/>
    <w:rsid w:val="00EA641E"/>
    <w:rsid w:val="00EE2547"/>
    <w:rsid w:val="00EF3B15"/>
    <w:rsid w:val="00EF5786"/>
    <w:rsid w:val="00F2036F"/>
    <w:rsid w:val="00F27EBF"/>
    <w:rsid w:val="00FA0490"/>
    <w:rsid w:val="00FD4008"/>
    <w:rsid w:val="00FD4841"/>
    <w:rsid w:val="00FD4ACA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43C6"/>
  <w15:chartTrackingRefBased/>
  <w15:docId w15:val="{BF8F55CB-DDF3-48E1-93DD-702A4AC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41"/>
  </w:style>
  <w:style w:type="paragraph" w:styleId="Header">
    <w:name w:val="header"/>
    <w:basedOn w:val="Normal"/>
    <w:link w:val="HeaderChar"/>
    <w:uiPriority w:val="99"/>
    <w:unhideWhenUsed/>
    <w:rsid w:val="00FD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41"/>
  </w:style>
  <w:style w:type="character" w:styleId="CommentReference">
    <w:name w:val="annotation reference"/>
    <w:basedOn w:val="DefaultParagraphFont"/>
    <w:uiPriority w:val="99"/>
    <w:semiHidden/>
    <w:unhideWhenUsed/>
    <w:rsid w:val="00FD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4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C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DA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D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B215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21507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PlaceholderText">
    <w:name w:val="Placeholder Text"/>
    <w:basedOn w:val="DefaultParagraphFont"/>
    <w:uiPriority w:val="99"/>
    <w:semiHidden/>
    <w:rsid w:val="00FA0490"/>
    <w:rPr>
      <w:color w:val="808080"/>
    </w:rPr>
  </w:style>
  <w:style w:type="paragraph" w:customStyle="1" w:styleId="Body">
    <w:name w:val="Body"/>
    <w:rsid w:val="00E35D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8649-2A35-4F7D-A453-8D9D8C13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Francis</dc:creator>
  <cp:keywords/>
  <dc:description/>
  <cp:lastModifiedBy>Leontine Babkina</cp:lastModifiedBy>
  <cp:revision>21</cp:revision>
  <cp:lastPrinted>2020-09-04T11:27:00Z</cp:lastPrinted>
  <dcterms:created xsi:type="dcterms:W3CDTF">2020-09-01T09:32:00Z</dcterms:created>
  <dcterms:modified xsi:type="dcterms:W3CDTF">2020-09-30T07:28:00Z</dcterms:modified>
</cp:coreProperties>
</file>