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045E6" w14:textId="75F120B3" w:rsidR="00894C55" w:rsidRPr="00D5140D" w:rsidRDefault="008E7AA4"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97490">
            <w:rPr>
              <w:rFonts w:ascii="Times New Roman" w:hAnsi="Times New Roman"/>
              <w:b/>
              <w:sz w:val="28"/>
              <w:szCs w:val="28"/>
            </w:rPr>
            <w:t>ā</w:t>
          </w:r>
          <w:r w:rsidR="005471A0" w:rsidRPr="00D5140D">
            <w:rPr>
              <w:rFonts w:ascii="Times New Roman" w:hAnsi="Times New Roman"/>
              <w:b/>
              <w:sz w:val="28"/>
              <w:szCs w:val="28"/>
            </w:rPr>
            <w:t xml:space="preserve"> īpašum</w:t>
          </w:r>
          <w:r w:rsidR="00097490">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1573">
            <w:rPr>
              <w:rFonts w:ascii="Times New Roman" w:hAnsi="Times New Roman"/>
              <w:b/>
              <w:sz w:val="28"/>
              <w:szCs w:val="28"/>
            </w:rPr>
            <w:t>Kaplavas</w:t>
          </w:r>
          <w:r w:rsidR="00D45F70">
            <w:rPr>
              <w:rFonts w:ascii="Times New Roman" w:hAnsi="Times New Roman"/>
              <w:b/>
              <w:sz w:val="28"/>
              <w:szCs w:val="28"/>
            </w:rPr>
            <w:t xml:space="preserve">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14:paraId="2C1648EB" w14:textId="77777777"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14:paraId="66E2BC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F83A55"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14:paraId="502ACF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3608AB6" w14:textId="77777777"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B61C91" w14:textId="77777777"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14:paraId="6A72C635" w14:textId="77777777"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14:paraId="15729835" w14:textId="77777777"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14:paraId="5DB88681" w14:textId="77777777"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45ED96" w14:textId="77777777"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14:paraId="3FE1569E"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B0CFC1A" w14:textId="77777777"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0C3020E1" w14:textId="77777777"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14:paraId="2D6A0A64"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97490">
              <w:rPr>
                <w:rFonts w:ascii="Times New Roman" w:hAnsi="Times New Roman"/>
                <w:sz w:val="28"/>
                <w:szCs w:val="28"/>
              </w:rPr>
              <w:t>ā</w:t>
            </w:r>
            <w:r w:rsidRPr="009F6AE0">
              <w:rPr>
                <w:rFonts w:ascii="Times New Roman" w:hAnsi="Times New Roman"/>
                <w:sz w:val="28"/>
                <w:szCs w:val="28"/>
              </w:rPr>
              <w:t xml:space="preserve"> īpašum</w:t>
            </w:r>
            <w:r w:rsidR="00097490">
              <w:rPr>
                <w:rFonts w:ascii="Times New Roman" w:hAnsi="Times New Roman"/>
                <w:sz w:val="28"/>
                <w:szCs w:val="28"/>
              </w:rPr>
              <w:t>a</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14:paraId="581D7013"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14:paraId="7C616942" w14:textId="77777777"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14:paraId="400FF972" w14:textId="77777777"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14:paraId="73816FCD"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C4BAD3" w14:textId="77777777"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103FF8D0" w14:textId="77777777"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138F3F8" w14:textId="77777777"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istru kabinets ar 2003.gada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rbūves kadastra apzīmējumi 6070</w:t>
            </w:r>
            <w:r w:rsidR="0069132F">
              <w:rPr>
                <w:rFonts w:ascii="Times New Roman" w:hAnsi="Times New Roman"/>
                <w:sz w:val="28"/>
                <w:szCs w:val="28"/>
              </w:rPr>
              <w:t> </w:t>
            </w:r>
            <w:r w:rsidR="00D45F70" w:rsidRPr="000011AA">
              <w:rPr>
                <w:rFonts w:ascii="Times New Roman" w:hAnsi="Times New Roman"/>
                <w:sz w:val="28"/>
                <w:szCs w:val="28"/>
              </w:rPr>
              <w:t>005</w:t>
            </w:r>
            <w:r w:rsidR="0069132F">
              <w:rPr>
                <w:rFonts w:ascii="Times New Roman" w:hAnsi="Times New Roman"/>
                <w:sz w:val="28"/>
                <w:szCs w:val="28"/>
              </w:rPr>
              <w:t> </w:t>
            </w:r>
            <w:r w:rsidR="00D45F70" w:rsidRPr="000011AA">
              <w:rPr>
                <w:rFonts w:ascii="Times New Roman" w:hAnsi="Times New Roman"/>
                <w:sz w:val="28"/>
                <w:szCs w:val="28"/>
              </w:rPr>
              <w:t>0710</w:t>
            </w:r>
            <w:r w:rsidR="0069132F">
              <w:rPr>
                <w:rFonts w:ascii="Times New Roman" w:hAnsi="Times New Roman"/>
                <w:sz w:val="28"/>
                <w:szCs w:val="28"/>
              </w:rPr>
              <w:t> </w:t>
            </w:r>
            <w:r w:rsidR="00DB63DB">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xml:space="preserve">, ir </w:t>
            </w:r>
            <w:r w:rsidR="003E0926">
              <w:rPr>
                <w:rFonts w:ascii="Times New Roman" w:hAnsi="Times New Roman"/>
                <w:sz w:val="28"/>
                <w:szCs w:val="28"/>
              </w:rPr>
              <w:t>Nodrošinājuma valsts aģentūras</w:t>
            </w:r>
            <w:r w:rsidR="00471CA8" w:rsidRPr="000011AA">
              <w:rPr>
                <w:rFonts w:ascii="Times New Roman" w:hAnsi="Times New Roman"/>
                <w:sz w:val="28"/>
                <w:szCs w:val="28"/>
              </w:rPr>
              <w:t xml:space="preserve"> bilancē.</w:t>
            </w:r>
          </w:p>
          <w:p w14:paraId="00F4319C" w14:textId="77777777" w:rsidR="0015200D"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 xml:space="preserve">Zemes pārvaldības likuma 8.panta pirmo </w:t>
            </w:r>
            <w:r w:rsidR="0015200D">
              <w:rPr>
                <w:rFonts w:ascii="Times New Roman" w:hAnsi="Times New Roman"/>
                <w:sz w:val="28"/>
                <w:szCs w:val="28"/>
              </w:rPr>
              <w:t>daļu j</w:t>
            </w:r>
            <w:r w:rsidR="0067107C" w:rsidRPr="000011AA">
              <w:rPr>
                <w:rFonts w:ascii="Times New Roman" w:hAnsi="Times New Roman"/>
                <w:sz w:val="28"/>
                <w:szCs w:val="28"/>
                <w:shd w:val="clear" w:color="auto" w:fill="FFFFFF"/>
              </w:rPr>
              <w:t xml:space="preserve">a līdz šā likuma spēkā stāšanās dienai autoceļš reģistrēts kā </w:t>
            </w:r>
            <w:r w:rsidR="0067107C" w:rsidRPr="000011AA">
              <w:rPr>
                <w:rFonts w:ascii="Times New Roman" w:hAnsi="Times New Roman"/>
                <w:sz w:val="28"/>
                <w:szCs w:val="28"/>
                <w:shd w:val="clear" w:color="auto" w:fill="FFFFFF"/>
              </w:rPr>
              <w:lastRenderedPageBreak/>
              <w:t>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p>
          <w:p w14:paraId="331FF036" w14:textId="77777777" w:rsidR="00833CEF" w:rsidRPr="000011AA" w:rsidRDefault="0015200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Saskaņā ar Zemes pārvaldības likuma 8.panta septīto daļu</w:t>
            </w:r>
            <w:r w:rsidRPr="000011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11AA">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11AA">
              <w:rPr>
                <w:rFonts w:ascii="Times New Roman" w:hAnsi="Times New Roman"/>
                <w:sz w:val="28"/>
                <w:szCs w:val="28"/>
              </w:rPr>
              <w:t>.</w:t>
            </w:r>
          </w:p>
          <w:p w14:paraId="6B4F11FB" w14:textId="77777777"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w:t>
            </w:r>
            <w:r w:rsidR="00C113AD">
              <w:rPr>
                <w:rFonts w:ascii="Times New Roman" w:hAnsi="Times New Roman"/>
                <w:sz w:val="28"/>
                <w:szCs w:val="28"/>
              </w:rPr>
              <w:t>o</w:t>
            </w:r>
            <w:r w:rsidR="00097490" w:rsidRPr="000011AA">
              <w:rPr>
                <w:rFonts w:ascii="Times New Roman" w:hAnsi="Times New Roman"/>
                <w:sz w:val="28"/>
                <w:szCs w:val="28"/>
              </w:rPr>
              <w:t xml:space="preserve"> īpašum</w:t>
            </w:r>
            <w:r w:rsidR="00C113AD">
              <w:rPr>
                <w:rFonts w:ascii="Times New Roman" w:hAnsi="Times New Roman"/>
                <w:sz w:val="28"/>
                <w:szCs w:val="28"/>
              </w:rPr>
              <w:t>u</w:t>
            </w:r>
            <w:r w:rsidR="00097490" w:rsidRPr="000011AA">
              <w:rPr>
                <w:rFonts w:ascii="Times New Roman" w:hAnsi="Times New Roman"/>
                <w:sz w:val="28"/>
                <w:szCs w:val="28"/>
              </w:rPr>
              <w:t xml:space="preserve"> “</w:t>
            </w:r>
            <w:r w:rsidR="00DB63DB">
              <w:rPr>
                <w:rFonts w:ascii="Times New Roman" w:hAnsi="Times New Roman"/>
                <w:sz w:val="28"/>
                <w:szCs w:val="28"/>
              </w:rPr>
              <w:t>Mežceļi</w:t>
            </w:r>
            <w:r w:rsidR="00097490" w:rsidRPr="000011AA">
              <w:rPr>
                <w:rFonts w:ascii="Times New Roman" w:hAnsi="Times New Roman"/>
                <w:sz w:val="28"/>
                <w:szCs w:val="28"/>
              </w:rPr>
              <w:t>” (nekustamā īpašuma kadastra Nr.</w:t>
            </w:r>
            <w:r w:rsidR="0069132F">
              <w:rPr>
                <w:rFonts w:ascii="Times New Roman" w:hAnsi="Times New Roman"/>
                <w:sz w:val="28"/>
                <w:szCs w:val="28"/>
              </w:rPr>
              <w:t> </w:t>
            </w:r>
            <w:r w:rsidR="00DB63DB">
              <w:rPr>
                <w:rFonts w:ascii="Times New Roman" w:hAnsi="Times New Roman"/>
                <w:sz w:val="28"/>
                <w:szCs w:val="28"/>
              </w:rPr>
              <w:t>6070 004 0168</w:t>
            </w:r>
            <w:r w:rsidR="00097490" w:rsidRPr="000011AA">
              <w:rPr>
                <w:rFonts w:ascii="Times New Roman" w:hAnsi="Times New Roman"/>
                <w:sz w:val="28"/>
                <w:szCs w:val="28"/>
              </w:rPr>
              <w:t>) – zemes vienīb</w:t>
            </w:r>
            <w:r w:rsidR="00A55CCC">
              <w:rPr>
                <w:rFonts w:ascii="Times New Roman" w:hAnsi="Times New Roman"/>
                <w:sz w:val="28"/>
                <w:szCs w:val="28"/>
              </w:rPr>
              <w:t>u</w:t>
            </w:r>
            <w:r w:rsidR="00097490" w:rsidRPr="000011AA">
              <w:rPr>
                <w:rFonts w:ascii="Times New Roman" w:hAnsi="Times New Roman"/>
                <w:sz w:val="28"/>
                <w:szCs w:val="28"/>
              </w:rPr>
              <w:t xml:space="preserve"> (zemes vienības kadastra apzīmējums </w:t>
            </w:r>
            <w:r w:rsidR="00DB63DB">
              <w:rPr>
                <w:rFonts w:ascii="Times New Roman" w:hAnsi="Times New Roman"/>
                <w:sz w:val="28"/>
                <w:szCs w:val="28"/>
              </w:rPr>
              <w:t>60700040165</w:t>
            </w:r>
            <w:r w:rsidR="00097490" w:rsidRPr="000011AA">
              <w:rPr>
                <w:rFonts w:ascii="Times New Roman" w:hAnsi="Times New Roman"/>
                <w:sz w:val="28"/>
                <w:szCs w:val="28"/>
              </w:rPr>
              <w:t>)</w:t>
            </w:r>
            <w:r w:rsidR="0069132F">
              <w:rPr>
                <w:rFonts w:ascii="Times New Roman" w:hAnsi="Times New Roman"/>
                <w:sz w:val="28"/>
                <w:szCs w:val="28"/>
              </w:rPr>
              <w:t xml:space="preserve"> 0,</w:t>
            </w:r>
            <w:r w:rsidR="008D13DF">
              <w:rPr>
                <w:rFonts w:ascii="Times New Roman" w:hAnsi="Times New Roman"/>
                <w:sz w:val="28"/>
                <w:szCs w:val="28"/>
              </w:rPr>
              <w:t>46</w:t>
            </w:r>
            <w:r w:rsidR="0069132F">
              <w:rPr>
                <w:rFonts w:ascii="Times New Roman" w:hAnsi="Times New Roman"/>
                <w:sz w:val="28"/>
                <w:szCs w:val="28"/>
              </w:rPr>
              <w:t xml:space="preserve"> ha </w:t>
            </w:r>
            <w:r w:rsidR="00097490" w:rsidRPr="000011AA">
              <w:rPr>
                <w:rFonts w:ascii="Times New Roman" w:hAnsi="Times New Roman"/>
                <w:sz w:val="28"/>
                <w:szCs w:val="28"/>
              </w:rPr>
              <w:t>platībā</w:t>
            </w:r>
            <w:r w:rsidR="00A55CCC">
              <w:rPr>
                <w:rFonts w:ascii="Times New Roman" w:hAnsi="Times New Roman"/>
                <w:sz w:val="28"/>
                <w:szCs w:val="28"/>
              </w:rPr>
              <w:t xml:space="preserve"> </w:t>
            </w:r>
            <w:r w:rsidR="00097490" w:rsidRPr="000011AA">
              <w:rPr>
                <w:rFonts w:ascii="Times New Roman" w:hAnsi="Times New Roman"/>
                <w:sz w:val="28"/>
                <w:szCs w:val="28"/>
              </w:rPr>
              <w:t xml:space="preserve">– </w:t>
            </w:r>
            <w:r w:rsidR="00A55CCC">
              <w:rPr>
                <w:rFonts w:ascii="Times New Roman" w:hAnsi="Times New Roman"/>
                <w:sz w:val="28"/>
                <w:szCs w:val="28"/>
              </w:rPr>
              <w:t>Kaplavas</w:t>
            </w:r>
            <w:r w:rsidR="00097490" w:rsidRPr="000011AA">
              <w:rPr>
                <w:rFonts w:ascii="Times New Roman" w:hAnsi="Times New Roman"/>
                <w:sz w:val="28"/>
                <w:szCs w:val="28"/>
              </w:rPr>
              <w:t xml:space="preserve"> pagastā, </w:t>
            </w:r>
            <w:r w:rsidR="00A55CCC">
              <w:rPr>
                <w:rFonts w:ascii="Times New Roman" w:hAnsi="Times New Roman"/>
                <w:sz w:val="28"/>
                <w:szCs w:val="28"/>
              </w:rPr>
              <w:t>Krāslavas</w:t>
            </w:r>
            <w:r w:rsidR="00097490" w:rsidRPr="000011AA">
              <w:rPr>
                <w:rFonts w:ascii="Times New Roman" w:hAnsi="Times New Roman"/>
                <w:sz w:val="28"/>
                <w:szCs w:val="28"/>
              </w:rPr>
              <w:t xml:space="preserve"> novadā</w:t>
            </w:r>
            <w:r w:rsidR="00C91C89" w:rsidRPr="000011AA">
              <w:rPr>
                <w:rFonts w:ascii="Times New Roman" w:hAnsi="Times New Roman"/>
                <w:sz w:val="28"/>
                <w:szCs w:val="28"/>
              </w:rPr>
              <w:t xml:space="preserve"> </w:t>
            </w:r>
            <w:r w:rsidR="004D6BD3" w:rsidRPr="000011AA">
              <w:rPr>
                <w:rFonts w:ascii="Times New Roman" w:hAnsi="Times New Roman"/>
                <w:sz w:val="28"/>
                <w:szCs w:val="28"/>
              </w:rPr>
              <w:t>(turpmā</w:t>
            </w:r>
            <w:r w:rsidR="00765DC1" w:rsidRPr="000011AA">
              <w:rPr>
                <w:rFonts w:ascii="Times New Roman" w:hAnsi="Times New Roman"/>
                <w:sz w:val="28"/>
                <w:szCs w:val="28"/>
              </w:rPr>
              <w:t>k – ne</w:t>
            </w:r>
            <w:r w:rsidR="00A6753B" w:rsidRPr="000011AA">
              <w:rPr>
                <w:rFonts w:ascii="Times New Roman" w:hAnsi="Times New Roman"/>
                <w:sz w:val="28"/>
                <w:szCs w:val="28"/>
              </w:rPr>
              <w:t xml:space="preserve">kustamais īpašums </w:t>
            </w:r>
            <w:r w:rsidR="00551A68" w:rsidRPr="000011AA">
              <w:rPr>
                <w:rFonts w:ascii="Times New Roman" w:hAnsi="Times New Roman" w:cs="Times New Roman"/>
                <w:sz w:val="28"/>
                <w:szCs w:val="28"/>
              </w:rPr>
              <w:t>“</w:t>
            </w:r>
            <w:r w:rsidR="008D13DF">
              <w:rPr>
                <w:rFonts w:ascii="Times New Roman" w:hAnsi="Times New Roman"/>
                <w:sz w:val="28"/>
                <w:szCs w:val="28"/>
              </w:rPr>
              <w:t>Mežceļi</w:t>
            </w:r>
            <w:r w:rsidR="00551A68" w:rsidRPr="000011AA">
              <w:rPr>
                <w:rFonts w:ascii="Times New Roman" w:hAnsi="Times New Roman" w:cs="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14:paraId="4AB55021" w14:textId="42EC0F40" w:rsidR="0069132F" w:rsidRPr="009A6144" w:rsidRDefault="0069132F" w:rsidP="0069132F">
            <w:pPr>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Nekustamajam īpašumam “</w:t>
            </w:r>
            <w:r w:rsidR="008D13DF">
              <w:rPr>
                <w:rFonts w:ascii="Times New Roman" w:hAnsi="Times New Roman"/>
                <w:sz w:val="28"/>
                <w:szCs w:val="28"/>
              </w:rPr>
              <w:t>Mežceļi</w:t>
            </w:r>
            <w:r w:rsidRPr="009A6144">
              <w:rPr>
                <w:rFonts w:ascii="Times New Roman" w:hAnsi="Times New Roman"/>
                <w:sz w:val="28"/>
                <w:szCs w:val="28"/>
              </w:rPr>
              <w:t>” zemesgrāmatā nav ierakstīti aizliegumi par labu trešajām personām.</w:t>
            </w:r>
          </w:p>
          <w:p w14:paraId="28CFEC63" w14:textId="77777777" w:rsidR="00EA7537" w:rsidRPr="00730CD4" w:rsidRDefault="00C113AD" w:rsidP="000011AA">
            <w:pPr>
              <w:spacing w:after="0" w:line="240" w:lineRule="auto"/>
              <w:ind w:firstLine="388"/>
              <w:jc w:val="both"/>
              <w:rPr>
                <w:rFonts w:ascii="Times New Roman" w:hAnsi="Times New Roman"/>
                <w:sz w:val="28"/>
                <w:szCs w:val="28"/>
              </w:rPr>
            </w:pPr>
            <w:r>
              <w:rPr>
                <w:rFonts w:ascii="Times New Roman" w:hAnsi="Times New Roman"/>
                <w:sz w:val="28"/>
                <w:szCs w:val="28"/>
              </w:rPr>
              <w:t xml:space="preserve"> Nekustamajam īpašumam “Mežceļi” ir noteikti šādi apgrūtinājumi (saskaņā ar ierakstiem nekustamā īpašuma “Mežceļi” zemesgrāmatas nodalījumā Nr.100000595011)</w:t>
            </w:r>
            <w:r w:rsidR="00C65637" w:rsidRPr="00730CD4">
              <w:rPr>
                <w:rFonts w:ascii="Times New Roman" w:hAnsi="Times New Roman"/>
                <w:sz w:val="28"/>
                <w:szCs w:val="28"/>
              </w:rPr>
              <w:t>:</w:t>
            </w:r>
          </w:p>
          <w:p w14:paraId="4BAC691B" w14:textId="77777777" w:rsidR="00730CD4" w:rsidRPr="008D13DF" w:rsidRDefault="008D13DF" w:rsidP="00730CD4">
            <w:pPr>
              <w:spacing w:after="0" w:line="240" w:lineRule="auto"/>
              <w:ind w:firstLine="388"/>
              <w:jc w:val="both"/>
              <w:rPr>
                <w:rFonts w:ascii="Times New Roman" w:hAnsi="Times New Roman" w:cs="Times New Roman"/>
                <w:sz w:val="28"/>
                <w:szCs w:val="28"/>
              </w:rPr>
            </w:pPr>
            <w:r w:rsidRPr="008D13DF">
              <w:rPr>
                <w:rFonts w:ascii="Times New Roman" w:hAnsi="Times New Roman" w:cs="Times New Roman"/>
                <w:sz w:val="28"/>
                <w:szCs w:val="28"/>
              </w:rPr>
              <w:t>aizsargājamo ainavu apvidus teritorija, ja tā na</w:t>
            </w:r>
            <w:r>
              <w:rPr>
                <w:rFonts w:ascii="Times New Roman" w:hAnsi="Times New Roman" w:cs="Times New Roman"/>
                <w:sz w:val="28"/>
                <w:szCs w:val="28"/>
              </w:rPr>
              <w:t>v iedalīta funkcionālajās zonās</w:t>
            </w:r>
            <w:r w:rsidRPr="008D13DF">
              <w:rPr>
                <w:rFonts w:ascii="Times New Roman" w:hAnsi="Times New Roman" w:cs="Times New Roman"/>
                <w:sz w:val="28"/>
                <w:szCs w:val="28"/>
              </w:rPr>
              <w:t xml:space="preserve"> </w:t>
            </w:r>
            <w:r w:rsidR="003E0926" w:rsidRPr="008D13DF">
              <w:rPr>
                <w:rFonts w:ascii="Times New Roman" w:hAnsi="Times New Roman" w:cs="Times New Roman"/>
                <w:sz w:val="28"/>
                <w:szCs w:val="28"/>
              </w:rPr>
              <w:t xml:space="preserve">– </w:t>
            </w:r>
            <w:r w:rsidRPr="008D13DF">
              <w:rPr>
                <w:rFonts w:ascii="Times New Roman" w:hAnsi="Times New Roman" w:cs="Times New Roman"/>
                <w:sz w:val="28"/>
                <w:szCs w:val="28"/>
              </w:rPr>
              <w:t>0,46 ha;</w:t>
            </w:r>
          </w:p>
          <w:p w14:paraId="3049142A" w14:textId="77777777" w:rsidR="002D704B" w:rsidRPr="008D13DF" w:rsidRDefault="008D13DF" w:rsidP="00730CD4">
            <w:pPr>
              <w:spacing w:after="0" w:line="240" w:lineRule="auto"/>
              <w:ind w:firstLine="388"/>
              <w:jc w:val="both"/>
              <w:rPr>
                <w:rFonts w:ascii="Times New Roman" w:hAnsi="Times New Roman" w:cs="Times New Roman"/>
                <w:sz w:val="28"/>
                <w:szCs w:val="28"/>
              </w:rPr>
            </w:pPr>
            <w:r w:rsidRPr="008D13DF">
              <w:rPr>
                <w:rFonts w:ascii="Times New Roman" w:hAnsi="Times New Roman" w:cs="Times New Roman"/>
                <w:sz w:val="28"/>
                <w:szCs w:val="28"/>
              </w:rPr>
              <w:t xml:space="preserve">pierobežas josla </w:t>
            </w:r>
            <w:r w:rsidR="003E0926" w:rsidRPr="008D13DF">
              <w:rPr>
                <w:rFonts w:ascii="Times New Roman" w:hAnsi="Times New Roman" w:cs="Times New Roman"/>
                <w:sz w:val="28"/>
                <w:szCs w:val="28"/>
              </w:rPr>
              <w:t xml:space="preserve">– </w:t>
            </w:r>
            <w:r w:rsidRPr="008D13DF">
              <w:rPr>
                <w:rFonts w:ascii="Times New Roman" w:hAnsi="Times New Roman" w:cs="Times New Roman"/>
                <w:sz w:val="28"/>
                <w:szCs w:val="28"/>
              </w:rPr>
              <w:t>0,46</w:t>
            </w:r>
            <w:r w:rsidR="003E0926" w:rsidRPr="008D13DF">
              <w:rPr>
                <w:rFonts w:ascii="Times New Roman" w:hAnsi="Times New Roman" w:cs="Times New Roman"/>
                <w:sz w:val="28"/>
                <w:szCs w:val="28"/>
              </w:rPr>
              <w:t xml:space="preserve"> ha</w:t>
            </w:r>
            <w:r w:rsidRPr="008D13DF">
              <w:rPr>
                <w:rFonts w:ascii="Times New Roman" w:hAnsi="Times New Roman" w:cs="Times New Roman"/>
                <w:sz w:val="28"/>
                <w:szCs w:val="28"/>
              </w:rPr>
              <w:t>;</w:t>
            </w:r>
          </w:p>
          <w:p w14:paraId="7E97638C" w14:textId="77777777" w:rsidR="008D13DF" w:rsidRPr="008D13DF" w:rsidRDefault="008D13DF" w:rsidP="00730CD4">
            <w:pPr>
              <w:spacing w:after="0" w:line="240" w:lineRule="auto"/>
              <w:ind w:firstLine="388"/>
              <w:jc w:val="both"/>
              <w:rPr>
                <w:rFonts w:ascii="Times New Roman" w:hAnsi="Times New Roman" w:cs="Times New Roman"/>
                <w:sz w:val="28"/>
                <w:szCs w:val="28"/>
              </w:rPr>
            </w:pPr>
            <w:r>
              <w:rPr>
                <w:rFonts w:ascii="Times New Roman" w:hAnsi="Times New Roman" w:cs="Times New Roman"/>
                <w:sz w:val="28"/>
                <w:szCs w:val="28"/>
              </w:rPr>
              <w:t>pierobeža – 0,46 ha</w:t>
            </w:r>
          </w:p>
          <w:p w14:paraId="10D2FF54" w14:textId="77777777" w:rsidR="0069132F" w:rsidRDefault="0069132F"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Nekustamā īpašuma “</w:t>
            </w:r>
            <w:r w:rsidR="008D13DF">
              <w:rPr>
                <w:rFonts w:ascii="Times New Roman" w:hAnsi="Times New Roman"/>
                <w:sz w:val="28"/>
                <w:szCs w:val="28"/>
              </w:rPr>
              <w:t>Mežceļi</w:t>
            </w:r>
            <w:r w:rsidRPr="009A6144">
              <w:rPr>
                <w:rFonts w:ascii="Times New Roman" w:hAnsi="Times New Roman"/>
                <w:sz w:val="28"/>
                <w:szCs w:val="28"/>
              </w:rPr>
              <w:t xml:space="preserve">” īpašniekam 2019. gada </w:t>
            </w:r>
            <w:r w:rsidR="008D13DF">
              <w:rPr>
                <w:rFonts w:ascii="Times New Roman" w:hAnsi="Times New Roman"/>
                <w:sz w:val="28"/>
                <w:szCs w:val="28"/>
              </w:rPr>
              <w:t>20</w:t>
            </w:r>
            <w:r w:rsidRPr="009A6144">
              <w:rPr>
                <w:rFonts w:ascii="Times New Roman" w:hAnsi="Times New Roman"/>
                <w:sz w:val="28"/>
                <w:szCs w:val="28"/>
              </w:rPr>
              <w:t>. </w:t>
            </w:r>
            <w:r w:rsidR="008D13DF">
              <w:rPr>
                <w:rFonts w:ascii="Times New Roman" w:hAnsi="Times New Roman"/>
                <w:sz w:val="28"/>
                <w:szCs w:val="28"/>
              </w:rPr>
              <w:t>augustā</w:t>
            </w:r>
            <w:r w:rsidRPr="009A6144">
              <w:rPr>
                <w:rFonts w:ascii="Times New Roman" w:hAnsi="Times New Roman"/>
                <w:sz w:val="28"/>
                <w:szCs w:val="28"/>
              </w:rPr>
              <w:t xml:space="preserve"> saskaņā ar Ministru kabineta 2011. gada 15. marta noteikumu Nr.204 „Kārtība, kādā nosaka taisnīgu atlīdzību par sabiedrības vajadzībām atsavināmo nekustamo īpašumu” (turpmāk – MK noteikumi Nr.204) 13.punktu nosūtīts paziņojums Nr.1.2.2-09/6</w:t>
            </w:r>
            <w:r w:rsidR="008D13DF">
              <w:rPr>
                <w:rFonts w:ascii="Times New Roman" w:hAnsi="Times New Roman"/>
                <w:sz w:val="28"/>
                <w:szCs w:val="28"/>
              </w:rPr>
              <w:t>087</w:t>
            </w:r>
            <w:r>
              <w:rPr>
                <w:rFonts w:ascii="Times New Roman" w:hAnsi="Times New Roman"/>
                <w:sz w:val="28"/>
                <w:szCs w:val="28"/>
              </w:rPr>
              <w:t>.</w:t>
            </w:r>
          </w:p>
          <w:p w14:paraId="0999EA99" w14:textId="77777777" w:rsidR="00AD7075" w:rsidRDefault="00AD7075" w:rsidP="000011AA">
            <w:pPr>
              <w:widowControl w:val="0"/>
              <w:tabs>
                <w:tab w:val="left" w:pos="993"/>
              </w:tabs>
              <w:spacing w:after="0" w:line="240" w:lineRule="auto"/>
              <w:ind w:firstLine="388"/>
              <w:jc w:val="both"/>
              <w:rPr>
                <w:rFonts w:ascii="Times New Roman" w:hAnsi="Times New Roman"/>
                <w:sz w:val="28"/>
                <w:szCs w:val="28"/>
              </w:rPr>
            </w:pPr>
            <w:r w:rsidRPr="00C17243">
              <w:rPr>
                <w:rFonts w:ascii="Times New Roman" w:hAnsi="Times New Roman"/>
                <w:sz w:val="28"/>
                <w:szCs w:val="28"/>
              </w:rPr>
              <w:t>Nekustamā īpašuma “Mežceļi</w:t>
            </w:r>
            <w:r>
              <w:rPr>
                <w:rFonts w:ascii="Times New Roman" w:hAnsi="Times New Roman"/>
                <w:sz w:val="28"/>
                <w:szCs w:val="28"/>
              </w:rPr>
              <w:t>”</w:t>
            </w:r>
            <w:r w:rsidRPr="00C17243">
              <w:rPr>
                <w:rFonts w:ascii="Times New Roman" w:hAnsi="Times New Roman"/>
                <w:sz w:val="28"/>
                <w:szCs w:val="28"/>
              </w:rPr>
              <w:t xml:space="preserve"> īpašnieks 2019.gada 12.decembrī  iesniedza ar robežceļa izbūvi saistīto izdevumu un zaudējumu īsu apkopojumu, kam pievienoja zaudējumus </w:t>
            </w:r>
            <w:r w:rsidRPr="00C17243">
              <w:rPr>
                <w:rFonts w:ascii="Times New Roman" w:hAnsi="Times New Roman"/>
                <w:sz w:val="28"/>
                <w:szCs w:val="28"/>
              </w:rPr>
              <w:lastRenderedPageBreak/>
              <w:t>apliecinošus dokumentus.</w:t>
            </w:r>
          </w:p>
          <w:p w14:paraId="70C9A215" w14:textId="77777777" w:rsidR="00AD7075" w:rsidRDefault="00AD7075" w:rsidP="00AD7075">
            <w:pPr>
              <w:widowControl w:val="0"/>
              <w:spacing w:after="0" w:line="240" w:lineRule="auto"/>
              <w:ind w:firstLine="388"/>
              <w:jc w:val="both"/>
              <w:rPr>
                <w:rFonts w:ascii="Times New Roman" w:hAnsi="Times New Roman"/>
                <w:sz w:val="28"/>
                <w:szCs w:val="28"/>
              </w:rPr>
            </w:pPr>
            <w:r w:rsidRPr="00C17243">
              <w:rPr>
                <w:rFonts w:ascii="Times New Roman" w:hAnsi="Times New Roman"/>
                <w:sz w:val="28"/>
                <w:szCs w:val="28"/>
              </w:rPr>
              <w:t>Nekustamā īpašuma “Mežceļi</w:t>
            </w:r>
            <w:r>
              <w:rPr>
                <w:rFonts w:ascii="Times New Roman" w:hAnsi="Times New Roman"/>
                <w:sz w:val="28"/>
                <w:szCs w:val="28"/>
              </w:rPr>
              <w:t>”</w:t>
            </w:r>
            <w:r w:rsidRPr="00C17243">
              <w:rPr>
                <w:rFonts w:ascii="Times New Roman" w:hAnsi="Times New Roman"/>
                <w:sz w:val="28"/>
                <w:szCs w:val="28"/>
              </w:rPr>
              <w:t xml:space="preserve"> īpašnieks 2019.gada 31.decembrī  </w:t>
            </w:r>
            <w:r>
              <w:rPr>
                <w:rFonts w:ascii="Times New Roman" w:hAnsi="Times New Roman"/>
                <w:sz w:val="28"/>
                <w:szCs w:val="28"/>
              </w:rPr>
              <w:t xml:space="preserve">atkārtoti </w:t>
            </w:r>
            <w:r w:rsidRPr="00C17243">
              <w:rPr>
                <w:rFonts w:ascii="Times New Roman" w:hAnsi="Times New Roman"/>
                <w:sz w:val="28"/>
                <w:szCs w:val="28"/>
              </w:rPr>
              <w:t xml:space="preserve">iesniedza ar robežceļa izbūvi saistīto izdevumu un zaudējumu apkopojuma paskaidrojumu, kam pievienoja </w:t>
            </w:r>
            <w:r>
              <w:rPr>
                <w:rFonts w:ascii="Times New Roman" w:hAnsi="Times New Roman"/>
                <w:sz w:val="28"/>
                <w:szCs w:val="28"/>
              </w:rPr>
              <w:t xml:space="preserve">arī </w:t>
            </w:r>
            <w:r w:rsidRPr="00C17243">
              <w:rPr>
                <w:rFonts w:ascii="Times New Roman" w:hAnsi="Times New Roman"/>
                <w:sz w:val="28"/>
                <w:szCs w:val="28"/>
              </w:rPr>
              <w:t>zaudējumus apliecinošus dokumentus.</w:t>
            </w:r>
          </w:p>
          <w:p w14:paraId="025BE9CE" w14:textId="77777777" w:rsidR="001F7BB5" w:rsidRDefault="0069132F" w:rsidP="00AD7075">
            <w:pPr>
              <w:widowControl w:val="0"/>
              <w:spacing w:after="0" w:line="240" w:lineRule="auto"/>
              <w:ind w:firstLine="388"/>
              <w:jc w:val="both"/>
              <w:rPr>
                <w:rFonts w:ascii="Times New Roman" w:hAnsi="Times New Roman"/>
                <w:sz w:val="28"/>
                <w:szCs w:val="28"/>
              </w:rPr>
            </w:pPr>
            <w:r w:rsidRPr="009A6144">
              <w:rPr>
                <w:rFonts w:ascii="Times New Roman" w:hAnsi="Times New Roman"/>
                <w:sz w:val="28"/>
                <w:szCs w:val="28"/>
              </w:rPr>
              <w:t>Sertificēts vērtētājs noteica, ka nekustamā īpašuma “</w:t>
            </w:r>
            <w:r w:rsidR="001F7BB5">
              <w:rPr>
                <w:rFonts w:ascii="Times New Roman" w:hAnsi="Times New Roman"/>
                <w:sz w:val="28"/>
                <w:szCs w:val="28"/>
              </w:rPr>
              <w:t>Mežceļi</w:t>
            </w:r>
            <w:r w:rsidRPr="009A6144">
              <w:rPr>
                <w:rFonts w:ascii="Times New Roman" w:hAnsi="Times New Roman"/>
                <w:sz w:val="28"/>
                <w:szCs w:val="28"/>
              </w:rPr>
              <w:t xml:space="preserve">”, </w:t>
            </w:r>
            <w:r w:rsidRPr="002504B5">
              <w:rPr>
                <w:rFonts w:ascii="Times New Roman" w:hAnsi="Times New Roman"/>
                <w:sz w:val="28"/>
                <w:szCs w:val="28"/>
              </w:rPr>
              <w:t>tirgus vērtība 20</w:t>
            </w:r>
            <w:r w:rsidR="001F7BB5">
              <w:rPr>
                <w:rFonts w:ascii="Times New Roman" w:hAnsi="Times New Roman"/>
                <w:sz w:val="28"/>
                <w:szCs w:val="28"/>
              </w:rPr>
              <w:t>20</w:t>
            </w:r>
            <w:r w:rsidRPr="002504B5">
              <w:rPr>
                <w:rFonts w:ascii="Times New Roman" w:hAnsi="Times New Roman"/>
                <w:sz w:val="28"/>
                <w:szCs w:val="28"/>
              </w:rPr>
              <w:t xml:space="preserve">.gada </w:t>
            </w:r>
            <w:r w:rsidR="001F7BB5">
              <w:rPr>
                <w:rFonts w:ascii="Times New Roman" w:hAnsi="Times New Roman"/>
                <w:sz w:val="28"/>
                <w:szCs w:val="28"/>
              </w:rPr>
              <w:t>3</w:t>
            </w:r>
            <w:r w:rsidRPr="002504B5">
              <w:rPr>
                <w:rFonts w:ascii="Times New Roman" w:hAnsi="Times New Roman"/>
                <w:sz w:val="28"/>
                <w:szCs w:val="28"/>
              </w:rPr>
              <w:t>.</w:t>
            </w:r>
            <w:r w:rsidR="001F7BB5">
              <w:rPr>
                <w:rFonts w:ascii="Times New Roman" w:hAnsi="Times New Roman"/>
                <w:sz w:val="28"/>
                <w:szCs w:val="28"/>
              </w:rPr>
              <w:t>janvārī</w:t>
            </w:r>
            <w:r w:rsidRPr="002504B5">
              <w:rPr>
                <w:rFonts w:ascii="Times New Roman" w:hAnsi="Times New Roman"/>
                <w:sz w:val="28"/>
                <w:szCs w:val="28"/>
              </w:rPr>
              <w:t xml:space="preserve"> ir </w:t>
            </w:r>
            <w:r w:rsidR="001F7BB5">
              <w:rPr>
                <w:rFonts w:ascii="Times New Roman" w:hAnsi="Times New Roman"/>
                <w:sz w:val="28"/>
                <w:szCs w:val="28"/>
              </w:rPr>
              <w:t>471,70</w:t>
            </w:r>
            <w:r w:rsidRPr="002504B5">
              <w:rPr>
                <w:rFonts w:ascii="Times New Roman" w:hAnsi="Times New Roman"/>
                <w:sz w:val="28"/>
                <w:szCs w:val="28"/>
              </w:rPr>
              <w:t xml:space="preserve"> </w:t>
            </w:r>
            <w:r w:rsidRPr="002504B5">
              <w:rPr>
                <w:rFonts w:ascii="Times New Roman" w:hAnsi="Times New Roman"/>
                <w:i/>
                <w:sz w:val="28"/>
                <w:szCs w:val="28"/>
              </w:rPr>
              <w:t>euro</w:t>
            </w:r>
            <w:r w:rsidRPr="002504B5">
              <w:rPr>
                <w:rFonts w:ascii="Times New Roman" w:hAnsi="Times New Roman"/>
                <w:sz w:val="28"/>
                <w:szCs w:val="28"/>
              </w:rPr>
              <w:t xml:space="preserve"> (četri simti </w:t>
            </w:r>
            <w:r w:rsidR="001F7BB5">
              <w:rPr>
                <w:rFonts w:ascii="Times New Roman" w:hAnsi="Times New Roman"/>
                <w:sz w:val="28"/>
                <w:szCs w:val="28"/>
              </w:rPr>
              <w:t>septiņdesmit viens</w:t>
            </w:r>
            <w:r w:rsidRPr="002504B5">
              <w:rPr>
                <w:rFonts w:ascii="Times New Roman" w:hAnsi="Times New Roman"/>
                <w:sz w:val="28"/>
                <w:szCs w:val="28"/>
              </w:rPr>
              <w:t xml:space="preserve"> </w:t>
            </w:r>
            <w:r w:rsidRPr="002504B5">
              <w:rPr>
                <w:rFonts w:ascii="Times New Roman" w:hAnsi="Times New Roman"/>
                <w:i/>
                <w:sz w:val="28"/>
                <w:szCs w:val="28"/>
              </w:rPr>
              <w:t>euro</w:t>
            </w:r>
            <w:r w:rsidRPr="00815A07">
              <w:rPr>
                <w:rFonts w:ascii="Times New Roman" w:hAnsi="Times New Roman"/>
                <w:sz w:val="28"/>
                <w:szCs w:val="28"/>
              </w:rPr>
              <w:t xml:space="preserve"> un </w:t>
            </w:r>
            <w:r w:rsidR="001F7BB5">
              <w:rPr>
                <w:rFonts w:ascii="Times New Roman" w:hAnsi="Times New Roman"/>
                <w:sz w:val="28"/>
                <w:szCs w:val="28"/>
              </w:rPr>
              <w:t>70</w:t>
            </w:r>
            <w:r w:rsidRPr="00815A07">
              <w:rPr>
                <w:rFonts w:ascii="Times New Roman" w:hAnsi="Times New Roman"/>
                <w:sz w:val="28"/>
                <w:szCs w:val="28"/>
              </w:rPr>
              <w:t xml:space="preserve"> centi). Objekta tirgus vērtībā </w:t>
            </w:r>
            <w:r w:rsidR="001F7BB5">
              <w:rPr>
                <w:rFonts w:ascii="Times New Roman" w:hAnsi="Times New Roman"/>
                <w:sz w:val="28"/>
                <w:szCs w:val="28"/>
              </w:rPr>
              <w:t>ir</w:t>
            </w:r>
            <w:r w:rsidRPr="00815A07">
              <w:rPr>
                <w:rFonts w:ascii="Times New Roman" w:hAnsi="Times New Roman"/>
                <w:sz w:val="28"/>
                <w:szCs w:val="28"/>
              </w:rPr>
              <w:t xml:space="preserve"> iekļauta zemes gabalā augošo koku vē</w:t>
            </w:r>
            <w:r w:rsidRPr="0046414C">
              <w:rPr>
                <w:rFonts w:ascii="Times New Roman" w:hAnsi="Times New Roman"/>
                <w:sz w:val="28"/>
                <w:szCs w:val="28"/>
              </w:rPr>
              <w:t>rtība. Citi atsavināšanas rezultātā radušies zaudējumi</w:t>
            </w:r>
            <w:r w:rsidR="001F7BB5">
              <w:rPr>
                <w:rFonts w:ascii="Times New Roman" w:hAnsi="Times New Roman"/>
                <w:sz w:val="28"/>
                <w:szCs w:val="28"/>
              </w:rPr>
              <w:t xml:space="preserve">, kas ir attiecināmi uz atsavināšanas procesu tiešā veidā un atlīdzināmi pilnā apmērā  ir 1050,57 </w:t>
            </w:r>
            <w:r w:rsidR="001F7BB5" w:rsidRPr="001F7BB5">
              <w:rPr>
                <w:rFonts w:ascii="Times New Roman" w:hAnsi="Times New Roman"/>
                <w:i/>
                <w:sz w:val="28"/>
                <w:szCs w:val="28"/>
              </w:rPr>
              <w:t>euro</w:t>
            </w:r>
            <w:r w:rsidRPr="0046414C">
              <w:rPr>
                <w:rFonts w:ascii="Times New Roman" w:hAnsi="Times New Roman"/>
                <w:sz w:val="28"/>
                <w:szCs w:val="28"/>
              </w:rPr>
              <w:t xml:space="preserve"> </w:t>
            </w:r>
            <w:r w:rsidR="001F7BB5">
              <w:rPr>
                <w:rFonts w:ascii="Times New Roman" w:hAnsi="Times New Roman"/>
                <w:sz w:val="28"/>
                <w:szCs w:val="28"/>
              </w:rPr>
              <w:t xml:space="preserve">(viens tūkstotis piecdesmit </w:t>
            </w:r>
            <w:r w:rsidR="001F7BB5" w:rsidRPr="001F7BB5">
              <w:rPr>
                <w:rFonts w:ascii="Times New Roman" w:hAnsi="Times New Roman"/>
                <w:i/>
                <w:sz w:val="28"/>
                <w:szCs w:val="28"/>
              </w:rPr>
              <w:t>euro</w:t>
            </w:r>
            <w:r w:rsidR="001F7BB5">
              <w:rPr>
                <w:rFonts w:ascii="Times New Roman" w:hAnsi="Times New Roman"/>
                <w:sz w:val="28"/>
                <w:szCs w:val="28"/>
              </w:rPr>
              <w:t xml:space="preserve">, 57 centi). </w:t>
            </w:r>
            <w:r w:rsidR="00AD7075">
              <w:rPr>
                <w:rFonts w:ascii="Times New Roman" w:hAnsi="Times New Roman"/>
                <w:sz w:val="28"/>
                <w:szCs w:val="28"/>
              </w:rPr>
              <w:t xml:space="preserve">   Papildus tam sertificēts vērtētājs identificēja arī citus iespējamos zaudējumus, kuru nepieciešamības pamatojums un atlīdzināmo zaudējumu apmērs ir jāizvērtē institūcijai, kura veic atsavināšanu, kā arī iespējamos zaudējumus, kuru esamību vai apmēru nav iespējams identificēt no vērtēšanas brīdī pieejamā dokumentu apjoma.</w:t>
            </w:r>
          </w:p>
          <w:p w14:paraId="1B254626" w14:textId="77777777"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Ar Iekšlietu ministrijas 20</w:t>
            </w:r>
            <w:r w:rsidR="001F7BB5">
              <w:rPr>
                <w:rFonts w:ascii="Times New Roman" w:hAnsi="Times New Roman"/>
                <w:sz w:val="28"/>
                <w:szCs w:val="28"/>
              </w:rPr>
              <w:t>20</w:t>
            </w:r>
            <w:r w:rsidRPr="000011AA">
              <w:rPr>
                <w:rFonts w:ascii="Times New Roman" w:hAnsi="Times New Roman"/>
                <w:sz w:val="28"/>
                <w:szCs w:val="28"/>
              </w:rPr>
              <w:t>.gada 2</w:t>
            </w:r>
            <w:r w:rsidR="001F7BB5">
              <w:rPr>
                <w:rFonts w:ascii="Times New Roman" w:hAnsi="Times New Roman"/>
                <w:sz w:val="28"/>
                <w:szCs w:val="28"/>
              </w:rPr>
              <w:t>8</w:t>
            </w:r>
            <w:r w:rsidRPr="000011AA">
              <w:rPr>
                <w:rFonts w:ascii="Times New Roman" w:hAnsi="Times New Roman"/>
                <w:sz w:val="28"/>
                <w:szCs w:val="28"/>
              </w:rPr>
              <w:t>.j</w:t>
            </w:r>
            <w:r w:rsidR="001F7BB5">
              <w:rPr>
                <w:rFonts w:ascii="Times New Roman" w:hAnsi="Times New Roman"/>
                <w:sz w:val="28"/>
                <w:szCs w:val="28"/>
              </w:rPr>
              <w:t>anvāra</w:t>
            </w:r>
            <w:r w:rsidRPr="000011AA">
              <w:rPr>
                <w:rFonts w:ascii="Times New Roman" w:hAnsi="Times New Roman" w:cs="Times New Roman"/>
                <w:sz w:val="28"/>
                <w:szCs w:val="28"/>
              </w:rPr>
              <w:t xml:space="preserve"> rīkojumu Nr.1-12/</w:t>
            </w:r>
            <w:r w:rsidR="001F7BB5">
              <w:rPr>
                <w:rFonts w:ascii="Times New Roman" w:hAnsi="Times New Roman" w:cs="Times New Roman"/>
                <w:sz w:val="28"/>
                <w:szCs w:val="28"/>
              </w:rPr>
              <w:t>125</w:t>
            </w:r>
            <w:r w:rsidRPr="000011AA">
              <w:rPr>
                <w:rFonts w:ascii="Times New Roman" w:hAnsi="Times New Roman" w:cs="Times New Roman"/>
                <w:sz w:val="28"/>
                <w:szCs w:val="28"/>
              </w:rPr>
              <w:t xml:space="preserve">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69132F" w:rsidRPr="009A6144">
              <w:rPr>
                <w:rFonts w:ascii="Times New Roman" w:hAnsi="Times New Roman"/>
                <w:sz w:val="28"/>
                <w:szCs w:val="28"/>
              </w:rPr>
              <w:t>20</w:t>
            </w:r>
            <w:r w:rsidR="001F7BB5">
              <w:rPr>
                <w:rFonts w:ascii="Times New Roman" w:hAnsi="Times New Roman"/>
                <w:sz w:val="28"/>
                <w:szCs w:val="28"/>
              </w:rPr>
              <w:t>20</w:t>
            </w:r>
            <w:r w:rsidR="0069132F" w:rsidRPr="009A6144">
              <w:rPr>
                <w:rFonts w:ascii="Times New Roman" w:hAnsi="Times New Roman"/>
                <w:sz w:val="28"/>
                <w:szCs w:val="28"/>
              </w:rPr>
              <w:t xml:space="preserve">.gada </w:t>
            </w:r>
            <w:r w:rsidR="001F7BB5">
              <w:rPr>
                <w:rFonts w:ascii="Times New Roman" w:hAnsi="Times New Roman"/>
                <w:sz w:val="28"/>
                <w:szCs w:val="28"/>
              </w:rPr>
              <w:t>16</w:t>
            </w:r>
            <w:r w:rsidR="0069132F" w:rsidRPr="009A6144">
              <w:rPr>
                <w:rFonts w:ascii="Times New Roman" w:hAnsi="Times New Roman"/>
                <w:sz w:val="28"/>
                <w:szCs w:val="28"/>
              </w:rPr>
              <w:t>.</w:t>
            </w:r>
            <w:r w:rsidR="001F7BB5">
              <w:rPr>
                <w:rFonts w:ascii="Times New Roman" w:hAnsi="Times New Roman"/>
                <w:sz w:val="28"/>
                <w:szCs w:val="28"/>
              </w:rPr>
              <w:t>janvārī</w:t>
            </w:r>
            <w:r w:rsidR="0069132F" w:rsidRPr="009A6144">
              <w:rPr>
                <w:rFonts w:ascii="Times New Roman" w:hAnsi="Times New Roman"/>
                <w:sz w:val="28"/>
                <w:szCs w:val="28"/>
              </w:rPr>
              <w:t xml:space="preserve"> nosūtīja nekustamā īpašuma “</w:t>
            </w:r>
            <w:r w:rsidR="001F7BB5">
              <w:rPr>
                <w:rFonts w:ascii="Times New Roman" w:hAnsi="Times New Roman"/>
                <w:sz w:val="28"/>
                <w:szCs w:val="28"/>
              </w:rPr>
              <w:t>Mežceļi</w:t>
            </w:r>
            <w:r w:rsidR="0069132F" w:rsidRPr="009A6144">
              <w:rPr>
                <w:rFonts w:ascii="Times New Roman" w:hAnsi="Times New Roman"/>
                <w:sz w:val="28"/>
                <w:szCs w:val="28"/>
              </w:rPr>
              <w:t>” īpašniekam uzaicinājumu Nr.1.2.</w:t>
            </w:r>
            <w:r w:rsidR="001F7BB5">
              <w:rPr>
                <w:rFonts w:ascii="Times New Roman" w:hAnsi="Times New Roman"/>
                <w:sz w:val="28"/>
                <w:szCs w:val="28"/>
              </w:rPr>
              <w:t>8</w:t>
            </w:r>
            <w:r w:rsidR="0069132F" w:rsidRPr="009A6144">
              <w:rPr>
                <w:rFonts w:ascii="Times New Roman" w:hAnsi="Times New Roman"/>
                <w:sz w:val="28"/>
                <w:szCs w:val="28"/>
              </w:rPr>
              <w:t>-</w:t>
            </w:r>
            <w:r w:rsidR="001F7BB5">
              <w:rPr>
                <w:rFonts w:ascii="Times New Roman" w:hAnsi="Times New Roman"/>
                <w:sz w:val="28"/>
                <w:szCs w:val="28"/>
              </w:rPr>
              <w:t>12</w:t>
            </w:r>
            <w:r w:rsidR="0069132F" w:rsidRPr="009A6144">
              <w:rPr>
                <w:rFonts w:ascii="Times New Roman" w:hAnsi="Times New Roman"/>
                <w:sz w:val="28"/>
                <w:szCs w:val="28"/>
              </w:rPr>
              <w:t>/</w:t>
            </w:r>
            <w:r w:rsidR="001F7BB5">
              <w:rPr>
                <w:rFonts w:ascii="Times New Roman" w:hAnsi="Times New Roman"/>
                <w:sz w:val="28"/>
                <w:szCs w:val="28"/>
              </w:rPr>
              <w:t>159</w:t>
            </w:r>
            <w:r w:rsidR="0069132F" w:rsidRPr="009A6144">
              <w:rPr>
                <w:rFonts w:ascii="Times New Roman" w:hAnsi="Times New Roman"/>
                <w:sz w:val="28"/>
                <w:szCs w:val="28"/>
              </w:rPr>
              <w:t xml:space="preserve"> piedalīties sēdē par aprēķinātās atlīdzības izvērtēšanu</w:t>
            </w:r>
            <w:r w:rsidR="00B12B05" w:rsidRPr="000011AA">
              <w:rPr>
                <w:rFonts w:ascii="Times New Roman" w:hAnsi="Times New Roman"/>
                <w:sz w:val="28"/>
                <w:szCs w:val="28"/>
              </w:rPr>
              <w:t>.</w:t>
            </w:r>
          </w:p>
          <w:p w14:paraId="0000F022" w14:textId="77777777" w:rsidR="0045344C" w:rsidRDefault="00FD7C4C" w:rsidP="0045344C">
            <w:pPr>
              <w:widowControl w:val="0"/>
              <w:tabs>
                <w:tab w:val="left" w:pos="993"/>
              </w:tabs>
              <w:spacing w:after="0" w:line="240" w:lineRule="auto"/>
              <w:ind w:firstLine="388"/>
              <w:jc w:val="both"/>
              <w:rPr>
                <w:rFonts w:ascii="Times New Roman" w:hAnsi="Times New Roman"/>
                <w:color w:val="000000"/>
                <w:sz w:val="28"/>
                <w:szCs w:val="28"/>
              </w:rPr>
            </w:pPr>
            <w:r w:rsidRPr="009A6144">
              <w:rPr>
                <w:rFonts w:ascii="Times New Roman" w:hAnsi="Times New Roman"/>
                <w:color w:val="000000"/>
                <w:sz w:val="28"/>
                <w:szCs w:val="28"/>
              </w:rPr>
              <w:t>N</w:t>
            </w:r>
            <w:r w:rsidRPr="00AD7075">
              <w:rPr>
                <w:rFonts w:ascii="Times New Roman" w:hAnsi="Times New Roman"/>
                <w:color w:val="000000"/>
                <w:sz w:val="28"/>
                <w:szCs w:val="28"/>
              </w:rPr>
              <w:t>ekust</w:t>
            </w:r>
            <w:r w:rsidRPr="009A6144">
              <w:rPr>
                <w:rFonts w:ascii="Times New Roman" w:hAnsi="Times New Roman"/>
                <w:color w:val="000000"/>
                <w:sz w:val="28"/>
                <w:szCs w:val="28"/>
              </w:rPr>
              <w:t>amā īpašuma “</w:t>
            </w:r>
            <w:r w:rsidR="001F7BB5">
              <w:rPr>
                <w:rFonts w:ascii="Times New Roman" w:hAnsi="Times New Roman"/>
                <w:sz w:val="28"/>
                <w:szCs w:val="28"/>
              </w:rPr>
              <w:t>Mežceļi</w:t>
            </w:r>
            <w:r w:rsidRPr="009A6144">
              <w:rPr>
                <w:rFonts w:ascii="Times New Roman" w:hAnsi="Times New Roman"/>
                <w:color w:val="000000"/>
                <w:sz w:val="28"/>
                <w:szCs w:val="28"/>
              </w:rPr>
              <w:t>” īpašniek</w:t>
            </w:r>
            <w:r w:rsidR="00D4539A">
              <w:rPr>
                <w:rFonts w:ascii="Times New Roman" w:hAnsi="Times New Roman"/>
                <w:color w:val="000000"/>
                <w:sz w:val="28"/>
                <w:szCs w:val="28"/>
              </w:rPr>
              <w:t>s</w:t>
            </w:r>
            <w:r w:rsidRPr="009A6144">
              <w:rPr>
                <w:rFonts w:ascii="Times New Roman" w:hAnsi="Times New Roman"/>
                <w:color w:val="000000"/>
                <w:sz w:val="28"/>
                <w:szCs w:val="28"/>
              </w:rPr>
              <w:t xml:space="preserve"> </w:t>
            </w:r>
            <w:r w:rsidR="002B18A2">
              <w:rPr>
                <w:rFonts w:ascii="Times New Roman" w:hAnsi="Times New Roman"/>
                <w:color w:val="000000"/>
                <w:sz w:val="28"/>
                <w:szCs w:val="28"/>
              </w:rPr>
              <w:t>2020.gada 19.februār</w:t>
            </w:r>
            <w:r w:rsidR="00AD7075">
              <w:rPr>
                <w:rFonts w:ascii="Times New Roman" w:hAnsi="Times New Roman"/>
                <w:color w:val="000000"/>
                <w:sz w:val="28"/>
                <w:szCs w:val="28"/>
              </w:rPr>
              <w:t>a</w:t>
            </w:r>
            <w:r w:rsidR="002B18A2">
              <w:rPr>
                <w:rFonts w:ascii="Times New Roman" w:hAnsi="Times New Roman"/>
                <w:color w:val="000000"/>
                <w:sz w:val="28"/>
                <w:szCs w:val="28"/>
              </w:rPr>
              <w:t xml:space="preserve"> </w:t>
            </w:r>
            <w:r w:rsidR="00AD7075" w:rsidRPr="00303BDB">
              <w:rPr>
                <w:rFonts w:ascii="Times New Roman" w:hAnsi="Times New Roman"/>
                <w:color w:val="000000"/>
                <w:sz w:val="28"/>
                <w:szCs w:val="28"/>
              </w:rPr>
              <w:t>iesniegumā norādīj</w:t>
            </w:r>
            <w:r w:rsidR="00AD7075">
              <w:rPr>
                <w:rFonts w:ascii="Times New Roman" w:hAnsi="Times New Roman"/>
                <w:color w:val="000000"/>
                <w:sz w:val="28"/>
                <w:szCs w:val="28"/>
              </w:rPr>
              <w:t>a</w:t>
            </w:r>
            <w:r w:rsidR="00AD7075" w:rsidRPr="00303BDB">
              <w:rPr>
                <w:rFonts w:ascii="Times New Roman" w:hAnsi="Times New Roman"/>
                <w:color w:val="000000"/>
                <w:sz w:val="28"/>
                <w:szCs w:val="28"/>
              </w:rPr>
              <w:t xml:space="preserve">, ka nekustamā īpašuma </w:t>
            </w:r>
            <w:r w:rsidR="00AD7075">
              <w:rPr>
                <w:rFonts w:ascii="Times New Roman" w:hAnsi="Times New Roman"/>
                <w:color w:val="000000"/>
                <w:sz w:val="28"/>
                <w:szCs w:val="28"/>
              </w:rPr>
              <w:t xml:space="preserve">“Mežceļi” </w:t>
            </w:r>
            <w:r w:rsidR="00AD7075" w:rsidRPr="00303BDB">
              <w:rPr>
                <w:rFonts w:ascii="Times New Roman" w:hAnsi="Times New Roman"/>
                <w:color w:val="000000"/>
                <w:sz w:val="28"/>
                <w:szCs w:val="28"/>
              </w:rPr>
              <w:t xml:space="preserve">vērtējumam gandrīz </w:t>
            </w:r>
            <w:r w:rsidR="00AD7075">
              <w:rPr>
                <w:rFonts w:ascii="Times New Roman" w:hAnsi="Times New Roman"/>
                <w:color w:val="000000"/>
                <w:sz w:val="28"/>
                <w:szCs w:val="28"/>
              </w:rPr>
              <w:t>ir jā</w:t>
            </w:r>
            <w:r w:rsidR="00AD7075" w:rsidRPr="00303BDB">
              <w:rPr>
                <w:rFonts w:ascii="Times New Roman" w:hAnsi="Times New Roman"/>
                <w:color w:val="000000"/>
                <w:sz w:val="28"/>
                <w:szCs w:val="28"/>
              </w:rPr>
              <w:t>piekrīt, bet atsavinātāja</w:t>
            </w:r>
            <w:r w:rsidR="00AD7075">
              <w:rPr>
                <w:rFonts w:ascii="Times New Roman" w:hAnsi="Times New Roman"/>
                <w:color w:val="000000"/>
                <w:sz w:val="28"/>
                <w:szCs w:val="28"/>
              </w:rPr>
              <w:t xml:space="preserve"> aprēķinātai atlīdzībai piekrist nav iespējams,  jo tā aprēķināta bez jebkādas argumentācijas, tādējādi tiekot pārkāptas vai ignorētas normatīvo aktu prasības. Tāpat nekustamā īpašuma “Mežceļi” īpašnieks norādīja, ka plāno piedalīties sēdē par aprēķinātās atlīdzības izvērtēšanu, lai aizstāvētu savas tiesības.</w:t>
            </w:r>
          </w:p>
          <w:p w14:paraId="3F09080A" w14:textId="77777777" w:rsidR="00A55CCC" w:rsidRPr="0045344C" w:rsidRDefault="00AD7075" w:rsidP="0045344C">
            <w:pPr>
              <w:widowControl w:val="0"/>
              <w:tabs>
                <w:tab w:val="left" w:pos="993"/>
              </w:tabs>
              <w:spacing w:after="0" w:line="240" w:lineRule="auto"/>
              <w:ind w:firstLine="388"/>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sz w:val="28"/>
                <w:szCs w:val="28"/>
              </w:rPr>
              <w:t xml:space="preserve">  </w:t>
            </w:r>
            <w:r w:rsidR="00A55CCC" w:rsidRPr="004A71A7">
              <w:rPr>
                <w:rFonts w:ascii="Times New Roman" w:eastAsia="Times New Roman" w:hAnsi="Times New Roman"/>
                <w:sz w:val="28"/>
                <w:szCs w:val="28"/>
              </w:rPr>
              <w:t xml:space="preserve">2020.gada 20.aprīlī notika atkārtota Komisijas sēde par aprēķinātās atlīdzības izvērtēšanu. Izvērtējot Komisijas rīcībā esošos dokumentus, Komisija pieņēma lēmumu atlīdzināt nekustamā īpašuma “Mežceļi” īpašniekam izdevumus par autobusa biļetēm, kas sastāda 35,75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(trīsdesmit pieci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un 75 centi), bet pārējā daļā nekustamā īpašuma “Mežceļi” īpašnieka lūgumu noraidīt, jo zaudējumi nav radušies nekustamā īpašuma “Mežceļi” atsavināšanas procesā vai arī nekustamā īpašuma “Mežceļi” īpašnieks nav iesniedzis dokumentus, kas pamatotu zaudējumu rašanos. Tādējādi Komisija, pamatojoties uz MK noteikumu Nr.204 35.punktu, nolēma apstiprināt atlīdzību par nekustamā īpašuma “Mežceļi” atsavināšanu, nosakot to 1558,02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(viens tūkstotis pieci simti piecdesmit astoņi </w:t>
            </w:r>
            <w:r w:rsidR="00A55CCC" w:rsidRPr="004A71A7">
              <w:rPr>
                <w:rFonts w:ascii="Times New Roman" w:eastAsia="Times New Roman" w:hAnsi="Times New Roman"/>
                <w:i/>
                <w:sz w:val="28"/>
                <w:szCs w:val="28"/>
              </w:rPr>
              <w:t>euro</w:t>
            </w:r>
            <w:r w:rsidR="00A55CCC" w:rsidRPr="004A71A7">
              <w:rPr>
                <w:rFonts w:ascii="Times New Roman" w:eastAsia="Times New Roman" w:hAnsi="Times New Roman"/>
                <w:sz w:val="28"/>
                <w:szCs w:val="28"/>
              </w:rPr>
              <w:t xml:space="preserve"> un 2 centi) apmērā. Papildus tam Komisija norādīja, ka saskaņā ar MK noteikumu Nr.204 2.punktu nekustamā īpašuma “Mežceļi” īpašnieks zaudējumus, kas nav iekļauti atlīdzībā vai radušies pēc nekustamā īpašuma atsavināšanas, var lūgt atlīdzināt arī vēlāk.</w:t>
            </w:r>
          </w:p>
          <w:p w14:paraId="5886509C" w14:textId="77777777" w:rsidR="00183C85" w:rsidRPr="000011AA"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Iekšlietu ministrija </w:t>
            </w:r>
            <w:r w:rsidR="00097490" w:rsidRPr="000011AA">
              <w:rPr>
                <w:rFonts w:ascii="Times New Roman" w:hAnsi="Times New Roman"/>
                <w:sz w:val="28"/>
                <w:szCs w:val="28"/>
              </w:rPr>
              <w:t>a</w:t>
            </w:r>
            <w:r w:rsidRPr="000011AA">
              <w:rPr>
                <w:rFonts w:ascii="Times New Roman" w:hAnsi="Times New Roman"/>
                <w:sz w:val="28"/>
                <w:szCs w:val="28"/>
              </w:rPr>
              <w:t>r 20</w:t>
            </w:r>
            <w:r w:rsidR="00FD7C4C">
              <w:rPr>
                <w:rFonts w:ascii="Times New Roman" w:hAnsi="Times New Roman"/>
                <w:sz w:val="28"/>
                <w:szCs w:val="28"/>
              </w:rPr>
              <w:t>20</w:t>
            </w:r>
            <w:r w:rsidRPr="000011AA">
              <w:rPr>
                <w:rFonts w:ascii="Times New Roman" w:hAnsi="Times New Roman"/>
                <w:sz w:val="28"/>
                <w:szCs w:val="28"/>
              </w:rPr>
              <w:t xml:space="preserve">.gada </w:t>
            </w:r>
            <w:r w:rsidR="00560009">
              <w:rPr>
                <w:rFonts w:ascii="Times New Roman" w:hAnsi="Times New Roman"/>
                <w:sz w:val="28"/>
                <w:szCs w:val="28"/>
              </w:rPr>
              <w:t>18.maija</w:t>
            </w:r>
            <w:r w:rsidRPr="000011AA">
              <w:rPr>
                <w:rFonts w:ascii="Times New Roman" w:hAnsi="Times New Roman"/>
                <w:sz w:val="28"/>
                <w:szCs w:val="28"/>
              </w:rPr>
              <w:t xml:space="preserve"> lēmumu Nr.1-67/</w:t>
            </w:r>
            <w:r w:rsidR="00560009">
              <w:rPr>
                <w:rFonts w:ascii="Times New Roman" w:hAnsi="Times New Roman"/>
                <w:sz w:val="28"/>
                <w:szCs w:val="28"/>
              </w:rPr>
              <w:t>78</w:t>
            </w:r>
            <w:r w:rsidRPr="000011AA">
              <w:rPr>
                <w:rFonts w:ascii="Times New Roman" w:hAnsi="Times New Roman"/>
                <w:sz w:val="28"/>
                <w:szCs w:val="28"/>
              </w:rPr>
              <w:t xml:space="preserve"> apstiprināja taisnīgas atlīdzības apmēru par nekustamo īpašumu </w:t>
            </w:r>
            <w:r w:rsidRPr="000011AA">
              <w:rPr>
                <w:rFonts w:ascii="Times New Roman" w:hAnsi="Times New Roman" w:cs="Times New Roman"/>
                <w:sz w:val="28"/>
                <w:szCs w:val="28"/>
              </w:rPr>
              <w:t>“</w:t>
            </w:r>
            <w:r w:rsidR="00560009">
              <w:rPr>
                <w:rFonts w:ascii="Times New Roman" w:hAnsi="Times New Roman"/>
                <w:sz w:val="28"/>
                <w:szCs w:val="28"/>
              </w:rPr>
              <w:t>Mežceļi</w:t>
            </w:r>
            <w:r w:rsidRPr="000011AA">
              <w:rPr>
                <w:rFonts w:ascii="Times New Roman" w:hAnsi="Times New Roman" w:cs="Times New Roman"/>
                <w:sz w:val="28"/>
                <w:szCs w:val="28"/>
              </w:rPr>
              <w:t>”</w:t>
            </w:r>
            <w:r w:rsidRPr="000011AA">
              <w:rPr>
                <w:rFonts w:ascii="Times New Roman" w:hAnsi="Times New Roman"/>
                <w:sz w:val="28"/>
                <w:szCs w:val="28"/>
              </w:rPr>
              <w:t xml:space="preserve">, nosakot to </w:t>
            </w:r>
            <w:r w:rsidR="00560009">
              <w:rPr>
                <w:rFonts w:ascii="Times New Roman" w:hAnsi="Times New Roman"/>
                <w:sz w:val="28"/>
                <w:szCs w:val="28"/>
              </w:rPr>
              <w:t xml:space="preserve">1558,02 </w:t>
            </w:r>
            <w:r w:rsidR="00560009" w:rsidRPr="005718D3">
              <w:rPr>
                <w:rFonts w:ascii="Times New Roman" w:hAnsi="Times New Roman"/>
                <w:i/>
                <w:sz w:val="28"/>
                <w:szCs w:val="28"/>
              </w:rPr>
              <w:t>euro</w:t>
            </w:r>
            <w:r w:rsidR="00560009">
              <w:rPr>
                <w:rFonts w:ascii="Times New Roman" w:hAnsi="Times New Roman"/>
                <w:sz w:val="28"/>
                <w:szCs w:val="28"/>
              </w:rPr>
              <w:t xml:space="preserve"> (viens tūkstotis pieci simti piecdesmit astoņi </w:t>
            </w:r>
            <w:r w:rsidR="00560009" w:rsidRPr="005718D3">
              <w:rPr>
                <w:rFonts w:ascii="Times New Roman" w:hAnsi="Times New Roman"/>
                <w:i/>
                <w:sz w:val="28"/>
                <w:szCs w:val="28"/>
              </w:rPr>
              <w:t>euro</w:t>
            </w:r>
            <w:r w:rsidR="00560009">
              <w:rPr>
                <w:rFonts w:ascii="Times New Roman" w:hAnsi="Times New Roman"/>
                <w:sz w:val="28"/>
                <w:szCs w:val="28"/>
              </w:rPr>
              <w:t xml:space="preserve"> un 2 centi).</w:t>
            </w:r>
          </w:p>
          <w:p w14:paraId="33CF444B" w14:textId="77777777" w:rsidR="00FC5FF2" w:rsidRPr="000011AA" w:rsidRDefault="00183C85" w:rsidP="00D4539A">
            <w:pPr>
              <w:spacing w:after="0"/>
              <w:ind w:firstLine="388"/>
              <w:jc w:val="both"/>
              <w:rPr>
                <w:rFonts w:ascii="Times New Roman" w:hAnsi="Times New Roman"/>
                <w:sz w:val="28"/>
                <w:szCs w:val="28"/>
              </w:rPr>
            </w:pPr>
            <w:r w:rsidRPr="000011AA">
              <w:rPr>
                <w:rFonts w:ascii="Times New Roman" w:hAnsi="Times New Roman"/>
                <w:sz w:val="28"/>
                <w:szCs w:val="28"/>
              </w:rPr>
              <w:t>Pēc atsavināšanas pabeigšanas Iekšlietu ministrija īpašuma tiesības uz nekustam</w:t>
            </w:r>
            <w:r w:rsidR="00097490" w:rsidRPr="000011AA">
              <w:rPr>
                <w:rFonts w:ascii="Times New Roman" w:hAnsi="Times New Roman"/>
                <w:sz w:val="28"/>
                <w:szCs w:val="28"/>
              </w:rPr>
              <w:t>o</w:t>
            </w:r>
            <w:r w:rsidRPr="000011AA">
              <w:rPr>
                <w:rFonts w:ascii="Times New Roman" w:hAnsi="Times New Roman"/>
                <w:sz w:val="28"/>
                <w:szCs w:val="28"/>
              </w:rPr>
              <w:t xml:space="preserve"> īpašum</w:t>
            </w:r>
            <w:r w:rsidR="00097490" w:rsidRPr="000011AA">
              <w:rPr>
                <w:rFonts w:ascii="Times New Roman" w:hAnsi="Times New Roman"/>
                <w:sz w:val="28"/>
                <w:szCs w:val="28"/>
              </w:rPr>
              <w:t>u</w:t>
            </w:r>
            <w:r w:rsidR="00DE75A6" w:rsidRPr="000011AA">
              <w:rPr>
                <w:rFonts w:ascii="Times New Roman" w:hAnsi="Times New Roman"/>
                <w:sz w:val="28"/>
                <w:szCs w:val="28"/>
              </w:rPr>
              <w:t xml:space="preserve"> “</w:t>
            </w:r>
            <w:r w:rsidR="0089046B">
              <w:rPr>
                <w:rFonts w:ascii="Times New Roman" w:hAnsi="Times New Roman"/>
                <w:sz w:val="28"/>
                <w:szCs w:val="28"/>
              </w:rPr>
              <w:t>Mežceļi</w:t>
            </w:r>
            <w:r w:rsidR="00FD7C4C">
              <w:rPr>
                <w:rFonts w:ascii="Times New Roman" w:hAnsi="Times New Roman"/>
                <w:sz w:val="28"/>
                <w:szCs w:val="28"/>
              </w:rPr>
              <w:t>”</w:t>
            </w:r>
            <w:r w:rsidR="00097490" w:rsidRPr="000011AA">
              <w:rPr>
                <w:rFonts w:ascii="Times New Roman" w:hAnsi="Times New Roman"/>
                <w:sz w:val="28"/>
                <w:szCs w:val="28"/>
              </w:rPr>
              <w:t xml:space="preserve">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a Iekšlietu ministrijas personā.</w:t>
            </w:r>
          </w:p>
          <w:p w14:paraId="317BBFFF" w14:textId="77777777" w:rsidR="002B0BD8" w:rsidRPr="000011AA" w:rsidRDefault="00371EB3" w:rsidP="000011AA">
            <w:pPr>
              <w:spacing w:after="0"/>
              <w:ind w:firstLine="388"/>
              <w:jc w:val="both"/>
              <w:rPr>
                <w:rFonts w:ascii="Times New Roman" w:hAnsi="Times New Roman"/>
                <w:sz w:val="28"/>
                <w:szCs w:val="28"/>
              </w:rPr>
            </w:pPr>
            <w:r w:rsidRPr="000011AA">
              <w:rPr>
                <w:rFonts w:ascii="Times New Roman" w:hAnsi="Times New Roman" w:cs="Times New Roman"/>
                <w:sz w:val="28"/>
                <w:szCs w:val="28"/>
              </w:rPr>
              <w:t>Projekts attiecas uz publiskās pārvaldības politikas jomu (valsts īpašumu pārvaldība)</w:t>
            </w:r>
            <w:r w:rsidR="002B0BD8" w:rsidRPr="000011AA">
              <w:rPr>
                <w:rFonts w:ascii="Times New Roman" w:hAnsi="Times New Roman" w:cs="Times New Roman"/>
                <w:sz w:val="28"/>
                <w:szCs w:val="28"/>
              </w:rPr>
              <w:t xml:space="preserve"> un Iekšlietu politikas jomu (Valsts robežas drošība)</w:t>
            </w:r>
            <w:r w:rsidRPr="000011AA">
              <w:rPr>
                <w:rFonts w:ascii="Times New Roman" w:hAnsi="Times New Roman" w:cs="Times New Roman"/>
                <w:sz w:val="28"/>
                <w:szCs w:val="28"/>
              </w:rPr>
              <w:t>.</w:t>
            </w:r>
          </w:p>
        </w:tc>
      </w:tr>
      <w:tr w:rsidR="00D5140D" w:rsidRPr="00D5140D" w14:paraId="4836DC1C" w14:textId="77777777"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7AB0754"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7450519"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 xml:space="preserve">Projekta izstrādē iesaistītās institūcijas un </w:t>
            </w:r>
            <w:r w:rsidRPr="00D5140D">
              <w:rPr>
                <w:rFonts w:ascii="Times New Roman" w:hAnsi="Times New Roman"/>
                <w:sz w:val="28"/>
                <w:szCs w:val="28"/>
              </w:rPr>
              <w:lastRenderedPageBreak/>
              <w:t>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DE152EA" w14:textId="77777777"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lastRenderedPageBreak/>
              <w:t>Iekšlietu ministrija</w:t>
            </w:r>
            <w:r w:rsidR="005C0247" w:rsidRPr="00501899">
              <w:rPr>
                <w:rFonts w:ascii="Times New Roman" w:hAnsi="Times New Roman" w:cs="Times New Roman"/>
                <w:sz w:val="28"/>
                <w:szCs w:val="28"/>
              </w:rPr>
              <w:t>, Nodrošinājuma valsts aģentūra.</w:t>
            </w:r>
          </w:p>
        </w:tc>
      </w:tr>
      <w:tr w:rsidR="00D5140D" w:rsidRPr="00D5140D" w14:paraId="0BEC2829" w14:textId="77777777"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BA6F6CF"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4F575ED5" w14:textId="77777777"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DDE020" w14:textId="77777777"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14:paraId="4A5035AF" w14:textId="77777777"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CD5C05" w14:textId="77777777"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14:paraId="5FAADF62"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285CCF"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617D29B2"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19B569DC" w14:textId="77777777" w:rsidR="00B85BEF" w:rsidRPr="00D5140D" w:rsidRDefault="00B85BEF" w:rsidP="002D704B">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2D704B">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2D704B">
              <w:rPr>
                <w:rFonts w:ascii="Times New Roman" w:hAnsi="Times New Roman" w:cs="Times New Roman"/>
                <w:sz w:val="28"/>
                <w:szCs w:val="28"/>
              </w:rPr>
              <w:t>u</w:t>
            </w:r>
            <w:r w:rsidRPr="00D5140D">
              <w:rPr>
                <w:rFonts w:ascii="Times New Roman" w:hAnsi="Times New Roman" w:cs="Times New Roman"/>
                <w:sz w:val="28"/>
                <w:szCs w:val="28"/>
              </w:rPr>
              <w:t>, kur</w:t>
            </w:r>
            <w:r w:rsidR="002D704B">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14:paraId="7209BDC5"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4890DD"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2FEA3518"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4703A625"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6AE71FCA"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C210B8"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02086140"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6879836"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6752E1DD"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BB86DD"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18319724"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180052A"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14:paraId="0613025B" w14:textId="77777777"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AFD1AB"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010B8D07" w14:textId="77777777"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32DFB6B" w14:textId="77777777"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14:paraId="224E0ACE" w14:textId="77777777" w:rsidR="00EC1DD6" w:rsidRPr="00D5140D" w:rsidRDefault="00EC1DD6" w:rsidP="00E5323B">
      <w:pPr>
        <w:spacing w:after="0" w:line="240" w:lineRule="auto"/>
        <w:rPr>
          <w:rFonts w:ascii="Times New Roman" w:hAnsi="Times New Roman"/>
          <w:sz w:val="28"/>
          <w:szCs w:val="28"/>
        </w:rPr>
      </w:pPr>
    </w:p>
    <w:p w14:paraId="27014356" w14:textId="77777777"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14:paraId="4F3B9EC4" w14:textId="77777777"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14:paraId="768108CD" w14:textId="77777777"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14:paraId="714582BB" w14:textId="77777777"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14:paraId="3D4691DB"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14:paraId="5756516E"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FD7C4C">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14:paraId="257EBEC1"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14:paraId="0A68CB22" w14:textId="77777777"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r w:rsidRPr="00D5140D">
              <w:rPr>
                <w:rFonts w:ascii="Times New Roman" w:eastAsia="Times New Roman" w:hAnsi="Times New Roman"/>
                <w:i/>
                <w:iCs/>
                <w:sz w:val="24"/>
                <w:szCs w:val="24"/>
                <w:lang w:eastAsia="lv-LV"/>
              </w:rPr>
              <w:t>euro</w:t>
            </w:r>
            <w:r w:rsidRPr="00D5140D">
              <w:rPr>
                <w:rFonts w:ascii="Times New Roman" w:eastAsia="Times New Roman" w:hAnsi="Times New Roman"/>
                <w:iCs/>
                <w:sz w:val="24"/>
                <w:szCs w:val="24"/>
                <w:lang w:eastAsia="lv-LV"/>
              </w:rPr>
              <w:t>)</w:t>
            </w:r>
          </w:p>
        </w:tc>
      </w:tr>
      <w:tr w:rsidR="00D5140D" w:rsidRPr="00D5140D" w14:paraId="6D0E7501"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12B546A8"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14:paraId="4F646549"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14:paraId="598E7B95"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14:paraId="4A27E9B5"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2</w:t>
            </w:r>
          </w:p>
        </w:tc>
        <w:tc>
          <w:tcPr>
            <w:tcW w:w="947" w:type="dxa"/>
            <w:tcBorders>
              <w:top w:val="outset" w:sz="6" w:space="0" w:color="auto"/>
              <w:left w:val="outset" w:sz="6" w:space="0" w:color="auto"/>
              <w:bottom w:val="outset" w:sz="6" w:space="0" w:color="auto"/>
              <w:right w:val="outset" w:sz="6" w:space="0" w:color="auto"/>
            </w:tcBorders>
            <w:hideMark/>
          </w:tcPr>
          <w:p w14:paraId="783D91C7" w14:textId="77777777"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3</w:t>
            </w:r>
          </w:p>
        </w:tc>
      </w:tr>
      <w:tr w:rsidR="00D5140D" w:rsidRPr="00D5140D" w14:paraId="49411B08" w14:textId="77777777"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14:paraId="5EAB8EFD" w14:textId="77777777"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14:paraId="769961D7"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14:paraId="754B5E74"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677370F7"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14:paraId="52C19210"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14:paraId="670D63F3" w14:textId="77777777"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C04FF3"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77C7DB9D" w14:textId="77777777"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14:paraId="5ECC4C8E"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14:paraId="61B6EBA1"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14:paraId="417A64A4"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14:paraId="0F73C9AA"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680C2951"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14:paraId="3599E8DC"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14:paraId="6C8710FE"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A3CEA5"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14:paraId="6B3B58D8"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14:paraId="313C357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EA1C79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14:paraId="7F73BEAD"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16670197"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8B4B262"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72C19BE"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1E45416"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F7A7D18"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91E0F4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E89885B"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DDBCB9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1.1. valsts pamatbudžets, tai skaitā </w:t>
            </w:r>
            <w:r w:rsidRPr="00D5140D">
              <w:rPr>
                <w:rFonts w:ascii="Times New Roman" w:hAnsi="Times New Roman"/>
                <w:sz w:val="28"/>
                <w:szCs w:val="28"/>
              </w:rPr>
              <w:lastRenderedPageBreak/>
              <w:t>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14:paraId="241DD332" w14:textId="77777777" w:rsidR="00ED1046" w:rsidRPr="00D5140D" w:rsidRDefault="00ED1046" w:rsidP="0015200D">
            <w:pPr>
              <w:jc w:val="center"/>
            </w:pPr>
            <w:r w:rsidRPr="00D5140D">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14:paraId="273BE455"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FB34913"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C074095"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D45767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0CDD6628"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4A4BA3D"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97F75F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D40EED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1F186C07"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6F516EC"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037D0F10"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6FB79C8C"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1FD887D"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266A1753"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F0DA4F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E0F53E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9DC9E4F"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6FB1E48F"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169A3411"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34CC3C3B"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A2F64EC"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273F8222"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A70285E"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BC98C11"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1A8A193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D136636"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14:paraId="6C4531E1"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5978624"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101E13B"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102A5939"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43AD8971"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37E948E"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A1609FD"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072F36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EF6E2F8"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206E2B92"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3D8A53F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EC3C8A0"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37F48E2C"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3BFF052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41747FF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D5E947B"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385EF27"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4F14DA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683DBEB6"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3CA3671"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F975D3A"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CE03B30"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14B4DFF"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0FBF3E6"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CC8843D"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219AE46E"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64348096"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4D35D707"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25870DE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492CE8A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AE7108F"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D732460"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5475C53"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4DADDA42"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4FBBDE0"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E3A0A4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14:paraId="23A84598"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98293DE"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716F4F3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563FBBB7"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66112C53"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3BDE6BF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EE15160"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ADA96DE"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8AFE05D"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14:paraId="1E3F2D26"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78B3CAB7"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474CC5D"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2FD0C542"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772C34AA"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5ED46B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ABF6035"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DC53756"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EDA6C4E"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14:paraId="1C79EC3E"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0C68BC66"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29105F89"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742DD35F"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D12E417"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78C51481"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BB0840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F904D3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11E8CCB1"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14:paraId="2B014BE3" w14:textId="77777777"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14:paraId="6BC91609"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14:paraId="1C5F378E" w14:textId="77777777"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14:paraId="0BE305CD"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14:paraId="1F623A54" w14:textId="77777777"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14:paraId="16646C7A"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25A2547F"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214FADC"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DF0642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14:paraId="4A3FB03E"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08592693" w14:textId="77777777"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F298607"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5707B653" w14:textId="77777777"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14:paraId="5DEA6AB0"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050BC84B"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300F9D5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77CE1EED"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9E8B05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14:paraId="4EC22BC9" w14:textId="77777777" w:rsidR="00ED1046" w:rsidRPr="00D5140D" w:rsidRDefault="00ED1046" w:rsidP="0015200D">
            <w:pPr>
              <w:spacing w:after="0" w:line="240" w:lineRule="auto"/>
              <w:jc w:val="center"/>
              <w:rPr>
                <w:rFonts w:ascii="Times New Roman" w:hAnsi="Times New Roman"/>
                <w:sz w:val="28"/>
                <w:szCs w:val="28"/>
              </w:rPr>
            </w:pPr>
          </w:p>
          <w:p w14:paraId="0A16959D" w14:textId="77777777" w:rsidR="00ED1046" w:rsidRPr="00D5140D" w:rsidRDefault="00ED1046" w:rsidP="0015200D">
            <w:pPr>
              <w:spacing w:after="0" w:line="240" w:lineRule="auto"/>
              <w:jc w:val="center"/>
              <w:rPr>
                <w:rFonts w:ascii="Times New Roman" w:hAnsi="Times New Roman"/>
                <w:sz w:val="28"/>
                <w:szCs w:val="28"/>
              </w:rPr>
            </w:pPr>
          </w:p>
          <w:p w14:paraId="1F76687A" w14:textId="77777777" w:rsidR="00ED1046" w:rsidRPr="00D5140D" w:rsidRDefault="00ED1046" w:rsidP="0015200D">
            <w:pPr>
              <w:spacing w:after="0" w:line="240" w:lineRule="auto"/>
              <w:jc w:val="center"/>
              <w:rPr>
                <w:rFonts w:ascii="Times New Roman" w:hAnsi="Times New Roman"/>
                <w:sz w:val="28"/>
                <w:szCs w:val="28"/>
              </w:rPr>
            </w:pPr>
          </w:p>
          <w:p w14:paraId="1C92CBE4" w14:textId="77777777" w:rsidR="00ED1046" w:rsidRPr="00D5140D" w:rsidRDefault="00ED1046" w:rsidP="0015200D">
            <w:pPr>
              <w:spacing w:after="0" w:line="240" w:lineRule="auto"/>
              <w:jc w:val="center"/>
              <w:rPr>
                <w:rFonts w:ascii="Times New Roman" w:hAnsi="Times New Roman"/>
                <w:sz w:val="28"/>
                <w:szCs w:val="28"/>
              </w:rPr>
            </w:pPr>
          </w:p>
          <w:p w14:paraId="46A4ACD0" w14:textId="77777777" w:rsidR="00ED1046" w:rsidRPr="00D5140D" w:rsidRDefault="00ED1046" w:rsidP="0015200D">
            <w:pPr>
              <w:spacing w:after="0" w:line="240" w:lineRule="auto"/>
              <w:jc w:val="center"/>
              <w:rPr>
                <w:rFonts w:ascii="Times New Roman" w:hAnsi="Times New Roman"/>
                <w:sz w:val="28"/>
                <w:szCs w:val="28"/>
              </w:rPr>
            </w:pPr>
          </w:p>
          <w:p w14:paraId="3686903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14:paraId="6358447B" w14:textId="77777777" w:rsidR="00ED1046" w:rsidRPr="00D5140D" w:rsidRDefault="00ED1046" w:rsidP="0015200D">
            <w:pPr>
              <w:jc w:val="center"/>
            </w:pPr>
            <w:r w:rsidRPr="00D5140D">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4C481819" w14:textId="77777777" w:rsidR="00ED1046" w:rsidRPr="00D5140D" w:rsidRDefault="00ED1046" w:rsidP="0015200D">
            <w:pPr>
              <w:spacing w:after="0" w:line="240" w:lineRule="auto"/>
              <w:jc w:val="center"/>
              <w:rPr>
                <w:rFonts w:ascii="Times New Roman" w:hAnsi="Times New Roman"/>
                <w:sz w:val="28"/>
                <w:szCs w:val="28"/>
              </w:rPr>
            </w:pPr>
          </w:p>
          <w:p w14:paraId="04D142C3" w14:textId="77777777" w:rsidR="00ED1046" w:rsidRPr="00D5140D" w:rsidRDefault="00ED1046" w:rsidP="0015200D">
            <w:pPr>
              <w:spacing w:after="0" w:line="240" w:lineRule="auto"/>
              <w:jc w:val="center"/>
              <w:rPr>
                <w:rFonts w:ascii="Times New Roman" w:hAnsi="Times New Roman"/>
                <w:sz w:val="28"/>
                <w:szCs w:val="28"/>
              </w:rPr>
            </w:pPr>
          </w:p>
          <w:p w14:paraId="6AFAF7D9" w14:textId="77777777" w:rsidR="00ED1046" w:rsidRPr="00D5140D" w:rsidRDefault="00ED1046" w:rsidP="0015200D">
            <w:pPr>
              <w:spacing w:after="0" w:line="240" w:lineRule="auto"/>
              <w:jc w:val="center"/>
              <w:rPr>
                <w:rFonts w:ascii="Times New Roman" w:hAnsi="Times New Roman"/>
                <w:sz w:val="28"/>
                <w:szCs w:val="28"/>
              </w:rPr>
            </w:pPr>
          </w:p>
          <w:p w14:paraId="390324D6" w14:textId="77777777" w:rsidR="00ED1046" w:rsidRPr="00D5140D" w:rsidRDefault="00ED1046" w:rsidP="0015200D">
            <w:pPr>
              <w:spacing w:after="0" w:line="240" w:lineRule="auto"/>
              <w:jc w:val="center"/>
              <w:rPr>
                <w:rFonts w:ascii="Times New Roman" w:hAnsi="Times New Roman"/>
                <w:sz w:val="28"/>
                <w:szCs w:val="28"/>
              </w:rPr>
            </w:pPr>
          </w:p>
          <w:p w14:paraId="48A8F9E3" w14:textId="77777777" w:rsidR="00ED1046" w:rsidRPr="00D5140D" w:rsidRDefault="00ED1046" w:rsidP="0015200D">
            <w:pPr>
              <w:spacing w:after="0" w:line="240" w:lineRule="auto"/>
              <w:jc w:val="center"/>
              <w:rPr>
                <w:rFonts w:ascii="Times New Roman" w:hAnsi="Times New Roman"/>
                <w:sz w:val="28"/>
                <w:szCs w:val="28"/>
              </w:rPr>
            </w:pPr>
          </w:p>
          <w:p w14:paraId="158752A2"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14:paraId="0379CA2D" w14:textId="77777777" w:rsidR="00ED1046" w:rsidRPr="00D5140D" w:rsidRDefault="00ED1046" w:rsidP="0015200D">
            <w:pPr>
              <w:jc w:val="center"/>
            </w:pPr>
            <w:r w:rsidRPr="00D5140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14:paraId="724DD219" w14:textId="77777777" w:rsidR="00ED1046" w:rsidRPr="00D5140D" w:rsidRDefault="00ED1046" w:rsidP="0015200D">
            <w:pPr>
              <w:spacing w:after="0" w:line="240" w:lineRule="auto"/>
              <w:jc w:val="center"/>
              <w:rPr>
                <w:rFonts w:ascii="Times New Roman" w:hAnsi="Times New Roman"/>
                <w:sz w:val="28"/>
                <w:szCs w:val="28"/>
              </w:rPr>
            </w:pPr>
          </w:p>
          <w:p w14:paraId="2E81FA4D" w14:textId="77777777" w:rsidR="00ED1046" w:rsidRPr="00D5140D" w:rsidRDefault="00ED1046" w:rsidP="0015200D">
            <w:pPr>
              <w:spacing w:after="0" w:line="240" w:lineRule="auto"/>
              <w:jc w:val="center"/>
              <w:rPr>
                <w:rFonts w:ascii="Times New Roman" w:hAnsi="Times New Roman"/>
                <w:sz w:val="28"/>
                <w:szCs w:val="28"/>
              </w:rPr>
            </w:pPr>
          </w:p>
          <w:p w14:paraId="4B6C2122" w14:textId="77777777" w:rsidR="00ED1046" w:rsidRPr="00D5140D" w:rsidRDefault="00ED1046" w:rsidP="0015200D">
            <w:pPr>
              <w:spacing w:after="0" w:line="240" w:lineRule="auto"/>
              <w:jc w:val="center"/>
              <w:rPr>
                <w:rFonts w:ascii="Times New Roman" w:hAnsi="Times New Roman"/>
                <w:sz w:val="28"/>
                <w:szCs w:val="28"/>
              </w:rPr>
            </w:pPr>
          </w:p>
          <w:p w14:paraId="0E3FE1EF" w14:textId="77777777" w:rsidR="00ED1046" w:rsidRPr="00D5140D" w:rsidRDefault="00ED1046" w:rsidP="0015200D">
            <w:pPr>
              <w:spacing w:after="0" w:line="240" w:lineRule="auto"/>
              <w:jc w:val="center"/>
              <w:rPr>
                <w:rFonts w:ascii="Times New Roman" w:hAnsi="Times New Roman"/>
                <w:sz w:val="28"/>
                <w:szCs w:val="28"/>
              </w:rPr>
            </w:pPr>
          </w:p>
          <w:p w14:paraId="43CB335D" w14:textId="77777777" w:rsidR="00ED1046" w:rsidRPr="00D5140D" w:rsidRDefault="00ED1046" w:rsidP="0015200D">
            <w:pPr>
              <w:spacing w:after="0" w:line="240" w:lineRule="auto"/>
              <w:jc w:val="center"/>
              <w:rPr>
                <w:rFonts w:ascii="Times New Roman" w:hAnsi="Times New Roman"/>
                <w:sz w:val="28"/>
                <w:szCs w:val="28"/>
              </w:rPr>
            </w:pPr>
          </w:p>
          <w:p w14:paraId="657E50B2"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14:paraId="39EABBAB" w14:textId="77777777" w:rsidR="00ED1046" w:rsidRPr="00D5140D" w:rsidRDefault="00ED1046" w:rsidP="0015200D">
            <w:pPr>
              <w:jc w:val="center"/>
            </w:pPr>
            <w:r w:rsidRPr="00D5140D">
              <w:rPr>
                <w:rFonts w:ascii="Times New Roman" w:hAnsi="Times New Roman"/>
                <w:sz w:val="28"/>
                <w:szCs w:val="28"/>
              </w:rPr>
              <w:lastRenderedPageBreak/>
              <w:t>0</w:t>
            </w:r>
          </w:p>
        </w:tc>
        <w:tc>
          <w:tcPr>
            <w:tcW w:w="947" w:type="dxa"/>
            <w:tcBorders>
              <w:top w:val="outset" w:sz="6" w:space="0" w:color="auto"/>
              <w:left w:val="outset" w:sz="6" w:space="0" w:color="auto"/>
              <w:bottom w:val="outset" w:sz="6" w:space="0" w:color="auto"/>
              <w:right w:val="outset" w:sz="6" w:space="0" w:color="auto"/>
            </w:tcBorders>
            <w:hideMark/>
          </w:tcPr>
          <w:p w14:paraId="7D2E6463"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6F126554"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398558C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4BAB3BFB"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0328F1CA"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54D0918C"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606C866B"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3E6DB08E"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111B10D4"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5661554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5CBC7E75"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FC6391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6289A8BB"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14:paraId="561B0BAA" w14:textId="77777777"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669B4AA7"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14:paraId="6E8BD6F6" w14:textId="77777777"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05C28399"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14:paraId="123F2B2C" w14:textId="77777777"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14:paraId="1C67FF5E" w14:textId="77777777" w:rsidR="00ED1046" w:rsidRPr="00D5140D" w:rsidRDefault="00ED1046" w:rsidP="0015200D">
            <w:pPr>
              <w:jc w:val="center"/>
            </w:pPr>
            <w:r w:rsidRPr="00D5140D">
              <w:rPr>
                <w:rFonts w:ascii="Times New Roman" w:hAnsi="Times New Roman"/>
                <w:sz w:val="28"/>
                <w:szCs w:val="28"/>
              </w:rPr>
              <w:t>0</w:t>
            </w:r>
          </w:p>
        </w:tc>
      </w:tr>
      <w:tr w:rsidR="00D5140D" w:rsidRPr="00D5140D" w14:paraId="0743D52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64C2904"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14:paraId="72CE6879" w14:textId="77777777"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14:paraId="738AEAFB"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3365974B" w14:textId="77777777"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14:paraId="5B69F8AD"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14:paraId="0B75FC49" w14:textId="77777777"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85C4487" w14:textId="77777777"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6BDB7E0" w14:textId="77777777" w:rsidR="00ED1046" w:rsidRPr="00D5140D" w:rsidRDefault="00ED1046" w:rsidP="0015200D">
            <w:pPr>
              <w:spacing w:after="0" w:line="240" w:lineRule="auto"/>
              <w:jc w:val="center"/>
              <w:rPr>
                <w:rFonts w:ascii="Times New Roman" w:hAnsi="Times New Roman"/>
                <w:sz w:val="28"/>
                <w:szCs w:val="28"/>
              </w:rPr>
            </w:pPr>
          </w:p>
        </w:tc>
      </w:tr>
      <w:tr w:rsidR="00D5140D" w:rsidRPr="00D5140D" w14:paraId="7717067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50543B23"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4A6D99FC" w14:textId="77777777"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0B2F68">
              <w:rPr>
                <w:rFonts w:ascii="Times New Roman" w:hAnsi="Times New Roman"/>
                <w:sz w:val="28"/>
                <w:szCs w:val="28"/>
              </w:rPr>
              <w:t>ā</w:t>
            </w:r>
            <w:r w:rsidRPr="00D5140D">
              <w:rPr>
                <w:rFonts w:ascii="Times New Roman" w:hAnsi="Times New Roman"/>
                <w:sz w:val="28"/>
                <w:szCs w:val="28"/>
              </w:rPr>
              <w:t xml:space="preserve"> īpašum</w:t>
            </w:r>
            <w:r w:rsidR="000B2F68">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89046B">
              <w:rPr>
                <w:rFonts w:ascii="Times New Roman" w:hAnsi="Times New Roman"/>
                <w:sz w:val="28"/>
                <w:szCs w:val="28"/>
              </w:rPr>
              <w:t>165</w:t>
            </w:r>
            <w:r w:rsidR="00D4539A">
              <w:rPr>
                <w:rFonts w:ascii="Times New Roman" w:hAnsi="Times New Roman"/>
                <w:sz w:val="28"/>
                <w:szCs w:val="28"/>
              </w:rPr>
              <w:t>5</w:t>
            </w:r>
            <w:r w:rsidR="00E07C05">
              <w:rPr>
                <w:rFonts w:ascii="Times New Roman" w:hAnsi="Times New Roman"/>
                <w:sz w:val="28"/>
                <w:szCs w:val="28"/>
              </w:rPr>
              <w:t xml:space="preserve"> </w:t>
            </w:r>
            <w:r w:rsidRPr="00D5140D">
              <w:rPr>
                <w:rFonts w:ascii="Times New Roman" w:hAnsi="Times New Roman"/>
                <w:i/>
                <w:sz w:val="28"/>
                <w:szCs w:val="28"/>
              </w:rPr>
              <w:t>euro</w:t>
            </w:r>
            <w:r w:rsidRPr="00D5140D">
              <w:rPr>
                <w:rFonts w:ascii="Times New Roman" w:hAnsi="Times New Roman"/>
                <w:sz w:val="28"/>
                <w:szCs w:val="28"/>
              </w:rPr>
              <w:t xml:space="preserve"> apmērā (EKK 5240) (budžeta apakšprogramma 40.02.00 „Nekustamais īpašums un centralizētais iepirkums”), tajā skaitā:</w:t>
            </w:r>
          </w:p>
          <w:p w14:paraId="69B94471" w14:textId="77777777" w:rsidR="00706D67" w:rsidRPr="00706D67" w:rsidRDefault="00ED1046" w:rsidP="002D704B">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2D704B">
              <w:rPr>
                <w:rFonts w:ascii="Times New Roman" w:hAnsi="Times New Roman"/>
                <w:sz w:val="28"/>
                <w:szCs w:val="28"/>
              </w:rPr>
              <w:t>ā</w:t>
            </w:r>
            <w:r w:rsidR="007D6361" w:rsidRPr="00D5140D">
              <w:rPr>
                <w:rFonts w:ascii="Times New Roman" w:hAnsi="Times New Roman"/>
                <w:sz w:val="28"/>
                <w:szCs w:val="28"/>
              </w:rPr>
              <w:t xml:space="preserve"> īpašum</w:t>
            </w:r>
            <w:r w:rsidR="002D704B">
              <w:rPr>
                <w:rFonts w:ascii="Times New Roman" w:hAnsi="Times New Roman"/>
                <w:sz w:val="28"/>
                <w:szCs w:val="28"/>
              </w:rPr>
              <w:t>a “</w:t>
            </w:r>
            <w:r w:rsidR="0089046B">
              <w:rPr>
                <w:rFonts w:ascii="Times New Roman" w:hAnsi="Times New Roman"/>
                <w:sz w:val="28"/>
                <w:szCs w:val="28"/>
              </w:rPr>
              <w:t>Mežceļi</w:t>
            </w:r>
            <w:r w:rsidR="002D704B">
              <w:rPr>
                <w:rFonts w:ascii="Times New Roman" w:hAnsi="Times New Roman"/>
                <w:sz w:val="28"/>
                <w:szCs w:val="28"/>
              </w:rPr>
              <w:t>”</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D4539A">
              <w:rPr>
                <w:rFonts w:ascii="Times New Roman" w:hAnsi="Times New Roman"/>
                <w:sz w:val="28"/>
                <w:szCs w:val="28"/>
              </w:rPr>
              <w:t>1558,02</w:t>
            </w:r>
            <w:r w:rsidRPr="00D5140D">
              <w:rPr>
                <w:rFonts w:ascii="Times New Roman" w:eastAsia="Times New Roman" w:hAnsi="Times New Roman" w:cs="Times New Roman"/>
                <w:bCs/>
                <w:sz w:val="28"/>
                <w:szCs w:val="28"/>
                <w:lang w:eastAsia="lv-LV"/>
              </w:rPr>
              <w:t xml:space="preserve"> </w:t>
            </w:r>
            <w:r w:rsidRPr="00D5140D">
              <w:rPr>
                <w:rFonts w:ascii="Times New Roman" w:hAnsi="Times New Roman"/>
                <w:i/>
                <w:sz w:val="28"/>
                <w:szCs w:val="28"/>
              </w:rPr>
              <w:t>euro</w:t>
            </w:r>
            <w:r w:rsidR="002D704B">
              <w:rPr>
                <w:rFonts w:ascii="Times New Roman" w:hAnsi="Times New Roman"/>
                <w:i/>
                <w:sz w:val="28"/>
                <w:szCs w:val="28"/>
              </w:rPr>
              <w:t>;</w:t>
            </w:r>
            <w:r w:rsidR="00706D67">
              <w:rPr>
                <w:rFonts w:ascii="Times New Roman" w:hAnsi="Times New Roman"/>
                <w:sz w:val="28"/>
                <w:szCs w:val="28"/>
              </w:rPr>
              <w:t xml:space="preserve"> </w:t>
            </w:r>
          </w:p>
          <w:p w14:paraId="03839279" w14:textId="77777777"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r w:rsidRPr="00D5140D">
              <w:rPr>
                <w:rFonts w:ascii="Times New Roman" w:hAnsi="Times New Roman"/>
                <w:i/>
                <w:sz w:val="28"/>
                <w:szCs w:val="28"/>
              </w:rPr>
              <w:t>euro;</w:t>
            </w:r>
          </w:p>
          <w:p w14:paraId="6996E340" w14:textId="77777777"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r w:rsidRPr="00D5140D">
              <w:rPr>
                <w:rFonts w:ascii="Times New Roman" w:hAnsi="Times New Roman"/>
                <w:i/>
                <w:sz w:val="28"/>
                <w:szCs w:val="28"/>
              </w:rPr>
              <w:t>euro.</w:t>
            </w:r>
          </w:p>
          <w:p w14:paraId="5C991066" w14:textId="77777777" w:rsidR="00ED1046" w:rsidRPr="00D5140D" w:rsidRDefault="00ED1046" w:rsidP="003E0926">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3E0926">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3E0926">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14:paraId="62F286DD" w14:textId="77777777"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495F4B1C"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67D14936"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222C904B" w14:textId="77777777"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0D2CBBDB"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14:paraId="082F85CC" w14:textId="77777777" w:rsidR="00ED1046" w:rsidRPr="00D5140D" w:rsidRDefault="00ED1046" w:rsidP="007B6052">
            <w:pPr>
              <w:spacing w:after="0" w:line="240" w:lineRule="auto"/>
              <w:rPr>
                <w:rFonts w:ascii="Times New Roman" w:hAnsi="Times New Roman"/>
                <w:sz w:val="28"/>
                <w:szCs w:val="28"/>
              </w:rPr>
            </w:pPr>
          </w:p>
        </w:tc>
      </w:tr>
      <w:tr w:rsidR="00D5140D" w:rsidRPr="00D5140D" w14:paraId="67490B7F"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22A85508"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14:paraId="2ED2C7D5"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14:paraId="1DA69012" w14:textId="77777777"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14:paraId="784AEE29" w14:textId="77777777"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14:paraId="6D9F91BA" w14:textId="77777777"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14:paraId="6D5E5564" w14:textId="77777777"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19F1D3FD" w14:textId="77777777"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14:paraId="0AA23ADD" w14:textId="77777777"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14:paraId="56FEDE47" w14:textId="77777777"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14:paraId="0CB8E770" w14:textId="77777777"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2C1D9CA0"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35B2D" w14:textId="77777777"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14:paraId="4D92EEFA" w14:textId="77777777"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70E6059" w14:textId="77777777"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14:paraId="6A377DDB" w14:textId="77777777" w:rsidR="00B37D66" w:rsidRPr="00D5140D" w:rsidRDefault="00B37D66" w:rsidP="00E5323B">
      <w:pPr>
        <w:spacing w:after="0" w:line="240" w:lineRule="auto"/>
        <w:rPr>
          <w:rFonts w:ascii="Times New Roman" w:hAnsi="Times New Roman"/>
          <w:sz w:val="28"/>
          <w:szCs w:val="28"/>
        </w:rPr>
      </w:pPr>
      <w:bookmarkStart w:id="0" w:name="_GoBack"/>
      <w:bookmarkEnd w:id="0"/>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14:paraId="64118627" w14:textId="77777777"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422A2" w14:textId="77777777"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14:paraId="3646D81E" w14:textId="77777777"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547630" w14:textId="77777777" w:rsidR="008D1DDC" w:rsidRPr="0045344C" w:rsidRDefault="008D1DDC" w:rsidP="008D1DDC">
            <w:pPr>
              <w:spacing w:after="0" w:line="240" w:lineRule="auto"/>
              <w:jc w:val="center"/>
              <w:rPr>
                <w:rFonts w:ascii="Times New Roman" w:hAnsi="Times New Roman"/>
                <w:b/>
                <w:sz w:val="28"/>
                <w:szCs w:val="28"/>
              </w:rPr>
            </w:pPr>
            <w:r w:rsidRPr="0045344C">
              <w:rPr>
                <w:rFonts w:ascii="Times New Roman" w:hAnsi="Times New Roman"/>
                <w:sz w:val="28"/>
                <w:szCs w:val="28"/>
              </w:rPr>
              <w:t>Projekts šo jomu neskar.</w:t>
            </w:r>
          </w:p>
        </w:tc>
      </w:tr>
    </w:tbl>
    <w:p w14:paraId="56DDD814" w14:textId="77777777"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14:paraId="7210838D" w14:textId="77777777"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7B767A9" w14:textId="77777777"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lastRenderedPageBreak/>
              <w:t>VII. Tiesību akta projekta izpildes nodrošināšana un tās ietekme uz institūcijām</w:t>
            </w:r>
          </w:p>
        </w:tc>
      </w:tr>
      <w:tr w:rsidR="00D5140D" w:rsidRPr="00D5140D" w14:paraId="69C83D7E"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E93AB29"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14:paraId="021A3650"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2A25CA0"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14:paraId="4AB5536C"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1EBF3AC"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14:paraId="13EFF2B7"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773F192A" w14:textId="77777777"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14:paraId="73F17707" w14:textId="77777777"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94E371E"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14:paraId="38A54E6B"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38BE3484" w14:textId="77777777"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14:paraId="117047E6" w14:textId="77777777" w:rsidR="00EC1DD6" w:rsidRPr="00D5140D" w:rsidRDefault="00EC1DD6" w:rsidP="006C0289">
      <w:pPr>
        <w:spacing w:after="0" w:line="240" w:lineRule="auto"/>
        <w:rPr>
          <w:rFonts w:ascii="Times New Roman" w:hAnsi="Times New Roman" w:cs="Times New Roman"/>
          <w:sz w:val="28"/>
          <w:szCs w:val="28"/>
        </w:rPr>
      </w:pPr>
    </w:p>
    <w:p w14:paraId="1B82FBE1" w14:textId="77777777" w:rsidR="00EC1DD6" w:rsidRPr="00D5140D" w:rsidRDefault="00EC1DD6" w:rsidP="006C0289">
      <w:pPr>
        <w:spacing w:after="0" w:line="240" w:lineRule="auto"/>
        <w:rPr>
          <w:rFonts w:ascii="Times New Roman" w:hAnsi="Times New Roman" w:cs="Times New Roman"/>
          <w:sz w:val="28"/>
          <w:szCs w:val="28"/>
        </w:rPr>
      </w:pPr>
    </w:p>
    <w:p w14:paraId="0B05987F" w14:textId="77777777"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Sandis Ģirģens</w:t>
      </w:r>
      <w:r w:rsidRPr="00D5140D">
        <w:rPr>
          <w:rFonts w:ascii="Times New Roman" w:hAnsi="Times New Roman" w:cs="Times New Roman"/>
          <w:sz w:val="28"/>
          <w:szCs w:val="28"/>
        </w:rPr>
        <w:tab/>
      </w:r>
    </w:p>
    <w:p w14:paraId="70B7E4A0" w14:textId="77777777" w:rsidR="006127D6" w:rsidRPr="00D5140D" w:rsidRDefault="006127D6" w:rsidP="00F57302">
      <w:pPr>
        <w:spacing w:after="0" w:line="240" w:lineRule="auto"/>
        <w:rPr>
          <w:rFonts w:ascii="Times New Roman" w:hAnsi="Times New Roman" w:cs="Times New Roman"/>
          <w:sz w:val="28"/>
          <w:szCs w:val="28"/>
        </w:rPr>
      </w:pPr>
    </w:p>
    <w:p w14:paraId="59CAB992" w14:textId="77777777"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14:paraId="513E0229" w14:textId="77777777" w:rsidR="00EC5E2B" w:rsidRDefault="00EC5E2B" w:rsidP="00371EB3">
      <w:pPr>
        <w:spacing w:after="0" w:line="240" w:lineRule="auto"/>
        <w:rPr>
          <w:rFonts w:ascii="Times New Roman" w:hAnsi="Times New Roman" w:cs="Times New Roman"/>
          <w:sz w:val="20"/>
          <w:szCs w:val="20"/>
        </w:rPr>
      </w:pPr>
    </w:p>
    <w:p w14:paraId="52E5BCDB" w14:textId="77777777" w:rsidR="00EC5E2B" w:rsidRDefault="00EC5E2B" w:rsidP="00371EB3">
      <w:pPr>
        <w:spacing w:after="0" w:line="240" w:lineRule="auto"/>
        <w:rPr>
          <w:rFonts w:ascii="Times New Roman" w:hAnsi="Times New Roman" w:cs="Times New Roman"/>
          <w:sz w:val="20"/>
          <w:szCs w:val="20"/>
        </w:rPr>
      </w:pPr>
    </w:p>
    <w:p w14:paraId="528AEEDB" w14:textId="77777777" w:rsidR="00EC5E2B" w:rsidRDefault="00EC5E2B" w:rsidP="00371EB3">
      <w:pPr>
        <w:spacing w:after="0" w:line="240" w:lineRule="auto"/>
        <w:rPr>
          <w:rFonts w:ascii="Times New Roman" w:hAnsi="Times New Roman" w:cs="Times New Roman"/>
          <w:sz w:val="20"/>
          <w:szCs w:val="20"/>
        </w:rPr>
      </w:pPr>
    </w:p>
    <w:p w14:paraId="36FA2478" w14:textId="77777777" w:rsidR="00EC5E2B" w:rsidRDefault="00EC5E2B" w:rsidP="00371EB3">
      <w:pPr>
        <w:spacing w:after="0" w:line="240" w:lineRule="auto"/>
        <w:rPr>
          <w:rFonts w:ascii="Times New Roman" w:hAnsi="Times New Roman" w:cs="Times New Roman"/>
          <w:sz w:val="20"/>
          <w:szCs w:val="20"/>
        </w:rPr>
      </w:pPr>
    </w:p>
    <w:p w14:paraId="3555F26D" w14:textId="77777777" w:rsidR="00EC5E2B" w:rsidRDefault="00EC5E2B" w:rsidP="00371EB3">
      <w:pPr>
        <w:spacing w:after="0" w:line="240" w:lineRule="auto"/>
        <w:rPr>
          <w:rFonts w:ascii="Times New Roman" w:hAnsi="Times New Roman" w:cs="Times New Roman"/>
          <w:sz w:val="20"/>
          <w:szCs w:val="20"/>
        </w:rPr>
      </w:pPr>
    </w:p>
    <w:p w14:paraId="3D42097A" w14:textId="77777777" w:rsidR="00EC5E2B" w:rsidRDefault="00EC5E2B" w:rsidP="00371EB3">
      <w:pPr>
        <w:spacing w:after="0" w:line="240" w:lineRule="auto"/>
        <w:rPr>
          <w:rFonts w:ascii="Times New Roman" w:hAnsi="Times New Roman" w:cs="Times New Roman"/>
          <w:sz w:val="20"/>
          <w:szCs w:val="20"/>
        </w:rPr>
      </w:pPr>
    </w:p>
    <w:p w14:paraId="29726AE8" w14:textId="77777777" w:rsidR="00EC5E2B" w:rsidRDefault="00EC5E2B" w:rsidP="00371EB3">
      <w:pPr>
        <w:spacing w:after="0" w:line="240" w:lineRule="auto"/>
        <w:rPr>
          <w:rFonts w:ascii="Times New Roman" w:hAnsi="Times New Roman" w:cs="Times New Roman"/>
          <w:sz w:val="20"/>
          <w:szCs w:val="20"/>
        </w:rPr>
      </w:pPr>
    </w:p>
    <w:p w14:paraId="257C1B1A" w14:textId="77777777" w:rsidR="00EC5E2B" w:rsidRDefault="00EC5E2B" w:rsidP="00371EB3">
      <w:pPr>
        <w:spacing w:after="0" w:line="240" w:lineRule="auto"/>
        <w:rPr>
          <w:rFonts w:ascii="Times New Roman" w:hAnsi="Times New Roman" w:cs="Times New Roman"/>
          <w:sz w:val="20"/>
          <w:szCs w:val="20"/>
        </w:rPr>
      </w:pPr>
    </w:p>
    <w:p w14:paraId="25287F9A" w14:textId="77777777" w:rsidR="00EC5E2B" w:rsidRDefault="00EC5E2B" w:rsidP="00371EB3">
      <w:pPr>
        <w:spacing w:after="0" w:line="240" w:lineRule="auto"/>
        <w:rPr>
          <w:rFonts w:ascii="Times New Roman" w:hAnsi="Times New Roman" w:cs="Times New Roman"/>
          <w:sz w:val="20"/>
          <w:szCs w:val="20"/>
        </w:rPr>
      </w:pPr>
    </w:p>
    <w:p w14:paraId="1DB3F18B" w14:textId="77777777" w:rsidR="00EC5E2B" w:rsidRDefault="00EC5E2B" w:rsidP="00371EB3">
      <w:pPr>
        <w:spacing w:after="0" w:line="240" w:lineRule="auto"/>
        <w:rPr>
          <w:rFonts w:ascii="Times New Roman" w:hAnsi="Times New Roman" w:cs="Times New Roman"/>
          <w:sz w:val="20"/>
          <w:szCs w:val="20"/>
        </w:rPr>
      </w:pPr>
    </w:p>
    <w:p w14:paraId="1B46169F" w14:textId="77777777" w:rsidR="00EC5E2B" w:rsidRDefault="00EC5E2B" w:rsidP="00371EB3">
      <w:pPr>
        <w:spacing w:after="0" w:line="240" w:lineRule="auto"/>
        <w:rPr>
          <w:rFonts w:ascii="Times New Roman" w:hAnsi="Times New Roman" w:cs="Times New Roman"/>
          <w:sz w:val="20"/>
          <w:szCs w:val="20"/>
        </w:rPr>
      </w:pPr>
    </w:p>
    <w:p w14:paraId="6ADEA348" w14:textId="77777777" w:rsidR="00EC5E2B" w:rsidRDefault="00EC5E2B" w:rsidP="00371EB3">
      <w:pPr>
        <w:spacing w:after="0" w:line="240" w:lineRule="auto"/>
        <w:rPr>
          <w:rFonts w:ascii="Times New Roman" w:hAnsi="Times New Roman" w:cs="Times New Roman"/>
          <w:sz w:val="20"/>
          <w:szCs w:val="20"/>
        </w:rPr>
      </w:pPr>
    </w:p>
    <w:p w14:paraId="7A2AF2F8" w14:textId="77777777" w:rsidR="00EC5E2B" w:rsidRDefault="00EC5E2B" w:rsidP="00371EB3">
      <w:pPr>
        <w:spacing w:after="0" w:line="240" w:lineRule="auto"/>
        <w:rPr>
          <w:rFonts w:ascii="Times New Roman" w:hAnsi="Times New Roman" w:cs="Times New Roman"/>
          <w:sz w:val="20"/>
          <w:szCs w:val="20"/>
        </w:rPr>
      </w:pPr>
    </w:p>
    <w:p w14:paraId="5CB810FF" w14:textId="77777777" w:rsidR="00EC5E2B" w:rsidRDefault="00EC5E2B" w:rsidP="00371EB3">
      <w:pPr>
        <w:spacing w:after="0" w:line="240" w:lineRule="auto"/>
        <w:rPr>
          <w:rFonts w:ascii="Times New Roman" w:hAnsi="Times New Roman" w:cs="Times New Roman"/>
          <w:sz w:val="20"/>
          <w:szCs w:val="20"/>
        </w:rPr>
      </w:pPr>
    </w:p>
    <w:p w14:paraId="1C70FF0D" w14:textId="77777777" w:rsidR="00EC5E2B" w:rsidRDefault="00EC5E2B" w:rsidP="00371EB3">
      <w:pPr>
        <w:spacing w:after="0" w:line="240" w:lineRule="auto"/>
        <w:rPr>
          <w:rFonts w:ascii="Times New Roman" w:hAnsi="Times New Roman" w:cs="Times New Roman"/>
          <w:sz w:val="20"/>
          <w:szCs w:val="20"/>
        </w:rPr>
      </w:pPr>
    </w:p>
    <w:p w14:paraId="35F5453A" w14:textId="77777777" w:rsidR="00EC5E2B" w:rsidRDefault="00EC5E2B" w:rsidP="00371EB3">
      <w:pPr>
        <w:spacing w:after="0" w:line="240" w:lineRule="auto"/>
        <w:rPr>
          <w:rFonts w:ascii="Times New Roman" w:hAnsi="Times New Roman" w:cs="Times New Roman"/>
          <w:sz w:val="20"/>
          <w:szCs w:val="20"/>
        </w:rPr>
      </w:pPr>
    </w:p>
    <w:p w14:paraId="1D6DA20E" w14:textId="77777777" w:rsidR="00EC5E2B" w:rsidRDefault="00EC5E2B" w:rsidP="00371EB3">
      <w:pPr>
        <w:spacing w:after="0" w:line="240" w:lineRule="auto"/>
        <w:rPr>
          <w:rFonts w:ascii="Times New Roman" w:hAnsi="Times New Roman" w:cs="Times New Roman"/>
          <w:sz w:val="20"/>
          <w:szCs w:val="20"/>
        </w:rPr>
      </w:pPr>
    </w:p>
    <w:p w14:paraId="11EEC0B7" w14:textId="77777777" w:rsidR="00EC5E2B" w:rsidRDefault="00EC5E2B" w:rsidP="00371EB3">
      <w:pPr>
        <w:spacing w:after="0" w:line="240" w:lineRule="auto"/>
        <w:rPr>
          <w:rFonts w:ascii="Times New Roman" w:hAnsi="Times New Roman" w:cs="Times New Roman"/>
          <w:sz w:val="20"/>
          <w:szCs w:val="20"/>
        </w:rPr>
      </w:pPr>
    </w:p>
    <w:p w14:paraId="0F63E6DA" w14:textId="77777777" w:rsidR="00EC5E2B" w:rsidRDefault="00EC5E2B" w:rsidP="00371EB3">
      <w:pPr>
        <w:spacing w:after="0" w:line="240" w:lineRule="auto"/>
        <w:rPr>
          <w:rFonts w:ascii="Times New Roman" w:hAnsi="Times New Roman" w:cs="Times New Roman"/>
          <w:sz w:val="20"/>
          <w:szCs w:val="20"/>
        </w:rPr>
      </w:pPr>
    </w:p>
    <w:p w14:paraId="069BFFC8" w14:textId="77777777" w:rsidR="00EC5E2B" w:rsidRDefault="00EC5E2B" w:rsidP="00371EB3">
      <w:pPr>
        <w:spacing w:after="0" w:line="240" w:lineRule="auto"/>
        <w:rPr>
          <w:rFonts w:ascii="Times New Roman" w:hAnsi="Times New Roman" w:cs="Times New Roman"/>
          <w:sz w:val="20"/>
          <w:szCs w:val="20"/>
        </w:rPr>
      </w:pPr>
    </w:p>
    <w:p w14:paraId="29B0532E" w14:textId="77777777" w:rsidR="00EC5E2B" w:rsidRDefault="00EC5E2B" w:rsidP="00371EB3">
      <w:pPr>
        <w:spacing w:after="0" w:line="240" w:lineRule="auto"/>
        <w:rPr>
          <w:rFonts w:ascii="Times New Roman" w:hAnsi="Times New Roman" w:cs="Times New Roman"/>
          <w:sz w:val="20"/>
          <w:szCs w:val="20"/>
        </w:rPr>
      </w:pPr>
    </w:p>
    <w:p w14:paraId="6C73D60A" w14:textId="77777777" w:rsidR="00EC5E2B" w:rsidRDefault="00EC5E2B" w:rsidP="00371EB3">
      <w:pPr>
        <w:spacing w:after="0" w:line="240" w:lineRule="auto"/>
        <w:rPr>
          <w:rFonts w:ascii="Times New Roman" w:hAnsi="Times New Roman" w:cs="Times New Roman"/>
          <w:sz w:val="20"/>
          <w:szCs w:val="20"/>
        </w:rPr>
      </w:pPr>
    </w:p>
    <w:p w14:paraId="32E71EAB" w14:textId="77777777" w:rsidR="00EC5E2B" w:rsidRDefault="00EC5E2B" w:rsidP="00371EB3">
      <w:pPr>
        <w:spacing w:after="0" w:line="240" w:lineRule="auto"/>
        <w:rPr>
          <w:rFonts w:ascii="Times New Roman" w:hAnsi="Times New Roman" w:cs="Times New Roman"/>
          <w:sz w:val="20"/>
          <w:szCs w:val="20"/>
        </w:rPr>
      </w:pPr>
    </w:p>
    <w:p w14:paraId="07D3CB0E" w14:textId="77777777" w:rsidR="0032016D" w:rsidRDefault="0032016D" w:rsidP="00371EB3">
      <w:pPr>
        <w:spacing w:after="0" w:line="240" w:lineRule="auto"/>
        <w:rPr>
          <w:rFonts w:ascii="Times New Roman" w:hAnsi="Times New Roman" w:cs="Times New Roman"/>
          <w:sz w:val="20"/>
          <w:szCs w:val="20"/>
        </w:rPr>
      </w:pPr>
    </w:p>
    <w:p w14:paraId="632198D2" w14:textId="77777777" w:rsidR="0032016D" w:rsidRDefault="0032016D" w:rsidP="00371EB3">
      <w:pPr>
        <w:spacing w:after="0" w:line="240" w:lineRule="auto"/>
        <w:rPr>
          <w:rFonts w:ascii="Times New Roman" w:hAnsi="Times New Roman" w:cs="Times New Roman"/>
          <w:sz w:val="20"/>
          <w:szCs w:val="20"/>
        </w:rPr>
      </w:pPr>
    </w:p>
    <w:p w14:paraId="1AF0AE19" w14:textId="77777777" w:rsidR="0032016D" w:rsidRDefault="0032016D" w:rsidP="00371EB3">
      <w:pPr>
        <w:spacing w:after="0" w:line="240" w:lineRule="auto"/>
        <w:rPr>
          <w:rFonts w:ascii="Times New Roman" w:hAnsi="Times New Roman" w:cs="Times New Roman"/>
          <w:sz w:val="20"/>
          <w:szCs w:val="20"/>
        </w:rPr>
      </w:pPr>
    </w:p>
    <w:p w14:paraId="67904249" w14:textId="77777777" w:rsidR="00B37D66" w:rsidRDefault="00B37D66" w:rsidP="00371EB3">
      <w:pPr>
        <w:spacing w:after="0" w:line="240" w:lineRule="auto"/>
        <w:rPr>
          <w:rFonts w:ascii="Times New Roman" w:hAnsi="Times New Roman" w:cs="Times New Roman"/>
          <w:sz w:val="20"/>
          <w:szCs w:val="20"/>
        </w:rPr>
      </w:pPr>
    </w:p>
    <w:p w14:paraId="244BE541" w14:textId="77777777" w:rsidR="00371EB3" w:rsidRPr="00D5140D" w:rsidRDefault="00032104"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Salna 67829881</w:t>
      </w:r>
    </w:p>
    <w:p w14:paraId="0EA6B653" w14:textId="77777777" w:rsidR="00371EB3" w:rsidRPr="00D5140D" w:rsidRDefault="00E571C9"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agita</w:t>
      </w:r>
      <w:r w:rsidR="00032104">
        <w:rPr>
          <w:rFonts w:ascii="Times New Roman" w:hAnsi="Times New Roman" w:cs="Times New Roman"/>
          <w:sz w:val="20"/>
          <w:szCs w:val="20"/>
        </w:rPr>
        <w:t>.salna</w:t>
      </w:r>
      <w:r w:rsidR="00371EB3" w:rsidRPr="00D5140D">
        <w:rPr>
          <w:rFonts w:ascii="Times New Roman" w:hAnsi="Times New Roman" w:cs="Times New Roman"/>
          <w:sz w:val="20"/>
          <w:szCs w:val="20"/>
        </w:rPr>
        <w:t>@agentura.iem.gov.lv</w:t>
      </w:r>
    </w:p>
    <w:sectPr w:rsidR="00371EB3" w:rsidRPr="00D5140D" w:rsidSect="00090F69">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E235" w14:textId="77777777" w:rsidR="008E7AA4" w:rsidRDefault="008E7AA4" w:rsidP="00894C55">
      <w:pPr>
        <w:spacing w:after="0" w:line="240" w:lineRule="auto"/>
      </w:pPr>
      <w:r>
        <w:separator/>
      </w:r>
    </w:p>
  </w:endnote>
  <w:endnote w:type="continuationSeparator" w:id="0">
    <w:p w14:paraId="67A535D4" w14:textId="77777777" w:rsidR="008E7AA4" w:rsidRDefault="008E7A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61C8" w14:textId="77777777" w:rsidR="00192A0C" w:rsidRPr="00706D67" w:rsidRDefault="00192A0C" w:rsidP="00192A0C">
    <w:pPr>
      <w:pStyle w:val="Footer"/>
    </w:pPr>
    <w:r w:rsidRPr="00E876C6">
      <w:rPr>
        <w:rFonts w:ascii="Times New Roman" w:hAnsi="Times New Roman" w:cs="Times New Roman"/>
        <w:sz w:val="20"/>
        <w:szCs w:val="20"/>
      </w:rPr>
      <w:t>IEMAnot_</w:t>
    </w:r>
    <w:r w:rsidRPr="007742B9">
      <w:t xml:space="preserve"> </w:t>
    </w:r>
    <w:r>
      <w:rPr>
        <w:rFonts w:ascii="Times New Roman" w:eastAsia="Times New Roman" w:hAnsi="Times New Roman" w:cs="Times New Roman"/>
        <w:sz w:val="20"/>
        <w:szCs w:val="20"/>
      </w:rPr>
      <w:t>030920_Kaplava_Mezceli</w:t>
    </w:r>
  </w:p>
  <w:p w14:paraId="2E73EC9A" w14:textId="6F6C8021" w:rsidR="008C2E1C" w:rsidRPr="00E876C6" w:rsidRDefault="008C2E1C" w:rsidP="00E87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D423" w14:textId="4F2FAE82" w:rsidR="008C2E1C" w:rsidRPr="00706D67" w:rsidRDefault="00706D67" w:rsidP="00706D67">
    <w:pPr>
      <w:pStyle w:val="Footer"/>
    </w:pPr>
    <w:r w:rsidRPr="00E876C6">
      <w:rPr>
        <w:rFonts w:ascii="Times New Roman" w:hAnsi="Times New Roman" w:cs="Times New Roman"/>
        <w:sz w:val="20"/>
        <w:szCs w:val="20"/>
      </w:rPr>
      <w:t>IEMAnot_</w:t>
    </w:r>
    <w:r w:rsidR="007742B9" w:rsidRPr="007742B9">
      <w:t xml:space="preserve"> </w:t>
    </w:r>
    <w:r w:rsidR="00192A0C">
      <w:rPr>
        <w:rFonts w:ascii="Times New Roman" w:eastAsia="Times New Roman" w:hAnsi="Times New Roman" w:cs="Times New Roman"/>
        <w:sz w:val="20"/>
        <w:szCs w:val="20"/>
      </w:rPr>
      <w:t>030920_Kaplava_Mezceli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9C3B" w14:textId="77777777" w:rsidR="008E7AA4" w:rsidRDefault="008E7AA4" w:rsidP="00894C55">
      <w:pPr>
        <w:spacing w:after="0" w:line="240" w:lineRule="auto"/>
      </w:pPr>
      <w:r>
        <w:separator/>
      </w:r>
    </w:p>
  </w:footnote>
  <w:footnote w:type="continuationSeparator" w:id="0">
    <w:p w14:paraId="769429B0" w14:textId="77777777" w:rsidR="008E7AA4" w:rsidRDefault="008E7AA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68FF0C" w14:textId="1B24CBDA"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016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AA"/>
    <w:rsid w:val="00001AF3"/>
    <w:rsid w:val="00003628"/>
    <w:rsid w:val="000117F8"/>
    <w:rsid w:val="00016887"/>
    <w:rsid w:val="000258E0"/>
    <w:rsid w:val="00032104"/>
    <w:rsid w:val="0003216F"/>
    <w:rsid w:val="00044629"/>
    <w:rsid w:val="00057621"/>
    <w:rsid w:val="0006009E"/>
    <w:rsid w:val="00063A5D"/>
    <w:rsid w:val="0007307A"/>
    <w:rsid w:val="00074E9D"/>
    <w:rsid w:val="00080DAE"/>
    <w:rsid w:val="0008184C"/>
    <w:rsid w:val="00090F69"/>
    <w:rsid w:val="00093F90"/>
    <w:rsid w:val="00094607"/>
    <w:rsid w:val="00097490"/>
    <w:rsid w:val="000A3EBC"/>
    <w:rsid w:val="000A7CA3"/>
    <w:rsid w:val="000B24B3"/>
    <w:rsid w:val="000B2F68"/>
    <w:rsid w:val="000C2217"/>
    <w:rsid w:val="000E7FC9"/>
    <w:rsid w:val="00107FF8"/>
    <w:rsid w:val="00135569"/>
    <w:rsid w:val="001373C1"/>
    <w:rsid w:val="0015200D"/>
    <w:rsid w:val="00153F26"/>
    <w:rsid w:val="00160FC5"/>
    <w:rsid w:val="00161616"/>
    <w:rsid w:val="001638DA"/>
    <w:rsid w:val="001675A5"/>
    <w:rsid w:val="00174199"/>
    <w:rsid w:val="00183130"/>
    <w:rsid w:val="00183C85"/>
    <w:rsid w:val="00190EDE"/>
    <w:rsid w:val="00192A0C"/>
    <w:rsid w:val="001941CD"/>
    <w:rsid w:val="001966DF"/>
    <w:rsid w:val="001A7FCB"/>
    <w:rsid w:val="001B7FB7"/>
    <w:rsid w:val="001C4021"/>
    <w:rsid w:val="001C5999"/>
    <w:rsid w:val="001C67B2"/>
    <w:rsid w:val="001D17B7"/>
    <w:rsid w:val="001D1F37"/>
    <w:rsid w:val="001D5923"/>
    <w:rsid w:val="001E258C"/>
    <w:rsid w:val="001E4981"/>
    <w:rsid w:val="001E7501"/>
    <w:rsid w:val="001F7BB5"/>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B18A2"/>
    <w:rsid w:val="002C1FAA"/>
    <w:rsid w:val="002D11C0"/>
    <w:rsid w:val="002D2456"/>
    <w:rsid w:val="002D704B"/>
    <w:rsid w:val="002E1C05"/>
    <w:rsid w:val="002E31F3"/>
    <w:rsid w:val="002E4820"/>
    <w:rsid w:val="002E54D7"/>
    <w:rsid w:val="002E78E8"/>
    <w:rsid w:val="002F0491"/>
    <w:rsid w:val="00302ABB"/>
    <w:rsid w:val="0032016D"/>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93736"/>
    <w:rsid w:val="003B0BF9"/>
    <w:rsid w:val="003B1281"/>
    <w:rsid w:val="003C11D9"/>
    <w:rsid w:val="003C4BF3"/>
    <w:rsid w:val="003C5019"/>
    <w:rsid w:val="003C77B3"/>
    <w:rsid w:val="003D5FEA"/>
    <w:rsid w:val="003E071C"/>
    <w:rsid w:val="003E0791"/>
    <w:rsid w:val="003E0926"/>
    <w:rsid w:val="003F12BB"/>
    <w:rsid w:val="003F1976"/>
    <w:rsid w:val="003F28AC"/>
    <w:rsid w:val="003F4810"/>
    <w:rsid w:val="003F7EB8"/>
    <w:rsid w:val="00400368"/>
    <w:rsid w:val="00416D00"/>
    <w:rsid w:val="004211AD"/>
    <w:rsid w:val="004237D9"/>
    <w:rsid w:val="004454FE"/>
    <w:rsid w:val="00445758"/>
    <w:rsid w:val="0045344C"/>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1A7"/>
    <w:rsid w:val="004A731A"/>
    <w:rsid w:val="004A7C7C"/>
    <w:rsid w:val="004B2666"/>
    <w:rsid w:val="004D6BD3"/>
    <w:rsid w:val="004E533E"/>
    <w:rsid w:val="004F1666"/>
    <w:rsid w:val="004F29C9"/>
    <w:rsid w:val="00500435"/>
    <w:rsid w:val="0050178F"/>
    <w:rsid w:val="00501899"/>
    <w:rsid w:val="00501C8D"/>
    <w:rsid w:val="00515902"/>
    <w:rsid w:val="00533F47"/>
    <w:rsid w:val="0053745C"/>
    <w:rsid w:val="00540A90"/>
    <w:rsid w:val="00544204"/>
    <w:rsid w:val="005471A0"/>
    <w:rsid w:val="00550496"/>
    <w:rsid w:val="00550C0E"/>
    <w:rsid w:val="00551A68"/>
    <w:rsid w:val="00555ECE"/>
    <w:rsid w:val="00560009"/>
    <w:rsid w:val="00563D14"/>
    <w:rsid w:val="00567827"/>
    <w:rsid w:val="00567E35"/>
    <w:rsid w:val="005728E6"/>
    <w:rsid w:val="00581066"/>
    <w:rsid w:val="0058382D"/>
    <w:rsid w:val="005853FE"/>
    <w:rsid w:val="00591A4B"/>
    <w:rsid w:val="005952A5"/>
    <w:rsid w:val="005B52DC"/>
    <w:rsid w:val="005B7992"/>
    <w:rsid w:val="005C0247"/>
    <w:rsid w:val="005D504D"/>
    <w:rsid w:val="005E50AF"/>
    <w:rsid w:val="005E7B66"/>
    <w:rsid w:val="005F3052"/>
    <w:rsid w:val="00603E1B"/>
    <w:rsid w:val="00610AA2"/>
    <w:rsid w:val="006127D6"/>
    <w:rsid w:val="00617F46"/>
    <w:rsid w:val="00624022"/>
    <w:rsid w:val="006314BE"/>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132F"/>
    <w:rsid w:val="00693D7D"/>
    <w:rsid w:val="006A0B33"/>
    <w:rsid w:val="006A18E4"/>
    <w:rsid w:val="006A338A"/>
    <w:rsid w:val="006A6A79"/>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CD4"/>
    <w:rsid w:val="00730DC0"/>
    <w:rsid w:val="00745A75"/>
    <w:rsid w:val="00762668"/>
    <w:rsid w:val="0076276B"/>
    <w:rsid w:val="00763D55"/>
    <w:rsid w:val="00765DC1"/>
    <w:rsid w:val="007679C9"/>
    <w:rsid w:val="00770313"/>
    <w:rsid w:val="00773AF6"/>
    <w:rsid w:val="007742B9"/>
    <w:rsid w:val="00790571"/>
    <w:rsid w:val="00793215"/>
    <w:rsid w:val="00794BE1"/>
    <w:rsid w:val="00795F71"/>
    <w:rsid w:val="007965FB"/>
    <w:rsid w:val="007A7857"/>
    <w:rsid w:val="007B3FD6"/>
    <w:rsid w:val="007B5D20"/>
    <w:rsid w:val="007B6052"/>
    <w:rsid w:val="007C512A"/>
    <w:rsid w:val="007C6A80"/>
    <w:rsid w:val="007D626E"/>
    <w:rsid w:val="007D6361"/>
    <w:rsid w:val="007E103C"/>
    <w:rsid w:val="007E3A79"/>
    <w:rsid w:val="007E5F7A"/>
    <w:rsid w:val="007E73AB"/>
    <w:rsid w:val="007F3A3E"/>
    <w:rsid w:val="007F4DF0"/>
    <w:rsid w:val="007F519C"/>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5628B"/>
    <w:rsid w:val="00866D5D"/>
    <w:rsid w:val="0087327A"/>
    <w:rsid w:val="008757CE"/>
    <w:rsid w:val="00877E17"/>
    <w:rsid w:val="00882E1D"/>
    <w:rsid w:val="008833DD"/>
    <w:rsid w:val="0088709B"/>
    <w:rsid w:val="0089046B"/>
    <w:rsid w:val="0089239E"/>
    <w:rsid w:val="0089453B"/>
    <w:rsid w:val="00894C55"/>
    <w:rsid w:val="008C2E1C"/>
    <w:rsid w:val="008D13DF"/>
    <w:rsid w:val="008D1CBE"/>
    <w:rsid w:val="008D1DDC"/>
    <w:rsid w:val="008D7D1B"/>
    <w:rsid w:val="008E28D4"/>
    <w:rsid w:val="008E2B70"/>
    <w:rsid w:val="008E3DEA"/>
    <w:rsid w:val="008E7315"/>
    <w:rsid w:val="008E7AA4"/>
    <w:rsid w:val="008E7F22"/>
    <w:rsid w:val="008F187B"/>
    <w:rsid w:val="008F449A"/>
    <w:rsid w:val="008F452C"/>
    <w:rsid w:val="008F491F"/>
    <w:rsid w:val="00907DF6"/>
    <w:rsid w:val="00907FE2"/>
    <w:rsid w:val="00910324"/>
    <w:rsid w:val="00935D54"/>
    <w:rsid w:val="00936198"/>
    <w:rsid w:val="0093644A"/>
    <w:rsid w:val="00944736"/>
    <w:rsid w:val="0095463A"/>
    <w:rsid w:val="00961160"/>
    <w:rsid w:val="0096264B"/>
    <w:rsid w:val="009751E4"/>
    <w:rsid w:val="00975FB4"/>
    <w:rsid w:val="009825B0"/>
    <w:rsid w:val="00986603"/>
    <w:rsid w:val="009915EE"/>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46368"/>
    <w:rsid w:val="00A55CCC"/>
    <w:rsid w:val="00A6073E"/>
    <w:rsid w:val="00A637F3"/>
    <w:rsid w:val="00A6753B"/>
    <w:rsid w:val="00A7118C"/>
    <w:rsid w:val="00A85545"/>
    <w:rsid w:val="00A90D11"/>
    <w:rsid w:val="00A9645F"/>
    <w:rsid w:val="00AA00A0"/>
    <w:rsid w:val="00AA1769"/>
    <w:rsid w:val="00AB5957"/>
    <w:rsid w:val="00AB7113"/>
    <w:rsid w:val="00AC0732"/>
    <w:rsid w:val="00AD4CBD"/>
    <w:rsid w:val="00AD7075"/>
    <w:rsid w:val="00AD7AB3"/>
    <w:rsid w:val="00AD7B62"/>
    <w:rsid w:val="00AE5567"/>
    <w:rsid w:val="00AE65FE"/>
    <w:rsid w:val="00AF0948"/>
    <w:rsid w:val="00AF1239"/>
    <w:rsid w:val="00AF49B7"/>
    <w:rsid w:val="00B00B83"/>
    <w:rsid w:val="00B0290F"/>
    <w:rsid w:val="00B12B05"/>
    <w:rsid w:val="00B16480"/>
    <w:rsid w:val="00B2165C"/>
    <w:rsid w:val="00B22EE6"/>
    <w:rsid w:val="00B37D66"/>
    <w:rsid w:val="00B62406"/>
    <w:rsid w:val="00B77500"/>
    <w:rsid w:val="00B822D4"/>
    <w:rsid w:val="00B83C71"/>
    <w:rsid w:val="00B8440C"/>
    <w:rsid w:val="00B85BEF"/>
    <w:rsid w:val="00B870E3"/>
    <w:rsid w:val="00B949D5"/>
    <w:rsid w:val="00BA03E1"/>
    <w:rsid w:val="00BA19FB"/>
    <w:rsid w:val="00BA1C66"/>
    <w:rsid w:val="00BA20AA"/>
    <w:rsid w:val="00BA5311"/>
    <w:rsid w:val="00BC1CA8"/>
    <w:rsid w:val="00BD4425"/>
    <w:rsid w:val="00BE18C4"/>
    <w:rsid w:val="00BE5431"/>
    <w:rsid w:val="00BE5B1E"/>
    <w:rsid w:val="00BF2D4D"/>
    <w:rsid w:val="00BF7C01"/>
    <w:rsid w:val="00C05FB9"/>
    <w:rsid w:val="00C06779"/>
    <w:rsid w:val="00C06E38"/>
    <w:rsid w:val="00C102C5"/>
    <w:rsid w:val="00C109B7"/>
    <w:rsid w:val="00C113AD"/>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B7C15"/>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1573"/>
    <w:rsid w:val="00D4539A"/>
    <w:rsid w:val="00D45F70"/>
    <w:rsid w:val="00D5140D"/>
    <w:rsid w:val="00D52827"/>
    <w:rsid w:val="00D53AEB"/>
    <w:rsid w:val="00D53CB5"/>
    <w:rsid w:val="00D53FE1"/>
    <w:rsid w:val="00D67243"/>
    <w:rsid w:val="00D84CEF"/>
    <w:rsid w:val="00D91395"/>
    <w:rsid w:val="00DA1F88"/>
    <w:rsid w:val="00DB3DE6"/>
    <w:rsid w:val="00DB63DB"/>
    <w:rsid w:val="00DD1163"/>
    <w:rsid w:val="00DE175C"/>
    <w:rsid w:val="00DE75A6"/>
    <w:rsid w:val="00DF04C9"/>
    <w:rsid w:val="00DF60A3"/>
    <w:rsid w:val="00E02010"/>
    <w:rsid w:val="00E07C05"/>
    <w:rsid w:val="00E07D12"/>
    <w:rsid w:val="00E1419D"/>
    <w:rsid w:val="00E152DC"/>
    <w:rsid w:val="00E23669"/>
    <w:rsid w:val="00E3716B"/>
    <w:rsid w:val="00E41E07"/>
    <w:rsid w:val="00E45976"/>
    <w:rsid w:val="00E5323B"/>
    <w:rsid w:val="00E568A9"/>
    <w:rsid w:val="00E571C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A3022"/>
    <w:rsid w:val="00EA486E"/>
    <w:rsid w:val="00EA7537"/>
    <w:rsid w:val="00EB71D2"/>
    <w:rsid w:val="00EC12BB"/>
    <w:rsid w:val="00EC1651"/>
    <w:rsid w:val="00EC1888"/>
    <w:rsid w:val="00EC1DD6"/>
    <w:rsid w:val="00EC23E7"/>
    <w:rsid w:val="00EC5E2B"/>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61C99"/>
    <w:rsid w:val="00F71349"/>
    <w:rsid w:val="00F7572D"/>
    <w:rsid w:val="00F819A7"/>
    <w:rsid w:val="00F8443A"/>
    <w:rsid w:val="00F9171E"/>
    <w:rsid w:val="00F97D03"/>
    <w:rsid w:val="00FA01E5"/>
    <w:rsid w:val="00FA2278"/>
    <w:rsid w:val="00FA55FD"/>
    <w:rsid w:val="00FB0F9A"/>
    <w:rsid w:val="00FC5FF2"/>
    <w:rsid w:val="00FC7749"/>
    <w:rsid w:val="00FC7FEE"/>
    <w:rsid w:val="00FD52B4"/>
    <w:rsid w:val="00FD7C4C"/>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4CDB"/>
  <w15:docId w15:val="{1ACDC0ED-C72B-4924-B7E4-4F9C62C8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35DEA"/>
    <w:rsid w:val="000549C6"/>
    <w:rsid w:val="00057C8B"/>
    <w:rsid w:val="00064058"/>
    <w:rsid w:val="00084514"/>
    <w:rsid w:val="00095862"/>
    <w:rsid w:val="000D28E8"/>
    <w:rsid w:val="000D2CCB"/>
    <w:rsid w:val="000E364E"/>
    <w:rsid w:val="000E7FCC"/>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4EE6"/>
    <w:rsid w:val="006F72B1"/>
    <w:rsid w:val="007138F1"/>
    <w:rsid w:val="007275AD"/>
    <w:rsid w:val="00731B32"/>
    <w:rsid w:val="00760345"/>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06F2B"/>
    <w:rsid w:val="00B3767C"/>
    <w:rsid w:val="00B403E2"/>
    <w:rsid w:val="00B67C7A"/>
    <w:rsid w:val="00B8261C"/>
    <w:rsid w:val="00B8494C"/>
    <w:rsid w:val="00B86956"/>
    <w:rsid w:val="00BB6311"/>
    <w:rsid w:val="00BD71D5"/>
    <w:rsid w:val="00BE7DB4"/>
    <w:rsid w:val="00C00671"/>
    <w:rsid w:val="00C06EFE"/>
    <w:rsid w:val="00C20CAA"/>
    <w:rsid w:val="00C20D3A"/>
    <w:rsid w:val="00C26239"/>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1C8F"/>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758C-8AA4-400F-8543-B6993D3B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7082</Words>
  <Characters>4038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7</cp:revision>
  <cp:lastPrinted>2019-01-22T08:34:00Z</cp:lastPrinted>
  <dcterms:created xsi:type="dcterms:W3CDTF">2020-08-10T08:54:00Z</dcterms:created>
  <dcterms:modified xsi:type="dcterms:W3CDTF">2020-09-04T07:32:00Z</dcterms:modified>
</cp:coreProperties>
</file>