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53077A" w14:textId="4DEF3E92" w:rsidR="005A7F62" w:rsidRPr="007A6F21" w:rsidRDefault="005A7F62" w:rsidP="007A6F21">
      <w:pPr>
        <w:pStyle w:val="tv213tvp"/>
        <w:shd w:val="clear" w:color="auto" w:fill="FFFFFF"/>
        <w:spacing w:before="0" w:beforeAutospacing="0" w:after="0" w:afterAutospacing="0"/>
        <w:ind w:firstLine="720"/>
        <w:jc w:val="right"/>
        <w:rPr>
          <w:bCs/>
          <w:sz w:val="28"/>
          <w:szCs w:val="28"/>
        </w:rPr>
      </w:pPr>
      <w:r w:rsidRPr="007A6F21">
        <w:rPr>
          <w:bCs/>
          <w:sz w:val="28"/>
          <w:szCs w:val="28"/>
        </w:rPr>
        <w:t>Likumprojekts</w:t>
      </w:r>
    </w:p>
    <w:p w14:paraId="62095F5B" w14:textId="77777777" w:rsidR="00655B0E" w:rsidRPr="007A6F21" w:rsidRDefault="00655B0E" w:rsidP="007A6F21">
      <w:pPr>
        <w:pStyle w:val="tv213tvp"/>
        <w:shd w:val="clear" w:color="auto" w:fill="FFFFFF"/>
        <w:spacing w:before="0" w:beforeAutospacing="0" w:after="0" w:afterAutospacing="0"/>
        <w:ind w:firstLine="720"/>
        <w:jc w:val="right"/>
        <w:rPr>
          <w:bCs/>
          <w:sz w:val="28"/>
          <w:szCs w:val="28"/>
        </w:rPr>
      </w:pPr>
    </w:p>
    <w:p w14:paraId="0352CE22" w14:textId="2B9CCE52" w:rsidR="005A7F62" w:rsidRPr="007A6F21" w:rsidRDefault="005A7F62" w:rsidP="007A6F21">
      <w:pPr>
        <w:pStyle w:val="tv213tvp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7A6F21">
        <w:rPr>
          <w:b/>
          <w:bCs/>
          <w:sz w:val="28"/>
          <w:szCs w:val="28"/>
        </w:rPr>
        <w:t>Groz</w:t>
      </w:r>
      <w:r w:rsidR="00AB799E" w:rsidRPr="007A6F21">
        <w:rPr>
          <w:b/>
          <w:bCs/>
          <w:sz w:val="28"/>
          <w:szCs w:val="28"/>
        </w:rPr>
        <w:t>ījumi</w:t>
      </w:r>
      <w:r w:rsidR="003F71D8" w:rsidRPr="007A6F21">
        <w:rPr>
          <w:b/>
          <w:bCs/>
          <w:sz w:val="28"/>
          <w:szCs w:val="28"/>
        </w:rPr>
        <w:t xml:space="preserve"> likumā</w:t>
      </w:r>
      <w:r w:rsidR="00AB799E" w:rsidRPr="007A6F21">
        <w:rPr>
          <w:b/>
          <w:bCs/>
          <w:sz w:val="28"/>
          <w:szCs w:val="28"/>
        </w:rPr>
        <w:t xml:space="preserve"> </w:t>
      </w:r>
      <w:r w:rsidR="007A6F21" w:rsidRPr="007A6F21">
        <w:rPr>
          <w:b/>
          <w:bCs/>
          <w:sz w:val="28"/>
          <w:szCs w:val="28"/>
        </w:rPr>
        <w:t>"</w:t>
      </w:r>
      <w:r w:rsidR="003F71D8" w:rsidRPr="007A6F21">
        <w:rPr>
          <w:b/>
          <w:bCs/>
          <w:sz w:val="28"/>
          <w:szCs w:val="28"/>
        </w:rPr>
        <w:t>Par reglamentētajām profesijām un profesionālās kvalifikācijas atzīšanu</w:t>
      </w:r>
      <w:r w:rsidR="007A6F21" w:rsidRPr="007A6F21">
        <w:rPr>
          <w:b/>
          <w:bCs/>
          <w:sz w:val="28"/>
          <w:szCs w:val="28"/>
        </w:rPr>
        <w:t>"</w:t>
      </w:r>
    </w:p>
    <w:p w14:paraId="477ACA50" w14:textId="77777777" w:rsidR="00BF70CD" w:rsidRPr="0066477F" w:rsidRDefault="00BF70CD" w:rsidP="007A6F21">
      <w:pPr>
        <w:pStyle w:val="tv213tvp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42B3387C" w14:textId="6F217DE8" w:rsidR="003F71D8" w:rsidRPr="007A6F21" w:rsidRDefault="00BB0C76" w:rsidP="007A6F21">
      <w:pPr>
        <w:pStyle w:val="tv213tvp"/>
        <w:shd w:val="clear" w:color="auto" w:fill="FFFFFF"/>
        <w:spacing w:before="0" w:beforeAutospacing="0" w:after="0" w:afterAutospacing="0"/>
        <w:ind w:firstLine="720"/>
        <w:jc w:val="both"/>
        <w:rPr>
          <w:bCs/>
          <w:sz w:val="28"/>
          <w:szCs w:val="28"/>
        </w:rPr>
      </w:pPr>
      <w:r w:rsidRPr="007A6F21">
        <w:rPr>
          <w:bCs/>
          <w:sz w:val="28"/>
          <w:szCs w:val="28"/>
        </w:rPr>
        <w:t xml:space="preserve">Izdarīt likumā </w:t>
      </w:r>
      <w:r w:rsidR="007A6F21" w:rsidRPr="007A6F21">
        <w:rPr>
          <w:sz w:val="28"/>
          <w:szCs w:val="28"/>
        </w:rPr>
        <w:t>"</w:t>
      </w:r>
      <w:r w:rsidR="003F71D8" w:rsidRPr="007A6F21">
        <w:rPr>
          <w:bCs/>
          <w:sz w:val="28"/>
          <w:szCs w:val="28"/>
        </w:rPr>
        <w:t>Par reglamentētajām profesijām un profes</w:t>
      </w:r>
      <w:r w:rsidRPr="007A6F21">
        <w:rPr>
          <w:bCs/>
          <w:sz w:val="28"/>
          <w:szCs w:val="28"/>
        </w:rPr>
        <w:t>ionālās kvalifikācijas atzīšanu</w:t>
      </w:r>
      <w:r w:rsidR="007A6F21" w:rsidRPr="007A6F21">
        <w:rPr>
          <w:sz w:val="28"/>
          <w:szCs w:val="28"/>
        </w:rPr>
        <w:t>"</w:t>
      </w:r>
      <w:r w:rsidR="003F71D8" w:rsidRPr="007A6F21">
        <w:rPr>
          <w:bCs/>
          <w:sz w:val="28"/>
          <w:szCs w:val="28"/>
        </w:rPr>
        <w:t xml:space="preserve"> </w:t>
      </w:r>
      <w:proofErr w:type="gramStart"/>
      <w:r w:rsidR="003F71D8" w:rsidRPr="007A6F21">
        <w:rPr>
          <w:bCs/>
          <w:sz w:val="28"/>
          <w:szCs w:val="28"/>
        </w:rPr>
        <w:t>(</w:t>
      </w:r>
      <w:proofErr w:type="gramEnd"/>
      <w:r w:rsidR="003F71D8" w:rsidRPr="007A6F21">
        <w:rPr>
          <w:bCs/>
          <w:sz w:val="28"/>
          <w:szCs w:val="28"/>
        </w:rPr>
        <w:t>Latvijas Republikas Saeimas un Ministru Kabineta Ziņotājs, 2001, 15.</w:t>
      </w:r>
      <w:r w:rsidR="00512304" w:rsidRPr="007A6F21">
        <w:rPr>
          <w:bCs/>
          <w:sz w:val="28"/>
          <w:szCs w:val="28"/>
        </w:rPr>
        <w:t> </w:t>
      </w:r>
      <w:r w:rsidR="003F71D8" w:rsidRPr="007A6F21">
        <w:rPr>
          <w:bCs/>
          <w:sz w:val="28"/>
          <w:szCs w:val="28"/>
        </w:rPr>
        <w:t>nr.; 2003, 23.</w:t>
      </w:r>
      <w:r w:rsidR="00512304" w:rsidRPr="007A6F21">
        <w:rPr>
          <w:bCs/>
          <w:sz w:val="28"/>
          <w:szCs w:val="28"/>
        </w:rPr>
        <w:t> </w:t>
      </w:r>
      <w:r w:rsidR="003F71D8" w:rsidRPr="007A6F21">
        <w:rPr>
          <w:bCs/>
          <w:sz w:val="28"/>
          <w:szCs w:val="28"/>
        </w:rPr>
        <w:t>nr.; 2004, 13.</w:t>
      </w:r>
      <w:r w:rsidR="00512304" w:rsidRPr="007A6F21">
        <w:rPr>
          <w:bCs/>
          <w:sz w:val="28"/>
          <w:szCs w:val="28"/>
        </w:rPr>
        <w:t> </w:t>
      </w:r>
      <w:r w:rsidR="003F71D8" w:rsidRPr="007A6F21">
        <w:rPr>
          <w:bCs/>
          <w:sz w:val="28"/>
          <w:szCs w:val="28"/>
        </w:rPr>
        <w:t>n</w:t>
      </w:r>
      <w:r w:rsidR="001779EE" w:rsidRPr="007A6F21">
        <w:rPr>
          <w:bCs/>
          <w:sz w:val="28"/>
          <w:szCs w:val="28"/>
        </w:rPr>
        <w:t>r.; 2006, 1., 24.</w:t>
      </w:r>
      <w:r w:rsidR="00512304" w:rsidRPr="007A6F21">
        <w:rPr>
          <w:bCs/>
          <w:sz w:val="28"/>
          <w:szCs w:val="28"/>
        </w:rPr>
        <w:t> </w:t>
      </w:r>
      <w:r w:rsidR="001779EE" w:rsidRPr="007A6F21">
        <w:rPr>
          <w:bCs/>
          <w:sz w:val="28"/>
          <w:szCs w:val="28"/>
        </w:rPr>
        <w:t xml:space="preserve">nr.; 2008, 3., </w:t>
      </w:r>
      <w:r w:rsidR="003F71D8" w:rsidRPr="007A6F21">
        <w:rPr>
          <w:bCs/>
          <w:sz w:val="28"/>
          <w:szCs w:val="28"/>
        </w:rPr>
        <w:t>16.</w:t>
      </w:r>
      <w:r w:rsidR="00512304" w:rsidRPr="007A6F21">
        <w:rPr>
          <w:bCs/>
          <w:sz w:val="28"/>
          <w:szCs w:val="28"/>
        </w:rPr>
        <w:t> </w:t>
      </w:r>
      <w:r w:rsidR="003F71D8" w:rsidRPr="007A6F21">
        <w:rPr>
          <w:bCs/>
          <w:sz w:val="28"/>
          <w:szCs w:val="28"/>
        </w:rPr>
        <w:t>nr.; Latvijas Vēstnesis, 2010, 19., 99.</w:t>
      </w:r>
      <w:r w:rsidR="00512304" w:rsidRPr="007A6F21">
        <w:rPr>
          <w:bCs/>
          <w:sz w:val="28"/>
          <w:szCs w:val="28"/>
        </w:rPr>
        <w:t> </w:t>
      </w:r>
      <w:r w:rsidR="003F71D8" w:rsidRPr="007A6F21">
        <w:rPr>
          <w:bCs/>
          <w:sz w:val="28"/>
          <w:szCs w:val="28"/>
        </w:rPr>
        <w:t>nr.; 2011, 24., 62., 65., 103.</w:t>
      </w:r>
      <w:r w:rsidR="00512304" w:rsidRPr="007A6F21">
        <w:rPr>
          <w:bCs/>
          <w:sz w:val="28"/>
          <w:szCs w:val="28"/>
        </w:rPr>
        <w:t> </w:t>
      </w:r>
      <w:r w:rsidR="003F71D8" w:rsidRPr="007A6F21">
        <w:rPr>
          <w:bCs/>
          <w:sz w:val="28"/>
          <w:szCs w:val="28"/>
        </w:rPr>
        <w:t>nr.; 2013, 250.</w:t>
      </w:r>
      <w:r w:rsidR="00512304" w:rsidRPr="007A6F21">
        <w:rPr>
          <w:bCs/>
          <w:sz w:val="28"/>
          <w:szCs w:val="28"/>
        </w:rPr>
        <w:t> </w:t>
      </w:r>
      <w:r w:rsidR="003F71D8" w:rsidRPr="007A6F21">
        <w:rPr>
          <w:bCs/>
          <w:sz w:val="28"/>
          <w:szCs w:val="28"/>
        </w:rPr>
        <w:t>nr.; 2015, 235.</w:t>
      </w:r>
      <w:r w:rsidR="00512304" w:rsidRPr="007A6F21">
        <w:rPr>
          <w:bCs/>
          <w:sz w:val="28"/>
          <w:szCs w:val="28"/>
        </w:rPr>
        <w:t> </w:t>
      </w:r>
      <w:r w:rsidR="003F71D8" w:rsidRPr="007A6F21">
        <w:rPr>
          <w:bCs/>
          <w:sz w:val="28"/>
          <w:szCs w:val="28"/>
        </w:rPr>
        <w:t>nr.; 2016, 42.</w:t>
      </w:r>
      <w:r w:rsidR="00512304" w:rsidRPr="007A6F21">
        <w:rPr>
          <w:bCs/>
          <w:sz w:val="28"/>
          <w:szCs w:val="28"/>
        </w:rPr>
        <w:t> </w:t>
      </w:r>
      <w:r w:rsidR="00D161F1" w:rsidRPr="007A6F21">
        <w:rPr>
          <w:bCs/>
          <w:sz w:val="28"/>
          <w:szCs w:val="28"/>
        </w:rPr>
        <w:t>nr.; 2017</w:t>
      </w:r>
      <w:r w:rsidR="00CF55D3" w:rsidRPr="007A6F21">
        <w:rPr>
          <w:bCs/>
          <w:sz w:val="28"/>
          <w:szCs w:val="28"/>
        </w:rPr>
        <w:t>, 47.</w:t>
      </w:r>
      <w:r w:rsidR="00D161F1" w:rsidRPr="007A6F21">
        <w:rPr>
          <w:bCs/>
          <w:sz w:val="28"/>
          <w:szCs w:val="28"/>
        </w:rPr>
        <w:t>, 75.</w:t>
      </w:r>
      <w:r w:rsidR="0066477F">
        <w:rPr>
          <w:bCs/>
          <w:sz w:val="28"/>
          <w:szCs w:val="28"/>
        </w:rPr>
        <w:t> </w:t>
      </w:r>
      <w:r w:rsidR="003F71D8" w:rsidRPr="007A6F21">
        <w:rPr>
          <w:bCs/>
          <w:sz w:val="28"/>
          <w:szCs w:val="28"/>
        </w:rPr>
        <w:t>nr.</w:t>
      </w:r>
      <w:r w:rsidR="00512304" w:rsidRPr="007A6F21">
        <w:rPr>
          <w:bCs/>
          <w:sz w:val="28"/>
          <w:szCs w:val="28"/>
        </w:rPr>
        <w:t>; 2018, 132.</w:t>
      </w:r>
      <w:r w:rsidR="0066477F">
        <w:rPr>
          <w:bCs/>
          <w:sz w:val="28"/>
          <w:szCs w:val="28"/>
        </w:rPr>
        <w:t> </w:t>
      </w:r>
      <w:r w:rsidR="00512304" w:rsidRPr="007A6F21">
        <w:rPr>
          <w:bCs/>
          <w:sz w:val="28"/>
          <w:szCs w:val="28"/>
        </w:rPr>
        <w:t>nr.; 2019, 86. nr.</w:t>
      </w:r>
      <w:r w:rsidR="003F71D8" w:rsidRPr="007A6F21">
        <w:rPr>
          <w:bCs/>
          <w:sz w:val="28"/>
          <w:szCs w:val="28"/>
        </w:rPr>
        <w:t>) šādus grozījumus:</w:t>
      </w:r>
    </w:p>
    <w:p w14:paraId="0EEE9EFB" w14:textId="4CBB73EE" w:rsidR="009C7432" w:rsidRPr="007A6F21" w:rsidRDefault="009C7432" w:rsidP="007A6F21">
      <w:pPr>
        <w:pStyle w:val="tv213tvp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63A5C893" w14:textId="2AC26EAD" w:rsidR="004F3C82" w:rsidRPr="007A6F21" w:rsidRDefault="00162156" w:rsidP="00FA225F">
      <w:pPr>
        <w:pStyle w:val="tv213tvp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7A6F21">
        <w:rPr>
          <w:bCs/>
          <w:sz w:val="28"/>
          <w:szCs w:val="28"/>
        </w:rPr>
        <w:t>1</w:t>
      </w:r>
      <w:r w:rsidR="004F3C82" w:rsidRPr="007A6F21">
        <w:rPr>
          <w:bCs/>
          <w:sz w:val="28"/>
          <w:szCs w:val="28"/>
        </w:rPr>
        <w:t>.</w:t>
      </w:r>
      <w:r w:rsidR="00D43490">
        <w:rPr>
          <w:bCs/>
          <w:sz w:val="28"/>
          <w:szCs w:val="28"/>
        </w:rPr>
        <w:t> </w:t>
      </w:r>
      <w:r w:rsidR="00743A44" w:rsidRPr="007A6F21">
        <w:rPr>
          <w:bCs/>
          <w:sz w:val="28"/>
          <w:szCs w:val="28"/>
        </w:rPr>
        <w:t xml:space="preserve">Papildināt 2. pantu ar </w:t>
      </w:r>
      <w:r w:rsidR="00A56C53" w:rsidRPr="007A6F21">
        <w:rPr>
          <w:bCs/>
          <w:sz w:val="28"/>
          <w:szCs w:val="28"/>
        </w:rPr>
        <w:t>2.</w:t>
      </w:r>
      <w:r w:rsidR="00A56C53" w:rsidRPr="007A6F21">
        <w:rPr>
          <w:bCs/>
          <w:sz w:val="28"/>
          <w:szCs w:val="28"/>
          <w:vertAlign w:val="superscript"/>
        </w:rPr>
        <w:t>1</w:t>
      </w:r>
      <w:r w:rsidR="0066477F">
        <w:rPr>
          <w:bCs/>
          <w:sz w:val="28"/>
          <w:szCs w:val="28"/>
        </w:rPr>
        <w:t> </w:t>
      </w:r>
      <w:r w:rsidR="00743A44" w:rsidRPr="007A6F21">
        <w:rPr>
          <w:bCs/>
          <w:sz w:val="28"/>
          <w:szCs w:val="28"/>
        </w:rPr>
        <w:t xml:space="preserve">daļu šādā redakcijā: </w:t>
      </w:r>
    </w:p>
    <w:p w14:paraId="1703C53C" w14:textId="77777777" w:rsidR="00A56C53" w:rsidRPr="007A6F21" w:rsidRDefault="00A56C53" w:rsidP="007A6F21">
      <w:pPr>
        <w:pStyle w:val="tv213tvp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14:paraId="10630C6B" w14:textId="69AD4B6D" w:rsidR="00743A44" w:rsidRPr="007A6F21" w:rsidRDefault="007A6F21" w:rsidP="007A6F21">
      <w:pPr>
        <w:shd w:val="clear" w:color="auto" w:fill="FFFFFF"/>
        <w:ind w:firstLine="720"/>
        <w:jc w:val="both"/>
        <w:rPr>
          <w:sz w:val="28"/>
          <w:szCs w:val="28"/>
        </w:rPr>
      </w:pPr>
      <w:r w:rsidRPr="007A6F21">
        <w:rPr>
          <w:bCs/>
          <w:sz w:val="28"/>
          <w:szCs w:val="28"/>
        </w:rPr>
        <w:t>"</w:t>
      </w:r>
      <w:r w:rsidR="00743A44" w:rsidRPr="007A6F21">
        <w:rPr>
          <w:sz w:val="28"/>
          <w:szCs w:val="28"/>
        </w:rPr>
        <w:t>(2</w:t>
      </w:r>
      <w:r w:rsidR="00A56C53" w:rsidRPr="007A6F21">
        <w:rPr>
          <w:sz w:val="28"/>
          <w:szCs w:val="28"/>
          <w:vertAlign w:val="superscript"/>
        </w:rPr>
        <w:t>1</w:t>
      </w:r>
      <w:r w:rsidR="00743A44" w:rsidRPr="007A6F21">
        <w:rPr>
          <w:sz w:val="28"/>
          <w:szCs w:val="28"/>
        </w:rPr>
        <w:t>)</w:t>
      </w:r>
      <w:r w:rsidR="0066477F">
        <w:rPr>
          <w:sz w:val="28"/>
          <w:szCs w:val="28"/>
        </w:rPr>
        <w:t> </w:t>
      </w:r>
      <w:r w:rsidR="00743A44" w:rsidRPr="007A6F21">
        <w:rPr>
          <w:sz w:val="28"/>
          <w:szCs w:val="28"/>
        </w:rPr>
        <w:t xml:space="preserve">Likums </w:t>
      </w:r>
      <w:r w:rsidR="00743A44" w:rsidRPr="00AB1B25">
        <w:rPr>
          <w:sz w:val="28"/>
          <w:szCs w:val="28"/>
        </w:rPr>
        <w:t xml:space="preserve">nosaka </w:t>
      </w:r>
      <w:r w:rsidR="00BD1FC8" w:rsidRPr="00AB1B25">
        <w:rPr>
          <w:sz w:val="28"/>
          <w:szCs w:val="28"/>
        </w:rPr>
        <w:t xml:space="preserve">prasību veikt </w:t>
      </w:r>
      <w:r w:rsidR="00AB1B25">
        <w:rPr>
          <w:sz w:val="28"/>
          <w:szCs w:val="28"/>
        </w:rPr>
        <w:t xml:space="preserve">to </w:t>
      </w:r>
      <w:r w:rsidR="00AB1B25" w:rsidRPr="00AB1B25">
        <w:rPr>
          <w:sz w:val="28"/>
          <w:szCs w:val="28"/>
        </w:rPr>
        <w:t>normatīv</w:t>
      </w:r>
      <w:r w:rsidR="00AB1B25">
        <w:rPr>
          <w:sz w:val="28"/>
          <w:szCs w:val="28"/>
        </w:rPr>
        <w:t>o</w:t>
      </w:r>
      <w:r w:rsidR="00AB1B25" w:rsidRPr="00AB1B25">
        <w:rPr>
          <w:sz w:val="28"/>
          <w:szCs w:val="28"/>
        </w:rPr>
        <w:t xml:space="preserve"> akt</w:t>
      </w:r>
      <w:r w:rsidR="00AB1B25">
        <w:rPr>
          <w:sz w:val="28"/>
          <w:szCs w:val="28"/>
        </w:rPr>
        <w:t>u</w:t>
      </w:r>
      <w:r w:rsidR="00AB1B25" w:rsidRPr="00AB1B25">
        <w:rPr>
          <w:sz w:val="28"/>
          <w:szCs w:val="28"/>
        </w:rPr>
        <w:t xml:space="preserve"> </w:t>
      </w:r>
      <w:r w:rsidR="00743A44" w:rsidRPr="00AB1B25">
        <w:rPr>
          <w:sz w:val="28"/>
          <w:szCs w:val="28"/>
        </w:rPr>
        <w:t>samērīguma novērtēšan</w:t>
      </w:r>
      <w:r w:rsidR="000840D0" w:rsidRPr="00AB1B25">
        <w:rPr>
          <w:sz w:val="28"/>
          <w:szCs w:val="28"/>
        </w:rPr>
        <w:t>u</w:t>
      </w:r>
      <w:r w:rsidR="00743A44" w:rsidRPr="00AB1B25">
        <w:rPr>
          <w:sz w:val="28"/>
          <w:szCs w:val="28"/>
        </w:rPr>
        <w:t xml:space="preserve">, ar kuriem </w:t>
      </w:r>
      <w:r w:rsidR="00AB1B25" w:rsidRPr="00AB1B25">
        <w:rPr>
          <w:sz w:val="28"/>
          <w:szCs w:val="28"/>
        </w:rPr>
        <w:t xml:space="preserve">reglamentē </w:t>
      </w:r>
      <w:r w:rsidR="00743A44" w:rsidRPr="00AB1B25">
        <w:rPr>
          <w:sz w:val="28"/>
          <w:szCs w:val="28"/>
        </w:rPr>
        <w:t>jaun</w:t>
      </w:r>
      <w:r w:rsidR="00AB1B25" w:rsidRPr="00AB1B25">
        <w:rPr>
          <w:sz w:val="28"/>
          <w:szCs w:val="28"/>
        </w:rPr>
        <w:t>u</w:t>
      </w:r>
      <w:r w:rsidR="00743A44" w:rsidRPr="00AB1B25">
        <w:rPr>
          <w:sz w:val="28"/>
          <w:szCs w:val="28"/>
        </w:rPr>
        <w:t xml:space="preserve"> profesij</w:t>
      </w:r>
      <w:r w:rsidR="00AB1B25" w:rsidRPr="00AB1B25">
        <w:rPr>
          <w:sz w:val="28"/>
          <w:szCs w:val="28"/>
        </w:rPr>
        <w:t>u</w:t>
      </w:r>
      <w:r w:rsidR="00743A44" w:rsidRPr="00AB1B25">
        <w:rPr>
          <w:sz w:val="28"/>
          <w:szCs w:val="28"/>
        </w:rPr>
        <w:t xml:space="preserve"> vai veic grozījumus </w:t>
      </w:r>
      <w:r w:rsidR="00AB1B25" w:rsidRPr="00AB1B25">
        <w:rPr>
          <w:sz w:val="28"/>
          <w:szCs w:val="28"/>
        </w:rPr>
        <w:t xml:space="preserve">normatīvajos aktos, kas nosaka </w:t>
      </w:r>
      <w:r w:rsidR="00743A44" w:rsidRPr="00AB1B25">
        <w:rPr>
          <w:sz w:val="28"/>
          <w:szCs w:val="28"/>
        </w:rPr>
        <w:t>prasīb</w:t>
      </w:r>
      <w:r w:rsidR="00AB1B25" w:rsidRPr="00AB1B25">
        <w:rPr>
          <w:sz w:val="28"/>
          <w:szCs w:val="28"/>
        </w:rPr>
        <w:t>a</w:t>
      </w:r>
      <w:r w:rsidR="00743A44" w:rsidRPr="00AB1B25">
        <w:rPr>
          <w:sz w:val="28"/>
          <w:szCs w:val="28"/>
        </w:rPr>
        <w:t>s patstāvīgas profesionālās darbības uzsākšanai vai veikšanai reglamentētajās profesijās</w:t>
      </w:r>
      <w:r w:rsidR="00743A44" w:rsidRPr="007A6F21">
        <w:rPr>
          <w:sz w:val="28"/>
          <w:szCs w:val="28"/>
        </w:rPr>
        <w:t>.</w:t>
      </w:r>
      <w:r w:rsidRPr="007A6F21">
        <w:rPr>
          <w:sz w:val="28"/>
          <w:szCs w:val="28"/>
        </w:rPr>
        <w:t>"</w:t>
      </w:r>
    </w:p>
    <w:p w14:paraId="1D7910C3" w14:textId="77777777" w:rsidR="007A6F21" w:rsidRDefault="007A6F21" w:rsidP="007A6F21">
      <w:pPr>
        <w:shd w:val="clear" w:color="auto" w:fill="FFFFFF"/>
        <w:ind w:firstLine="720"/>
        <w:jc w:val="both"/>
        <w:rPr>
          <w:sz w:val="28"/>
          <w:szCs w:val="28"/>
        </w:rPr>
      </w:pPr>
    </w:p>
    <w:p w14:paraId="092D1DCE" w14:textId="478F36B2" w:rsidR="00743A44" w:rsidRPr="007A6F21" w:rsidRDefault="00162156" w:rsidP="007A6F21">
      <w:pPr>
        <w:shd w:val="clear" w:color="auto" w:fill="FFFFFF"/>
        <w:ind w:firstLine="720"/>
        <w:jc w:val="both"/>
        <w:rPr>
          <w:sz w:val="28"/>
          <w:szCs w:val="28"/>
        </w:rPr>
      </w:pPr>
      <w:r w:rsidRPr="007A6F21">
        <w:rPr>
          <w:sz w:val="28"/>
          <w:szCs w:val="28"/>
        </w:rPr>
        <w:t>2</w:t>
      </w:r>
      <w:r w:rsidR="00743A44" w:rsidRPr="007A6F21">
        <w:rPr>
          <w:sz w:val="28"/>
          <w:szCs w:val="28"/>
        </w:rPr>
        <w:t>.</w:t>
      </w:r>
      <w:r w:rsidR="00D43490">
        <w:rPr>
          <w:sz w:val="28"/>
          <w:szCs w:val="28"/>
        </w:rPr>
        <w:t> </w:t>
      </w:r>
      <w:r w:rsidR="003C15B4" w:rsidRPr="007A6F21">
        <w:rPr>
          <w:sz w:val="28"/>
          <w:szCs w:val="28"/>
        </w:rPr>
        <w:t>Papildināt likumu ar 2.</w:t>
      </w:r>
      <w:r w:rsidR="003C15B4" w:rsidRPr="007A6F21">
        <w:rPr>
          <w:sz w:val="28"/>
          <w:szCs w:val="28"/>
          <w:vertAlign w:val="superscript"/>
        </w:rPr>
        <w:t>1</w:t>
      </w:r>
      <w:r w:rsidR="003C15B4" w:rsidRPr="007A6F21">
        <w:rPr>
          <w:sz w:val="28"/>
          <w:szCs w:val="28"/>
        </w:rPr>
        <w:t xml:space="preserve"> un 2.</w:t>
      </w:r>
      <w:r w:rsidR="003C15B4" w:rsidRPr="007A6F21">
        <w:rPr>
          <w:sz w:val="28"/>
          <w:szCs w:val="28"/>
          <w:vertAlign w:val="superscript"/>
        </w:rPr>
        <w:t>2</w:t>
      </w:r>
      <w:r w:rsidR="0066477F">
        <w:rPr>
          <w:sz w:val="28"/>
          <w:szCs w:val="28"/>
        </w:rPr>
        <w:t> </w:t>
      </w:r>
      <w:r w:rsidR="003C15B4" w:rsidRPr="007A6F21">
        <w:rPr>
          <w:sz w:val="28"/>
          <w:szCs w:val="28"/>
        </w:rPr>
        <w:t>pantu šādā redakcijā:</w:t>
      </w:r>
    </w:p>
    <w:p w14:paraId="2947496F" w14:textId="77777777" w:rsidR="007A6F21" w:rsidRPr="0066477F" w:rsidRDefault="007A6F21" w:rsidP="007A6F21">
      <w:pPr>
        <w:shd w:val="clear" w:color="auto" w:fill="FFFFFF"/>
        <w:ind w:firstLine="720"/>
        <w:jc w:val="both"/>
        <w:rPr>
          <w:sz w:val="28"/>
          <w:szCs w:val="28"/>
        </w:rPr>
      </w:pPr>
    </w:p>
    <w:p w14:paraId="15D9908E" w14:textId="5DA11581" w:rsidR="003C15B4" w:rsidRPr="007A6F21" w:rsidRDefault="007A6F21" w:rsidP="007A6F21">
      <w:pPr>
        <w:shd w:val="clear" w:color="auto" w:fill="FFFFFF"/>
        <w:ind w:firstLine="720"/>
        <w:jc w:val="both"/>
        <w:rPr>
          <w:b/>
          <w:bCs/>
          <w:sz w:val="28"/>
          <w:szCs w:val="28"/>
        </w:rPr>
      </w:pPr>
      <w:r w:rsidRPr="007A6F21">
        <w:rPr>
          <w:sz w:val="28"/>
          <w:szCs w:val="28"/>
        </w:rPr>
        <w:t>"</w:t>
      </w:r>
      <w:r w:rsidR="003C15B4" w:rsidRPr="007A6F21">
        <w:rPr>
          <w:b/>
          <w:bCs/>
          <w:sz w:val="28"/>
          <w:szCs w:val="28"/>
        </w:rPr>
        <w:t>2.</w:t>
      </w:r>
      <w:r w:rsidR="003C15B4" w:rsidRPr="007A6F21">
        <w:rPr>
          <w:b/>
          <w:bCs/>
          <w:sz w:val="28"/>
          <w:szCs w:val="28"/>
          <w:vertAlign w:val="superscript"/>
        </w:rPr>
        <w:t>1</w:t>
      </w:r>
      <w:r w:rsidR="0066477F">
        <w:rPr>
          <w:b/>
          <w:bCs/>
          <w:sz w:val="28"/>
          <w:szCs w:val="28"/>
        </w:rPr>
        <w:t> </w:t>
      </w:r>
      <w:r w:rsidR="003C15B4" w:rsidRPr="007A6F21">
        <w:rPr>
          <w:b/>
          <w:bCs/>
          <w:sz w:val="28"/>
          <w:szCs w:val="28"/>
        </w:rPr>
        <w:t>pants. Profesionālās darbības reglament</w:t>
      </w:r>
      <w:r w:rsidR="00FE5BC2" w:rsidRPr="007A6F21">
        <w:rPr>
          <w:b/>
          <w:bCs/>
          <w:sz w:val="28"/>
          <w:szCs w:val="28"/>
        </w:rPr>
        <w:t>ācija</w:t>
      </w:r>
    </w:p>
    <w:p w14:paraId="568B5A45" w14:textId="6A09D826" w:rsidR="003C15B4" w:rsidRPr="007A6F21" w:rsidRDefault="003C15B4" w:rsidP="007A6F21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 w:rsidRPr="007A6F21">
        <w:rPr>
          <w:bCs/>
          <w:sz w:val="28"/>
          <w:szCs w:val="28"/>
        </w:rPr>
        <w:t>(1)</w:t>
      </w:r>
      <w:r w:rsidR="0066477F">
        <w:rPr>
          <w:bCs/>
          <w:sz w:val="28"/>
          <w:szCs w:val="28"/>
        </w:rPr>
        <w:t> </w:t>
      </w:r>
      <w:r w:rsidRPr="007A6F21">
        <w:rPr>
          <w:bCs/>
          <w:sz w:val="28"/>
          <w:szCs w:val="28"/>
        </w:rPr>
        <w:t>Piekļuvi profesionālajai darbībai</w:t>
      </w:r>
      <w:r w:rsidR="0074457D" w:rsidRPr="007A6F21">
        <w:rPr>
          <w:bCs/>
          <w:sz w:val="28"/>
          <w:szCs w:val="28"/>
        </w:rPr>
        <w:t xml:space="preserve"> </w:t>
      </w:r>
      <w:r w:rsidRPr="007A6F21">
        <w:rPr>
          <w:bCs/>
          <w:sz w:val="28"/>
          <w:szCs w:val="28"/>
        </w:rPr>
        <w:t xml:space="preserve">vai </w:t>
      </w:r>
      <w:r w:rsidR="0066477F" w:rsidRPr="007A6F21">
        <w:rPr>
          <w:bCs/>
          <w:sz w:val="28"/>
          <w:szCs w:val="28"/>
        </w:rPr>
        <w:t>profesionāl</w:t>
      </w:r>
      <w:r w:rsidR="0066477F">
        <w:rPr>
          <w:bCs/>
          <w:sz w:val="28"/>
          <w:szCs w:val="28"/>
        </w:rPr>
        <w:t>ās</w:t>
      </w:r>
      <w:r w:rsidR="0066477F" w:rsidRPr="007A6F21">
        <w:rPr>
          <w:bCs/>
          <w:sz w:val="28"/>
          <w:szCs w:val="28"/>
        </w:rPr>
        <w:t xml:space="preserve"> darbība</w:t>
      </w:r>
      <w:r w:rsidR="0066477F">
        <w:rPr>
          <w:bCs/>
          <w:sz w:val="28"/>
          <w:szCs w:val="28"/>
        </w:rPr>
        <w:t>s</w:t>
      </w:r>
      <w:r w:rsidRPr="007A6F21">
        <w:rPr>
          <w:bCs/>
          <w:sz w:val="28"/>
          <w:szCs w:val="28"/>
        </w:rPr>
        <w:t xml:space="preserve"> veikšanas </w:t>
      </w:r>
      <w:r w:rsidRPr="00A30DD6">
        <w:rPr>
          <w:bCs/>
          <w:sz w:val="28"/>
          <w:szCs w:val="28"/>
        </w:rPr>
        <w:t>nosacījumus</w:t>
      </w:r>
      <w:r w:rsidR="00A30DD6" w:rsidRPr="00A30DD6">
        <w:rPr>
          <w:bCs/>
          <w:sz w:val="28"/>
          <w:szCs w:val="28"/>
        </w:rPr>
        <w:t xml:space="preserve"> </w:t>
      </w:r>
      <w:r w:rsidR="00A30DD6" w:rsidRPr="00A30DD6">
        <w:rPr>
          <w:bCs/>
          <w:sz w:val="28"/>
          <w:szCs w:val="28"/>
        </w:rPr>
        <w:t>reglamentētajās profesijās</w:t>
      </w:r>
      <w:r w:rsidRPr="00A30DD6">
        <w:rPr>
          <w:bCs/>
          <w:sz w:val="28"/>
          <w:szCs w:val="28"/>
        </w:rPr>
        <w:t xml:space="preserve">, </w:t>
      </w:r>
      <w:r w:rsidR="0074457D" w:rsidRPr="00A30DD6">
        <w:rPr>
          <w:bCs/>
          <w:sz w:val="28"/>
          <w:szCs w:val="28"/>
        </w:rPr>
        <w:t xml:space="preserve">tostarp īslaicīgu pakalpojumu sniegšanu, </w:t>
      </w:r>
      <w:r w:rsidRPr="00A30DD6">
        <w:rPr>
          <w:bCs/>
          <w:sz w:val="28"/>
          <w:szCs w:val="28"/>
        </w:rPr>
        <w:t xml:space="preserve">var </w:t>
      </w:r>
      <w:r w:rsidR="002E6CA5" w:rsidRPr="00A30DD6">
        <w:rPr>
          <w:bCs/>
          <w:sz w:val="28"/>
          <w:szCs w:val="28"/>
        </w:rPr>
        <w:t>ierobežot</w:t>
      </w:r>
      <w:r w:rsidR="0066477F" w:rsidRPr="00A30DD6">
        <w:rPr>
          <w:bCs/>
          <w:sz w:val="28"/>
          <w:szCs w:val="28"/>
        </w:rPr>
        <w:t>, lai nodrošinātu</w:t>
      </w:r>
      <w:r w:rsidR="002E6CA5" w:rsidRPr="00A30DD6">
        <w:rPr>
          <w:bCs/>
          <w:sz w:val="28"/>
          <w:szCs w:val="28"/>
        </w:rPr>
        <w:t xml:space="preserve"> </w:t>
      </w:r>
      <w:r w:rsidRPr="00A30DD6">
        <w:rPr>
          <w:bCs/>
          <w:sz w:val="28"/>
          <w:szCs w:val="28"/>
        </w:rPr>
        <w:t>šādu sabiedrības interešu aizsardzīb</w:t>
      </w:r>
      <w:r w:rsidR="0066477F" w:rsidRPr="00A30DD6">
        <w:rPr>
          <w:bCs/>
          <w:sz w:val="28"/>
          <w:szCs w:val="28"/>
        </w:rPr>
        <w:t>u</w:t>
      </w:r>
      <w:r w:rsidRPr="00A30DD6">
        <w:rPr>
          <w:bCs/>
          <w:sz w:val="28"/>
          <w:szCs w:val="28"/>
        </w:rPr>
        <w:t>:</w:t>
      </w:r>
      <w:bookmarkStart w:id="0" w:name="_GoBack"/>
      <w:bookmarkEnd w:id="0"/>
    </w:p>
    <w:p w14:paraId="3B12FC3B" w14:textId="77777777" w:rsidR="003C15B4" w:rsidRPr="007A6F21" w:rsidRDefault="003C15B4" w:rsidP="007A6F21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 w:rsidRPr="007A6F21">
        <w:rPr>
          <w:bCs/>
          <w:sz w:val="28"/>
          <w:szCs w:val="28"/>
        </w:rPr>
        <w:t>1) sabiedriskā kārtība;</w:t>
      </w:r>
    </w:p>
    <w:p w14:paraId="6263443D" w14:textId="77777777" w:rsidR="003C15B4" w:rsidRPr="007A6F21" w:rsidRDefault="003C15B4" w:rsidP="007A6F21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 w:rsidRPr="007A6F21">
        <w:rPr>
          <w:bCs/>
          <w:sz w:val="28"/>
          <w:szCs w:val="28"/>
        </w:rPr>
        <w:t>2) valsts drošība;</w:t>
      </w:r>
    </w:p>
    <w:p w14:paraId="153DCC14" w14:textId="77777777" w:rsidR="003C15B4" w:rsidRPr="007A6F21" w:rsidRDefault="003C15B4" w:rsidP="007A6F21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 w:rsidRPr="007A6F21">
        <w:rPr>
          <w:bCs/>
          <w:sz w:val="28"/>
          <w:szCs w:val="28"/>
        </w:rPr>
        <w:t>3) sabiedrības veselība;</w:t>
      </w:r>
    </w:p>
    <w:p w14:paraId="7ECACEAA" w14:textId="77777777" w:rsidR="003C15B4" w:rsidRPr="007A6F21" w:rsidRDefault="003C15B4" w:rsidP="007A6F21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 w:rsidRPr="007A6F21">
        <w:rPr>
          <w:bCs/>
          <w:sz w:val="28"/>
          <w:szCs w:val="28"/>
        </w:rPr>
        <w:t>4) sociālā nodrošinājuma sistēmas finansiālais līdzsvars;</w:t>
      </w:r>
    </w:p>
    <w:p w14:paraId="456740D3" w14:textId="77777777" w:rsidR="003C15B4" w:rsidRPr="007A6F21" w:rsidRDefault="003C15B4" w:rsidP="007A6F21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 w:rsidRPr="007A6F21">
        <w:rPr>
          <w:bCs/>
          <w:sz w:val="28"/>
          <w:szCs w:val="28"/>
        </w:rPr>
        <w:t>5) patērētāju, pakalpojumu saņēmēju un darba ņēmēju aizsardzība;</w:t>
      </w:r>
    </w:p>
    <w:p w14:paraId="252EBC3D" w14:textId="6F796E32" w:rsidR="003C15B4" w:rsidRPr="007A6F21" w:rsidRDefault="003C15B4" w:rsidP="007A6F21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 w:rsidRPr="007A6F21">
        <w:rPr>
          <w:bCs/>
          <w:sz w:val="28"/>
          <w:szCs w:val="28"/>
        </w:rPr>
        <w:t>6) atbilstīga tiesvedība;</w:t>
      </w:r>
    </w:p>
    <w:p w14:paraId="0CF844FC" w14:textId="77777777" w:rsidR="003C15B4" w:rsidRPr="007A6F21" w:rsidRDefault="003C15B4" w:rsidP="007A6F21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 w:rsidRPr="007A6F21">
        <w:rPr>
          <w:bCs/>
          <w:sz w:val="28"/>
          <w:szCs w:val="28"/>
        </w:rPr>
        <w:t>7) tirgus darījumu taisnīgums;</w:t>
      </w:r>
    </w:p>
    <w:p w14:paraId="2B7B1C57" w14:textId="77409625" w:rsidR="003C15B4" w:rsidRPr="007A6F21" w:rsidRDefault="003C15B4" w:rsidP="007A6F21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 w:rsidRPr="007A6F21">
        <w:rPr>
          <w:bCs/>
          <w:sz w:val="28"/>
          <w:szCs w:val="28"/>
        </w:rPr>
        <w:t>8)</w:t>
      </w:r>
      <w:r w:rsidR="0066477F">
        <w:rPr>
          <w:bCs/>
          <w:sz w:val="28"/>
          <w:szCs w:val="28"/>
        </w:rPr>
        <w:t> </w:t>
      </w:r>
      <w:r w:rsidRPr="007A6F21">
        <w:rPr>
          <w:bCs/>
          <w:sz w:val="28"/>
          <w:szCs w:val="28"/>
        </w:rPr>
        <w:t>krāpšanas apkarošana, nodokļu nemaksāšanas un izvairīšanās no nodokļu maksāšanas novēršana un fiskālās uzraudzības efektivitātes aizsargāšana;</w:t>
      </w:r>
    </w:p>
    <w:p w14:paraId="2CFAF033" w14:textId="77777777" w:rsidR="003C15B4" w:rsidRPr="007A6F21" w:rsidRDefault="003C15B4" w:rsidP="007A6F21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 w:rsidRPr="007A6F21">
        <w:rPr>
          <w:bCs/>
          <w:sz w:val="28"/>
          <w:szCs w:val="28"/>
        </w:rPr>
        <w:t>9) transporta drošība;</w:t>
      </w:r>
    </w:p>
    <w:p w14:paraId="31DDB004" w14:textId="77777777" w:rsidR="003C15B4" w:rsidRPr="007A6F21" w:rsidRDefault="003C15B4" w:rsidP="007A6F21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 w:rsidRPr="007A6F21">
        <w:rPr>
          <w:bCs/>
          <w:sz w:val="28"/>
          <w:szCs w:val="28"/>
        </w:rPr>
        <w:t>10) dabas un pilsētvides aizsardzība;</w:t>
      </w:r>
    </w:p>
    <w:p w14:paraId="20B65AFA" w14:textId="77777777" w:rsidR="003C15B4" w:rsidRPr="007A6F21" w:rsidRDefault="003C15B4" w:rsidP="007A6F21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 w:rsidRPr="007A6F21">
        <w:rPr>
          <w:bCs/>
          <w:sz w:val="28"/>
          <w:szCs w:val="28"/>
        </w:rPr>
        <w:t>11) dzīvnieku veselība;</w:t>
      </w:r>
    </w:p>
    <w:p w14:paraId="0ECCF447" w14:textId="77777777" w:rsidR="003C15B4" w:rsidRPr="007A6F21" w:rsidRDefault="003C15B4" w:rsidP="007A6F21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 w:rsidRPr="007A6F21">
        <w:rPr>
          <w:bCs/>
          <w:sz w:val="28"/>
          <w:szCs w:val="28"/>
        </w:rPr>
        <w:t>12) intelektuālā īpašuma aizsardzība;</w:t>
      </w:r>
    </w:p>
    <w:p w14:paraId="67C3F7E5" w14:textId="77777777" w:rsidR="003C15B4" w:rsidRPr="007A6F21" w:rsidRDefault="003C15B4" w:rsidP="007A6F21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 w:rsidRPr="007A6F21">
        <w:rPr>
          <w:bCs/>
          <w:sz w:val="28"/>
          <w:szCs w:val="28"/>
        </w:rPr>
        <w:t>13) kultūras mantojuma aizsardzība;</w:t>
      </w:r>
    </w:p>
    <w:p w14:paraId="6409FD8E" w14:textId="77777777" w:rsidR="003C15B4" w:rsidRPr="007A6F21" w:rsidRDefault="003C15B4" w:rsidP="007A6F21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 w:rsidRPr="007A6F21">
        <w:rPr>
          <w:bCs/>
          <w:sz w:val="28"/>
          <w:szCs w:val="28"/>
        </w:rPr>
        <w:t>14) sociālā drošība;</w:t>
      </w:r>
    </w:p>
    <w:p w14:paraId="6E5129F8" w14:textId="77777777" w:rsidR="003C15B4" w:rsidRPr="007A6F21" w:rsidRDefault="003C15B4" w:rsidP="007A6F21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 w:rsidRPr="007A6F21">
        <w:rPr>
          <w:bCs/>
          <w:sz w:val="28"/>
          <w:szCs w:val="28"/>
        </w:rPr>
        <w:t xml:space="preserve">15) kultūras politika. </w:t>
      </w:r>
    </w:p>
    <w:p w14:paraId="0A475981" w14:textId="56F0B836" w:rsidR="003C15B4" w:rsidRPr="007A6F21" w:rsidRDefault="003C15B4" w:rsidP="007A6F21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 w:rsidRPr="007A6F21">
        <w:rPr>
          <w:bCs/>
          <w:sz w:val="28"/>
          <w:szCs w:val="28"/>
        </w:rPr>
        <w:lastRenderedPageBreak/>
        <w:t>(2)</w:t>
      </w:r>
      <w:r w:rsidR="001C5528">
        <w:rPr>
          <w:bCs/>
          <w:sz w:val="28"/>
          <w:szCs w:val="28"/>
        </w:rPr>
        <w:t> </w:t>
      </w:r>
      <w:r w:rsidR="002D4128" w:rsidRPr="007A6F21">
        <w:rPr>
          <w:bCs/>
          <w:sz w:val="28"/>
          <w:szCs w:val="28"/>
        </w:rPr>
        <w:t xml:space="preserve">Piekļuvi profesionālajai darbībai vai </w:t>
      </w:r>
      <w:r w:rsidR="0066477F" w:rsidRPr="007A6F21">
        <w:rPr>
          <w:bCs/>
          <w:sz w:val="28"/>
          <w:szCs w:val="28"/>
        </w:rPr>
        <w:t>profesionāl</w:t>
      </w:r>
      <w:r w:rsidR="0066477F">
        <w:rPr>
          <w:bCs/>
          <w:sz w:val="28"/>
          <w:szCs w:val="28"/>
        </w:rPr>
        <w:t>ās</w:t>
      </w:r>
      <w:r w:rsidR="0066477F" w:rsidRPr="007A6F21">
        <w:rPr>
          <w:bCs/>
          <w:sz w:val="28"/>
          <w:szCs w:val="28"/>
        </w:rPr>
        <w:t xml:space="preserve"> darbība</w:t>
      </w:r>
      <w:r w:rsidR="0066477F">
        <w:rPr>
          <w:bCs/>
          <w:sz w:val="28"/>
          <w:szCs w:val="28"/>
        </w:rPr>
        <w:t>s</w:t>
      </w:r>
      <w:r w:rsidR="002D4128" w:rsidRPr="007A6F21">
        <w:rPr>
          <w:bCs/>
          <w:sz w:val="28"/>
          <w:szCs w:val="28"/>
        </w:rPr>
        <w:t xml:space="preserve"> veikšanas nosacījumus, tostarp īslaicīgu pakalpojumu sniegšanu reglamentētajās profesijās, </w:t>
      </w:r>
      <w:r w:rsidRPr="007A6F21">
        <w:rPr>
          <w:bCs/>
          <w:sz w:val="28"/>
          <w:szCs w:val="28"/>
        </w:rPr>
        <w:t>ne</w:t>
      </w:r>
      <w:r w:rsidR="002D4128" w:rsidRPr="007A6F21">
        <w:rPr>
          <w:bCs/>
          <w:sz w:val="28"/>
          <w:szCs w:val="28"/>
        </w:rPr>
        <w:t xml:space="preserve">var </w:t>
      </w:r>
      <w:r w:rsidR="001B3EF2" w:rsidRPr="007A6F21">
        <w:rPr>
          <w:bCs/>
          <w:sz w:val="28"/>
          <w:szCs w:val="28"/>
        </w:rPr>
        <w:t xml:space="preserve">ierobežot </w:t>
      </w:r>
      <w:r w:rsidRPr="007A6F21">
        <w:rPr>
          <w:bCs/>
          <w:sz w:val="28"/>
          <w:szCs w:val="28"/>
        </w:rPr>
        <w:t xml:space="preserve">tikai ekonomisku vai administratīvu ieguvumu dēļ. </w:t>
      </w:r>
    </w:p>
    <w:p w14:paraId="3EE3E23E" w14:textId="77777777" w:rsidR="0066477F" w:rsidRPr="0066477F" w:rsidRDefault="0066477F" w:rsidP="007A6F21">
      <w:pPr>
        <w:shd w:val="clear" w:color="auto" w:fill="FFFFFF"/>
        <w:ind w:firstLine="720"/>
        <w:jc w:val="both"/>
        <w:rPr>
          <w:sz w:val="28"/>
          <w:szCs w:val="28"/>
        </w:rPr>
      </w:pPr>
    </w:p>
    <w:p w14:paraId="6E415CF6" w14:textId="78F39F91" w:rsidR="003C15B4" w:rsidRPr="007A6F21" w:rsidRDefault="003C15B4" w:rsidP="007A6F21">
      <w:pPr>
        <w:shd w:val="clear" w:color="auto" w:fill="FFFFFF"/>
        <w:ind w:firstLine="720"/>
        <w:jc w:val="both"/>
        <w:rPr>
          <w:b/>
          <w:bCs/>
          <w:sz w:val="28"/>
          <w:szCs w:val="28"/>
        </w:rPr>
      </w:pPr>
      <w:r w:rsidRPr="007A6F21">
        <w:rPr>
          <w:b/>
          <w:bCs/>
          <w:sz w:val="28"/>
          <w:szCs w:val="28"/>
        </w:rPr>
        <w:t>2.</w:t>
      </w:r>
      <w:r w:rsidRPr="007A6F21">
        <w:rPr>
          <w:b/>
          <w:bCs/>
          <w:sz w:val="28"/>
          <w:szCs w:val="28"/>
          <w:vertAlign w:val="superscript"/>
        </w:rPr>
        <w:t>2</w:t>
      </w:r>
      <w:r w:rsidR="0066477F">
        <w:rPr>
          <w:b/>
          <w:bCs/>
          <w:sz w:val="28"/>
          <w:szCs w:val="28"/>
        </w:rPr>
        <w:t> </w:t>
      </w:r>
      <w:r w:rsidRPr="007A6F21">
        <w:rPr>
          <w:b/>
          <w:bCs/>
          <w:sz w:val="28"/>
          <w:szCs w:val="28"/>
        </w:rPr>
        <w:t xml:space="preserve">pants. </w:t>
      </w:r>
      <w:r w:rsidR="001B5C3F" w:rsidRPr="007A6F21">
        <w:rPr>
          <w:b/>
          <w:bCs/>
          <w:sz w:val="28"/>
          <w:szCs w:val="28"/>
        </w:rPr>
        <w:t xml:space="preserve">Profesionālās darbības reglamentācijas prasību </w:t>
      </w:r>
      <w:r w:rsidRPr="007A6F21">
        <w:rPr>
          <w:b/>
          <w:bCs/>
          <w:sz w:val="28"/>
          <w:szCs w:val="28"/>
        </w:rPr>
        <w:t>samērīguma novērtēšana</w:t>
      </w:r>
    </w:p>
    <w:p w14:paraId="5C9844EC" w14:textId="69F5A14B" w:rsidR="003C15B4" w:rsidRPr="007A6F21" w:rsidRDefault="003C15B4" w:rsidP="007A6F21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 w:rsidRPr="007A6F21">
        <w:rPr>
          <w:bCs/>
          <w:sz w:val="28"/>
          <w:szCs w:val="28"/>
        </w:rPr>
        <w:t>(1)</w:t>
      </w:r>
      <w:r w:rsidR="0066477F">
        <w:rPr>
          <w:bCs/>
          <w:sz w:val="28"/>
          <w:szCs w:val="28"/>
        </w:rPr>
        <w:t> </w:t>
      </w:r>
      <w:r w:rsidRPr="007A6F21">
        <w:rPr>
          <w:bCs/>
          <w:sz w:val="28"/>
          <w:szCs w:val="28"/>
        </w:rPr>
        <w:t>Pirms</w:t>
      </w:r>
      <w:r w:rsidR="0066477F">
        <w:rPr>
          <w:bCs/>
          <w:sz w:val="28"/>
          <w:szCs w:val="28"/>
        </w:rPr>
        <w:t xml:space="preserve"> tiek</w:t>
      </w:r>
      <w:r w:rsidRPr="007A6F21">
        <w:rPr>
          <w:bCs/>
          <w:sz w:val="28"/>
          <w:szCs w:val="28"/>
        </w:rPr>
        <w:t xml:space="preserve"> </w:t>
      </w:r>
      <w:r w:rsidR="0066477F" w:rsidRPr="007A6F21">
        <w:rPr>
          <w:bCs/>
          <w:sz w:val="28"/>
          <w:szCs w:val="28"/>
        </w:rPr>
        <w:t>izstrād</w:t>
      </w:r>
      <w:r w:rsidR="0066477F">
        <w:rPr>
          <w:bCs/>
          <w:sz w:val="28"/>
          <w:szCs w:val="28"/>
        </w:rPr>
        <w:t>āti</w:t>
      </w:r>
      <w:r w:rsidR="0066477F" w:rsidRPr="007A6F21">
        <w:rPr>
          <w:bCs/>
          <w:sz w:val="28"/>
          <w:szCs w:val="28"/>
        </w:rPr>
        <w:t xml:space="preserve"> </w:t>
      </w:r>
      <w:r w:rsidRPr="007A6F21">
        <w:rPr>
          <w:bCs/>
          <w:sz w:val="28"/>
          <w:szCs w:val="28"/>
        </w:rPr>
        <w:t>normatīv</w:t>
      </w:r>
      <w:r w:rsidR="0066477F">
        <w:rPr>
          <w:bCs/>
          <w:sz w:val="28"/>
          <w:szCs w:val="28"/>
        </w:rPr>
        <w:t>ie</w:t>
      </w:r>
      <w:r w:rsidRPr="007A6F21">
        <w:rPr>
          <w:bCs/>
          <w:sz w:val="28"/>
          <w:szCs w:val="28"/>
        </w:rPr>
        <w:t xml:space="preserve"> akt</w:t>
      </w:r>
      <w:r w:rsidR="0066477F">
        <w:rPr>
          <w:bCs/>
          <w:sz w:val="28"/>
          <w:szCs w:val="28"/>
        </w:rPr>
        <w:t>i</w:t>
      </w:r>
      <w:r w:rsidRPr="007A6F21">
        <w:rPr>
          <w:bCs/>
          <w:sz w:val="28"/>
          <w:szCs w:val="28"/>
        </w:rPr>
        <w:t>, ar kuriem nosaka jaunas reglamentētās profesijas</w:t>
      </w:r>
      <w:proofErr w:type="gramStart"/>
      <w:r w:rsidRPr="007A6F21">
        <w:rPr>
          <w:bCs/>
          <w:sz w:val="28"/>
          <w:szCs w:val="28"/>
        </w:rPr>
        <w:t xml:space="preserve"> </w:t>
      </w:r>
      <w:r w:rsidR="00AB1B25" w:rsidRPr="00AB1B25">
        <w:rPr>
          <w:sz w:val="28"/>
          <w:szCs w:val="28"/>
        </w:rPr>
        <w:t>vai veic grozījumus normatīvajos aktos, kas nosaka prasības patstāvīgas profesionālās darbības uzsākšanai vai veikšanai reglamentētajās profesijās</w:t>
      </w:r>
      <w:r w:rsidRPr="007A6F21">
        <w:rPr>
          <w:bCs/>
          <w:sz w:val="28"/>
          <w:szCs w:val="28"/>
        </w:rPr>
        <w:t xml:space="preserve">, kā arī </w:t>
      </w:r>
      <w:r w:rsidR="00D43490">
        <w:rPr>
          <w:bCs/>
          <w:sz w:val="28"/>
          <w:szCs w:val="28"/>
        </w:rPr>
        <w:t xml:space="preserve">prasības </w:t>
      </w:r>
      <w:r w:rsidRPr="007A6F21">
        <w:rPr>
          <w:bCs/>
          <w:sz w:val="28"/>
          <w:szCs w:val="28"/>
        </w:rPr>
        <w:t>īslaicīgu</w:t>
      </w:r>
      <w:r w:rsidR="00063719" w:rsidRPr="007A6F21">
        <w:rPr>
          <w:bCs/>
          <w:sz w:val="28"/>
          <w:szCs w:val="28"/>
        </w:rPr>
        <w:t xml:space="preserve"> profesionālo</w:t>
      </w:r>
      <w:r w:rsidRPr="007A6F21">
        <w:rPr>
          <w:bCs/>
          <w:sz w:val="28"/>
          <w:szCs w:val="28"/>
        </w:rPr>
        <w:t xml:space="preserve"> pakalpojumu </w:t>
      </w:r>
      <w:r w:rsidR="00063719" w:rsidRPr="007A6F21">
        <w:rPr>
          <w:bCs/>
          <w:sz w:val="28"/>
          <w:szCs w:val="28"/>
        </w:rPr>
        <w:t xml:space="preserve">sniedzējiem Latvijas Republikā </w:t>
      </w:r>
      <w:r w:rsidR="00F83B06" w:rsidRPr="007A6F21">
        <w:rPr>
          <w:bCs/>
          <w:sz w:val="28"/>
          <w:szCs w:val="28"/>
        </w:rPr>
        <w:t xml:space="preserve">reglamentētajās </w:t>
      </w:r>
      <w:r w:rsidR="00F83B06" w:rsidRPr="00D43490">
        <w:rPr>
          <w:bCs/>
          <w:sz w:val="28"/>
          <w:szCs w:val="28"/>
        </w:rPr>
        <w:t>profesijās</w:t>
      </w:r>
      <w:r w:rsidRPr="00D43490">
        <w:rPr>
          <w:bCs/>
          <w:sz w:val="28"/>
          <w:szCs w:val="28"/>
        </w:rPr>
        <w:t>, veic šo normatīvo aktu būtība</w:t>
      </w:r>
      <w:r w:rsidR="00D43490" w:rsidRPr="00D43490">
        <w:rPr>
          <w:bCs/>
          <w:sz w:val="28"/>
          <w:szCs w:val="28"/>
        </w:rPr>
        <w:t>s</w:t>
      </w:r>
      <w:r w:rsidRPr="00D43490">
        <w:rPr>
          <w:bCs/>
          <w:sz w:val="28"/>
          <w:szCs w:val="28"/>
        </w:rPr>
        <w:t>, satura un ietekme</w:t>
      </w:r>
      <w:r w:rsidR="00D43490" w:rsidRPr="00D43490">
        <w:rPr>
          <w:bCs/>
          <w:sz w:val="28"/>
          <w:szCs w:val="28"/>
        </w:rPr>
        <w:t>s</w:t>
      </w:r>
      <w:r w:rsidRPr="00D43490">
        <w:rPr>
          <w:bCs/>
          <w:sz w:val="28"/>
          <w:szCs w:val="28"/>
        </w:rPr>
        <w:t xml:space="preserve"> </w:t>
      </w:r>
      <w:r w:rsidR="00414558" w:rsidRPr="00D43490">
        <w:rPr>
          <w:bCs/>
          <w:sz w:val="28"/>
          <w:szCs w:val="28"/>
        </w:rPr>
        <w:t xml:space="preserve">samērīguma novērtēšanu </w:t>
      </w:r>
      <w:r w:rsidR="00414558">
        <w:rPr>
          <w:bCs/>
          <w:sz w:val="28"/>
          <w:szCs w:val="28"/>
        </w:rPr>
        <w:t>ar</w:t>
      </w:r>
      <w:r w:rsidR="00D43490">
        <w:rPr>
          <w:bCs/>
          <w:sz w:val="28"/>
          <w:szCs w:val="28"/>
        </w:rPr>
        <w:t xml:space="preserve"> </w:t>
      </w:r>
      <w:r w:rsidR="00D43490" w:rsidRPr="00D43490">
        <w:rPr>
          <w:bCs/>
          <w:sz w:val="28"/>
          <w:szCs w:val="28"/>
        </w:rPr>
        <w:t>profesionālās darbības reglamentācijas prasīb</w:t>
      </w:r>
      <w:r w:rsidR="00414558">
        <w:rPr>
          <w:bCs/>
          <w:sz w:val="28"/>
          <w:szCs w:val="28"/>
        </w:rPr>
        <w:t>ām</w:t>
      </w:r>
      <w:proofErr w:type="gramEnd"/>
      <w:r w:rsidR="00D43490" w:rsidRPr="00D43490">
        <w:rPr>
          <w:bCs/>
          <w:sz w:val="28"/>
          <w:szCs w:val="28"/>
        </w:rPr>
        <w:t xml:space="preserve"> </w:t>
      </w:r>
      <w:r w:rsidRPr="00D43490">
        <w:rPr>
          <w:bCs/>
          <w:sz w:val="28"/>
          <w:szCs w:val="28"/>
        </w:rPr>
        <w:t>(turpmāk – samērīguma novērtēšana)</w:t>
      </w:r>
      <w:r w:rsidR="00074899" w:rsidRPr="00D43490">
        <w:rPr>
          <w:bCs/>
          <w:sz w:val="28"/>
          <w:szCs w:val="28"/>
        </w:rPr>
        <w:t>.</w:t>
      </w:r>
    </w:p>
    <w:p w14:paraId="009A5529" w14:textId="5CEDBF1E" w:rsidR="003C15B4" w:rsidRPr="007A6F21" w:rsidRDefault="003C15B4" w:rsidP="007A6F21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 w:rsidRPr="007A6F21">
        <w:rPr>
          <w:bCs/>
          <w:sz w:val="28"/>
          <w:szCs w:val="28"/>
        </w:rPr>
        <w:t>(</w:t>
      </w:r>
      <w:r w:rsidR="00670442" w:rsidRPr="007A6F21">
        <w:rPr>
          <w:bCs/>
          <w:sz w:val="28"/>
          <w:szCs w:val="28"/>
        </w:rPr>
        <w:t>2</w:t>
      </w:r>
      <w:r w:rsidRPr="007A6F21">
        <w:rPr>
          <w:bCs/>
          <w:sz w:val="28"/>
          <w:szCs w:val="28"/>
        </w:rPr>
        <w:t>)</w:t>
      </w:r>
      <w:r w:rsidR="004160A8">
        <w:rPr>
          <w:bCs/>
          <w:sz w:val="28"/>
          <w:szCs w:val="28"/>
        </w:rPr>
        <w:t> </w:t>
      </w:r>
      <w:r w:rsidR="00EA4288" w:rsidRPr="007A6F21">
        <w:rPr>
          <w:bCs/>
          <w:sz w:val="28"/>
          <w:szCs w:val="28"/>
        </w:rPr>
        <w:t>Š</w:t>
      </w:r>
      <w:r w:rsidR="001B5C3F" w:rsidRPr="007A6F21">
        <w:rPr>
          <w:bCs/>
          <w:sz w:val="28"/>
          <w:szCs w:val="28"/>
        </w:rPr>
        <w:t>ā panta pirmajā daļā minēto</w:t>
      </w:r>
      <w:r w:rsidR="00363D73" w:rsidRPr="007A6F21">
        <w:rPr>
          <w:bCs/>
          <w:sz w:val="28"/>
          <w:szCs w:val="28"/>
        </w:rPr>
        <w:t xml:space="preserve"> </w:t>
      </w:r>
      <w:r w:rsidRPr="007A6F21">
        <w:rPr>
          <w:bCs/>
          <w:sz w:val="28"/>
          <w:szCs w:val="28"/>
        </w:rPr>
        <w:t>samērīgum</w:t>
      </w:r>
      <w:r w:rsidR="004160A8">
        <w:rPr>
          <w:bCs/>
          <w:sz w:val="28"/>
          <w:szCs w:val="28"/>
        </w:rPr>
        <w:t>u</w:t>
      </w:r>
      <w:r w:rsidRPr="007A6F21">
        <w:rPr>
          <w:bCs/>
          <w:sz w:val="28"/>
          <w:szCs w:val="28"/>
        </w:rPr>
        <w:t xml:space="preserve"> novērtē</w:t>
      </w:r>
      <w:r w:rsidR="00EA4288" w:rsidRPr="007A6F21">
        <w:rPr>
          <w:bCs/>
          <w:sz w:val="28"/>
          <w:szCs w:val="28"/>
        </w:rPr>
        <w:t xml:space="preserve"> ne</w:t>
      </w:r>
      <w:r w:rsidR="00EA4288" w:rsidRPr="007A6F21">
        <w:rPr>
          <w:sz w:val="28"/>
          <w:szCs w:val="28"/>
        </w:rPr>
        <w:t xml:space="preserve"> </w:t>
      </w:r>
      <w:r w:rsidR="00EA4288" w:rsidRPr="007A6F21">
        <w:rPr>
          <w:bCs/>
          <w:sz w:val="28"/>
          <w:szCs w:val="28"/>
        </w:rPr>
        <w:t>retāk kā reizi piecos gado</w:t>
      </w:r>
      <w:r w:rsidR="004F0E6B" w:rsidRPr="007A6F21">
        <w:rPr>
          <w:bCs/>
          <w:sz w:val="28"/>
          <w:szCs w:val="28"/>
        </w:rPr>
        <w:t>s</w:t>
      </w:r>
      <w:r w:rsidRPr="007A6F21">
        <w:rPr>
          <w:bCs/>
          <w:sz w:val="28"/>
          <w:szCs w:val="28"/>
        </w:rPr>
        <w:t>, ņemot vērā laikposmā kopš iepriekšējā</w:t>
      </w:r>
      <w:r w:rsidR="00D43490">
        <w:rPr>
          <w:bCs/>
          <w:sz w:val="28"/>
          <w:szCs w:val="28"/>
        </w:rPr>
        <w:t>s</w:t>
      </w:r>
      <w:r w:rsidRPr="007A6F21">
        <w:rPr>
          <w:bCs/>
          <w:sz w:val="28"/>
          <w:szCs w:val="28"/>
        </w:rPr>
        <w:t xml:space="preserve"> samērīguma novērtēšanas </w:t>
      </w:r>
      <w:r w:rsidRPr="00D43490">
        <w:rPr>
          <w:bCs/>
          <w:sz w:val="28"/>
          <w:szCs w:val="28"/>
        </w:rPr>
        <w:t>notikušās pārmaiņas</w:t>
      </w:r>
      <w:r w:rsidR="0025347D" w:rsidRPr="00D43490">
        <w:rPr>
          <w:bCs/>
          <w:sz w:val="28"/>
          <w:szCs w:val="28"/>
        </w:rPr>
        <w:t>, k</w:t>
      </w:r>
      <w:r w:rsidR="00D43490">
        <w:rPr>
          <w:bCs/>
          <w:sz w:val="28"/>
          <w:szCs w:val="28"/>
        </w:rPr>
        <w:t>as</w:t>
      </w:r>
      <w:r w:rsidR="0025347D" w:rsidRPr="00D43490">
        <w:rPr>
          <w:bCs/>
          <w:sz w:val="28"/>
          <w:szCs w:val="28"/>
        </w:rPr>
        <w:t xml:space="preserve"> noteica prasības darba uzsākšanai vai</w:t>
      </w:r>
      <w:r w:rsidR="0025347D" w:rsidRPr="007A6F21">
        <w:rPr>
          <w:bCs/>
          <w:sz w:val="28"/>
          <w:szCs w:val="28"/>
        </w:rPr>
        <w:t xml:space="preserve"> veikšanai reglamentētajās profesijās, kā arī prasības īslaicīgu profesionālo pakalpojumu sniedzējiem Latvijas Republikā reglamentētajās profesijās</w:t>
      </w:r>
      <w:r w:rsidRPr="007A6F21">
        <w:rPr>
          <w:bCs/>
          <w:sz w:val="28"/>
          <w:szCs w:val="28"/>
        </w:rPr>
        <w:t xml:space="preserve">. </w:t>
      </w:r>
    </w:p>
    <w:p w14:paraId="2C962BCA" w14:textId="29F7F798" w:rsidR="00B93A6D" w:rsidRPr="007A6F21" w:rsidRDefault="003C15B4" w:rsidP="007A6F21">
      <w:pPr>
        <w:shd w:val="clear" w:color="auto" w:fill="FFFFFF"/>
        <w:ind w:firstLine="720"/>
        <w:jc w:val="both"/>
        <w:rPr>
          <w:bCs/>
          <w:color w:val="000000"/>
          <w:sz w:val="28"/>
          <w:szCs w:val="28"/>
        </w:rPr>
      </w:pPr>
      <w:r w:rsidRPr="007A6F21">
        <w:rPr>
          <w:bCs/>
          <w:sz w:val="28"/>
          <w:szCs w:val="28"/>
        </w:rPr>
        <w:t>(</w:t>
      </w:r>
      <w:r w:rsidR="00670442" w:rsidRPr="007A6F21">
        <w:rPr>
          <w:bCs/>
          <w:sz w:val="28"/>
          <w:szCs w:val="28"/>
        </w:rPr>
        <w:t>3</w:t>
      </w:r>
      <w:r w:rsidRPr="007A6F21">
        <w:rPr>
          <w:bCs/>
          <w:sz w:val="28"/>
          <w:szCs w:val="28"/>
        </w:rPr>
        <w:t>)</w:t>
      </w:r>
      <w:r w:rsidR="004160A8">
        <w:rPr>
          <w:bCs/>
          <w:sz w:val="28"/>
          <w:szCs w:val="28"/>
        </w:rPr>
        <w:t> </w:t>
      </w:r>
      <w:r w:rsidRPr="007A6F21">
        <w:rPr>
          <w:bCs/>
          <w:sz w:val="28"/>
          <w:szCs w:val="28"/>
        </w:rPr>
        <w:t>Samērīgum</w:t>
      </w:r>
      <w:r w:rsidR="004160A8">
        <w:rPr>
          <w:bCs/>
          <w:sz w:val="28"/>
          <w:szCs w:val="28"/>
        </w:rPr>
        <w:t>u</w:t>
      </w:r>
      <w:r w:rsidRPr="007A6F21">
        <w:rPr>
          <w:bCs/>
          <w:sz w:val="28"/>
          <w:szCs w:val="28"/>
        </w:rPr>
        <w:t xml:space="preserve"> novērtē</w:t>
      </w:r>
      <w:r w:rsidR="00A333B5" w:rsidRPr="007A6F21">
        <w:rPr>
          <w:bCs/>
          <w:sz w:val="28"/>
          <w:szCs w:val="28"/>
        </w:rPr>
        <w:t xml:space="preserve"> un samērīguma novērtējumu publisko</w:t>
      </w:r>
      <w:r w:rsidRPr="007A6F21">
        <w:rPr>
          <w:bCs/>
          <w:sz w:val="28"/>
          <w:szCs w:val="28"/>
        </w:rPr>
        <w:t xml:space="preserve"> </w:t>
      </w:r>
      <w:r w:rsidRPr="007A6F21">
        <w:rPr>
          <w:sz w:val="28"/>
          <w:szCs w:val="28"/>
          <w:shd w:val="clear" w:color="auto" w:fill="FFFFFF"/>
        </w:rPr>
        <w:t xml:space="preserve">tā ministrija, kura </w:t>
      </w:r>
      <w:r w:rsidR="00AC5514" w:rsidRPr="007A6F21">
        <w:rPr>
          <w:sz w:val="28"/>
          <w:szCs w:val="28"/>
          <w:shd w:val="clear" w:color="auto" w:fill="FFFFFF"/>
        </w:rPr>
        <w:t xml:space="preserve">saskaņā ar </w:t>
      </w:r>
      <w:r w:rsidR="00AC5514">
        <w:rPr>
          <w:sz w:val="28"/>
          <w:szCs w:val="28"/>
          <w:shd w:val="clear" w:color="auto" w:fill="FFFFFF"/>
        </w:rPr>
        <w:t>tās</w:t>
      </w:r>
      <w:r w:rsidR="00AC5514" w:rsidRPr="007A6F21">
        <w:rPr>
          <w:sz w:val="28"/>
          <w:szCs w:val="28"/>
          <w:shd w:val="clear" w:color="auto" w:fill="FFFFFF"/>
        </w:rPr>
        <w:t xml:space="preserve"> nolikum</w:t>
      </w:r>
      <w:r w:rsidR="00AC5514">
        <w:rPr>
          <w:sz w:val="28"/>
          <w:szCs w:val="28"/>
          <w:shd w:val="clear" w:color="auto" w:fill="FFFFFF"/>
        </w:rPr>
        <w:t>u</w:t>
      </w:r>
      <w:r w:rsidR="00AC5514" w:rsidRPr="007A6F21">
        <w:rPr>
          <w:sz w:val="28"/>
          <w:szCs w:val="28"/>
          <w:shd w:val="clear" w:color="auto" w:fill="FFFFFF"/>
        </w:rPr>
        <w:t xml:space="preserve"> </w:t>
      </w:r>
      <w:r w:rsidRPr="007A6F21">
        <w:rPr>
          <w:sz w:val="28"/>
          <w:szCs w:val="28"/>
          <w:shd w:val="clear" w:color="auto" w:fill="FFFFFF"/>
        </w:rPr>
        <w:t>ir vadošā valsts pārvaldes iestāde reglamentētajai profesijai atbilstoš</w:t>
      </w:r>
      <w:r w:rsidR="00AC5514">
        <w:rPr>
          <w:sz w:val="28"/>
          <w:szCs w:val="28"/>
          <w:shd w:val="clear" w:color="auto" w:fill="FFFFFF"/>
        </w:rPr>
        <w:t>ajā</w:t>
      </w:r>
      <w:r w:rsidRPr="007A6F21">
        <w:rPr>
          <w:sz w:val="28"/>
          <w:szCs w:val="28"/>
          <w:shd w:val="clear" w:color="auto" w:fill="FFFFFF"/>
        </w:rPr>
        <w:t xml:space="preserve"> politikas jomā</w:t>
      </w:r>
      <w:r w:rsidR="00535AF7" w:rsidRPr="007A6F21">
        <w:rPr>
          <w:sz w:val="28"/>
          <w:szCs w:val="28"/>
          <w:shd w:val="clear" w:color="auto" w:fill="FFFFFF"/>
        </w:rPr>
        <w:t>.</w:t>
      </w:r>
      <w:r w:rsidR="006C0931" w:rsidRPr="007A6F21">
        <w:rPr>
          <w:sz w:val="28"/>
          <w:szCs w:val="28"/>
          <w:shd w:val="clear" w:color="auto" w:fill="FFFFFF"/>
        </w:rPr>
        <w:t xml:space="preserve"> </w:t>
      </w:r>
      <w:r w:rsidRPr="007A6F21">
        <w:rPr>
          <w:sz w:val="28"/>
          <w:szCs w:val="28"/>
          <w:shd w:val="clear" w:color="auto" w:fill="FFFFFF"/>
        </w:rPr>
        <w:t>Samērīgum</w:t>
      </w:r>
      <w:r w:rsidR="004160A8">
        <w:rPr>
          <w:sz w:val="28"/>
          <w:szCs w:val="28"/>
          <w:shd w:val="clear" w:color="auto" w:fill="FFFFFF"/>
        </w:rPr>
        <w:t>u</w:t>
      </w:r>
      <w:r w:rsidRPr="007A6F21">
        <w:rPr>
          <w:sz w:val="28"/>
          <w:szCs w:val="28"/>
          <w:shd w:val="clear" w:color="auto" w:fill="FFFFFF"/>
        </w:rPr>
        <w:t xml:space="preserve"> novērtē un samērīguma novērtējumu publisko</w:t>
      </w:r>
      <w:r w:rsidR="006C0931" w:rsidRPr="007A6F21">
        <w:rPr>
          <w:sz w:val="28"/>
          <w:szCs w:val="28"/>
          <w:shd w:val="clear" w:color="auto" w:fill="FFFFFF"/>
        </w:rPr>
        <w:t xml:space="preserve"> </w:t>
      </w:r>
      <w:r w:rsidR="00EF0865" w:rsidRPr="007A6F21">
        <w:rPr>
          <w:bCs/>
          <w:color w:val="000000"/>
          <w:sz w:val="28"/>
          <w:szCs w:val="28"/>
        </w:rPr>
        <w:t>saskaņā ar normatīvajiem aktiem par</w:t>
      </w:r>
      <w:r w:rsidR="004160A8">
        <w:rPr>
          <w:bCs/>
          <w:color w:val="000000"/>
          <w:sz w:val="28"/>
          <w:szCs w:val="28"/>
        </w:rPr>
        <w:t xml:space="preserve"> </w:t>
      </w:r>
      <w:r w:rsidR="00EF0865" w:rsidRPr="007A6F21">
        <w:rPr>
          <w:bCs/>
          <w:color w:val="000000"/>
          <w:sz w:val="28"/>
          <w:szCs w:val="28"/>
        </w:rPr>
        <w:t>samērīguma novērtēšan</w:t>
      </w:r>
      <w:r w:rsidR="004160A8">
        <w:rPr>
          <w:bCs/>
          <w:color w:val="000000"/>
          <w:sz w:val="28"/>
          <w:szCs w:val="28"/>
        </w:rPr>
        <w:t>u</w:t>
      </w:r>
      <w:r w:rsidR="00EF0865" w:rsidRPr="007A6F21">
        <w:rPr>
          <w:bCs/>
          <w:color w:val="000000"/>
          <w:sz w:val="28"/>
          <w:szCs w:val="28"/>
        </w:rPr>
        <w:t xml:space="preserve"> un samērīguma novērtējuma publiskošanas kārtību, </w:t>
      </w:r>
      <w:r w:rsidR="004160A8">
        <w:rPr>
          <w:bCs/>
          <w:color w:val="000000"/>
          <w:sz w:val="28"/>
          <w:szCs w:val="28"/>
        </w:rPr>
        <w:t xml:space="preserve">kā arī </w:t>
      </w:r>
      <w:r w:rsidR="00EF0865" w:rsidRPr="007A6F21">
        <w:rPr>
          <w:bCs/>
          <w:color w:val="000000"/>
          <w:sz w:val="28"/>
          <w:szCs w:val="28"/>
        </w:rPr>
        <w:t>samērīguma novērtēšanā un samērīguma novērtējuma publiskošanā iesaistītajām institūcijām un to pienākumiem.</w:t>
      </w:r>
      <w:r w:rsidR="008B3B6A" w:rsidRPr="007A6F21">
        <w:rPr>
          <w:bCs/>
          <w:color w:val="000000"/>
          <w:sz w:val="28"/>
          <w:szCs w:val="28"/>
        </w:rPr>
        <w:t xml:space="preserve"> </w:t>
      </w:r>
    </w:p>
    <w:p w14:paraId="3BC1B8C5" w14:textId="15839ADA" w:rsidR="003C15B4" w:rsidRPr="007A6F21" w:rsidRDefault="00B93A6D" w:rsidP="007A6F21">
      <w:pPr>
        <w:shd w:val="clear" w:color="auto" w:fill="FFFFFF"/>
        <w:ind w:firstLine="720"/>
        <w:jc w:val="both"/>
        <w:rPr>
          <w:bCs/>
          <w:color w:val="000000"/>
          <w:sz w:val="28"/>
          <w:szCs w:val="28"/>
        </w:rPr>
      </w:pPr>
      <w:r w:rsidRPr="007A6F21">
        <w:rPr>
          <w:bCs/>
          <w:color w:val="000000"/>
          <w:sz w:val="28"/>
          <w:szCs w:val="28"/>
        </w:rPr>
        <w:t>(4)</w:t>
      </w:r>
      <w:r w:rsidR="004160A8">
        <w:rPr>
          <w:bCs/>
          <w:color w:val="000000"/>
          <w:sz w:val="28"/>
          <w:szCs w:val="28"/>
        </w:rPr>
        <w:t> </w:t>
      </w:r>
      <w:r w:rsidR="004F0E6B" w:rsidRPr="007A6F21">
        <w:rPr>
          <w:bCs/>
          <w:color w:val="000000"/>
          <w:sz w:val="28"/>
          <w:szCs w:val="28"/>
        </w:rPr>
        <w:t>A</w:t>
      </w:r>
      <w:r w:rsidR="00816B34" w:rsidRPr="007A6F21">
        <w:rPr>
          <w:bCs/>
          <w:color w:val="000000"/>
          <w:sz w:val="28"/>
          <w:szCs w:val="28"/>
        </w:rPr>
        <w:t xml:space="preserve">tzinumu par samērīguma novērtējuma objektivitāti pirms tā </w:t>
      </w:r>
      <w:r w:rsidR="00BD1FC8" w:rsidRPr="00BD1FC8">
        <w:rPr>
          <w:bCs/>
          <w:color w:val="000000"/>
          <w:sz w:val="28"/>
          <w:szCs w:val="28"/>
        </w:rPr>
        <w:t>publisko</w:t>
      </w:r>
      <w:r w:rsidR="000469CF" w:rsidRPr="00BD1FC8">
        <w:rPr>
          <w:bCs/>
          <w:color w:val="000000"/>
          <w:sz w:val="28"/>
          <w:szCs w:val="28"/>
        </w:rPr>
        <w:t>šanas</w:t>
      </w:r>
      <w:r w:rsidR="004F0E6B" w:rsidRPr="007A6F21">
        <w:rPr>
          <w:bCs/>
          <w:color w:val="000000"/>
          <w:sz w:val="28"/>
          <w:szCs w:val="28"/>
        </w:rPr>
        <w:t xml:space="preserve"> sniedz Ministru kabineta noteikta, no samērīguma novē</w:t>
      </w:r>
      <w:r w:rsidR="00CE530B" w:rsidRPr="007A6F21">
        <w:rPr>
          <w:bCs/>
          <w:color w:val="000000"/>
          <w:sz w:val="28"/>
          <w:szCs w:val="28"/>
        </w:rPr>
        <w:t>rtējuma izstrādātāja neatkarīga</w:t>
      </w:r>
      <w:r w:rsidR="004F0E6B" w:rsidRPr="007A6F21">
        <w:rPr>
          <w:bCs/>
          <w:color w:val="000000"/>
          <w:sz w:val="28"/>
          <w:szCs w:val="28"/>
        </w:rPr>
        <w:t xml:space="preserve"> institūcija</w:t>
      </w:r>
      <w:r w:rsidR="00816B34" w:rsidRPr="007A6F21">
        <w:rPr>
          <w:bCs/>
          <w:color w:val="000000"/>
          <w:sz w:val="28"/>
          <w:szCs w:val="28"/>
        </w:rPr>
        <w:t>.</w:t>
      </w:r>
      <w:r w:rsidR="000469CF" w:rsidRPr="007A6F21">
        <w:rPr>
          <w:bCs/>
          <w:color w:val="000000"/>
          <w:sz w:val="28"/>
          <w:szCs w:val="28"/>
        </w:rPr>
        <w:t xml:space="preserve"> </w:t>
      </w:r>
      <w:r w:rsidR="00AD746A" w:rsidRPr="007A6F21">
        <w:rPr>
          <w:bCs/>
          <w:color w:val="000000"/>
          <w:sz w:val="28"/>
          <w:szCs w:val="28"/>
        </w:rPr>
        <w:t>Par atzinuma sniegšanu atbildīgā institūcija atzinuma izstrādi</w:t>
      </w:r>
      <w:r w:rsidR="000469CF" w:rsidRPr="007A6F21">
        <w:rPr>
          <w:bCs/>
          <w:color w:val="000000"/>
          <w:sz w:val="28"/>
          <w:szCs w:val="28"/>
        </w:rPr>
        <w:t xml:space="preserve"> </w:t>
      </w:r>
      <w:r w:rsidR="0008751F" w:rsidRPr="007A6F21">
        <w:rPr>
          <w:bCs/>
          <w:color w:val="000000"/>
          <w:sz w:val="28"/>
          <w:szCs w:val="28"/>
        </w:rPr>
        <w:t xml:space="preserve">Valsts pārvaldes iekārtas likumā noteiktajā kārtībā </w:t>
      </w:r>
      <w:r w:rsidR="000469CF" w:rsidRPr="007A6F21">
        <w:rPr>
          <w:bCs/>
          <w:color w:val="000000"/>
          <w:sz w:val="28"/>
          <w:szCs w:val="28"/>
        </w:rPr>
        <w:t xml:space="preserve">var </w:t>
      </w:r>
      <w:r w:rsidR="0008751F" w:rsidRPr="007A6F21">
        <w:rPr>
          <w:bCs/>
          <w:color w:val="000000"/>
          <w:sz w:val="28"/>
          <w:szCs w:val="28"/>
        </w:rPr>
        <w:t>dele</w:t>
      </w:r>
      <w:r w:rsidR="003D1346" w:rsidRPr="007A6F21">
        <w:rPr>
          <w:bCs/>
          <w:color w:val="000000"/>
          <w:sz w:val="28"/>
          <w:szCs w:val="28"/>
        </w:rPr>
        <w:t>ģēt privātpersonai vai publiskai personai</w:t>
      </w:r>
      <w:r w:rsidR="004F0E6B" w:rsidRPr="007A6F21">
        <w:rPr>
          <w:bCs/>
          <w:color w:val="000000"/>
          <w:sz w:val="28"/>
          <w:szCs w:val="28"/>
        </w:rPr>
        <w:t xml:space="preserve">, kas ir neatkarīga no samērīguma novērtējuma izstrādātāja. </w:t>
      </w:r>
    </w:p>
    <w:p w14:paraId="11DA4439" w14:textId="27C9C422" w:rsidR="003C15B4" w:rsidRPr="007A6F21" w:rsidRDefault="003C15B4" w:rsidP="007A6F21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 w:rsidRPr="007A6F21">
        <w:rPr>
          <w:bCs/>
          <w:sz w:val="28"/>
          <w:szCs w:val="28"/>
        </w:rPr>
        <w:t>(</w:t>
      </w:r>
      <w:r w:rsidR="00B93A6D" w:rsidRPr="007A6F21">
        <w:rPr>
          <w:bCs/>
          <w:sz w:val="28"/>
          <w:szCs w:val="28"/>
        </w:rPr>
        <w:t>5</w:t>
      </w:r>
      <w:r w:rsidRPr="007A6F21">
        <w:rPr>
          <w:bCs/>
          <w:sz w:val="28"/>
          <w:szCs w:val="28"/>
        </w:rPr>
        <w:t>)</w:t>
      </w:r>
      <w:r w:rsidR="004160A8">
        <w:rPr>
          <w:bCs/>
          <w:sz w:val="28"/>
          <w:szCs w:val="28"/>
        </w:rPr>
        <w:t> </w:t>
      </w:r>
      <w:r w:rsidRPr="007A6F21">
        <w:rPr>
          <w:bCs/>
          <w:sz w:val="28"/>
          <w:szCs w:val="28"/>
        </w:rPr>
        <w:t xml:space="preserve">Samērīguma novērtēšanu neveic </w:t>
      </w:r>
      <w:r w:rsidR="00AD235F" w:rsidRPr="007A6F21">
        <w:rPr>
          <w:bCs/>
          <w:sz w:val="28"/>
          <w:szCs w:val="28"/>
        </w:rPr>
        <w:t xml:space="preserve">profesionālās darbības reglamentācijas </w:t>
      </w:r>
      <w:r w:rsidRPr="007A6F21">
        <w:rPr>
          <w:bCs/>
          <w:sz w:val="28"/>
          <w:szCs w:val="28"/>
        </w:rPr>
        <w:t>prasībām, ko nosaka Latvijas Republikai saistoši</w:t>
      </w:r>
      <w:r w:rsidR="00BB2FFA" w:rsidRPr="007A6F21">
        <w:rPr>
          <w:bCs/>
          <w:sz w:val="28"/>
          <w:szCs w:val="28"/>
        </w:rPr>
        <w:t>e</w:t>
      </w:r>
      <w:r w:rsidRPr="007A6F21">
        <w:rPr>
          <w:bCs/>
          <w:sz w:val="28"/>
          <w:szCs w:val="28"/>
        </w:rPr>
        <w:t xml:space="preserve"> starptautiskie līgumi un Eiropas Savienības</w:t>
      </w:r>
      <w:r w:rsidR="00BB2FFA" w:rsidRPr="007A6F21">
        <w:rPr>
          <w:bCs/>
          <w:sz w:val="28"/>
          <w:szCs w:val="28"/>
        </w:rPr>
        <w:t xml:space="preserve"> tieši piemērojamie</w:t>
      </w:r>
      <w:r w:rsidRPr="007A6F21">
        <w:rPr>
          <w:bCs/>
          <w:sz w:val="28"/>
          <w:szCs w:val="28"/>
        </w:rPr>
        <w:t xml:space="preserve"> tiesību akti.</w:t>
      </w:r>
      <w:r w:rsidR="007A6F21" w:rsidRPr="007A6F21">
        <w:rPr>
          <w:bCs/>
          <w:sz w:val="28"/>
          <w:szCs w:val="28"/>
        </w:rPr>
        <w:t>"</w:t>
      </w:r>
    </w:p>
    <w:p w14:paraId="5234864A" w14:textId="77777777" w:rsidR="007A6F21" w:rsidRDefault="007A6F21" w:rsidP="007A6F21">
      <w:pPr>
        <w:pStyle w:val="Parasts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val="lv-LV"/>
        </w:rPr>
      </w:pPr>
    </w:p>
    <w:p w14:paraId="7EB3226F" w14:textId="27875A49" w:rsidR="009222B4" w:rsidRPr="007A6F21" w:rsidRDefault="00E50A89" w:rsidP="007A6F21">
      <w:pPr>
        <w:pStyle w:val="Parasts"/>
        <w:spacing w:after="0" w:line="240" w:lineRule="auto"/>
        <w:ind w:firstLine="720"/>
        <w:jc w:val="both"/>
        <w:rPr>
          <w:rFonts w:ascii="Times New Roman" w:hAnsi="Times New Roman"/>
          <w:noProof/>
          <w:sz w:val="28"/>
          <w:szCs w:val="28"/>
          <w:lang w:val="lv-LV"/>
        </w:rPr>
      </w:pPr>
      <w:r w:rsidRPr="007A6F21">
        <w:rPr>
          <w:rFonts w:ascii="Times New Roman" w:hAnsi="Times New Roman"/>
          <w:bCs/>
          <w:sz w:val="28"/>
          <w:szCs w:val="28"/>
          <w:lang w:val="lv-LV"/>
        </w:rPr>
        <w:t>3</w:t>
      </w:r>
      <w:r w:rsidR="003E62C1" w:rsidRPr="007A6F21">
        <w:rPr>
          <w:rFonts w:ascii="Times New Roman" w:hAnsi="Times New Roman"/>
          <w:bCs/>
          <w:sz w:val="28"/>
          <w:szCs w:val="28"/>
          <w:lang w:val="lv-LV"/>
        </w:rPr>
        <w:t>.</w:t>
      </w:r>
      <w:r w:rsidR="00BD1FC8">
        <w:rPr>
          <w:rFonts w:ascii="Times New Roman" w:hAnsi="Times New Roman"/>
          <w:bCs/>
          <w:sz w:val="28"/>
          <w:szCs w:val="28"/>
          <w:lang w:val="lv-LV"/>
        </w:rPr>
        <w:t> </w:t>
      </w:r>
      <w:r w:rsidR="009222B4" w:rsidRPr="007A6F21">
        <w:rPr>
          <w:rFonts w:ascii="Times New Roman" w:hAnsi="Times New Roman"/>
          <w:noProof/>
          <w:sz w:val="28"/>
          <w:szCs w:val="28"/>
          <w:lang w:val="lv-LV"/>
        </w:rPr>
        <w:t>Papildināt 7. panta</w:t>
      </w:r>
      <w:r w:rsidR="000F19D5" w:rsidRPr="007A6F21">
        <w:rPr>
          <w:rFonts w:ascii="Times New Roman" w:hAnsi="Times New Roman"/>
          <w:noProof/>
          <w:sz w:val="28"/>
          <w:szCs w:val="28"/>
          <w:lang w:val="lv-LV"/>
        </w:rPr>
        <w:t xml:space="preserve"> otro daļu ar 3. </w:t>
      </w:r>
      <w:r w:rsidR="009222B4" w:rsidRPr="007A6F21">
        <w:rPr>
          <w:rFonts w:ascii="Times New Roman" w:hAnsi="Times New Roman"/>
          <w:noProof/>
          <w:sz w:val="28"/>
          <w:szCs w:val="28"/>
          <w:lang w:val="lv-LV"/>
        </w:rPr>
        <w:t xml:space="preserve">punktu šādā redakcijā: </w:t>
      </w:r>
    </w:p>
    <w:p w14:paraId="242F2606" w14:textId="77777777" w:rsidR="000844EA" w:rsidRPr="007A6F21" w:rsidRDefault="000844EA" w:rsidP="007A6F21">
      <w:pPr>
        <w:pStyle w:val="Parasts"/>
        <w:spacing w:after="0" w:line="240" w:lineRule="auto"/>
        <w:ind w:firstLine="720"/>
        <w:jc w:val="both"/>
        <w:rPr>
          <w:rFonts w:ascii="Times New Roman" w:hAnsi="Times New Roman"/>
          <w:noProof/>
          <w:sz w:val="28"/>
          <w:szCs w:val="28"/>
          <w:lang w:val="lv-LV"/>
        </w:rPr>
      </w:pPr>
    </w:p>
    <w:p w14:paraId="393CE706" w14:textId="28E24B33" w:rsidR="009222B4" w:rsidRPr="007A6F21" w:rsidRDefault="007A6F21" w:rsidP="007A6F21">
      <w:pPr>
        <w:pStyle w:val="Parasts"/>
        <w:spacing w:after="0" w:line="240" w:lineRule="auto"/>
        <w:ind w:firstLine="720"/>
        <w:jc w:val="both"/>
        <w:rPr>
          <w:rFonts w:ascii="Times New Roman" w:hAnsi="Times New Roman"/>
          <w:noProof/>
          <w:sz w:val="28"/>
          <w:szCs w:val="28"/>
          <w:lang w:val="lv-LV"/>
        </w:rPr>
      </w:pPr>
      <w:r w:rsidRPr="007A6F21">
        <w:rPr>
          <w:rFonts w:ascii="Times New Roman" w:hAnsi="Times New Roman"/>
          <w:noProof/>
          <w:sz w:val="28"/>
          <w:szCs w:val="28"/>
          <w:lang w:val="lv-LV"/>
        </w:rPr>
        <w:t>"</w:t>
      </w:r>
      <w:r w:rsidR="009222B4" w:rsidRPr="007A6F21">
        <w:rPr>
          <w:rFonts w:ascii="Times New Roman" w:hAnsi="Times New Roman"/>
          <w:noProof/>
          <w:sz w:val="28"/>
          <w:szCs w:val="28"/>
          <w:lang w:val="lv-LV"/>
        </w:rPr>
        <w:t>3) būveksperts.</w:t>
      </w:r>
      <w:r w:rsidRPr="007A6F21">
        <w:rPr>
          <w:rFonts w:ascii="Times New Roman" w:hAnsi="Times New Roman"/>
          <w:noProof/>
          <w:sz w:val="28"/>
          <w:szCs w:val="28"/>
          <w:lang w:val="lv-LV"/>
        </w:rPr>
        <w:t>"</w:t>
      </w:r>
    </w:p>
    <w:p w14:paraId="3FD28B9F" w14:textId="77777777" w:rsidR="000844EA" w:rsidRPr="007A6F21" w:rsidRDefault="000844EA" w:rsidP="007A6F21">
      <w:pPr>
        <w:pStyle w:val="Parasts"/>
        <w:spacing w:after="0" w:line="240" w:lineRule="auto"/>
        <w:ind w:firstLine="720"/>
        <w:jc w:val="both"/>
        <w:rPr>
          <w:rFonts w:ascii="Times New Roman" w:hAnsi="Times New Roman"/>
          <w:noProof/>
          <w:sz w:val="28"/>
          <w:szCs w:val="28"/>
          <w:lang w:val="lv-LV"/>
        </w:rPr>
      </w:pPr>
    </w:p>
    <w:p w14:paraId="72CD16C0" w14:textId="202B8759" w:rsidR="009222B4" w:rsidRPr="007A6F21" w:rsidRDefault="00E50A89" w:rsidP="007A6F21">
      <w:pPr>
        <w:pStyle w:val="Parasts"/>
        <w:spacing w:after="0" w:line="240" w:lineRule="auto"/>
        <w:ind w:firstLine="720"/>
        <w:jc w:val="both"/>
        <w:rPr>
          <w:rFonts w:ascii="Times New Roman" w:hAnsi="Times New Roman"/>
          <w:noProof/>
          <w:sz w:val="28"/>
          <w:szCs w:val="28"/>
          <w:lang w:val="lv-LV"/>
        </w:rPr>
      </w:pPr>
      <w:r w:rsidRPr="007A6F21">
        <w:rPr>
          <w:rFonts w:ascii="Times New Roman" w:hAnsi="Times New Roman"/>
          <w:noProof/>
          <w:sz w:val="28"/>
          <w:szCs w:val="28"/>
          <w:lang w:val="lv-LV"/>
        </w:rPr>
        <w:t>4</w:t>
      </w:r>
      <w:r w:rsidR="009222B4" w:rsidRPr="007A6F21">
        <w:rPr>
          <w:rFonts w:ascii="Times New Roman" w:hAnsi="Times New Roman"/>
          <w:noProof/>
          <w:sz w:val="28"/>
          <w:szCs w:val="28"/>
          <w:lang w:val="lv-LV"/>
        </w:rPr>
        <w:t>. Papildināt 8.</w:t>
      </w:r>
      <w:r w:rsidR="009222B4" w:rsidRPr="007A6F21">
        <w:rPr>
          <w:rFonts w:ascii="Times New Roman" w:hAnsi="Times New Roman"/>
          <w:noProof/>
          <w:sz w:val="28"/>
          <w:szCs w:val="28"/>
          <w:vertAlign w:val="superscript"/>
          <w:lang w:val="lv-LV"/>
        </w:rPr>
        <w:t>1 </w:t>
      </w:r>
      <w:r w:rsidR="002732D4" w:rsidRPr="007A6F21">
        <w:rPr>
          <w:rFonts w:ascii="Times New Roman" w:hAnsi="Times New Roman"/>
          <w:noProof/>
          <w:sz w:val="28"/>
          <w:szCs w:val="28"/>
          <w:lang w:val="lv-LV"/>
        </w:rPr>
        <w:t>pantu ar 3. </w:t>
      </w:r>
      <w:r w:rsidR="009222B4" w:rsidRPr="007A6F21">
        <w:rPr>
          <w:rFonts w:ascii="Times New Roman" w:hAnsi="Times New Roman"/>
          <w:noProof/>
          <w:sz w:val="28"/>
          <w:szCs w:val="28"/>
          <w:lang w:val="lv-LV"/>
        </w:rPr>
        <w:t>punk</w:t>
      </w:r>
      <w:r w:rsidR="002732D4" w:rsidRPr="007A6F21">
        <w:rPr>
          <w:rFonts w:ascii="Times New Roman" w:hAnsi="Times New Roman"/>
          <w:noProof/>
          <w:sz w:val="28"/>
          <w:szCs w:val="28"/>
          <w:lang w:val="lv-LV"/>
        </w:rPr>
        <w:t>t</w:t>
      </w:r>
      <w:r w:rsidR="009222B4" w:rsidRPr="007A6F21">
        <w:rPr>
          <w:rFonts w:ascii="Times New Roman" w:hAnsi="Times New Roman"/>
          <w:noProof/>
          <w:sz w:val="28"/>
          <w:szCs w:val="28"/>
          <w:lang w:val="lv-LV"/>
        </w:rPr>
        <w:t>u šādā redakcijā:</w:t>
      </w:r>
    </w:p>
    <w:p w14:paraId="0B432BA1" w14:textId="77777777" w:rsidR="000844EA" w:rsidRPr="007A6F21" w:rsidRDefault="000844EA" w:rsidP="007A6F21">
      <w:pPr>
        <w:pStyle w:val="Parasts"/>
        <w:spacing w:after="0" w:line="240" w:lineRule="auto"/>
        <w:ind w:firstLine="720"/>
        <w:jc w:val="both"/>
        <w:rPr>
          <w:rFonts w:ascii="Times New Roman" w:hAnsi="Times New Roman"/>
          <w:noProof/>
          <w:sz w:val="28"/>
          <w:szCs w:val="28"/>
          <w:lang w:val="lv-LV"/>
        </w:rPr>
      </w:pPr>
    </w:p>
    <w:p w14:paraId="1BA85A2E" w14:textId="28CF4246" w:rsidR="003E62C1" w:rsidRPr="007A6F21" w:rsidRDefault="007A6F21" w:rsidP="007A6F21">
      <w:pPr>
        <w:shd w:val="clear" w:color="auto" w:fill="FFFFFF"/>
        <w:ind w:firstLine="720"/>
        <w:jc w:val="both"/>
        <w:rPr>
          <w:noProof/>
          <w:sz w:val="28"/>
          <w:szCs w:val="28"/>
        </w:rPr>
      </w:pPr>
      <w:r w:rsidRPr="007A6F21">
        <w:rPr>
          <w:noProof/>
          <w:sz w:val="28"/>
          <w:szCs w:val="28"/>
        </w:rPr>
        <w:t>"</w:t>
      </w:r>
      <w:r w:rsidR="009222B4" w:rsidRPr="007A6F21">
        <w:rPr>
          <w:noProof/>
          <w:sz w:val="28"/>
          <w:szCs w:val="28"/>
        </w:rPr>
        <w:t>3)</w:t>
      </w:r>
      <w:r w:rsidR="00AC5514">
        <w:rPr>
          <w:noProof/>
          <w:sz w:val="28"/>
          <w:szCs w:val="28"/>
        </w:rPr>
        <w:t> </w:t>
      </w:r>
      <w:r w:rsidR="009222B4" w:rsidRPr="007A6F21">
        <w:rPr>
          <w:noProof/>
          <w:sz w:val="28"/>
          <w:szCs w:val="28"/>
        </w:rPr>
        <w:t>būveksperta profesijā – šā likuma 8. panta otrajai daļai vai 8.</w:t>
      </w:r>
      <w:r w:rsidR="009222B4" w:rsidRPr="007A6F21">
        <w:rPr>
          <w:noProof/>
          <w:sz w:val="28"/>
          <w:szCs w:val="28"/>
          <w:vertAlign w:val="superscript"/>
        </w:rPr>
        <w:t>1 </w:t>
      </w:r>
      <w:r w:rsidR="009222B4" w:rsidRPr="007A6F21">
        <w:rPr>
          <w:noProof/>
          <w:sz w:val="28"/>
          <w:szCs w:val="28"/>
        </w:rPr>
        <w:t>panta 2. punktam atbilstošs augstākās izglītības diploms.</w:t>
      </w:r>
      <w:r w:rsidRPr="007A6F21">
        <w:rPr>
          <w:noProof/>
          <w:sz w:val="28"/>
          <w:szCs w:val="28"/>
        </w:rPr>
        <w:t>"</w:t>
      </w:r>
    </w:p>
    <w:p w14:paraId="40F41CFA" w14:textId="77777777" w:rsidR="00E50A89" w:rsidRPr="007A6F21" w:rsidRDefault="00E50A89" w:rsidP="007A6F21">
      <w:pPr>
        <w:shd w:val="clear" w:color="auto" w:fill="FFFFFF"/>
        <w:ind w:firstLine="720"/>
        <w:jc w:val="both"/>
        <w:rPr>
          <w:noProof/>
          <w:sz w:val="28"/>
          <w:szCs w:val="28"/>
        </w:rPr>
      </w:pPr>
    </w:p>
    <w:p w14:paraId="5579B6E5" w14:textId="0E41CC7D" w:rsidR="00CF33E2" w:rsidRPr="007A6F21" w:rsidRDefault="00E50A89" w:rsidP="007A6F21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 w:rsidRPr="007A6F21">
        <w:rPr>
          <w:bCs/>
          <w:sz w:val="28"/>
          <w:szCs w:val="28"/>
        </w:rPr>
        <w:lastRenderedPageBreak/>
        <w:t>5</w:t>
      </w:r>
      <w:r w:rsidR="00334694" w:rsidRPr="007A6F21">
        <w:rPr>
          <w:bCs/>
          <w:sz w:val="28"/>
          <w:szCs w:val="28"/>
        </w:rPr>
        <w:t xml:space="preserve">. </w:t>
      </w:r>
      <w:r w:rsidR="00FE6D0D" w:rsidRPr="007A6F21">
        <w:rPr>
          <w:bCs/>
          <w:sz w:val="28"/>
          <w:szCs w:val="28"/>
        </w:rPr>
        <w:t xml:space="preserve">Papildināt 36. pantu ar 15. un 16. punktu šādā redakcijā: </w:t>
      </w:r>
    </w:p>
    <w:p w14:paraId="4BB19BDF" w14:textId="77777777" w:rsidR="007A6F21" w:rsidRDefault="007A6F21" w:rsidP="007A6F21">
      <w:pPr>
        <w:shd w:val="clear" w:color="auto" w:fill="FFFFFF"/>
        <w:ind w:firstLine="720"/>
        <w:jc w:val="both"/>
        <w:rPr>
          <w:sz w:val="28"/>
          <w:szCs w:val="28"/>
        </w:rPr>
      </w:pPr>
    </w:p>
    <w:p w14:paraId="03232FDB" w14:textId="04A35FF1" w:rsidR="00FE6D0D" w:rsidRPr="007A6F21" w:rsidRDefault="007A6F21" w:rsidP="007A6F21">
      <w:pPr>
        <w:shd w:val="clear" w:color="auto" w:fill="FFFFFF"/>
        <w:ind w:firstLine="720"/>
        <w:jc w:val="both"/>
        <w:rPr>
          <w:sz w:val="28"/>
          <w:szCs w:val="28"/>
        </w:rPr>
      </w:pPr>
      <w:r w:rsidRPr="007A6F21">
        <w:rPr>
          <w:sz w:val="28"/>
          <w:szCs w:val="28"/>
        </w:rPr>
        <w:t>"</w:t>
      </w:r>
      <w:r w:rsidR="00FE6D0D" w:rsidRPr="007A6F21">
        <w:rPr>
          <w:sz w:val="28"/>
          <w:szCs w:val="28"/>
        </w:rPr>
        <w:t>15)</w:t>
      </w:r>
      <w:r w:rsidR="00AC5514">
        <w:rPr>
          <w:sz w:val="28"/>
          <w:szCs w:val="28"/>
        </w:rPr>
        <w:t> </w:t>
      </w:r>
      <w:r w:rsidR="00FE6D0D" w:rsidRPr="007A6F21">
        <w:rPr>
          <w:sz w:val="28"/>
          <w:szCs w:val="28"/>
        </w:rPr>
        <w:t>nosaka samērīguma novērtēšanas un samērīguma novērtējum</w:t>
      </w:r>
      <w:r w:rsidR="00AC5514">
        <w:rPr>
          <w:sz w:val="28"/>
          <w:szCs w:val="28"/>
        </w:rPr>
        <w:t>a</w:t>
      </w:r>
      <w:r w:rsidR="00FE6D0D" w:rsidRPr="007A6F21">
        <w:rPr>
          <w:sz w:val="28"/>
          <w:szCs w:val="28"/>
        </w:rPr>
        <w:t xml:space="preserve"> publiskošanas kārtību</w:t>
      </w:r>
      <w:r w:rsidR="00A56C53" w:rsidRPr="007A6F21">
        <w:rPr>
          <w:sz w:val="28"/>
          <w:szCs w:val="28"/>
        </w:rPr>
        <w:t xml:space="preserve">; </w:t>
      </w:r>
    </w:p>
    <w:p w14:paraId="77EF9CC0" w14:textId="6CF79622" w:rsidR="00FE6D0D" w:rsidRPr="007A6F21" w:rsidRDefault="00FE6D0D" w:rsidP="007A6F21">
      <w:pPr>
        <w:shd w:val="clear" w:color="auto" w:fill="FFFFFF"/>
        <w:ind w:firstLine="720"/>
        <w:jc w:val="both"/>
        <w:rPr>
          <w:sz w:val="28"/>
          <w:szCs w:val="28"/>
        </w:rPr>
      </w:pPr>
      <w:r w:rsidRPr="007A6F21">
        <w:rPr>
          <w:sz w:val="28"/>
          <w:szCs w:val="28"/>
        </w:rPr>
        <w:t>16)</w:t>
      </w:r>
      <w:r w:rsidR="00AC5514">
        <w:rPr>
          <w:sz w:val="28"/>
          <w:szCs w:val="28"/>
        </w:rPr>
        <w:t> </w:t>
      </w:r>
      <w:r w:rsidRPr="007A6F21">
        <w:rPr>
          <w:sz w:val="28"/>
          <w:szCs w:val="28"/>
        </w:rPr>
        <w:t>nosaka samērīguma novērtēšanā un samērīguma novērtējum</w:t>
      </w:r>
      <w:r w:rsidR="007F50FA" w:rsidRPr="007A6F21">
        <w:rPr>
          <w:sz w:val="28"/>
          <w:szCs w:val="28"/>
        </w:rPr>
        <w:t>a publiskošanā</w:t>
      </w:r>
      <w:r w:rsidRPr="007A6F21">
        <w:rPr>
          <w:sz w:val="28"/>
          <w:szCs w:val="28"/>
        </w:rPr>
        <w:t xml:space="preserve"> iesaistītās institūcijas un to </w:t>
      </w:r>
      <w:r w:rsidR="007F50FA" w:rsidRPr="007A6F21">
        <w:rPr>
          <w:sz w:val="28"/>
          <w:szCs w:val="28"/>
        </w:rPr>
        <w:t>pienākumus</w:t>
      </w:r>
      <w:r w:rsidRPr="007A6F21">
        <w:rPr>
          <w:sz w:val="28"/>
          <w:szCs w:val="28"/>
        </w:rPr>
        <w:t>.</w:t>
      </w:r>
      <w:r w:rsidR="007A6F21" w:rsidRPr="007A6F21">
        <w:rPr>
          <w:sz w:val="28"/>
          <w:szCs w:val="28"/>
        </w:rPr>
        <w:t>"</w:t>
      </w:r>
    </w:p>
    <w:p w14:paraId="0CA53BFB" w14:textId="77777777" w:rsidR="007A6F21" w:rsidRDefault="007A6F21" w:rsidP="007A6F21">
      <w:pPr>
        <w:shd w:val="clear" w:color="auto" w:fill="FFFFFF"/>
        <w:ind w:firstLine="720"/>
        <w:jc w:val="both"/>
        <w:rPr>
          <w:sz w:val="28"/>
          <w:szCs w:val="28"/>
        </w:rPr>
      </w:pPr>
    </w:p>
    <w:p w14:paraId="2549B4BF" w14:textId="5D5451C9" w:rsidR="00470151" w:rsidRPr="007A6F21" w:rsidRDefault="00E50A89" w:rsidP="007A6F21">
      <w:pPr>
        <w:shd w:val="clear" w:color="auto" w:fill="FFFFFF"/>
        <w:ind w:firstLine="720"/>
        <w:jc w:val="both"/>
        <w:rPr>
          <w:sz w:val="28"/>
          <w:szCs w:val="28"/>
        </w:rPr>
      </w:pPr>
      <w:r w:rsidRPr="007A6F21">
        <w:rPr>
          <w:sz w:val="28"/>
          <w:szCs w:val="28"/>
        </w:rPr>
        <w:t>6</w:t>
      </w:r>
      <w:r w:rsidR="002E4F7C" w:rsidRPr="007A6F21">
        <w:rPr>
          <w:sz w:val="28"/>
          <w:szCs w:val="28"/>
        </w:rPr>
        <w:t xml:space="preserve">. </w:t>
      </w:r>
      <w:r w:rsidR="00470151" w:rsidRPr="007A6F21">
        <w:rPr>
          <w:sz w:val="28"/>
          <w:szCs w:val="28"/>
        </w:rPr>
        <w:t xml:space="preserve">Papildināt pārejas noteikumus ar </w:t>
      </w:r>
      <w:r w:rsidR="000840D0" w:rsidRPr="007A6F21">
        <w:rPr>
          <w:sz w:val="28"/>
          <w:szCs w:val="28"/>
        </w:rPr>
        <w:t>8</w:t>
      </w:r>
      <w:r w:rsidR="00470151" w:rsidRPr="007A6F21">
        <w:rPr>
          <w:sz w:val="28"/>
          <w:szCs w:val="28"/>
        </w:rPr>
        <w:t>.</w:t>
      </w:r>
      <w:r w:rsidR="00AC5514">
        <w:rPr>
          <w:sz w:val="28"/>
          <w:szCs w:val="28"/>
        </w:rPr>
        <w:t> </w:t>
      </w:r>
      <w:r w:rsidR="00470151" w:rsidRPr="007A6F21">
        <w:rPr>
          <w:sz w:val="28"/>
          <w:szCs w:val="28"/>
        </w:rPr>
        <w:t>punktu šādā redakcijā:</w:t>
      </w:r>
    </w:p>
    <w:p w14:paraId="661B6B18" w14:textId="77777777" w:rsidR="007A6F21" w:rsidRDefault="007A6F21" w:rsidP="007A6F21">
      <w:pPr>
        <w:shd w:val="clear" w:color="auto" w:fill="FFFFFF"/>
        <w:ind w:firstLine="720"/>
        <w:jc w:val="both"/>
        <w:rPr>
          <w:iCs/>
          <w:sz w:val="28"/>
          <w:szCs w:val="28"/>
        </w:rPr>
      </w:pPr>
    </w:p>
    <w:p w14:paraId="264DF251" w14:textId="04A4D107" w:rsidR="00470151" w:rsidRPr="007A6F21" w:rsidRDefault="007A6F21" w:rsidP="007A6F21">
      <w:pPr>
        <w:shd w:val="clear" w:color="auto" w:fill="FFFFFF"/>
        <w:ind w:firstLine="720"/>
        <w:jc w:val="both"/>
        <w:rPr>
          <w:iCs/>
          <w:sz w:val="28"/>
          <w:szCs w:val="28"/>
        </w:rPr>
      </w:pPr>
      <w:r w:rsidRPr="007A6F21">
        <w:rPr>
          <w:iCs/>
          <w:sz w:val="28"/>
          <w:szCs w:val="28"/>
        </w:rPr>
        <w:t>"</w:t>
      </w:r>
      <w:r w:rsidR="000840D0" w:rsidRPr="007A6F21">
        <w:rPr>
          <w:iCs/>
          <w:sz w:val="28"/>
          <w:szCs w:val="28"/>
        </w:rPr>
        <w:t>8</w:t>
      </w:r>
      <w:r w:rsidR="00F734C5" w:rsidRPr="007A6F21">
        <w:rPr>
          <w:iCs/>
          <w:sz w:val="28"/>
          <w:szCs w:val="28"/>
        </w:rPr>
        <w:t>.</w:t>
      </w:r>
      <w:r w:rsidR="00AC5514">
        <w:rPr>
          <w:iCs/>
          <w:sz w:val="28"/>
          <w:szCs w:val="28"/>
        </w:rPr>
        <w:t> </w:t>
      </w:r>
      <w:r w:rsidR="00FD0EDC" w:rsidRPr="007A6F21">
        <w:rPr>
          <w:iCs/>
          <w:sz w:val="28"/>
          <w:szCs w:val="28"/>
        </w:rPr>
        <w:t>Ministru kabi</w:t>
      </w:r>
      <w:r w:rsidR="00F734C5" w:rsidRPr="007A6F21">
        <w:rPr>
          <w:iCs/>
          <w:sz w:val="28"/>
          <w:szCs w:val="28"/>
        </w:rPr>
        <w:t>nets līdz 2020. gada 30. novembrim</w:t>
      </w:r>
      <w:r w:rsidR="00FD0EDC" w:rsidRPr="007A6F21">
        <w:rPr>
          <w:iCs/>
          <w:sz w:val="28"/>
          <w:szCs w:val="28"/>
        </w:rPr>
        <w:t xml:space="preserve"> izdod </w:t>
      </w:r>
      <w:r w:rsidR="00DD089C" w:rsidRPr="007A6F21">
        <w:rPr>
          <w:iCs/>
          <w:sz w:val="28"/>
          <w:szCs w:val="28"/>
        </w:rPr>
        <w:t xml:space="preserve">šā likuma 36. panta </w:t>
      </w:r>
      <w:r w:rsidR="00782AB3" w:rsidRPr="007A6F21">
        <w:rPr>
          <w:iCs/>
          <w:sz w:val="28"/>
          <w:szCs w:val="28"/>
        </w:rPr>
        <w:t>15. un 16.</w:t>
      </w:r>
      <w:r w:rsidR="00D43490">
        <w:rPr>
          <w:sz w:val="28"/>
          <w:szCs w:val="28"/>
        </w:rPr>
        <w:t> </w:t>
      </w:r>
      <w:r w:rsidR="00782AB3" w:rsidRPr="007A6F21">
        <w:rPr>
          <w:sz w:val="28"/>
          <w:szCs w:val="28"/>
        </w:rPr>
        <w:t>punktā minētos noteikumus.</w:t>
      </w:r>
      <w:r w:rsidRPr="007A6F21">
        <w:rPr>
          <w:iCs/>
          <w:sz w:val="28"/>
          <w:szCs w:val="28"/>
        </w:rPr>
        <w:t>"</w:t>
      </w:r>
    </w:p>
    <w:p w14:paraId="24E02F53" w14:textId="77777777" w:rsidR="007A6F21" w:rsidRDefault="007A6F21" w:rsidP="007A6F21">
      <w:pPr>
        <w:shd w:val="clear" w:color="auto" w:fill="FFFFFF"/>
        <w:ind w:firstLine="720"/>
        <w:jc w:val="both"/>
        <w:rPr>
          <w:iCs/>
          <w:sz w:val="28"/>
          <w:szCs w:val="28"/>
        </w:rPr>
      </w:pPr>
    </w:p>
    <w:p w14:paraId="5D4B5348" w14:textId="444DF093" w:rsidR="00470151" w:rsidRPr="007A6F21" w:rsidRDefault="00E50A89" w:rsidP="007A6F21">
      <w:pPr>
        <w:shd w:val="clear" w:color="auto" w:fill="FFFFFF"/>
        <w:ind w:firstLine="720"/>
        <w:jc w:val="both"/>
        <w:rPr>
          <w:iCs/>
          <w:sz w:val="28"/>
          <w:szCs w:val="28"/>
        </w:rPr>
      </w:pPr>
      <w:r w:rsidRPr="007A6F21">
        <w:rPr>
          <w:iCs/>
          <w:sz w:val="28"/>
          <w:szCs w:val="28"/>
        </w:rPr>
        <w:t>7</w:t>
      </w:r>
      <w:r w:rsidR="00470151" w:rsidRPr="007A6F21">
        <w:rPr>
          <w:iCs/>
          <w:sz w:val="28"/>
          <w:szCs w:val="28"/>
        </w:rPr>
        <w:t>.</w:t>
      </w:r>
      <w:r w:rsidR="00AC5514">
        <w:rPr>
          <w:iCs/>
          <w:sz w:val="28"/>
          <w:szCs w:val="28"/>
        </w:rPr>
        <w:t> </w:t>
      </w:r>
      <w:r w:rsidR="00837A7C" w:rsidRPr="007A6F21">
        <w:rPr>
          <w:iCs/>
          <w:sz w:val="28"/>
          <w:szCs w:val="28"/>
        </w:rPr>
        <w:t>Papildināt informatīvo atsauci uz Eiropas Savienības direktīvām ar 34. punktu šādā redakcijā:</w:t>
      </w:r>
    </w:p>
    <w:p w14:paraId="36980B81" w14:textId="77777777" w:rsidR="007A6F21" w:rsidRDefault="007A6F21" w:rsidP="007A6F21">
      <w:pPr>
        <w:ind w:firstLine="720"/>
        <w:jc w:val="both"/>
        <w:rPr>
          <w:sz w:val="28"/>
          <w:szCs w:val="28"/>
        </w:rPr>
      </w:pPr>
    </w:p>
    <w:p w14:paraId="3CAB7640" w14:textId="3B0DEF52" w:rsidR="00837A7C" w:rsidRPr="007A6F21" w:rsidRDefault="007A6F21" w:rsidP="007A6F21">
      <w:pPr>
        <w:ind w:firstLine="720"/>
        <w:jc w:val="both"/>
        <w:rPr>
          <w:sz w:val="28"/>
          <w:szCs w:val="28"/>
        </w:rPr>
      </w:pPr>
      <w:r w:rsidRPr="007A6F21">
        <w:rPr>
          <w:sz w:val="28"/>
          <w:szCs w:val="28"/>
        </w:rPr>
        <w:t>"</w:t>
      </w:r>
      <w:r w:rsidR="00837A7C" w:rsidRPr="007A6F21">
        <w:rPr>
          <w:sz w:val="28"/>
          <w:szCs w:val="28"/>
        </w:rPr>
        <w:t>34)</w:t>
      </w:r>
      <w:r w:rsidR="00D43490">
        <w:rPr>
          <w:sz w:val="28"/>
          <w:szCs w:val="28"/>
        </w:rPr>
        <w:t> </w:t>
      </w:r>
      <w:r w:rsidR="00837A7C" w:rsidRPr="007A6F21">
        <w:rPr>
          <w:sz w:val="28"/>
          <w:szCs w:val="28"/>
        </w:rPr>
        <w:t>Eiropas Parlamenta un Padomes 2018.</w:t>
      </w:r>
      <w:r w:rsidR="00AC5514">
        <w:rPr>
          <w:sz w:val="28"/>
          <w:szCs w:val="28"/>
        </w:rPr>
        <w:t> </w:t>
      </w:r>
      <w:r w:rsidR="00837A7C" w:rsidRPr="007A6F21">
        <w:rPr>
          <w:sz w:val="28"/>
          <w:szCs w:val="28"/>
        </w:rPr>
        <w:t>gada 28. jūnija direktīvas 2018/958 par samērīguma novērtēšanu pirms jaunas profesiju reglamentācijas pieņemšanas.</w:t>
      </w:r>
      <w:r w:rsidRPr="007A6F21">
        <w:rPr>
          <w:sz w:val="28"/>
          <w:szCs w:val="28"/>
        </w:rPr>
        <w:t>"</w:t>
      </w:r>
    </w:p>
    <w:p w14:paraId="053AFEB6" w14:textId="77777777" w:rsidR="007A6F21" w:rsidRPr="00163941" w:rsidRDefault="007A6F21" w:rsidP="00163941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434A4C68" w14:textId="77777777" w:rsidR="007A6F21" w:rsidRPr="00163941" w:rsidRDefault="007A6F21" w:rsidP="00163941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146205C7" w14:textId="77777777" w:rsidR="007A6F21" w:rsidRPr="00163941" w:rsidRDefault="007A6F21" w:rsidP="00163941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101FCEBA" w14:textId="77777777" w:rsidR="007A6F21" w:rsidRDefault="007A6F21" w:rsidP="00163941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 w:rsidRPr="00163941">
        <w:rPr>
          <w:rFonts w:ascii="Times New Roman" w:hAnsi="Times New Roman" w:cs="Times New Roman"/>
          <w:color w:val="auto"/>
          <w:sz w:val="28"/>
          <w:szCs w:val="28"/>
          <w:lang w:val="de-DE"/>
        </w:rPr>
        <w:t>Izglītības un zinātnes ministre</w:t>
      </w:r>
    </w:p>
    <w:p w14:paraId="0F846E86" w14:textId="72931880" w:rsidR="007A6F21" w:rsidRPr="00163941" w:rsidRDefault="007A6F21" w:rsidP="00163941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 w:rsidRPr="00163941">
        <w:rPr>
          <w:rFonts w:ascii="Times New Roman" w:hAnsi="Times New Roman" w:cs="Times New Roman"/>
          <w:color w:val="auto"/>
          <w:sz w:val="28"/>
          <w:szCs w:val="28"/>
          <w:lang w:val="de-DE"/>
        </w:rPr>
        <w:t>I. Šuplinska</w:t>
      </w:r>
    </w:p>
    <w:sectPr w:rsidR="007A6F21" w:rsidRPr="00163941" w:rsidSect="007A6F21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F2504C" w16cex:dateUtc="2020-08-27T12:31:00Z"/>
  <w16cex:commentExtensible w16cex:durableId="22F25161" w16cex:dateUtc="2020-08-27T12:36:00Z"/>
  <w16cex:commentExtensible w16cex:durableId="22F2519D" w16cex:dateUtc="2020-08-27T12:37:00Z"/>
  <w16cex:commentExtensible w16cex:durableId="22F251E7" w16cex:dateUtc="2020-08-27T12:3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939D42" w14:textId="77777777" w:rsidR="000020FF" w:rsidRDefault="000020FF" w:rsidP="008B78FB">
      <w:r>
        <w:separator/>
      </w:r>
    </w:p>
  </w:endnote>
  <w:endnote w:type="continuationSeparator" w:id="0">
    <w:p w14:paraId="261E13AB" w14:textId="77777777" w:rsidR="000020FF" w:rsidRDefault="000020FF" w:rsidP="008B7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247B4F" w14:textId="77777777" w:rsidR="007A6F21" w:rsidRPr="007A6F21" w:rsidRDefault="007A6F21" w:rsidP="007A6F21">
    <w:pPr>
      <w:pStyle w:val="Footer"/>
      <w:rPr>
        <w:sz w:val="16"/>
        <w:szCs w:val="16"/>
      </w:rPr>
    </w:pPr>
    <w:r>
      <w:rPr>
        <w:sz w:val="16"/>
        <w:szCs w:val="16"/>
      </w:rPr>
      <w:t>L1596_0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4D17A" w14:textId="268C02C8" w:rsidR="007A6F21" w:rsidRDefault="007A6F21" w:rsidP="007A6F21">
    <w:pPr>
      <w:rPr>
        <w:sz w:val="16"/>
        <w:szCs w:val="16"/>
      </w:rPr>
    </w:pPr>
    <w:r>
      <w:rPr>
        <w:sz w:val="16"/>
        <w:szCs w:val="16"/>
      </w:rPr>
      <w:t>L1596_0</w:t>
    </w:r>
    <w:proofErr w:type="gramStart"/>
    <w:r>
      <w:rPr>
        <w:sz w:val="16"/>
        <w:szCs w:val="16"/>
      </w:rPr>
      <w:t xml:space="preserve">  </w:t>
    </w:r>
    <w:proofErr w:type="spellStart"/>
    <w:proofErr w:type="gramEnd"/>
    <w:r w:rsidRPr="008709C1">
      <w:rPr>
        <w:sz w:val="16"/>
        <w:szCs w:val="16"/>
      </w:rPr>
      <w:t>v_sk</w:t>
    </w:r>
    <w:proofErr w:type="spellEnd"/>
    <w:r w:rsidRPr="008709C1">
      <w:rPr>
        <w:sz w:val="16"/>
        <w:szCs w:val="16"/>
      </w:rPr>
      <w:t xml:space="preserve">. = </w:t>
    </w:r>
    <w:r w:rsidRPr="008709C1">
      <w:rPr>
        <w:sz w:val="16"/>
        <w:szCs w:val="16"/>
      </w:rPr>
      <w:fldChar w:fldCharType="begin"/>
    </w:r>
    <w:r w:rsidRPr="008709C1">
      <w:rPr>
        <w:sz w:val="16"/>
        <w:szCs w:val="16"/>
      </w:rPr>
      <w:instrText xml:space="preserve"> NUMWORDS  \* MERGEFORMAT </w:instrText>
    </w:r>
    <w:r w:rsidRPr="008709C1">
      <w:rPr>
        <w:sz w:val="16"/>
        <w:szCs w:val="16"/>
      </w:rPr>
      <w:fldChar w:fldCharType="separate"/>
    </w:r>
    <w:r w:rsidR="00A30DD6">
      <w:rPr>
        <w:noProof/>
        <w:sz w:val="16"/>
        <w:szCs w:val="16"/>
      </w:rPr>
      <w:t>617</w:t>
    </w:r>
    <w:r w:rsidRPr="008709C1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7BE0AC" w14:textId="77777777" w:rsidR="000020FF" w:rsidRDefault="000020FF" w:rsidP="008B78FB">
      <w:r>
        <w:separator/>
      </w:r>
    </w:p>
  </w:footnote>
  <w:footnote w:type="continuationSeparator" w:id="0">
    <w:p w14:paraId="0F6AE585" w14:textId="77777777" w:rsidR="000020FF" w:rsidRDefault="000020FF" w:rsidP="008B78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65098149"/>
      <w:docPartObj>
        <w:docPartGallery w:val="Page Numbers (Top of Page)"/>
        <w:docPartUnique/>
      </w:docPartObj>
    </w:sdtPr>
    <w:sdtEndPr/>
    <w:sdtContent>
      <w:p w14:paraId="2A7A6F37" w14:textId="1F378FC9" w:rsidR="00EC5D0A" w:rsidRDefault="00EC5D0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530B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D11AF"/>
    <w:multiLevelType w:val="hybridMultilevel"/>
    <w:tmpl w:val="D8585FEE"/>
    <w:lvl w:ilvl="0" w:tplc="B0BEE0C8">
      <w:start w:val="5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0" w:hanging="360"/>
      </w:pPr>
    </w:lvl>
    <w:lvl w:ilvl="2" w:tplc="0426001B" w:tentative="1">
      <w:start w:val="1"/>
      <w:numFmt w:val="lowerRoman"/>
      <w:lvlText w:val="%3."/>
      <w:lvlJc w:val="right"/>
      <w:pPr>
        <w:ind w:left="2650" w:hanging="180"/>
      </w:pPr>
    </w:lvl>
    <w:lvl w:ilvl="3" w:tplc="0426000F" w:tentative="1">
      <w:start w:val="1"/>
      <w:numFmt w:val="decimal"/>
      <w:lvlText w:val="%4."/>
      <w:lvlJc w:val="left"/>
      <w:pPr>
        <w:ind w:left="3370" w:hanging="360"/>
      </w:pPr>
    </w:lvl>
    <w:lvl w:ilvl="4" w:tplc="04260019" w:tentative="1">
      <w:start w:val="1"/>
      <w:numFmt w:val="lowerLetter"/>
      <w:lvlText w:val="%5."/>
      <w:lvlJc w:val="left"/>
      <w:pPr>
        <w:ind w:left="4090" w:hanging="360"/>
      </w:pPr>
    </w:lvl>
    <w:lvl w:ilvl="5" w:tplc="0426001B" w:tentative="1">
      <w:start w:val="1"/>
      <w:numFmt w:val="lowerRoman"/>
      <w:lvlText w:val="%6."/>
      <w:lvlJc w:val="right"/>
      <w:pPr>
        <w:ind w:left="4810" w:hanging="180"/>
      </w:pPr>
    </w:lvl>
    <w:lvl w:ilvl="6" w:tplc="0426000F" w:tentative="1">
      <w:start w:val="1"/>
      <w:numFmt w:val="decimal"/>
      <w:lvlText w:val="%7."/>
      <w:lvlJc w:val="left"/>
      <w:pPr>
        <w:ind w:left="5530" w:hanging="360"/>
      </w:pPr>
    </w:lvl>
    <w:lvl w:ilvl="7" w:tplc="04260019" w:tentative="1">
      <w:start w:val="1"/>
      <w:numFmt w:val="lowerLetter"/>
      <w:lvlText w:val="%8."/>
      <w:lvlJc w:val="left"/>
      <w:pPr>
        <w:ind w:left="6250" w:hanging="360"/>
      </w:pPr>
    </w:lvl>
    <w:lvl w:ilvl="8" w:tplc="0426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 w15:restartNumberingAfterBreak="0">
    <w:nsid w:val="051816EC"/>
    <w:multiLevelType w:val="hybridMultilevel"/>
    <w:tmpl w:val="743A6F3E"/>
    <w:lvl w:ilvl="0" w:tplc="6D942A3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8F422E"/>
    <w:multiLevelType w:val="hybridMultilevel"/>
    <w:tmpl w:val="EF669A38"/>
    <w:lvl w:ilvl="0" w:tplc="9BBAD3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842DC"/>
    <w:multiLevelType w:val="hybridMultilevel"/>
    <w:tmpl w:val="8842DDFC"/>
    <w:lvl w:ilvl="0" w:tplc="042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D1308"/>
    <w:multiLevelType w:val="hybridMultilevel"/>
    <w:tmpl w:val="8AE04C1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E31FB"/>
    <w:multiLevelType w:val="hybridMultilevel"/>
    <w:tmpl w:val="3D40288A"/>
    <w:lvl w:ilvl="0" w:tplc="38BCF6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1F1E49"/>
    <w:multiLevelType w:val="hybridMultilevel"/>
    <w:tmpl w:val="EB96696E"/>
    <w:lvl w:ilvl="0" w:tplc="BAA4CA78">
      <w:start w:val="2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70" w:hanging="360"/>
      </w:pPr>
    </w:lvl>
    <w:lvl w:ilvl="2" w:tplc="0426001B" w:tentative="1">
      <w:start w:val="1"/>
      <w:numFmt w:val="lowerRoman"/>
      <w:lvlText w:val="%3."/>
      <w:lvlJc w:val="right"/>
      <w:pPr>
        <w:ind w:left="2290" w:hanging="180"/>
      </w:pPr>
    </w:lvl>
    <w:lvl w:ilvl="3" w:tplc="0426000F" w:tentative="1">
      <w:start w:val="1"/>
      <w:numFmt w:val="decimal"/>
      <w:lvlText w:val="%4."/>
      <w:lvlJc w:val="left"/>
      <w:pPr>
        <w:ind w:left="3010" w:hanging="360"/>
      </w:pPr>
    </w:lvl>
    <w:lvl w:ilvl="4" w:tplc="04260019" w:tentative="1">
      <w:start w:val="1"/>
      <w:numFmt w:val="lowerLetter"/>
      <w:lvlText w:val="%5."/>
      <w:lvlJc w:val="left"/>
      <w:pPr>
        <w:ind w:left="3730" w:hanging="360"/>
      </w:pPr>
    </w:lvl>
    <w:lvl w:ilvl="5" w:tplc="0426001B" w:tentative="1">
      <w:start w:val="1"/>
      <w:numFmt w:val="lowerRoman"/>
      <w:lvlText w:val="%6."/>
      <w:lvlJc w:val="right"/>
      <w:pPr>
        <w:ind w:left="4450" w:hanging="180"/>
      </w:pPr>
    </w:lvl>
    <w:lvl w:ilvl="6" w:tplc="0426000F" w:tentative="1">
      <w:start w:val="1"/>
      <w:numFmt w:val="decimal"/>
      <w:lvlText w:val="%7."/>
      <w:lvlJc w:val="left"/>
      <w:pPr>
        <w:ind w:left="5170" w:hanging="360"/>
      </w:pPr>
    </w:lvl>
    <w:lvl w:ilvl="7" w:tplc="04260019" w:tentative="1">
      <w:start w:val="1"/>
      <w:numFmt w:val="lowerLetter"/>
      <w:lvlText w:val="%8."/>
      <w:lvlJc w:val="left"/>
      <w:pPr>
        <w:ind w:left="5890" w:hanging="360"/>
      </w:pPr>
    </w:lvl>
    <w:lvl w:ilvl="8" w:tplc="0426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7" w15:restartNumberingAfterBreak="0">
    <w:nsid w:val="1C6E5A3A"/>
    <w:multiLevelType w:val="hybridMultilevel"/>
    <w:tmpl w:val="F6FA8A78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1E568F"/>
    <w:multiLevelType w:val="hybridMultilevel"/>
    <w:tmpl w:val="CF048520"/>
    <w:lvl w:ilvl="0" w:tplc="63285F5C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70" w:hanging="360"/>
      </w:pPr>
    </w:lvl>
    <w:lvl w:ilvl="2" w:tplc="0426001B" w:tentative="1">
      <w:start w:val="1"/>
      <w:numFmt w:val="lowerRoman"/>
      <w:lvlText w:val="%3."/>
      <w:lvlJc w:val="right"/>
      <w:pPr>
        <w:ind w:left="2290" w:hanging="180"/>
      </w:pPr>
    </w:lvl>
    <w:lvl w:ilvl="3" w:tplc="0426000F" w:tentative="1">
      <w:start w:val="1"/>
      <w:numFmt w:val="decimal"/>
      <w:lvlText w:val="%4."/>
      <w:lvlJc w:val="left"/>
      <w:pPr>
        <w:ind w:left="3010" w:hanging="360"/>
      </w:pPr>
    </w:lvl>
    <w:lvl w:ilvl="4" w:tplc="04260019" w:tentative="1">
      <w:start w:val="1"/>
      <w:numFmt w:val="lowerLetter"/>
      <w:lvlText w:val="%5."/>
      <w:lvlJc w:val="left"/>
      <w:pPr>
        <w:ind w:left="3730" w:hanging="360"/>
      </w:pPr>
    </w:lvl>
    <w:lvl w:ilvl="5" w:tplc="0426001B" w:tentative="1">
      <w:start w:val="1"/>
      <w:numFmt w:val="lowerRoman"/>
      <w:lvlText w:val="%6."/>
      <w:lvlJc w:val="right"/>
      <w:pPr>
        <w:ind w:left="4450" w:hanging="180"/>
      </w:pPr>
    </w:lvl>
    <w:lvl w:ilvl="6" w:tplc="0426000F" w:tentative="1">
      <w:start w:val="1"/>
      <w:numFmt w:val="decimal"/>
      <w:lvlText w:val="%7."/>
      <w:lvlJc w:val="left"/>
      <w:pPr>
        <w:ind w:left="5170" w:hanging="360"/>
      </w:pPr>
    </w:lvl>
    <w:lvl w:ilvl="7" w:tplc="04260019" w:tentative="1">
      <w:start w:val="1"/>
      <w:numFmt w:val="lowerLetter"/>
      <w:lvlText w:val="%8."/>
      <w:lvlJc w:val="left"/>
      <w:pPr>
        <w:ind w:left="5890" w:hanging="360"/>
      </w:pPr>
    </w:lvl>
    <w:lvl w:ilvl="8" w:tplc="0426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9" w15:restartNumberingAfterBreak="0">
    <w:nsid w:val="28126694"/>
    <w:multiLevelType w:val="hybridMultilevel"/>
    <w:tmpl w:val="E130A2BE"/>
    <w:lvl w:ilvl="0" w:tplc="38D6C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6A5855"/>
    <w:multiLevelType w:val="hybridMultilevel"/>
    <w:tmpl w:val="91EC8144"/>
    <w:lvl w:ilvl="0" w:tplc="8B42C63C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70" w:hanging="360"/>
      </w:pPr>
    </w:lvl>
    <w:lvl w:ilvl="2" w:tplc="0426001B" w:tentative="1">
      <w:start w:val="1"/>
      <w:numFmt w:val="lowerRoman"/>
      <w:lvlText w:val="%3."/>
      <w:lvlJc w:val="right"/>
      <w:pPr>
        <w:ind w:left="2290" w:hanging="180"/>
      </w:pPr>
    </w:lvl>
    <w:lvl w:ilvl="3" w:tplc="0426000F" w:tentative="1">
      <w:start w:val="1"/>
      <w:numFmt w:val="decimal"/>
      <w:lvlText w:val="%4."/>
      <w:lvlJc w:val="left"/>
      <w:pPr>
        <w:ind w:left="3010" w:hanging="360"/>
      </w:pPr>
    </w:lvl>
    <w:lvl w:ilvl="4" w:tplc="04260019" w:tentative="1">
      <w:start w:val="1"/>
      <w:numFmt w:val="lowerLetter"/>
      <w:lvlText w:val="%5."/>
      <w:lvlJc w:val="left"/>
      <w:pPr>
        <w:ind w:left="3730" w:hanging="360"/>
      </w:pPr>
    </w:lvl>
    <w:lvl w:ilvl="5" w:tplc="0426001B" w:tentative="1">
      <w:start w:val="1"/>
      <w:numFmt w:val="lowerRoman"/>
      <w:lvlText w:val="%6."/>
      <w:lvlJc w:val="right"/>
      <w:pPr>
        <w:ind w:left="4450" w:hanging="180"/>
      </w:pPr>
    </w:lvl>
    <w:lvl w:ilvl="6" w:tplc="0426000F" w:tentative="1">
      <w:start w:val="1"/>
      <w:numFmt w:val="decimal"/>
      <w:lvlText w:val="%7."/>
      <w:lvlJc w:val="left"/>
      <w:pPr>
        <w:ind w:left="5170" w:hanging="360"/>
      </w:pPr>
    </w:lvl>
    <w:lvl w:ilvl="7" w:tplc="04260019" w:tentative="1">
      <w:start w:val="1"/>
      <w:numFmt w:val="lowerLetter"/>
      <w:lvlText w:val="%8."/>
      <w:lvlJc w:val="left"/>
      <w:pPr>
        <w:ind w:left="5890" w:hanging="360"/>
      </w:pPr>
    </w:lvl>
    <w:lvl w:ilvl="8" w:tplc="0426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11" w15:restartNumberingAfterBreak="0">
    <w:nsid w:val="37171F58"/>
    <w:multiLevelType w:val="hybridMultilevel"/>
    <w:tmpl w:val="4F947078"/>
    <w:lvl w:ilvl="0" w:tplc="2FF892BA">
      <w:start w:val="1"/>
      <w:numFmt w:val="decimal"/>
      <w:lvlText w:val="(%1)"/>
      <w:lvlJc w:val="left"/>
      <w:pPr>
        <w:ind w:left="1110" w:hanging="39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507228"/>
    <w:multiLevelType w:val="hybridMultilevel"/>
    <w:tmpl w:val="F9D63072"/>
    <w:lvl w:ilvl="0" w:tplc="E3421A86">
      <w:start w:val="1"/>
      <w:numFmt w:val="decimal"/>
      <w:lvlText w:val="%1."/>
      <w:lvlJc w:val="left"/>
      <w:pPr>
        <w:ind w:left="490" w:hanging="360"/>
      </w:pPr>
      <w:rPr>
        <w:rFonts w:ascii="Times New Roman" w:eastAsia="Times New Roman" w:hAnsi="Times New Roman" w:cs="Times New Roman"/>
      </w:rPr>
    </w:lvl>
    <w:lvl w:ilvl="1" w:tplc="04260019">
      <w:start w:val="1"/>
      <w:numFmt w:val="lowerLetter"/>
      <w:lvlText w:val="%2."/>
      <w:lvlJc w:val="left"/>
      <w:pPr>
        <w:ind w:left="1210" w:hanging="360"/>
      </w:pPr>
    </w:lvl>
    <w:lvl w:ilvl="2" w:tplc="0426001B">
      <w:start w:val="1"/>
      <w:numFmt w:val="lowerRoman"/>
      <w:lvlText w:val="%3."/>
      <w:lvlJc w:val="right"/>
      <w:pPr>
        <w:ind w:left="1930" w:hanging="180"/>
      </w:pPr>
    </w:lvl>
    <w:lvl w:ilvl="3" w:tplc="0426000F">
      <w:start w:val="1"/>
      <w:numFmt w:val="decimal"/>
      <w:lvlText w:val="%4."/>
      <w:lvlJc w:val="left"/>
      <w:pPr>
        <w:ind w:left="2650" w:hanging="360"/>
      </w:pPr>
    </w:lvl>
    <w:lvl w:ilvl="4" w:tplc="04260019" w:tentative="1">
      <w:start w:val="1"/>
      <w:numFmt w:val="lowerLetter"/>
      <w:lvlText w:val="%5."/>
      <w:lvlJc w:val="left"/>
      <w:pPr>
        <w:ind w:left="3370" w:hanging="360"/>
      </w:pPr>
    </w:lvl>
    <w:lvl w:ilvl="5" w:tplc="0426001B" w:tentative="1">
      <w:start w:val="1"/>
      <w:numFmt w:val="lowerRoman"/>
      <w:lvlText w:val="%6."/>
      <w:lvlJc w:val="right"/>
      <w:pPr>
        <w:ind w:left="4090" w:hanging="180"/>
      </w:pPr>
    </w:lvl>
    <w:lvl w:ilvl="6" w:tplc="0426000F" w:tentative="1">
      <w:start w:val="1"/>
      <w:numFmt w:val="decimal"/>
      <w:lvlText w:val="%7."/>
      <w:lvlJc w:val="left"/>
      <w:pPr>
        <w:ind w:left="4810" w:hanging="360"/>
      </w:pPr>
    </w:lvl>
    <w:lvl w:ilvl="7" w:tplc="04260019" w:tentative="1">
      <w:start w:val="1"/>
      <w:numFmt w:val="lowerLetter"/>
      <w:lvlText w:val="%8."/>
      <w:lvlJc w:val="left"/>
      <w:pPr>
        <w:ind w:left="5530" w:hanging="360"/>
      </w:pPr>
    </w:lvl>
    <w:lvl w:ilvl="8" w:tplc="0426001B" w:tentative="1">
      <w:start w:val="1"/>
      <w:numFmt w:val="lowerRoman"/>
      <w:lvlText w:val="%9."/>
      <w:lvlJc w:val="right"/>
      <w:pPr>
        <w:ind w:left="6250" w:hanging="180"/>
      </w:pPr>
    </w:lvl>
  </w:abstractNum>
  <w:abstractNum w:abstractNumId="13" w15:restartNumberingAfterBreak="0">
    <w:nsid w:val="420577B1"/>
    <w:multiLevelType w:val="hybridMultilevel"/>
    <w:tmpl w:val="8842DDFC"/>
    <w:lvl w:ilvl="0" w:tplc="042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665F73"/>
    <w:multiLevelType w:val="hybridMultilevel"/>
    <w:tmpl w:val="F5BCCB7C"/>
    <w:lvl w:ilvl="0" w:tplc="042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957824"/>
    <w:multiLevelType w:val="hybridMultilevel"/>
    <w:tmpl w:val="BC6E579C"/>
    <w:lvl w:ilvl="0" w:tplc="042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A67F79"/>
    <w:multiLevelType w:val="hybridMultilevel"/>
    <w:tmpl w:val="ABB262B6"/>
    <w:lvl w:ilvl="0" w:tplc="B332FCBE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80" w:hanging="360"/>
      </w:pPr>
    </w:lvl>
    <w:lvl w:ilvl="2" w:tplc="0426001B" w:tentative="1">
      <w:start w:val="1"/>
      <w:numFmt w:val="lowerRoman"/>
      <w:lvlText w:val="%3."/>
      <w:lvlJc w:val="right"/>
      <w:pPr>
        <w:ind w:left="2700" w:hanging="180"/>
      </w:pPr>
    </w:lvl>
    <w:lvl w:ilvl="3" w:tplc="0426000F" w:tentative="1">
      <w:start w:val="1"/>
      <w:numFmt w:val="decimal"/>
      <w:lvlText w:val="%4."/>
      <w:lvlJc w:val="left"/>
      <w:pPr>
        <w:ind w:left="3420" w:hanging="360"/>
      </w:pPr>
    </w:lvl>
    <w:lvl w:ilvl="4" w:tplc="04260019" w:tentative="1">
      <w:start w:val="1"/>
      <w:numFmt w:val="lowerLetter"/>
      <w:lvlText w:val="%5."/>
      <w:lvlJc w:val="left"/>
      <w:pPr>
        <w:ind w:left="4140" w:hanging="360"/>
      </w:pPr>
    </w:lvl>
    <w:lvl w:ilvl="5" w:tplc="0426001B" w:tentative="1">
      <w:start w:val="1"/>
      <w:numFmt w:val="lowerRoman"/>
      <w:lvlText w:val="%6."/>
      <w:lvlJc w:val="right"/>
      <w:pPr>
        <w:ind w:left="4860" w:hanging="180"/>
      </w:pPr>
    </w:lvl>
    <w:lvl w:ilvl="6" w:tplc="0426000F" w:tentative="1">
      <w:start w:val="1"/>
      <w:numFmt w:val="decimal"/>
      <w:lvlText w:val="%7."/>
      <w:lvlJc w:val="left"/>
      <w:pPr>
        <w:ind w:left="5580" w:hanging="360"/>
      </w:pPr>
    </w:lvl>
    <w:lvl w:ilvl="7" w:tplc="04260019" w:tentative="1">
      <w:start w:val="1"/>
      <w:numFmt w:val="lowerLetter"/>
      <w:lvlText w:val="%8."/>
      <w:lvlJc w:val="left"/>
      <w:pPr>
        <w:ind w:left="6300" w:hanging="360"/>
      </w:pPr>
    </w:lvl>
    <w:lvl w:ilvl="8" w:tplc="0426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56B3635B"/>
    <w:multiLevelType w:val="hybridMultilevel"/>
    <w:tmpl w:val="C31C8F5C"/>
    <w:lvl w:ilvl="0" w:tplc="000E5824">
      <w:start w:val="4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70" w:hanging="360"/>
      </w:pPr>
    </w:lvl>
    <w:lvl w:ilvl="2" w:tplc="0426001B" w:tentative="1">
      <w:start w:val="1"/>
      <w:numFmt w:val="lowerRoman"/>
      <w:lvlText w:val="%3."/>
      <w:lvlJc w:val="right"/>
      <w:pPr>
        <w:ind w:left="2290" w:hanging="180"/>
      </w:pPr>
    </w:lvl>
    <w:lvl w:ilvl="3" w:tplc="0426000F" w:tentative="1">
      <w:start w:val="1"/>
      <w:numFmt w:val="decimal"/>
      <w:lvlText w:val="%4."/>
      <w:lvlJc w:val="left"/>
      <w:pPr>
        <w:ind w:left="3010" w:hanging="360"/>
      </w:pPr>
    </w:lvl>
    <w:lvl w:ilvl="4" w:tplc="04260019" w:tentative="1">
      <w:start w:val="1"/>
      <w:numFmt w:val="lowerLetter"/>
      <w:lvlText w:val="%5."/>
      <w:lvlJc w:val="left"/>
      <w:pPr>
        <w:ind w:left="3730" w:hanging="360"/>
      </w:pPr>
    </w:lvl>
    <w:lvl w:ilvl="5" w:tplc="0426001B" w:tentative="1">
      <w:start w:val="1"/>
      <w:numFmt w:val="lowerRoman"/>
      <w:lvlText w:val="%6."/>
      <w:lvlJc w:val="right"/>
      <w:pPr>
        <w:ind w:left="4450" w:hanging="180"/>
      </w:pPr>
    </w:lvl>
    <w:lvl w:ilvl="6" w:tplc="0426000F" w:tentative="1">
      <w:start w:val="1"/>
      <w:numFmt w:val="decimal"/>
      <w:lvlText w:val="%7."/>
      <w:lvlJc w:val="left"/>
      <w:pPr>
        <w:ind w:left="5170" w:hanging="360"/>
      </w:pPr>
    </w:lvl>
    <w:lvl w:ilvl="7" w:tplc="04260019" w:tentative="1">
      <w:start w:val="1"/>
      <w:numFmt w:val="lowerLetter"/>
      <w:lvlText w:val="%8."/>
      <w:lvlJc w:val="left"/>
      <w:pPr>
        <w:ind w:left="5890" w:hanging="360"/>
      </w:pPr>
    </w:lvl>
    <w:lvl w:ilvl="8" w:tplc="0426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18" w15:restartNumberingAfterBreak="0">
    <w:nsid w:val="654E29A4"/>
    <w:multiLevelType w:val="hybridMultilevel"/>
    <w:tmpl w:val="3CC818E6"/>
    <w:lvl w:ilvl="0" w:tplc="0AC69AC0">
      <w:start w:val="7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CC1741"/>
    <w:multiLevelType w:val="hybridMultilevel"/>
    <w:tmpl w:val="C8863228"/>
    <w:lvl w:ilvl="0" w:tplc="92D6C1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46B7D4F"/>
    <w:multiLevelType w:val="hybridMultilevel"/>
    <w:tmpl w:val="52143890"/>
    <w:lvl w:ilvl="0" w:tplc="D83AD656">
      <w:start w:val="73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2C4A57"/>
    <w:multiLevelType w:val="hybridMultilevel"/>
    <w:tmpl w:val="6A1E87A8"/>
    <w:lvl w:ilvl="0" w:tplc="47BA0072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0" w:hanging="360"/>
      </w:pPr>
    </w:lvl>
    <w:lvl w:ilvl="2" w:tplc="0426001B" w:tentative="1">
      <w:start w:val="1"/>
      <w:numFmt w:val="lowerRoman"/>
      <w:lvlText w:val="%3."/>
      <w:lvlJc w:val="right"/>
      <w:pPr>
        <w:ind w:left="2650" w:hanging="180"/>
      </w:pPr>
    </w:lvl>
    <w:lvl w:ilvl="3" w:tplc="0426000F" w:tentative="1">
      <w:start w:val="1"/>
      <w:numFmt w:val="decimal"/>
      <w:lvlText w:val="%4."/>
      <w:lvlJc w:val="left"/>
      <w:pPr>
        <w:ind w:left="3370" w:hanging="360"/>
      </w:pPr>
    </w:lvl>
    <w:lvl w:ilvl="4" w:tplc="04260019" w:tentative="1">
      <w:start w:val="1"/>
      <w:numFmt w:val="lowerLetter"/>
      <w:lvlText w:val="%5."/>
      <w:lvlJc w:val="left"/>
      <w:pPr>
        <w:ind w:left="4090" w:hanging="360"/>
      </w:pPr>
    </w:lvl>
    <w:lvl w:ilvl="5" w:tplc="0426001B" w:tentative="1">
      <w:start w:val="1"/>
      <w:numFmt w:val="lowerRoman"/>
      <w:lvlText w:val="%6."/>
      <w:lvlJc w:val="right"/>
      <w:pPr>
        <w:ind w:left="4810" w:hanging="180"/>
      </w:pPr>
    </w:lvl>
    <w:lvl w:ilvl="6" w:tplc="0426000F" w:tentative="1">
      <w:start w:val="1"/>
      <w:numFmt w:val="decimal"/>
      <w:lvlText w:val="%7."/>
      <w:lvlJc w:val="left"/>
      <w:pPr>
        <w:ind w:left="5530" w:hanging="360"/>
      </w:pPr>
    </w:lvl>
    <w:lvl w:ilvl="7" w:tplc="04260019" w:tentative="1">
      <w:start w:val="1"/>
      <w:numFmt w:val="lowerLetter"/>
      <w:lvlText w:val="%8."/>
      <w:lvlJc w:val="left"/>
      <w:pPr>
        <w:ind w:left="6250" w:hanging="360"/>
      </w:pPr>
    </w:lvl>
    <w:lvl w:ilvl="8" w:tplc="0426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2" w15:restartNumberingAfterBreak="0">
    <w:nsid w:val="7DE769AE"/>
    <w:multiLevelType w:val="hybridMultilevel"/>
    <w:tmpl w:val="E8640A62"/>
    <w:lvl w:ilvl="0" w:tplc="0C767C02">
      <w:start w:val="73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2"/>
  </w:num>
  <w:num w:numId="3">
    <w:abstractNumId w:val="18"/>
  </w:num>
  <w:num w:numId="4">
    <w:abstractNumId w:val="20"/>
  </w:num>
  <w:num w:numId="5">
    <w:abstractNumId w:val="7"/>
  </w:num>
  <w:num w:numId="6">
    <w:abstractNumId w:val="6"/>
  </w:num>
  <w:num w:numId="7">
    <w:abstractNumId w:val="17"/>
  </w:num>
  <w:num w:numId="8">
    <w:abstractNumId w:val="3"/>
  </w:num>
  <w:num w:numId="9">
    <w:abstractNumId w:val="13"/>
  </w:num>
  <w:num w:numId="10">
    <w:abstractNumId w:val="0"/>
  </w:num>
  <w:num w:numId="11">
    <w:abstractNumId w:val="15"/>
  </w:num>
  <w:num w:numId="12">
    <w:abstractNumId w:val="10"/>
  </w:num>
  <w:num w:numId="13">
    <w:abstractNumId w:val="1"/>
  </w:num>
  <w:num w:numId="14">
    <w:abstractNumId w:val="14"/>
  </w:num>
  <w:num w:numId="15">
    <w:abstractNumId w:val="8"/>
  </w:num>
  <w:num w:numId="16">
    <w:abstractNumId w:val="21"/>
  </w:num>
  <w:num w:numId="17">
    <w:abstractNumId w:val="5"/>
  </w:num>
  <w:num w:numId="18">
    <w:abstractNumId w:val="11"/>
  </w:num>
  <w:num w:numId="19">
    <w:abstractNumId w:val="9"/>
  </w:num>
  <w:num w:numId="20">
    <w:abstractNumId w:val="16"/>
  </w:num>
  <w:num w:numId="21">
    <w:abstractNumId w:val="19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692"/>
    <w:rsid w:val="0000109D"/>
    <w:rsid w:val="00001C2E"/>
    <w:rsid w:val="000020FF"/>
    <w:rsid w:val="00002835"/>
    <w:rsid w:val="00006B8E"/>
    <w:rsid w:val="000074EE"/>
    <w:rsid w:val="0001304C"/>
    <w:rsid w:val="00015FAE"/>
    <w:rsid w:val="00017D40"/>
    <w:rsid w:val="000227F8"/>
    <w:rsid w:val="00025CEF"/>
    <w:rsid w:val="00030B59"/>
    <w:rsid w:val="00036E9D"/>
    <w:rsid w:val="000404C6"/>
    <w:rsid w:val="0004464D"/>
    <w:rsid w:val="00045000"/>
    <w:rsid w:val="00045E7A"/>
    <w:rsid w:val="00045F45"/>
    <w:rsid w:val="00045FE9"/>
    <w:rsid w:val="00046341"/>
    <w:rsid w:val="000469CF"/>
    <w:rsid w:val="00046DA4"/>
    <w:rsid w:val="00050116"/>
    <w:rsid w:val="0005049B"/>
    <w:rsid w:val="00050B68"/>
    <w:rsid w:val="0005242A"/>
    <w:rsid w:val="00053C71"/>
    <w:rsid w:val="000552E3"/>
    <w:rsid w:val="00055D98"/>
    <w:rsid w:val="00057CCC"/>
    <w:rsid w:val="00057DD4"/>
    <w:rsid w:val="00060B79"/>
    <w:rsid w:val="00063719"/>
    <w:rsid w:val="000658A5"/>
    <w:rsid w:val="0006654E"/>
    <w:rsid w:val="00067849"/>
    <w:rsid w:val="00067FBF"/>
    <w:rsid w:val="00071898"/>
    <w:rsid w:val="0007261C"/>
    <w:rsid w:val="00072710"/>
    <w:rsid w:val="00073C5C"/>
    <w:rsid w:val="00074168"/>
    <w:rsid w:val="00074899"/>
    <w:rsid w:val="0007506C"/>
    <w:rsid w:val="00076134"/>
    <w:rsid w:val="000766CE"/>
    <w:rsid w:val="00077B8E"/>
    <w:rsid w:val="00080FC0"/>
    <w:rsid w:val="00082617"/>
    <w:rsid w:val="000828D6"/>
    <w:rsid w:val="0008310A"/>
    <w:rsid w:val="000840D0"/>
    <w:rsid w:val="000844EA"/>
    <w:rsid w:val="000874E4"/>
    <w:rsid w:val="0008751F"/>
    <w:rsid w:val="00087EA2"/>
    <w:rsid w:val="00090735"/>
    <w:rsid w:val="00090C53"/>
    <w:rsid w:val="00091B25"/>
    <w:rsid w:val="00091BA4"/>
    <w:rsid w:val="000924DA"/>
    <w:rsid w:val="000955D1"/>
    <w:rsid w:val="000957FE"/>
    <w:rsid w:val="00096FC6"/>
    <w:rsid w:val="000970E1"/>
    <w:rsid w:val="00097495"/>
    <w:rsid w:val="000A205F"/>
    <w:rsid w:val="000A26CA"/>
    <w:rsid w:val="000A31D3"/>
    <w:rsid w:val="000A6125"/>
    <w:rsid w:val="000B0B25"/>
    <w:rsid w:val="000B1288"/>
    <w:rsid w:val="000B69AC"/>
    <w:rsid w:val="000C0A1D"/>
    <w:rsid w:val="000C0C8F"/>
    <w:rsid w:val="000C0FD8"/>
    <w:rsid w:val="000C3BFA"/>
    <w:rsid w:val="000C5108"/>
    <w:rsid w:val="000D0399"/>
    <w:rsid w:val="000D2257"/>
    <w:rsid w:val="000D23A3"/>
    <w:rsid w:val="000D7CF5"/>
    <w:rsid w:val="000E4A35"/>
    <w:rsid w:val="000E5FFF"/>
    <w:rsid w:val="000F1383"/>
    <w:rsid w:val="000F19D5"/>
    <w:rsid w:val="000F2238"/>
    <w:rsid w:val="000F27E1"/>
    <w:rsid w:val="000F2DBE"/>
    <w:rsid w:val="000F3A7A"/>
    <w:rsid w:val="000F3D8F"/>
    <w:rsid w:val="0010066F"/>
    <w:rsid w:val="00101B38"/>
    <w:rsid w:val="001036A8"/>
    <w:rsid w:val="00110EE9"/>
    <w:rsid w:val="00110F98"/>
    <w:rsid w:val="0011785A"/>
    <w:rsid w:val="00120E61"/>
    <w:rsid w:val="00124A50"/>
    <w:rsid w:val="00124C9F"/>
    <w:rsid w:val="00125257"/>
    <w:rsid w:val="00127732"/>
    <w:rsid w:val="00131076"/>
    <w:rsid w:val="00131BF3"/>
    <w:rsid w:val="00132815"/>
    <w:rsid w:val="00134D11"/>
    <w:rsid w:val="00136AF3"/>
    <w:rsid w:val="00136B27"/>
    <w:rsid w:val="00137073"/>
    <w:rsid w:val="001408C7"/>
    <w:rsid w:val="00140CC3"/>
    <w:rsid w:val="00142949"/>
    <w:rsid w:val="001442B4"/>
    <w:rsid w:val="001459DD"/>
    <w:rsid w:val="001463BF"/>
    <w:rsid w:val="00147E73"/>
    <w:rsid w:val="00150269"/>
    <w:rsid w:val="001502D3"/>
    <w:rsid w:val="0015073B"/>
    <w:rsid w:val="00155A61"/>
    <w:rsid w:val="00155BC6"/>
    <w:rsid w:val="00161E20"/>
    <w:rsid w:val="00162156"/>
    <w:rsid w:val="001630D6"/>
    <w:rsid w:val="00163C6D"/>
    <w:rsid w:val="00166848"/>
    <w:rsid w:val="00166FDD"/>
    <w:rsid w:val="001732C5"/>
    <w:rsid w:val="001764B8"/>
    <w:rsid w:val="00176993"/>
    <w:rsid w:val="001779EE"/>
    <w:rsid w:val="00181EE8"/>
    <w:rsid w:val="00186398"/>
    <w:rsid w:val="0018705F"/>
    <w:rsid w:val="001877B2"/>
    <w:rsid w:val="00190561"/>
    <w:rsid w:val="00190DB5"/>
    <w:rsid w:val="00193C1B"/>
    <w:rsid w:val="00193F72"/>
    <w:rsid w:val="00194A46"/>
    <w:rsid w:val="00194B3E"/>
    <w:rsid w:val="00194BDD"/>
    <w:rsid w:val="001951BD"/>
    <w:rsid w:val="00195B3F"/>
    <w:rsid w:val="00195E57"/>
    <w:rsid w:val="00196B93"/>
    <w:rsid w:val="001A1742"/>
    <w:rsid w:val="001A177C"/>
    <w:rsid w:val="001A2480"/>
    <w:rsid w:val="001A6690"/>
    <w:rsid w:val="001B3263"/>
    <w:rsid w:val="001B3EF2"/>
    <w:rsid w:val="001B5742"/>
    <w:rsid w:val="001B5C3F"/>
    <w:rsid w:val="001B6933"/>
    <w:rsid w:val="001C1F3D"/>
    <w:rsid w:val="001C2BFC"/>
    <w:rsid w:val="001C5302"/>
    <w:rsid w:val="001C5528"/>
    <w:rsid w:val="001C766F"/>
    <w:rsid w:val="001D22AD"/>
    <w:rsid w:val="001D36C4"/>
    <w:rsid w:val="001E016A"/>
    <w:rsid w:val="001E28BB"/>
    <w:rsid w:val="001E2FFF"/>
    <w:rsid w:val="001E3183"/>
    <w:rsid w:val="001E3A10"/>
    <w:rsid w:val="001E4468"/>
    <w:rsid w:val="001E4EC2"/>
    <w:rsid w:val="001E7640"/>
    <w:rsid w:val="001F1068"/>
    <w:rsid w:val="001F77B4"/>
    <w:rsid w:val="002002AA"/>
    <w:rsid w:val="002047C6"/>
    <w:rsid w:val="0020481C"/>
    <w:rsid w:val="00206B51"/>
    <w:rsid w:val="0021183A"/>
    <w:rsid w:val="00213BFC"/>
    <w:rsid w:val="00214B39"/>
    <w:rsid w:val="00217DDE"/>
    <w:rsid w:val="0022020E"/>
    <w:rsid w:val="002209BA"/>
    <w:rsid w:val="00223EB0"/>
    <w:rsid w:val="00223F26"/>
    <w:rsid w:val="002322CF"/>
    <w:rsid w:val="002329B6"/>
    <w:rsid w:val="00234487"/>
    <w:rsid w:val="00240EFF"/>
    <w:rsid w:val="00243A2A"/>
    <w:rsid w:val="00246182"/>
    <w:rsid w:val="002464EE"/>
    <w:rsid w:val="00247692"/>
    <w:rsid w:val="00250224"/>
    <w:rsid w:val="002506E9"/>
    <w:rsid w:val="00252A63"/>
    <w:rsid w:val="00252F86"/>
    <w:rsid w:val="0025347D"/>
    <w:rsid w:val="00261AFE"/>
    <w:rsid w:val="00264255"/>
    <w:rsid w:val="00265BC4"/>
    <w:rsid w:val="002661F1"/>
    <w:rsid w:val="00267DCE"/>
    <w:rsid w:val="002704FD"/>
    <w:rsid w:val="00271DF9"/>
    <w:rsid w:val="00272361"/>
    <w:rsid w:val="00272F7F"/>
    <w:rsid w:val="002732D4"/>
    <w:rsid w:val="00280B26"/>
    <w:rsid w:val="0028109D"/>
    <w:rsid w:val="00281495"/>
    <w:rsid w:val="002846BE"/>
    <w:rsid w:val="002A03CA"/>
    <w:rsid w:val="002A0F81"/>
    <w:rsid w:val="002A17F2"/>
    <w:rsid w:val="002A6AA4"/>
    <w:rsid w:val="002A7AEC"/>
    <w:rsid w:val="002B05BC"/>
    <w:rsid w:val="002B094E"/>
    <w:rsid w:val="002B1CBE"/>
    <w:rsid w:val="002B42F0"/>
    <w:rsid w:val="002C10C9"/>
    <w:rsid w:val="002C11DC"/>
    <w:rsid w:val="002C22B9"/>
    <w:rsid w:val="002C3D32"/>
    <w:rsid w:val="002C4FF2"/>
    <w:rsid w:val="002C51E8"/>
    <w:rsid w:val="002C52A9"/>
    <w:rsid w:val="002C57AE"/>
    <w:rsid w:val="002C5BF5"/>
    <w:rsid w:val="002C5F87"/>
    <w:rsid w:val="002C6492"/>
    <w:rsid w:val="002D1B82"/>
    <w:rsid w:val="002D4128"/>
    <w:rsid w:val="002D4F07"/>
    <w:rsid w:val="002D4F5A"/>
    <w:rsid w:val="002D67FB"/>
    <w:rsid w:val="002D7A72"/>
    <w:rsid w:val="002E2D67"/>
    <w:rsid w:val="002E3943"/>
    <w:rsid w:val="002E4F7C"/>
    <w:rsid w:val="002E6CA5"/>
    <w:rsid w:val="002E7C4D"/>
    <w:rsid w:val="002F18F3"/>
    <w:rsid w:val="002F1F6C"/>
    <w:rsid w:val="002F5B7F"/>
    <w:rsid w:val="003016BF"/>
    <w:rsid w:val="003069E6"/>
    <w:rsid w:val="00306DF1"/>
    <w:rsid w:val="00316B0E"/>
    <w:rsid w:val="00325A01"/>
    <w:rsid w:val="00326269"/>
    <w:rsid w:val="00326CB9"/>
    <w:rsid w:val="00327869"/>
    <w:rsid w:val="00330194"/>
    <w:rsid w:val="003306C7"/>
    <w:rsid w:val="003309A5"/>
    <w:rsid w:val="00332B6B"/>
    <w:rsid w:val="00333219"/>
    <w:rsid w:val="00333E72"/>
    <w:rsid w:val="00334694"/>
    <w:rsid w:val="00337303"/>
    <w:rsid w:val="003436C4"/>
    <w:rsid w:val="00350017"/>
    <w:rsid w:val="00351ACD"/>
    <w:rsid w:val="00353E56"/>
    <w:rsid w:val="00355D22"/>
    <w:rsid w:val="00355F9B"/>
    <w:rsid w:val="00363605"/>
    <w:rsid w:val="00363D73"/>
    <w:rsid w:val="00367621"/>
    <w:rsid w:val="00367B86"/>
    <w:rsid w:val="00371111"/>
    <w:rsid w:val="003733E9"/>
    <w:rsid w:val="003736D0"/>
    <w:rsid w:val="00382DAA"/>
    <w:rsid w:val="00383448"/>
    <w:rsid w:val="00383EE5"/>
    <w:rsid w:val="003842D1"/>
    <w:rsid w:val="00385587"/>
    <w:rsid w:val="00394ED7"/>
    <w:rsid w:val="00397A65"/>
    <w:rsid w:val="003A0472"/>
    <w:rsid w:val="003A0F05"/>
    <w:rsid w:val="003A1101"/>
    <w:rsid w:val="003A160E"/>
    <w:rsid w:val="003A1626"/>
    <w:rsid w:val="003A2EE8"/>
    <w:rsid w:val="003A51D7"/>
    <w:rsid w:val="003A5B62"/>
    <w:rsid w:val="003A64D8"/>
    <w:rsid w:val="003A6529"/>
    <w:rsid w:val="003A6CB6"/>
    <w:rsid w:val="003B0470"/>
    <w:rsid w:val="003B45D9"/>
    <w:rsid w:val="003B4DA2"/>
    <w:rsid w:val="003B5DC6"/>
    <w:rsid w:val="003B6556"/>
    <w:rsid w:val="003B75DD"/>
    <w:rsid w:val="003B78B1"/>
    <w:rsid w:val="003C00F4"/>
    <w:rsid w:val="003C051E"/>
    <w:rsid w:val="003C15B4"/>
    <w:rsid w:val="003C260E"/>
    <w:rsid w:val="003C3ED4"/>
    <w:rsid w:val="003D02F4"/>
    <w:rsid w:val="003D0CB9"/>
    <w:rsid w:val="003D1346"/>
    <w:rsid w:val="003D153B"/>
    <w:rsid w:val="003D3713"/>
    <w:rsid w:val="003D5E0C"/>
    <w:rsid w:val="003D6794"/>
    <w:rsid w:val="003D7B20"/>
    <w:rsid w:val="003E18DD"/>
    <w:rsid w:val="003E39D8"/>
    <w:rsid w:val="003E3BB7"/>
    <w:rsid w:val="003E513F"/>
    <w:rsid w:val="003E62C1"/>
    <w:rsid w:val="003E6CFA"/>
    <w:rsid w:val="003F3190"/>
    <w:rsid w:val="003F543D"/>
    <w:rsid w:val="003F71D8"/>
    <w:rsid w:val="003F720B"/>
    <w:rsid w:val="0040023C"/>
    <w:rsid w:val="0040025C"/>
    <w:rsid w:val="00401AFF"/>
    <w:rsid w:val="00406D56"/>
    <w:rsid w:val="004114B9"/>
    <w:rsid w:val="00411578"/>
    <w:rsid w:val="004124C2"/>
    <w:rsid w:val="00414558"/>
    <w:rsid w:val="004152CE"/>
    <w:rsid w:val="00415FEC"/>
    <w:rsid w:val="004160A8"/>
    <w:rsid w:val="004217A2"/>
    <w:rsid w:val="00426704"/>
    <w:rsid w:val="004314BA"/>
    <w:rsid w:val="00432607"/>
    <w:rsid w:val="00432F52"/>
    <w:rsid w:val="00433A42"/>
    <w:rsid w:val="00433F8E"/>
    <w:rsid w:val="00436E07"/>
    <w:rsid w:val="00437CCD"/>
    <w:rsid w:val="00441ACA"/>
    <w:rsid w:val="00443929"/>
    <w:rsid w:val="00444239"/>
    <w:rsid w:val="00445711"/>
    <w:rsid w:val="0044705C"/>
    <w:rsid w:val="00450E2F"/>
    <w:rsid w:val="0045204F"/>
    <w:rsid w:val="00452F23"/>
    <w:rsid w:val="004547D5"/>
    <w:rsid w:val="0045541F"/>
    <w:rsid w:val="0045635D"/>
    <w:rsid w:val="00457FCB"/>
    <w:rsid w:val="00461507"/>
    <w:rsid w:val="00466508"/>
    <w:rsid w:val="00466CCF"/>
    <w:rsid w:val="00470151"/>
    <w:rsid w:val="00470709"/>
    <w:rsid w:val="00471B97"/>
    <w:rsid w:val="0047274F"/>
    <w:rsid w:val="00473F58"/>
    <w:rsid w:val="00474862"/>
    <w:rsid w:val="004770A0"/>
    <w:rsid w:val="00477699"/>
    <w:rsid w:val="00480D13"/>
    <w:rsid w:val="00480EFF"/>
    <w:rsid w:val="00482343"/>
    <w:rsid w:val="004836CC"/>
    <w:rsid w:val="0048632C"/>
    <w:rsid w:val="004926C6"/>
    <w:rsid w:val="004964F9"/>
    <w:rsid w:val="004A338D"/>
    <w:rsid w:val="004A3E73"/>
    <w:rsid w:val="004A5862"/>
    <w:rsid w:val="004A6156"/>
    <w:rsid w:val="004B0D56"/>
    <w:rsid w:val="004B2780"/>
    <w:rsid w:val="004B4F5E"/>
    <w:rsid w:val="004C2D5A"/>
    <w:rsid w:val="004C5172"/>
    <w:rsid w:val="004C5197"/>
    <w:rsid w:val="004D1677"/>
    <w:rsid w:val="004D1982"/>
    <w:rsid w:val="004D710F"/>
    <w:rsid w:val="004E0E2E"/>
    <w:rsid w:val="004E7B73"/>
    <w:rsid w:val="004F0E6B"/>
    <w:rsid w:val="004F2681"/>
    <w:rsid w:val="004F3C82"/>
    <w:rsid w:val="004F4C66"/>
    <w:rsid w:val="004F510D"/>
    <w:rsid w:val="005000F8"/>
    <w:rsid w:val="00505327"/>
    <w:rsid w:val="00512304"/>
    <w:rsid w:val="005130E2"/>
    <w:rsid w:val="005136CF"/>
    <w:rsid w:val="00513C31"/>
    <w:rsid w:val="00513CAC"/>
    <w:rsid w:val="00516AE6"/>
    <w:rsid w:val="00521ECC"/>
    <w:rsid w:val="00522368"/>
    <w:rsid w:val="00522A42"/>
    <w:rsid w:val="00522A55"/>
    <w:rsid w:val="005260F4"/>
    <w:rsid w:val="00527E61"/>
    <w:rsid w:val="00530A96"/>
    <w:rsid w:val="00530E07"/>
    <w:rsid w:val="00531982"/>
    <w:rsid w:val="00535340"/>
    <w:rsid w:val="00535592"/>
    <w:rsid w:val="005356F5"/>
    <w:rsid w:val="00535AF7"/>
    <w:rsid w:val="00543F56"/>
    <w:rsid w:val="00543F89"/>
    <w:rsid w:val="00544262"/>
    <w:rsid w:val="00547FA7"/>
    <w:rsid w:val="0055084C"/>
    <w:rsid w:val="00551C95"/>
    <w:rsid w:val="005520CE"/>
    <w:rsid w:val="00552312"/>
    <w:rsid w:val="00552422"/>
    <w:rsid w:val="00555F89"/>
    <w:rsid w:val="00556698"/>
    <w:rsid w:val="005604A3"/>
    <w:rsid w:val="005608EF"/>
    <w:rsid w:val="005615E5"/>
    <w:rsid w:val="00563FB5"/>
    <w:rsid w:val="00570B04"/>
    <w:rsid w:val="00572953"/>
    <w:rsid w:val="00572D50"/>
    <w:rsid w:val="00575309"/>
    <w:rsid w:val="005757E1"/>
    <w:rsid w:val="005759B0"/>
    <w:rsid w:val="00576C5C"/>
    <w:rsid w:val="00577F1B"/>
    <w:rsid w:val="00580C1C"/>
    <w:rsid w:val="0058138D"/>
    <w:rsid w:val="0058471E"/>
    <w:rsid w:val="0058703C"/>
    <w:rsid w:val="00590AD2"/>
    <w:rsid w:val="005911F5"/>
    <w:rsid w:val="00591DF8"/>
    <w:rsid w:val="00591F22"/>
    <w:rsid w:val="0059396E"/>
    <w:rsid w:val="0059643C"/>
    <w:rsid w:val="00596F15"/>
    <w:rsid w:val="005A4C89"/>
    <w:rsid w:val="005A7F62"/>
    <w:rsid w:val="005B05E3"/>
    <w:rsid w:val="005B3ADD"/>
    <w:rsid w:val="005B4763"/>
    <w:rsid w:val="005B6976"/>
    <w:rsid w:val="005C169E"/>
    <w:rsid w:val="005C1B0A"/>
    <w:rsid w:val="005C323A"/>
    <w:rsid w:val="005C618E"/>
    <w:rsid w:val="005D0763"/>
    <w:rsid w:val="005D33E7"/>
    <w:rsid w:val="005D6721"/>
    <w:rsid w:val="005E311F"/>
    <w:rsid w:val="005E4B4A"/>
    <w:rsid w:val="005E4E72"/>
    <w:rsid w:val="005E5C99"/>
    <w:rsid w:val="005F0639"/>
    <w:rsid w:val="005F0AFA"/>
    <w:rsid w:val="00604733"/>
    <w:rsid w:val="00604B47"/>
    <w:rsid w:val="0060688B"/>
    <w:rsid w:val="006072F2"/>
    <w:rsid w:val="00610E99"/>
    <w:rsid w:val="006174EA"/>
    <w:rsid w:val="00617A6A"/>
    <w:rsid w:val="00620857"/>
    <w:rsid w:val="00620B2F"/>
    <w:rsid w:val="00621460"/>
    <w:rsid w:val="00622850"/>
    <w:rsid w:val="00623D70"/>
    <w:rsid w:val="00623E74"/>
    <w:rsid w:val="00625421"/>
    <w:rsid w:val="00626B40"/>
    <w:rsid w:val="006329B0"/>
    <w:rsid w:val="00637A77"/>
    <w:rsid w:val="006406E7"/>
    <w:rsid w:val="00642713"/>
    <w:rsid w:val="0065129C"/>
    <w:rsid w:val="00651918"/>
    <w:rsid w:val="00655B0E"/>
    <w:rsid w:val="0066477F"/>
    <w:rsid w:val="006647E9"/>
    <w:rsid w:val="00666930"/>
    <w:rsid w:val="00670442"/>
    <w:rsid w:val="0067353E"/>
    <w:rsid w:val="0067463A"/>
    <w:rsid w:val="00674BF5"/>
    <w:rsid w:val="00675007"/>
    <w:rsid w:val="00675672"/>
    <w:rsid w:val="00675DE5"/>
    <w:rsid w:val="0067602C"/>
    <w:rsid w:val="00676569"/>
    <w:rsid w:val="00676629"/>
    <w:rsid w:val="00680875"/>
    <w:rsid w:val="006859AC"/>
    <w:rsid w:val="0068608B"/>
    <w:rsid w:val="0068651B"/>
    <w:rsid w:val="00690440"/>
    <w:rsid w:val="00691E98"/>
    <w:rsid w:val="006941E9"/>
    <w:rsid w:val="00695B25"/>
    <w:rsid w:val="006A00F9"/>
    <w:rsid w:val="006A1084"/>
    <w:rsid w:val="006A164D"/>
    <w:rsid w:val="006A2BD2"/>
    <w:rsid w:val="006A3426"/>
    <w:rsid w:val="006A4467"/>
    <w:rsid w:val="006A4BB1"/>
    <w:rsid w:val="006A4E6D"/>
    <w:rsid w:val="006A53C4"/>
    <w:rsid w:val="006A763A"/>
    <w:rsid w:val="006B02C8"/>
    <w:rsid w:val="006B32EB"/>
    <w:rsid w:val="006B454B"/>
    <w:rsid w:val="006B640C"/>
    <w:rsid w:val="006B7A18"/>
    <w:rsid w:val="006C0931"/>
    <w:rsid w:val="006C3C8C"/>
    <w:rsid w:val="006C4263"/>
    <w:rsid w:val="006D0ADD"/>
    <w:rsid w:val="006D168A"/>
    <w:rsid w:val="006D3210"/>
    <w:rsid w:val="006D4689"/>
    <w:rsid w:val="006D5AAC"/>
    <w:rsid w:val="006D633E"/>
    <w:rsid w:val="006D7A52"/>
    <w:rsid w:val="006E0AB8"/>
    <w:rsid w:val="006E391E"/>
    <w:rsid w:val="006E5468"/>
    <w:rsid w:val="006F3D4E"/>
    <w:rsid w:val="006F4138"/>
    <w:rsid w:val="006F4910"/>
    <w:rsid w:val="00700CB1"/>
    <w:rsid w:val="00702FF2"/>
    <w:rsid w:val="00703533"/>
    <w:rsid w:val="007073BD"/>
    <w:rsid w:val="007129B6"/>
    <w:rsid w:val="0071775A"/>
    <w:rsid w:val="007206DC"/>
    <w:rsid w:val="007209F4"/>
    <w:rsid w:val="00721F60"/>
    <w:rsid w:val="00723C92"/>
    <w:rsid w:val="00730729"/>
    <w:rsid w:val="00731DAD"/>
    <w:rsid w:val="0073209F"/>
    <w:rsid w:val="007327B0"/>
    <w:rsid w:val="00735116"/>
    <w:rsid w:val="00741E1E"/>
    <w:rsid w:val="007429DE"/>
    <w:rsid w:val="00743A44"/>
    <w:rsid w:val="0074457D"/>
    <w:rsid w:val="00745697"/>
    <w:rsid w:val="00745BA5"/>
    <w:rsid w:val="0074629C"/>
    <w:rsid w:val="00746772"/>
    <w:rsid w:val="0074740F"/>
    <w:rsid w:val="00750057"/>
    <w:rsid w:val="007526FF"/>
    <w:rsid w:val="00760776"/>
    <w:rsid w:val="00761860"/>
    <w:rsid w:val="00762ADB"/>
    <w:rsid w:val="0076422F"/>
    <w:rsid w:val="00764D41"/>
    <w:rsid w:val="00765294"/>
    <w:rsid w:val="007707F0"/>
    <w:rsid w:val="00770DC5"/>
    <w:rsid w:val="007718E7"/>
    <w:rsid w:val="00772294"/>
    <w:rsid w:val="0077372C"/>
    <w:rsid w:val="00773C9D"/>
    <w:rsid w:val="00775D7E"/>
    <w:rsid w:val="0077763C"/>
    <w:rsid w:val="00782AB3"/>
    <w:rsid w:val="00787044"/>
    <w:rsid w:val="00787156"/>
    <w:rsid w:val="00790482"/>
    <w:rsid w:val="00791B36"/>
    <w:rsid w:val="0079291E"/>
    <w:rsid w:val="00793933"/>
    <w:rsid w:val="007A14E6"/>
    <w:rsid w:val="007A2C34"/>
    <w:rsid w:val="007A31CB"/>
    <w:rsid w:val="007A4158"/>
    <w:rsid w:val="007A44F1"/>
    <w:rsid w:val="007A58E5"/>
    <w:rsid w:val="007A6F21"/>
    <w:rsid w:val="007A7277"/>
    <w:rsid w:val="007B00B5"/>
    <w:rsid w:val="007B3EDF"/>
    <w:rsid w:val="007B4737"/>
    <w:rsid w:val="007B69F8"/>
    <w:rsid w:val="007C0516"/>
    <w:rsid w:val="007C170B"/>
    <w:rsid w:val="007C4B77"/>
    <w:rsid w:val="007C683E"/>
    <w:rsid w:val="007C6BF5"/>
    <w:rsid w:val="007D2B37"/>
    <w:rsid w:val="007E049E"/>
    <w:rsid w:val="007E0E2C"/>
    <w:rsid w:val="007E3068"/>
    <w:rsid w:val="007E5448"/>
    <w:rsid w:val="007E6958"/>
    <w:rsid w:val="007E73C3"/>
    <w:rsid w:val="007E7F82"/>
    <w:rsid w:val="007F0C00"/>
    <w:rsid w:val="007F3CF0"/>
    <w:rsid w:val="007F50FA"/>
    <w:rsid w:val="007F7368"/>
    <w:rsid w:val="007F7C72"/>
    <w:rsid w:val="00800741"/>
    <w:rsid w:val="008025FA"/>
    <w:rsid w:val="00802B58"/>
    <w:rsid w:val="00802C79"/>
    <w:rsid w:val="00806FC6"/>
    <w:rsid w:val="00807333"/>
    <w:rsid w:val="008111E9"/>
    <w:rsid w:val="00815738"/>
    <w:rsid w:val="00816B34"/>
    <w:rsid w:val="0082068A"/>
    <w:rsid w:val="00821A12"/>
    <w:rsid w:val="00823847"/>
    <w:rsid w:val="00826F26"/>
    <w:rsid w:val="00830048"/>
    <w:rsid w:val="00833AB0"/>
    <w:rsid w:val="00834226"/>
    <w:rsid w:val="00837799"/>
    <w:rsid w:val="00837A7C"/>
    <w:rsid w:val="00840EE3"/>
    <w:rsid w:val="008433A9"/>
    <w:rsid w:val="00843AF7"/>
    <w:rsid w:val="00843B7B"/>
    <w:rsid w:val="008453C8"/>
    <w:rsid w:val="0084726B"/>
    <w:rsid w:val="00851BD9"/>
    <w:rsid w:val="00853491"/>
    <w:rsid w:val="00853A47"/>
    <w:rsid w:val="00854A5F"/>
    <w:rsid w:val="00861F47"/>
    <w:rsid w:val="00870730"/>
    <w:rsid w:val="00870DEF"/>
    <w:rsid w:val="00871D7F"/>
    <w:rsid w:val="008727D6"/>
    <w:rsid w:val="00876335"/>
    <w:rsid w:val="00877BB5"/>
    <w:rsid w:val="00882EC7"/>
    <w:rsid w:val="0088371E"/>
    <w:rsid w:val="00884C4C"/>
    <w:rsid w:val="00890898"/>
    <w:rsid w:val="0089108F"/>
    <w:rsid w:val="0089519A"/>
    <w:rsid w:val="00896F49"/>
    <w:rsid w:val="00897EA4"/>
    <w:rsid w:val="008A1B79"/>
    <w:rsid w:val="008A1F7A"/>
    <w:rsid w:val="008A27A0"/>
    <w:rsid w:val="008A5CD8"/>
    <w:rsid w:val="008A78A1"/>
    <w:rsid w:val="008A7E44"/>
    <w:rsid w:val="008B20E1"/>
    <w:rsid w:val="008B3B6A"/>
    <w:rsid w:val="008B444C"/>
    <w:rsid w:val="008B6830"/>
    <w:rsid w:val="008B78FB"/>
    <w:rsid w:val="008C2895"/>
    <w:rsid w:val="008C36E6"/>
    <w:rsid w:val="008C47A1"/>
    <w:rsid w:val="008C4ED6"/>
    <w:rsid w:val="008C5DA2"/>
    <w:rsid w:val="008C64AF"/>
    <w:rsid w:val="008D22FA"/>
    <w:rsid w:val="008D4955"/>
    <w:rsid w:val="008D5673"/>
    <w:rsid w:val="008D5A35"/>
    <w:rsid w:val="008D6214"/>
    <w:rsid w:val="008E07C0"/>
    <w:rsid w:val="008E0EAF"/>
    <w:rsid w:val="008E1AF1"/>
    <w:rsid w:val="008E298D"/>
    <w:rsid w:val="008F04C7"/>
    <w:rsid w:val="008F1F33"/>
    <w:rsid w:val="008F2B85"/>
    <w:rsid w:val="008F3313"/>
    <w:rsid w:val="0090026A"/>
    <w:rsid w:val="00900E9C"/>
    <w:rsid w:val="00900FC7"/>
    <w:rsid w:val="009012C8"/>
    <w:rsid w:val="00901D35"/>
    <w:rsid w:val="0090340C"/>
    <w:rsid w:val="00904148"/>
    <w:rsid w:val="00904311"/>
    <w:rsid w:val="00904807"/>
    <w:rsid w:val="0090483E"/>
    <w:rsid w:val="00904FCB"/>
    <w:rsid w:val="00906795"/>
    <w:rsid w:val="00910E20"/>
    <w:rsid w:val="0091308C"/>
    <w:rsid w:val="00916CFC"/>
    <w:rsid w:val="00921962"/>
    <w:rsid w:val="009222B4"/>
    <w:rsid w:val="00933357"/>
    <w:rsid w:val="009362F7"/>
    <w:rsid w:val="009374D8"/>
    <w:rsid w:val="009379CC"/>
    <w:rsid w:val="00942955"/>
    <w:rsid w:val="009436EC"/>
    <w:rsid w:val="00944D6C"/>
    <w:rsid w:val="00946004"/>
    <w:rsid w:val="00946AFA"/>
    <w:rsid w:val="009470D8"/>
    <w:rsid w:val="00950459"/>
    <w:rsid w:val="00951E78"/>
    <w:rsid w:val="009521EC"/>
    <w:rsid w:val="0095675B"/>
    <w:rsid w:val="00960950"/>
    <w:rsid w:val="009613D5"/>
    <w:rsid w:val="00962EE7"/>
    <w:rsid w:val="0096390E"/>
    <w:rsid w:val="0096400D"/>
    <w:rsid w:val="00964B26"/>
    <w:rsid w:val="0096538A"/>
    <w:rsid w:val="00966264"/>
    <w:rsid w:val="00966EA2"/>
    <w:rsid w:val="009670D4"/>
    <w:rsid w:val="00967D08"/>
    <w:rsid w:val="009702EE"/>
    <w:rsid w:val="00974954"/>
    <w:rsid w:val="009749BB"/>
    <w:rsid w:val="009770C0"/>
    <w:rsid w:val="009863A6"/>
    <w:rsid w:val="00986B51"/>
    <w:rsid w:val="00986ECB"/>
    <w:rsid w:val="009872AC"/>
    <w:rsid w:val="00992353"/>
    <w:rsid w:val="009949A7"/>
    <w:rsid w:val="009A3DC1"/>
    <w:rsid w:val="009A5B9F"/>
    <w:rsid w:val="009A60C7"/>
    <w:rsid w:val="009A6D0C"/>
    <w:rsid w:val="009A74B5"/>
    <w:rsid w:val="009B20B2"/>
    <w:rsid w:val="009B3773"/>
    <w:rsid w:val="009B3A00"/>
    <w:rsid w:val="009B55A0"/>
    <w:rsid w:val="009B7EF6"/>
    <w:rsid w:val="009C0AFA"/>
    <w:rsid w:val="009C3D0B"/>
    <w:rsid w:val="009C3EAA"/>
    <w:rsid w:val="009C420E"/>
    <w:rsid w:val="009C675C"/>
    <w:rsid w:val="009C7432"/>
    <w:rsid w:val="009D25F6"/>
    <w:rsid w:val="009D30D9"/>
    <w:rsid w:val="009E0573"/>
    <w:rsid w:val="009E6E82"/>
    <w:rsid w:val="009F4EA2"/>
    <w:rsid w:val="009F4FCC"/>
    <w:rsid w:val="009F7457"/>
    <w:rsid w:val="00A00294"/>
    <w:rsid w:val="00A02559"/>
    <w:rsid w:val="00A05468"/>
    <w:rsid w:val="00A1158F"/>
    <w:rsid w:val="00A11A3A"/>
    <w:rsid w:val="00A1297F"/>
    <w:rsid w:val="00A1380D"/>
    <w:rsid w:val="00A14578"/>
    <w:rsid w:val="00A15C00"/>
    <w:rsid w:val="00A16264"/>
    <w:rsid w:val="00A16B0B"/>
    <w:rsid w:val="00A178A0"/>
    <w:rsid w:val="00A22136"/>
    <w:rsid w:val="00A22528"/>
    <w:rsid w:val="00A227C6"/>
    <w:rsid w:val="00A22A0C"/>
    <w:rsid w:val="00A23AE6"/>
    <w:rsid w:val="00A262AD"/>
    <w:rsid w:val="00A30DD6"/>
    <w:rsid w:val="00A31DEB"/>
    <w:rsid w:val="00A333B5"/>
    <w:rsid w:val="00A35378"/>
    <w:rsid w:val="00A364CC"/>
    <w:rsid w:val="00A37BFA"/>
    <w:rsid w:val="00A430E0"/>
    <w:rsid w:val="00A47D13"/>
    <w:rsid w:val="00A505C0"/>
    <w:rsid w:val="00A53F13"/>
    <w:rsid w:val="00A56C53"/>
    <w:rsid w:val="00A646D4"/>
    <w:rsid w:val="00A64AA0"/>
    <w:rsid w:val="00A65D7F"/>
    <w:rsid w:val="00A73E2B"/>
    <w:rsid w:val="00A77926"/>
    <w:rsid w:val="00A81097"/>
    <w:rsid w:val="00A81439"/>
    <w:rsid w:val="00A83757"/>
    <w:rsid w:val="00A848A7"/>
    <w:rsid w:val="00A8565C"/>
    <w:rsid w:val="00A85866"/>
    <w:rsid w:val="00A86685"/>
    <w:rsid w:val="00A86B63"/>
    <w:rsid w:val="00A9011D"/>
    <w:rsid w:val="00A93536"/>
    <w:rsid w:val="00A966FA"/>
    <w:rsid w:val="00AA00E1"/>
    <w:rsid w:val="00AA122B"/>
    <w:rsid w:val="00AA1AF0"/>
    <w:rsid w:val="00AA2040"/>
    <w:rsid w:val="00AA5FEF"/>
    <w:rsid w:val="00AA7B08"/>
    <w:rsid w:val="00AA7C40"/>
    <w:rsid w:val="00AB1134"/>
    <w:rsid w:val="00AB1B25"/>
    <w:rsid w:val="00AB4320"/>
    <w:rsid w:val="00AB50F3"/>
    <w:rsid w:val="00AB799E"/>
    <w:rsid w:val="00AC03C2"/>
    <w:rsid w:val="00AC07EA"/>
    <w:rsid w:val="00AC17FA"/>
    <w:rsid w:val="00AC29B4"/>
    <w:rsid w:val="00AC2B1F"/>
    <w:rsid w:val="00AC5172"/>
    <w:rsid w:val="00AC5514"/>
    <w:rsid w:val="00AC6689"/>
    <w:rsid w:val="00AD235F"/>
    <w:rsid w:val="00AD263B"/>
    <w:rsid w:val="00AD746A"/>
    <w:rsid w:val="00AE0581"/>
    <w:rsid w:val="00AE1326"/>
    <w:rsid w:val="00AE29E5"/>
    <w:rsid w:val="00AE3B00"/>
    <w:rsid w:val="00AE6A78"/>
    <w:rsid w:val="00AF17A0"/>
    <w:rsid w:val="00AF40AC"/>
    <w:rsid w:val="00AF4149"/>
    <w:rsid w:val="00AF6F5D"/>
    <w:rsid w:val="00B0063D"/>
    <w:rsid w:val="00B01EBB"/>
    <w:rsid w:val="00B05517"/>
    <w:rsid w:val="00B0687C"/>
    <w:rsid w:val="00B06FDB"/>
    <w:rsid w:val="00B109C9"/>
    <w:rsid w:val="00B10D31"/>
    <w:rsid w:val="00B113AF"/>
    <w:rsid w:val="00B14CF6"/>
    <w:rsid w:val="00B16EA6"/>
    <w:rsid w:val="00B17D65"/>
    <w:rsid w:val="00B20B02"/>
    <w:rsid w:val="00B22292"/>
    <w:rsid w:val="00B26C98"/>
    <w:rsid w:val="00B3010A"/>
    <w:rsid w:val="00B304CE"/>
    <w:rsid w:val="00B344F4"/>
    <w:rsid w:val="00B3514B"/>
    <w:rsid w:val="00B3567F"/>
    <w:rsid w:val="00B36930"/>
    <w:rsid w:val="00B36F8A"/>
    <w:rsid w:val="00B37651"/>
    <w:rsid w:val="00B405DF"/>
    <w:rsid w:val="00B42ECC"/>
    <w:rsid w:val="00B43C7E"/>
    <w:rsid w:val="00B4411A"/>
    <w:rsid w:val="00B446B3"/>
    <w:rsid w:val="00B44B07"/>
    <w:rsid w:val="00B45E49"/>
    <w:rsid w:val="00B46F04"/>
    <w:rsid w:val="00B522FB"/>
    <w:rsid w:val="00B530BF"/>
    <w:rsid w:val="00B5362C"/>
    <w:rsid w:val="00B539A5"/>
    <w:rsid w:val="00B542A3"/>
    <w:rsid w:val="00B56CDE"/>
    <w:rsid w:val="00B6237D"/>
    <w:rsid w:val="00B623C2"/>
    <w:rsid w:val="00B62B9D"/>
    <w:rsid w:val="00B66916"/>
    <w:rsid w:val="00B66C96"/>
    <w:rsid w:val="00B70EAB"/>
    <w:rsid w:val="00B71697"/>
    <w:rsid w:val="00B71F67"/>
    <w:rsid w:val="00B72268"/>
    <w:rsid w:val="00B74F66"/>
    <w:rsid w:val="00B75972"/>
    <w:rsid w:val="00B773AF"/>
    <w:rsid w:val="00B813F1"/>
    <w:rsid w:val="00B83FC9"/>
    <w:rsid w:val="00B854B0"/>
    <w:rsid w:val="00B87577"/>
    <w:rsid w:val="00B932ED"/>
    <w:rsid w:val="00B93A6D"/>
    <w:rsid w:val="00B9546E"/>
    <w:rsid w:val="00B9592D"/>
    <w:rsid w:val="00BA08D7"/>
    <w:rsid w:val="00BA0C27"/>
    <w:rsid w:val="00BA1D9B"/>
    <w:rsid w:val="00BA338A"/>
    <w:rsid w:val="00BA42A4"/>
    <w:rsid w:val="00BA4B41"/>
    <w:rsid w:val="00BA5F56"/>
    <w:rsid w:val="00BA637C"/>
    <w:rsid w:val="00BB00B0"/>
    <w:rsid w:val="00BB0C76"/>
    <w:rsid w:val="00BB14D4"/>
    <w:rsid w:val="00BB1915"/>
    <w:rsid w:val="00BB1C5E"/>
    <w:rsid w:val="00BB2FFA"/>
    <w:rsid w:val="00BB44DC"/>
    <w:rsid w:val="00BB608D"/>
    <w:rsid w:val="00BC0872"/>
    <w:rsid w:val="00BC16D9"/>
    <w:rsid w:val="00BC3B25"/>
    <w:rsid w:val="00BD12A8"/>
    <w:rsid w:val="00BD1545"/>
    <w:rsid w:val="00BD1D07"/>
    <w:rsid w:val="00BD1FC8"/>
    <w:rsid w:val="00BD24B9"/>
    <w:rsid w:val="00BD3B95"/>
    <w:rsid w:val="00BD459B"/>
    <w:rsid w:val="00BD5010"/>
    <w:rsid w:val="00BD748F"/>
    <w:rsid w:val="00BE7401"/>
    <w:rsid w:val="00BF0EA5"/>
    <w:rsid w:val="00BF27A2"/>
    <w:rsid w:val="00BF2F4C"/>
    <w:rsid w:val="00BF5520"/>
    <w:rsid w:val="00BF70CD"/>
    <w:rsid w:val="00BF7510"/>
    <w:rsid w:val="00C010F9"/>
    <w:rsid w:val="00C13F19"/>
    <w:rsid w:val="00C14C7E"/>
    <w:rsid w:val="00C15F70"/>
    <w:rsid w:val="00C202BE"/>
    <w:rsid w:val="00C2254F"/>
    <w:rsid w:val="00C22AA2"/>
    <w:rsid w:val="00C23D53"/>
    <w:rsid w:val="00C2425D"/>
    <w:rsid w:val="00C24FF5"/>
    <w:rsid w:val="00C254B6"/>
    <w:rsid w:val="00C267E9"/>
    <w:rsid w:val="00C33D45"/>
    <w:rsid w:val="00C35B42"/>
    <w:rsid w:val="00C35C39"/>
    <w:rsid w:val="00C375B6"/>
    <w:rsid w:val="00C40341"/>
    <w:rsid w:val="00C40480"/>
    <w:rsid w:val="00C40527"/>
    <w:rsid w:val="00C40C24"/>
    <w:rsid w:val="00C44A78"/>
    <w:rsid w:val="00C5010A"/>
    <w:rsid w:val="00C507E7"/>
    <w:rsid w:val="00C50A3E"/>
    <w:rsid w:val="00C51E03"/>
    <w:rsid w:val="00C52284"/>
    <w:rsid w:val="00C53156"/>
    <w:rsid w:val="00C55E1C"/>
    <w:rsid w:val="00C60592"/>
    <w:rsid w:val="00C60B10"/>
    <w:rsid w:val="00C61ED2"/>
    <w:rsid w:val="00C62930"/>
    <w:rsid w:val="00C646E9"/>
    <w:rsid w:val="00C76827"/>
    <w:rsid w:val="00C77744"/>
    <w:rsid w:val="00C808B7"/>
    <w:rsid w:val="00C8528B"/>
    <w:rsid w:val="00C86910"/>
    <w:rsid w:val="00C8776A"/>
    <w:rsid w:val="00C87B6E"/>
    <w:rsid w:val="00C90AC5"/>
    <w:rsid w:val="00C91ACC"/>
    <w:rsid w:val="00C91F77"/>
    <w:rsid w:val="00C91F7B"/>
    <w:rsid w:val="00C9215D"/>
    <w:rsid w:val="00C9310F"/>
    <w:rsid w:val="00C9311E"/>
    <w:rsid w:val="00C944B4"/>
    <w:rsid w:val="00C961D6"/>
    <w:rsid w:val="00CA17BE"/>
    <w:rsid w:val="00CA1936"/>
    <w:rsid w:val="00CA382C"/>
    <w:rsid w:val="00CA5E82"/>
    <w:rsid w:val="00CA73B0"/>
    <w:rsid w:val="00CC082A"/>
    <w:rsid w:val="00CC0BA6"/>
    <w:rsid w:val="00CC0C25"/>
    <w:rsid w:val="00CC1982"/>
    <w:rsid w:val="00CC7127"/>
    <w:rsid w:val="00CD0842"/>
    <w:rsid w:val="00CD1B02"/>
    <w:rsid w:val="00CD2EDB"/>
    <w:rsid w:val="00CD3F8D"/>
    <w:rsid w:val="00CD632A"/>
    <w:rsid w:val="00CE2447"/>
    <w:rsid w:val="00CE2506"/>
    <w:rsid w:val="00CE530B"/>
    <w:rsid w:val="00CE6037"/>
    <w:rsid w:val="00CF11AD"/>
    <w:rsid w:val="00CF2970"/>
    <w:rsid w:val="00CF2ADC"/>
    <w:rsid w:val="00CF33E2"/>
    <w:rsid w:val="00CF55D3"/>
    <w:rsid w:val="00D012FD"/>
    <w:rsid w:val="00D0428D"/>
    <w:rsid w:val="00D076EA"/>
    <w:rsid w:val="00D12036"/>
    <w:rsid w:val="00D135F3"/>
    <w:rsid w:val="00D15A41"/>
    <w:rsid w:val="00D161F1"/>
    <w:rsid w:val="00D16661"/>
    <w:rsid w:val="00D21F39"/>
    <w:rsid w:val="00D25C8A"/>
    <w:rsid w:val="00D269E1"/>
    <w:rsid w:val="00D30F67"/>
    <w:rsid w:val="00D412E2"/>
    <w:rsid w:val="00D43490"/>
    <w:rsid w:val="00D43821"/>
    <w:rsid w:val="00D45634"/>
    <w:rsid w:val="00D45A06"/>
    <w:rsid w:val="00D553CD"/>
    <w:rsid w:val="00D555EF"/>
    <w:rsid w:val="00D55F14"/>
    <w:rsid w:val="00D56800"/>
    <w:rsid w:val="00D57A48"/>
    <w:rsid w:val="00D57EE1"/>
    <w:rsid w:val="00D61393"/>
    <w:rsid w:val="00D636E9"/>
    <w:rsid w:val="00D63F2E"/>
    <w:rsid w:val="00D63F65"/>
    <w:rsid w:val="00D6699E"/>
    <w:rsid w:val="00D66FB1"/>
    <w:rsid w:val="00D734FB"/>
    <w:rsid w:val="00D7747A"/>
    <w:rsid w:val="00D77A29"/>
    <w:rsid w:val="00D80FBE"/>
    <w:rsid w:val="00D8186C"/>
    <w:rsid w:val="00D818D5"/>
    <w:rsid w:val="00D82058"/>
    <w:rsid w:val="00D82854"/>
    <w:rsid w:val="00D84C65"/>
    <w:rsid w:val="00D93B98"/>
    <w:rsid w:val="00D94BA7"/>
    <w:rsid w:val="00D97020"/>
    <w:rsid w:val="00DA6640"/>
    <w:rsid w:val="00DB0737"/>
    <w:rsid w:val="00DB251E"/>
    <w:rsid w:val="00DB3866"/>
    <w:rsid w:val="00DB60BC"/>
    <w:rsid w:val="00DB6E8A"/>
    <w:rsid w:val="00DB7556"/>
    <w:rsid w:val="00DC0FD4"/>
    <w:rsid w:val="00DC2001"/>
    <w:rsid w:val="00DC2FF9"/>
    <w:rsid w:val="00DC3210"/>
    <w:rsid w:val="00DC3C06"/>
    <w:rsid w:val="00DD089C"/>
    <w:rsid w:val="00DD0F00"/>
    <w:rsid w:val="00DD302B"/>
    <w:rsid w:val="00DD37AC"/>
    <w:rsid w:val="00DD4407"/>
    <w:rsid w:val="00DD51EB"/>
    <w:rsid w:val="00DD7129"/>
    <w:rsid w:val="00DD754B"/>
    <w:rsid w:val="00DE13A2"/>
    <w:rsid w:val="00DE4DB4"/>
    <w:rsid w:val="00DF14EB"/>
    <w:rsid w:val="00DF2812"/>
    <w:rsid w:val="00DF3CD7"/>
    <w:rsid w:val="00DF4473"/>
    <w:rsid w:val="00DF453D"/>
    <w:rsid w:val="00DF4C91"/>
    <w:rsid w:val="00E02EB0"/>
    <w:rsid w:val="00E02EC9"/>
    <w:rsid w:val="00E053D4"/>
    <w:rsid w:val="00E05FFB"/>
    <w:rsid w:val="00E10DEB"/>
    <w:rsid w:val="00E1100D"/>
    <w:rsid w:val="00E11E7F"/>
    <w:rsid w:val="00E140DF"/>
    <w:rsid w:val="00E1633B"/>
    <w:rsid w:val="00E164D5"/>
    <w:rsid w:val="00E20290"/>
    <w:rsid w:val="00E21F16"/>
    <w:rsid w:val="00E25230"/>
    <w:rsid w:val="00E31AC8"/>
    <w:rsid w:val="00E32D63"/>
    <w:rsid w:val="00E34277"/>
    <w:rsid w:val="00E40045"/>
    <w:rsid w:val="00E46C37"/>
    <w:rsid w:val="00E4722A"/>
    <w:rsid w:val="00E47E34"/>
    <w:rsid w:val="00E50A89"/>
    <w:rsid w:val="00E52294"/>
    <w:rsid w:val="00E565A7"/>
    <w:rsid w:val="00E66C35"/>
    <w:rsid w:val="00E6771D"/>
    <w:rsid w:val="00E737F0"/>
    <w:rsid w:val="00E758E1"/>
    <w:rsid w:val="00E80352"/>
    <w:rsid w:val="00E81672"/>
    <w:rsid w:val="00E8227D"/>
    <w:rsid w:val="00E82840"/>
    <w:rsid w:val="00E83E3D"/>
    <w:rsid w:val="00E86574"/>
    <w:rsid w:val="00E86E04"/>
    <w:rsid w:val="00E87B8E"/>
    <w:rsid w:val="00E900DE"/>
    <w:rsid w:val="00E91749"/>
    <w:rsid w:val="00E93C71"/>
    <w:rsid w:val="00E9583E"/>
    <w:rsid w:val="00E95CEE"/>
    <w:rsid w:val="00E97E21"/>
    <w:rsid w:val="00EA0789"/>
    <w:rsid w:val="00EA22B5"/>
    <w:rsid w:val="00EA26CF"/>
    <w:rsid w:val="00EA3532"/>
    <w:rsid w:val="00EA3A6E"/>
    <w:rsid w:val="00EA3EDC"/>
    <w:rsid w:val="00EA4288"/>
    <w:rsid w:val="00EB1E96"/>
    <w:rsid w:val="00EB1F16"/>
    <w:rsid w:val="00EB1FD7"/>
    <w:rsid w:val="00EB506C"/>
    <w:rsid w:val="00EB6934"/>
    <w:rsid w:val="00EC31A2"/>
    <w:rsid w:val="00EC358B"/>
    <w:rsid w:val="00EC418D"/>
    <w:rsid w:val="00EC4F56"/>
    <w:rsid w:val="00EC5B0D"/>
    <w:rsid w:val="00EC5D0A"/>
    <w:rsid w:val="00ED3448"/>
    <w:rsid w:val="00ED3709"/>
    <w:rsid w:val="00EE06AF"/>
    <w:rsid w:val="00EE094A"/>
    <w:rsid w:val="00EE1534"/>
    <w:rsid w:val="00EE2756"/>
    <w:rsid w:val="00EE59DE"/>
    <w:rsid w:val="00EE6AAC"/>
    <w:rsid w:val="00EE76BC"/>
    <w:rsid w:val="00EF0865"/>
    <w:rsid w:val="00EF0901"/>
    <w:rsid w:val="00EF179D"/>
    <w:rsid w:val="00EF2FF9"/>
    <w:rsid w:val="00EF30E1"/>
    <w:rsid w:val="00EF390B"/>
    <w:rsid w:val="00EF39DB"/>
    <w:rsid w:val="00EF66EF"/>
    <w:rsid w:val="00EF680F"/>
    <w:rsid w:val="00F00188"/>
    <w:rsid w:val="00F029C5"/>
    <w:rsid w:val="00F03171"/>
    <w:rsid w:val="00F0386A"/>
    <w:rsid w:val="00F04416"/>
    <w:rsid w:val="00F065DC"/>
    <w:rsid w:val="00F13742"/>
    <w:rsid w:val="00F1646D"/>
    <w:rsid w:val="00F164E3"/>
    <w:rsid w:val="00F1776C"/>
    <w:rsid w:val="00F20EA7"/>
    <w:rsid w:val="00F243B2"/>
    <w:rsid w:val="00F24828"/>
    <w:rsid w:val="00F2627D"/>
    <w:rsid w:val="00F30751"/>
    <w:rsid w:val="00F30BB1"/>
    <w:rsid w:val="00F35159"/>
    <w:rsid w:val="00F3669D"/>
    <w:rsid w:val="00F37089"/>
    <w:rsid w:val="00F46555"/>
    <w:rsid w:val="00F510CF"/>
    <w:rsid w:val="00F54755"/>
    <w:rsid w:val="00F56ECF"/>
    <w:rsid w:val="00F6024C"/>
    <w:rsid w:val="00F60575"/>
    <w:rsid w:val="00F63DB9"/>
    <w:rsid w:val="00F641D9"/>
    <w:rsid w:val="00F734C5"/>
    <w:rsid w:val="00F73F69"/>
    <w:rsid w:val="00F743EC"/>
    <w:rsid w:val="00F75AA7"/>
    <w:rsid w:val="00F76844"/>
    <w:rsid w:val="00F76FAE"/>
    <w:rsid w:val="00F7753C"/>
    <w:rsid w:val="00F77ED1"/>
    <w:rsid w:val="00F80656"/>
    <w:rsid w:val="00F82C51"/>
    <w:rsid w:val="00F83838"/>
    <w:rsid w:val="00F839B3"/>
    <w:rsid w:val="00F83B06"/>
    <w:rsid w:val="00F8428C"/>
    <w:rsid w:val="00F860D0"/>
    <w:rsid w:val="00F86487"/>
    <w:rsid w:val="00F91BA2"/>
    <w:rsid w:val="00F93CF5"/>
    <w:rsid w:val="00F94058"/>
    <w:rsid w:val="00FA09E4"/>
    <w:rsid w:val="00FA2238"/>
    <w:rsid w:val="00FA225F"/>
    <w:rsid w:val="00FA23F6"/>
    <w:rsid w:val="00FA66D0"/>
    <w:rsid w:val="00FA697C"/>
    <w:rsid w:val="00FB114A"/>
    <w:rsid w:val="00FB2183"/>
    <w:rsid w:val="00FC2C8D"/>
    <w:rsid w:val="00FD0EDC"/>
    <w:rsid w:val="00FD2573"/>
    <w:rsid w:val="00FD3CC1"/>
    <w:rsid w:val="00FD741B"/>
    <w:rsid w:val="00FD74A6"/>
    <w:rsid w:val="00FE20DA"/>
    <w:rsid w:val="00FE5BC2"/>
    <w:rsid w:val="00FE63E2"/>
    <w:rsid w:val="00FE6D0D"/>
    <w:rsid w:val="00FE7425"/>
    <w:rsid w:val="00FF0E16"/>
    <w:rsid w:val="00FF0F32"/>
    <w:rsid w:val="00FF148C"/>
    <w:rsid w:val="00FF3B3F"/>
    <w:rsid w:val="00FF4E7E"/>
    <w:rsid w:val="00FF6208"/>
    <w:rsid w:val="00FF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53C56"/>
  <w15:docId w15:val="{79100C05-D45D-4453-AAE3-F69258A97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47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4769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47692"/>
  </w:style>
  <w:style w:type="paragraph" w:customStyle="1" w:styleId="tv213tvp">
    <w:name w:val="tv213 tvp"/>
    <w:basedOn w:val="Normal"/>
    <w:rsid w:val="00247692"/>
    <w:pPr>
      <w:spacing w:before="100" w:beforeAutospacing="1" w:after="100" w:afterAutospacing="1"/>
    </w:pPr>
  </w:style>
  <w:style w:type="paragraph" w:customStyle="1" w:styleId="tv213">
    <w:name w:val="tv213"/>
    <w:basedOn w:val="Normal"/>
    <w:rsid w:val="00247692"/>
    <w:pPr>
      <w:spacing w:before="100" w:beforeAutospacing="1" w:after="100" w:afterAutospacing="1"/>
    </w:pPr>
  </w:style>
  <w:style w:type="paragraph" w:customStyle="1" w:styleId="tv213limenis2">
    <w:name w:val="tv213 limenis2"/>
    <w:basedOn w:val="Normal"/>
    <w:rsid w:val="00247692"/>
    <w:pPr>
      <w:spacing w:before="100" w:beforeAutospacing="1" w:after="100" w:afterAutospacing="1"/>
    </w:pPr>
  </w:style>
  <w:style w:type="paragraph" w:customStyle="1" w:styleId="labojumupamats">
    <w:name w:val="labojumu_pamats"/>
    <w:basedOn w:val="Normal"/>
    <w:rsid w:val="00247692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8837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37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371E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37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371E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7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71E"/>
    <w:rPr>
      <w:rFonts w:ascii="Segoe UI" w:eastAsia="Times New Roman" w:hAnsi="Segoe UI" w:cs="Segoe UI"/>
      <w:sz w:val="18"/>
      <w:szCs w:val="18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B78F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78F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8B78F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78F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E80352"/>
    <w:pPr>
      <w:ind w:left="720"/>
      <w:contextualSpacing/>
    </w:pPr>
  </w:style>
  <w:style w:type="paragraph" w:styleId="Revision">
    <w:name w:val="Revision"/>
    <w:hidden/>
    <w:uiPriority w:val="99"/>
    <w:semiHidden/>
    <w:rsid w:val="00AE2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904311"/>
    <w:rPr>
      <w:rFonts w:eastAsiaTheme="minorHAnsi"/>
    </w:rPr>
  </w:style>
  <w:style w:type="character" w:styleId="Emphasis">
    <w:name w:val="Emphasis"/>
    <w:basedOn w:val="DefaultParagraphFont"/>
    <w:uiPriority w:val="20"/>
    <w:qFormat/>
    <w:rsid w:val="00CC082A"/>
    <w:rPr>
      <w:i/>
      <w:iCs/>
    </w:rPr>
  </w:style>
  <w:style w:type="paragraph" w:customStyle="1" w:styleId="Parasts">
    <w:name w:val="Parasts"/>
    <w:qFormat/>
    <w:rsid w:val="009222B4"/>
    <w:pPr>
      <w:widowControl w:val="0"/>
      <w:spacing w:after="200" w:line="276" w:lineRule="auto"/>
    </w:pPr>
    <w:rPr>
      <w:rFonts w:ascii="Calibri" w:eastAsia="Calibri" w:hAnsi="Calibri" w:cs="Times New Roman"/>
      <w:lang w:val="en-US"/>
    </w:rPr>
  </w:style>
  <w:style w:type="paragraph" w:customStyle="1" w:styleId="Body">
    <w:name w:val="Body"/>
    <w:rsid w:val="007A6F21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64B5E-8CC1-48A8-BD30-C9B4CE798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617</Words>
  <Characters>4392</Characters>
  <Application>Microsoft Office Word</Application>
  <DocSecurity>0</DocSecurity>
  <Lines>109</Lines>
  <Paragraphs>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Likumprojekts "Par reglamentētajām profesijām un profesionālās kvalifikācijas atzīšanu"</vt:lpstr>
      <vt:lpstr/>
    </vt:vector>
  </TitlesOfParts>
  <Company>Izglītības un zinātnes ministrija</Company>
  <LinksUpToDate>false</LinksUpToDate>
  <CharactersWithSpaces>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"Par reglamentētajām profesijām un profesionālās kvalifikācijas atzīšanu"</dc:title>
  <dc:subject>Likumprojekts</dc:subject>
  <dc:creator>Inese Stūre</dc:creator>
  <dc:description>Inese.Sture@izm.gov.lv
67047899</dc:description>
  <cp:lastModifiedBy>Lilija Kampane</cp:lastModifiedBy>
  <cp:revision>13</cp:revision>
  <cp:lastPrinted>2020-08-27T12:51:00Z</cp:lastPrinted>
  <dcterms:created xsi:type="dcterms:W3CDTF">2020-08-18T07:52:00Z</dcterms:created>
  <dcterms:modified xsi:type="dcterms:W3CDTF">2020-08-27T12:51:00Z</dcterms:modified>
</cp:coreProperties>
</file>