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8CDA" w14:textId="77777777" w:rsidR="00E53F74" w:rsidRPr="00073242" w:rsidRDefault="00E53F74" w:rsidP="00E53F74">
      <w:pPr>
        <w:pStyle w:val="Title"/>
        <w:rPr>
          <w:b w:val="0"/>
          <w:color w:val="FF0000"/>
          <w:sz w:val="28"/>
          <w:szCs w:val="28"/>
        </w:rPr>
      </w:pPr>
      <w:r w:rsidRPr="00073242">
        <w:rPr>
          <w:b w:val="0"/>
          <w:sz w:val="28"/>
          <w:szCs w:val="28"/>
        </w:rPr>
        <w:t>LATVIJAS REPUBLIKAS MINISTRU KABINETS</w:t>
      </w:r>
    </w:p>
    <w:p w14:paraId="4A4F598B" w14:textId="77777777" w:rsidR="00E53F74" w:rsidRPr="00073242" w:rsidRDefault="00E53F74" w:rsidP="00E53F74">
      <w:pPr>
        <w:pStyle w:val="Title"/>
        <w:jc w:val="left"/>
        <w:rPr>
          <w:b w:val="0"/>
          <w:color w:val="FF0000"/>
          <w:sz w:val="28"/>
          <w:szCs w:val="28"/>
        </w:rPr>
      </w:pPr>
    </w:p>
    <w:p w14:paraId="612AF4DF" w14:textId="391E4FC7" w:rsidR="00E53F74" w:rsidRPr="00073242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073242">
        <w:rPr>
          <w:b w:val="0"/>
          <w:sz w:val="28"/>
          <w:szCs w:val="28"/>
        </w:rPr>
        <w:t>20</w:t>
      </w:r>
      <w:r w:rsidR="009A1EA8" w:rsidRPr="00073242">
        <w:rPr>
          <w:b w:val="0"/>
          <w:sz w:val="28"/>
          <w:szCs w:val="28"/>
        </w:rPr>
        <w:t>20</w:t>
      </w:r>
      <w:r w:rsidRPr="00073242">
        <w:rPr>
          <w:b w:val="0"/>
          <w:sz w:val="28"/>
          <w:szCs w:val="28"/>
        </w:rPr>
        <w:t>.</w:t>
      </w:r>
      <w:r w:rsidR="00561FBE" w:rsidRPr="00073242">
        <w:rPr>
          <w:b w:val="0"/>
          <w:sz w:val="28"/>
          <w:szCs w:val="28"/>
        </w:rPr>
        <w:t> </w:t>
      </w:r>
      <w:r w:rsidRPr="00073242">
        <w:rPr>
          <w:b w:val="0"/>
          <w:sz w:val="28"/>
          <w:szCs w:val="28"/>
        </w:rPr>
        <w:t>gada</w:t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  <w:t>Noteikumi Nr.</w:t>
      </w:r>
    </w:p>
    <w:p w14:paraId="480104E0" w14:textId="1EA3BBC6" w:rsidR="00E53F74" w:rsidRPr="00073242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073242">
        <w:rPr>
          <w:b w:val="0"/>
          <w:sz w:val="28"/>
          <w:szCs w:val="28"/>
        </w:rPr>
        <w:t>Rīgā</w:t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</w:r>
      <w:r w:rsidRPr="00073242">
        <w:rPr>
          <w:b w:val="0"/>
          <w:sz w:val="28"/>
          <w:szCs w:val="28"/>
        </w:rPr>
        <w:tab/>
        <w:t>(prot.</w:t>
      </w:r>
      <w:r w:rsidR="001D4A3C" w:rsidRPr="00073242">
        <w:rPr>
          <w:b w:val="0"/>
          <w:sz w:val="28"/>
          <w:szCs w:val="28"/>
        </w:rPr>
        <w:t> </w:t>
      </w:r>
      <w:r w:rsidRPr="00073242">
        <w:rPr>
          <w:b w:val="0"/>
          <w:sz w:val="28"/>
          <w:szCs w:val="28"/>
        </w:rPr>
        <w:t>Nr.          )</w:t>
      </w:r>
    </w:p>
    <w:p w14:paraId="21F90526" w14:textId="77777777" w:rsidR="00311974" w:rsidRPr="00073242" w:rsidRDefault="00311974" w:rsidP="00651B55">
      <w:pPr>
        <w:rPr>
          <w:szCs w:val="28"/>
        </w:rPr>
      </w:pPr>
    </w:p>
    <w:p w14:paraId="694743B1" w14:textId="6CE96F55" w:rsidR="00CD3DAF" w:rsidRPr="00073242" w:rsidRDefault="00F73F65" w:rsidP="00651B55">
      <w:pPr>
        <w:jc w:val="center"/>
        <w:rPr>
          <w:b/>
          <w:szCs w:val="28"/>
        </w:rPr>
      </w:pPr>
      <w:bookmarkStart w:id="0" w:name="OLE_LINK1"/>
      <w:bookmarkStart w:id="1" w:name="OLE_LINK2"/>
      <w:r w:rsidRPr="00073242">
        <w:rPr>
          <w:b/>
          <w:bCs/>
          <w:szCs w:val="28"/>
        </w:rPr>
        <w:t>Grozījum</w:t>
      </w:r>
      <w:r w:rsidR="0098094B" w:rsidRPr="00073242">
        <w:rPr>
          <w:b/>
          <w:bCs/>
          <w:szCs w:val="28"/>
        </w:rPr>
        <w:t>i</w:t>
      </w:r>
      <w:r w:rsidR="00CD3DAF" w:rsidRPr="00073242">
        <w:rPr>
          <w:b/>
          <w:bCs/>
          <w:szCs w:val="28"/>
        </w:rPr>
        <w:t xml:space="preserve"> </w:t>
      </w:r>
      <w:r w:rsidR="003E5D44" w:rsidRPr="00073242">
        <w:rPr>
          <w:b/>
          <w:szCs w:val="28"/>
        </w:rPr>
        <w:t xml:space="preserve">Ministru kabineta </w:t>
      </w:r>
      <w:bookmarkEnd w:id="0"/>
      <w:bookmarkEnd w:id="1"/>
      <w:r w:rsidR="00D60E81" w:rsidRPr="00073242">
        <w:rPr>
          <w:b/>
          <w:szCs w:val="28"/>
        </w:rPr>
        <w:t>201</w:t>
      </w:r>
      <w:r w:rsidR="009A1EA8" w:rsidRPr="00073242">
        <w:rPr>
          <w:b/>
          <w:szCs w:val="28"/>
        </w:rPr>
        <w:t>8</w:t>
      </w:r>
      <w:r w:rsidR="00A064E9" w:rsidRPr="00073242">
        <w:rPr>
          <w:b/>
          <w:szCs w:val="28"/>
        </w:rPr>
        <w:t>.</w:t>
      </w:r>
      <w:r w:rsidR="00561FBE" w:rsidRPr="00073242">
        <w:rPr>
          <w:b/>
          <w:szCs w:val="28"/>
        </w:rPr>
        <w:t> </w:t>
      </w:r>
      <w:r w:rsidR="00D60E81" w:rsidRPr="00073242">
        <w:rPr>
          <w:b/>
          <w:szCs w:val="28"/>
        </w:rPr>
        <w:t xml:space="preserve">gada </w:t>
      </w:r>
      <w:r w:rsidR="009A1EA8" w:rsidRPr="00073242">
        <w:rPr>
          <w:b/>
          <w:szCs w:val="28"/>
        </w:rPr>
        <w:t>11</w:t>
      </w:r>
      <w:r w:rsidR="007E13D0" w:rsidRPr="00073242">
        <w:rPr>
          <w:b/>
          <w:szCs w:val="28"/>
        </w:rPr>
        <w:t xml:space="preserve">. </w:t>
      </w:r>
      <w:r w:rsidR="009A1EA8" w:rsidRPr="00073242">
        <w:rPr>
          <w:b/>
          <w:szCs w:val="28"/>
        </w:rPr>
        <w:t>decembr</w:t>
      </w:r>
      <w:r w:rsidR="00D60E81" w:rsidRPr="00073242">
        <w:rPr>
          <w:b/>
          <w:szCs w:val="28"/>
        </w:rPr>
        <w:t>a</w:t>
      </w:r>
      <w:r w:rsidR="00A064E9" w:rsidRPr="00073242">
        <w:rPr>
          <w:b/>
          <w:szCs w:val="28"/>
        </w:rPr>
        <w:t xml:space="preserve"> noteikumos Nr.</w:t>
      </w:r>
      <w:r w:rsidR="00561FBE" w:rsidRPr="00073242">
        <w:rPr>
          <w:b/>
          <w:szCs w:val="28"/>
        </w:rPr>
        <w:t> </w:t>
      </w:r>
      <w:r w:rsidR="009A1EA8" w:rsidRPr="00073242">
        <w:rPr>
          <w:b/>
          <w:szCs w:val="28"/>
        </w:rPr>
        <w:t>79</w:t>
      </w:r>
      <w:r w:rsidR="003E7460" w:rsidRPr="00073242">
        <w:rPr>
          <w:b/>
          <w:szCs w:val="28"/>
        </w:rPr>
        <w:t>3</w:t>
      </w:r>
      <w:r w:rsidR="00C46AD2" w:rsidRPr="00073242">
        <w:rPr>
          <w:b/>
          <w:szCs w:val="28"/>
        </w:rPr>
        <w:t xml:space="preserve"> </w:t>
      </w:r>
      <w:r w:rsidR="00A064E9" w:rsidRPr="00073242">
        <w:rPr>
          <w:b/>
          <w:szCs w:val="28"/>
        </w:rPr>
        <w:t>“</w:t>
      </w:r>
      <w:r w:rsidR="005603D5" w:rsidRPr="00073242">
        <w:rPr>
          <w:b/>
          <w:bCs/>
          <w:szCs w:val="28"/>
        </w:rPr>
        <w:t>Studiju virzienu atvēršanas un akreditācijas noteikumi</w:t>
      </w:r>
      <w:r w:rsidR="00C46AD2" w:rsidRPr="00073242">
        <w:rPr>
          <w:b/>
          <w:szCs w:val="28"/>
        </w:rPr>
        <w:t>”</w:t>
      </w:r>
    </w:p>
    <w:p w14:paraId="6DFCC2AD" w14:textId="77777777" w:rsidR="00CD3DAF" w:rsidRPr="00073242" w:rsidRDefault="00CD3DAF" w:rsidP="00651B55">
      <w:pPr>
        <w:jc w:val="right"/>
        <w:rPr>
          <w:szCs w:val="28"/>
        </w:rPr>
      </w:pPr>
    </w:p>
    <w:p w14:paraId="52D8EE84" w14:textId="1BD0EC11" w:rsidR="009A1EA8" w:rsidRPr="00073242" w:rsidRDefault="005603D5" w:rsidP="00651B55">
      <w:pPr>
        <w:jc w:val="right"/>
        <w:rPr>
          <w:iCs/>
          <w:szCs w:val="28"/>
        </w:rPr>
      </w:pPr>
      <w:r w:rsidRPr="00073242">
        <w:rPr>
          <w:iCs/>
          <w:szCs w:val="28"/>
        </w:rPr>
        <w:t xml:space="preserve">Izdoti saskaņā ar </w:t>
      </w:r>
      <w:hyperlink r:id="rId8" w:tgtFrame="_blank" w:history="1">
        <w:r w:rsidRPr="00073242">
          <w:rPr>
            <w:iCs/>
            <w:szCs w:val="28"/>
          </w:rPr>
          <w:t>Augstskolu likuma</w:t>
        </w:r>
      </w:hyperlink>
      <w:r w:rsidRPr="00073242">
        <w:rPr>
          <w:iCs/>
          <w:szCs w:val="28"/>
        </w:rPr>
        <w:br/>
      </w:r>
      <w:hyperlink r:id="rId9" w:anchor="p55.3" w:tgtFrame="_blank" w:history="1">
        <w:r w:rsidRPr="00073242">
          <w:rPr>
            <w:iCs/>
            <w:szCs w:val="28"/>
          </w:rPr>
          <w:t>55.</w:t>
        </w:r>
        <w:r w:rsidRPr="00073242">
          <w:rPr>
            <w:iCs/>
            <w:szCs w:val="28"/>
            <w:vertAlign w:val="superscript"/>
          </w:rPr>
          <w:t>3</w:t>
        </w:r>
        <w:r w:rsidRPr="00073242">
          <w:rPr>
            <w:iCs/>
            <w:szCs w:val="28"/>
          </w:rPr>
          <w:t xml:space="preserve"> panta</w:t>
        </w:r>
      </w:hyperlink>
      <w:r w:rsidRPr="00073242">
        <w:rPr>
          <w:iCs/>
          <w:szCs w:val="28"/>
        </w:rPr>
        <w:t xml:space="preserve"> piekto, septīto un divpadsmito daļu</w:t>
      </w:r>
    </w:p>
    <w:p w14:paraId="6743232E" w14:textId="77777777" w:rsidR="009A1EA8" w:rsidRPr="00073242" w:rsidRDefault="009A1EA8" w:rsidP="00651B55">
      <w:pPr>
        <w:jc w:val="right"/>
        <w:rPr>
          <w:szCs w:val="28"/>
        </w:rPr>
      </w:pPr>
    </w:p>
    <w:p w14:paraId="421126DA" w14:textId="63427C85" w:rsidR="0098094B" w:rsidRPr="00073242" w:rsidRDefault="00620C67" w:rsidP="000B40A1">
      <w:pPr>
        <w:ind w:firstLine="720"/>
        <w:jc w:val="both"/>
        <w:rPr>
          <w:szCs w:val="28"/>
        </w:rPr>
      </w:pPr>
      <w:r w:rsidRPr="00073242">
        <w:rPr>
          <w:szCs w:val="28"/>
        </w:rPr>
        <w:t>Izdarīt Ministru kabineta</w:t>
      </w:r>
      <w:r w:rsidR="007E13D0" w:rsidRPr="00073242">
        <w:rPr>
          <w:szCs w:val="28"/>
        </w:rPr>
        <w:t xml:space="preserve"> 20</w:t>
      </w:r>
      <w:r w:rsidR="00D60E81" w:rsidRPr="00073242">
        <w:rPr>
          <w:szCs w:val="28"/>
        </w:rPr>
        <w:t>1</w:t>
      </w:r>
      <w:r w:rsidR="009A1EA8" w:rsidRPr="00073242">
        <w:rPr>
          <w:szCs w:val="28"/>
        </w:rPr>
        <w:t>8</w:t>
      </w:r>
      <w:r w:rsidR="00A064E9" w:rsidRPr="00073242">
        <w:rPr>
          <w:szCs w:val="28"/>
        </w:rPr>
        <w:t>.</w:t>
      </w:r>
      <w:r w:rsidR="00561FBE" w:rsidRPr="00073242">
        <w:rPr>
          <w:szCs w:val="28"/>
        </w:rPr>
        <w:t> </w:t>
      </w:r>
      <w:r w:rsidR="009A1EA8" w:rsidRPr="00073242">
        <w:rPr>
          <w:szCs w:val="28"/>
        </w:rPr>
        <w:t>gada 11</w:t>
      </w:r>
      <w:r w:rsidR="007E13D0" w:rsidRPr="00073242">
        <w:rPr>
          <w:szCs w:val="28"/>
        </w:rPr>
        <w:t xml:space="preserve">. </w:t>
      </w:r>
      <w:r w:rsidR="009A1EA8" w:rsidRPr="00073242">
        <w:rPr>
          <w:szCs w:val="28"/>
        </w:rPr>
        <w:t>decembra</w:t>
      </w:r>
      <w:r w:rsidR="00A064E9" w:rsidRPr="00073242">
        <w:rPr>
          <w:szCs w:val="28"/>
        </w:rPr>
        <w:t xml:space="preserve"> noteikumos Nr.</w:t>
      </w:r>
      <w:r w:rsidR="00BB2B22" w:rsidRPr="00073242">
        <w:rPr>
          <w:szCs w:val="28"/>
        </w:rPr>
        <w:t xml:space="preserve"> </w:t>
      </w:r>
      <w:r w:rsidR="009A1EA8" w:rsidRPr="00073242">
        <w:rPr>
          <w:szCs w:val="28"/>
        </w:rPr>
        <w:t>79</w:t>
      </w:r>
      <w:r w:rsidR="005603D5" w:rsidRPr="00073242">
        <w:rPr>
          <w:szCs w:val="28"/>
        </w:rPr>
        <w:t>3</w:t>
      </w:r>
      <w:r w:rsidR="007865FE" w:rsidRPr="00073242">
        <w:rPr>
          <w:szCs w:val="28"/>
        </w:rPr>
        <w:t xml:space="preserve"> </w:t>
      </w:r>
      <w:r w:rsidR="00A064E9" w:rsidRPr="00073242">
        <w:rPr>
          <w:szCs w:val="28"/>
        </w:rPr>
        <w:t>“</w:t>
      </w:r>
      <w:r w:rsidR="005603D5" w:rsidRPr="00073242">
        <w:rPr>
          <w:bCs/>
          <w:szCs w:val="28"/>
        </w:rPr>
        <w:t>Studiju virzienu atvēršanas un akreditācijas noteikumi</w:t>
      </w:r>
      <w:r w:rsidR="007865FE" w:rsidRPr="00073242">
        <w:rPr>
          <w:szCs w:val="28"/>
        </w:rPr>
        <w:t>”</w:t>
      </w:r>
      <w:r w:rsidR="00BB2B22" w:rsidRPr="00073242">
        <w:rPr>
          <w:szCs w:val="28"/>
        </w:rPr>
        <w:t xml:space="preserve"> </w:t>
      </w:r>
      <w:r w:rsidR="00CD3DAF" w:rsidRPr="00073242">
        <w:rPr>
          <w:szCs w:val="28"/>
        </w:rPr>
        <w:t>(</w:t>
      </w:r>
      <w:r w:rsidRPr="00073242">
        <w:rPr>
          <w:szCs w:val="28"/>
        </w:rPr>
        <w:t>Latvijas Vē</w:t>
      </w:r>
      <w:r w:rsidR="00A064E9" w:rsidRPr="00073242">
        <w:rPr>
          <w:szCs w:val="28"/>
        </w:rPr>
        <w:t xml:space="preserve">stnesis, </w:t>
      </w:r>
      <w:r w:rsidR="007E13D0" w:rsidRPr="00073242">
        <w:rPr>
          <w:szCs w:val="28"/>
        </w:rPr>
        <w:t>20</w:t>
      </w:r>
      <w:r w:rsidR="001D4A3C" w:rsidRPr="00073242">
        <w:rPr>
          <w:szCs w:val="28"/>
        </w:rPr>
        <w:t>1</w:t>
      </w:r>
      <w:r w:rsidR="009A1EA8" w:rsidRPr="00073242">
        <w:rPr>
          <w:szCs w:val="28"/>
        </w:rPr>
        <w:t>8</w:t>
      </w:r>
      <w:r w:rsidR="007E13D0" w:rsidRPr="00073242">
        <w:rPr>
          <w:szCs w:val="28"/>
        </w:rPr>
        <w:t xml:space="preserve">, </w:t>
      </w:r>
      <w:r w:rsidR="009A1EA8" w:rsidRPr="00073242">
        <w:rPr>
          <w:szCs w:val="28"/>
        </w:rPr>
        <w:t>252</w:t>
      </w:r>
      <w:r w:rsidR="007865FE" w:rsidRPr="00073242">
        <w:rPr>
          <w:szCs w:val="28"/>
        </w:rPr>
        <w:t>.</w:t>
      </w:r>
      <w:r w:rsidR="00561FBE" w:rsidRPr="00073242">
        <w:rPr>
          <w:szCs w:val="28"/>
        </w:rPr>
        <w:t> </w:t>
      </w:r>
      <w:r w:rsidR="007865FE" w:rsidRPr="00073242">
        <w:rPr>
          <w:szCs w:val="28"/>
        </w:rPr>
        <w:t xml:space="preserve">nr.) </w:t>
      </w:r>
      <w:r w:rsidR="0098094B" w:rsidRPr="00073242">
        <w:rPr>
          <w:szCs w:val="28"/>
        </w:rPr>
        <w:t xml:space="preserve">šādus </w:t>
      </w:r>
      <w:r w:rsidR="00672A11" w:rsidRPr="00073242">
        <w:rPr>
          <w:szCs w:val="28"/>
        </w:rPr>
        <w:t>grozījumu</w:t>
      </w:r>
      <w:r w:rsidR="0098094B" w:rsidRPr="00073242">
        <w:rPr>
          <w:szCs w:val="28"/>
        </w:rPr>
        <w:t>s:</w:t>
      </w:r>
    </w:p>
    <w:p w14:paraId="304E65EF" w14:textId="77777777" w:rsidR="0098094B" w:rsidRPr="00073242" w:rsidRDefault="0098094B" w:rsidP="000B40A1">
      <w:pPr>
        <w:ind w:firstLine="720"/>
        <w:jc w:val="both"/>
        <w:rPr>
          <w:szCs w:val="28"/>
        </w:rPr>
      </w:pPr>
    </w:p>
    <w:p w14:paraId="05D3D51B" w14:textId="08AFD522" w:rsidR="00BF79BE" w:rsidRPr="00073242" w:rsidRDefault="000D195C" w:rsidP="00BB535F">
      <w:pPr>
        <w:ind w:firstLine="709"/>
        <w:jc w:val="both"/>
        <w:rPr>
          <w:bCs/>
          <w:szCs w:val="28"/>
        </w:rPr>
      </w:pPr>
      <w:r w:rsidRPr="00073242">
        <w:rPr>
          <w:bCs/>
          <w:szCs w:val="28"/>
        </w:rPr>
        <w:t xml:space="preserve">1. </w:t>
      </w:r>
      <w:r w:rsidR="00BF79BE" w:rsidRPr="00073242">
        <w:rPr>
          <w:bCs/>
          <w:szCs w:val="28"/>
        </w:rPr>
        <w:t xml:space="preserve">Izteikt </w:t>
      </w:r>
      <w:r w:rsidR="005C03D3" w:rsidRPr="00073242">
        <w:rPr>
          <w:bCs/>
          <w:szCs w:val="28"/>
        </w:rPr>
        <w:t xml:space="preserve"> 2.3. </w:t>
      </w:r>
      <w:r w:rsidR="00BF79BE" w:rsidRPr="00073242">
        <w:rPr>
          <w:bCs/>
          <w:szCs w:val="28"/>
        </w:rPr>
        <w:t>apakšpunkt</w:t>
      </w:r>
      <w:r w:rsidRPr="00073242">
        <w:rPr>
          <w:bCs/>
          <w:szCs w:val="28"/>
        </w:rPr>
        <w:t>a ievaddaļu</w:t>
      </w:r>
      <w:r w:rsidR="00BF79BE" w:rsidRPr="00073242">
        <w:rPr>
          <w:bCs/>
          <w:szCs w:val="28"/>
        </w:rPr>
        <w:t xml:space="preserve"> šādā redakcijā:</w:t>
      </w:r>
    </w:p>
    <w:p w14:paraId="6F85DE26" w14:textId="77777777" w:rsidR="000D195C" w:rsidRPr="00073242" w:rsidRDefault="000D195C" w:rsidP="00BB535F">
      <w:pPr>
        <w:ind w:firstLine="709"/>
        <w:jc w:val="both"/>
        <w:rPr>
          <w:bCs/>
          <w:szCs w:val="28"/>
        </w:rPr>
      </w:pPr>
    </w:p>
    <w:p w14:paraId="5FD545DE" w14:textId="7792CBA0" w:rsidR="005C03D3" w:rsidRPr="00073242" w:rsidRDefault="00BF79BE" w:rsidP="00BB535F">
      <w:pPr>
        <w:ind w:firstLine="720"/>
        <w:jc w:val="both"/>
        <w:rPr>
          <w:bCs/>
          <w:szCs w:val="28"/>
        </w:rPr>
      </w:pPr>
      <w:r w:rsidRPr="00073242">
        <w:rPr>
          <w:szCs w:val="28"/>
        </w:rPr>
        <w:t>„</w:t>
      </w:r>
      <w:r w:rsidR="00AC7539" w:rsidRPr="00073242">
        <w:rPr>
          <w:szCs w:val="28"/>
        </w:rPr>
        <w:t>2.3. </w:t>
      </w:r>
      <w:r w:rsidRPr="00073242">
        <w:rPr>
          <w:szCs w:val="28"/>
        </w:rPr>
        <w:t>lemj par augstskolas vai koledžas veikto izmaiņu pieļaujamību studiju virzienā</w:t>
      </w:r>
      <w:r w:rsidR="00CB74E9" w:rsidRPr="00073242">
        <w:rPr>
          <w:szCs w:val="28"/>
        </w:rPr>
        <w:t>,</w:t>
      </w:r>
      <w:r w:rsidR="00ED16E3" w:rsidRPr="00073242">
        <w:rPr>
          <w:szCs w:val="28"/>
        </w:rPr>
        <w:t xml:space="preserve"> </w:t>
      </w:r>
      <w:r w:rsidRPr="00073242">
        <w:rPr>
          <w:szCs w:val="28"/>
        </w:rPr>
        <w:t>pēc tam kad augstskola vai koledža, ja tā vēlas veikt izmaiņas studiju virzienā, ir iesniegusi attiecīgu iesniegumu ar lūgumu apstiprināt izmaiņas studiju virzienā</w:t>
      </w:r>
      <w:r w:rsidR="005C03D3" w:rsidRPr="00073242">
        <w:rPr>
          <w:szCs w:val="28"/>
          <w:shd w:val="clear" w:color="auto" w:fill="FFFFFF"/>
        </w:rPr>
        <w:t>.</w:t>
      </w:r>
      <w:r w:rsidR="00ED16E3" w:rsidRPr="00073242">
        <w:rPr>
          <w:szCs w:val="28"/>
          <w:shd w:val="clear" w:color="auto" w:fill="FFFFFF"/>
        </w:rPr>
        <w:t xml:space="preserve"> </w:t>
      </w:r>
      <w:r w:rsidR="005F6177" w:rsidRPr="00073242">
        <w:rPr>
          <w:szCs w:val="28"/>
          <w:shd w:val="clear" w:color="auto" w:fill="FFFFFF"/>
        </w:rPr>
        <w:t xml:space="preserve">Akadēmiskās informācijas centrs </w:t>
      </w:r>
      <w:r w:rsidR="005F6177" w:rsidRPr="00073242">
        <w:rPr>
          <w:szCs w:val="28"/>
        </w:rPr>
        <w:t xml:space="preserve">informē </w:t>
      </w:r>
      <w:r w:rsidR="005F6177" w:rsidRPr="00073242">
        <w:rPr>
          <w:szCs w:val="28"/>
          <w:shd w:val="clear" w:color="auto" w:fill="FFFFFF"/>
        </w:rPr>
        <w:t>profesionālās kvalifikācijas atzīšanas koordinatoru, ja</w:t>
      </w:r>
      <w:r w:rsidR="00ED16E3" w:rsidRPr="00073242">
        <w:rPr>
          <w:szCs w:val="28"/>
          <w:shd w:val="clear" w:color="auto" w:fill="FFFFFF"/>
        </w:rPr>
        <w:t xml:space="preserve"> </w:t>
      </w:r>
      <w:r w:rsidR="00CB74E9" w:rsidRPr="00073242">
        <w:rPr>
          <w:szCs w:val="28"/>
          <w:shd w:val="clear" w:color="auto" w:fill="FFFFFF"/>
        </w:rPr>
        <w:t xml:space="preserve">izmaiņu rezultātā </w:t>
      </w:r>
      <w:r w:rsidR="00E27A23" w:rsidRPr="00073242">
        <w:rPr>
          <w:szCs w:val="28"/>
          <w:shd w:val="clear" w:color="auto" w:fill="FFFFFF"/>
        </w:rPr>
        <w:t>kādā no studiju virzienā iekļautajām studiju programmām</w:t>
      </w:r>
      <w:r w:rsidR="00ED16E3" w:rsidRPr="00073242">
        <w:rPr>
          <w:szCs w:val="28"/>
          <w:shd w:val="clear" w:color="auto" w:fill="FFFFFF"/>
        </w:rPr>
        <w:t xml:space="preserve"> </w:t>
      </w:r>
      <w:r w:rsidR="00E27A23" w:rsidRPr="00073242">
        <w:rPr>
          <w:szCs w:val="28"/>
          <w:shd w:val="clear" w:color="auto" w:fill="FFFFFF"/>
        </w:rPr>
        <w:t xml:space="preserve">paredzēts </w:t>
      </w:r>
      <w:r w:rsidR="00ED16E3" w:rsidRPr="00073242">
        <w:rPr>
          <w:szCs w:val="28"/>
        </w:rPr>
        <w:t>piešķir</w:t>
      </w:r>
      <w:r w:rsidR="00E27A23" w:rsidRPr="00073242">
        <w:rPr>
          <w:szCs w:val="28"/>
        </w:rPr>
        <w:t>t</w:t>
      </w:r>
      <w:r w:rsidR="00ED16E3" w:rsidRPr="00073242">
        <w:rPr>
          <w:szCs w:val="28"/>
        </w:rPr>
        <w:t xml:space="preserve"> reglamentētas profesijas kvalifikāciju</w:t>
      </w:r>
      <w:r w:rsidR="00CB74E9" w:rsidRPr="00073242">
        <w:rPr>
          <w:szCs w:val="28"/>
        </w:rPr>
        <w:t xml:space="preserve"> vai izmaiņas skar </w:t>
      </w:r>
      <w:r w:rsidR="00E27A23" w:rsidRPr="00073242">
        <w:rPr>
          <w:szCs w:val="28"/>
        </w:rPr>
        <w:t>studiju programmu, kurā jau piešķir reglamentētas profesijas kvalifikāciju</w:t>
      </w:r>
      <w:r w:rsidR="00822CB4" w:rsidRPr="00073242">
        <w:rPr>
          <w:szCs w:val="28"/>
        </w:rPr>
        <w:t>. Akadēmiskās informācijas centrs apstiprina vienu ekspertu šajā apakšpunktā minēto izmaiņu novērtēšanai. Šajā apakšpunktā minētās izmaiņas studiju virzienā ir šādas:</w:t>
      </w:r>
      <w:r w:rsidR="005C03D3" w:rsidRPr="00073242">
        <w:rPr>
          <w:bCs/>
          <w:szCs w:val="28"/>
        </w:rPr>
        <w:t>”</w:t>
      </w:r>
      <w:r w:rsidR="00E27A23" w:rsidRPr="00073242">
        <w:rPr>
          <w:bCs/>
          <w:szCs w:val="28"/>
        </w:rPr>
        <w:t>.</w:t>
      </w:r>
    </w:p>
    <w:p w14:paraId="7DA84592" w14:textId="77777777" w:rsidR="000D195C" w:rsidRPr="00073242" w:rsidRDefault="000D195C" w:rsidP="00BB535F">
      <w:pPr>
        <w:ind w:firstLine="720"/>
        <w:jc w:val="both"/>
        <w:rPr>
          <w:bCs/>
          <w:szCs w:val="28"/>
        </w:rPr>
      </w:pPr>
    </w:p>
    <w:p w14:paraId="01EDA13F" w14:textId="25678B27" w:rsidR="000D63FE" w:rsidRPr="00073242" w:rsidRDefault="000D195C" w:rsidP="00BB535F">
      <w:pPr>
        <w:ind w:left="720"/>
        <w:jc w:val="both"/>
        <w:rPr>
          <w:bCs/>
          <w:szCs w:val="28"/>
        </w:rPr>
      </w:pPr>
      <w:r w:rsidRPr="00073242">
        <w:rPr>
          <w:szCs w:val="28"/>
        </w:rPr>
        <w:t>2.</w:t>
      </w:r>
      <w:r w:rsidR="00BB2B22" w:rsidRPr="00073242">
        <w:rPr>
          <w:szCs w:val="28"/>
        </w:rPr>
        <w:t xml:space="preserve"> </w:t>
      </w:r>
      <w:r w:rsidR="0098094B" w:rsidRPr="00073242">
        <w:rPr>
          <w:szCs w:val="28"/>
        </w:rPr>
        <w:t>S</w:t>
      </w:r>
      <w:r w:rsidR="009A1EA8" w:rsidRPr="00073242">
        <w:rPr>
          <w:szCs w:val="28"/>
        </w:rPr>
        <w:t>vītrot</w:t>
      </w:r>
      <w:r w:rsidR="003126F7" w:rsidRPr="00073242">
        <w:rPr>
          <w:szCs w:val="28"/>
        </w:rPr>
        <w:t xml:space="preserve"> </w:t>
      </w:r>
      <w:r w:rsidR="005603D5" w:rsidRPr="00073242">
        <w:rPr>
          <w:szCs w:val="28"/>
        </w:rPr>
        <w:t>14</w:t>
      </w:r>
      <w:r w:rsidR="00D60E81" w:rsidRPr="00073242">
        <w:rPr>
          <w:szCs w:val="28"/>
        </w:rPr>
        <w:t>.</w:t>
      </w:r>
      <w:r w:rsidR="0098094B" w:rsidRPr="00073242">
        <w:rPr>
          <w:szCs w:val="28"/>
        </w:rPr>
        <w:t> </w:t>
      </w:r>
      <w:r w:rsidRPr="00073242">
        <w:rPr>
          <w:bCs/>
          <w:szCs w:val="28"/>
        </w:rPr>
        <w:t xml:space="preserve">punkta </w:t>
      </w:r>
      <w:r w:rsidR="001B74D5" w:rsidRPr="00073242">
        <w:rPr>
          <w:bCs/>
          <w:szCs w:val="28"/>
        </w:rPr>
        <w:t xml:space="preserve">otro un </w:t>
      </w:r>
      <w:r w:rsidR="009A1EA8" w:rsidRPr="00073242">
        <w:rPr>
          <w:bCs/>
          <w:szCs w:val="28"/>
        </w:rPr>
        <w:t>trešo teikumu.</w:t>
      </w:r>
      <w:r w:rsidR="003126F7" w:rsidRPr="00073242">
        <w:rPr>
          <w:bCs/>
          <w:szCs w:val="28"/>
        </w:rPr>
        <w:t xml:space="preserve"> </w:t>
      </w:r>
      <w:r w:rsidR="000B40A1" w:rsidRPr="00073242">
        <w:rPr>
          <w:bCs/>
          <w:szCs w:val="28"/>
        </w:rPr>
        <w:t xml:space="preserve"> </w:t>
      </w:r>
    </w:p>
    <w:p w14:paraId="342C83E5" w14:textId="77777777" w:rsidR="000D195C" w:rsidRPr="00073242" w:rsidRDefault="000D195C" w:rsidP="00BB535F">
      <w:pPr>
        <w:ind w:left="720"/>
        <w:jc w:val="both"/>
        <w:rPr>
          <w:bCs/>
          <w:szCs w:val="28"/>
        </w:rPr>
      </w:pPr>
    </w:p>
    <w:p w14:paraId="70420889" w14:textId="61813073" w:rsidR="0098094B" w:rsidRPr="00073242" w:rsidRDefault="000D195C" w:rsidP="00BB535F">
      <w:pPr>
        <w:ind w:left="720"/>
        <w:jc w:val="both"/>
        <w:rPr>
          <w:bCs/>
          <w:szCs w:val="28"/>
        </w:rPr>
      </w:pPr>
      <w:r w:rsidRPr="00073242">
        <w:rPr>
          <w:bCs/>
          <w:szCs w:val="28"/>
        </w:rPr>
        <w:t xml:space="preserve">3. </w:t>
      </w:r>
      <w:r w:rsidR="0098094B" w:rsidRPr="00073242">
        <w:rPr>
          <w:bCs/>
          <w:szCs w:val="28"/>
        </w:rPr>
        <w:t>Svītrot 18. punkta pirmajā teikumā vārdus „sešu mēnešu laikā”.</w:t>
      </w:r>
    </w:p>
    <w:p w14:paraId="7ACB5A88" w14:textId="77777777" w:rsidR="00A80E32" w:rsidRPr="00073242" w:rsidRDefault="00A80E32" w:rsidP="00BB535F">
      <w:pPr>
        <w:ind w:left="720"/>
        <w:jc w:val="both"/>
        <w:rPr>
          <w:bCs/>
          <w:szCs w:val="28"/>
        </w:rPr>
      </w:pPr>
    </w:p>
    <w:p w14:paraId="665CFA5B" w14:textId="5A45916B" w:rsidR="00A80E32" w:rsidRPr="00073242" w:rsidRDefault="00A80E32" w:rsidP="00BB535F">
      <w:pPr>
        <w:ind w:left="720"/>
        <w:jc w:val="both"/>
        <w:rPr>
          <w:bCs/>
          <w:szCs w:val="28"/>
        </w:rPr>
      </w:pPr>
      <w:r w:rsidRPr="00073242">
        <w:rPr>
          <w:bCs/>
          <w:szCs w:val="28"/>
        </w:rPr>
        <w:t xml:space="preserve">4. Izteikt </w:t>
      </w:r>
      <w:r w:rsidR="00CF68FA" w:rsidRPr="00073242">
        <w:rPr>
          <w:bCs/>
          <w:szCs w:val="28"/>
        </w:rPr>
        <w:t>26.punktu šādā redakcijā:</w:t>
      </w:r>
    </w:p>
    <w:p w14:paraId="449ADA8B" w14:textId="77777777" w:rsidR="00C51ACE" w:rsidRPr="00073242" w:rsidRDefault="00C51ACE" w:rsidP="00BB535F">
      <w:pPr>
        <w:ind w:left="720"/>
        <w:jc w:val="both"/>
        <w:rPr>
          <w:bCs/>
          <w:szCs w:val="28"/>
        </w:rPr>
      </w:pPr>
    </w:p>
    <w:p w14:paraId="2CEEEBDD" w14:textId="115391F9" w:rsidR="00CF68FA" w:rsidRPr="00073242" w:rsidRDefault="00CF68FA" w:rsidP="00CF68FA">
      <w:pPr>
        <w:ind w:firstLine="567"/>
        <w:jc w:val="both"/>
        <w:rPr>
          <w:szCs w:val="28"/>
        </w:rPr>
      </w:pPr>
      <w:r w:rsidRPr="00073242">
        <w:rPr>
          <w:bCs/>
          <w:szCs w:val="28"/>
        </w:rPr>
        <w:t>„</w:t>
      </w:r>
      <w:r w:rsidRPr="00073242">
        <w:rPr>
          <w:szCs w:val="28"/>
        </w:rPr>
        <w:t>26. Iesniegumu atstāj bez virzības, par to informējot iesniedzēju un norādot termiņu trūkumu novēršanai iesniedzējam vai norādot termiņu atkārtotai informācijas sniegšanai iestādēm vai organizācijām, šādos gadījumos:</w:t>
      </w:r>
    </w:p>
    <w:p w14:paraId="64DB3A93" w14:textId="4999D113" w:rsidR="00CF68FA" w:rsidRPr="00073242" w:rsidRDefault="00CF68FA" w:rsidP="00CF68FA">
      <w:pPr>
        <w:ind w:firstLine="567"/>
        <w:jc w:val="both"/>
        <w:rPr>
          <w:szCs w:val="28"/>
        </w:rPr>
      </w:pPr>
      <w:r w:rsidRPr="00073242">
        <w:rPr>
          <w:szCs w:val="28"/>
        </w:rPr>
        <w:t xml:space="preserve">26.1. nav iesniegta visa informācija, kas pieprasīta saskaņā ar šo noteikumu </w:t>
      </w:r>
      <w:hyperlink r:id="rId10" w:anchor="p25" w:history="1">
        <w:r w:rsidRPr="00073242">
          <w:rPr>
            <w:rStyle w:val="Hyperlink"/>
            <w:color w:val="auto"/>
            <w:szCs w:val="28"/>
            <w:u w:val="none"/>
          </w:rPr>
          <w:t>25. un 27.</w:t>
        </w:r>
        <w:r w:rsidRPr="00073242">
          <w:rPr>
            <w:rStyle w:val="Hyperlink"/>
            <w:color w:val="auto"/>
            <w:szCs w:val="28"/>
            <w:u w:val="none"/>
          </w:rPr>
          <w:t> </w:t>
        </w:r>
        <w:r w:rsidRPr="00073242">
          <w:rPr>
            <w:rStyle w:val="Hyperlink"/>
            <w:color w:val="auto"/>
            <w:szCs w:val="28"/>
            <w:u w:val="none"/>
          </w:rPr>
          <w:t>punktu</w:t>
        </w:r>
      </w:hyperlink>
      <w:r w:rsidRPr="00073242">
        <w:rPr>
          <w:szCs w:val="28"/>
        </w:rPr>
        <w:t>;</w:t>
      </w:r>
    </w:p>
    <w:p w14:paraId="49630992" w14:textId="77777777" w:rsidR="00CF68FA" w:rsidRPr="00073242" w:rsidRDefault="00CF68FA" w:rsidP="00CF68FA">
      <w:pPr>
        <w:ind w:firstLine="567"/>
        <w:jc w:val="both"/>
        <w:rPr>
          <w:szCs w:val="28"/>
        </w:rPr>
      </w:pPr>
      <w:r w:rsidRPr="00073242">
        <w:rPr>
          <w:szCs w:val="28"/>
        </w:rPr>
        <w:t>26.2. dokumenti nav noformēti atbilstoši normatīvajos aktos noteiktajām dokumentu noformēšanas prasībām.”</w:t>
      </w:r>
      <w:bookmarkStart w:id="2" w:name="_GoBack"/>
      <w:bookmarkEnd w:id="2"/>
    </w:p>
    <w:p w14:paraId="03BEDAB8" w14:textId="77777777" w:rsidR="00C51ACE" w:rsidRPr="00073242" w:rsidRDefault="00C51ACE" w:rsidP="00CF68FA">
      <w:pPr>
        <w:ind w:firstLine="567"/>
        <w:jc w:val="both"/>
        <w:rPr>
          <w:szCs w:val="28"/>
        </w:rPr>
      </w:pPr>
    </w:p>
    <w:p w14:paraId="4BD98A14" w14:textId="51B00F8B" w:rsidR="00C51ACE" w:rsidRPr="00073242" w:rsidRDefault="00C51ACE" w:rsidP="00CF68FA">
      <w:pPr>
        <w:ind w:firstLine="567"/>
        <w:jc w:val="both"/>
        <w:rPr>
          <w:bCs/>
          <w:szCs w:val="28"/>
        </w:rPr>
      </w:pPr>
      <w:r w:rsidRPr="00073242">
        <w:rPr>
          <w:szCs w:val="28"/>
        </w:rPr>
        <w:t>5. Papildināt V</w:t>
      </w:r>
      <w:r w:rsidR="00D8291A" w:rsidRPr="00073242">
        <w:rPr>
          <w:szCs w:val="28"/>
        </w:rPr>
        <w:t xml:space="preserve"> nodaļu ar 26</w:t>
      </w:r>
      <w:r w:rsidR="00D8291A" w:rsidRPr="00073242">
        <w:rPr>
          <w:bCs/>
          <w:szCs w:val="28"/>
        </w:rPr>
        <w:t>.</w:t>
      </w:r>
      <w:r w:rsidR="00D8291A" w:rsidRPr="00073242">
        <w:rPr>
          <w:bCs/>
          <w:szCs w:val="28"/>
          <w:vertAlign w:val="superscript"/>
        </w:rPr>
        <w:t>1</w:t>
      </w:r>
      <w:r w:rsidR="00D8291A" w:rsidRPr="00073242">
        <w:rPr>
          <w:bCs/>
          <w:szCs w:val="28"/>
        </w:rPr>
        <w:t xml:space="preserve"> punktu šādā redakcijā</w:t>
      </w:r>
      <w:r w:rsidR="00D8291A" w:rsidRPr="00073242">
        <w:rPr>
          <w:bCs/>
          <w:szCs w:val="28"/>
        </w:rPr>
        <w:t>:</w:t>
      </w:r>
    </w:p>
    <w:p w14:paraId="6A512215" w14:textId="77777777" w:rsidR="00D8291A" w:rsidRPr="00073242" w:rsidRDefault="00D8291A" w:rsidP="00CF68FA">
      <w:pPr>
        <w:ind w:firstLine="567"/>
        <w:jc w:val="both"/>
        <w:rPr>
          <w:bCs/>
          <w:szCs w:val="28"/>
        </w:rPr>
      </w:pPr>
    </w:p>
    <w:p w14:paraId="5647181B" w14:textId="77777777" w:rsidR="00AE40BE" w:rsidRPr="00073242" w:rsidRDefault="00AE40BE" w:rsidP="00AE40BE">
      <w:pPr>
        <w:ind w:firstLine="567"/>
        <w:jc w:val="both"/>
        <w:rPr>
          <w:szCs w:val="28"/>
        </w:rPr>
      </w:pPr>
      <w:r w:rsidRPr="00073242">
        <w:rPr>
          <w:szCs w:val="28"/>
        </w:rPr>
        <w:t>“26.</w:t>
      </w:r>
      <w:r w:rsidRPr="00073242">
        <w:rPr>
          <w:szCs w:val="28"/>
          <w:vertAlign w:val="superscript"/>
        </w:rPr>
        <w:t>1</w:t>
      </w:r>
      <w:r w:rsidRPr="00073242">
        <w:rPr>
          <w:szCs w:val="28"/>
        </w:rPr>
        <w:t xml:space="preserve"> ja Centra norādītajā termiņā nav novērsti šo noteikumu 26.punktā konstatētie trūkumi, iesniegumu atstāj bez izskatīšanas.”</w:t>
      </w:r>
    </w:p>
    <w:p w14:paraId="47CB6E8C" w14:textId="77777777" w:rsidR="00073242" w:rsidRPr="00073242" w:rsidRDefault="00073242" w:rsidP="00AE40BE">
      <w:pPr>
        <w:ind w:firstLine="567"/>
        <w:jc w:val="both"/>
        <w:rPr>
          <w:szCs w:val="28"/>
        </w:rPr>
      </w:pPr>
    </w:p>
    <w:p w14:paraId="59D149E7" w14:textId="092C2EEA" w:rsidR="00073242" w:rsidRPr="00073242" w:rsidRDefault="00073242" w:rsidP="00073242">
      <w:pPr>
        <w:ind w:firstLine="567"/>
        <w:jc w:val="both"/>
        <w:rPr>
          <w:bCs/>
          <w:szCs w:val="28"/>
        </w:rPr>
      </w:pPr>
      <w:r w:rsidRPr="00073242">
        <w:rPr>
          <w:szCs w:val="28"/>
        </w:rPr>
        <w:t>6. </w:t>
      </w:r>
      <w:r w:rsidRPr="00073242">
        <w:rPr>
          <w:szCs w:val="28"/>
        </w:rPr>
        <w:t>Papildināt V nodaļu ar 26</w:t>
      </w:r>
      <w:r w:rsidRPr="00073242">
        <w:rPr>
          <w:bCs/>
          <w:szCs w:val="28"/>
        </w:rPr>
        <w:t>.</w:t>
      </w:r>
      <w:r w:rsidRPr="00073242">
        <w:rPr>
          <w:bCs/>
          <w:szCs w:val="28"/>
          <w:vertAlign w:val="superscript"/>
        </w:rPr>
        <w:t>2</w:t>
      </w:r>
      <w:r w:rsidRPr="00073242">
        <w:rPr>
          <w:bCs/>
          <w:szCs w:val="28"/>
        </w:rPr>
        <w:t xml:space="preserve"> punktu šādā redakcijā:</w:t>
      </w:r>
    </w:p>
    <w:p w14:paraId="625CCDB2" w14:textId="1D4C0187" w:rsidR="00073242" w:rsidRPr="00073242" w:rsidRDefault="00073242" w:rsidP="00AE40BE">
      <w:pPr>
        <w:ind w:firstLine="567"/>
        <w:jc w:val="both"/>
        <w:rPr>
          <w:szCs w:val="28"/>
        </w:rPr>
      </w:pPr>
    </w:p>
    <w:p w14:paraId="44A57698" w14:textId="38683F80" w:rsidR="00073242" w:rsidRPr="00073242" w:rsidRDefault="00073242" w:rsidP="00073242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73242">
        <w:rPr>
          <w:rFonts w:ascii="Times New Roman" w:eastAsia="Times New Roman" w:hAnsi="Times New Roman"/>
          <w:sz w:val="28"/>
          <w:szCs w:val="28"/>
          <w:lang w:eastAsia="lv-LV"/>
        </w:rPr>
        <w:t>“26.</w:t>
      </w:r>
      <w:r w:rsidRPr="0007324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07324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073242">
        <w:rPr>
          <w:rFonts w:ascii="Times New Roman" w:eastAsia="Times New Roman" w:hAnsi="Times New Roman"/>
          <w:sz w:val="28"/>
          <w:szCs w:val="28"/>
          <w:lang w:eastAsia="lv-LV"/>
        </w:rPr>
        <w:t>Centra norādījums trūkumu novēršanai vai atkārtotas informācijas sniegšanai aptur iesnieguma izskatīšanas termiņa tecējumu. Iesnieguma izskatīšanas termiņš turpinās ar dienu, kad ir novērsti visi trūkumi iesnieguma izskatīšanai.”</w:t>
      </w:r>
    </w:p>
    <w:p w14:paraId="39CE9135" w14:textId="77777777" w:rsidR="00073242" w:rsidRPr="00073242" w:rsidRDefault="00073242" w:rsidP="00AE40BE">
      <w:pPr>
        <w:ind w:firstLine="567"/>
        <w:jc w:val="both"/>
        <w:rPr>
          <w:szCs w:val="28"/>
        </w:rPr>
      </w:pPr>
    </w:p>
    <w:p w14:paraId="0CF94EEF" w14:textId="77777777" w:rsidR="005243E5" w:rsidRPr="00073242" w:rsidRDefault="005243E5" w:rsidP="000B40A1">
      <w:pPr>
        <w:ind w:firstLine="720"/>
        <w:jc w:val="both"/>
        <w:rPr>
          <w:rFonts w:asciiTheme="minorHAnsi" w:hAnsiTheme="minorHAnsi"/>
          <w:bCs/>
          <w:szCs w:val="28"/>
        </w:rPr>
      </w:pPr>
    </w:p>
    <w:p w14:paraId="42B2285B" w14:textId="77777777" w:rsidR="000B40A1" w:rsidRPr="00073242" w:rsidRDefault="000B40A1" w:rsidP="00A92C62">
      <w:pPr>
        <w:jc w:val="both"/>
        <w:rPr>
          <w:szCs w:val="28"/>
        </w:rPr>
      </w:pPr>
    </w:p>
    <w:p w14:paraId="44B49272" w14:textId="34034788" w:rsidR="00D0244B" w:rsidRPr="00073242" w:rsidRDefault="00A81A53" w:rsidP="00D0244B">
      <w:pPr>
        <w:jc w:val="both"/>
        <w:rPr>
          <w:szCs w:val="28"/>
        </w:rPr>
      </w:pPr>
      <w:r w:rsidRPr="00073242">
        <w:rPr>
          <w:szCs w:val="28"/>
        </w:rPr>
        <w:t>Ministru prezident</w:t>
      </w:r>
      <w:r w:rsidR="00C3113F" w:rsidRPr="00073242">
        <w:rPr>
          <w:szCs w:val="28"/>
        </w:rPr>
        <w:t>s</w:t>
      </w:r>
      <w:r w:rsidRPr="00073242">
        <w:rPr>
          <w:szCs w:val="28"/>
        </w:rPr>
        <w:t xml:space="preserve"> </w:t>
      </w:r>
      <w:r w:rsidRPr="00073242">
        <w:rPr>
          <w:szCs w:val="28"/>
        </w:rPr>
        <w:tab/>
      </w:r>
      <w:r w:rsidRPr="00073242">
        <w:rPr>
          <w:szCs w:val="28"/>
        </w:rPr>
        <w:tab/>
      </w:r>
      <w:r w:rsidRPr="00073242">
        <w:rPr>
          <w:szCs w:val="28"/>
        </w:rPr>
        <w:tab/>
      </w:r>
      <w:r w:rsidRPr="00073242">
        <w:rPr>
          <w:szCs w:val="28"/>
        </w:rPr>
        <w:tab/>
      </w:r>
      <w:r w:rsidRPr="00073242">
        <w:rPr>
          <w:szCs w:val="28"/>
        </w:rPr>
        <w:tab/>
      </w:r>
      <w:r w:rsidRPr="00073242">
        <w:rPr>
          <w:szCs w:val="28"/>
        </w:rPr>
        <w:tab/>
      </w:r>
      <w:r w:rsidR="0071543B" w:rsidRPr="00073242">
        <w:rPr>
          <w:szCs w:val="28"/>
        </w:rPr>
        <w:t xml:space="preserve">          </w:t>
      </w:r>
      <w:r w:rsidR="000D63FE" w:rsidRPr="00073242">
        <w:rPr>
          <w:szCs w:val="28"/>
        </w:rPr>
        <w:t>A</w:t>
      </w:r>
      <w:r w:rsidR="003126F7" w:rsidRPr="00073242">
        <w:rPr>
          <w:szCs w:val="28"/>
        </w:rPr>
        <w:t>.</w:t>
      </w:r>
      <w:r w:rsidR="000D63FE" w:rsidRPr="00073242">
        <w:rPr>
          <w:szCs w:val="28"/>
        </w:rPr>
        <w:t xml:space="preserve"> K</w:t>
      </w:r>
      <w:r w:rsidR="003126F7" w:rsidRPr="00073242">
        <w:rPr>
          <w:szCs w:val="28"/>
        </w:rPr>
        <w:t>.</w:t>
      </w:r>
      <w:r w:rsidR="000D63FE" w:rsidRPr="00073242">
        <w:rPr>
          <w:szCs w:val="28"/>
        </w:rPr>
        <w:t xml:space="preserve"> Kariņš</w:t>
      </w:r>
      <w:r w:rsidR="00D0244B" w:rsidRPr="00073242">
        <w:rPr>
          <w:szCs w:val="28"/>
        </w:rPr>
        <w:t xml:space="preserve"> </w:t>
      </w:r>
    </w:p>
    <w:p w14:paraId="3F780B42" w14:textId="77777777" w:rsidR="006A0CFA" w:rsidRPr="00073242" w:rsidRDefault="006A0CFA" w:rsidP="00C01FE7">
      <w:pPr>
        <w:jc w:val="both"/>
        <w:rPr>
          <w:szCs w:val="28"/>
        </w:rPr>
      </w:pPr>
    </w:p>
    <w:p w14:paraId="0529BB29" w14:textId="77777777" w:rsidR="001D4A3C" w:rsidRPr="00073242" w:rsidRDefault="001D4A3C" w:rsidP="00C01FE7">
      <w:pPr>
        <w:jc w:val="both"/>
        <w:rPr>
          <w:szCs w:val="28"/>
        </w:rPr>
      </w:pPr>
    </w:p>
    <w:p w14:paraId="5944472A" w14:textId="225C8EFD" w:rsidR="00C01FE7" w:rsidRPr="00073242" w:rsidRDefault="00A81A53" w:rsidP="00C01FE7">
      <w:pPr>
        <w:jc w:val="both"/>
        <w:rPr>
          <w:szCs w:val="28"/>
        </w:rPr>
      </w:pPr>
      <w:r w:rsidRPr="00073242">
        <w:rPr>
          <w:szCs w:val="28"/>
        </w:rPr>
        <w:t>I</w:t>
      </w:r>
      <w:r w:rsidR="00C01FE7" w:rsidRPr="00073242">
        <w:rPr>
          <w:szCs w:val="28"/>
        </w:rPr>
        <w:t>zglītības un zinātne</w:t>
      </w:r>
      <w:r w:rsidR="00C3113F" w:rsidRPr="00073242">
        <w:rPr>
          <w:szCs w:val="28"/>
        </w:rPr>
        <w:t>s ministr</w:t>
      </w:r>
      <w:r w:rsidR="000D63FE" w:rsidRPr="00073242">
        <w:rPr>
          <w:szCs w:val="28"/>
        </w:rPr>
        <w:t>e</w:t>
      </w:r>
      <w:r w:rsidRPr="00073242">
        <w:rPr>
          <w:szCs w:val="28"/>
        </w:rPr>
        <w:tab/>
      </w:r>
      <w:r w:rsidRPr="00073242">
        <w:rPr>
          <w:szCs w:val="28"/>
        </w:rPr>
        <w:tab/>
      </w:r>
      <w:r w:rsidRPr="00073242">
        <w:rPr>
          <w:szCs w:val="28"/>
        </w:rPr>
        <w:tab/>
      </w:r>
      <w:r w:rsidR="00C01FE7" w:rsidRPr="00073242">
        <w:rPr>
          <w:szCs w:val="28"/>
        </w:rPr>
        <w:t xml:space="preserve"> </w:t>
      </w:r>
      <w:r w:rsidR="00083CE2" w:rsidRPr="00073242">
        <w:rPr>
          <w:szCs w:val="28"/>
        </w:rPr>
        <w:tab/>
      </w:r>
      <w:r w:rsidR="00083CE2" w:rsidRPr="00073242">
        <w:rPr>
          <w:szCs w:val="28"/>
        </w:rPr>
        <w:tab/>
      </w:r>
      <w:r w:rsidR="000D63FE" w:rsidRPr="00073242">
        <w:rPr>
          <w:szCs w:val="28"/>
        </w:rPr>
        <w:t>I</w:t>
      </w:r>
      <w:r w:rsidR="003126F7" w:rsidRPr="00073242">
        <w:rPr>
          <w:szCs w:val="28"/>
        </w:rPr>
        <w:t>.</w:t>
      </w:r>
      <w:r w:rsidR="000D63FE" w:rsidRPr="00073242">
        <w:rPr>
          <w:szCs w:val="28"/>
        </w:rPr>
        <w:t xml:space="preserve"> Šuplinska</w:t>
      </w:r>
    </w:p>
    <w:p w14:paraId="60E5E53F" w14:textId="77777777" w:rsidR="00ED2657" w:rsidRPr="00073242" w:rsidRDefault="00ED2657" w:rsidP="00D0244B">
      <w:pPr>
        <w:jc w:val="both"/>
        <w:rPr>
          <w:szCs w:val="28"/>
        </w:rPr>
      </w:pPr>
    </w:p>
    <w:p w14:paraId="529C0F90" w14:textId="77777777" w:rsidR="00913ECC" w:rsidRPr="00073242" w:rsidRDefault="00913ECC" w:rsidP="00D0244B">
      <w:pPr>
        <w:rPr>
          <w:szCs w:val="28"/>
        </w:rPr>
      </w:pPr>
    </w:p>
    <w:p w14:paraId="2C4CCEB9" w14:textId="3850F5DF" w:rsidR="00C01FE7" w:rsidRPr="00073242" w:rsidRDefault="00C3113F" w:rsidP="00D0244B">
      <w:pPr>
        <w:rPr>
          <w:szCs w:val="28"/>
        </w:rPr>
      </w:pPr>
      <w:r w:rsidRPr="00073242">
        <w:rPr>
          <w:szCs w:val="28"/>
        </w:rPr>
        <w:t>Iesniedzējs</w:t>
      </w:r>
      <w:r w:rsidR="00D0244B" w:rsidRPr="00073242">
        <w:rPr>
          <w:szCs w:val="28"/>
        </w:rPr>
        <w:t xml:space="preserve">:  </w:t>
      </w:r>
    </w:p>
    <w:p w14:paraId="19A34FB9" w14:textId="53E64764" w:rsidR="00C01FE7" w:rsidRPr="00073242" w:rsidRDefault="00A81A53" w:rsidP="00C01FE7">
      <w:pPr>
        <w:jc w:val="both"/>
        <w:rPr>
          <w:szCs w:val="28"/>
        </w:rPr>
      </w:pPr>
      <w:r w:rsidRPr="00073242">
        <w:rPr>
          <w:szCs w:val="28"/>
        </w:rPr>
        <w:t>I</w:t>
      </w:r>
      <w:r w:rsidR="00C01FE7" w:rsidRPr="00073242">
        <w:rPr>
          <w:szCs w:val="28"/>
        </w:rPr>
        <w:t>zglītības un zinātne</w:t>
      </w:r>
      <w:r w:rsidR="00C3113F" w:rsidRPr="00073242">
        <w:rPr>
          <w:szCs w:val="28"/>
        </w:rPr>
        <w:t>s ministr</w:t>
      </w:r>
      <w:r w:rsidR="000D63FE" w:rsidRPr="00073242">
        <w:rPr>
          <w:szCs w:val="28"/>
        </w:rPr>
        <w:t>e</w:t>
      </w:r>
      <w:r w:rsidRPr="00073242">
        <w:rPr>
          <w:szCs w:val="28"/>
        </w:rPr>
        <w:tab/>
      </w:r>
      <w:r w:rsidRPr="00073242">
        <w:rPr>
          <w:szCs w:val="28"/>
        </w:rPr>
        <w:tab/>
      </w:r>
      <w:r w:rsidRPr="00073242">
        <w:rPr>
          <w:szCs w:val="28"/>
        </w:rPr>
        <w:tab/>
      </w:r>
      <w:r w:rsidR="00C01FE7" w:rsidRPr="00073242">
        <w:rPr>
          <w:szCs w:val="28"/>
        </w:rPr>
        <w:t xml:space="preserve"> </w:t>
      </w:r>
      <w:r w:rsidR="00C3113F" w:rsidRPr="00073242">
        <w:rPr>
          <w:szCs w:val="28"/>
        </w:rPr>
        <w:tab/>
      </w:r>
      <w:r w:rsidR="00C3113F" w:rsidRPr="00073242">
        <w:rPr>
          <w:szCs w:val="28"/>
        </w:rPr>
        <w:tab/>
      </w:r>
      <w:r w:rsidR="000D63FE" w:rsidRPr="00073242">
        <w:rPr>
          <w:szCs w:val="28"/>
        </w:rPr>
        <w:t>I</w:t>
      </w:r>
      <w:r w:rsidR="003126F7" w:rsidRPr="00073242">
        <w:rPr>
          <w:szCs w:val="28"/>
        </w:rPr>
        <w:t xml:space="preserve">. </w:t>
      </w:r>
      <w:r w:rsidR="000D63FE" w:rsidRPr="00073242">
        <w:rPr>
          <w:szCs w:val="28"/>
        </w:rPr>
        <w:t>Šuplinska</w:t>
      </w:r>
    </w:p>
    <w:p w14:paraId="480DEEA3" w14:textId="77777777" w:rsidR="00913ECC" w:rsidRPr="00073242" w:rsidRDefault="00D0244B" w:rsidP="009960D1">
      <w:pPr>
        <w:rPr>
          <w:szCs w:val="28"/>
        </w:rPr>
      </w:pPr>
      <w:r w:rsidRPr="00073242">
        <w:rPr>
          <w:szCs w:val="28"/>
        </w:rPr>
        <w:t xml:space="preserve">     </w:t>
      </w:r>
    </w:p>
    <w:p w14:paraId="4A91C44D" w14:textId="5988CF8F" w:rsidR="00D0244B" w:rsidRPr="00073242" w:rsidRDefault="00D0244B" w:rsidP="009960D1">
      <w:pPr>
        <w:rPr>
          <w:color w:val="FF0000"/>
          <w:szCs w:val="28"/>
        </w:rPr>
      </w:pPr>
      <w:r w:rsidRPr="00073242">
        <w:rPr>
          <w:color w:val="FF0000"/>
          <w:szCs w:val="28"/>
        </w:rPr>
        <w:t xml:space="preserve">                                                                                                              </w:t>
      </w:r>
    </w:p>
    <w:p w14:paraId="55248AC6" w14:textId="77777777" w:rsidR="00A81A53" w:rsidRPr="00073242" w:rsidRDefault="00A81A53" w:rsidP="00D0244B">
      <w:pPr>
        <w:jc w:val="both"/>
        <w:rPr>
          <w:szCs w:val="28"/>
        </w:rPr>
      </w:pPr>
      <w:r w:rsidRPr="00073242">
        <w:rPr>
          <w:szCs w:val="28"/>
        </w:rPr>
        <w:t>Vizē:</w:t>
      </w:r>
    </w:p>
    <w:p w14:paraId="6C47C745" w14:textId="444DAC1B" w:rsidR="002C2293" w:rsidRPr="00C32B23" w:rsidRDefault="00D0244B" w:rsidP="006A0CFA">
      <w:pPr>
        <w:jc w:val="both"/>
        <w:rPr>
          <w:szCs w:val="28"/>
        </w:rPr>
      </w:pPr>
      <w:r w:rsidRPr="00073242">
        <w:rPr>
          <w:bCs/>
          <w:kern w:val="32"/>
          <w:szCs w:val="28"/>
        </w:rPr>
        <w:t>Valsts sekretār</w:t>
      </w:r>
      <w:r w:rsidR="00E44CE5" w:rsidRPr="00073242">
        <w:rPr>
          <w:bCs/>
          <w:kern w:val="32"/>
          <w:szCs w:val="28"/>
        </w:rPr>
        <w:t>e</w:t>
      </w:r>
      <w:r w:rsidR="00E44CE5" w:rsidRPr="00073242">
        <w:rPr>
          <w:bCs/>
          <w:color w:val="FF0000"/>
          <w:kern w:val="32"/>
          <w:szCs w:val="28"/>
        </w:rPr>
        <w:tab/>
      </w:r>
      <w:r w:rsidR="00E44CE5" w:rsidRPr="0098094B">
        <w:rPr>
          <w:bCs/>
          <w:color w:val="FF0000"/>
          <w:kern w:val="32"/>
          <w:szCs w:val="28"/>
        </w:rPr>
        <w:tab/>
      </w:r>
      <w:r w:rsidR="00E44CE5" w:rsidRPr="0098094B">
        <w:rPr>
          <w:bCs/>
          <w:color w:val="FF0000"/>
          <w:kern w:val="32"/>
          <w:szCs w:val="28"/>
        </w:rPr>
        <w:tab/>
      </w:r>
      <w:r w:rsidR="00E44CE5" w:rsidRPr="0098094B">
        <w:rPr>
          <w:bCs/>
          <w:color w:val="FF0000"/>
          <w:kern w:val="32"/>
          <w:szCs w:val="28"/>
        </w:rPr>
        <w:tab/>
      </w:r>
      <w:r w:rsidR="00E44CE5" w:rsidRPr="0098094B">
        <w:rPr>
          <w:bCs/>
          <w:color w:val="FF0000"/>
          <w:kern w:val="32"/>
          <w:szCs w:val="28"/>
        </w:rPr>
        <w:tab/>
      </w:r>
      <w:r w:rsidR="00E44CE5" w:rsidRPr="0098094B">
        <w:rPr>
          <w:bCs/>
          <w:color w:val="FF0000"/>
          <w:kern w:val="32"/>
          <w:szCs w:val="28"/>
        </w:rPr>
        <w:tab/>
      </w:r>
      <w:r w:rsidR="00E44CE5" w:rsidRPr="0098094B">
        <w:rPr>
          <w:bCs/>
          <w:color w:val="FF0000"/>
          <w:kern w:val="32"/>
          <w:szCs w:val="28"/>
        </w:rPr>
        <w:tab/>
      </w:r>
      <w:r w:rsidR="00E44CE5" w:rsidRPr="00C32B23">
        <w:rPr>
          <w:bCs/>
          <w:kern w:val="32"/>
          <w:szCs w:val="28"/>
        </w:rPr>
        <w:t>L</w:t>
      </w:r>
      <w:r w:rsidR="003126F7" w:rsidRPr="00C32B23">
        <w:rPr>
          <w:bCs/>
          <w:kern w:val="32"/>
          <w:szCs w:val="28"/>
        </w:rPr>
        <w:t>.</w:t>
      </w:r>
      <w:r w:rsidR="00E44CE5" w:rsidRPr="00C32B23">
        <w:rPr>
          <w:bCs/>
          <w:kern w:val="32"/>
          <w:szCs w:val="28"/>
        </w:rPr>
        <w:t xml:space="preserve"> Lejiņa</w:t>
      </w:r>
    </w:p>
    <w:sectPr w:rsidR="002C2293" w:rsidRPr="00C32B23" w:rsidSect="00BD728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566C" w14:textId="77777777" w:rsidR="002F2596" w:rsidRDefault="002F2596">
      <w:r>
        <w:separator/>
      </w:r>
    </w:p>
  </w:endnote>
  <w:endnote w:type="continuationSeparator" w:id="0">
    <w:p w14:paraId="17C67DDB" w14:textId="77777777" w:rsidR="002F2596" w:rsidRDefault="002F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60AE" w14:textId="417C2DE9" w:rsidR="00C3113F" w:rsidRPr="00C32B23" w:rsidRDefault="00C32B23" w:rsidP="00C32B23">
    <w:pPr>
      <w:pStyle w:val="Footer"/>
    </w:pPr>
    <w:r w:rsidRPr="00231A05">
      <w:rPr>
        <w:bCs/>
        <w:sz w:val="20"/>
        <w:szCs w:val="20"/>
      </w:rPr>
      <w:t>I</w:t>
    </w:r>
    <w:r w:rsidR="009D79BA">
      <w:rPr>
        <w:bCs/>
        <w:sz w:val="20"/>
        <w:szCs w:val="20"/>
      </w:rPr>
      <w:t>ZMnot_1</w:t>
    </w:r>
    <w:r w:rsidR="00AF11DF">
      <w:rPr>
        <w:bCs/>
        <w:sz w:val="20"/>
        <w:szCs w:val="20"/>
      </w:rPr>
      <w:t>509</w:t>
    </w:r>
    <w:r>
      <w:rPr>
        <w:bCs/>
        <w:sz w:val="20"/>
        <w:szCs w:val="20"/>
      </w:rPr>
      <w:t>20_groz.793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DDEB" w14:textId="0BE33A9C" w:rsidR="00E53F74" w:rsidRDefault="006E7C4A" w:rsidP="00E53F74">
    <w:pPr>
      <w:jc w:val="both"/>
      <w:rPr>
        <w:bCs/>
        <w:sz w:val="20"/>
        <w:szCs w:val="20"/>
      </w:rPr>
    </w:pPr>
    <w:r w:rsidRPr="00231A05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AF11DF">
      <w:rPr>
        <w:bCs/>
        <w:sz w:val="20"/>
        <w:szCs w:val="20"/>
      </w:rPr>
      <w:t>150920</w:t>
    </w:r>
    <w:r w:rsidR="00E44CE5">
      <w:rPr>
        <w:bCs/>
        <w:sz w:val="20"/>
        <w:szCs w:val="20"/>
      </w:rPr>
      <w:t>_</w:t>
    </w:r>
    <w:r w:rsidR="00BB2B22">
      <w:rPr>
        <w:bCs/>
        <w:sz w:val="20"/>
        <w:szCs w:val="20"/>
      </w:rPr>
      <w:t>groz.</w:t>
    </w:r>
    <w:r w:rsidR="009A1EA8">
      <w:rPr>
        <w:bCs/>
        <w:sz w:val="20"/>
        <w:szCs w:val="20"/>
      </w:rPr>
      <w:t>79</w:t>
    </w:r>
    <w:r w:rsidR="0098094B">
      <w:rPr>
        <w:bCs/>
        <w:sz w:val="20"/>
        <w:szCs w:val="20"/>
      </w:rPr>
      <w:t>3</w:t>
    </w:r>
  </w:p>
  <w:p w14:paraId="33C71FC7" w14:textId="77777777" w:rsidR="00BB2B22" w:rsidRPr="00231A05" w:rsidRDefault="00BB2B22" w:rsidP="00E53F74">
    <w:pPr>
      <w:jc w:val="both"/>
      <w:rPr>
        <w:sz w:val="20"/>
        <w:szCs w:val="20"/>
      </w:rPr>
    </w:pP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948C8" w14:textId="77777777" w:rsidR="002F2596" w:rsidRDefault="002F2596">
      <w:r>
        <w:separator/>
      </w:r>
    </w:p>
  </w:footnote>
  <w:footnote w:type="continuationSeparator" w:id="0">
    <w:p w14:paraId="3F2E8147" w14:textId="77777777" w:rsidR="002F2596" w:rsidRDefault="002F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AF11DF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1508E"/>
    <w:multiLevelType w:val="hybridMultilevel"/>
    <w:tmpl w:val="5FCA446C"/>
    <w:lvl w:ilvl="0" w:tplc="D332C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51147"/>
    <w:multiLevelType w:val="hybridMultilevel"/>
    <w:tmpl w:val="F348B5C2"/>
    <w:lvl w:ilvl="0" w:tplc="2A66D5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2671"/>
    <w:multiLevelType w:val="hybridMultilevel"/>
    <w:tmpl w:val="BA90BBFE"/>
    <w:lvl w:ilvl="0" w:tplc="599E7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43978"/>
    <w:multiLevelType w:val="hybridMultilevel"/>
    <w:tmpl w:val="48D0C4FC"/>
    <w:lvl w:ilvl="0" w:tplc="77CA2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11623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3242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B40A1"/>
    <w:rsid w:val="000C1DE0"/>
    <w:rsid w:val="000D195C"/>
    <w:rsid w:val="000D63FE"/>
    <w:rsid w:val="000E27BB"/>
    <w:rsid w:val="000E43EA"/>
    <w:rsid w:val="000F39B6"/>
    <w:rsid w:val="0010259D"/>
    <w:rsid w:val="00103120"/>
    <w:rsid w:val="001073BE"/>
    <w:rsid w:val="00107509"/>
    <w:rsid w:val="0010757B"/>
    <w:rsid w:val="0011397F"/>
    <w:rsid w:val="001227D0"/>
    <w:rsid w:val="0012512A"/>
    <w:rsid w:val="00126B93"/>
    <w:rsid w:val="00131812"/>
    <w:rsid w:val="00136858"/>
    <w:rsid w:val="0014135C"/>
    <w:rsid w:val="0014700A"/>
    <w:rsid w:val="0015144B"/>
    <w:rsid w:val="001748BD"/>
    <w:rsid w:val="001777A4"/>
    <w:rsid w:val="001806D5"/>
    <w:rsid w:val="001916A9"/>
    <w:rsid w:val="001919E2"/>
    <w:rsid w:val="00194C2D"/>
    <w:rsid w:val="001952E9"/>
    <w:rsid w:val="001B74D5"/>
    <w:rsid w:val="001C01E2"/>
    <w:rsid w:val="001C16D3"/>
    <w:rsid w:val="001C1F9B"/>
    <w:rsid w:val="001C716A"/>
    <w:rsid w:val="001D3A6D"/>
    <w:rsid w:val="001D4A3C"/>
    <w:rsid w:val="001E1DE1"/>
    <w:rsid w:val="001E52DB"/>
    <w:rsid w:val="001E6FC8"/>
    <w:rsid w:val="002019EF"/>
    <w:rsid w:val="00202021"/>
    <w:rsid w:val="00221B6B"/>
    <w:rsid w:val="00231A05"/>
    <w:rsid w:val="00232F97"/>
    <w:rsid w:val="0023468C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C10C4"/>
    <w:rsid w:val="002C2293"/>
    <w:rsid w:val="002C4F7B"/>
    <w:rsid w:val="002C6F40"/>
    <w:rsid w:val="002D03A7"/>
    <w:rsid w:val="002D47BA"/>
    <w:rsid w:val="002E3693"/>
    <w:rsid w:val="002E7AE8"/>
    <w:rsid w:val="002F129B"/>
    <w:rsid w:val="002F2569"/>
    <w:rsid w:val="002F2596"/>
    <w:rsid w:val="002F3DF8"/>
    <w:rsid w:val="0030019B"/>
    <w:rsid w:val="003014AE"/>
    <w:rsid w:val="0030590C"/>
    <w:rsid w:val="00311974"/>
    <w:rsid w:val="003126F7"/>
    <w:rsid w:val="00317C3E"/>
    <w:rsid w:val="003211E8"/>
    <w:rsid w:val="00332477"/>
    <w:rsid w:val="00351B7A"/>
    <w:rsid w:val="0035450C"/>
    <w:rsid w:val="00363ED7"/>
    <w:rsid w:val="00364387"/>
    <w:rsid w:val="00366964"/>
    <w:rsid w:val="00370D41"/>
    <w:rsid w:val="00371D43"/>
    <w:rsid w:val="003766A6"/>
    <w:rsid w:val="0038034C"/>
    <w:rsid w:val="00383A38"/>
    <w:rsid w:val="00383DB7"/>
    <w:rsid w:val="003910DD"/>
    <w:rsid w:val="003B692D"/>
    <w:rsid w:val="003C115D"/>
    <w:rsid w:val="003C516C"/>
    <w:rsid w:val="003D24D5"/>
    <w:rsid w:val="003D26F2"/>
    <w:rsid w:val="003D279C"/>
    <w:rsid w:val="003D3C54"/>
    <w:rsid w:val="003D4549"/>
    <w:rsid w:val="003E5D44"/>
    <w:rsid w:val="003E7460"/>
    <w:rsid w:val="003F03F2"/>
    <w:rsid w:val="003F070C"/>
    <w:rsid w:val="003F1574"/>
    <w:rsid w:val="003F566C"/>
    <w:rsid w:val="003F6D59"/>
    <w:rsid w:val="003F6FDC"/>
    <w:rsid w:val="00400C86"/>
    <w:rsid w:val="00412D6E"/>
    <w:rsid w:val="00416442"/>
    <w:rsid w:val="00437C30"/>
    <w:rsid w:val="00450B92"/>
    <w:rsid w:val="00461ADA"/>
    <w:rsid w:val="00462C43"/>
    <w:rsid w:val="0047756B"/>
    <w:rsid w:val="00477DFD"/>
    <w:rsid w:val="00482FBA"/>
    <w:rsid w:val="00483EF0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550"/>
    <w:rsid w:val="004E0B1B"/>
    <w:rsid w:val="004E4A53"/>
    <w:rsid w:val="004E5B23"/>
    <w:rsid w:val="004E5BAB"/>
    <w:rsid w:val="004F0F5C"/>
    <w:rsid w:val="004F4680"/>
    <w:rsid w:val="00512F83"/>
    <w:rsid w:val="0051647F"/>
    <w:rsid w:val="005216E1"/>
    <w:rsid w:val="005243E5"/>
    <w:rsid w:val="00531920"/>
    <w:rsid w:val="005366B8"/>
    <w:rsid w:val="005542F6"/>
    <w:rsid w:val="005575BF"/>
    <w:rsid w:val="005603D5"/>
    <w:rsid w:val="00560D94"/>
    <w:rsid w:val="00561FBE"/>
    <w:rsid w:val="00565611"/>
    <w:rsid w:val="00566808"/>
    <w:rsid w:val="00566BE0"/>
    <w:rsid w:val="0058042B"/>
    <w:rsid w:val="00580F26"/>
    <w:rsid w:val="005813F4"/>
    <w:rsid w:val="00584B9C"/>
    <w:rsid w:val="00585723"/>
    <w:rsid w:val="00591CC4"/>
    <w:rsid w:val="005A2ACA"/>
    <w:rsid w:val="005A4CE0"/>
    <w:rsid w:val="005A7D99"/>
    <w:rsid w:val="005B0DC9"/>
    <w:rsid w:val="005B3D09"/>
    <w:rsid w:val="005C03D3"/>
    <w:rsid w:val="005E3338"/>
    <w:rsid w:val="005E5986"/>
    <w:rsid w:val="005E5F79"/>
    <w:rsid w:val="005E6302"/>
    <w:rsid w:val="005F1B96"/>
    <w:rsid w:val="005F23F9"/>
    <w:rsid w:val="005F4C26"/>
    <w:rsid w:val="005F6177"/>
    <w:rsid w:val="005F634A"/>
    <w:rsid w:val="005F6A63"/>
    <w:rsid w:val="006005E8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2CB2"/>
    <w:rsid w:val="00647B6C"/>
    <w:rsid w:val="00651B55"/>
    <w:rsid w:val="00672583"/>
    <w:rsid w:val="00672A11"/>
    <w:rsid w:val="0067715F"/>
    <w:rsid w:val="00677CC7"/>
    <w:rsid w:val="00680F67"/>
    <w:rsid w:val="0068167E"/>
    <w:rsid w:val="00682415"/>
    <w:rsid w:val="0069123F"/>
    <w:rsid w:val="00695062"/>
    <w:rsid w:val="006A0CFA"/>
    <w:rsid w:val="006A1637"/>
    <w:rsid w:val="006B31DE"/>
    <w:rsid w:val="006B3FBD"/>
    <w:rsid w:val="006C1125"/>
    <w:rsid w:val="006C3BEB"/>
    <w:rsid w:val="006D09CE"/>
    <w:rsid w:val="006E0DF6"/>
    <w:rsid w:val="006E47FA"/>
    <w:rsid w:val="006E5765"/>
    <w:rsid w:val="006E7C4A"/>
    <w:rsid w:val="00701C40"/>
    <w:rsid w:val="007054AD"/>
    <w:rsid w:val="00710E39"/>
    <w:rsid w:val="00712FDF"/>
    <w:rsid w:val="0071543B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3E77"/>
    <w:rsid w:val="007A525A"/>
    <w:rsid w:val="007A640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1458"/>
    <w:rsid w:val="007F2952"/>
    <w:rsid w:val="007F6FC6"/>
    <w:rsid w:val="0080338A"/>
    <w:rsid w:val="00805448"/>
    <w:rsid w:val="00806257"/>
    <w:rsid w:val="00806D59"/>
    <w:rsid w:val="00807571"/>
    <w:rsid w:val="008151F2"/>
    <w:rsid w:val="00821A51"/>
    <w:rsid w:val="00822CB4"/>
    <w:rsid w:val="00824DA5"/>
    <w:rsid w:val="00836C72"/>
    <w:rsid w:val="00845C51"/>
    <w:rsid w:val="008468DF"/>
    <w:rsid w:val="0084750F"/>
    <w:rsid w:val="00850BB8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301F"/>
    <w:rsid w:val="00895163"/>
    <w:rsid w:val="0089734A"/>
    <w:rsid w:val="008A04FC"/>
    <w:rsid w:val="008A0A68"/>
    <w:rsid w:val="008A30C7"/>
    <w:rsid w:val="008A3733"/>
    <w:rsid w:val="008A62C4"/>
    <w:rsid w:val="008B056E"/>
    <w:rsid w:val="008C0F81"/>
    <w:rsid w:val="008D1ABC"/>
    <w:rsid w:val="008E0200"/>
    <w:rsid w:val="00901BD9"/>
    <w:rsid w:val="00912DAF"/>
    <w:rsid w:val="00913ECC"/>
    <w:rsid w:val="00914BCD"/>
    <w:rsid w:val="00915288"/>
    <w:rsid w:val="00923CA6"/>
    <w:rsid w:val="00924175"/>
    <w:rsid w:val="00927C55"/>
    <w:rsid w:val="00933182"/>
    <w:rsid w:val="00933BA4"/>
    <w:rsid w:val="00942EE8"/>
    <w:rsid w:val="00955CD7"/>
    <w:rsid w:val="0097024B"/>
    <w:rsid w:val="009729C7"/>
    <w:rsid w:val="00976E6F"/>
    <w:rsid w:val="0098094B"/>
    <w:rsid w:val="00984525"/>
    <w:rsid w:val="00994EB7"/>
    <w:rsid w:val="009960D1"/>
    <w:rsid w:val="009969CA"/>
    <w:rsid w:val="009A1EA8"/>
    <w:rsid w:val="009A5DB8"/>
    <w:rsid w:val="009B06B6"/>
    <w:rsid w:val="009C19B6"/>
    <w:rsid w:val="009C468B"/>
    <w:rsid w:val="009C4BD7"/>
    <w:rsid w:val="009C5001"/>
    <w:rsid w:val="009D0D8F"/>
    <w:rsid w:val="009D354F"/>
    <w:rsid w:val="009D79BA"/>
    <w:rsid w:val="009E4EA3"/>
    <w:rsid w:val="009F25D3"/>
    <w:rsid w:val="009F324C"/>
    <w:rsid w:val="00A0496F"/>
    <w:rsid w:val="00A064E9"/>
    <w:rsid w:val="00A33BAB"/>
    <w:rsid w:val="00A40433"/>
    <w:rsid w:val="00A509EA"/>
    <w:rsid w:val="00A622FA"/>
    <w:rsid w:val="00A62910"/>
    <w:rsid w:val="00A662DC"/>
    <w:rsid w:val="00A76A0E"/>
    <w:rsid w:val="00A807C2"/>
    <w:rsid w:val="00A80E32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C7539"/>
    <w:rsid w:val="00AC7A9F"/>
    <w:rsid w:val="00AD477B"/>
    <w:rsid w:val="00AE2E5E"/>
    <w:rsid w:val="00AE40BE"/>
    <w:rsid w:val="00AE4E64"/>
    <w:rsid w:val="00AF11DF"/>
    <w:rsid w:val="00AF4679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1C5F"/>
    <w:rsid w:val="00B33F62"/>
    <w:rsid w:val="00B36C94"/>
    <w:rsid w:val="00B4221F"/>
    <w:rsid w:val="00B4291A"/>
    <w:rsid w:val="00B5320C"/>
    <w:rsid w:val="00B579A9"/>
    <w:rsid w:val="00B61489"/>
    <w:rsid w:val="00B63BA0"/>
    <w:rsid w:val="00B668A8"/>
    <w:rsid w:val="00B679E2"/>
    <w:rsid w:val="00B77B15"/>
    <w:rsid w:val="00B83E14"/>
    <w:rsid w:val="00B870F5"/>
    <w:rsid w:val="00B95E8A"/>
    <w:rsid w:val="00BA0C2C"/>
    <w:rsid w:val="00BA3463"/>
    <w:rsid w:val="00BB2B22"/>
    <w:rsid w:val="00BB535F"/>
    <w:rsid w:val="00BB6729"/>
    <w:rsid w:val="00BC0BB5"/>
    <w:rsid w:val="00BC2D2B"/>
    <w:rsid w:val="00BC478D"/>
    <w:rsid w:val="00BC75D3"/>
    <w:rsid w:val="00BD03EF"/>
    <w:rsid w:val="00BD20EF"/>
    <w:rsid w:val="00BD4195"/>
    <w:rsid w:val="00BD45C2"/>
    <w:rsid w:val="00BD728A"/>
    <w:rsid w:val="00BE0DF2"/>
    <w:rsid w:val="00BE4A48"/>
    <w:rsid w:val="00BF4A25"/>
    <w:rsid w:val="00BF79BE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32B23"/>
    <w:rsid w:val="00C40A26"/>
    <w:rsid w:val="00C44374"/>
    <w:rsid w:val="00C46AD2"/>
    <w:rsid w:val="00C50DED"/>
    <w:rsid w:val="00C517B1"/>
    <w:rsid w:val="00C51ACE"/>
    <w:rsid w:val="00C538AC"/>
    <w:rsid w:val="00C53AC7"/>
    <w:rsid w:val="00C63576"/>
    <w:rsid w:val="00C650EB"/>
    <w:rsid w:val="00C67C1D"/>
    <w:rsid w:val="00C8215D"/>
    <w:rsid w:val="00C85A4E"/>
    <w:rsid w:val="00C86B5F"/>
    <w:rsid w:val="00C90F39"/>
    <w:rsid w:val="00C94A02"/>
    <w:rsid w:val="00CB74E9"/>
    <w:rsid w:val="00CC2B0F"/>
    <w:rsid w:val="00CC2DE6"/>
    <w:rsid w:val="00CC65F0"/>
    <w:rsid w:val="00CD21A3"/>
    <w:rsid w:val="00CD378B"/>
    <w:rsid w:val="00CD3DAF"/>
    <w:rsid w:val="00CE565A"/>
    <w:rsid w:val="00CF38EB"/>
    <w:rsid w:val="00CF4954"/>
    <w:rsid w:val="00CF56D2"/>
    <w:rsid w:val="00CF68FA"/>
    <w:rsid w:val="00CF745C"/>
    <w:rsid w:val="00D0244B"/>
    <w:rsid w:val="00D04A6C"/>
    <w:rsid w:val="00D129C4"/>
    <w:rsid w:val="00D27176"/>
    <w:rsid w:val="00D37664"/>
    <w:rsid w:val="00D469BF"/>
    <w:rsid w:val="00D520F0"/>
    <w:rsid w:val="00D562D0"/>
    <w:rsid w:val="00D60A47"/>
    <w:rsid w:val="00D60E81"/>
    <w:rsid w:val="00D61720"/>
    <w:rsid w:val="00D62CB1"/>
    <w:rsid w:val="00D708C7"/>
    <w:rsid w:val="00D7114C"/>
    <w:rsid w:val="00D7152D"/>
    <w:rsid w:val="00D72052"/>
    <w:rsid w:val="00D74305"/>
    <w:rsid w:val="00D74695"/>
    <w:rsid w:val="00D76222"/>
    <w:rsid w:val="00D8291A"/>
    <w:rsid w:val="00D82ABE"/>
    <w:rsid w:val="00D833FC"/>
    <w:rsid w:val="00D83622"/>
    <w:rsid w:val="00D86F35"/>
    <w:rsid w:val="00D87729"/>
    <w:rsid w:val="00D9054B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D5A6F"/>
    <w:rsid w:val="00DE2665"/>
    <w:rsid w:val="00DE4E66"/>
    <w:rsid w:val="00DF1472"/>
    <w:rsid w:val="00E0637E"/>
    <w:rsid w:val="00E14E14"/>
    <w:rsid w:val="00E14F92"/>
    <w:rsid w:val="00E153E1"/>
    <w:rsid w:val="00E16DE0"/>
    <w:rsid w:val="00E1766F"/>
    <w:rsid w:val="00E17DB7"/>
    <w:rsid w:val="00E22273"/>
    <w:rsid w:val="00E23CDC"/>
    <w:rsid w:val="00E27A23"/>
    <w:rsid w:val="00E30351"/>
    <w:rsid w:val="00E304A7"/>
    <w:rsid w:val="00E318D3"/>
    <w:rsid w:val="00E44CE5"/>
    <w:rsid w:val="00E50935"/>
    <w:rsid w:val="00E52123"/>
    <w:rsid w:val="00E5313A"/>
    <w:rsid w:val="00E53F74"/>
    <w:rsid w:val="00E6555E"/>
    <w:rsid w:val="00E72B90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C6A72"/>
    <w:rsid w:val="00ED16E3"/>
    <w:rsid w:val="00ED2657"/>
    <w:rsid w:val="00ED3034"/>
    <w:rsid w:val="00ED3AA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573ED"/>
    <w:rsid w:val="00F72513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38F6"/>
    <w:rsid w:val="00F95135"/>
    <w:rsid w:val="00F96B5A"/>
    <w:rsid w:val="00FA1F44"/>
    <w:rsid w:val="00FA367F"/>
    <w:rsid w:val="00FB03E0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uiPriority w:val="99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2">
    <w:name w:val="tv2132"/>
    <w:basedOn w:val="Normal"/>
    <w:rsid w:val="005243E5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303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7967-augstskolu-liku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FFD0-894F-4895-B6AA-46170071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Inga Akmentiņa</cp:lastModifiedBy>
  <cp:revision>5</cp:revision>
  <cp:lastPrinted>2018-08-07T07:26:00Z</cp:lastPrinted>
  <dcterms:created xsi:type="dcterms:W3CDTF">2020-07-15T06:03:00Z</dcterms:created>
  <dcterms:modified xsi:type="dcterms:W3CDTF">2020-09-16T09:17:00Z</dcterms:modified>
</cp:coreProperties>
</file>