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4181D" w14:textId="77777777" w:rsidR="0070478B" w:rsidRDefault="00CD52D7" w:rsidP="00653699">
      <w:pPr>
        <w:pStyle w:val="Parasts1"/>
        <w:jc w:val="center"/>
        <w:rPr>
          <w:b/>
          <w:bCs/>
          <w:sz w:val="28"/>
          <w:szCs w:val="28"/>
        </w:rPr>
      </w:pPr>
      <w:bookmarkStart w:id="0" w:name="_Hlk49517703"/>
      <w:bookmarkStart w:id="1" w:name="_GoBack"/>
      <w:bookmarkEnd w:id="1"/>
      <w:r w:rsidRPr="00CC2FA8">
        <w:rPr>
          <w:b/>
          <w:bCs/>
          <w:sz w:val="28"/>
          <w:szCs w:val="28"/>
        </w:rPr>
        <w:t xml:space="preserve">Ministru kabineta rīkojuma projekts </w:t>
      </w:r>
    </w:p>
    <w:p w14:paraId="4076F374" w14:textId="77777777" w:rsidR="00BC6814" w:rsidRDefault="00CC2FA8" w:rsidP="00653699">
      <w:pPr>
        <w:pStyle w:val="Parasts1"/>
        <w:jc w:val="center"/>
        <w:rPr>
          <w:rFonts w:eastAsia="Times New Roman"/>
          <w:b/>
          <w:bCs/>
          <w:sz w:val="28"/>
          <w:szCs w:val="28"/>
        </w:rPr>
      </w:pPr>
      <w:r w:rsidRPr="00924529">
        <w:rPr>
          <w:b/>
          <w:sz w:val="28"/>
          <w:szCs w:val="28"/>
        </w:rPr>
        <w:t>„</w:t>
      </w:r>
      <w:r w:rsidR="00FC6D87" w:rsidRPr="00C530C4">
        <w:rPr>
          <w:b/>
          <w:bCs/>
          <w:sz w:val="28"/>
          <w:szCs w:val="28"/>
        </w:rPr>
        <w:t>Par finansējumu ēk</w:t>
      </w:r>
      <w:r w:rsidR="00FC6D87">
        <w:rPr>
          <w:b/>
          <w:bCs/>
          <w:sz w:val="28"/>
          <w:szCs w:val="28"/>
        </w:rPr>
        <w:t>u</w:t>
      </w:r>
      <w:r w:rsidR="00FC6D87" w:rsidRPr="00C530C4">
        <w:rPr>
          <w:b/>
          <w:bCs/>
          <w:sz w:val="28"/>
          <w:szCs w:val="28"/>
        </w:rPr>
        <w:t xml:space="preserve"> Kalnciema ielā 10</w:t>
      </w:r>
      <w:r w:rsidR="008A75D7">
        <w:rPr>
          <w:b/>
          <w:bCs/>
          <w:sz w:val="28"/>
          <w:szCs w:val="28"/>
        </w:rPr>
        <w:t xml:space="preserve"> </w:t>
      </w:r>
      <w:r w:rsidR="00FC6D87" w:rsidRPr="00C530C4">
        <w:rPr>
          <w:b/>
          <w:bCs/>
          <w:sz w:val="28"/>
          <w:szCs w:val="28"/>
        </w:rPr>
        <w:t xml:space="preserve">k-2 un k-3, Rīgā, pārbūves darbu profesionālās izglītības kompetences centra </w:t>
      </w:r>
      <w:r w:rsidR="0070478B" w:rsidRPr="0070478B">
        <w:rPr>
          <w:b/>
          <w:bCs/>
          <w:sz w:val="28"/>
          <w:szCs w:val="28"/>
        </w:rPr>
        <w:t>„</w:t>
      </w:r>
      <w:r w:rsidR="00FC6D87" w:rsidRPr="00C530C4">
        <w:rPr>
          <w:b/>
          <w:bCs/>
          <w:sz w:val="28"/>
          <w:szCs w:val="28"/>
        </w:rPr>
        <w:t>Nacionālā Mākslu vidusskola” vajadzībām izdevumu segšanai</w:t>
      </w:r>
      <w:r w:rsidR="00CD52D7" w:rsidRPr="00CC2FA8">
        <w:rPr>
          <w:b/>
          <w:bCs/>
          <w:sz w:val="28"/>
          <w:szCs w:val="28"/>
        </w:rPr>
        <w:t>”</w:t>
      </w:r>
      <w:r w:rsidR="00CF1B36" w:rsidRPr="00CC2FA8">
        <w:rPr>
          <w:rFonts w:eastAsia="Times New Roman"/>
          <w:b/>
          <w:bCs/>
          <w:sz w:val="28"/>
          <w:szCs w:val="28"/>
        </w:rPr>
        <w:t xml:space="preserve"> </w:t>
      </w:r>
      <w:r w:rsidR="00894C55" w:rsidRPr="00CC2FA8">
        <w:rPr>
          <w:rFonts w:eastAsia="Times New Roman"/>
          <w:b/>
          <w:bCs/>
          <w:sz w:val="28"/>
          <w:szCs w:val="28"/>
        </w:rPr>
        <w:t xml:space="preserve">sākotnējās ietekmes novērtējuma </w:t>
      </w:r>
    </w:p>
    <w:p w14:paraId="2F2FC25F" w14:textId="58C609E8" w:rsidR="00894C55" w:rsidRPr="00CC2FA8" w:rsidRDefault="00894C55" w:rsidP="00653699">
      <w:pPr>
        <w:pStyle w:val="Parasts1"/>
        <w:jc w:val="center"/>
        <w:rPr>
          <w:rFonts w:eastAsia="Times New Roman"/>
          <w:b/>
          <w:bCs/>
          <w:sz w:val="28"/>
          <w:szCs w:val="28"/>
        </w:rPr>
      </w:pPr>
      <w:r w:rsidRPr="00CC2FA8">
        <w:rPr>
          <w:rFonts w:eastAsia="Times New Roman"/>
          <w:b/>
          <w:bCs/>
          <w:sz w:val="28"/>
          <w:szCs w:val="28"/>
        </w:rPr>
        <w:t>ziņojums (anotācija)</w:t>
      </w:r>
      <w:bookmarkEnd w:id="0"/>
    </w:p>
    <w:p w14:paraId="564095E6" w14:textId="77777777" w:rsidR="007B3E04" w:rsidRPr="00CC2FA8" w:rsidRDefault="007B3E04" w:rsidP="00653699">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548D0" w:rsidRPr="00CC2FA8" w14:paraId="120B69BF" w14:textId="77777777" w:rsidTr="003B0BD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C36BCE" w14:textId="77777777" w:rsidR="00655F2C" w:rsidRPr="00CC2FA8" w:rsidRDefault="00E5323B" w:rsidP="00653699">
            <w:pPr>
              <w:spacing w:after="0" w:line="240" w:lineRule="auto"/>
              <w:jc w:val="center"/>
              <w:rPr>
                <w:rFonts w:ascii="Times New Roman" w:eastAsia="Times New Roman" w:hAnsi="Times New Roman" w:cs="Times New Roman"/>
                <w:b/>
                <w:bCs/>
                <w:iCs/>
                <w:sz w:val="28"/>
                <w:szCs w:val="28"/>
                <w:lang w:eastAsia="lv-LV"/>
              </w:rPr>
            </w:pPr>
            <w:r w:rsidRPr="00CC2FA8">
              <w:rPr>
                <w:rFonts w:ascii="Times New Roman" w:eastAsia="Times New Roman" w:hAnsi="Times New Roman" w:cs="Times New Roman"/>
                <w:b/>
                <w:bCs/>
                <w:iCs/>
                <w:sz w:val="28"/>
                <w:szCs w:val="28"/>
                <w:lang w:eastAsia="lv-LV"/>
              </w:rPr>
              <w:t>Tiesību akta projekta anotācijas kopsavilkums</w:t>
            </w:r>
          </w:p>
        </w:tc>
      </w:tr>
      <w:tr w:rsidR="007548D0" w:rsidRPr="00CC2FA8" w14:paraId="2ACE08BE" w14:textId="77777777" w:rsidTr="003B0BD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AE488CC" w14:textId="77777777" w:rsidR="00E5323B" w:rsidRPr="00CC2FA8" w:rsidRDefault="00B54B21" w:rsidP="00653699">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color w:val="000000" w:themeColor="text1"/>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8C14DAE" w14:textId="30CF5C5A" w:rsidR="006612DE" w:rsidRPr="00BC6814" w:rsidRDefault="00177D53" w:rsidP="00BC6814">
            <w:pPr>
              <w:pBdr>
                <w:top w:val="nil"/>
                <w:left w:val="nil"/>
                <w:bottom w:val="nil"/>
                <w:right w:val="nil"/>
                <w:between w:val="nil"/>
              </w:pBdr>
              <w:spacing w:after="0" w:line="240" w:lineRule="auto"/>
              <w:jc w:val="both"/>
              <w:rPr>
                <w:rFonts w:ascii="Times New Roman" w:eastAsia="Times New Roman" w:hAnsi="Times New Roman" w:cs="Times New Roman"/>
                <w:iCs/>
                <w:sz w:val="28"/>
                <w:szCs w:val="28"/>
                <w:lang w:eastAsia="lv-LV"/>
              </w:rPr>
            </w:pPr>
            <w:r w:rsidRPr="00177D53">
              <w:rPr>
                <w:rFonts w:ascii="Times New Roman" w:hAnsi="Times New Roman" w:cs="Times New Roman"/>
                <w:sz w:val="28"/>
                <w:szCs w:val="28"/>
              </w:rPr>
              <w:t>Ministru kabineta rīkojuma projekts „</w:t>
            </w:r>
            <w:bookmarkStart w:id="2" w:name="_Hlk49249732"/>
            <w:r w:rsidR="00FC6D87" w:rsidRPr="00FC6D87">
              <w:rPr>
                <w:rFonts w:ascii="Times New Roman" w:hAnsi="Times New Roman" w:cs="Times New Roman"/>
                <w:sz w:val="28"/>
                <w:szCs w:val="28"/>
                <w:lang w:eastAsia="lv-LV"/>
              </w:rPr>
              <w:t>Par finansējumu ēk</w:t>
            </w:r>
            <w:r w:rsidR="00FC6D87">
              <w:rPr>
                <w:rFonts w:ascii="Times New Roman" w:hAnsi="Times New Roman" w:cs="Times New Roman"/>
                <w:sz w:val="28"/>
                <w:szCs w:val="28"/>
                <w:lang w:eastAsia="lv-LV"/>
              </w:rPr>
              <w:t>u</w:t>
            </w:r>
            <w:r w:rsidR="00FC6D87" w:rsidRPr="00FC6D87">
              <w:rPr>
                <w:rFonts w:ascii="Times New Roman" w:hAnsi="Times New Roman" w:cs="Times New Roman"/>
                <w:sz w:val="28"/>
                <w:szCs w:val="28"/>
                <w:lang w:eastAsia="lv-LV"/>
              </w:rPr>
              <w:t xml:space="preserve"> Kalnciema ielā 10k-2 un k-3, Rīgā, pārbūves darbu profesionālās izglītības kompetences centra </w:t>
            </w:r>
            <w:r w:rsidR="006456A1" w:rsidRPr="00177D53">
              <w:rPr>
                <w:rFonts w:ascii="Times New Roman" w:hAnsi="Times New Roman" w:cs="Times New Roman"/>
                <w:sz w:val="28"/>
                <w:szCs w:val="28"/>
              </w:rPr>
              <w:t>„</w:t>
            </w:r>
            <w:r w:rsidR="00FC6D87" w:rsidRPr="00FC6D87">
              <w:rPr>
                <w:rFonts w:ascii="Times New Roman" w:hAnsi="Times New Roman" w:cs="Times New Roman"/>
                <w:sz w:val="28"/>
                <w:szCs w:val="28"/>
                <w:lang w:eastAsia="lv-LV"/>
              </w:rPr>
              <w:t>Nacionālā Mākslu vidusskola” vajadzībām izdevumu segšanai</w:t>
            </w:r>
            <w:r w:rsidRPr="00177D53">
              <w:rPr>
                <w:rFonts w:ascii="Times New Roman" w:hAnsi="Times New Roman" w:cs="Times New Roman"/>
                <w:sz w:val="28"/>
                <w:szCs w:val="28"/>
              </w:rPr>
              <w:t>”</w:t>
            </w:r>
            <w:r w:rsidRPr="00CC2FA8">
              <w:rPr>
                <w:rFonts w:ascii="Times New Roman" w:eastAsia="Times New Roman" w:hAnsi="Times New Roman" w:cs="Times New Roman"/>
                <w:iCs/>
                <w:sz w:val="28"/>
                <w:szCs w:val="28"/>
                <w:lang w:eastAsia="lv-LV"/>
              </w:rPr>
              <w:t xml:space="preserve"> </w:t>
            </w:r>
            <w:bookmarkEnd w:id="2"/>
            <w:r w:rsidR="00CF1B36" w:rsidRPr="00CC2FA8">
              <w:rPr>
                <w:rFonts w:ascii="Times New Roman" w:eastAsia="Times New Roman" w:hAnsi="Times New Roman" w:cs="Times New Roman"/>
                <w:iCs/>
                <w:sz w:val="28"/>
                <w:szCs w:val="28"/>
                <w:lang w:eastAsia="lv-LV"/>
              </w:rPr>
              <w:t xml:space="preserve">(turpmāk – Projekts) sagatavots, </w:t>
            </w:r>
            <w:r w:rsidR="00F8077B" w:rsidRPr="00CC2FA8">
              <w:rPr>
                <w:rFonts w:ascii="Times New Roman" w:eastAsia="Times New Roman" w:hAnsi="Times New Roman" w:cs="Times New Roman"/>
                <w:iCs/>
                <w:sz w:val="28"/>
                <w:szCs w:val="28"/>
                <w:lang w:eastAsia="lv-LV"/>
              </w:rPr>
              <w:t>l</w:t>
            </w:r>
            <w:r w:rsidR="00F8077B" w:rsidRPr="00CC2FA8">
              <w:rPr>
                <w:rFonts w:ascii="Times New Roman" w:eastAsia="Times New Roman" w:hAnsi="Times New Roman" w:cs="Times New Roman"/>
                <w:sz w:val="28"/>
                <w:szCs w:val="28"/>
              </w:rPr>
              <w:t xml:space="preserve">ai </w:t>
            </w:r>
            <w:r w:rsidR="000414A1">
              <w:rPr>
                <w:rFonts w:ascii="Times New Roman" w:eastAsia="Times New Roman" w:hAnsi="Times New Roman"/>
                <w:bCs/>
                <w:sz w:val="28"/>
                <w:szCs w:val="28"/>
                <w:lang w:eastAsia="lv-LV"/>
              </w:rPr>
              <w:t>segtu</w:t>
            </w:r>
            <w:r w:rsidR="000414A1" w:rsidRPr="000414A1">
              <w:rPr>
                <w:rFonts w:ascii="Times New Roman" w:eastAsia="Times New Roman" w:hAnsi="Times New Roman"/>
                <w:bCs/>
                <w:sz w:val="28"/>
                <w:szCs w:val="28"/>
                <w:lang w:eastAsia="lv-LV"/>
              </w:rPr>
              <w:t xml:space="preserve"> ilgtermiņa saistības Kultūras ministrija</w:t>
            </w:r>
            <w:r w:rsidR="000414A1">
              <w:rPr>
                <w:rFonts w:ascii="Times New Roman" w:eastAsia="Times New Roman" w:hAnsi="Times New Roman"/>
                <w:bCs/>
                <w:sz w:val="28"/>
                <w:szCs w:val="28"/>
                <w:lang w:eastAsia="lv-LV"/>
              </w:rPr>
              <w:t xml:space="preserve">s </w:t>
            </w:r>
            <w:r w:rsidR="000414A1" w:rsidRPr="000414A1">
              <w:rPr>
                <w:rFonts w:ascii="Times New Roman" w:eastAsia="Times New Roman" w:hAnsi="Times New Roman"/>
                <w:bCs/>
                <w:sz w:val="28"/>
                <w:szCs w:val="28"/>
                <w:lang w:eastAsia="lv-LV"/>
              </w:rPr>
              <w:t>budžetā ēk</w:t>
            </w:r>
            <w:r w:rsidR="000414A1">
              <w:rPr>
                <w:rFonts w:ascii="Times New Roman" w:eastAsia="Times New Roman" w:hAnsi="Times New Roman"/>
                <w:bCs/>
                <w:sz w:val="28"/>
                <w:szCs w:val="28"/>
                <w:lang w:eastAsia="lv-LV"/>
              </w:rPr>
              <w:t>u</w:t>
            </w:r>
            <w:r w:rsidR="000414A1" w:rsidRPr="000414A1">
              <w:rPr>
                <w:rFonts w:ascii="Times New Roman" w:eastAsia="Times New Roman" w:hAnsi="Times New Roman"/>
                <w:bCs/>
                <w:sz w:val="28"/>
                <w:szCs w:val="28"/>
                <w:lang w:eastAsia="lv-LV"/>
              </w:rPr>
              <w:t xml:space="preserve"> Kalnciema ielā 10 k-2 un k-3, Rīgā, pārbūves darbu izdevumu segšanai, pielāgo</w:t>
            </w:r>
            <w:r w:rsidR="000414A1">
              <w:rPr>
                <w:rFonts w:ascii="Times New Roman" w:eastAsia="Times New Roman" w:hAnsi="Times New Roman"/>
                <w:bCs/>
                <w:sz w:val="28"/>
                <w:szCs w:val="28"/>
                <w:lang w:eastAsia="lv-LV"/>
              </w:rPr>
              <w:t>jot</w:t>
            </w:r>
            <w:r w:rsidR="000414A1" w:rsidRPr="000414A1">
              <w:rPr>
                <w:rFonts w:ascii="Times New Roman" w:eastAsia="Times New Roman" w:hAnsi="Times New Roman"/>
                <w:bCs/>
                <w:sz w:val="28"/>
                <w:szCs w:val="28"/>
                <w:lang w:eastAsia="lv-LV"/>
              </w:rPr>
              <w:t xml:space="preserve"> ēkas profesionālās izglītības kompetences centra </w:t>
            </w:r>
            <w:r w:rsidR="006456A1" w:rsidRPr="00177D53">
              <w:rPr>
                <w:rFonts w:ascii="Times New Roman" w:hAnsi="Times New Roman" w:cs="Times New Roman"/>
                <w:sz w:val="28"/>
                <w:szCs w:val="28"/>
              </w:rPr>
              <w:t>„</w:t>
            </w:r>
            <w:r w:rsidR="000414A1" w:rsidRPr="000414A1">
              <w:rPr>
                <w:rFonts w:ascii="Times New Roman" w:eastAsia="Times New Roman" w:hAnsi="Times New Roman"/>
                <w:bCs/>
                <w:sz w:val="28"/>
                <w:szCs w:val="28"/>
                <w:lang w:eastAsia="lv-LV"/>
              </w:rPr>
              <w:t xml:space="preserve">Nacionālā Mākslu vidusskola”  (turpmāk – </w:t>
            </w:r>
            <w:r w:rsidR="00BC6814">
              <w:rPr>
                <w:rFonts w:ascii="Times New Roman" w:eastAsia="Times New Roman" w:hAnsi="Times New Roman"/>
                <w:bCs/>
                <w:sz w:val="28"/>
                <w:szCs w:val="28"/>
                <w:lang w:eastAsia="lv-LV"/>
              </w:rPr>
              <w:t>kompetences centrs</w:t>
            </w:r>
            <w:r w:rsidR="000414A1" w:rsidRPr="000414A1">
              <w:rPr>
                <w:rFonts w:ascii="Times New Roman" w:eastAsia="Times New Roman" w:hAnsi="Times New Roman"/>
                <w:bCs/>
                <w:sz w:val="28"/>
                <w:szCs w:val="28"/>
                <w:lang w:eastAsia="lv-LV"/>
              </w:rPr>
              <w:t>) vajadzībām.</w:t>
            </w:r>
            <w:r w:rsidR="00BC6814">
              <w:rPr>
                <w:rFonts w:ascii="Times New Roman" w:eastAsia="Times New Roman" w:hAnsi="Times New Roman"/>
                <w:bCs/>
                <w:sz w:val="28"/>
                <w:szCs w:val="28"/>
                <w:lang w:eastAsia="lv-LV"/>
              </w:rPr>
              <w:t xml:space="preserve"> </w:t>
            </w:r>
            <w:r w:rsidR="00FF73FD" w:rsidRPr="00CC2FA8">
              <w:rPr>
                <w:rFonts w:ascii="Times New Roman" w:hAnsi="Times New Roman" w:cs="Times New Roman"/>
                <w:sz w:val="28"/>
                <w:szCs w:val="28"/>
              </w:rPr>
              <w:t>Projekts stājas spēkā tā parakstīšanas brīdī atbilstoši Oficiālo publikāciju un tiesiskās informācijas likuma 7.panta trešajai daļai</w:t>
            </w:r>
            <w:r w:rsidR="00BC6814">
              <w:rPr>
                <w:rFonts w:ascii="Times New Roman" w:hAnsi="Times New Roman" w:cs="Times New Roman"/>
                <w:sz w:val="28"/>
                <w:szCs w:val="28"/>
              </w:rPr>
              <w:t>.</w:t>
            </w:r>
          </w:p>
        </w:tc>
      </w:tr>
    </w:tbl>
    <w:p w14:paraId="3D3236AB" w14:textId="77777777" w:rsidR="00E5323B" w:rsidRPr="00CC2FA8" w:rsidRDefault="00E5323B" w:rsidP="00653699">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48D0" w:rsidRPr="00CC2FA8" w14:paraId="1435C385" w14:textId="77777777" w:rsidTr="000327B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680933" w14:textId="77777777" w:rsidR="00655F2C" w:rsidRPr="00CC2FA8" w:rsidRDefault="00E5323B" w:rsidP="00653699">
            <w:pPr>
              <w:spacing w:after="0" w:line="240" w:lineRule="auto"/>
              <w:jc w:val="center"/>
              <w:rPr>
                <w:rFonts w:ascii="Times New Roman" w:eastAsia="Times New Roman" w:hAnsi="Times New Roman" w:cs="Times New Roman"/>
                <w:b/>
                <w:bCs/>
                <w:iCs/>
                <w:sz w:val="28"/>
                <w:szCs w:val="28"/>
                <w:lang w:eastAsia="lv-LV"/>
              </w:rPr>
            </w:pPr>
            <w:r w:rsidRPr="00CC2FA8">
              <w:rPr>
                <w:rFonts w:ascii="Times New Roman" w:eastAsia="Times New Roman" w:hAnsi="Times New Roman" w:cs="Times New Roman"/>
                <w:b/>
                <w:bCs/>
                <w:iCs/>
                <w:sz w:val="28"/>
                <w:szCs w:val="28"/>
                <w:lang w:eastAsia="lv-LV"/>
              </w:rPr>
              <w:t>I. Tiesību akta projekta izstrādes nepieciešamība</w:t>
            </w:r>
          </w:p>
        </w:tc>
      </w:tr>
      <w:tr w:rsidR="007548D0" w:rsidRPr="00CC2FA8" w14:paraId="39D82F0D" w14:textId="77777777" w:rsidTr="000327B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9A7E8F" w14:textId="77777777" w:rsidR="00655F2C" w:rsidRPr="00CC2FA8" w:rsidRDefault="00E5323B" w:rsidP="00653699">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F62B75" w14:textId="77777777" w:rsidR="00E5323B" w:rsidRPr="00CC2FA8" w:rsidRDefault="00E5323B" w:rsidP="00653699">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0EE1CEB" w14:textId="49136EFD" w:rsidR="00E5323B" w:rsidRPr="00CC2FA8" w:rsidRDefault="00A61EE5" w:rsidP="00653699">
            <w:pPr>
              <w:spacing w:after="0" w:line="240" w:lineRule="auto"/>
              <w:jc w:val="both"/>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sz w:val="28"/>
                <w:szCs w:val="28"/>
              </w:rPr>
              <w:t>Projekts sagatavots</w:t>
            </w:r>
            <w:r w:rsidR="00BC6814">
              <w:rPr>
                <w:rFonts w:ascii="Times New Roman" w:eastAsia="Times New Roman" w:hAnsi="Times New Roman" w:cs="Times New Roman"/>
                <w:sz w:val="28"/>
                <w:szCs w:val="28"/>
              </w:rPr>
              <w:t>,</w:t>
            </w:r>
            <w:r w:rsidR="006456A1">
              <w:rPr>
                <w:rFonts w:ascii="Times New Roman" w:eastAsia="Times New Roman" w:hAnsi="Times New Roman" w:cs="Times New Roman"/>
                <w:sz w:val="28"/>
                <w:szCs w:val="28"/>
              </w:rPr>
              <w:t xml:space="preserve"> pamatojoties uz</w:t>
            </w:r>
            <w:r w:rsidRPr="00CC2FA8">
              <w:rPr>
                <w:rFonts w:ascii="Times New Roman" w:eastAsia="Times New Roman" w:hAnsi="Times New Roman" w:cs="Times New Roman"/>
                <w:sz w:val="28"/>
                <w:szCs w:val="28"/>
              </w:rPr>
              <w:t xml:space="preserve"> </w:t>
            </w:r>
            <w:r w:rsidR="000414A1">
              <w:rPr>
                <w:rFonts w:ascii="Times New Roman" w:eastAsia="Times New Roman" w:hAnsi="Times New Roman" w:cs="Times New Roman"/>
                <w:sz w:val="28"/>
                <w:szCs w:val="28"/>
              </w:rPr>
              <w:t xml:space="preserve">Ministru kabineta </w:t>
            </w:r>
            <w:proofErr w:type="gramStart"/>
            <w:r w:rsidR="000414A1">
              <w:rPr>
                <w:rFonts w:ascii="Times New Roman" w:eastAsia="Times New Roman" w:hAnsi="Times New Roman" w:cs="Times New Roman"/>
                <w:sz w:val="28"/>
                <w:szCs w:val="28"/>
              </w:rPr>
              <w:t>2020.gada</w:t>
            </w:r>
            <w:proofErr w:type="gramEnd"/>
            <w:r w:rsidR="000414A1">
              <w:rPr>
                <w:rFonts w:ascii="Times New Roman" w:eastAsia="Times New Roman" w:hAnsi="Times New Roman" w:cs="Times New Roman"/>
                <w:sz w:val="28"/>
                <w:szCs w:val="28"/>
              </w:rPr>
              <w:t xml:space="preserve"> 18.augusta </w:t>
            </w:r>
            <w:r w:rsidR="00BC6814">
              <w:rPr>
                <w:rFonts w:ascii="Times New Roman" w:eastAsia="Times New Roman" w:hAnsi="Times New Roman" w:cs="Times New Roman"/>
                <w:sz w:val="28"/>
                <w:szCs w:val="28"/>
              </w:rPr>
              <w:t xml:space="preserve">sēdes </w:t>
            </w:r>
            <w:r w:rsidR="006456A1">
              <w:rPr>
                <w:rFonts w:ascii="Times New Roman" w:eastAsia="Times New Roman" w:hAnsi="Times New Roman" w:cs="Times New Roman"/>
                <w:sz w:val="28"/>
                <w:szCs w:val="28"/>
              </w:rPr>
              <w:t xml:space="preserve">protokollēmuma </w:t>
            </w:r>
            <w:r w:rsidR="00BC6814">
              <w:rPr>
                <w:rFonts w:ascii="Times New Roman" w:eastAsia="Times New Roman" w:hAnsi="Times New Roman" w:cs="Times New Roman"/>
                <w:sz w:val="28"/>
                <w:szCs w:val="28"/>
              </w:rPr>
              <w:t>(prot. Nr.49 46.</w:t>
            </w:r>
            <w:r w:rsidR="00BC6814" w:rsidRPr="008A75D7">
              <w:rPr>
                <w:rFonts w:ascii="Times New Roman" w:eastAsia="Times New Roman" w:hAnsi="Times New Roman" w:cs="Times New Roman"/>
                <w:sz w:val="28"/>
                <w:szCs w:val="28"/>
              </w:rPr>
              <w:t>§</w:t>
            </w:r>
            <w:r w:rsidR="00BC6814">
              <w:rPr>
                <w:rFonts w:ascii="Times New Roman" w:eastAsia="Times New Roman" w:hAnsi="Times New Roman" w:cs="Times New Roman"/>
                <w:sz w:val="28"/>
                <w:szCs w:val="28"/>
              </w:rPr>
              <w:t xml:space="preserve">) </w:t>
            </w:r>
            <w:r w:rsidR="000A18BD" w:rsidRPr="00177D53">
              <w:rPr>
                <w:rFonts w:ascii="Times New Roman" w:hAnsi="Times New Roman" w:cs="Times New Roman"/>
                <w:sz w:val="28"/>
                <w:szCs w:val="28"/>
              </w:rPr>
              <w:t>„</w:t>
            </w:r>
            <w:r w:rsidR="000A18BD" w:rsidRPr="000A18BD">
              <w:rPr>
                <w:rFonts w:ascii="Times New Roman" w:eastAsia="Times New Roman" w:hAnsi="Times New Roman" w:cs="Times New Roman"/>
                <w:sz w:val="28"/>
                <w:szCs w:val="28"/>
              </w:rPr>
              <w:t xml:space="preserve">Informatīvais ziņojums </w:t>
            </w:r>
            <w:r w:rsidR="000A18BD" w:rsidRPr="00177D53">
              <w:rPr>
                <w:rFonts w:ascii="Times New Roman" w:hAnsi="Times New Roman" w:cs="Times New Roman"/>
                <w:sz w:val="28"/>
                <w:szCs w:val="28"/>
              </w:rPr>
              <w:t>„</w:t>
            </w:r>
            <w:r w:rsidR="000A18BD" w:rsidRPr="000A18BD">
              <w:rPr>
                <w:rFonts w:ascii="Times New Roman" w:eastAsia="Times New Roman" w:hAnsi="Times New Roman" w:cs="Times New Roman"/>
                <w:sz w:val="28"/>
                <w:szCs w:val="28"/>
              </w:rPr>
              <w:t xml:space="preserve">Par valsts budžeta izdevumu pārskatīšanas rezultātiem un priekšlikumi par šo rezultātu izmantošanu likumprojekta </w:t>
            </w:r>
            <w:r w:rsidR="000A18BD" w:rsidRPr="00177D53">
              <w:rPr>
                <w:rFonts w:ascii="Times New Roman" w:hAnsi="Times New Roman" w:cs="Times New Roman"/>
                <w:sz w:val="28"/>
                <w:szCs w:val="28"/>
              </w:rPr>
              <w:t>„</w:t>
            </w:r>
            <w:r w:rsidR="000A18BD" w:rsidRPr="000A18BD">
              <w:rPr>
                <w:rFonts w:ascii="Times New Roman" w:eastAsia="Times New Roman" w:hAnsi="Times New Roman" w:cs="Times New Roman"/>
                <w:sz w:val="28"/>
                <w:szCs w:val="28"/>
              </w:rPr>
              <w:t>Par vidēja termiņa budžeta ietvaru 2021., 2022. un 2023.gadam</w:t>
            </w:r>
            <w:r w:rsidR="000A18BD">
              <w:rPr>
                <w:rFonts w:ascii="Times New Roman" w:eastAsia="Times New Roman" w:hAnsi="Times New Roman" w:cs="Times New Roman"/>
                <w:sz w:val="28"/>
                <w:szCs w:val="28"/>
              </w:rPr>
              <w:t>”</w:t>
            </w:r>
            <w:r w:rsidR="000A18BD" w:rsidRPr="000A18BD">
              <w:rPr>
                <w:rFonts w:ascii="Times New Roman" w:eastAsia="Times New Roman" w:hAnsi="Times New Roman" w:cs="Times New Roman"/>
                <w:sz w:val="28"/>
                <w:szCs w:val="28"/>
              </w:rPr>
              <w:t xml:space="preserve"> un likumprojekta </w:t>
            </w:r>
            <w:r w:rsidR="000A18BD" w:rsidRPr="00177D53">
              <w:rPr>
                <w:rFonts w:ascii="Times New Roman" w:hAnsi="Times New Roman" w:cs="Times New Roman"/>
                <w:sz w:val="28"/>
                <w:szCs w:val="28"/>
              </w:rPr>
              <w:t>„</w:t>
            </w:r>
            <w:r w:rsidR="000A18BD" w:rsidRPr="000A18BD">
              <w:rPr>
                <w:rFonts w:ascii="Times New Roman" w:eastAsia="Times New Roman" w:hAnsi="Times New Roman" w:cs="Times New Roman"/>
                <w:sz w:val="28"/>
                <w:szCs w:val="28"/>
              </w:rPr>
              <w:t>Par valsts budžetu 2021.gadam</w:t>
            </w:r>
            <w:r w:rsidR="000A18BD">
              <w:rPr>
                <w:rFonts w:ascii="Times New Roman" w:eastAsia="Times New Roman" w:hAnsi="Times New Roman" w:cs="Times New Roman"/>
                <w:sz w:val="28"/>
                <w:szCs w:val="28"/>
              </w:rPr>
              <w:t>”</w:t>
            </w:r>
            <w:r w:rsidR="000A18BD" w:rsidRPr="000A18BD">
              <w:rPr>
                <w:rFonts w:ascii="Times New Roman" w:eastAsia="Times New Roman" w:hAnsi="Times New Roman" w:cs="Times New Roman"/>
                <w:sz w:val="28"/>
                <w:szCs w:val="28"/>
              </w:rPr>
              <w:t xml:space="preserve"> izstrādes procesā</w:t>
            </w:r>
            <w:r w:rsidR="000A18BD">
              <w:rPr>
                <w:rFonts w:ascii="Times New Roman" w:eastAsia="Times New Roman" w:hAnsi="Times New Roman" w:cs="Times New Roman"/>
                <w:sz w:val="28"/>
                <w:szCs w:val="28"/>
              </w:rPr>
              <w:t>”</w:t>
            </w:r>
            <w:r w:rsidR="00BC6814">
              <w:rPr>
                <w:rFonts w:ascii="Times New Roman" w:eastAsia="Times New Roman" w:hAnsi="Times New Roman" w:cs="Times New Roman"/>
                <w:sz w:val="28"/>
                <w:szCs w:val="28"/>
              </w:rPr>
              <w:t>”</w:t>
            </w:r>
            <w:r w:rsidR="000A18BD" w:rsidRPr="000A18BD">
              <w:rPr>
                <w:rFonts w:ascii="Times New Roman" w:eastAsia="Times New Roman" w:hAnsi="Times New Roman" w:cs="Times New Roman"/>
                <w:sz w:val="28"/>
                <w:szCs w:val="28"/>
              </w:rPr>
              <w:t xml:space="preserve"> </w:t>
            </w:r>
            <w:r w:rsidR="006456A1">
              <w:rPr>
                <w:rFonts w:ascii="Times New Roman" w:eastAsia="Times New Roman" w:hAnsi="Times New Roman" w:cs="Times New Roman"/>
                <w:sz w:val="28"/>
                <w:szCs w:val="28"/>
              </w:rPr>
              <w:t>33.punktu,</w:t>
            </w:r>
            <w:r w:rsidR="00222421">
              <w:rPr>
                <w:rFonts w:ascii="Times New Roman" w:eastAsia="Times New Roman" w:hAnsi="Times New Roman" w:cs="Times New Roman"/>
                <w:sz w:val="28"/>
                <w:szCs w:val="28"/>
              </w:rPr>
              <w:t xml:space="preserve"> </w:t>
            </w:r>
            <w:r w:rsidRPr="00CC2FA8">
              <w:rPr>
                <w:rFonts w:ascii="Times New Roman" w:eastAsia="Times New Roman" w:hAnsi="Times New Roman" w:cs="Times New Roman"/>
                <w:sz w:val="28"/>
                <w:szCs w:val="28"/>
              </w:rPr>
              <w:t xml:space="preserve">lai </w:t>
            </w:r>
            <w:r w:rsidR="00222421">
              <w:rPr>
                <w:rFonts w:ascii="Times New Roman" w:eastAsia="Times New Roman" w:hAnsi="Times New Roman" w:cs="Times New Roman"/>
                <w:sz w:val="28"/>
                <w:szCs w:val="28"/>
              </w:rPr>
              <w:t>finansējumu 3 000</w:t>
            </w:r>
            <w:r w:rsidR="008A75D7">
              <w:rPr>
                <w:rFonts w:ascii="Times New Roman" w:eastAsia="Times New Roman" w:hAnsi="Times New Roman" w:cs="Times New Roman"/>
                <w:sz w:val="28"/>
                <w:szCs w:val="28"/>
              </w:rPr>
              <w:t> </w:t>
            </w:r>
            <w:r w:rsidR="00222421">
              <w:rPr>
                <w:rFonts w:ascii="Times New Roman" w:eastAsia="Times New Roman" w:hAnsi="Times New Roman" w:cs="Times New Roman"/>
                <w:sz w:val="28"/>
                <w:szCs w:val="28"/>
              </w:rPr>
              <w:t>000</w:t>
            </w:r>
            <w:r w:rsidR="008A75D7">
              <w:rPr>
                <w:rFonts w:ascii="Times New Roman" w:eastAsia="Times New Roman" w:hAnsi="Times New Roman" w:cs="Times New Roman"/>
                <w:sz w:val="28"/>
                <w:szCs w:val="28"/>
              </w:rPr>
              <w:t> </w:t>
            </w:r>
            <w:proofErr w:type="spellStart"/>
            <w:r w:rsidR="00222421" w:rsidRPr="00222421">
              <w:rPr>
                <w:rFonts w:ascii="Times New Roman" w:eastAsia="Times New Roman" w:hAnsi="Times New Roman" w:cs="Times New Roman"/>
                <w:i/>
                <w:iCs/>
                <w:sz w:val="28"/>
                <w:szCs w:val="28"/>
              </w:rPr>
              <w:t>euro</w:t>
            </w:r>
            <w:proofErr w:type="spellEnd"/>
            <w:r w:rsidR="00222421">
              <w:rPr>
                <w:rFonts w:ascii="Times New Roman" w:eastAsia="Times New Roman" w:hAnsi="Times New Roman" w:cs="Times New Roman"/>
                <w:sz w:val="28"/>
                <w:szCs w:val="28"/>
              </w:rPr>
              <w:t xml:space="preserve"> apmērā </w:t>
            </w:r>
            <w:r w:rsidR="006A38D7">
              <w:rPr>
                <w:rFonts w:ascii="Times New Roman" w:eastAsia="Times New Roman" w:hAnsi="Times New Roman" w:cs="Times New Roman"/>
                <w:sz w:val="28"/>
                <w:szCs w:val="28"/>
              </w:rPr>
              <w:t xml:space="preserve">kompetences centra </w:t>
            </w:r>
            <w:r w:rsidR="00222421">
              <w:rPr>
                <w:rFonts w:ascii="Times New Roman" w:eastAsia="Times New Roman" w:hAnsi="Times New Roman" w:cs="Times New Roman"/>
                <w:sz w:val="28"/>
                <w:szCs w:val="28"/>
              </w:rPr>
              <w:t>ēku Slokas ielas 52A un Slokas ielas 52B, Rīgā</w:t>
            </w:r>
            <w:r w:rsidR="00EC499A">
              <w:rPr>
                <w:rFonts w:ascii="Times New Roman" w:eastAsia="Times New Roman" w:hAnsi="Times New Roman" w:cs="Times New Roman"/>
                <w:sz w:val="28"/>
                <w:szCs w:val="28"/>
              </w:rPr>
              <w:t>,</w:t>
            </w:r>
            <w:r w:rsidR="00222421">
              <w:rPr>
                <w:rFonts w:ascii="Times New Roman" w:eastAsia="Times New Roman" w:hAnsi="Times New Roman" w:cs="Times New Roman"/>
                <w:sz w:val="28"/>
                <w:szCs w:val="28"/>
              </w:rPr>
              <w:t xml:space="preserve"> pārbūves darbu izdevumu segšanai novirzītu </w:t>
            </w:r>
            <w:r w:rsidR="00412D57" w:rsidRPr="00412D57">
              <w:rPr>
                <w:rFonts w:ascii="Times New Roman" w:eastAsia="Times New Roman" w:hAnsi="Times New Roman" w:cs="Times New Roman"/>
                <w:sz w:val="28"/>
                <w:szCs w:val="28"/>
              </w:rPr>
              <w:t>E</w:t>
            </w:r>
            <w:r w:rsidR="00412D57">
              <w:rPr>
                <w:rFonts w:ascii="Times New Roman" w:eastAsia="Times New Roman" w:hAnsi="Times New Roman" w:cs="Times New Roman"/>
                <w:sz w:val="28"/>
                <w:szCs w:val="28"/>
              </w:rPr>
              <w:t xml:space="preserve">iropas </w:t>
            </w:r>
            <w:r w:rsidR="00412D57" w:rsidRPr="00412D57">
              <w:rPr>
                <w:rFonts w:ascii="Times New Roman" w:eastAsia="Times New Roman" w:hAnsi="Times New Roman" w:cs="Times New Roman"/>
                <w:sz w:val="28"/>
                <w:szCs w:val="28"/>
              </w:rPr>
              <w:t>R</w:t>
            </w:r>
            <w:r w:rsidR="00412D57">
              <w:rPr>
                <w:rFonts w:ascii="Times New Roman" w:eastAsia="Times New Roman" w:hAnsi="Times New Roman" w:cs="Times New Roman"/>
                <w:sz w:val="28"/>
                <w:szCs w:val="28"/>
              </w:rPr>
              <w:t>eģionālā attīstības fonda</w:t>
            </w:r>
            <w:r w:rsidR="00412D57" w:rsidRPr="00412D57">
              <w:rPr>
                <w:rFonts w:ascii="Times New Roman" w:eastAsia="Times New Roman" w:hAnsi="Times New Roman" w:cs="Times New Roman"/>
                <w:sz w:val="28"/>
                <w:szCs w:val="28"/>
              </w:rPr>
              <w:t xml:space="preserve"> darbības programmas </w:t>
            </w:r>
            <w:r w:rsidR="00412D57" w:rsidRPr="00177D53">
              <w:rPr>
                <w:rFonts w:ascii="Times New Roman" w:hAnsi="Times New Roman" w:cs="Times New Roman"/>
                <w:sz w:val="28"/>
                <w:szCs w:val="28"/>
              </w:rPr>
              <w:t>„</w:t>
            </w:r>
            <w:r w:rsidR="00412D57" w:rsidRPr="00412D57">
              <w:rPr>
                <w:rFonts w:ascii="Times New Roman" w:eastAsia="Times New Roman" w:hAnsi="Times New Roman" w:cs="Times New Roman"/>
                <w:sz w:val="28"/>
                <w:szCs w:val="28"/>
              </w:rPr>
              <w:t>Izaugsme un nodarbinātība</w:t>
            </w:r>
            <w:r w:rsidR="00412D57">
              <w:rPr>
                <w:rFonts w:ascii="Times New Roman" w:eastAsia="Times New Roman" w:hAnsi="Times New Roman" w:cs="Times New Roman"/>
                <w:sz w:val="28"/>
                <w:szCs w:val="28"/>
              </w:rPr>
              <w:t>”</w:t>
            </w:r>
            <w:r w:rsidR="00412D57" w:rsidRPr="00412D57">
              <w:rPr>
                <w:rFonts w:ascii="Times New Roman" w:eastAsia="Times New Roman" w:hAnsi="Times New Roman" w:cs="Times New Roman"/>
                <w:sz w:val="28"/>
                <w:szCs w:val="28"/>
              </w:rPr>
              <w:t xml:space="preserve"> 8.1.3.specifiskā atbalsta mērķa</w:t>
            </w:r>
            <w:r w:rsidR="00412D57">
              <w:rPr>
                <w:rFonts w:ascii="Times New Roman" w:eastAsia="Times New Roman" w:hAnsi="Times New Roman" w:cs="Times New Roman"/>
                <w:sz w:val="28"/>
                <w:szCs w:val="28"/>
              </w:rPr>
              <w:t xml:space="preserve"> </w:t>
            </w:r>
            <w:r w:rsidR="00D61E46" w:rsidRPr="00177D53">
              <w:rPr>
                <w:rFonts w:ascii="Times New Roman" w:hAnsi="Times New Roman" w:cs="Times New Roman"/>
                <w:sz w:val="28"/>
                <w:szCs w:val="28"/>
              </w:rPr>
              <w:t>„</w:t>
            </w:r>
            <w:r w:rsidR="00412D57" w:rsidRPr="00412D57">
              <w:rPr>
                <w:rFonts w:ascii="Times New Roman" w:eastAsia="Times New Roman" w:hAnsi="Times New Roman" w:cs="Times New Roman"/>
                <w:sz w:val="28"/>
                <w:szCs w:val="28"/>
              </w:rPr>
              <w:t>Palielināt modernizēto profesionālās izglītības iestāžu skaitu</w:t>
            </w:r>
            <w:r w:rsidR="00D61E46">
              <w:rPr>
                <w:rFonts w:ascii="Times New Roman" w:eastAsia="Times New Roman" w:hAnsi="Times New Roman" w:cs="Times New Roman"/>
                <w:sz w:val="28"/>
                <w:szCs w:val="28"/>
              </w:rPr>
              <w:t>”</w:t>
            </w:r>
            <w:r w:rsidR="00412D57" w:rsidRPr="00412D57">
              <w:rPr>
                <w:rFonts w:ascii="Times New Roman" w:eastAsia="Times New Roman" w:hAnsi="Times New Roman" w:cs="Times New Roman"/>
                <w:sz w:val="28"/>
                <w:szCs w:val="28"/>
              </w:rPr>
              <w:t xml:space="preserve"> projekta </w:t>
            </w:r>
            <w:r w:rsidR="00D61E46" w:rsidRPr="00177D53">
              <w:rPr>
                <w:rFonts w:ascii="Times New Roman" w:hAnsi="Times New Roman" w:cs="Times New Roman"/>
                <w:sz w:val="28"/>
                <w:szCs w:val="28"/>
              </w:rPr>
              <w:lastRenderedPageBreak/>
              <w:t>„</w:t>
            </w:r>
            <w:r w:rsidR="00412D57" w:rsidRPr="00412D57">
              <w:rPr>
                <w:rFonts w:ascii="Times New Roman" w:eastAsia="Times New Roman" w:hAnsi="Times New Roman" w:cs="Times New Roman"/>
                <w:sz w:val="28"/>
                <w:szCs w:val="28"/>
              </w:rPr>
              <w:t xml:space="preserve">Profesionālās izglītības kompetences centra </w:t>
            </w:r>
            <w:r w:rsidR="00D61E46" w:rsidRPr="00177D53">
              <w:rPr>
                <w:rFonts w:ascii="Times New Roman" w:hAnsi="Times New Roman" w:cs="Times New Roman"/>
                <w:sz w:val="28"/>
                <w:szCs w:val="28"/>
              </w:rPr>
              <w:t>„</w:t>
            </w:r>
            <w:r w:rsidR="00412D57" w:rsidRPr="00412D57">
              <w:rPr>
                <w:rFonts w:ascii="Times New Roman" w:eastAsia="Times New Roman" w:hAnsi="Times New Roman" w:cs="Times New Roman"/>
                <w:sz w:val="28"/>
                <w:szCs w:val="28"/>
              </w:rPr>
              <w:t>Nacionālā Mākslu vidusskola</w:t>
            </w:r>
            <w:r w:rsidR="00D61E46">
              <w:rPr>
                <w:rFonts w:ascii="Times New Roman" w:eastAsia="Times New Roman" w:hAnsi="Times New Roman" w:cs="Times New Roman"/>
                <w:sz w:val="28"/>
                <w:szCs w:val="28"/>
              </w:rPr>
              <w:t>”</w:t>
            </w:r>
            <w:r w:rsidR="00412D57" w:rsidRPr="00412D57">
              <w:rPr>
                <w:rFonts w:ascii="Times New Roman" w:eastAsia="Times New Roman" w:hAnsi="Times New Roman" w:cs="Times New Roman"/>
                <w:sz w:val="28"/>
                <w:szCs w:val="28"/>
              </w:rPr>
              <w:t xml:space="preserve"> modernizācija </w:t>
            </w:r>
            <w:r w:rsidR="00D61E46">
              <w:rPr>
                <w:rFonts w:ascii="Times New Roman" w:eastAsia="Times New Roman" w:hAnsi="Times New Roman" w:cs="Times New Roman"/>
                <w:sz w:val="28"/>
                <w:szCs w:val="28"/>
              </w:rPr>
              <w:t>N</w:t>
            </w:r>
            <w:r w:rsidR="00412D57" w:rsidRPr="00412D57">
              <w:rPr>
                <w:rFonts w:ascii="Times New Roman" w:eastAsia="Times New Roman" w:hAnsi="Times New Roman" w:cs="Times New Roman"/>
                <w:sz w:val="28"/>
                <w:szCs w:val="28"/>
              </w:rPr>
              <w:t xml:space="preserve">r.8.1.3.0/17/I/005” </w:t>
            </w:r>
            <w:r w:rsidR="00D61E46" w:rsidRPr="00412D57">
              <w:rPr>
                <w:rFonts w:ascii="Times New Roman" w:eastAsia="Times New Roman" w:hAnsi="Times New Roman" w:cs="Times New Roman"/>
                <w:sz w:val="28"/>
                <w:szCs w:val="28"/>
              </w:rPr>
              <w:t>īstenošanai</w:t>
            </w:r>
            <w:r w:rsidR="00D61E46">
              <w:rPr>
                <w:rFonts w:ascii="Times New Roman" w:eastAsia="Times New Roman" w:hAnsi="Times New Roman" w:cs="Times New Roman"/>
                <w:sz w:val="28"/>
                <w:szCs w:val="28"/>
              </w:rPr>
              <w:t xml:space="preserve"> </w:t>
            </w:r>
            <w:r w:rsidR="00412D57" w:rsidRPr="00412D57">
              <w:rPr>
                <w:rFonts w:ascii="Times New Roman" w:eastAsia="Times New Roman" w:hAnsi="Times New Roman" w:cs="Times New Roman"/>
                <w:sz w:val="28"/>
                <w:szCs w:val="28"/>
              </w:rPr>
              <w:t>Kalnciema ielā 10 k-2 un k-3</w:t>
            </w:r>
            <w:r w:rsidR="00D61E46">
              <w:rPr>
                <w:rFonts w:ascii="Times New Roman" w:eastAsia="Times New Roman" w:hAnsi="Times New Roman" w:cs="Times New Roman"/>
                <w:sz w:val="28"/>
                <w:szCs w:val="28"/>
              </w:rPr>
              <w:t>, Rīgā</w:t>
            </w:r>
            <w:r w:rsidR="00222421">
              <w:rPr>
                <w:rFonts w:ascii="Times New Roman" w:eastAsia="Times New Roman" w:hAnsi="Times New Roman" w:cs="Times New Roman"/>
                <w:sz w:val="28"/>
                <w:szCs w:val="28"/>
              </w:rPr>
              <w:t>.</w:t>
            </w:r>
          </w:p>
        </w:tc>
      </w:tr>
      <w:tr w:rsidR="007548D0" w:rsidRPr="00CC2FA8" w14:paraId="787C5CDC" w14:textId="77777777" w:rsidTr="000327B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91CABC" w14:textId="77777777" w:rsidR="00655F2C" w:rsidRPr="00CC2FA8" w:rsidRDefault="00222421" w:rsidP="00653699">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 xml:space="preserve"> </w:t>
            </w:r>
            <w:r w:rsidR="00E5323B" w:rsidRPr="00CC2FA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4B4E2D5" w14:textId="40B13F4D" w:rsidR="00FC6D87" w:rsidRPr="00FC6D87" w:rsidRDefault="00E5323B" w:rsidP="00653699">
            <w:pPr>
              <w:tabs>
                <w:tab w:val="left" w:pos="936"/>
              </w:tabs>
              <w:spacing w:after="0" w:line="240" w:lineRule="auto"/>
              <w:rPr>
                <w:rFonts w:ascii="Times New Roman" w:eastAsia="Times New Roman" w:hAnsi="Times New Roman" w:cs="Times New Roman"/>
                <w:sz w:val="28"/>
                <w:szCs w:val="28"/>
                <w:lang w:eastAsia="lv-LV"/>
              </w:rPr>
            </w:pPr>
            <w:r w:rsidRPr="00CC2FA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A6EC511" w14:textId="017543DE" w:rsidR="000414A1" w:rsidRPr="00222421" w:rsidRDefault="000414A1" w:rsidP="00653699">
            <w:pPr>
              <w:spacing w:after="0" w:line="240" w:lineRule="auto"/>
              <w:ind w:firstLine="567"/>
              <w:jc w:val="both"/>
              <w:rPr>
                <w:rFonts w:ascii="Times New Roman" w:hAnsi="Times New Roman"/>
                <w:bCs/>
                <w:sz w:val="28"/>
                <w:szCs w:val="28"/>
                <w:lang w:eastAsia="lv-LV"/>
              </w:rPr>
            </w:pPr>
            <w:r w:rsidRPr="00222421">
              <w:rPr>
                <w:rFonts w:ascii="Times New Roman" w:hAnsi="Times New Roman"/>
                <w:bCs/>
                <w:sz w:val="28"/>
                <w:szCs w:val="28"/>
                <w:lang w:eastAsia="lv-LV"/>
              </w:rPr>
              <w:t xml:space="preserve">Saskaņā ar Ministru kabineta </w:t>
            </w:r>
            <w:proofErr w:type="gramStart"/>
            <w:r w:rsidRPr="00222421">
              <w:rPr>
                <w:rFonts w:ascii="Times New Roman" w:hAnsi="Times New Roman"/>
                <w:bCs/>
                <w:sz w:val="28"/>
                <w:szCs w:val="28"/>
                <w:lang w:eastAsia="lv-LV"/>
              </w:rPr>
              <w:t>2018.gada</w:t>
            </w:r>
            <w:proofErr w:type="gramEnd"/>
            <w:r w:rsidRPr="00222421">
              <w:rPr>
                <w:rFonts w:ascii="Times New Roman" w:hAnsi="Times New Roman"/>
                <w:bCs/>
                <w:sz w:val="28"/>
                <w:szCs w:val="28"/>
                <w:lang w:eastAsia="lv-LV"/>
              </w:rPr>
              <w:t xml:space="preserve"> 16.oktobra rīkojumu Nr.518 „Par finansējumu ēku Slokas ielā 52A un Slokas ielā 52B, Rīgā, pārbūves darbu izdevumu segšanai, lai pielāgotu ēkas profesionālās izglītības kompetences centra </w:t>
            </w:r>
            <w:r w:rsidR="00EC499A" w:rsidRPr="00222421">
              <w:rPr>
                <w:rFonts w:ascii="Times New Roman" w:hAnsi="Times New Roman"/>
                <w:bCs/>
                <w:sz w:val="28"/>
                <w:szCs w:val="28"/>
                <w:lang w:eastAsia="lv-LV"/>
              </w:rPr>
              <w:t>„</w:t>
            </w:r>
            <w:r w:rsidRPr="00222421">
              <w:rPr>
                <w:rFonts w:ascii="Times New Roman" w:hAnsi="Times New Roman"/>
                <w:bCs/>
                <w:sz w:val="28"/>
                <w:szCs w:val="28"/>
                <w:lang w:eastAsia="lv-LV"/>
              </w:rPr>
              <w:t>Nacionālā Mākslu vidusskola</w:t>
            </w:r>
            <w:r w:rsidR="00EC499A">
              <w:rPr>
                <w:rFonts w:ascii="Times New Roman" w:hAnsi="Times New Roman"/>
                <w:bCs/>
                <w:sz w:val="28"/>
                <w:szCs w:val="28"/>
                <w:lang w:eastAsia="lv-LV"/>
              </w:rPr>
              <w:t>”</w:t>
            </w:r>
            <w:r w:rsidRPr="00222421">
              <w:rPr>
                <w:rFonts w:ascii="Times New Roman" w:hAnsi="Times New Roman"/>
                <w:bCs/>
                <w:sz w:val="28"/>
                <w:szCs w:val="28"/>
                <w:lang w:eastAsia="lv-LV"/>
              </w:rPr>
              <w:t xml:space="preserve"> vajadzībām” </w:t>
            </w:r>
            <w:bookmarkStart w:id="3" w:name="_Hlk515585583"/>
            <w:r w:rsidRPr="00222421">
              <w:rPr>
                <w:rFonts w:ascii="Times New Roman" w:hAnsi="Times New Roman"/>
                <w:bCs/>
                <w:sz w:val="28"/>
                <w:szCs w:val="28"/>
                <w:lang w:eastAsia="lv-LV"/>
              </w:rPr>
              <w:t xml:space="preserve">nekustamā īpašuma (nekustamā īpašuma kadastra Nr.0100 063 0124) </w:t>
            </w:r>
            <w:bookmarkEnd w:id="3"/>
            <w:r w:rsidRPr="00222421">
              <w:rPr>
                <w:rFonts w:ascii="Times New Roman" w:hAnsi="Times New Roman"/>
                <w:bCs/>
                <w:sz w:val="28"/>
                <w:szCs w:val="28"/>
                <w:lang w:eastAsia="lv-LV"/>
              </w:rPr>
              <w:t>sastāvā esošo ēku Slokas ielā 52A</w:t>
            </w:r>
            <w:r w:rsidR="000C179F">
              <w:rPr>
                <w:rFonts w:ascii="Times New Roman" w:hAnsi="Times New Roman"/>
                <w:bCs/>
                <w:sz w:val="28"/>
                <w:szCs w:val="28"/>
                <w:lang w:eastAsia="lv-LV"/>
              </w:rPr>
              <w:t xml:space="preserve"> un </w:t>
            </w:r>
            <w:r w:rsidR="00060E00">
              <w:rPr>
                <w:rFonts w:ascii="Times New Roman" w:hAnsi="Times New Roman"/>
                <w:bCs/>
                <w:sz w:val="28"/>
                <w:szCs w:val="28"/>
                <w:lang w:eastAsia="lv-LV"/>
              </w:rPr>
              <w:t>S</w:t>
            </w:r>
            <w:r w:rsidRPr="00222421">
              <w:rPr>
                <w:rFonts w:ascii="Times New Roman" w:hAnsi="Times New Roman"/>
                <w:bCs/>
                <w:sz w:val="28"/>
                <w:szCs w:val="28"/>
                <w:lang w:eastAsia="lv-LV"/>
              </w:rPr>
              <w:t xml:space="preserve">lokas ielā 52B, Rīgā, pārbūves darbu profesionālās izglītības kompetences centra </w:t>
            </w:r>
            <w:r w:rsidR="00EC499A" w:rsidRPr="00222421">
              <w:rPr>
                <w:rFonts w:ascii="Times New Roman" w:hAnsi="Times New Roman"/>
                <w:bCs/>
                <w:sz w:val="28"/>
                <w:szCs w:val="28"/>
                <w:lang w:eastAsia="lv-LV"/>
              </w:rPr>
              <w:t>„</w:t>
            </w:r>
            <w:r w:rsidRPr="00222421">
              <w:rPr>
                <w:rFonts w:ascii="Times New Roman" w:hAnsi="Times New Roman"/>
                <w:bCs/>
                <w:sz w:val="28"/>
                <w:szCs w:val="28"/>
                <w:lang w:eastAsia="lv-LV"/>
              </w:rPr>
              <w:t xml:space="preserve">Nacionālā Mākslu vidusskola” vajadzībām izdevumu segšanai 2022.gadā piešķirts finansējums 3 000 000 </w:t>
            </w:r>
            <w:proofErr w:type="spellStart"/>
            <w:r w:rsidRPr="00222421">
              <w:rPr>
                <w:rFonts w:ascii="Times New Roman" w:hAnsi="Times New Roman"/>
                <w:bCs/>
                <w:i/>
                <w:sz w:val="28"/>
                <w:szCs w:val="28"/>
                <w:lang w:eastAsia="lv-LV"/>
              </w:rPr>
              <w:t>euro</w:t>
            </w:r>
            <w:proofErr w:type="spellEnd"/>
            <w:r w:rsidRPr="00222421">
              <w:rPr>
                <w:rFonts w:ascii="Times New Roman" w:hAnsi="Times New Roman"/>
                <w:bCs/>
                <w:i/>
                <w:sz w:val="28"/>
                <w:szCs w:val="28"/>
                <w:lang w:eastAsia="lv-LV"/>
              </w:rPr>
              <w:t xml:space="preserve"> </w:t>
            </w:r>
            <w:r w:rsidRPr="00222421">
              <w:rPr>
                <w:rFonts w:ascii="Times New Roman" w:hAnsi="Times New Roman"/>
                <w:bCs/>
                <w:sz w:val="28"/>
                <w:szCs w:val="28"/>
                <w:lang w:eastAsia="lv-LV"/>
              </w:rPr>
              <w:t xml:space="preserve">apmērā. </w:t>
            </w:r>
          </w:p>
          <w:p w14:paraId="068B0627" w14:textId="5E028D7B" w:rsidR="000414A1" w:rsidRPr="00222421" w:rsidRDefault="00BC6814" w:rsidP="00653699">
            <w:pPr>
              <w:pStyle w:val="naiskr"/>
              <w:tabs>
                <w:tab w:val="left" w:pos="141"/>
              </w:tabs>
              <w:spacing w:before="0" w:after="0"/>
              <w:ind w:firstLine="567"/>
              <w:jc w:val="both"/>
              <w:rPr>
                <w:bCs/>
                <w:color w:val="000000" w:themeColor="text1"/>
                <w:sz w:val="28"/>
                <w:szCs w:val="28"/>
              </w:rPr>
            </w:pPr>
            <w:r>
              <w:rPr>
                <w:bCs/>
                <w:color w:val="000000" w:themeColor="text1"/>
                <w:sz w:val="28"/>
                <w:szCs w:val="28"/>
              </w:rPr>
              <w:t>Ņemot vērā,</w:t>
            </w:r>
            <w:r w:rsidR="000414A1" w:rsidRPr="00222421">
              <w:rPr>
                <w:bCs/>
                <w:color w:val="000000" w:themeColor="text1"/>
                <w:sz w:val="28"/>
                <w:szCs w:val="28"/>
              </w:rPr>
              <w:t xml:space="preserve"> ka, veicot iepirkumus visu </w:t>
            </w:r>
            <w:r>
              <w:rPr>
                <w:bCs/>
                <w:color w:val="000000" w:themeColor="text1"/>
                <w:sz w:val="28"/>
                <w:szCs w:val="28"/>
              </w:rPr>
              <w:t>kompetences centra</w:t>
            </w:r>
            <w:r w:rsidR="000414A1" w:rsidRPr="00222421">
              <w:rPr>
                <w:bCs/>
                <w:color w:val="000000" w:themeColor="text1"/>
                <w:sz w:val="28"/>
                <w:szCs w:val="28"/>
              </w:rPr>
              <w:t xml:space="preserve"> plānoto infrastruktūras attīstības posmu īstenošanai, nepieciešamais finansējums Kalnciema ielas 10 k-2 un k-3, Rīgā, ēku pārbūvei pārsniedz piesaistīto investīciju apmēru par 3 349 49</w:t>
            </w:r>
            <w:r w:rsidR="00C0155F">
              <w:rPr>
                <w:bCs/>
                <w:color w:val="000000" w:themeColor="text1"/>
                <w:sz w:val="28"/>
                <w:szCs w:val="28"/>
              </w:rPr>
              <w:t>2</w:t>
            </w:r>
            <w:r w:rsidR="000414A1" w:rsidRPr="00222421">
              <w:rPr>
                <w:bCs/>
                <w:color w:val="000000" w:themeColor="text1"/>
                <w:sz w:val="28"/>
                <w:szCs w:val="28"/>
              </w:rPr>
              <w:t xml:space="preserve"> </w:t>
            </w:r>
            <w:proofErr w:type="spellStart"/>
            <w:r w:rsidR="000414A1" w:rsidRPr="00222421">
              <w:rPr>
                <w:bCs/>
                <w:i/>
                <w:sz w:val="28"/>
                <w:szCs w:val="28"/>
              </w:rPr>
              <w:t>euro</w:t>
            </w:r>
            <w:proofErr w:type="spellEnd"/>
            <w:r w:rsidR="000414A1" w:rsidRPr="00222421">
              <w:rPr>
                <w:bCs/>
                <w:color w:val="000000" w:themeColor="text1"/>
                <w:sz w:val="28"/>
                <w:szCs w:val="28"/>
              </w:rPr>
              <w:t xml:space="preserve">, nepieciešams plānot finansējumu prioritāro attīstības kārtu finansēšanai pilnā apmērā. </w:t>
            </w:r>
          </w:p>
          <w:p w14:paraId="1E77CC14" w14:textId="715F83F2" w:rsidR="000414A1" w:rsidRPr="00222421" w:rsidRDefault="00BC6814" w:rsidP="00653699">
            <w:pPr>
              <w:pStyle w:val="naiskr"/>
              <w:tabs>
                <w:tab w:val="left" w:pos="141"/>
              </w:tabs>
              <w:spacing w:before="0" w:after="0"/>
              <w:ind w:firstLine="567"/>
              <w:jc w:val="both"/>
              <w:rPr>
                <w:bCs/>
                <w:color w:val="000000" w:themeColor="text1"/>
                <w:sz w:val="28"/>
                <w:szCs w:val="28"/>
              </w:rPr>
            </w:pPr>
            <w:r>
              <w:rPr>
                <w:bCs/>
                <w:color w:val="000000" w:themeColor="text1"/>
                <w:sz w:val="28"/>
                <w:szCs w:val="28"/>
              </w:rPr>
              <w:t>Kompetences centra</w:t>
            </w:r>
            <w:r w:rsidR="000414A1" w:rsidRPr="00222421">
              <w:rPr>
                <w:bCs/>
                <w:color w:val="000000" w:themeColor="text1"/>
                <w:sz w:val="28"/>
                <w:szCs w:val="28"/>
              </w:rPr>
              <w:t xml:space="preserve"> sastāvā esošās struktūrvienības </w:t>
            </w:r>
            <w:r w:rsidR="00EC499A">
              <w:rPr>
                <w:bCs/>
                <w:color w:val="000000" w:themeColor="text1"/>
                <w:sz w:val="28"/>
                <w:szCs w:val="28"/>
              </w:rPr>
              <w:t>–</w:t>
            </w:r>
            <w:r w:rsidR="00EC499A" w:rsidRPr="00222421">
              <w:rPr>
                <w:bCs/>
                <w:color w:val="000000" w:themeColor="text1"/>
                <w:sz w:val="28"/>
                <w:szCs w:val="28"/>
              </w:rPr>
              <w:t xml:space="preserve"> </w:t>
            </w:r>
            <w:r w:rsidR="000414A1" w:rsidRPr="00222421">
              <w:rPr>
                <w:bCs/>
                <w:color w:val="000000" w:themeColor="text1"/>
                <w:sz w:val="28"/>
                <w:szCs w:val="28"/>
              </w:rPr>
              <w:t xml:space="preserve">Rīgas Doma kora skola, </w:t>
            </w:r>
            <w:proofErr w:type="spellStart"/>
            <w:r w:rsidR="004239FF" w:rsidRPr="00222421">
              <w:rPr>
                <w:bCs/>
                <w:color w:val="000000" w:themeColor="text1"/>
                <w:sz w:val="28"/>
                <w:szCs w:val="28"/>
              </w:rPr>
              <w:t>J</w:t>
            </w:r>
            <w:r w:rsidR="004239FF">
              <w:rPr>
                <w:bCs/>
                <w:color w:val="000000" w:themeColor="text1"/>
                <w:sz w:val="28"/>
                <w:szCs w:val="28"/>
              </w:rPr>
              <w:t>a</w:t>
            </w:r>
            <w:r w:rsidR="009D1AA3">
              <w:rPr>
                <w:bCs/>
                <w:color w:val="000000" w:themeColor="text1"/>
                <w:sz w:val="28"/>
                <w:szCs w:val="28"/>
              </w:rPr>
              <w:t>ņ</w:t>
            </w:r>
            <w:r w:rsidR="004239FF" w:rsidRPr="00222421">
              <w:rPr>
                <w:bCs/>
                <w:color w:val="000000" w:themeColor="text1"/>
                <w:sz w:val="28"/>
                <w:szCs w:val="28"/>
              </w:rPr>
              <w:t>a</w:t>
            </w:r>
            <w:proofErr w:type="spellEnd"/>
            <w:r w:rsidR="004239FF" w:rsidRPr="00222421">
              <w:rPr>
                <w:bCs/>
                <w:color w:val="000000" w:themeColor="text1"/>
                <w:sz w:val="28"/>
                <w:szCs w:val="28"/>
              </w:rPr>
              <w:t xml:space="preserve"> </w:t>
            </w:r>
            <w:r w:rsidR="000414A1" w:rsidRPr="00222421">
              <w:rPr>
                <w:bCs/>
                <w:color w:val="000000" w:themeColor="text1"/>
                <w:sz w:val="28"/>
                <w:szCs w:val="28"/>
              </w:rPr>
              <w:t xml:space="preserve">Rozentāla Mākslas skola, Emīla Dārziņa mūzikas skola un Rīgas Horeogrāfijas skola </w:t>
            </w:r>
            <w:r w:rsidR="00EC499A">
              <w:rPr>
                <w:bCs/>
                <w:color w:val="000000" w:themeColor="text1"/>
                <w:sz w:val="28"/>
                <w:szCs w:val="28"/>
              </w:rPr>
              <w:t>–</w:t>
            </w:r>
            <w:r w:rsidR="00EC499A" w:rsidRPr="00222421">
              <w:rPr>
                <w:bCs/>
                <w:color w:val="000000" w:themeColor="text1"/>
                <w:sz w:val="28"/>
                <w:szCs w:val="28"/>
              </w:rPr>
              <w:t xml:space="preserve"> </w:t>
            </w:r>
            <w:r w:rsidR="000414A1" w:rsidRPr="00222421">
              <w:rPr>
                <w:bCs/>
                <w:color w:val="000000" w:themeColor="text1"/>
                <w:sz w:val="28"/>
                <w:szCs w:val="28"/>
              </w:rPr>
              <w:t xml:space="preserve">katra sniedz būtisku ieguldījumu savu pārstāvēto nozaru profesionālās kultūrizglītības pieejamībā, kā mērķi izvirzot izcilību un talanta izkopšanu. Katra struktūrvienība pārstāv savu radošās darbības jomu: </w:t>
            </w:r>
            <w:r w:rsidR="00EC499A" w:rsidRPr="00222421">
              <w:rPr>
                <w:bCs/>
                <w:color w:val="000000" w:themeColor="text1"/>
                <w:sz w:val="28"/>
                <w:szCs w:val="28"/>
              </w:rPr>
              <w:t>Rīgas Doma kora skola</w:t>
            </w:r>
            <w:r w:rsidR="000414A1" w:rsidRPr="00222421">
              <w:rPr>
                <w:bCs/>
                <w:color w:val="000000" w:themeColor="text1"/>
                <w:sz w:val="28"/>
                <w:szCs w:val="28"/>
              </w:rPr>
              <w:t xml:space="preserve"> – vokālo mūziku, kordiriģēšanu un džeza mūziku un mūziklu mākslu, </w:t>
            </w:r>
            <w:proofErr w:type="spellStart"/>
            <w:r w:rsidR="00EC499A" w:rsidRPr="00222421">
              <w:rPr>
                <w:bCs/>
                <w:color w:val="000000" w:themeColor="text1"/>
                <w:sz w:val="28"/>
                <w:szCs w:val="28"/>
              </w:rPr>
              <w:t>J</w:t>
            </w:r>
            <w:r w:rsidR="004239FF">
              <w:rPr>
                <w:bCs/>
                <w:color w:val="000000" w:themeColor="text1"/>
                <w:sz w:val="28"/>
                <w:szCs w:val="28"/>
              </w:rPr>
              <w:t>a</w:t>
            </w:r>
            <w:r w:rsidR="00EC499A" w:rsidRPr="00222421">
              <w:rPr>
                <w:bCs/>
                <w:color w:val="000000" w:themeColor="text1"/>
                <w:sz w:val="28"/>
                <w:szCs w:val="28"/>
              </w:rPr>
              <w:t>ņa</w:t>
            </w:r>
            <w:proofErr w:type="spellEnd"/>
            <w:r w:rsidR="00EC499A" w:rsidRPr="00222421">
              <w:rPr>
                <w:bCs/>
                <w:color w:val="000000" w:themeColor="text1"/>
                <w:sz w:val="28"/>
                <w:szCs w:val="28"/>
              </w:rPr>
              <w:t xml:space="preserve"> Rozentāla Mākslas skola</w:t>
            </w:r>
            <w:r w:rsidR="000414A1" w:rsidRPr="00222421">
              <w:rPr>
                <w:bCs/>
                <w:color w:val="000000" w:themeColor="text1"/>
                <w:sz w:val="28"/>
                <w:szCs w:val="28"/>
              </w:rPr>
              <w:t xml:space="preserve"> – vizuālo mākslu, multimediju dizainu un foto dizainu, </w:t>
            </w:r>
            <w:r w:rsidR="004239FF" w:rsidRPr="00222421">
              <w:rPr>
                <w:bCs/>
                <w:color w:val="000000" w:themeColor="text1"/>
                <w:sz w:val="28"/>
                <w:szCs w:val="28"/>
              </w:rPr>
              <w:t>Emīla Dārziņa mūzikas skola</w:t>
            </w:r>
            <w:r w:rsidR="000414A1" w:rsidRPr="00222421">
              <w:rPr>
                <w:bCs/>
                <w:color w:val="000000" w:themeColor="text1"/>
                <w:sz w:val="28"/>
                <w:szCs w:val="28"/>
              </w:rPr>
              <w:t xml:space="preserve"> – instrumentālo mūziku, mūzikas teoriju, akadēmisko mūziku, </w:t>
            </w:r>
            <w:r w:rsidR="004239FF" w:rsidRPr="00222421">
              <w:rPr>
                <w:bCs/>
                <w:color w:val="000000" w:themeColor="text1"/>
                <w:sz w:val="28"/>
                <w:szCs w:val="28"/>
              </w:rPr>
              <w:t>Rīgas Horeogrāfijas skola</w:t>
            </w:r>
            <w:r w:rsidR="000414A1" w:rsidRPr="00222421">
              <w:rPr>
                <w:bCs/>
                <w:color w:val="000000" w:themeColor="text1"/>
                <w:sz w:val="28"/>
                <w:szCs w:val="28"/>
              </w:rPr>
              <w:t xml:space="preserve"> – klasisko baletu un laikmetīgo deju.</w:t>
            </w:r>
          </w:p>
          <w:p w14:paraId="74DCE0CC" w14:textId="3971B3B6" w:rsidR="000414A1" w:rsidRPr="00222421" w:rsidRDefault="00652747" w:rsidP="00653699">
            <w:pPr>
              <w:pStyle w:val="naiskr"/>
              <w:tabs>
                <w:tab w:val="left" w:pos="141"/>
              </w:tabs>
              <w:spacing w:before="0" w:after="0"/>
              <w:ind w:firstLine="567"/>
              <w:jc w:val="both"/>
              <w:rPr>
                <w:bCs/>
                <w:color w:val="000000" w:themeColor="text1"/>
                <w:sz w:val="28"/>
                <w:szCs w:val="28"/>
              </w:rPr>
            </w:pPr>
            <w:r>
              <w:rPr>
                <w:bCs/>
                <w:color w:val="000000" w:themeColor="text1"/>
                <w:sz w:val="28"/>
                <w:szCs w:val="28"/>
              </w:rPr>
              <w:lastRenderedPageBreak/>
              <w:t>Kompetences centrs</w:t>
            </w:r>
            <w:r w:rsidR="000414A1" w:rsidRPr="00222421">
              <w:rPr>
                <w:bCs/>
                <w:color w:val="000000" w:themeColor="text1"/>
                <w:sz w:val="28"/>
                <w:szCs w:val="28"/>
              </w:rPr>
              <w:t xml:space="preserve"> plāno savu attīstību atbilstoši K</w:t>
            </w:r>
            <w:r w:rsidR="00A97852">
              <w:rPr>
                <w:bCs/>
                <w:color w:val="000000" w:themeColor="text1"/>
                <w:sz w:val="28"/>
                <w:szCs w:val="28"/>
              </w:rPr>
              <w:t xml:space="preserve">ultūras ministrijas </w:t>
            </w:r>
            <w:r w:rsidR="000414A1" w:rsidRPr="00222421">
              <w:rPr>
                <w:bCs/>
                <w:color w:val="000000" w:themeColor="text1"/>
                <w:sz w:val="28"/>
                <w:szCs w:val="28"/>
              </w:rPr>
              <w:t>padotībā esošo profesionālās vidējās kultūrizglītības iestāžu attīstības koncepcijā (</w:t>
            </w:r>
            <w:r>
              <w:rPr>
                <w:bCs/>
                <w:color w:val="000000" w:themeColor="text1"/>
                <w:sz w:val="28"/>
                <w:szCs w:val="28"/>
              </w:rPr>
              <w:t xml:space="preserve">apstiprināta ar </w:t>
            </w:r>
            <w:r w:rsidR="000414A1" w:rsidRPr="00222421">
              <w:rPr>
                <w:bCs/>
                <w:color w:val="000000" w:themeColor="text1"/>
                <w:sz w:val="28"/>
                <w:szCs w:val="28"/>
              </w:rPr>
              <w:t xml:space="preserve">Ministru kabineta </w:t>
            </w:r>
            <w:proofErr w:type="gramStart"/>
            <w:r w:rsidR="000414A1" w:rsidRPr="00222421">
              <w:rPr>
                <w:bCs/>
                <w:color w:val="000000" w:themeColor="text1"/>
                <w:sz w:val="28"/>
                <w:szCs w:val="28"/>
              </w:rPr>
              <w:t>2015.gada</w:t>
            </w:r>
            <w:proofErr w:type="gramEnd"/>
            <w:r w:rsidR="000414A1" w:rsidRPr="00222421">
              <w:rPr>
                <w:bCs/>
                <w:color w:val="000000" w:themeColor="text1"/>
                <w:sz w:val="28"/>
                <w:szCs w:val="28"/>
              </w:rPr>
              <w:t xml:space="preserve"> 4.marta rīkojum</w:t>
            </w:r>
            <w:r w:rsidR="003B5F42">
              <w:rPr>
                <w:bCs/>
                <w:color w:val="000000" w:themeColor="text1"/>
                <w:sz w:val="28"/>
                <w:szCs w:val="28"/>
              </w:rPr>
              <w:t>u</w:t>
            </w:r>
            <w:r w:rsidR="000414A1" w:rsidRPr="00222421">
              <w:rPr>
                <w:bCs/>
                <w:color w:val="000000" w:themeColor="text1"/>
                <w:sz w:val="28"/>
                <w:szCs w:val="28"/>
              </w:rPr>
              <w:t xml:space="preserve"> Nr.110 „Par Kultūras ministrijas padotībā esošo profesionālās vidējās kultūrizglītības iestāžu attīstības koncepciju”) un Kultūrpolitikas pamatnostādnēs 2014. – 2020.gadam </w:t>
            </w:r>
            <w:r w:rsidR="004239FF" w:rsidRPr="00222421">
              <w:rPr>
                <w:bCs/>
                <w:sz w:val="28"/>
                <w:szCs w:val="28"/>
              </w:rPr>
              <w:t>„</w:t>
            </w:r>
            <w:r w:rsidR="000414A1" w:rsidRPr="00222421">
              <w:rPr>
                <w:bCs/>
                <w:color w:val="000000" w:themeColor="text1"/>
                <w:sz w:val="28"/>
                <w:szCs w:val="28"/>
              </w:rPr>
              <w:t>Radošā Latvija” (</w:t>
            </w:r>
            <w:r w:rsidR="003B5F42">
              <w:rPr>
                <w:bCs/>
                <w:color w:val="000000" w:themeColor="text1"/>
                <w:sz w:val="28"/>
                <w:szCs w:val="28"/>
              </w:rPr>
              <w:t xml:space="preserve">apstiprinātas ar </w:t>
            </w:r>
            <w:r w:rsidR="000414A1" w:rsidRPr="00222421">
              <w:rPr>
                <w:bCs/>
                <w:color w:val="000000" w:themeColor="text1"/>
                <w:sz w:val="28"/>
                <w:szCs w:val="28"/>
              </w:rPr>
              <w:t>Ministru kabineta 2014.gada 29.jūlija rīkojum</w:t>
            </w:r>
            <w:r w:rsidR="003B5F42">
              <w:rPr>
                <w:bCs/>
                <w:color w:val="000000" w:themeColor="text1"/>
                <w:sz w:val="28"/>
                <w:szCs w:val="28"/>
              </w:rPr>
              <w:t>u</w:t>
            </w:r>
            <w:r w:rsidR="000414A1" w:rsidRPr="00222421">
              <w:rPr>
                <w:bCs/>
                <w:color w:val="000000" w:themeColor="text1"/>
                <w:sz w:val="28"/>
                <w:szCs w:val="28"/>
              </w:rPr>
              <w:t xml:space="preserve"> Nr.401 </w:t>
            </w:r>
            <w:r w:rsidR="004239FF" w:rsidRPr="00222421">
              <w:rPr>
                <w:bCs/>
                <w:sz w:val="28"/>
                <w:szCs w:val="28"/>
              </w:rPr>
              <w:t>„</w:t>
            </w:r>
            <w:r w:rsidR="000414A1" w:rsidRPr="00222421">
              <w:rPr>
                <w:bCs/>
                <w:color w:val="000000" w:themeColor="text1"/>
                <w:sz w:val="28"/>
                <w:szCs w:val="28"/>
              </w:rPr>
              <w:t>Par kultūrpolitikas pamatnostādnēm 2014.</w:t>
            </w:r>
            <w:r w:rsidR="004239FF">
              <w:rPr>
                <w:bCs/>
                <w:color w:val="000000" w:themeColor="text1"/>
                <w:sz w:val="28"/>
                <w:szCs w:val="28"/>
              </w:rPr>
              <w:t xml:space="preserve"> – </w:t>
            </w:r>
            <w:r w:rsidR="000414A1" w:rsidRPr="00222421">
              <w:rPr>
                <w:bCs/>
                <w:color w:val="000000" w:themeColor="text1"/>
                <w:sz w:val="28"/>
                <w:szCs w:val="28"/>
              </w:rPr>
              <w:t xml:space="preserve">2020.gadam </w:t>
            </w:r>
            <w:r w:rsidR="004239FF" w:rsidRPr="00222421">
              <w:rPr>
                <w:bCs/>
                <w:sz w:val="28"/>
                <w:szCs w:val="28"/>
              </w:rPr>
              <w:t>„</w:t>
            </w:r>
            <w:r w:rsidR="000414A1" w:rsidRPr="00222421">
              <w:rPr>
                <w:bCs/>
                <w:color w:val="000000" w:themeColor="text1"/>
                <w:sz w:val="28"/>
                <w:szCs w:val="28"/>
              </w:rPr>
              <w:t xml:space="preserve">Radošā Latvija””) noteiktajam, ka kompetences centri tiek veidoti kā izcilības centri ar resursu un kompetenču koncentrāciju uz esošo specializēto kultūrizglītības iestāžu bāzes, plānojot atbilstošas infrastruktūras attīstību. Kā priekšnosacījums kvalitatīva un konkurētspējīga izglītības procesa nodrošināšanai ir plānotajam audzēkņu skaitam un izglītības programmām atbilstošas, modernas infrastruktūras pieejamība. </w:t>
            </w:r>
          </w:p>
          <w:p w14:paraId="58A8E187" w14:textId="2A43BFB5" w:rsidR="000414A1" w:rsidRPr="00222421" w:rsidRDefault="000414A1" w:rsidP="00653699">
            <w:pPr>
              <w:pStyle w:val="naiskr"/>
              <w:tabs>
                <w:tab w:val="left" w:pos="141"/>
              </w:tabs>
              <w:spacing w:before="0" w:after="0"/>
              <w:ind w:firstLine="567"/>
              <w:jc w:val="both"/>
              <w:rPr>
                <w:bCs/>
                <w:color w:val="000000" w:themeColor="text1"/>
                <w:sz w:val="28"/>
                <w:szCs w:val="28"/>
              </w:rPr>
            </w:pPr>
            <w:r w:rsidRPr="00222421">
              <w:rPr>
                <w:bCs/>
                <w:color w:val="000000" w:themeColor="text1"/>
                <w:sz w:val="28"/>
                <w:szCs w:val="28"/>
              </w:rPr>
              <w:t xml:space="preserve">Šobrīd </w:t>
            </w:r>
            <w:r w:rsidR="003B5F42">
              <w:rPr>
                <w:bCs/>
                <w:color w:val="000000" w:themeColor="text1"/>
                <w:sz w:val="28"/>
                <w:szCs w:val="28"/>
              </w:rPr>
              <w:t>kompetences centra</w:t>
            </w:r>
            <w:r w:rsidR="00D61E46" w:rsidRPr="00222421">
              <w:rPr>
                <w:bCs/>
                <w:color w:val="000000" w:themeColor="text1"/>
                <w:sz w:val="28"/>
                <w:szCs w:val="28"/>
              </w:rPr>
              <w:t xml:space="preserve"> </w:t>
            </w:r>
            <w:r w:rsidRPr="00222421">
              <w:rPr>
                <w:bCs/>
                <w:color w:val="000000" w:themeColor="text1"/>
                <w:sz w:val="28"/>
                <w:szCs w:val="28"/>
              </w:rPr>
              <w:t>struktūrvienības funkciju veikšanai izmanto:</w:t>
            </w:r>
          </w:p>
          <w:p w14:paraId="61E0D5C7" w14:textId="378B9A38" w:rsidR="000414A1" w:rsidRPr="00222421" w:rsidRDefault="000414A1" w:rsidP="00653699">
            <w:pPr>
              <w:pStyle w:val="naiskr"/>
              <w:numPr>
                <w:ilvl w:val="0"/>
                <w:numId w:val="19"/>
              </w:numPr>
              <w:spacing w:before="0" w:after="0"/>
              <w:ind w:left="391" w:hanging="391"/>
              <w:jc w:val="both"/>
              <w:rPr>
                <w:bCs/>
                <w:color w:val="000000" w:themeColor="text1"/>
                <w:sz w:val="28"/>
                <w:szCs w:val="28"/>
              </w:rPr>
            </w:pPr>
            <w:r w:rsidRPr="00222421">
              <w:rPr>
                <w:bCs/>
                <w:color w:val="000000" w:themeColor="text1"/>
                <w:sz w:val="28"/>
                <w:szCs w:val="28"/>
              </w:rPr>
              <w:t xml:space="preserve">valsts īpašumā Finanšu ministrijas valdījumā esošo nekustamo īpašumu </w:t>
            </w:r>
            <w:r w:rsidR="00EB3F2C">
              <w:rPr>
                <w:bCs/>
                <w:color w:val="000000" w:themeColor="text1"/>
                <w:sz w:val="28"/>
                <w:szCs w:val="28"/>
              </w:rPr>
              <w:t>ar</w:t>
            </w:r>
            <w:r w:rsidRPr="00222421">
              <w:rPr>
                <w:bCs/>
                <w:color w:val="000000" w:themeColor="text1"/>
                <w:sz w:val="28"/>
                <w:szCs w:val="28"/>
              </w:rPr>
              <w:t xml:space="preserve"> kadastra Nr.0100 061 0094, Rīgā, un nekustamo īpašumu </w:t>
            </w:r>
            <w:r w:rsidR="00EB3F2C">
              <w:rPr>
                <w:bCs/>
                <w:color w:val="000000" w:themeColor="text1"/>
                <w:sz w:val="28"/>
                <w:szCs w:val="28"/>
              </w:rPr>
              <w:t xml:space="preserve">ar </w:t>
            </w:r>
            <w:r w:rsidRPr="00222421">
              <w:rPr>
                <w:bCs/>
                <w:color w:val="000000" w:themeColor="text1"/>
                <w:sz w:val="28"/>
                <w:szCs w:val="28"/>
              </w:rPr>
              <w:t>kadastra Nr.0100 561 0062</w:t>
            </w:r>
            <w:r w:rsidR="00EB3F2C">
              <w:rPr>
                <w:bCs/>
                <w:color w:val="000000" w:themeColor="text1"/>
                <w:sz w:val="28"/>
                <w:szCs w:val="28"/>
              </w:rPr>
              <w:t>, kura sastāvā ietilpst būves</w:t>
            </w:r>
            <w:r w:rsidRPr="00222421">
              <w:rPr>
                <w:bCs/>
                <w:color w:val="000000" w:themeColor="text1"/>
                <w:sz w:val="28"/>
                <w:szCs w:val="28"/>
              </w:rPr>
              <w:t xml:space="preserve"> Kalnciema ielā 10 k-1, Kalnciema ielā 10 k-2, Kalnciema ielā 10 k-3, Kalnciema ielā 12, Meža ielā 15, Rīgā, </w:t>
            </w:r>
            <w:r w:rsidR="00D61E46" w:rsidRPr="00222421">
              <w:rPr>
                <w:bCs/>
                <w:color w:val="000000" w:themeColor="text1"/>
                <w:sz w:val="28"/>
                <w:szCs w:val="28"/>
              </w:rPr>
              <w:t>Rīgas Doma kora skola</w:t>
            </w:r>
            <w:r w:rsidR="00D61E46">
              <w:rPr>
                <w:bCs/>
                <w:color w:val="000000" w:themeColor="text1"/>
                <w:sz w:val="28"/>
                <w:szCs w:val="28"/>
              </w:rPr>
              <w:t>s</w:t>
            </w:r>
            <w:r w:rsidRPr="00222421">
              <w:rPr>
                <w:bCs/>
                <w:color w:val="000000" w:themeColor="text1"/>
                <w:sz w:val="28"/>
                <w:szCs w:val="28"/>
              </w:rPr>
              <w:t xml:space="preserve">, </w:t>
            </w:r>
            <w:r w:rsidR="00D61E46" w:rsidRPr="00222421">
              <w:rPr>
                <w:bCs/>
                <w:color w:val="000000" w:themeColor="text1"/>
                <w:sz w:val="28"/>
                <w:szCs w:val="28"/>
              </w:rPr>
              <w:t>Rīgas Horeogrāfijas skola</w:t>
            </w:r>
            <w:r w:rsidR="00D61E46">
              <w:rPr>
                <w:bCs/>
                <w:color w:val="000000" w:themeColor="text1"/>
                <w:sz w:val="28"/>
                <w:szCs w:val="28"/>
              </w:rPr>
              <w:t>s</w:t>
            </w:r>
            <w:r w:rsidRPr="00222421">
              <w:rPr>
                <w:bCs/>
                <w:color w:val="000000" w:themeColor="text1"/>
                <w:sz w:val="28"/>
                <w:szCs w:val="28"/>
              </w:rPr>
              <w:t xml:space="preserve"> un </w:t>
            </w:r>
            <w:r w:rsidR="00D61E46" w:rsidRPr="00222421">
              <w:rPr>
                <w:bCs/>
                <w:color w:val="000000" w:themeColor="text1"/>
                <w:sz w:val="28"/>
                <w:szCs w:val="28"/>
              </w:rPr>
              <w:t>Emīla Dārziņa mūzikas skola</w:t>
            </w:r>
            <w:r w:rsidR="00D61E46">
              <w:rPr>
                <w:bCs/>
                <w:color w:val="000000" w:themeColor="text1"/>
                <w:sz w:val="28"/>
                <w:szCs w:val="28"/>
              </w:rPr>
              <w:t>s</w:t>
            </w:r>
            <w:r w:rsidRPr="00222421">
              <w:rPr>
                <w:bCs/>
                <w:color w:val="000000" w:themeColor="text1"/>
                <w:sz w:val="28"/>
                <w:szCs w:val="28"/>
              </w:rPr>
              <w:t xml:space="preserve"> vajadzībām (saskaņā ar </w:t>
            </w:r>
            <w:r w:rsidR="00D61E46">
              <w:rPr>
                <w:bCs/>
                <w:color w:val="000000" w:themeColor="text1"/>
                <w:sz w:val="28"/>
                <w:szCs w:val="28"/>
              </w:rPr>
              <w:t xml:space="preserve">starp </w:t>
            </w:r>
            <w:r w:rsidR="00D61E46" w:rsidRPr="00222421">
              <w:rPr>
                <w:bCs/>
                <w:color w:val="000000" w:themeColor="text1"/>
                <w:sz w:val="28"/>
                <w:szCs w:val="28"/>
              </w:rPr>
              <w:t>valsts akciju sabiedrīb</w:t>
            </w:r>
            <w:r w:rsidR="00D61E46">
              <w:rPr>
                <w:bCs/>
                <w:color w:val="000000" w:themeColor="text1"/>
                <w:sz w:val="28"/>
                <w:szCs w:val="28"/>
              </w:rPr>
              <w:t>u</w:t>
            </w:r>
            <w:r w:rsidR="00D61E46" w:rsidRPr="00222421">
              <w:rPr>
                <w:bCs/>
                <w:color w:val="000000" w:themeColor="text1"/>
                <w:sz w:val="28"/>
                <w:szCs w:val="28"/>
              </w:rPr>
              <w:t xml:space="preserve"> „Valsts nekustamie īpašumi” </w:t>
            </w:r>
            <w:r w:rsidR="00D61E46">
              <w:rPr>
                <w:bCs/>
                <w:color w:val="000000" w:themeColor="text1"/>
                <w:sz w:val="28"/>
                <w:szCs w:val="28"/>
              </w:rPr>
              <w:t xml:space="preserve">un </w:t>
            </w:r>
            <w:r w:rsidR="00D61E46" w:rsidRPr="00222421">
              <w:rPr>
                <w:bCs/>
                <w:color w:val="000000" w:themeColor="text1"/>
                <w:sz w:val="28"/>
                <w:szCs w:val="28"/>
              </w:rPr>
              <w:t xml:space="preserve"> </w:t>
            </w:r>
            <w:r w:rsidR="003B5F42">
              <w:rPr>
                <w:bCs/>
                <w:color w:val="000000" w:themeColor="text1"/>
                <w:sz w:val="28"/>
                <w:szCs w:val="28"/>
              </w:rPr>
              <w:t>kompetences centru</w:t>
            </w:r>
            <w:r w:rsidR="00D61E46" w:rsidRPr="00222421">
              <w:rPr>
                <w:bCs/>
                <w:color w:val="000000" w:themeColor="text1"/>
                <w:sz w:val="28"/>
                <w:szCs w:val="28"/>
              </w:rPr>
              <w:t xml:space="preserve"> </w:t>
            </w:r>
            <w:r w:rsidRPr="00222421">
              <w:rPr>
                <w:bCs/>
                <w:color w:val="000000" w:themeColor="text1"/>
                <w:sz w:val="28"/>
                <w:szCs w:val="28"/>
              </w:rPr>
              <w:t>2010.gada 8.</w:t>
            </w:r>
            <w:r w:rsidR="000C179F" w:rsidRPr="00222421">
              <w:rPr>
                <w:bCs/>
                <w:color w:val="000000" w:themeColor="text1"/>
                <w:sz w:val="28"/>
                <w:szCs w:val="28"/>
              </w:rPr>
              <w:t>aprī</w:t>
            </w:r>
            <w:r w:rsidR="000C179F">
              <w:rPr>
                <w:bCs/>
                <w:color w:val="000000" w:themeColor="text1"/>
                <w:sz w:val="28"/>
                <w:szCs w:val="28"/>
              </w:rPr>
              <w:t>lī noslēgto</w:t>
            </w:r>
            <w:r w:rsidR="000C179F" w:rsidRPr="00222421">
              <w:rPr>
                <w:bCs/>
                <w:color w:val="000000" w:themeColor="text1"/>
                <w:sz w:val="28"/>
                <w:szCs w:val="28"/>
              </w:rPr>
              <w:t xml:space="preserve"> </w:t>
            </w:r>
            <w:r w:rsidRPr="00222421">
              <w:rPr>
                <w:bCs/>
                <w:color w:val="000000" w:themeColor="text1"/>
                <w:sz w:val="28"/>
                <w:szCs w:val="28"/>
              </w:rPr>
              <w:t>līgumu Nr.3094, 2010.gada 8.</w:t>
            </w:r>
            <w:r w:rsidR="000C179F" w:rsidRPr="00222421">
              <w:rPr>
                <w:bCs/>
                <w:color w:val="000000" w:themeColor="text1"/>
                <w:sz w:val="28"/>
                <w:szCs w:val="28"/>
              </w:rPr>
              <w:t>aprī</w:t>
            </w:r>
            <w:r w:rsidR="000C179F">
              <w:rPr>
                <w:bCs/>
                <w:color w:val="000000" w:themeColor="text1"/>
                <w:sz w:val="28"/>
                <w:szCs w:val="28"/>
              </w:rPr>
              <w:t>lī noslēgto</w:t>
            </w:r>
            <w:r w:rsidR="000C179F" w:rsidRPr="00222421">
              <w:rPr>
                <w:bCs/>
                <w:color w:val="000000" w:themeColor="text1"/>
                <w:sz w:val="28"/>
                <w:szCs w:val="28"/>
              </w:rPr>
              <w:t xml:space="preserve"> </w:t>
            </w:r>
            <w:r w:rsidRPr="00222421">
              <w:rPr>
                <w:bCs/>
                <w:color w:val="000000" w:themeColor="text1"/>
                <w:sz w:val="28"/>
                <w:szCs w:val="28"/>
              </w:rPr>
              <w:t>līgumu Nr.3066 un 2017.gada 12.</w:t>
            </w:r>
            <w:r w:rsidR="000C179F" w:rsidRPr="00222421">
              <w:rPr>
                <w:bCs/>
                <w:color w:val="000000" w:themeColor="text1"/>
                <w:sz w:val="28"/>
                <w:szCs w:val="28"/>
              </w:rPr>
              <w:t>janvār</w:t>
            </w:r>
            <w:r w:rsidR="000C179F">
              <w:rPr>
                <w:bCs/>
                <w:color w:val="000000" w:themeColor="text1"/>
                <w:sz w:val="28"/>
                <w:szCs w:val="28"/>
              </w:rPr>
              <w:t>ī noslēgto</w:t>
            </w:r>
            <w:r w:rsidR="000C179F" w:rsidRPr="00222421">
              <w:rPr>
                <w:bCs/>
                <w:color w:val="000000" w:themeColor="text1"/>
                <w:sz w:val="28"/>
                <w:szCs w:val="28"/>
              </w:rPr>
              <w:t xml:space="preserve"> </w:t>
            </w:r>
            <w:r w:rsidRPr="00222421">
              <w:rPr>
                <w:bCs/>
                <w:color w:val="000000" w:themeColor="text1"/>
                <w:sz w:val="28"/>
                <w:szCs w:val="28"/>
              </w:rPr>
              <w:t xml:space="preserve">līgumu Nr.3/1-3-17-7/94 valsts akciju sabiedrība </w:t>
            </w:r>
            <w:r w:rsidR="00D61E46" w:rsidRPr="00222421">
              <w:rPr>
                <w:bCs/>
                <w:color w:val="000000" w:themeColor="text1"/>
                <w:sz w:val="28"/>
                <w:szCs w:val="28"/>
              </w:rPr>
              <w:t>„</w:t>
            </w:r>
            <w:r w:rsidRPr="00222421">
              <w:rPr>
                <w:bCs/>
                <w:color w:val="000000" w:themeColor="text1"/>
                <w:sz w:val="28"/>
                <w:szCs w:val="28"/>
              </w:rPr>
              <w:t xml:space="preserve">Valsts nekustamie īpašumi” nodevusi </w:t>
            </w:r>
            <w:r w:rsidR="003B5F42">
              <w:rPr>
                <w:bCs/>
                <w:color w:val="000000" w:themeColor="text1"/>
                <w:sz w:val="28"/>
                <w:szCs w:val="28"/>
              </w:rPr>
              <w:lastRenderedPageBreak/>
              <w:t xml:space="preserve">kompetences centram </w:t>
            </w:r>
            <w:r w:rsidRPr="00222421">
              <w:rPr>
                <w:bCs/>
                <w:color w:val="000000" w:themeColor="text1"/>
                <w:sz w:val="28"/>
                <w:szCs w:val="28"/>
              </w:rPr>
              <w:t>apsaimniekošanā un lietošanā);</w:t>
            </w:r>
          </w:p>
          <w:p w14:paraId="0976160D" w14:textId="79BFF98C" w:rsidR="000414A1" w:rsidRPr="00222421" w:rsidRDefault="000414A1" w:rsidP="003B5F42">
            <w:pPr>
              <w:pStyle w:val="naiskr"/>
              <w:numPr>
                <w:ilvl w:val="0"/>
                <w:numId w:val="19"/>
              </w:numPr>
              <w:spacing w:before="0" w:after="0"/>
              <w:ind w:left="391" w:hanging="391"/>
              <w:jc w:val="both"/>
              <w:rPr>
                <w:bCs/>
                <w:color w:val="000000" w:themeColor="text1"/>
                <w:sz w:val="28"/>
                <w:szCs w:val="28"/>
              </w:rPr>
            </w:pPr>
            <w:r w:rsidRPr="00222421">
              <w:rPr>
                <w:bCs/>
                <w:color w:val="000000" w:themeColor="text1"/>
                <w:sz w:val="28"/>
                <w:szCs w:val="28"/>
              </w:rPr>
              <w:t xml:space="preserve">Rīgas pilsētas pašvaldības īpašumā esošo nekustamo īpašumu </w:t>
            </w:r>
            <w:r w:rsidR="00EB3F2C">
              <w:rPr>
                <w:bCs/>
                <w:color w:val="000000" w:themeColor="text1"/>
                <w:sz w:val="28"/>
                <w:szCs w:val="28"/>
              </w:rPr>
              <w:t>ar</w:t>
            </w:r>
            <w:r w:rsidRPr="00222421">
              <w:rPr>
                <w:bCs/>
                <w:color w:val="000000" w:themeColor="text1"/>
                <w:sz w:val="28"/>
                <w:szCs w:val="28"/>
              </w:rPr>
              <w:t xml:space="preserve"> kadastra Nr.0100 061 0159 Hāmaņa ielā 2A, Rīgā, </w:t>
            </w:r>
            <w:proofErr w:type="spellStart"/>
            <w:r w:rsidR="000C179F" w:rsidRPr="00222421">
              <w:rPr>
                <w:bCs/>
                <w:color w:val="000000" w:themeColor="text1"/>
                <w:sz w:val="28"/>
                <w:szCs w:val="28"/>
              </w:rPr>
              <w:t>J</w:t>
            </w:r>
            <w:r w:rsidR="000C179F">
              <w:rPr>
                <w:bCs/>
                <w:color w:val="000000" w:themeColor="text1"/>
                <w:sz w:val="28"/>
                <w:szCs w:val="28"/>
              </w:rPr>
              <w:t>a</w:t>
            </w:r>
            <w:r w:rsidR="000C179F" w:rsidRPr="00222421">
              <w:rPr>
                <w:bCs/>
                <w:color w:val="000000" w:themeColor="text1"/>
                <w:sz w:val="28"/>
                <w:szCs w:val="28"/>
              </w:rPr>
              <w:t>ņa</w:t>
            </w:r>
            <w:proofErr w:type="spellEnd"/>
            <w:r w:rsidR="000C179F" w:rsidRPr="00222421">
              <w:rPr>
                <w:bCs/>
                <w:color w:val="000000" w:themeColor="text1"/>
                <w:sz w:val="28"/>
                <w:szCs w:val="28"/>
              </w:rPr>
              <w:t xml:space="preserve"> Rozentāla Mākslas skola</w:t>
            </w:r>
            <w:r w:rsidR="000C179F">
              <w:rPr>
                <w:bCs/>
                <w:color w:val="000000" w:themeColor="text1"/>
                <w:sz w:val="28"/>
                <w:szCs w:val="28"/>
              </w:rPr>
              <w:t>s</w:t>
            </w:r>
            <w:r w:rsidRPr="00222421">
              <w:rPr>
                <w:bCs/>
                <w:color w:val="000000" w:themeColor="text1"/>
                <w:sz w:val="28"/>
                <w:szCs w:val="28"/>
              </w:rPr>
              <w:t xml:space="preserve"> vajadzībām. </w:t>
            </w:r>
          </w:p>
          <w:p w14:paraId="1238B3A3" w14:textId="41AB1766" w:rsidR="000414A1" w:rsidRPr="00222421" w:rsidRDefault="000414A1" w:rsidP="00653699">
            <w:pPr>
              <w:pStyle w:val="naiskr"/>
              <w:tabs>
                <w:tab w:val="left" w:pos="141"/>
              </w:tabs>
              <w:spacing w:before="0" w:after="0"/>
              <w:ind w:firstLine="567"/>
              <w:jc w:val="both"/>
              <w:rPr>
                <w:bCs/>
                <w:color w:val="000000" w:themeColor="text1"/>
                <w:sz w:val="28"/>
                <w:szCs w:val="28"/>
              </w:rPr>
            </w:pPr>
            <w:r w:rsidRPr="00222421">
              <w:rPr>
                <w:bCs/>
                <w:color w:val="000000" w:themeColor="text1"/>
                <w:sz w:val="28"/>
                <w:szCs w:val="28"/>
              </w:rPr>
              <w:t xml:space="preserve">Visu skolu ēkas ir tikai daļēji piemērotas izglītojamo skaitam un izglītības programmu īstenošanas specifiskajām prasībām mūzikā, mākslā, multimediju un foto dizainā un dejā. Nākotnē jānodrošina modernu un normatīvo aktu prasībām atbilstošu telpu un to platību pieejamība, ņemot vērā plānoto izglītojamo skaita pieaugumu. Ēku kapacitāte jau šobrīd tiek pārsniegta, atsevišķas ēku daļas ir uzskatāmas par neatbilstošām higiēnas, akustikas, atbilstoša apgaismojuma un citām normatīvo aktu prasībām (Ministru kabineta </w:t>
            </w:r>
            <w:proofErr w:type="gramStart"/>
            <w:r w:rsidRPr="00222421">
              <w:rPr>
                <w:bCs/>
                <w:color w:val="000000" w:themeColor="text1"/>
                <w:sz w:val="28"/>
                <w:szCs w:val="28"/>
              </w:rPr>
              <w:t>2002.gada</w:t>
            </w:r>
            <w:proofErr w:type="gramEnd"/>
            <w:r w:rsidRPr="00222421">
              <w:rPr>
                <w:bCs/>
                <w:color w:val="000000" w:themeColor="text1"/>
                <w:sz w:val="28"/>
                <w:szCs w:val="28"/>
              </w:rPr>
              <w:t xml:space="preserve"> 27.decembra noteikumiem Nr.610 </w:t>
            </w:r>
            <w:r w:rsidR="009D1AA3">
              <w:rPr>
                <w:color w:val="000000" w:themeColor="text1"/>
                <w:sz w:val="28"/>
                <w:szCs w:val="28"/>
              </w:rPr>
              <w:t>„</w:t>
            </w:r>
            <w:r w:rsidRPr="00222421">
              <w:rPr>
                <w:bCs/>
                <w:color w:val="000000" w:themeColor="text1"/>
                <w:sz w:val="28"/>
                <w:szCs w:val="28"/>
              </w:rPr>
              <w:t xml:space="preserve">Higiēnas prasības izglītības iestādēm, kas īsteno vispārējās pamatizglītības, vispārējās vidējās izglītības, profesionālās pamatizglītības, arodizglītības vai profesionālās vidējās izglītības programmas” un Ministru kabineta 2015.gada 30.jūnija noteikumiem Nr.331 „Noteikumi par Latvijas būvnormatīvu LBN 208-15 </w:t>
            </w:r>
            <w:r w:rsidR="000C179F" w:rsidRPr="00222421">
              <w:rPr>
                <w:bCs/>
                <w:color w:val="000000" w:themeColor="text1"/>
                <w:sz w:val="28"/>
                <w:szCs w:val="28"/>
              </w:rPr>
              <w:t>„</w:t>
            </w:r>
            <w:r w:rsidRPr="00222421">
              <w:rPr>
                <w:bCs/>
                <w:color w:val="000000" w:themeColor="text1"/>
                <w:sz w:val="28"/>
                <w:szCs w:val="28"/>
              </w:rPr>
              <w:t xml:space="preserve">Publiskas būves””). Īpaši aktuāla ir sporta infrastruktūras un profesionālo mācību priekšmetu telpu nepietiekamība. </w:t>
            </w:r>
          </w:p>
          <w:p w14:paraId="24502F8F" w14:textId="423A8535" w:rsidR="000414A1" w:rsidRPr="00222421" w:rsidRDefault="000C179F" w:rsidP="00653699">
            <w:pPr>
              <w:pStyle w:val="naiskr"/>
              <w:tabs>
                <w:tab w:val="left" w:pos="141"/>
              </w:tabs>
              <w:spacing w:before="0" w:after="0"/>
              <w:ind w:firstLine="567"/>
              <w:jc w:val="both"/>
              <w:rPr>
                <w:bCs/>
                <w:color w:val="000000" w:themeColor="text1"/>
                <w:sz w:val="28"/>
                <w:szCs w:val="28"/>
              </w:rPr>
            </w:pPr>
            <w:proofErr w:type="spellStart"/>
            <w:r w:rsidRPr="00222421">
              <w:rPr>
                <w:bCs/>
                <w:color w:val="000000" w:themeColor="text1"/>
                <w:sz w:val="28"/>
                <w:szCs w:val="28"/>
              </w:rPr>
              <w:t>J</w:t>
            </w:r>
            <w:r>
              <w:rPr>
                <w:bCs/>
                <w:color w:val="000000" w:themeColor="text1"/>
                <w:sz w:val="28"/>
                <w:szCs w:val="28"/>
              </w:rPr>
              <w:t>a</w:t>
            </w:r>
            <w:r w:rsidRPr="00222421">
              <w:rPr>
                <w:bCs/>
                <w:color w:val="000000" w:themeColor="text1"/>
                <w:sz w:val="28"/>
                <w:szCs w:val="28"/>
              </w:rPr>
              <w:t>ņa</w:t>
            </w:r>
            <w:proofErr w:type="spellEnd"/>
            <w:r w:rsidRPr="00222421">
              <w:rPr>
                <w:bCs/>
                <w:color w:val="000000" w:themeColor="text1"/>
                <w:sz w:val="28"/>
                <w:szCs w:val="28"/>
              </w:rPr>
              <w:t xml:space="preserve"> Rozentāla Mākslas skola</w:t>
            </w:r>
            <w:r>
              <w:rPr>
                <w:bCs/>
                <w:color w:val="000000" w:themeColor="text1"/>
                <w:sz w:val="28"/>
                <w:szCs w:val="28"/>
              </w:rPr>
              <w:t>s</w:t>
            </w:r>
            <w:r w:rsidR="000414A1" w:rsidRPr="00222421">
              <w:rPr>
                <w:bCs/>
                <w:color w:val="000000" w:themeColor="text1"/>
                <w:sz w:val="28"/>
                <w:szCs w:val="28"/>
              </w:rPr>
              <w:t xml:space="preserve"> audzēkņiem Hāmaņa ielā 2A, Rīgā, nav pieejama sporta zāle, tiek izmantotas sporta zāles citās skolās, kā arī nav pietiekamas telpas mākslas, foto un multimediju dizaina aprīkojuma atbilstošai izvietošanai un izmatošanai mācību procesā. Lai risinātu telpu nepietiekamības un neatbilstības problēmu, </w:t>
            </w:r>
            <w:r w:rsidR="00D46467">
              <w:rPr>
                <w:bCs/>
                <w:color w:val="000000" w:themeColor="text1"/>
                <w:sz w:val="28"/>
                <w:szCs w:val="28"/>
              </w:rPr>
              <w:t>kompetences centrs</w:t>
            </w:r>
            <w:r w:rsidR="000414A1" w:rsidRPr="00222421">
              <w:rPr>
                <w:bCs/>
                <w:color w:val="000000" w:themeColor="text1"/>
                <w:sz w:val="28"/>
                <w:szCs w:val="28"/>
              </w:rPr>
              <w:t xml:space="preserve"> plāno pārcelt </w:t>
            </w:r>
            <w:proofErr w:type="spellStart"/>
            <w:r w:rsidRPr="00222421">
              <w:rPr>
                <w:bCs/>
                <w:color w:val="000000" w:themeColor="text1"/>
                <w:sz w:val="28"/>
                <w:szCs w:val="28"/>
              </w:rPr>
              <w:t>J</w:t>
            </w:r>
            <w:r>
              <w:rPr>
                <w:bCs/>
                <w:color w:val="000000" w:themeColor="text1"/>
                <w:sz w:val="28"/>
                <w:szCs w:val="28"/>
              </w:rPr>
              <w:t>a</w:t>
            </w:r>
            <w:r w:rsidRPr="00222421">
              <w:rPr>
                <w:bCs/>
                <w:color w:val="000000" w:themeColor="text1"/>
                <w:sz w:val="28"/>
                <w:szCs w:val="28"/>
              </w:rPr>
              <w:t>ņa</w:t>
            </w:r>
            <w:proofErr w:type="spellEnd"/>
            <w:r w:rsidRPr="00222421">
              <w:rPr>
                <w:bCs/>
                <w:color w:val="000000" w:themeColor="text1"/>
                <w:sz w:val="28"/>
                <w:szCs w:val="28"/>
              </w:rPr>
              <w:t xml:space="preserve"> Rozentāla Mākslas skol</w:t>
            </w:r>
            <w:r>
              <w:rPr>
                <w:bCs/>
                <w:color w:val="000000" w:themeColor="text1"/>
                <w:sz w:val="28"/>
                <w:szCs w:val="28"/>
              </w:rPr>
              <w:t>u</w:t>
            </w:r>
            <w:r w:rsidR="000414A1" w:rsidRPr="00222421">
              <w:rPr>
                <w:bCs/>
                <w:color w:val="000000" w:themeColor="text1"/>
                <w:sz w:val="28"/>
                <w:szCs w:val="28"/>
              </w:rPr>
              <w:t xml:space="preserve"> no ēkas Hāmaņa ielā 2A, Rīgā, uz ēkām Slokas ielā 52A un </w:t>
            </w:r>
            <w:r w:rsidRPr="00222421">
              <w:rPr>
                <w:bCs/>
                <w:color w:val="000000" w:themeColor="text1"/>
                <w:sz w:val="28"/>
                <w:szCs w:val="28"/>
              </w:rPr>
              <w:t xml:space="preserve">Slokas ielā </w:t>
            </w:r>
            <w:r w:rsidR="000414A1" w:rsidRPr="00222421">
              <w:rPr>
                <w:bCs/>
                <w:color w:val="000000" w:themeColor="text1"/>
                <w:sz w:val="28"/>
                <w:szCs w:val="28"/>
              </w:rPr>
              <w:t xml:space="preserve">52B, Rīgā. Valsts īpašumā Finanšu ministrijas valdījumā esošo nekustamu </w:t>
            </w:r>
            <w:r w:rsidR="000414A1" w:rsidRPr="00222421">
              <w:rPr>
                <w:bCs/>
                <w:color w:val="000000" w:themeColor="text1"/>
                <w:sz w:val="28"/>
                <w:szCs w:val="28"/>
              </w:rPr>
              <w:lastRenderedPageBreak/>
              <w:t>īpašumu (nekustamā īpašuma kadastra Nr.0100 063</w:t>
            </w:r>
            <w:r w:rsidR="00B03AD9">
              <w:rPr>
                <w:bCs/>
                <w:color w:val="000000" w:themeColor="text1"/>
                <w:sz w:val="28"/>
                <w:szCs w:val="28"/>
              </w:rPr>
              <w:t> </w:t>
            </w:r>
            <w:r w:rsidR="000414A1" w:rsidRPr="00222421">
              <w:rPr>
                <w:bCs/>
                <w:color w:val="000000" w:themeColor="text1"/>
                <w:sz w:val="28"/>
                <w:szCs w:val="28"/>
              </w:rPr>
              <w:t xml:space="preserve">0124), kas sastāv no zemes vienības (zemes vienības kadastra apzīmējums 0100 063 0124), arodskolas ēkas, arodvidusskolas ēkas, katlu mājas, noliktavas, garāžas, šķūņa </w:t>
            </w:r>
            <w:proofErr w:type="gramStart"/>
            <w:r w:rsidR="000414A1" w:rsidRPr="00222421">
              <w:rPr>
                <w:bCs/>
                <w:color w:val="000000" w:themeColor="text1"/>
                <w:sz w:val="28"/>
                <w:szCs w:val="28"/>
              </w:rPr>
              <w:t>(</w:t>
            </w:r>
            <w:proofErr w:type="gramEnd"/>
            <w:r w:rsidR="000414A1" w:rsidRPr="00222421">
              <w:rPr>
                <w:bCs/>
                <w:color w:val="000000" w:themeColor="text1"/>
                <w:sz w:val="28"/>
                <w:szCs w:val="28"/>
              </w:rPr>
              <w:t>būvju kadastra apzīmējumi 0100</w:t>
            </w:r>
            <w:r w:rsidR="00060E00">
              <w:rPr>
                <w:bCs/>
                <w:color w:val="000000" w:themeColor="text1"/>
                <w:sz w:val="28"/>
                <w:szCs w:val="28"/>
              </w:rPr>
              <w:t xml:space="preserve"> </w:t>
            </w:r>
            <w:r w:rsidR="000414A1" w:rsidRPr="00222421">
              <w:rPr>
                <w:bCs/>
                <w:color w:val="000000" w:themeColor="text1"/>
                <w:sz w:val="28"/>
                <w:szCs w:val="28"/>
              </w:rPr>
              <w:t>063</w:t>
            </w:r>
            <w:r w:rsidR="00060E00">
              <w:rPr>
                <w:bCs/>
                <w:color w:val="000000" w:themeColor="text1"/>
                <w:sz w:val="28"/>
                <w:szCs w:val="28"/>
              </w:rPr>
              <w:t xml:space="preserve"> </w:t>
            </w:r>
            <w:r w:rsidR="000414A1" w:rsidRPr="00222421">
              <w:rPr>
                <w:bCs/>
                <w:color w:val="000000" w:themeColor="text1"/>
                <w:sz w:val="28"/>
                <w:szCs w:val="28"/>
              </w:rPr>
              <w:t xml:space="preserve">0124 001, 0100 063 0124 002, 0100 063 0124 003, 0100 063 0124 004, 0100 063 0124 005, 0100 063 0124 007) Slokas ielā 52A, Slokas ielā 52B, Rīgā, saskaņā ar </w:t>
            </w:r>
            <w:r w:rsidR="00060E00">
              <w:rPr>
                <w:bCs/>
                <w:color w:val="000000" w:themeColor="text1"/>
                <w:sz w:val="28"/>
                <w:szCs w:val="28"/>
              </w:rPr>
              <w:t xml:space="preserve">starp </w:t>
            </w:r>
            <w:r w:rsidR="00D46467">
              <w:rPr>
                <w:bCs/>
                <w:color w:val="000000" w:themeColor="text1"/>
                <w:sz w:val="28"/>
                <w:szCs w:val="28"/>
              </w:rPr>
              <w:t xml:space="preserve">valsts </w:t>
            </w:r>
            <w:r w:rsidR="00060E00" w:rsidRPr="00222421">
              <w:rPr>
                <w:bCs/>
                <w:color w:val="000000" w:themeColor="text1"/>
                <w:sz w:val="28"/>
                <w:szCs w:val="28"/>
              </w:rPr>
              <w:t>akciju sabiedrīb</w:t>
            </w:r>
            <w:r w:rsidR="00060E00">
              <w:rPr>
                <w:bCs/>
                <w:color w:val="000000" w:themeColor="text1"/>
                <w:sz w:val="28"/>
                <w:szCs w:val="28"/>
              </w:rPr>
              <w:t>u</w:t>
            </w:r>
            <w:r w:rsidR="00060E00" w:rsidRPr="00222421">
              <w:rPr>
                <w:bCs/>
                <w:color w:val="000000" w:themeColor="text1"/>
                <w:sz w:val="28"/>
                <w:szCs w:val="28"/>
              </w:rPr>
              <w:t xml:space="preserve"> „Valsts nekustamie īpašumi” </w:t>
            </w:r>
            <w:r w:rsidR="00060E00">
              <w:rPr>
                <w:bCs/>
                <w:color w:val="000000" w:themeColor="text1"/>
                <w:sz w:val="28"/>
                <w:szCs w:val="28"/>
              </w:rPr>
              <w:t xml:space="preserve">un </w:t>
            </w:r>
            <w:r w:rsidR="00D46467">
              <w:rPr>
                <w:bCs/>
                <w:color w:val="000000" w:themeColor="text1"/>
                <w:sz w:val="28"/>
                <w:szCs w:val="28"/>
              </w:rPr>
              <w:t>kompetences centru</w:t>
            </w:r>
            <w:r w:rsidR="00060E00" w:rsidRPr="00222421">
              <w:rPr>
                <w:bCs/>
                <w:color w:val="000000" w:themeColor="text1"/>
                <w:sz w:val="28"/>
                <w:szCs w:val="28"/>
              </w:rPr>
              <w:t xml:space="preserve"> </w:t>
            </w:r>
            <w:r w:rsidR="000414A1" w:rsidRPr="00222421">
              <w:rPr>
                <w:bCs/>
                <w:color w:val="000000" w:themeColor="text1"/>
                <w:sz w:val="28"/>
                <w:szCs w:val="28"/>
              </w:rPr>
              <w:t>2016.gada 19.decembr</w:t>
            </w:r>
            <w:r w:rsidR="00D46467">
              <w:rPr>
                <w:bCs/>
                <w:color w:val="000000" w:themeColor="text1"/>
                <w:sz w:val="28"/>
                <w:szCs w:val="28"/>
              </w:rPr>
              <w:t>ī</w:t>
            </w:r>
            <w:r w:rsidR="000414A1" w:rsidRPr="00222421">
              <w:rPr>
                <w:bCs/>
                <w:color w:val="000000" w:themeColor="text1"/>
                <w:sz w:val="28"/>
                <w:szCs w:val="28"/>
              </w:rPr>
              <w:t xml:space="preserve"> </w:t>
            </w:r>
            <w:r w:rsidR="00060E00">
              <w:rPr>
                <w:bCs/>
                <w:color w:val="000000" w:themeColor="text1"/>
                <w:sz w:val="28"/>
                <w:szCs w:val="28"/>
              </w:rPr>
              <w:t xml:space="preserve">noslēgto </w:t>
            </w:r>
            <w:r w:rsidR="000414A1" w:rsidRPr="00222421">
              <w:rPr>
                <w:bCs/>
                <w:color w:val="000000" w:themeColor="text1"/>
                <w:sz w:val="28"/>
                <w:szCs w:val="28"/>
              </w:rPr>
              <w:t xml:space="preserve">līgumu Nr.3/1-3-16-7/2940 valsts akciju sabiedrība </w:t>
            </w:r>
            <w:r w:rsidR="00060E00" w:rsidRPr="00222421">
              <w:rPr>
                <w:bCs/>
                <w:color w:val="000000" w:themeColor="text1"/>
                <w:sz w:val="28"/>
                <w:szCs w:val="28"/>
              </w:rPr>
              <w:t>„</w:t>
            </w:r>
            <w:r w:rsidR="000414A1" w:rsidRPr="00222421">
              <w:rPr>
                <w:bCs/>
                <w:color w:val="000000" w:themeColor="text1"/>
                <w:sz w:val="28"/>
                <w:szCs w:val="28"/>
              </w:rPr>
              <w:t xml:space="preserve">Valsts nekustamie īpašumi” nodevusi </w:t>
            </w:r>
            <w:r w:rsidR="00D46467">
              <w:rPr>
                <w:bCs/>
                <w:color w:val="000000" w:themeColor="text1"/>
                <w:sz w:val="28"/>
                <w:szCs w:val="28"/>
              </w:rPr>
              <w:t>kompetences centram</w:t>
            </w:r>
            <w:r w:rsidR="000414A1" w:rsidRPr="00222421">
              <w:rPr>
                <w:bCs/>
                <w:color w:val="000000" w:themeColor="text1"/>
                <w:sz w:val="28"/>
                <w:szCs w:val="28"/>
              </w:rPr>
              <w:t xml:space="preserve"> apsaimniekošanā un lietošanā. Šobrīd ēkas nav piemērotas mācību procesa norisei, līdz ar to vispirms jāveic ieguldījumi šo ēku infrastruktūras sakārtošanā, paplašināšanā un modernizēšanā. Valsts akciju sabiedrība </w:t>
            </w:r>
            <w:r w:rsidR="00060E00" w:rsidRPr="00222421">
              <w:rPr>
                <w:bCs/>
                <w:color w:val="000000" w:themeColor="text1"/>
                <w:sz w:val="28"/>
                <w:szCs w:val="28"/>
              </w:rPr>
              <w:t>„</w:t>
            </w:r>
            <w:r w:rsidR="000414A1" w:rsidRPr="00222421">
              <w:rPr>
                <w:bCs/>
                <w:color w:val="000000" w:themeColor="text1"/>
                <w:sz w:val="28"/>
                <w:szCs w:val="28"/>
              </w:rPr>
              <w:t xml:space="preserve">Valsts nekustamie īpašumi” ir izvērtējusi un ar 2018.gada 24.aprīļa vēstuli Nr.4/4-1/5043 saskaņojusi </w:t>
            </w:r>
            <w:r w:rsidR="00D46467">
              <w:rPr>
                <w:bCs/>
                <w:color w:val="000000" w:themeColor="text1"/>
                <w:sz w:val="28"/>
                <w:szCs w:val="28"/>
              </w:rPr>
              <w:t>kompetences centra</w:t>
            </w:r>
            <w:r w:rsidR="000414A1" w:rsidRPr="00222421">
              <w:rPr>
                <w:bCs/>
                <w:color w:val="000000" w:themeColor="text1"/>
                <w:sz w:val="28"/>
                <w:szCs w:val="28"/>
              </w:rPr>
              <w:t xml:space="preserve"> būvniecības ieceri, kas paredz abu mācību korpusu pārbūvi – mācību telpu pārbūvi, liftu ierīkošanu, vides pieejamības jautājumu risināšanu, inženierkomunikāciju nomaiņu, fasāžu atjaunošanu, jumta seguma nomaiņu, savienojošas pārejas izbūvi starp abiem mācību korpusiem, teritorijas labiekārtošanu u.c., izdevumus sedzot no būvniecības pasūtītāja finanšu līdzekļiem.</w:t>
            </w:r>
          </w:p>
          <w:p w14:paraId="333D5565" w14:textId="6D34D2A1" w:rsidR="000414A1" w:rsidRPr="00222421" w:rsidRDefault="0069279A" w:rsidP="00653699">
            <w:pPr>
              <w:pStyle w:val="naiskr"/>
              <w:tabs>
                <w:tab w:val="left" w:pos="141"/>
              </w:tabs>
              <w:spacing w:before="0" w:after="0"/>
              <w:ind w:firstLine="567"/>
              <w:jc w:val="both"/>
              <w:rPr>
                <w:bCs/>
                <w:color w:val="000000" w:themeColor="text1"/>
                <w:sz w:val="28"/>
                <w:szCs w:val="28"/>
              </w:rPr>
            </w:pPr>
            <w:r w:rsidRPr="00222421">
              <w:rPr>
                <w:bCs/>
                <w:color w:val="000000" w:themeColor="text1"/>
                <w:sz w:val="28"/>
                <w:szCs w:val="28"/>
              </w:rPr>
              <w:t>Savukārt</w:t>
            </w:r>
            <w:r w:rsidR="000414A1" w:rsidRPr="00222421">
              <w:rPr>
                <w:bCs/>
                <w:color w:val="000000" w:themeColor="text1"/>
                <w:sz w:val="28"/>
                <w:szCs w:val="28"/>
              </w:rPr>
              <w:t xml:space="preserve"> </w:t>
            </w:r>
            <w:r w:rsidR="00060E00" w:rsidRPr="00222421">
              <w:rPr>
                <w:bCs/>
                <w:color w:val="000000" w:themeColor="text1"/>
                <w:sz w:val="28"/>
                <w:szCs w:val="28"/>
              </w:rPr>
              <w:t>Rīgas Doma kora skola</w:t>
            </w:r>
            <w:r w:rsidR="00060E00">
              <w:rPr>
                <w:bCs/>
                <w:color w:val="000000" w:themeColor="text1"/>
                <w:sz w:val="28"/>
                <w:szCs w:val="28"/>
              </w:rPr>
              <w:t>s</w:t>
            </w:r>
            <w:r w:rsidR="00060E00" w:rsidRPr="00222421">
              <w:rPr>
                <w:bCs/>
                <w:color w:val="000000" w:themeColor="text1"/>
                <w:sz w:val="28"/>
                <w:szCs w:val="28"/>
              </w:rPr>
              <w:t>, Rīgas Horeogrāfijas skola</w:t>
            </w:r>
            <w:r w:rsidR="00060E00">
              <w:rPr>
                <w:bCs/>
                <w:color w:val="000000" w:themeColor="text1"/>
                <w:sz w:val="28"/>
                <w:szCs w:val="28"/>
              </w:rPr>
              <w:t>s</w:t>
            </w:r>
            <w:r w:rsidR="00060E00" w:rsidRPr="00222421">
              <w:rPr>
                <w:bCs/>
                <w:color w:val="000000" w:themeColor="text1"/>
                <w:sz w:val="28"/>
                <w:szCs w:val="28"/>
              </w:rPr>
              <w:t xml:space="preserve"> un Emīla Dārziņa mūzikas skola</w:t>
            </w:r>
            <w:r w:rsidR="00060E00">
              <w:rPr>
                <w:bCs/>
                <w:color w:val="000000" w:themeColor="text1"/>
                <w:sz w:val="28"/>
                <w:szCs w:val="28"/>
              </w:rPr>
              <w:t>s</w:t>
            </w:r>
            <w:r w:rsidR="00060E00" w:rsidRPr="00222421">
              <w:rPr>
                <w:bCs/>
                <w:color w:val="000000" w:themeColor="text1"/>
                <w:sz w:val="28"/>
                <w:szCs w:val="28"/>
              </w:rPr>
              <w:t xml:space="preserve"> </w:t>
            </w:r>
            <w:r w:rsidR="000414A1" w:rsidRPr="00222421">
              <w:rPr>
                <w:bCs/>
                <w:color w:val="000000" w:themeColor="text1"/>
                <w:sz w:val="28"/>
                <w:szCs w:val="28"/>
              </w:rPr>
              <w:t>audzēkņiem</w:t>
            </w:r>
            <w:r w:rsidR="000414A1" w:rsidRPr="00222421">
              <w:rPr>
                <w:color w:val="000000" w:themeColor="text1"/>
                <w:sz w:val="28"/>
                <w:szCs w:val="28"/>
              </w:rPr>
              <w:t xml:space="preserve"> </w:t>
            </w:r>
            <w:r w:rsidR="000414A1" w:rsidRPr="00222421">
              <w:rPr>
                <w:bCs/>
                <w:color w:val="000000" w:themeColor="text1"/>
                <w:sz w:val="28"/>
                <w:szCs w:val="28"/>
              </w:rPr>
              <w:t xml:space="preserve">būvju nekustamajā īpašumā Kalnciema ielā 10 k-1, Kalnciema ielā 10 k-2, Kalnciema ielā 10 k-3, Kalnciema ielā 12, Meža ielā 15, Rīgā, ir viena sporta zāle un ierobežotas ēdināšanas iespējas visiem audzēkņiem, trūkst telpas orķestru un koru mēģinājumiem, koncertiem un individuālajām nodarbībām, līdz ar to nepieciešams paplašināt telpas ēkās. Valsts akciju sabiedrība </w:t>
            </w:r>
            <w:r w:rsidR="00060E00" w:rsidRPr="00222421">
              <w:rPr>
                <w:bCs/>
                <w:color w:val="000000" w:themeColor="text1"/>
                <w:sz w:val="28"/>
                <w:szCs w:val="28"/>
              </w:rPr>
              <w:t>„</w:t>
            </w:r>
            <w:r w:rsidR="000414A1" w:rsidRPr="00222421">
              <w:rPr>
                <w:bCs/>
                <w:color w:val="000000" w:themeColor="text1"/>
                <w:sz w:val="28"/>
                <w:szCs w:val="28"/>
              </w:rPr>
              <w:t xml:space="preserve">Valsts nekustamie īpašumi” ar 2018.gada 12.februāra </w:t>
            </w:r>
            <w:r w:rsidR="000414A1" w:rsidRPr="00222421">
              <w:rPr>
                <w:bCs/>
                <w:color w:val="000000" w:themeColor="text1"/>
                <w:sz w:val="28"/>
                <w:szCs w:val="28"/>
              </w:rPr>
              <w:lastRenderedPageBreak/>
              <w:t xml:space="preserve">vēstuli Nr.4/4-1/1819 ir izskatījusi un saskaņojusi </w:t>
            </w:r>
            <w:r w:rsidR="000477EC">
              <w:rPr>
                <w:bCs/>
                <w:color w:val="000000" w:themeColor="text1"/>
                <w:sz w:val="28"/>
                <w:szCs w:val="28"/>
              </w:rPr>
              <w:t>kompetences centra</w:t>
            </w:r>
            <w:r w:rsidR="000414A1" w:rsidRPr="00222421">
              <w:rPr>
                <w:bCs/>
                <w:color w:val="000000" w:themeColor="text1"/>
                <w:sz w:val="28"/>
                <w:szCs w:val="28"/>
              </w:rPr>
              <w:t xml:space="preserve"> precizēto būvniecības ieceri, kas paredz ēku kompleksa inženiertīklu un telpu pārbūvi un atjaunošanu un sporta kompleksa jaunbūves būvniecību,</w:t>
            </w:r>
            <w:r w:rsidR="000414A1" w:rsidRPr="00222421">
              <w:rPr>
                <w:color w:val="000000" w:themeColor="text1"/>
                <w:sz w:val="28"/>
                <w:szCs w:val="28"/>
              </w:rPr>
              <w:t xml:space="preserve"> </w:t>
            </w:r>
            <w:r w:rsidR="000414A1" w:rsidRPr="00222421">
              <w:rPr>
                <w:bCs/>
                <w:color w:val="000000" w:themeColor="text1"/>
                <w:sz w:val="28"/>
                <w:szCs w:val="28"/>
              </w:rPr>
              <w:t>izdevumus sedzot no būvniecības pasūtītāja finanšu līdzekļiem.</w:t>
            </w:r>
          </w:p>
          <w:p w14:paraId="5301D25E" w14:textId="52E5AAC9" w:rsidR="000414A1" w:rsidRPr="00222421" w:rsidRDefault="000414A1" w:rsidP="00653699">
            <w:pPr>
              <w:pStyle w:val="naiskr"/>
              <w:tabs>
                <w:tab w:val="left" w:pos="141"/>
              </w:tabs>
              <w:spacing w:before="0" w:after="0"/>
              <w:ind w:firstLine="567"/>
              <w:jc w:val="both"/>
              <w:rPr>
                <w:bCs/>
                <w:color w:val="000000" w:themeColor="text1"/>
                <w:sz w:val="28"/>
                <w:szCs w:val="28"/>
              </w:rPr>
            </w:pPr>
            <w:r w:rsidRPr="00222421">
              <w:rPr>
                <w:bCs/>
                <w:color w:val="000000" w:themeColor="text1"/>
                <w:sz w:val="28"/>
                <w:szCs w:val="28"/>
              </w:rPr>
              <w:t xml:space="preserve">Lai īstenotu profesionālās kultūrizglītības prasībām atbilstošas infrastruktūras sakārtošanu, atbilstoši </w:t>
            </w:r>
            <w:r w:rsidR="000477EC">
              <w:rPr>
                <w:bCs/>
                <w:color w:val="000000" w:themeColor="text1"/>
                <w:sz w:val="28"/>
                <w:szCs w:val="28"/>
              </w:rPr>
              <w:t xml:space="preserve">kompetences centra </w:t>
            </w:r>
            <w:r w:rsidRPr="00222421">
              <w:rPr>
                <w:bCs/>
                <w:color w:val="000000" w:themeColor="text1"/>
                <w:sz w:val="28"/>
                <w:szCs w:val="28"/>
              </w:rPr>
              <w:t xml:space="preserve">attīstības un investīciju stratēģijā </w:t>
            </w:r>
            <w:proofErr w:type="gramStart"/>
            <w:r w:rsidRPr="00222421">
              <w:rPr>
                <w:bCs/>
                <w:color w:val="000000" w:themeColor="text1"/>
                <w:sz w:val="28"/>
                <w:szCs w:val="28"/>
              </w:rPr>
              <w:t>2015. – 2020.</w:t>
            </w:r>
            <w:proofErr w:type="gramEnd"/>
            <w:r w:rsidRPr="00222421">
              <w:rPr>
                <w:bCs/>
                <w:color w:val="000000" w:themeColor="text1"/>
                <w:sz w:val="28"/>
                <w:szCs w:val="28"/>
              </w:rPr>
              <w:t xml:space="preserve">gadam noteiktajam, ir noteikti šādi infrastruktūras attīstības posmi: </w:t>
            </w:r>
          </w:p>
          <w:p w14:paraId="07F02F5A" w14:textId="7B913C51" w:rsidR="000414A1" w:rsidRPr="00222421" w:rsidRDefault="000477EC" w:rsidP="00653699">
            <w:pPr>
              <w:pStyle w:val="naiskr"/>
              <w:numPr>
                <w:ilvl w:val="0"/>
                <w:numId w:val="17"/>
              </w:numPr>
              <w:spacing w:before="0" w:after="0"/>
              <w:ind w:left="391" w:hanging="391"/>
              <w:jc w:val="both"/>
              <w:rPr>
                <w:bCs/>
                <w:color w:val="000000" w:themeColor="text1"/>
                <w:sz w:val="28"/>
                <w:szCs w:val="28"/>
              </w:rPr>
            </w:pPr>
            <w:r>
              <w:rPr>
                <w:bCs/>
                <w:color w:val="000000" w:themeColor="text1"/>
                <w:sz w:val="28"/>
                <w:szCs w:val="28"/>
              </w:rPr>
              <w:t>kompetences centra</w:t>
            </w:r>
            <w:r w:rsidR="000414A1" w:rsidRPr="00222421">
              <w:rPr>
                <w:bCs/>
                <w:color w:val="000000" w:themeColor="text1"/>
                <w:sz w:val="28"/>
                <w:szCs w:val="28"/>
              </w:rPr>
              <w:t xml:space="preserve"> ēk</w:t>
            </w:r>
            <w:r w:rsidR="00117F47">
              <w:rPr>
                <w:bCs/>
                <w:color w:val="000000" w:themeColor="text1"/>
                <w:sz w:val="28"/>
                <w:szCs w:val="28"/>
              </w:rPr>
              <w:t>as</w:t>
            </w:r>
            <w:r w:rsidR="000414A1" w:rsidRPr="00222421">
              <w:rPr>
                <w:bCs/>
                <w:color w:val="000000" w:themeColor="text1"/>
                <w:sz w:val="28"/>
                <w:szCs w:val="28"/>
              </w:rPr>
              <w:t xml:space="preserve"> Slokas ielā 52B, Rīgā, pārbūve atbilstoši telpu programmai, nodrošinot darbnīcu izbūvi, ēkas energoefektivitāti un ar to saistīto inženiertehnisko tīklu pārbūvi (būvdarbu īstenošanas periods </w:t>
            </w:r>
            <w:proofErr w:type="gramStart"/>
            <w:r w:rsidR="000414A1" w:rsidRPr="00222421">
              <w:rPr>
                <w:bCs/>
                <w:color w:val="000000" w:themeColor="text1"/>
                <w:sz w:val="28"/>
                <w:szCs w:val="28"/>
              </w:rPr>
              <w:t>20</w:t>
            </w:r>
            <w:r w:rsidR="00CD7E21">
              <w:rPr>
                <w:bCs/>
                <w:color w:val="000000" w:themeColor="text1"/>
                <w:sz w:val="28"/>
                <w:szCs w:val="28"/>
              </w:rPr>
              <w:t>20</w:t>
            </w:r>
            <w:r w:rsidR="000414A1" w:rsidRPr="00222421">
              <w:rPr>
                <w:bCs/>
                <w:color w:val="000000" w:themeColor="text1"/>
                <w:sz w:val="28"/>
                <w:szCs w:val="28"/>
              </w:rPr>
              <w:t>.</w:t>
            </w:r>
            <w:r w:rsidR="00CD7E21">
              <w:rPr>
                <w:bCs/>
                <w:color w:val="000000" w:themeColor="text1"/>
                <w:sz w:val="28"/>
                <w:szCs w:val="28"/>
              </w:rPr>
              <w:t xml:space="preserve"> – 2021.</w:t>
            </w:r>
            <w:proofErr w:type="gramEnd"/>
            <w:r w:rsidR="00CD7E21">
              <w:rPr>
                <w:bCs/>
                <w:color w:val="000000" w:themeColor="text1"/>
                <w:sz w:val="28"/>
                <w:szCs w:val="28"/>
              </w:rPr>
              <w:t>gads</w:t>
            </w:r>
            <w:r w:rsidR="000414A1" w:rsidRPr="00222421">
              <w:rPr>
                <w:bCs/>
                <w:color w:val="000000" w:themeColor="text1"/>
                <w:sz w:val="28"/>
                <w:szCs w:val="28"/>
              </w:rPr>
              <w:t>);</w:t>
            </w:r>
          </w:p>
          <w:p w14:paraId="245542F3" w14:textId="027FE58B" w:rsidR="000414A1" w:rsidRDefault="000477EC" w:rsidP="00653699">
            <w:pPr>
              <w:pStyle w:val="naiskr"/>
              <w:numPr>
                <w:ilvl w:val="0"/>
                <w:numId w:val="17"/>
              </w:numPr>
              <w:spacing w:before="0" w:after="0"/>
              <w:ind w:left="391" w:hanging="391"/>
              <w:jc w:val="both"/>
              <w:rPr>
                <w:bCs/>
                <w:color w:val="000000" w:themeColor="text1"/>
                <w:sz w:val="28"/>
                <w:szCs w:val="28"/>
              </w:rPr>
            </w:pPr>
            <w:r>
              <w:rPr>
                <w:bCs/>
                <w:color w:val="000000" w:themeColor="text1"/>
                <w:sz w:val="28"/>
                <w:szCs w:val="28"/>
              </w:rPr>
              <w:t>kompetences centra</w:t>
            </w:r>
            <w:r w:rsidR="007C41FD">
              <w:rPr>
                <w:bCs/>
                <w:color w:val="000000" w:themeColor="text1"/>
                <w:sz w:val="28"/>
                <w:szCs w:val="28"/>
              </w:rPr>
              <w:t xml:space="preserve"> </w:t>
            </w:r>
            <w:r w:rsidR="000414A1" w:rsidRPr="00222421">
              <w:rPr>
                <w:bCs/>
                <w:color w:val="000000" w:themeColor="text1"/>
                <w:sz w:val="28"/>
                <w:szCs w:val="28"/>
              </w:rPr>
              <w:t>ēku kompleksa Kalnciema ielā 10 k-1, Kalnciema ielā 10 k-2, Kalnciema ielā 10 k-3, Kalnciema ielā 12, Meža ielā 15, Rīgā, attīstība, kas ietver:</w:t>
            </w:r>
          </w:p>
          <w:p w14:paraId="6DB9CCB4" w14:textId="77777777" w:rsidR="0069279A" w:rsidRDefault="009A1BAC" w:rsidP="000477EC">
            <w:pPr>
              <w:pStyle w:val="naiskr"/>
              <w:numPr>
                <w:ilvl w:val="1"/>
                <w:numId w:val="17"/>
              </w:numPr>
              <w:spacing w:before="0" w:after="0"/>
              <w:ind w:left="901" w:hanging="510"/>
              <w:jc w:val="both"/>
              <w:rPr>
                <w:bCs/>
                <w:color w:val="000000" w:themeColor="text1"/>
                <w:sz w:val="28"/>
                <w:szCs w:val="28"/>
              </w:rPr>
            </w:pPr>
            <w:r w:rsidRPr="0069279A">
              <w:rPr>
                <w:bCs/>
                <w:color w:val="000000" w:themeColor="text1"/>
                <w:sz w:val="28"/>
                <w:szCs w:val="28"/>
              </w:rPr>
              <w:t xml:space="preserve">mācību korpusa pārbūvi, atjaunojot vispārizglītojošo un profesionālo mācību priekšmetu telpas, koplietošanas un </w:t>
            </w:r>
            <w:proofErr w:type="spellStart"/>
            <w:r w:rsidRPr="0069279A">
              <w:rPr>
                <w:bCs/>
                <w:color w:val="000000" w:themeColor="text1"/>
                <w:sz w:val="28"/>
                <w:szCs w:val="28"/>
              </w:rPr>
              <w:t>sanitārmezglu</w:t>
            </w:r>
            <w:proofErr w:type="spellEnd"/>
            <w:r w:rsidRPr="0069279A">
              <w:rPr>
                <w:bCs/>
                <w:color w:val="000000" w:themeColor="text1"/>
                <w:sz w:val="28"/>
                <w:szCs w:val="28"/>
              </w:rPr>
              <w:t xml:space="preserve"> telpas, kā arī inženierkomunikācijas tīklus (būvdarbu īstenošanas periods </w:t>
            </w:r>
            <w:proofErr w:type="gramStart"/>
            <w:r w:rsidRPr="0069279A">
              <w:rPr>
                <w:bCs/>
                <w:color w:val="000000" w:themeColor="text1"/>
                <w:sz w:val="28"/>
                <w:szCs w:val="28"/>
              </w:rPr>
              <w:t>2020. – 2022.</w:t>
            </w:r>
            <w:proofErr w:type="gramEnd"/>
            <w:r w:rsidRPr="0069279A">
              <w:rPr>
                <w:bCs/>
                <w:color w:val="000000" w:themeColor="text1"/>
                <w:sz w:val="28"/>
                <w:szCs w:val="28"/>
              </w:rPr>
              <w:t>gads);</w:t>
            </w:r>
          </w:p>
          <w:p w14:paraId="1EA18B75" w14:textId="5C636F83" w:rsidR="009A1BAC" w:rsidRPr="0069279A" w:rsidRDefault="009A1BAC" w:rsidP="000477EC">
            <w:pPr>
              <w:pStyle w:val="naiskr"/>
              <w:numPr>
                <w:ilvl w:val="1"/>
                <w:numId w:val="17"/>
              </w:numPr>
              <w:spacing w:before="0" w:after="0"/>
              <w:ind w:left="901" w:hanging="510"/>
              <w:jc w:val="both"/>
              <w:rPr>
                <w:bCs/>
                <w:color w:val="000000" w:themeColor="text1"/>
                <w:sz w:val="28"/>
                <w:szCs w:val="28"/>
              </w:rPr>
            </w:pPr>
            <w:r w:rsidRPr="0069279A">
              <w:rPr>
                <w:bCs/>
                <w:color w:val="000000" w:themeColor="text1"/>
                <w:sz w:val="28"/>
                <w:szCs w:val="28"/>
              </w:rPr>
              <w:t xml:space="preserve">sporta zāles jaunbūvi trijos stāvos (tai skaitā sporta zāle, sanitārās telpas, ģērbtuves, inventāra telpa, ritmikas, vingrošanas, trenažieru zāles un mājturības kabinets) (būvdarbu īstenošanas periods </w:t>
            </w:r>
            <w:proofErr w:type="gramStart"/>
            <w:r w:rsidRPr="0069279A">
              <w:rPr>
                <w:bCs/>
                <w:color w:val="000000" w:themeColor="text1"/>
                <w:sz w:val="28"/>
                <w:szCs w:val="28"/>
              </w:rPr>
              <w:t>2020. – 2022.</w:t>
            </w:r>
            <w:proofErr w:type="gramEnd"/>
            <w:r w:rsidRPr="0069279A">
              <w:rPr>
                <w:bCs/>
                <w:color w:val="000000" w:themeColor="text1"/>
                <w:sz w:val="28"/>
                <w:szCs w:val="28"/>
              </w:rPr>
              <w:t>gads);</w:t>
            </w:r>
          </w:p>
          <w:p w14:paraId="478295D9" w14:textId="2FF81353" w:rsidR="009A1BAC" w:rsidRPr="009A1BAC" w:rsidRDefault="000477EC" w:rsidP="00653699">
            <w:pPr>
              <w:pStyle w:val="naiskr"/>
              <w:numPr>
                <w:ilvl w:val="0"/>
                <w:numId w:val="18"/>
              </w:numPr>
              <w:spacing w:before="0" w:after="0"/>
              <w:jc w:val="both"/>
              <w:rPr>
                <w:bCs/>
                <w:color w:val="000000" w:themeColor="text1"/>
                <w:sz w:val="28"/>
                <w:szCs w:val="28"/>
              </w:rPr>
            </w:pPr>
            <w:r>
              <w:rPr>
                <w:bCs/>
                <w:color w:val="000000" w:themeColor="text1"/>
                <w:sz w:val="28"/>
                <w:szCs w:val="28"/>
              </w:rPr>
              <w:t>kompetences centra</w:t>
            </w:r>
            <w:r w:rsidR="009A1BAC" w:rsidRPr="009A1BAC">
              <w:rPr>
                <w:bCs/>
                <w:color w:val="000000" w:themeColor="text1"/>
                <w:sz w:val="28"/>
                <w:szCs w:val="28"/>
              </w:rPr>
              <w:t xml:space="preserve"> ēkas Slokas ielā 52A, Rīgā, pārbūv</w:t>
            </w:r>
            <w:r>
              <w:rPr>
                <w:bCs/>
                <w:color w:val="000000" w:themeColor="text1"/>
                <w:sz w:val="28"/>
                <w:szCs w:val="28"/>
              </w:rPr>
              <w:t>e</w:t>
            </w:r>
            <w:r w:rsidR="009A1BAC" w:rsidRPr="009A1BAC">
              <w:rPr>
                <w:bCs/>
                <w:color w:val="000000" w:themeColor="text1"/>
                <w:sz w:val="28"/>
                <w:szCs w:val="28"/>
              </w:rPr>
              <w:t>, t</w:t>
            </w:r>
            <w:r w:rsidR="0069279A">
              <w:rPr>
                <w:bCs/>
                <w:color w:val="000000" w:themeColor="text1"/>
                <w:sz w:val="28"/>
                <w:szCs w:val="28"/>
              </w:rPr>
              <w:t>ai skaitā</w:t>
            </w:r>
            <w:r w:rsidR="009A1BAC" w:rsidRPr="009A1BAC">
              <w:rPr>
                <w:bCs/>
                <w:color w:val="000000" w:themeColor="text1"/>
                <w:sz w:val="28"/>
                <w:szCs w:val="28"/>
              </w:rPr>
              <w:t xml:space="preserve"> inženiertehnisko tīklu pārbūv</w:t>
            </w:r>
            <w:r>
              <w:rPr>
                <w:bCs/>
                <w:color w:val="000000" w:themeColor="text1"/>
                <w:sz w:val="28"/>
                <w:szCs w:val="28"/>
              </w:rPr>
              <w:t>e</w:t>
            </w:r>
            <w:r w:rsidR="009A1BAC" w:rsidRPr="009A1BAC">
              <w:rPr>
                <w:bCs/>
                <w:color w:val="000000" w:themeColor="text1"/>
                <w:sz w:val="28"/>
                <w:szCs w:val="28"/>
              </w:rPr>
              <w:t>, paredzot administratīvā personāla, ēdināšanas, bibliotēkas, sporta un vispārizglītojošo priekšmetu apguves telpu grupas (</w:t>
            </w:r>
            <w:r w:rsidR="0069279A">
              <w:rPr>
                <w:bCs/>
                <w:color w:val="000000" w:themeColor="text1"/>
                <w:sz w:val="28"/>
                <w:szCs w:val="28"/>
              </w:rPr>
              <w:t>tai skaitā</w:t>
            </w:r>
            <w:r w:rsidR="009A1BAC" w:rsidRPr="009A1BAC">
              <w:rPr>
                <w:bCs/>
                <w:color w:val="000000" w:themeColor="text1"/>
                <w:sz w:val="28"/>
                <w:szCs w:val="28"/>
              </w:rPr>
              <w:t xml:space="preserve"> sporta un aktu zāles) </w:t>
            </w:r>
            <w:r w:rsidR="009A1BAC" w:rsidRPr="009A1BAC">
              <w:rPr>
                <w:bCs/>
                <w:color w:val="000000" w:themeColor="text1"/>
                <w:sz w:val="28"/>
                <w:szCs w:val="28"/>
              </w:rPr>
              <w:lastRenderedPageBreak/>
              <w:t xml:space="preserve">izbūvi atbilstoši telpu programmai (būvdarbu īstenošanas periods </w:t>
            </w:r>
            <w:proofErr w:type="gramStart"/>
            <w:r w:rsidR="009A1BAC" w:rsidRPr="009A1BAC">
              <w:rPr>
                <w:bCs/>
                <w:color w:val="000000" w:themeColor="text1"/>
                <w:sz w:val="28"/>
                <w:szCs w:val="28"/>
              </w:rPr>
              <w:t>2021. – 2022.</w:t>
            </w:r>
            <w:proofErr w:type="gramEnd"/>
            <w:r w:rsidR="009A1BAC" w:rsidRPr="009A1BAC">
              <w:rPr>
                <w:bCs/>
                <w:color w:val="000000" w:themeColor="text1"/>
                <w:sz w:val="28"/>
                <w:szCs w:val="28"/>
              </w:rPr>
              <w:t>gads)</w:t>
            </w:r>
            <w:r w:rsidR="009A1BAC">
              <w:rPr>
                <w:bCs/>
                <w:color w:val="000000" w:themeColor="text1"/>
                <w:sz w:val="28"/>
                <w:szCs w:val="28"/>
              </w:rPr>
              <w:t>.</w:t>
            </w:r>
          </w:p>
          <w:p w14:paraId="1F9A1355" w14:textId="5B0A21B4" w:rsidR="000414A1" w:rsidRPr="00222421" w:rsidRDefault="000414A1" w:rsidP="00653699">
            <w:pPr>
              <w:pStyle w:val="naiskr"/>
              <w:tabs>
                <w:tab w:val="left" w:pos="141"/>
              </w:tabs>
              <w:spacing w:before="0" w:after="0"/>
              <w:ind w:firstLine="567"/>
              <w:jc w:val="both"/>
              <w:rPr>
                <w:bCs/>
                <w:color w:val="000000" w:themeColor="text1"/>
                <w:sz w:val="28"/>
                <w:szCs w:val="28"/>
              </w:rPr>
            </w:pPr>
            <w:r w:rsidRPr="00222421">
              <w:rPr>
                <w:bCs/>
                <w:color w:val="000000" w:themeColor="text1"/>
                <w:sz w:val="28"/>
                <w:szCs w:val="28"/>
              </w:rPr>
              <w:t>Lai nodrošinātu finansējuma piesaisti plānotajiem infrastruktūras attīstības darbiem</w:t>
            </w:r>
            <w:r w:rsidR="000477EC">
              <w:rPr>
                <w:bCs/>
                <w:color w:val="000000" w:themeColor="text1"/>
                <w:sz w:val="28"/>
                <w:szCs w:val="28"/>
              </w:rPr>
              <w:t>,</w:t>
            </w:r>
            <w:r w:rsidRPr="00222421">
              <w:rPr>
                <w:bCs/>
                <w:color w:val="000000" w:themeColor="text1"/>
                <w:sz w:val="28"/>
                <w:szCs w:val="28"/>
              </w:rPr>
              <w:t xml:space="preserve"> ir izstrādāti projekti E</w:t>
            </w:r>
            <w:r w:rsidR="0069279A">
              <w:rPr>
                <w:bCs/>
                <w:color w:val="000000" w:themeColor="text1"/>
                <w:sz w:val="28"/>
                <w:szCs w:val="28"/>
              </w:rPr>
              <w:t xml:space="preserve">iropas </w:t>
            </w:r>
            <w:r w:rsidRPr="00222421">
              <w:rPr>
                <w:bCs/>
                <w:color w:val="000000" w:themeColor="text1"/>
                <w:sz w:val="28"/>
                <w:szCs w:val="28"/>
              </w:rPr>
              <w:t>S</w:t>
            </w:r>
            <w:r w:rsidR="0069279A">
              <w:rPr>
                <w:bCs/>
                <w:color w:val="000000" w:themeColor="text1"/>
                <w:sz w:val="28"/>
                <w:szCs w:val="28"/>
              </w:rPr>
              <w:t>avienības</w:t>
            </w:r>
            <w:r w:rsidRPr="00222421">
              <w:rPr>
                <w:bCs/>
                <w:color w:val="000000" w:themeColor="text1"/>
                <w:sz w:val="28"/>
                <w:szCs w:val="28"/>
              </w:rPr>
              <w:t xml:space="preserve"> struktūrfondu investīciju piesaistei:</w:t>
            </w:r>
          </w:p>
          <w:p w14:paraId="74E45FAB" w14:textId="6F33C260" w:rsidR="000414A1" w:rsidRPr="00222421" w:rsidRDefault="000477EC" w:rsidP="00653699">
            <w:pPr>
              <w:pStyle w:val="naiskr"/>
              <w:numPr>
                <w:ilvl w:val="0"/>
                <w:numId w:val="20"/>
              </w:numPr>
              <w:spacing w:before="0" w:after="0"/>
              <w:ind w:left="391" w:hanging="391"/>
              <w:jc w:val="both"/>
              <w:rPr>
                <w:bCs/>
                <w:color w:val="000000" w:themeColor="text1"/>
                <w:sz w:val="28"/>
                <w:szCs w:val="28"/>
              </w:rPr>
            </w:pPr>
            <w:bookmarkStart w:id="4" w:name="_Hlk49516079"/>
            <w:r>
              <w:rPr>
                <w:bCs/>
                <w:color w:val="000000" w:themeColor="text1"/>
                <w:sz w:val="28"/>
                <w:szCs w:val="28"/>
              </w:rPr>
              <w:t xml:space="preserve">projekts </w:t>
            </w:r>
            <w:r w:rsidR="0069279A" w:rsidRPr="00222421">
              <w:rPr>
                <w:bCs/>
                <w:color w:val="000000" w:themeColor="text1"/>
                <w:sz w:val="28"/>
                <w:szCs w:val="28"/>
              </w:rPr>
              <w:t>„</w:t>
            </w:r>
            <w:r w:rsidR="000414A1" w:rsidRPr="00222421">
              <w:rPr>
                <w:bCs/>
                <w:color w:val="000000" w:themeColor="text1"/>
                <w:sz w:val="28"/>
                <w:szCs w:val="28"/>
              </w:rPr>
              <w:t xml:space="preserve">PIKC </w:t>
            </w:r>
            <w:r w:rsidR="0069279A" w:rsidRPr="00222421">
              <w:rPr>
                <w:bCs/>
                <w:color w:val="000000" w:themeColor="text1"/>
                <w:sz w:val="28"/>
                <w:szCs w:val="28"/>
              </w:rPr>
              <w:t>„</w:t>
            </w:r>
            <w:r w:rsidR="000414A1" w:rsidRPr="00222421">
              <w:rPr>
                <w:bCs/>
                <w:color w:val="000000" w:themeColor="text1"/>
                <w:sz w:val="28"/>
                <w:szCs w:val="28"/>
              </w:rPr>
              <w:t>Nacionālā Mākslu vidusskola</w:t>
            </w:r>
            <w:r w:rsidR="0069279A">
              <w:rPr>
                <w:bCs/>
                <w:color w:val="000000" w:themeColor="text1"/>
                <w:sz w:val="28"/>
                <w:szCs w:val="28"/>
              </w:rPr>
              <w:t>”</w:t>
            </w:r>
            <w:r w:rsidR="000414A1" w:rsidRPr="00222421">
              <w:rPr>
                <w:bCs/>
                <w:color w:val="000000" w:themeColor="text1"/>
                <w:sz w:val="28"/>
                <w:szCs w:val="28"/>
              </w:rPr>
              <w:t xml:space="preserve"> modernizācija</w:t>
            </w:r>
            <w:r w:rsidR="0069279A">
              <w:rPr>
                <w:bCs/>
                <w:color w:val="000000" w:themeColor="text1"/>
                <w:sz w:val="28"/>
                <w:szCs w:val="28"/>
              </w:rPr>
              <w:t>”</w:t>
            </w:r>
            <w:r w:rsidR="000414A1" w:rsidRPr="00222421">
              <w:rPr>
                <w:bCs/>
                <w:color w:val="000000" w:themeColor="text1"/>
                <w:sz w:val="28"/>
                <w:szCs w:val="28"/>
              </w:rPr>
              <w:t xml:space="preserve"> </w:t>
            </w:r>
            <w:r w:rsidR="0069279A">
              <w:rPr>
                <w:bCs/>
                <w:color w:val="000000" w:themeColor="text1"/>
                <w:sz w:val="28"/>
                <w:szCs w:val="28"/>
              </w:rPr>
              <w:t>N</w:t>
            </w:r>
            <w:r w:rsidR="000414A1" w:rsidRPr="00222421">
              <w:rPr>
                <w:bCs/>
                <w:color w:val="000000" w:themeColor="text1"/>
                <w:sz w:val="28"/>
                <w:szCs w:val="28"/>
              </w:rPr>
              <w:t>r.8.1.3.0/17/I/005</w:t>
            </w:r>
            <w:r w:rsidR="00690B6C">
              <w:rPr>
                <w:bCs/>
                <w:color w:val="000000" w:themeColor="text1"/>
                <w:sz w:val="28"/>
                <w:szCs w:val="28"/>
              </w:rPr>
              <w:t xml:space="preserve"> </w:t>
            </w:r>
            <w:r w:rsidR="000414A1" w:rsidRPr="00222421">
              <w:rPr>
                <w:bCs/>
                <w:color w:val="000000" w:themeColor="text1"/>
                <w:sz w:val="28"/>
                <w:szCs w:val="28"/>
              </w:rPr>
              <w:t xml:space="preserve">darbības programmas </w:t>
            </w:r>
            <w:r w:rsidR="0069279A" w:rsidRPr="00222421">
              <w:rPr>
                <w:bCs/>
                <w:color w:val="000000" w:themeColor="text1"/>
                <w:sz w:val="28"/>
                <w:szCs w:val="28"/>
              </w:rPr>
              <w:t>„</w:t>
            </w:r>
            <w:r w:rsidR="000414A1" w:rsidRPr="00222421">
              <w:rPr>
                <w:bCs/>
                <w:color w:val="000000" w:themeColor="text1"/>
                <w:sz w:val="28"/>
                <w:szCs w:val="28"/>
              </w:rPr>
              <w:t>Izaugsme un nodarbinātība</w:t>
            </w:r>
            <w:r w:rsidR="005664A8">
              <w:rPr>
                <w:bCs/>
                <w:color w:val="000000" w:themeColor="text1"/>
                <w:sz w:val="28"/>
                <w:szCs w:val="28"/>
              </w:rPr>
              <w:t>”</w:t>
            </w:r>
            <w:r w:rsidR="000414A1" w:rsidRPr="00222421">
              <w:rPr>
                <w:bCs/>
                <w:color w:val="000000" w:themeColor="text1"/>
                <w:sz w:val="28"/>
                <w:szCs w:val="28"/>
              </w:rPr>
              <w:t xml:space="preserve"> 8.1.3.specifiskā atbalsta mērķa </w:t>
            </w:r>
            <w:r w:rsidR="0069279A" w:rsidRPr="00222421">
              <w:rPr>
                <w:bCs/>
                <w:color w:val="000000" w:themeColor="text1"/>
                <w:sz w:val="28"/>
                <w:szCs w:val="28"/>
              </w:rPr>
              <w:t>„</w:t>
            </w:r>
            <w:r w:rsidR="000414A1" w:rsidRPr="00222421">
              <w:rPr>
                <w:bCs/>
                <w:color w:val="000000" w:themeColor="text1"/>
                <w:sz w:val="28"/>
                <w:szCs w:val="28"/>
              </w:rPr>
              <w:t>Palielināt modernizēto profesionālās izglītības iestāžu skaitu</w:t>
            </w:r>
            <w:r w:rsidR="0069279A">
              <w:rPr>
                <w:bCs/>
                <w:color w:val="000000" w:themeColor="text1"/>
                <w:sz w:val="28"/>
                <w:szCs w:val="28"/>
              </w:rPr>
              <w:t>”</w:t>
            </w:r>
            <w:r w:rsidR="000414A1" w:rsidRPr="00222421">
              <w:rPr>
                <w:bCs/>
                <w:color w:val="000000" w:themeColor="text1"/>
                <w:sz w:val="28"/>
                <w:szCs w:val="28"/>
              </w:rPr>
              <w:t xml:space="preserve"> </w:t>
            </w:r>
            <w:bookmarkEnd w:id="4"/>
            <w:r w:rsidR="000414A1" w:rsidRPr="00222421">
              <w:rPr>
                <w:bCs/>
                <w:color w:val="000000" w:themeColor="text1"/>
                <w:sz w:val="28"/>
                <w:szCs w:val="28"/>
              </w:rPr>
              <w:t xml:space="preserve">ietvaros. Projekta </w:t>
            </w:r>
            <w:r w:rsidR="009F5CE3" w:rsidRPr="00222421">
              <w:rPr>
                <w:bCs/>
                <w:color w:val="000000" w:themeColor="text1"/>
                <w:sz w:val="28"/>
                <w:szCs w:val="28"/>
              </w:rPr>
              <w:t>„PIKC „Nacionālā Mākslu vidusskola</w:t>
            </w:r>
            <w:r w:rsidR="009F5CE3">
              <w:rPr>
                <w:bCs/>
                <w:color w:val="000000" w:themeColor="text1"/>
                <w:sz w:val="28"/>
                <w:szCs w:val="28"/>
              </w:rPr>
              <w:t>”</w:t>
            </w:r>
            <w:r w:rsidR="009F5CE3" w:rsidRPr="00222421">
              <w:rPr>
                <w:bCs/>
                <w:color w:val="000000" w:themeColor="text1"/>
                <w:sz w:val="28"/>
                <w:szCs w:val="28"/>
              </w:rPr>
              <w:t xml:space="preserve"> modernizācija</w:t>
            </w:r>
            <w:r w:rsidR="009F5CE3">
              <w:rPr>
                <w:bCs/>
                <w:color w:val="000000" w:themeColor="text1"/>
                <w:sz w:val="28"/>
                <w:szCs w:val="28"/>
              </w:rPr>
              <w:t>”</w:t>
            </w:r>
            <w:r w:rsidR="009F5CE3" w:rsidRPr="00222421">
              <w:rPr>
                <w:bCs/>
                <w:color w:val="000000" w:themeColor="text1"/>
                <w:sz w:val="28"/>
                <w:szCs w:val="28"/>
              </w:rPr>
              <w:t xml:space="preserve"> </w:t>
            </w:r>
            <w:r w:rsidR="00360A35" w:rsidRPr="00360A35">
              <w:rPr>
                <w:sz w:val="28"/>
                <w:szCs w:val="28"/>
              </w:rPr>
              <w:t>kopējās attiecināmas izmaksas ir 5 729</w:t>
            </w:r>
            <w:r w:rsidR="00690B6C">
              <w:rPr>
                <w:sz w:val="28"/>
                <w:szCs w:val="28"/>
              </w:rPr>
              <w:t> </w:t>
            </w:r>
            <w:r w:rsidR="00360A35" w:rsidRPr="00360A35">
              <w:rPr>
                <w:sz w:val="28"/>
                <w:szCs w:val="28"/>
              </w:rPr>
              <w:t>916</w:t>
            </w:r>
            <w:r w:rsidR="00690B6C">
              <w:rPr>
                <w:sz w:val="28"/>
                <w:szCs w:val="28"/>
              </w:rPr>
              <w:t> </w:t>
            </w:r>
            <w:proofErr w:type="spellStart"/>
            <w:r w:rsidR="00360A35" w:rsidRPr="00360A35">
              <w:rPr>
                <w:i/>
                <w:iCs/>
                <w:sz w:val="28"/>
                <w:szCs w:val="28"/>
              </w:rPr>
              <w:t>euro</w:t>
            </w:r>
            <w:proofErr w:type="spellEnd"/>
            <w:r w:rsidR="00360A35" w:rsidRPr="00360A35">
              <w:rPr>
                <w:sz w:val="28"/>
                <w:szCs w:val="28"/>
              </w:rPr>
              <w:t>, t</w:t>
            </w:r>
            <w:r w:rsidR="00690B6C">
              <w:rPr>
                <w:sz w:val="28"/>
                <w:szCs w:val="28"/>
              </w:rPr>
              <w:t>ai skaitā</w:t>
            </w:r>
            <w:r w:rsidR="00360A35" w:rsidRPr="00360A35">
              <w:rPr>
                <w:sz w:val="28"/>
                <w:szCs w:val="28"/>
              </w:rPr>
              <w:t xml:space="preserve"> E</w:t>
            </w:r>
            <w:r w:rsidR="00360A35">
              <w:rPr>
                <w:sz w:val="28"/>
                <w:szCs w:val="28"/>
              </w:rPr>
              <w:t xml:space="preserve">iropas </w:t>
            </w:r>
            <w:r w:rsidR="00360A35" w:rsidRPr="00360A35">
              <w:rPr>
                <w:sz w:val="28"/>
                <w:szCs w:val="28"/>
              </w:rPr>
              <w:t>R</w:t>
            </w:r>
            <w:r w:rsidR="00360A35">
              <w:rPr>
                <w:sz w:val="28"/>
                <w:szCs w:val="28"/>
              </w:rPr>
              <w:t>eģionālās attīstības fonda finansējums</w:t>
            </w:r>
            <w:r w:rsidR="00360A35" w:rsidRPr="00360A35">
              <w:rPr>
                <w:sz w:val="28"/>
                <w:szCs w:val="28"/>
              </w:rPr>
              <w:t xml:space="preserve"> 4 870 428,60 </w:t>
            </w:r>
            <w:proofErr w:type="spellStart"/>
            <w:r w:rsidR="00360A35" w:rsidRPr="00360A35">
              <w:rPr>
                <w:i/>
                <w:iCs/>
                <w:sz w:val="28"/>
                <w:szCs w:val="28"/>
              </w:rPr>
              <w:t>euro</w:t>
            </w:r>
            <w:proofErr w:type="spellEnd"/>
            <w:r w:rsidR="00360A35" w:rsidRPr="00360A35">
              <w:rPr>
                <w:sz w:val="28"/>
                <w:szCs w:val="28"/>
              </w:rPr>
              <w:t>, valsts budžet</w:t>
            </w:r>
            <w:r w:rsidR="00360A35">
              <w:rPr>
                <w:sz w:val="28"/>
                <w:szCs w:val="28"/>
              </w:rPr>
              <w:t xml:space="preserve">a finansējums </w:t>
            </w:r>
            <w:r w:rsidR="00360A35" w:rsidRPr="00360A35">
              <w:rPr>
                <w:sz w:val="28"/>
                <w:szCs w:val="28"/>
              </w:rPr>
              <w:t xml:space="preserve">859 487,40 </w:t>
            </w:r>
            <w:proofErr w:type="spellStart"/>
            <w:r w:rsidR="00360A35" w:rsidRPr="00360A35">
              <w:rPr>
                <w:i/>
                <w:iCs/>
                <w:sz w:val="28"/>
                <w:szCs w:val="28"/>
              </w:rPr>
              <w:t>euro</w:t>
            </w:r>
            <w:proofErr w:type="spellEnd"/>
            <w:r w:rsidR="00360A35" w:rsidRPr="00360A35">
              <w:rPr>
                <w:sz w:val="28"/>
                <w:szCs w:val="28"/>
              </w:rPr>
              <w:t>;</w:t>
            </w:r>
            <w:r w:rsidR="000414A1" w:rsidRPr="00360A35">
              <w:rPr>
                <w:bCs/>
                <w:i/>
                <w:sz w:val="28"/>
                <w:szCs w:val="28"/>
              </w:rPr>
              <w:t>;</w:t>
            </w:r>
          </w:p>
          <w:p w14:paraId="7837215F" w14:textId="6294A537" w:rsidR="00A97852" w:rsidRDefault="000477EC" w:rsidP="00653699">
            <w:pPr>
              <w:pStyle w:val="naiskr"/>
              <w:numPr>
                <w:ilvl w:val="0"/>
                <w:numId w:val="20"/>
              </w:numPr>
              <w:spacing w:before="0" w:after="0"/>
              <w:ind w:left="391" w:hanging="391"/>
              <w:jc w:val="both"/>
              <w:rPr>
                <w:bCs/>
                <w:color w:val="000000" w:themeColor="text1"/>
                <w:sz w:val="28"/>
                <w:szCs w:val="28"/>
              </w:rPr>
            </w:pPr>
            <w:r>
              <w:rPr>
                <w:bCs/>
                <w:color w:val="000000" w:themeColor="text1"/>
                <w:sz w:val="28"/>
                <w:szCs w:val="28"/>
              </w:rPr>
              <w:t xml:space="preserve">projekts </w:t>
            </w:r>
            <w:r w:rsidR="009F5CE3" w:rsidRPr="00222421">
              <w:rPr>
                <w:bCs/>
                <w:color w:val="000000" w:themeColor="text1"/>
                <w:sz w:val="28"/>
                <w:szCs w:val="28"/>
              </w:rPr>
              <w:t>„</w:t>
            </w:r>
            <w:r w:rsidR="000414A1" w:rsidRPr="00222421">
              <w:rPr>
                <w:bCs/>
                <w:color w:val="000000" w:themeColor="text1"/>
                <w:sz w:val="28"/>
                <w:szCs w:val="28"/>
              </w:rPr>
              <w:t xml:space="preserve">Energoefektivitātes paaugstināšana PIKC </w:t>
            </w:r>
            <w:r w:rsidR="009F5CE3" w:rsidRPr="00222421">
              <w:rPr>
                <w:bCs/>
                <w:color w:val="000000" w:themeColor="text1"/>
                <w:sz w:val="28"/>
                <w:szCs w:val="28"/>
              </w:rPr>
              <w:t>„</w:t>
            </w:r>
            <w:r w:rsidR="000414A1" w:rsidRPr="00222421">
              <w:rPr>
                <w:bCs/>
                <w:color w:val="000000" w:themeColor="text1"/>
                <w:sz w:val="28"/>
                <w:szCs w:val="28"/>
              </w:rPr>
              <w:t>Nacionālā Mākslu vidusskola</w:t>
            </w:r>
            <w:r w:rsidR="009F5CE3">
              <w:rPr>
                <w:bCs/>
                <w:color w:val="000000" w:themeColor="text1"/>
                <w:sz w:val="28"/>
                <w:szCs w:val="28"/>
              </w:rPr>
              <w:t>”</w:t>
            </w:r>
            <w:r w:rsidR="000414A1" w:rsidRPr="00222421">
              <w:rPr>
                <w:bCs/>
                <w:color w:val="000000" w:themeColor="text1"/>
                <w:sz w:val="28"/>
                <w:szCs w:val="28"/>
              </w:rPr>
              <w:t xml:space="preserve"> ēkā Slokas ielā 52B, Rīgā” </w:t>
            </w:r>
            <w:r w:rsidR="009F5CE3">
              <w:rPr>
                <w:bCs/>
                <w:color w:val="000000" w:themeColor="text1"/>
                <w:sz w:val="28"/>
                <w:szCs w:val="28"/>
              </w:rPr>
              <w:t>N</w:t>
            </w:r>
            <w:r w:rsidR="000414A1" w:rsidRPr="00222421">
              <w:rPr>
                <w:bCs/>
                <w:color w:val="000000" w:themeColor="text1"/>
                <w:sz w:val="28"/>
                <w:szCs w:val="28"/>
              </w:rPr>
              <w:t>r.4.2.1.2/18/I/014</w:t>
            </w:r>
            <w:r w:rsidR="009F5CE3">
              <w:rPr>
                <w:bCs/>
                <w:color w:val="000000" w:themeColor="text1"/>
                <w:sz w:val="28"/>
                <w:szCs w:val="28"/>
              </w:rPr>
              <w:t xml:space="preserve"> </w:t>
            </w:r>
            <w:r w:rsidR="000414A1" w:rsidRPr="00222421">
              <w:rPr>
                <w:bCs/>
                <w:color w:val="000000" w:themeColor="text1"/>
                <w:sz w:val="28"/>
                <w:szCs w:val="28"/>
              </w:rPr>
              <w:t xml:space="preserve">darbības programmas </w:t>
            </w:r>
            <w:r w:rsidR="009F5CE3" w:rsidRPr="00222421">
              <w:rPr>
                <w:bCs/>
                <w:color w:val="000000" w:themeColor="text1"/>
                <w:sz w:val="28"/>
                <w:szCs w:val="28"/>
              </w:rPr>
              <w:t>„</w:t>
            </w:r>
            <w:r w:rsidR="000414A1" w:rsidRPr="00222421">
              <w:rPr>
                <w:bCs/>
                <w:color w:val="000000" w:themeColor="text1"/>
                <w:sz w:val="28"/>
                <w:szCs w:val="28"/>
              </w:rPr>
              <w:t>Izaugsme un nodarbinātība</w:t>
            </w:r>
            <w:r w:rsidR="009F5CE3">
              <w:rPr>
                <w:bCs/>
                <w:color w:val="000000" w:themeColor="text1"/>
                <w:sz w:val="28"/>
                <w:szCs w:val="28"/>
              </w:rPr>
              <w:t>”</w:t>
            </w:r>
            <w:r w:rsidR="000414A1" w:rsidRPr="00222421">
              <w:rPr>
                <w:bCs/>
                <w:color w:val="000000" w:themeColor="text1"/>
                <w:sz w:val="28"/>
                <w:szCs w:val="28"/>
              </w:rPr>
              <w:t xml:space="preserve"> 4.2.1.specifiskā atbalsta mērķa </w:t>
            </w:r>
            <w:r w:rsidR="009F5CE3" w:rsidRPr="00222421">
              <w:rPr>
                <w:bCs/>
                <w:color w:val="000000" w:themeColor="text1"/>
                <w:sz w:val="28"/>
                <w:szCs w:val="28"/>
              </w:rPr>
              <w:t>„</w:t>
            </w:r>
            <w:r w:rsidR="000414A1" w:rsidRPr="00222421">
              <w:rPr>
                <w:bCs/>
                <w:color w:val="000000" w:themeColor="text1"/>
                <w:sz w:val="28"/>
                <w:szCs w:val="28"/>
              </w:rPr>
              <w:t>Veicināt energoefektivitātes paaugstināšanu valsts un dzīvojamās ēkā</w:t>
            </w:r>
            <w:r w:rsidR="009F5CE3">
              <w:rPr>
                <w:bCs/>
                <w:color w:val="000000" w:themeColor="text1"/>
                <w:sz w:val="28"/>
                <w:szCs w:val="28"/>
              </w:rPr>
              <w:t>”</w:t>
            </w:r>
            <w:r w:rsidR="000414A1" w:rsidRPr="00222421">
              <w:rPr>
                <w:bCs/>
                <w:color w:val="000000" w:themeColor="text1"/>
                <w:sz w:val="28"/>
                <w:szCs w:val="28"/>
              </w:rPr>
              <w:t xml:space="preserve"> 4.2.1.2.pasākuma </w:t>
            </w:r>
            <w:r w:rsidR="009F5CE3" w:rsidRPr="00222421">
              <w:rPr>
                <w:bCs/>
                <w:color w:val="000000" w:themeColor="text1"/>
                <w:sz w:val="28"/>
                <w:szCs w:val="28"/>
              </w:rPr>
              <w:t>„</w:t>
            </w:r>
            <w:r w:rsidR="000414A1" w:rsidRPr="00222421">
              <w:rPr>
                <w:bCs/>
                <w:color w:val="000000" w:themeColor="text1"/>
                <w:sz w:val="28"/>
                <w:szCs w:val="28"/>
              </w:rPr>
              <w:t>Veicināt energoefektivitātes paaugstināšanu valsts ēkās</w:t>
            </w:r>
            <w:r w:rsidR="00FA2363">
              <w:rPr>
                <w:bCs/>
                <w:color w:val="000000" w:themeColor="text1"/>
                <w:sz w:val="28"/>
                <w:szCs w:val="28"/>
              </w:rPr>
              <w:t>”</w:t>
            </w:r>
            <w:r w:rsidR="000414A1" w:rsidRPr="00222421">
              <w:rPr>
                <w:bCs/>
                <w:color w:val="000000" w:themeColor="text1"/>
                <w:sz w:val="28"/>
                <w:szCs w:val="28"/>
              </w:rPr>
              <w:t xml:space="preserve"> pirmās projektu iesniegumu atlases kārtas ietvaros. Projekta </w:t>
            </w:r>
            <w:r w:rsidR="00FA2363" w:rsidRPr="00222421">
              <w:rPr>
                <w:bCs/>
                <w:color w:val="000000" w:themeColor="text1"/>
                <w:sz w:val="28"/>
                <w:szCs w:val="28"/>
              </w:rPr>
              <w:t>„Energoefektivitātes paaugstināšana PIKC „Nacionālā Mākslu vidusskola</w:t>
            </w:r>
            <w:r w:rsidR="00FA2363">
              <w:rPr>
                <w:bCs/>
                <w:color w:val="000000" w:themeColor="text1"/>
                <w:sz w:val="28"/>
                <w:szCs w:val="28"/>
              </w:rPr>
              <w:t>”</w:t>
            </w:r>
            <w:r w:rsidR="00FA2363" w:rsidRPr="00222421">
              <w:rPr>
                <w:bCs/>
                <w:color w:val="000000" w:themeColor="text1"/>
                <w:sz w:val="28"/>
                <w:szCs w:val="28"/>
              </w:rPr>
              <w:t xml:space="preserve"> ēkā Slokas ielā 52B, Rīgā”</w:t>
            </w:r>
            <w:r w:rsidR="00FA2363">
              <w:rPr>
                <w:bCs/>
                <w:color w:val="000000" w:themeColor="text1"/>
                <w:sz w:val="28"/>
                <w:szCs w:val="28"/>
              </w:rPr>
              <w:t xml:space="preserve"> </w:t>
            </w:r>
            <w:r w:rsidR="000414A1" w:rsidRPr="00222421">
              <w:rPr>
                <w:bCs/>
                <w:color w:val="000000" w:themeColor="text1"/>
                <w:sz w:val="28"/>
                <w:szCs w:val="28"/>
              </w:rPr>
              <w:t>kopējais finansējums 6</w:t>
            </w:r>
            <w:r w:rsidR="00F97481">
              <w:rPr>
                <w:bCs/>
                <w:color w:val="000000" w:themeColor="text1"/>
                <w:sz w:val="28"/>
                <w:szCs w:val="28"/>
              </w:rPr>
              <w:t>38</w:t>
            </w:r>
            <w:r w:rsidR="00FA2363">
              <w:rPr>
                <w:bCs/>
                <w:color w:val="000000" w:themeColor="text1"/>
                <w:sz w:val="28"/>
                <w:szCs w:val="28"/>
              </w:rPr>
              <w:t> </w:t>
            </w:r>
            <w:r w:rsidR="00F97481">
              <w:rPr>
                <w:bCs/>
                <w:color w:val="000000" w:themeColor="text1"/>
                <w:sz w:val="28"/>
                <w:szCs w:val="28"/>
              </w:rPr>
              <w:t>225</w:t>
            </w:r>
            <w:r w:rsidR="000414A1" w:rsidRPr="00222421">
              <w:rPr>
                <w:bCs/>
                <w:i/>
                <w:sz w:val="28"/>
                <w:szCs w:val="28"/>
              </w:rPr>
              <w:t xml:space="preserve"> </w:t>
            </w:r>
            <w:proofErr w:type="spellStart"/>
            <w:r w:rsidR="000414A1" w:rsidRPr="00222421">
              <w:rPr>
                <w:bCs/>
                <w:i/>
                <w:sz w:val="28"/>
                <w:szCs w:val="28"/>
              </w:rPr>
              <w:t>euro</w:t>
            </w:r>
            <w:proofErr w:type="spellEnd"/>
            <w:r w:rsidR="000414A1" w:rsidRPr="00222421">
              <w:rPr>
                <w:bCs/>
                <w:i/>
                <w:sz w:val="28"/>
                <w:szCs w:val="28"/>
              </w:rPr>
              <w:t>,</w:t>
            </w:r>
            <w:r w:rsidR="000414A1" w:rsidRPr="00222421">
              <w:rPr>
                <w:bCs/>
                <w:color w:val="000000" w:themeColor="text1"/>
                <w:sz w:val="28"/>
                <w:szCs w:val="28"/>
              </w:rPr>
              <w:t xml:space="preserve"> t</w:t>
            </w:r>
            <w:r w:rsidR="00FA2363">
              <w:rPr>
                <w:bCs/>
                <w:color w:val="000000" w:themeColor="text1"/>
                <w:sz w:val="28"/>
                <w:szCs w:val="28"/>
              </w:rPr>
              <w:t>ai skaitā</w:t>
            </w:r>
            <w:r w:rsidR="000414A1" w:rsidRPr="00222421">
              <w:rPr>
                <w:bCs/>
                <w:color w:val="000000" w:themeColor="text1"/>
                <w:sz w:val="28"/>
                <w:szCs w:val="28"/>
              </w:rPr>
              <w:t xml:space="preserve"> </w:t>
            </w:r>
            <w:r w:rsidR="00FA2363" w:rsidRPr="00222421">
              <w:rPr>
                <w:bCs/>
                <w:color w:val="000000" w:themeColor="text1"/>
                <w:sz w:val="28"/>
                <w:szCs w:val="28"/>
              </w:rPr>
              <w:t>E</w:t>
            </w:r>
            <w:r w:rsidR="00FA2363">
              <w:rPr>
                <w:bCs/>
                <w:color w:val="000000" w:themeColor="text1"/>
                <w:sz w:val="28"/>
                <w:szCs w:val="28"/>
              </w:rPr>
              <w:t xml:space="preserve">iropas </w:t>
            </w:r>
            <w:r w:rsidR="00FA2363" w:rsidRPr="00222421">
              <w:rPr>
                <w:bCs/>
                <w:color w:val="000000" w:themeColor="text1"/>
                <w:sz w:val="28"/>
                <w:szCs w:val="28"/>
              </w:rPr>
              <w:t>R</w:t>
            </w:r>
            <w:r w:rsidR="00FA2363">
              <w:rPr>
                <w:bCs/>
                <w:color w:val="000000" w:themeColor="text1"/>
                <w:sz w:val="28"/>
                <w:szCs w:val="28"/>
              </w:rPr>
              <w:t>eģionālā attīstības fonda</w:t>
            </w:r>
            <w:r w:rsidR="000414A1" w:rsidRPr="00222421">
              <w:rPr>
                <w:bCs/>
                <w:color w:val="000000" w:themeColor="text1"/>
                <w:sz w:val="28"/>
                <w:szCs w:val="28"/>
              </w:rPr>
              <w:t xml:space="preserve"> finansējums 5</w:t>
            </w:r>
            <w:r w:rsidR="00F97481">
              <w:rPr>
                <w:bCs/>
                <w:color w:val="000000" w:themeColor="text1"/>
                <w:sz w:val="28"/>
                <w:szCs w:val="28"/>
              </w:rPr>
              <w:t>42</w:t>
            </w:r>
            <w:r w:rsidR="000414A1" w:rsidRPr="00222421">
              <w:rPr>
                <w:bCs/>
                <w:color w:val="000000" w:themeColor="text1"/>
                <w:sz w:val="28"/>
                <w:szCs w:val="28"/>
              </w:rPr>
              <w:t> 4</w:t>
            </w:r>
            <w:r w:rsidR="00F97481">
              <w:rPr>
                <w:bCs/>
                <w:color w:val="000000" w:themeColor="text1"/>
                <w:sz w:val="28"/>
                <w:szCs w:val="28"/>
              </w:rPr>
              <w:t>91</w:t>
            </w:r>
            <w:r w:rsidR="000414A1" w:rsidRPr="00222421">
              <w:rPr>
                <w:bCs/>
                <w:color w:val="000000" w:themeColor="text1"/>
                <w:sz w:val="28"/>
                <w:szCs w:val="28"/>
              </w:rPr>
              <w:t>,</w:t>
            </w:r>
            <w:r w:rsidR="00F97481">
              <w:rPr>
                <w:bCs/>
                <w:color w:val="000000" w:themeColor="text1"/>
                <w:sz w:val="28"/>
                <w:szCs w:val="28"/>
              </w:rPr>
              <w:t>2</w:t>
            </w:r>
            <w:r w:rsidR="00360A35">
              <w:rPr>
                <w:bCs/>
                <w:color w:val="000000" w:themeColor="text1"/>
                <w:sz w:val="28"/>
                <w:szCs w:val="28"/>
              </w:rPr>
              <w:t>1</w:t>
            </w:r>
            <w:r w:rsidR="00FA2363">
              <w:rPr>
                <w:bCs/>
                <w:i/>
                <w:sz w:val="28"/>
                <w:szCs w:val="28"/>
              </w:rPr>
              <w:t> </w:t>
            </w:r>
            <w:proofErr w:type="spellStart"/>
            <w:r w:rsidR="000414A1" w:rsidRPr="00222421">
              <w:rPr>
                <w:bCs/>
                <w:i/>
                <w:sz w:val="28"/>
                <w:szCs w:val="28"/>
              </w:rPr>
              <w:t>euro</w:t>
            </w:r>
            <w:proofErr w:type="spellEnd"/>
            <w:r w:rsidR="000414A1" w:rsidRPr="00222421">
              <w:rPr>
                <w:bCs/>
                <w:color w:val="000000" w:themeColor="text1"/>
                <w:sz w:val="28"/>
                <w:szCs w:val="28"/>
              </w:rPr>
              <w:t xml:space="preserve"> un valsts budžeta finansējums </w:t>
            </w:r>
            <w:r w:rsidR="00F97481">
              <w:rPr>
                <w:bCs/>
                <w:color w:val="000000" w:themeColor="text1"/>
                <w:sz w:val="28"/>
                <w:szCs w:val="28"/>
              </w:rPr>
              <w:t>95</w:t>
            </w:r>
            <w:r w:rsidR="00FA2363">
              <w:rPr>
                <w:bCs/>
                <w:color w:val="000000" w:themeColor="text1"/>
                <w:sz w:val="28"/>
                <w:szCs w:val="28"/>
              </w:rPr>
              <w:t> </w:t>
            </w:r>
            <w:r w:rsidR="00F97481">
              <w:rPr>
                <w:bCs/>
                <w:color w:val="000000" w:themeColor="text1"/>
                <w:sz w:val="28"/>
                <w:szCs w:val="28"/>
              </w:rPr>
              <w:t>733,7</w:t>
            </w:r>
            <w:r w:rsidR="00360A35">
              <w:rPr>
                <w:bCs/>
                <w:color w:val="000000" w:themeColor="text1"/>
                <w:sz w:val="28"/>
                <w:szCs w:val="28"/>
              </w:rPr>
              <w:t>9</w:t>
            </w:r>
            <w:r w:rsidR="000414A1" w:rsidRPr="00222421">
              <w:rPr>
                <w:bCs/>
                <w:i/>
                <w:sz w:val="28"/>
                <w:szCs w:val="28"/>
              </w:rPr>
              <w:t xml:space="preserve"> </w:t>
            </w:r>
            <w:proofErr w:type="spellStart"/>
            <w:r w:rsidR="000414A1" w:rsidRPr="00222421">
              <w:rPr>
                <w:bCs/>
                <w:i/>
                <w:sz w:val="28"/>
                <w:szCs w:val="28"/>
              </w:rPr>
              <w:t>euro</w:t>
            </w:r>
            <w:proofErr w:type="spellEnd"/>
            <w:r w:rsidR="000414A1" w:rsidRPr="00222421">
              <w:rPr>
                <w:bCs/>
                <w:color w:val="000000" w:themeColor="text1"/>
                <w:sz w:val="28"/>
                <w:szCs w:val="28"/>
              </w:rPr>
              <w:t>.</w:t>
            </w:r>
            <w:r w:rsidR="00A97852">
              <w:rPr>
                <w:bCs/>
                <w:color w:val="000000" w:themeColor="text1"/>
                <w:sz w:val="28"/>
                <w:szCs w:val="28"/>
              </w:rPr>
              <w:t xml:space="preserve"> </w:t>
            </w:r>
          </w:p>
          <w:p w14:paraId="76083C42" w14:textId="719BEA7E" w:rsidR="00A97852" w:rsidRPr="00A97852" w:rsidRDefault="00A97852" w:rsidP="00653699">
            <w:pPr>
              <w:pStyle w:val="naiskr"/>
              <w:tabs>
                <w:tab w:val="left" w:pos="141"/>
              </w:tabs>
              <w:spacing w:before="0" w:after="0"/>
              <w:ind w:firstLine="567"/>
              <w:jc w:val="both"/>
              <w:rPr>
                <w:bCs/>
                <w:color w:val="000000" w:themeColor="text1"/>
                <w:sz w:val="28"/>
                <w:szCs w:val="28"/>
              </w:rPr>
            </w:pPr>
            <w:r w:rsidRPr="00A97852">
              <w:rPr>
                <w:bCs/>
                <w:color w:val="000000" w:themeColor="text1"/>
                <w:sz w:val="28"/>
                <w:szCs w:val="28"/>
              </w:rPr>
              <w:t xml:space="preserve">Šobrīd projektu ietvaros ir izstrādāti un saskaņoti būvprojekti, saņemtas būvatļaujas un veikti būvdarbu veicēju iepirkumi. </w:t>
            </w:r>
            <w:r w:rsidR="00296F21">
              <w:rPr>
                <w:bCs/>
                <w:color w:val="000000" w:themeColor="text1"/>
                <w:sz w:val="28"/>
                <w:szCs w:val="28"/>
              </w:rPr>
              <w:t>Šo</w:t>
            </w:r>
            <w:r w:rsidRPr="00A97852">
              <w:rPr>
                <w:bCs/>
                <w:color w:val="000000" w:themeColor="text1"/>
                <w:sz w:val="28"/>
                <w:szCs w:val="28"/>
              </w:rPr>
              <w:t>brīd līgums ir noslēgts un uzsākti būvdarbi objektā Slokas ielā 52B</w:t>
            </w:r>
            <w:r w:rsidR="00FA2363">
              <w:rPr>
                <w:bCs/>
                <w:color w:val="000000" w:themeColor="text1"/>
                <w:sz w:val="28"/>
                <w:szCs w:val="28"/>
              </w:rPr>
              <w:t>, Rīgā</w:t>
            </w:r>
            <w:r w:rsidRPr="00A97852">
              <w:rPr>
                <w:bCs/>
                <w:color w:val="000000" w:themeColor="text1"/>
                <w:sz w:val="28"/>
                <w:szCs w:val="28"/>
              </w:rPr>
              <w:t xml:space="preserve">. Savukārt līgumu par </w:t>
            </w:r>
            <w:r w:rsidRPr="00A97852">
              <w:rPr>
                <w:bCs/>
                <w:color w:val="000000" w:themeColor="text1"/>
                <w:sz w:val="28"/>
                <w:szCs w:val="28"/>
              </w:rPr>
              <w:lastRenderedPageBreak/>
              <w:t xml:space="preserve">būvdarbu veikšanu objektiem </w:t>
            </w:r>
            <w:r w:rsidR="0096735B" w:rsidRPr="00222421">
              <w:rPr>
                <w:bCs/>
                <w:color w:val="000000" w:themeColor="text1"/>
                <w:sz w:val="28"/>
                <w:szCs w:val="28"/>
              </w:rPr>
              <w:t>Kalnciema iel</w:t>
            </w:r>
            <w:r w:rsidR="0096735B">
              <w:rPr>
                <w:bCs/>
                <w:color w:val="000000" w:themeColor="text1"/>
                <w:sz w:val="28"/>
                <w:szCs w:val="28"/>
              </w:rPr>
              <w:t>ā</w:t>
            </w:r>
            <w:r w:rsidR="0096735B" w:rsidRPr="00222421">
              <w:rPr>
                <w:bCs/>
                <w:color w:val="000000" w:themeColor="text1"/>
                <w:sz w:val="28"/>
                <w:szCs w:val="28"/>
              </w:rPr>
              <w:t xml:space="preserve"> 10 k-2 un k-3, Rīgā,</w:t>
            </w:r>
            <w:r w:rsidR="0096735B">
              <w:rPr>
                <w:bCs/>
                <w:color w:val="000000" w:themeColor="text1"/>
                <w:sz w:val="28"/>
                <w:szCs w:val="28"/>
              </w:rPr>
              <w:t xml:space="preserve"> </w:t>
            </w:r>
            <w:r w:rsidRPr="00A97852">
              <w:rPr>
                <w:bCs/>
                <w:color w:val="000000" w:themeColor="text1"/>
                <w:sz w:val="28"/>
                <w:szCs w:val="28"/>
              </w:rPr>
              <w:t>nevar noslēgt un uzsākt darbus nav iespējams, jo atbilstoši iepirkuma rezultātiem plānotās būvdarbu izmaksas pārsniedz pieejamo finansējumu apmēru E</w:t>
            </w:r>
            <w:r w:rsidR="00F542E8">
              <w:rPr>
                <w:bCs/>
                <w:color w:val="000000" w:themeColor="text1"/>
                <w:sz w:val="28"/>
                <w:szCs w:val="28"/>
              </w:rPr>
              <w:t xml:space="preserve">iropas </w:t>
            </w:r>
            <w:r w:rsidRPr="00A97852">
              <w:rPr>
                <w:bCs/>
                <w:color w:val="000000" w:themeColor="text1"/>
                <w:sz w:val="28"/>
                <w:szCs w:val="28"/>
              </w:rPr>
              <w:t>S</w:t>
            </w:r>
            <w:r w:rsidR="00F542E8">
              <w:rPr>
                <w:bCs/>
                <w:color w:val="000000" w:themeColor="text1"/>
                <w:sz w:val="28"/>
                <w:szCs w:val="28"/>
              </w:rPr>
              <w:t>avienības</w:t>
            </w:r>
            <w:r w:rsidRPr="00A97852">
              <w:rPr>
                <w:bCs/>
                <w:color w:val="000000" w:themeColor="text1"/>
                <w:sz w:val="28"/>
                <w:szCs w:val="28"/>
              </w:rPr>
              <w:t xml:space="preserve"> investīciju piesaistes projektos par 3 349 94</w:t>
            </w:r>
            <w:r w:rsidR="008E11C3">
              <w:rPr>
                <w:bCs/>
                <w:color w:val="000000" w:themeColor="text1"/>
                <w:sz w:val="28"/>
                <w:szCs w:val="28"/>
              </w:rPr>
              <w:t>2</w:t>
            </w:r>
            <w:r w:rsidRPr="00A97852">
              <w:rPr>
                <w:bCs/>
                <w:color w:val="000000" w:themeColor="text1"/>
                <w:sz w:val="28"/>
                <w:szCs w:val="28"/>
              </w:rPr>
              <w:t xml:space="preserve"> </w:t>
            </w:r>
            <w:proofErr w:type="spellStart"/>
            <w:r w:rsidRPr="00A97852">
              <w:rPr>
                <w:bCs/>
                <w:i/>
                <w:color w:val="000000" w:themeColor="text1"/>
                <w:sz w:val="28"/>
                <w:szCs w:val="28"/>
              </w:rPr>
              <w:t>euro</w:t>
            </w:r>
            <w:proofErr w:type="spellEnd"/>
            <w:r w:rsidRPr="00A97852">
              <w:rPr>
                <w:bCs/>
                <w:color w:val="000000" w:themeColor="text1"/>
                <w:sz w:val="28"/>
                <w:szCs w:val="28"/>
              </w:rPr>
              <w:t>. Ņemot vērā,</w:t>
            </w:r>
            <w:r w:rsidR="0096735B">
              <w:rPr>
                <w:bCs/>
                <w:color w:val="000000" w:themeColor="text1"/>
                <w:sz w:val="28"/>
                <w:szCs w:val="28"/>
              </w:rPr>
              <w:t xml:space="preserve"> ka</w:t>
            </w:r>
            <w:r w:rsidRPr="00A97852">
              <w:rPr>
                <w:bCs/>
                <w:color w:val="000000" w:themeColor="text1"/>
                <w:sz w:val="28"/>
                <w:szCs w:val="28"/>
              </w:rPr>
              <w:t xml:space="preserve"> </w:t>
            </w:r>
            <w:r w:rsidR="0096735B" w:rsidRPr="00A97852">
              <w:rPr>
                <w:bCs/>
                <w:color w:val="000000" w:themeColor="text1"/>
                <w:sz w:val="28"/>
                <w:szCs w:val="28"/>
              </w:rPr>
              <w:t xml:space="preserve">būvdarbu veikšana </w:t>
            </w:r>
            <w:r w:rsidR="0096735B">
              <w:rPr>
                <w:bCs/>
                <w:color w:val="000000" w:themeColor="text1"/>
                <w:sz w:val="28"/>
                <w:szCs w:val="28"/>
              </w:rPr>
              <w:t xml:space="preserve">ēkās </w:t>
            </w:r>
            <w:r w:rsidR="0096735B" w:rsidRPr="00222421">
              <w:rPr>
                <w:bCs/>
                <w:color w:val="000000" w:themeColor="text1"/>
                <w:sz w:val="28"/>
                <w:szCs w:val="28"/>
              </w:rPr>
              <w:t>Kalnciema iel</w:t>
            </w:r>
            <w:r w:rsidR="0096735B">
              <w:rPr>
                <w:bCs/>
                <w:color w:val="000000" w:themeColor="text1"/>
                <w:sz w:val="28"/>
                <w:szCs w:val="28"/>
              </w:rPr>
              <w:t>ā</w:t>
            </w:r>
            <w:r w:rsidR="0096735B" w:rsidRPr="00222421">
              <w:rPr>
                <w:bCs/>
                <w:color w:val="000000" w:themeColor="text1"/>
                <w:sz w:val="28"/>
                <w:szCs w:val="28"/>
              </w:rPr>
              <w:t xml:space="preserve"> 10 k-2 un k-3, Rīgā,</w:t>
            </w:r>
            <w:r w:rsidRPr="00A97852">
              <w:rPr>
                <w:bCs/>
                <w:color w:val="000000" w:themeColor="text1"/>
                <w:sz w:val="28"/>
                <w:szCs w:val="28"/>
              </w:rPr>
              <w:t xml:space="preserve"> pilnā apmērā, nodrošinot gan mācību korpusa pārbūvi, atjaunojot vispārizglītojošo un profesionālo mācību priekšmetu telpas, koplietošanas un san</w:t>
            </w:r>
            <w:r w:rsidR="00F67F29">
              <w:rPr>
                <w:bCs/>
                <w:color w:val="000000" w:themeColor="text1"/>
                <w:sz w:val="28"/>
                <w:szCs w:val="28"/>
              </w:rPr>
              <w:t>itār</w:t>
            </w:r>
            <w:r w:rsidR="0096735B">
              <w:rPr>
                <w:bCs/>
                <w:color w:val="000000" w:themeColor="text1"/>
                <w:sz w:val="28"/>
                <w:szCs w:val="28"/>
              </w:rPr>
              <w:t xml:space="preserve">o </w:t>
            </w:r>
            <w:r w:rsidRPr="00A97852">
              <w:rPr>
                <w:bCs/>
                <w:color w:val="000000" w:themeColor="text1"/>
                <w:sz w:val="28"/>
                <w:szCs w:val="28"/>
              </w:rPr>
              <w:t>mezglu telpas, kā arī inženierkomunikāciju tīklus, gan sporta zāles izbūvi, ir prioritār</w:t>
            </w:r>
            <w:r w:rsidR="00870E3D">
              <w:rPr>
                <w:bCs/>
                <w:color w:val="000000" w:themeColor="text1"/>
                <w:sz w:val="28"/>
                <w:szCs w:val="28"/>
              </w:rPr>
              <w:t>a</w:t>
            </w:r>
            <w:r w:rsidRPr="00A97852">
              <w:rPr>
                <w:bCs/>
                <w:color w:val="000000" w:themeColor="text1"/>
                <w:sz w:val="28"/>
                <w:szCs w:val="28"/>
              </w:rPr>
              <w:t xml:space="preserve"> </w:t>
            </w:r>
            <w:r w:rsidR="000477EC">
              <w:rPr>
                <w:bCs/>
                <w:color w:val="000000" w:themeColor="text1"/>
                <w:sz w:val="28"/>
                <w:szCs w:val="28"/>
              </w:rPr>
              <w:t>kompetences centra</w:t>
            </w:r>
            <w:r w:rsidRPr="00A97852">
              <w:rPr>
                <w:bCs/>
                <w:color w:val="000000" w:themeColor="text1"/>
                <w:sz w:val="28"/>
                <w:szCs w:val="28"/>
              </w:rPr>
              <w:t xml:space="preserve"> darbības nodrošināšanai, būtiski ir risināt nepieciešamā finansējuma piesaisti šī objekta būvdarbu īstenošanai, Slokas ielas 52</w:t>
            </w:r>
            <w:r w:rsidR="00296F21">
              <w:rPr>
                <w:bCs/>
                <w:color w:val="000000" w:themeColor="text1"/>
                <w:sz w:val="28"/>
                <w:szCs w:val="28"/>
              </w:rPr>
              <w:t>A</w:t>
            </w:r>
            <w:r w:rsidR="00F542E8">
              <w:rPr>
                <w:bCs/>
                <w:color w:val="000000" w:themeColor="text1"/>
                <w:sz w:val="28"/>
                <w:szCs w:val="28"/>
              </w:rPr>
              <w:t>, Rīgā,</w:t>
            </w:r>
            <w:r w:rsidRPr="00A97852">
              <w:rPr>
                <w:bCs/>
                <w:color w:val="000000" w:themeColor="text1"/>
                <w:sz w:val="28"/>
                <w:szCs w:val="28"/>
              </w:rPr>
              <w:t xml:space="preserve"> ēkas pārbūvi plānojot ilgākā termiņā. </w:t>
            </w:r>
          </w:p>
          <w:p w14:paraId="34FCAED5" w14:textId="2B88DFA0" w:rsidR="00A97852" w:rsidRPr="00A97852" w:rsidRDefault="000477EC" w:rsidP="00653699">
            <w:pPr>
              <w:pStyle w:val="naiskr"/>
              <w:tabs>
                <w:tab w:val="left" w:pos="141"/>
              </w:tabs>
              <w:spacing w:before="0" w:after="0"/>
              <w:ind w:firstLine="567"/>
              <w:jc w:val="both"/>
              <w:rPr>
                <w:bCs/>
                <w:color w:val="000000" w:themeColor="text1"/>
                <w:sz w:val="28"/>
                <w:szCs w:val="28"/>
              </w:rPr>
            </w:pPr>
            <w:r>
              <w:rPr>
                <w:bCs/>
                <w:color w:val="000000" w:themeColor="text1"/>
                <w:sz w:val="28"/>
                <w:szCs w:val="28"/>
              </w:rPr>
              <w:t>Kompetences centra</w:t>
            </w:r>
            <w:r w:rsidR="00A97852" w:rsidRPr="00A97852">
              <w:rPr>
                <w:bCs/>
                <w:color w:val="000000" w:themeColor="text1"/>
                <w:sz w:val="28"/>
                <w:szCs w:val="28"/>
              </w:rPr>
              <w:t xml:space="preserve"> infrastruktūras attīstības izmaksas ir norādītas </w:t>
            </w:r>
            <w:r>
              <w:rPr>
                <w:bCs/>
                <w:color w:val="000000" w:themeColor="text1"/>
                <w:sz w:val="28"/>
                <w:szCs w:val="28"/>
              </w:rPr>
              <w:t>Projekta sākotnējās ietekmes novērtējuma ziņojuma (</w:t>
            </w:r>
            <w:r w:rsidR="00A97852" w:rsidRPr="00A97852">
              <w:rPr>
                <w:bCs/>
                <w:color w:val="000000" w:themeColor="text1"/>
                <w:sz w:val="28"/>
                <w:szCs w:val="28"/>
              </w:rPr>
              <w:t>anotācijas</w:t>
            </w:r>
            <w:r>
              <w:rPr>
                <w:bCs/>
                <w:color w:val="000000" w:themeColor="text1"/>
                <w:sz w:val="28"/>
                <w:szCs w:val="28"/>
              </w:rPr>
              <w:t>)</w:t>
            </w:r>
            <w:r w:rsidR="00A97852" w:rsidRPr="00A97852">
              <w:rPr>
                <w:bCs/>
                <w:color w:val="000000" w:themeColor="text1"/>
                <w:sz w:val="28"/>
                <w:szCs w:val="28"/>
              </w:rPr>
              <w:t xml:space="preserve"> pielikumā.</w:t>
            </w:r>
          </w:p>
          <w:p w14:paraId="5CCBE8C9" w14:textId="01AF2FBE" w:rsidR="00A97852" w:rsidRPr="00A97852" w:rsidRDefault="00A97852" w:rsidP="00653699">
            <w:pPr>
              <w:pStyle w:val="naiskr"/>
              <w:tabs>
                <w:tab w:val="left" w:pos="141"/>
              </w:tabs>
              <w:spacing w:before="0" w:after="0"/>
              <w:ind w:firstLine="567"/>
              <w:jc w:val="both"/>
              <w:rPr>
                <w:bCs/>
                <w:sz w:val="28"/>
                <w:szCs w:val="28"/>
              </w:rPr>
            </w:pPr>
            <w:r w:rsidRPr="00A97852">
              <w:rPr>
                <w:bCs/>
                <w:sz w:val="28"/>
                <w:szCs w:val="28"/>
              </w:rPr>
              <w:t xml:space="preserve">Lai nodrošinātu īstenoto </w:t>
            </w:r>
            <w:r w:rsidR="00F542E8" w:rsidRPr="00222421">
              <w:rPr>
                <w:bCs/>
                <w:color w:val="000000" w:themeColor="text1"/>
                <w:sz w:val="28"/>
                <w:szCs w:val="28"/>
              </w:rPr>
              <w:t>E</w:t>
            </w:r>
            <w:r w:rsidR="00F542E8">
              <w:rPr>
                <w:bCs/>
                <w:color w:val="000000" w:themeColor="text1"/>
                <w:sz w:val="28"/>
                <w:szCs w:val="28"/>
              </w:rPr>
              <w:t xml:space="preserve">iropas </w:t>
            </w:r>
            <w:r w:rsidR="00F542E8" w:rsidRPr="00222421">
              <w:rPr>
                <w:bCs/>
                <w:color w:val="000000" w:themeColor="text1"/>
                <w:sz w:val="28"/>
                <w:szCs w:val="28"/>
              </w:rPr>
              <w:t>R</w:t>
            </w:r>
            <w:r w:rsidR="00F542E8">
              <w:rPr>
                <w:bCs/>
                <w:color w:val="000000" w:themeColor="text1"/>
                <w:sz w:val="28"/>
                <w:szCs w:val="28"/>
              </w:rPr>
              <w:t>eģionālā attīstības fonda</w:t>
            </w:r>
            <w:r w:rsidRPr="00A97852">
              <w:rPr>
                <w:bCs/>
                <w:sz w:val="28"/>
                <w:szCs w:val="28"/>
              </w:rPr>
              <w:t xml:space="preserve"> projektu sasniegto rezultātu uzturēšanu projekta uzraudzības periodā, jautājums par nepieciešamo finansējumu nomas maksas un papildu maksājumu izdevumu segšanai jārisina likumprojekta </w:t>
            </w:r>
            <w:r w:rsidR="000A18BD" w:rsidRPr="00222421">
              <w:rPr>
                <w:bCs/>
                <w:color w:val="000000" w:themeColor="text1"/>
                <w:sz w:val="28"/>
                <w:szCs w:val="28"/>
              </w:rPr>
              <w:t>„</w:t>
            </w:r>
            <w:r w:rsidRPr="00A97852">
              <w:rPr>
                <w:bCs/>
                <w:sz w:val="28"/>
                <w:szCs w:val="28"/>
              </w:rPr>
              <w:t>Par vidēja termiņa budžeta ietvaru 202</w:t>
            </w:r>
            <w:r w:rsidR="00C121C3">
              <w:rPr>
                <w:bCs/>
                <w:sz w:val="28"/>
                <w:szCs w:val="28"/>
              </w:rPr>
              <w:t>3</w:t>
            </w:r>
            <w:r w:rsidRPr="00A97852">
              <w:rPr>
                <w:bCs/>
                <w:sz w:val="28"/>
                <w:szCs w:val="28"/>
              </w:rPr>
              <w:t>., 202</w:t>
            </w:r>
            <w:r w:rsidR="00C121C3">
              <w:rPr>
                <w:bCs/>
                <w:sz w:val="28"/>
                <w:szCs w:val="28"/>
              </w:rPr>
              <w:t>4</w:t>
            </w:r>
            <w:r w:rsidRPr="00A97852">
              <w:rPr>
                <w:bCs/>
                <w:sz w:val="28"/>
                <w:szCs w:val="28"/>
              </w:rPr>
              <w:t>.</w:t>
            </w:r>
            <w:r w:rsidR="00870E3D">
              <w:rPr>
                <w:bCs/>
                <w:sz w:val="28"/>
                <w:szCs w:val="28"/>
              </w:rPr>
              <w:t xml:space="preserve"> un</w:t>
            </w:r>
            <w:r w:rsidRPr="00A97852">
              <w:rPr>
                <w:bCs/>
                <w:sz w:val="28"/>
                <w:szCs w:val="28"/>
              </w:rPr>
              <w:t xml:space="preserve"> </w:t>
            </w:r>
            <w:proofErr w:type="gramStart"/>
            <w:r w:rsidRPr="00A97852">
              <w:rPr>
                <w:bCs/>
                <w:sz w:val="28"/>
                <w:szCs w:val="28"/>
              </w:rPr>
              <w:t>202</w:t>
            </w:r>
            <w:r w:rsidR="00C121C3">
              <w:rPr>
                <w:bCs/>
                <w:sz w:val="28"/>
                <w:szCs w:val="28"/>
              </w:rPr>
              <w:t>5</w:t>
            </w:r>
            <w:r w:rsidRPr="00A97852">
              <w:rPr>
                <w:bCs/>
                <w:sz w:val="28"/>
                <w:szCs w:val="28"/>
              </w:rPr>
              <w:t>.gadam</w:t>
            </w:r>
            <w:proofErr w:type="gramEnd"/>
            <w:r w:rsidRPr="00A97852">
              <w:rPr>
                <w:bCs/>
                <w:sz w:val="28"/>
                <w:szCs w:val="28"/>
              </w:rPr>
              <w:t xml:space="preserve">” un likumprojekta </w:t>
            </w:r>
            <w:r w:rsidR="000A18BD" w:rsidRPr="00222421">
              <w:rPr>
                <w:bCs/>
                <w:color w:val="000000" w:themeColor="text1"/>
                <w:sz w:val="28"/>
                <w:szCs w:val="28"/>
              </w:rPr>
              <w:t>„</w:t>
            </w:r>
            <w:r w:rsidRPr="00A97852">
              <w:rPr>
                <w:bCs/>
                <w:sz w:val="28"/>
                <w:szCs w:val="28"/>
              </w:rPr>
              <w:t>Par valsts budžetu 202</w:t>
            </w:r>
            <w:r w:rsidR="00C121C3">
              <w:rPr>
                <w:bCs/>
                <w:sz w:val="28"/>
                <w:szCs w:val="28"/>
              </w:rPr>
              <w:t>3</w:t>
            </w:r>
            <w:r w:rsidRPr="00A97852">
              <w:rPr>
                <w:bCs/>
                <w:sz w:val="28"/>
                <w:szCs w:val="28"/>
              </w:rPr>
              <w:t>.gadam” izstrādes procesā.</w:t>
            </w:r>
          </w:p>
          <w:p w14:paraId="15AE44D5" w14:textId="6CA058BC" w:rsidR="00A97852" w:rsidRPr="00A97852" w:rsidRDefault="00A47ECA" w:rsidP="00653699">
            <w:pPr>
              <w:spacing w:after="0" w:line="240" w:lineRule="auto"/>
              <w:ind w:firstLine="567"/>
              <w:jc w:val="both"/>
              <w:rPr>
                <w:rFonts w:ascii="Times New Roman" w:eastAsia="Times New Roman" w:hAnsi="Times New Roman"/>
                <w:sz w:val="28"/>
                <w:szCs w:val="28"/>
                <w:lang w:eastAsia="lv-LV"/>
              </w:rPr>
            </w:pPr>
            <w:r>
              <w:rPr>
                <w:rFonts w:ascii="Times New Roman" w:hAnsi="Times New Roman"/>
                <w:bCs/>
                <w:sz w:val="28"/>
                <w:szCs w:val="28"/>
                <w:lang w:eastAsia="lv-LV"/>
              </w:rPr>
              <w:t xml:space="preserve">Projekts sagatavots, ņemot vērā </w:t>
            </w:r>
            <w:r w:rsidR="00A97852" w:rsidRPr="00A97852">
              <w:rPr>
                <w:rFonts w:ascii="Times New Roman" w:hAnsi="Times New Roman"/>
                <w:sz w:val="28"/>
                <w:szCs w:val="28"/>
              </w:rPr>
              <w:t xml:space="preserve">Ministru kabineta </w:t>
            </w:r>
            <w:proofErr w:type="gramStart"/>
            <w:r w:rsidR="00A97852" w:rsidRPr="00A97852">
              <w:rPr>
                <w:rFonts w:ascii="Times New Roman" w:hAnsi="Times New Roman"/>
                <w:sz w:val="28"/>
                <w:szCs w:val="28"/>
              </w:rPr>
              <w:t>2020.gada</w:t>
            </w:r>
            <w:proofErr w:type="gramEnd"/>
            <w:r w:rsidR="00A97852" w:rsidRPr="00A97852">
              <w:rPr>
                <w:rFonts w:ascii="Times New Roman" w:hAnsi="Times New Roman"/>
                <w:sz w:val="28"/>
                <w:szCs w:val="28"/>
              </w:rPr>
              <w:t xml:space="preserve"> 18.augusta sēdes </w:t>
            </w:r>
            <w:r w:rsidR="000A18BD" w:rsidRPr="00A97852">
              <w:rPr>
                <w:rFonts w:ascii="Times New Roman" w:hAnsi="Times New Roman"/>
                <w:sz w:val="28"/>
                <w:szCs w:val="28"/>
              </w:rPr>
              <w:t>protokollēmum</w:t>
            </w:r>
            <w:r w:rsidR="000A18BD">
              <w:rPr>
                <w:rFonts w:ascii="Times New Roman" w:hAnsi="Times New Roman"/>
                <w:sz w:val="28"/>
                <w:szCs w:val="28"/>
              </w:rPr>
              <w:t xml:space="preserve">a </w:t>
            </w:r>
            <w:r w:rsidR="00D308F1" w:rsidRPr="00A97852">
              <w:rPr>
                <w:rFonts w:ascii="Times New Roman" w:hAnsi="Times New Roman"/>
                <w:sz w:val="28"/>
                <w:szCs w:val="28"/>
              </w:rPr>
              <w:t>(Nr.49 46</w:t>
            </w:r>
            <w:r w:rsidR="00D308F1" w:rsidRPr="00A97852">
              <w:rPr>
                <w:rFonts w:ascii="Times New Roman" w:eastAsia="Times New Roman" w:hAnsi="Times New Roman"/>
                <w:sz w:val="28"/>
                <w:szCs w:val="28"/>
                <w:lang w:eastAsia="lv-LV"/>
              </w:rPr>
              <w:t xml:space="preserve">.§) </w:t>
            </w:r>
            <w:r w:rsidR="000A18BD" w:rsidRPr="00177D53">
              <w:rPr>
                <w:rFonts w:ascii="Times New Roman" w:hAnsi="Times New Roman" w:cs="Times New Roman"/>
                <w:sz w:val="28"/>
                <w:szCs w:val="28"/>
              </w:rPr>
              <w:t>„</w:t>
            </w:r>
            <w:r w:rsidR="000A18BD" w:rsidRPr="000A18BD">
              <w:rPr>
                <w:rFonts w:ascii="Times New Roman" w:eastAsia="Times New Roman" w:hAnsi="Times New Roman" w:cs="Times New Roman"/>
                <w:sz w:val="28"/>
                <w:szCs w:val="28"/>
              </w:rPr>
              <w:t xml:space="preserve">Informatīvais ziņojums </w:t>
            </w:r>
            <w:r w:rsidR="000A18BD" w:rsidRPr="00177D53">
              <w:rPr>
                <w:rFonts w:ascii="Times New Roman" w:hAnsi="Times New Roman" w:cs="Times New Roman"/>
                <w:sz w:val="28"/>
                <w:szCs w:val="28"/>
              </w:rPr>
              <w:t>„</w:t>
            </w:r>
            <w:r w:rsidR="000A18BD" w:rsidRPr="000A18BD">
              <w:rPr>
                <w:rFonts w:ascii="Times New Roman" w:eastAsia="Times New Roman" w:hAnsi="Times New Roman" w:cs="Times New Roman"/>
                <w:sz w:val="28"/>
                <w:szCs w:val="28"/>
              </w:rPr>
              <w:t xml:space="preserve">Par valsts budžeta izdevumu pārskatīšanas rezultātiem un priekšlikumi par šo rezultātu izmantošanu likumprojekta </w:t>
            </w:r>
            <w:r w:rsidR="000A18BD" w:rsidRPr="00177D53">
              <w:rPr>
                <w:rFonts w:ascii="Times New Roman" w:hAnsi="Times New Roman" w:cs="Times New Roman"/>
                <w:sz w:val="28"/>
                <w:szCs w:val="28"/>
              </w:rPr>
              <w:t>„</w:t>
            </w:r>
            <w:r w:rsidR="000A18BD" w:rsidRPr="000A18BD">
              <w:rPr>
                <w:rFonts w:ascii="Times New Roman" w:eastAsia="Times New Roman" w:hAnsi="Times New Roman" w:cs="Times New Roman"/>
                <w:sz w:val="28"/>
                <w:szCs w:val="28"/>
              </w:rPr>
              <w:t>Par vidēja termiņa budžeta ietvaru 2021., 2022. un 2023.gadam</w:t>
            </w:r>
            <w:r w:rsidR="000A18BD">
              <w:rPr>
                <w:rFonts w:ascii="Times New Roman" w:eastAsia="Times New Roman" w:hAnsi="Times New Roman" w:cs="Times New Roman"/>
                <w:sz w:val="28"/>
                <w:szCs w:val="28"/>
              </w:rPr>
              <w:t>”</w:t>
            </w:r>
            <w:r w:rsidR="000A18BD" w:rsidRPr="000A18BD">
              <w:rPr>
                <w:rFonts w:ascii="Times New Roman" w:eastAsia="Times New Roman" w:hAnsi="Times New Roman" w:cs="Times New Roman"/>
                <w:sz w:val="28"/>
                <w:szCs w:val="28"/>
              </w:rPr>
              <w:t xml:space="preserve"> un likumprojekta </w:t>
            </w:r>
            <w:r w:rsidR="000A18BD" w:rsidRPr="00177D53">
              <w:rPr>
                <w:rFonts w:ascii="Times New Roman" w:hAnsi="Times New Roman" w:cs="Times New Roman"/>
                <w:sz w:val="28"/>
                <w:szCs w:val="28"/>
              </w:rPr>
              <w:t>„</w:t>
            </w:r>
            <w:r w:rsidR="000A18BD" w:rsidRPr="000A18BD">
              <w:rPr>
                <w:rFonts w:ascii="Times New Roman" w:eastAsia="Times New Roman" w:hAnsi="Times New Roman" w:cs="Times New Roman"/>
                <w:sz w:val="28"/>
                <w:szCs w:val="28"/>
              </w:rPr>
              <w:t>Par valsts budžetu 2021.gadam</w:t>
            </w:r>
            <w:r w:rsidR="000A18BD">
              <w:rPr>
                <w:rFonts w:ascii="Times New Roman" w:eastAsia="Times New Roman" w:hAnsi="Times New Roman" w:cs="Times New Roman"/>
                <w:sz w:val="28"/>
                <w:szCs w:val="28"/>
              </w:rPr>
              <w:t>”</w:t>
            </w:r>
            <w:r w:rsidR="000A18BD" w:rsidRPr="000A18BD">
              <w:rPr>
                <w:rFonts w:ascii="Times New Roman" w:eastAsia="Times New Roman" w:hAnsi="Times New Roman" w:cs="Times New Roman"/>
                <w:sz w:val="28"/>
                <w:szCs w:val="28"/>
              </w:rPr>
              <w:t xml:space="preserve"> izstrādes procesā</w:t>
            </w:r>
            <w:r w:rsidR="000A18BD">
              <w:rPr>
                <w:rFonts w:ascii="Times New Roman" w:eastAsia="Times New Roman" w:hAnsi="Times New Roman" w:cs="Times New Roman"/>
                <w:sz w:val="28"/>
                <w:szCs w:val="28"/>
              </w:rPr>
              <w:t>”</w:t>
            </w:r>
            <w:r w:rsidR="00D308F1">
              <w:rPr>
                <w:rFonts w:ascii="Times New Roman" w:eastAsia="Times New Roman" w:hAnsi="Times New Roman" w:cs="Times New Roman"/>
                <w:sz w:val="28"/>
                <w:szCs w:val="28"/>
              </w:rPr>
              <w:t>”</w:t>
            </w:r>
            <w:r w:rsidR="000A18BD" w:rsidRPr="00A97852">
              <w:rPr>
                <w:rFonts w:ascii="Times New Roman" w:hAnsi="Times New Roman"/>
                <w:sz w:val="28"/>
                <w:szCs w:val="28"/>
              </w:rPr>
              <w:t xml:space="preserve"> </w:t>
            </w:r>
            <w:r w:rsidR="000A18BD">
              <w:rPr>
                <w:rFonts w:ascii="Times New Roman" w:eastAsia="Times New Roman" w:hAnsi="Times New Roman"/>
                <w:sz w:val="28"/>
                <w:szCs w:val="28"/>
                <w:lang w:eastAsia="lv-LV"/>
              </w:rPr>
              <w:t>33.punkt</w:t>
            </w:r>
            <w:r w:rsidR="00D308F1">
              <w:rPr>
                <w:rFonts w:ascii="Times New Roman" w:eastAsia="Times New Roman" w:hAnsi="Times New Roman"/>
                <w:sz w:val="28"/>
                <w:szCs w:val="28"/>
                <w:lang w:eastAsia="lv-LV"/>
              </w:rPr>
              <w:t xml:space="preserve">ā </w:t>
            </w:r>
            <w:r w:rsidR="00A97852" w:rsidRPr="00A97852">
              <w:rPr>
                <w:rFonts w:ascii="Times New Roman" w:eastAsia="Times New Roman" w:hAnsi="Times New Roman"/>
                <w:sz w:val="28"/>
                <w:szCs w:val="28"/>
                <w:lang w:eastAsia="lv-LV"/>
              </w:rPr>
              <w:t xml:space="preserve">Kultūras ministrijai </w:t>
            </w:r>
            <w:r w:rsidR="00D308F1">
              <w:rPr>
                <w:rFonts w:ascii="Times New Roman" w:eastAsia="Times New Roman" w:hAnsi="Times New Roman"/>
                <w:sz w:val="28"/>
                <w:szCs w:val="28"/>
                <w:lang w:eastAsia="lv-LV"/>
              </w:rPr>
              <w:t xml:space="preserve">doto uzdevumu </w:t>
            </w:r>
            <w:r w:rsidR="00A97852" w:rsidRPr="00A97852">
              <w:rPr>
                <w:rFonts w:ascii="Times New Roman" w:eastAsia="Times New Roman" w:hAnsi="Times New Roman"/>
                <w:sz w:val="28"/>
                <w:szCs w:val="28"/>
                <w:lang w:eastAsia="lv-LV"/>
              </w:rPr>
              <w:lastRenderedPageBreak/>
              <w:t>sagatavo</w:t>
            </w:r>
            <w:r w:rsidR="00B66972">
              <w:rPr>
                <w:rFonts w:ascii="Times New Roman" w:eastAsia="Times New Roman" w:hAnsi="Times New Roman"/>
                <w:sz w:val="28"/>
                <w:szCs w:val="28"/>
                <w:lang w:eastAsia="lv-LV"/>
              </w:rPr>
              <w:t>t</w:t>
            </w:r>
            <w:r w:rsidR="00A97852" w:rsidRPr="00A97852">
              <w:rPr>
                <w:rFonts w:ascii="Times New Roman" w:eastAsia="Times New Roman" w:hAnsi="Times New Roman"/>
                <w:sz w:val="28"/>
                <w:szCs w:val="28"/>
                <w:lang w:eastAsia="lv-LV"/>
              </w:rPr>
              <w:t xml:space="preserve"> grozījumus Ministru kabineta 2018.gada 16.oktobra rīkojumā Nr.518 </w:t>
            </w:r>
            <w:r w:rsidR="00B66972" w:rsidRPr="00177D53">
              <w:rPr>
                <w:rFonts w:ascii="Times New Roman" w:hAnsi="Times New Roman" w:cs="Times New Roman"/>
                <w:sz w:val="28"/>
                <w:szCs w:val="28"/>
              </w:rPr>
              <w:t>„</w:t>
            </w:r>
            <w:r w:rsidR="00A97852" w:rsidRPr="00A97852">
              <w:rPr>
                <w:rFonts w:ascii="Times New Roman" w:eastAsia="Times New Roman" w:hAnsi="Times New Roman"/>
                <w:sz w:val="28"/>
                <w:szCs w:val="28"/>
                <w:lang w:eastAsia="lv-LV"/>
              </w:rPr>
              <w:t xml:space="preserve">Par finansējumu ēku Slokas ielā 52A un Slokas ielā 52B, Rīgā, pārbūves darbu izdevumu segšanai, lai pielāgotu ēkas profesionālās izglītības kompetences centra </w:t>
            </w:r>
            <w:r w:rsidR="00B66972" w:rsidRPr="00177D53">
              <w:rPr>
                <w:rFonts w:ascii="Times New Roman" w:hAnsi="Times New Roman" w:cs="Times New Roman"/>
                <w:sz w:val="28"/>
                <w:szCs w:val="28"/>
              </w:rPr>
              <w:t>„</w:t>
            </w:r>
            <w:r w:rsidR="00A97852" w:rsidRPr="00A97852">
              <w:rPr>
                <w:rFonts w:ascii="Times New Roman" w:eastAsia="Times New Roman" w:hAnsi="Times New Roman"/>
                <w:sz w:val="28"/>
                <w:szCs w:val="28"/>
                <w:lang w:eastAsia="lv-LV"/>
              </w:rPr>
              <w:t>Nacionālā mākslu vidusskola</w:t>
            </w:r>
            <w:r w:rsidR="00B66972">
              <w:rPr>
                <w:rFonts w:ascii="Times New Roman" w:eastAsia="Times New Roman" w:hAnsi="Times New Roman"/>
                <w:sz w:val="28"/>
                <w:szCs w:val="28"/>
                <w:lang w:eastAsia="lv-LV"/>
              </w:rPr>
              <w:t>”</w:t>
            </w:r>
            <w:r w:rsidR="00A97852" w:rsidRPr="00A97852">
              <w:rPr>
                <w:rFonts w:ascii="Times New Roman" w:eastAsia="Times New Roman" w:hAnsi="Times New Roman"/>
                <w:sz w:val="28"/>
                <w:szCs w:val="28"/>
                <w:lang w:eastAsia="lv-LV"/>
              </w:rPr>
              <w:t xml:space="preserve"> vajadzībām</w:t>
            </w:r>
            <w:r w:rsidR="00B66972">
              <w:rPr>
                <w:rFonts w:ascii="Times New Roman" w:eastAsia="Times New Roman" w:hAnsi="Times New Roman"/>
                <w:sz w:val="28"/>
                <w:szCs w:val="28"/>
                <w:lang w:eastAsia="lv-LV"/>
              </w:rPr>
              <w:t>”</w:t>
            </w:r>
            <w:r w:rsidR="00A97852" w:rsidRPr="00A97852">
              <w:rPr>
                <w:rFonts w:ascii="Times New Roman" w:eastAsia="Times New Roman" w:hAnsi="Times New Roman"/>
                <w:sz w:val="28"/>
                <w:szCs w:val="28"/>
                <w:lang w:eastAsia="lv-LV"/>
              </w:rPr>
              <w:t xml:space="preserve">, 2022.gadā plānoto finansējumu 3 000 000 </w:t>
            </w:r>
            <w:proofErr w:type="spellStart"/>
            <w:r w:rsidR="00B66972" w:rsidRPr="0096735B">
              <w:rPr>
                <w:rFonts w:ascii="Times New Roman" w:eastAsia="Times New Roman" w:hAnsi="Times New Roman"/>
                <w:i/>
                <w:iCs/>
                <w:sz w:val="28"/>
                <w:szCs w:val="28"/>
                <w:lang w:eastAsia="lv-LV"/>
              </w:rPr>
              <w:t>euro</w:t>
            </w:r>
            <w:proofErr w:type="spellEnd"/>
            <w:r w:rsidR="00B66972" w:rsidRPr="00A97852">
              <w:rPr>
                <w:rFonts w:ascii="Times New Roman" w:eastAsia="Times New Roman" w:hAnsi="Times New Roman"/>
                <w:sz w:val="28"/>
                <w:szCs w:val="28"/>
                <w:lang w:eastAsia="lv-LV"/>
              </w:rPr>
              <w:t xml:space="preserve"> </w:t>
            </w:r>
            <w:r w:rsidR="00A97852" w:rsidRPr="00A97852">
              <w:rPr>
                <w:rFonts w:ascii="Times New Roman" w:eastAsia="Times New Roman" w:hAnsi="Times New Roman"/>
                <w:sz w:val="28"/>
                <w:szCs w:val="28"/>
                <w:lang w:eastAsia="lv-LV"/>
              </w:rPr>
              <w:t>apmērā nekustamā īpašuma Slokas ielā 52A un Slokas ielā 52B, Rīgā</w:t>
            </w:r>
            <w:r w:rsidR="00B66972">
              <w:rPr>
                <w:rFonts w:ascii="Times New Roman" w:eastAsia="Times New Roman" w:hAnsi="Times New Roman"/>
                <w:sz w:val="28"/>
                <w:szCs w:val="28"/>
                <w:lang w:eastAsia="lv-LV"/>
              </w:rPr>
              <w:t>,</w:t>
            </w:r>
            <w:r w:rsidR="00A97852" w:rsidRPr="00A97852">
              <w:rPr>
                <w:rFonts w:ascii="Times New Roman" w:eastAsia="Times New Roman" w:hAnsi="Times New Roman"/>
                <w:sz w:val="28"/>
                <w:szCs w:val="28"/>
                <w:lang w:eastAsia="lv-LV"/>
              </w:rPr>
              <w:t xml:space="preserve"> pārbūves darbu izdevumu segšanai novirzot Eiropas Savienības fondu projektu Kalnciema ielā 10 k-2 un k-3 īstenošanai</w:t>
            </w:r>
            <w:r w:rsidR="00360A35">
              <w:rPr>
                <w:rFonts w:ascii="Times New Roman" w:eastAsia="Times New Roman" w:hAnsi="Times New Roman"/>
                <w:sz w:val="28"/>
                <w:szCs w:val="28"/>
                <w:lang w:eastAsia="lv-LV"/>
              </w:rPr>
              <w:t>, iekļaujot projektā Nr.8.1.3.0/17/l/005 kā neattiecināmās izmaksas. Līdz ar to būs nepieciešami grozījumi projektā Nr.8.1.3.0/17/l/005, norādot, ka nepieciešamā finansējuma iztrūkums tiks segts no neattiecināmām izmaksām.</w:t>
            </w:r>
          </w:p>
          <w:p w14:paraId="599362BD" w14:textId="0102451C" w:rsidR="00A97852" w:rsidRDefault="00A97852" w:rsidP="00653699">
            <w:pPr>
              <w:spacing w:after="0" w:line="240" w:lineRule="auto"/>
              <w:ind w:firstLine="567"/>
              <w:jc w:val="both"/>
              <w:rPr>
                <w:rFonts w:ascii="Times New Roman" w:eastAsia="Times New Roman" w:hAnsi="Times New Roman" w:cs="Times New Roman"/>
                <w:sz w:val="28"/>
                <w:szCs w:val="28"/>
                <w:lang w:eastAsia="lv-LV"/>
              </w:rPr>
            </w:pPr>
            <w:bookmarkStart w:id="5" w:name="_Hlk49333539"/>
            <w:r w:rsidRPr="00A97852">
              <w:rPr>
                <w:rFonts w:ascii="Times New Roman" w:eastAsia="Times New Roman" w:hAnsi="Times New Roman"/>
                <w:sz w:val="28"/>
                <w:szCs w:val="28"/>
                <w:lang w:eastAsia="lv-LV"/>
              </w:rPr>
              <w:t>Iztrūkstošos līdzekļus 349 94</w:t>
            </w:r>
            <w:r w:rsidR="00BF4646">
              <w:rPr>
                <w:rFonts w:ascii="Times New Roman" w:eastAsia="Times New Roman" w:hAnsi="Times New Roman"/>
                <w:sz w:val="28"/>
                <w:szCs w:val="28"/>
                <w:lang w:eastAsia="lv-LV"/>
              </w:rPr>
              <w:t>2</w:t>
            </w:r>
            <w:r w:rsidRPr="00A97852">
              <w:rPr>
                <w:rFonts w:ascii="Times New Roman" w:eastAsia="Times New Roman" w:hAnsi="Times New Roman"/>
                <w:sz w:val="28"/>
                <w:szCs w:val="28"/>
                <w:lang w:eastAsia="lv-LV"/>
              </w:rPr>
              <w:t xml:space="preserve"> </w:t>
            </w:r>
            <w:proofErr w:type="spellStart"/>
            <w:r w:rsidRPr="00A97852">
              <w:rPr>
                <w:rFonts w:ascii="Times New Roman" w:eastAsia="Times New Roman" w:hAnsi="Times New Roman"/>
                <w:i/>
                <w:iCs/>
                <w:sz w:val="28"/>
                <w:szCs w:val="28"/>
                <w:lang w:eastAsia="lv-LV"/>
              </w:rPr>
              <w:t>euro</w:t>
            </w:r>
            <w:proofErr w:type="spellEnd"/>
            <w:r w:rsidRPr="00A97852">
              <w:rPr>
                <w:rFonts w:ascii="Times New Roman" w:eastAsia="Times New Roman" w:hAnsi="Times New Roman"/>
                <w:sz w:val="28"/>
                <w:szCs w:val="28"/>
                <w:lang w:eastAsia="lv-LV"/>
              </w:rPr>
              <w:t xml:space="preserve"> apmērā</w:t>
            </w:r>
            <w:r w:rsidR="002B1459">
              <w:rPr>
                <w:rFonts w:ascii="Times New Roman" w:eastAsia="Times New Roman" w:hAnsi="Times New Roman"/>
                <w:sz w:val="28"/>
                <w:szCs w:val="28"/>
                <w:lang w:eastAsia="lv-LV"/>
              </w:rPr>
              <w:t xml:space="preserve"> </w:t>
            </w:r>
            <w:proofErr w:type="gramStart"/>
            <w:r w:rsidR="002B1459">
              <w:rPr>
                <w:rFonts w:ascii="Times New Roman" w:eastAsia="Times New Roman" w:hAnsi="Times New Roman"/>
                <w:sz w:val="28"/>
                <w:szCs w:val="28"/>
                <w:lang w:eastAsia="lv-LV"/>
              </w:rPr>
              <w:t>2020.gadam</w:t>
            </w:r>
            <w:proofErr w:type="gramEnd"/>
            <w:r w:rsidR="000327B7" w:rsidRPr="00A97852">
              <w:rPr>
                <w:rFonts w:ascii="Times New Roman" w:eastAsia="Times New Roman" w:hAnsi="Times New Roman"/>
                <w:sz w:val="28"/>
                <w:szCs w:val="28"/>
                <w:lang w:eastAsia="lv-LV"/>
              </w:rPr>
              <w:t xml:space="preserve"> paredzēts segt</w:t>
            </w:r>
            <w:r w:rsidR="00D308F1">
              <w:rPr>
                <w:rFonts w:ascii="Times New Roman" w:eastAsia="Times New Roman" w:hAnsi="Times New Roman"/>
                <w:sz w:val="28"/>
                <w:szCs w:val="28"/>
                <w:lang w:eastAsia="lv-LV"/>
              </w:rPr>
              <w:t>,</w:t>
            </w:r>
            <w:r w:rsidR="000327B7" w:rsidRPr="00A97852">
              <w:rPr>
                <w:rFonts w:ascii="Times New Roman" w:eastAsia="Times New Roman" w:hAnsi="Times New Roman"/>
                <w:sz w:val="28"/>
                <w:szCs w:val="28"/>
                <w:lang w:eastAsia="lv-LV"/>
              </w:rPr>
              <w:t xml:space="preserve"> </w:t>
            </w:r>
            <w:r w:rsidR="000327B7">
              <w:rPr>
                <w:rFonts w:ascii="Times New Roman" w:eastAsia="Times New Roman" w:hAnsi="Times New Roman"/>
                <w:sz w:val="28"/>
                <w:szCs w:val="28"/>
                <w:lang w:eastAsia="lv-LV"/>
              </w:rPr>
              <w:t xml:space="preserve">veicot pieprasījumu no </w:t>
            </w:r>
            <w:r w:rsidR="00D308F1" w:rsidRPr="00D308F1">
              <w:rPr>
                <w:rFonts w:ascii="Times New Roman" w:eastAsia="Times New Roman" w:hAnsi="Times New Roman"/>
                <w:sz w:val="28"/>
                <w:szCs w:val="28"/>
                <w:lang w:eastAsia="lv-LV"/>
              </w:rPr>
              <w:t>valsts budžeta programmas</w:t>
            </w:r>
            <w:r w:rsidR="00D308F1">
              <w:rPr>
                <w:rFonts w:ascii="Times New Roman" w:eastAsia="Times New Roman" w:hAnsi="Times New Roman"/>
                <w:sz w:val="28"/>
                <w:szCs w:val="28"/>
                <w:lang w:eastAsia="lv-LV"/>
              </w:rPr>
              <w:t xml:space="preserve"> </w:t>
            </w:r>
            <w:r w:rsidR="00D308F1" w:rsidRPr="00177D53">
              <w:rPr>
                <w:rFonts w:ascii="Times New Roman" w:hAnsi="Times New Roman" w:cs="Times New Roman"/>
                <w:sz w:val="28"/>
                <w:szCs w:val="28"/>
              </w:rPr>
              <w:t>„</w:t>
            </w:r>
            <w:r w:rsidR="000327B7">
              <w:rPr>
                <w:rFonts w:ascii="Times New Roman" w:eastAsia="Times New Roman" w:hAnsi="Times New Roman"/>
                <w:sz w:val="28"/>
                <w:szCs w:val="28"/>
                <w:lang w:eastAsia="lv-LV"/>
              </w:rPr>
              <w:t>Līdzekļi neparedzētiem gadījumiem</w:t>
            </w:r>
            <w:r w:rsidR="00D308F1">
              <w:rPr>
                <w:rFonts w:ascii="Times New Roman" w:eastAsia="Times New Roman" w:hAnsi="Times New Roman"/>
                <w:sz w:val="28"/>
                <w:szCs w:val="28"/>
                <w:lang w:eastAsia="lv-LV"/>
              </w:rPr>
              <w:t>”</w:t>
            </w:r>
            <w:r w:rsidR="000327B7">
              <w:rPr>
                <w:rFonts w:ascii="Times New Roman" w:eastAsia="Times New Roman" w:hAnsi="Times New Roman"/>
                <w:sz w:val="28"/>
                <w:szCs w:val="28"/>
                <w:lang w:eastAsia="lv-LV"/>
              </w:rPr>
              <w:t xml:space="preserve">. </w:t>
            </w:r>
            <w:r w:rsidR="00232673">
              <w:rPr>
                <w:rFonts w:ascii="Times New Roman" w:eastAsia="Times New Roman" w:hAnsi="Times New Roman"/>
                <w:sz w:val="28"/>
                <w:szCs w:val="28"/>
                <w:lang w:eastAsia="lv-LV"/>
              </w:rPr>
              <w:t xml:space="preserve">Šo līdzekļu piešķiršana 2020.gadā </w:t>
            </w:r>
            <w:r w:rsidR="00232673" w:rsidRPr="00EB3F44">
              <w:rPr>
                <w:rFonts w:ascii="Times New Roman" w:eastAsia="Times New Roman" w:hAnsi="Times New Roman"/>
                <w:sz w:val="28"/>
                <w:szCs w:val="28"/>
                <w:lang w:eastAsia="lv-LV"/>
              </w:rPr>
              <w:t>nav atliekam</w:t>
            </w:r>
            <w:r w:rsidR="00232673">
              <w:rPr>
                <w:rFonts w:ascii="Times New Roman" w:eastAsia="Times New Roman" w:hAnsi="Times New Roman"/>
                <w:sz w:val="28"/>
                <w:szCs w:val="28"/>
                <w:lang w:eastAsia="lv-LV"/>
              </w:rPr>
              <w:t>a</w:t>
            </w:r>
            <w:r w:rsidR="00232673" w:rsidRPr="00EB3F44">
              <w:rPr>
                <w:rFonts w:ascii="Times New Roman" w:eastAsia="Times New Roman" w:hAnsi="Times New Roman"/>
                <w:sz w:val="28"/>
                <w:szCs w:val="28"/>
                <w:lang w:eastAsia="lv-LV"/>
              </w:rPr>
              <w:t xml:space="preserve">, </w:t>
            </w:r>
            <w:r w:rsidR="00232673">
              <w:rPr>
                <w:rFonts w:ascii="Times New Roman" w:eastAsia="Times New Roman" w:hAnsi="Times New Roman"/>
                <w:sz w:val="28"/>
                <w:szCs w:val="28"/>
                <w:lang w:eastAsia="lv-LV"/>
              </w:rPr>
              <w:t xml:space="preserve">tie nepieciešami, </w:t>
            </w:r>
            <w:r w:rsidR="00232673" w:rsidRPr="00EB3F44">
              <w:rPr>
                <w:rFonts w:ascii="Times New Roman" w:eastAsia="Times New Roman" w:hAnsi="Times New Roman"/>
                <w:sz w:val="28"/>
                <w:szCs w:val="28"/>
                <w:lang w:eastAsia="lv-LV"/>
              </w:rPr>
              <w:t xml:space="preserve">lai </w:t>
            </w:r>
            <w:r w:rsidR="00232673">
              <w:rPr>
                <w:rFonts w:ascii="Times New Roman" w:eastAsia="Times New Roman" w:hAnsi="Times New Roman"/>
                <w:sz w:val="28"/>
                <w:szCs w:val="28"/>
                <w:lang w:eastAsia="lv-LV"/>
              </w:rPr>
              <w:t>pilnībā segtu</w:t>
            </w:r>
            <w:r w:rsidR="00232673" w:rsidRPr="00A97852">
              <w:rPr>
                <w:rFonts w:ascii="Times New Roman" w:eastAsia="Times New Roman" w:hAnsi="Times New Roman"/>
                <w:sz w:val="28"/>
                <w:szCs w:val="28"/>
                <w:lang w:eastAsia="lv-LV"/>
              </w:rPr>
              <w:t xml:space="preserve"> </w:t>
            </w:r>
            <w:r w:rsidR="00232673">
              <w:rPr>
                <w:rFonts w:ascii="Times New Roman" w:eastAsia="Times New Roman" w:hAnsi="Times New Roman"/>
                <w:sz w:val="28"/>
                <w:szCs w:val="28"/>
                <w:lang w:eastAsia="lv-LV"/>
              </w:rPr>
              <w:t>paredzamās līgumsaistības ēku Kalnciema ielā 10 k-2 un k-3, Rīgā, pārbūvei</w:t>
            </w:r>
            <w:r w:rsidR="00232673" w:rsidRPr="00EB3F44">
              <w:rPr>
                <w:rFonts w:ascii="Times New Roman" w:eastAsia="Times New Roman" w:hAnsi="Times New Roman"/>
                <w:sz w:val="28"/>
                <w:szCs w:val="28"/>
                <w:lang w:eastAsia="lv-LV"/>
              </w:rPr>
              <w:t xml:space="preserve"> saskaņā ar </w:t>
            </w:r>
            <w:r w:rsidR="00232673">
              <w:rPr>
                <w:rFonts w:ascii="Times New Roman" w:eastAsia="Times New Roman" w:hAnsi="Times New Roman"/>
                <w:sz w:val="28"/>
                <w:szCs w:val="28"/>
                <w:lang w:eastAsia="lv-LV"/>
              </w:rPr>
              <w:t>būvdarbu</w:t>
            </w:r>
            <w:r w:rsidR="00232673" w:rsidRPr="00EB3F44">
              <w:rPr>
                <w:rFonts w:ascii="Times New Roman" w:eastAsia="Times New Roman" w:hAnsi="Times New Roman"/>
                <w:sz w:val="28"/>
                <w:szCs w:val="28"/>
                <w:lang w:eastAsia="lv-LV"/>
              </w:rPr>
              <w:t xml:space="preserve"> iepirkuma līgum</w:t>
            </w:r>
            <w:r w:rsidR="00D308F1">
              <w:rPr>
                <w:rFonts w:ascii="Times New Roman" w:eastAsia="Times New Roman" w:hAnsi="Times New Roman"/>
                <w:sz w:val="28"/>
                <w:szCs w:val="28"/>
                <w:lang w:eastAsia="lv-LV"/>
              </w:rPr>
              <w:t xml:space="preserve">a </w:t>
            </w:r>
            <w:r w:rsidR="00232673" w:rsidRPr="00EB3F44">
              <w:rPr>
                <w:rFonts w:ascii="Times New Roman" w:eastAsia="Times New Roman" w:hAnsi="Times New Roman"/>
                <w:sz w:val="28"/>
                <w:szCs w:val="28"/>
                <w:lang w:eastAsia="lv-LV"/>
              </w:rPr>
              <w:t>projektu</w:t>
            </w:r>
            <w:r w:rsidR="00232673">
              <w:rPr>
                <w:rFonts w:ascii="Times New Roman" w:eastAsia="Times New Roman" w:hAnsi="Times New Roman"/>
                <w:sz w:val="28"/>
                <w:szCs w:val="28"/>
                <w:lang w:eastAsia="lv-LV"/>
              </w:rPr>
              <w:t>,</w:t>
            </w:r>
            <w:r w:rsidR="00232673" w:rsidRPr="00EB3F44">
              <w:rPr>
                <w:rFonts w:ascii="Times New Roman" w:eastAsia="Times New Roman" w:hAnsi="Times New Roman"/>
                <w:sz w:val="28"/>
                <w:szCs w:val="28"/>
                <w:lang w:eastAsia="lv-LV"/>
              </w:rPr>
              <w:t xml:space="preserve"> pilnībā nofinansētu plānotos darbus šajā gadā,</w:t>
            </w:r>
            <w:r w:rsidR="00232673">
              <w:rPr>
                <w:rFonts w:ascii="Times New Roman" w:eastAsia="Times New Roman" w:hAnsi="Times New Roman"/>
                <w:sz w:val="28"/>
                <w:szCs w:val="28"/>
                <w:lang w:eastAsia="lv-LV"/>
              </w:rPr>
              <w:t xml:space="preserve"> kā arī </w:t>
            </w:r>
            <w:r w:rsidR="00232673" w:rsidRPr="00EB3F44">
              <w:rPr>
                <w:rFonts w:ascii="Times New Roman" w:eastAsia="Times New Roman" w:hAnsi="Times New Roman"/>
                <w:sz w:val="28"/>
                <w:szCs w:val="28"/>
                <w:lang w:eastAsia="lv-LV"/>
              </w:rPr>
              <w:t xml:space="preserve">varētu izmaksāt būvniekam avansu būvmateriālu un nepieciešamo iekārtu </w:t>
            </w:r>
            <w:r w:rsidR="00232673">
              <w:rPr>
                <w:rFonts w:ascii="Times New Roman" w:eastAsia="Times New Roman" w:hAnsi="Times New Roman"/>
                <w:sz w:val="28"/>
                <w:szCs w:val="28"/>
                <w:lang w:eastAsia="lv-LV"/>
              </w:rPr>
              <w:t xml:space="preserve">savlaicīgai </w:t>
            </w:r>
            <w:r w:rsidR="00232673" w:rsidRPr="00EB3F44">
              <w:rPr>
                <w:rFonts w:ascii="Times New Roman" w:eastAsia="Times New Roman" w:hAnsi="Times New Roman"/>
                <w:sz w:val="28"/>
                <w:szCs w:val="28"/>
                <w:lang w:eastAsia="lv-LV"/>
              </w:rPr>
              <w:t>pasūtīšanai un iegādei</w:t>
            </w:r>
            <w:r w:rsidR="00232673">
              <w:rPr>
                <w:rFonts w:ascii="Times New Roman" w:eastAsia="Times New Roman" w:hAnsi="Times New Roman"/>
                <w:sz w:val="28"/>
                <w:szCs w:val="28"/>
                <w:lang w:eastAsia="lv-LV"/>
              </w:rPr>
              <w:t>. Minētais būvdarbu iepirkums tika veikts uz noteiktu būvdarbu apjomu, ja līdzekļus nepiešķir, iepirkuma līgumu par šo apjomu nevar slēgt, iepirkums jāpārtrauc, tādējādi apdraudot Eiropas Reģionālā attīstības fonda</w:t>
            </w:r>
            <w:r w:rsidR="00232673" w:rsidRPr="007835EE">
              <w:rPr>
                <w:bCs/>
                <w:color w:val="000000" w:themeColor="text1"/>
                <w:sz w:val="28"/>
                <w:szCs w:val="28"/>
              </w:rPr>
              <w:t xml:space="preserve"> </w:t>
            </w:r>
            <w:r w:rsidR="00232673" w:rsidRPr="007835EE">
              <w:rPr>
                <w:rFonts w:ascii="Times New Roman" w:hAnsi="Times New Roman" w:cs="Times New Roman"/>
                <w:bCs/>
                <w:color w:val="000000" w:themeColor="text1"/>
                <w:sz w:val="28"/>
                <w:szCs w:val="28"/>
              </w:rPr>
              <w:t>darbības programmas „Izaugsme un nodarbinātība” 8.1.3.specifiskā atbalsta mērķa „Palielināt modernizēto profesionālās izglītības iestāžu skaitu”</w:t>
            </w:r>
            <w:r w:rsidR="00232673" w:rsidRPr="007835EE">
              <w:rPr>
                <w:rFonts w:ascii="Times New Roman" w:eastAsia="Times New Roman" w:hAnsi="Times New Roman" w:cs="Times New Roman"/>
                <w:sz w:val="28"/>
                <w:szCs w:val="28"/>
                <w:lang w:eastAsia="lv-LV"/>
              </w:rPr>
              <w:t xml:space="preserve"> projekta </w:t>
            </w:r>
            <w:r w:rsidR="00232673" w:rsidRPr="007835EE">
              <w:rPr>
                <w:rFonts w:ascii="Times New Roman" w:hAnsi="Times New Roman" w:cs="Times New Roman"/>
                <w:bCs/>
                <w:color w:val="000000" w:themeColor="text1"/>
                <w:sz w:val="28"/>
                <w:szCs w:val="28"/>
              </w:rPr>
              <w:t xml:space="preserve">„PIKC „Nacionālā Mākslu vidusskola” modernizācija” Nr.8.1.3.0/17/I/005 </w:t>
            </w:r>
            <w:r w:rsidR="00232673">
              <w:rPr>
                <w:rFonts w:ascii="Times New Roman" w:hAnsi="Times New Roman" w:cs="Times New Roman"/>
                <w:bCs/>
                <w:color w:val="000000" w:themeColor="text1"/>
                <w:sz w:val="28"/>
                <w:szCs w:val="28"/>
              </w:rPr>
              <w:t>īstenošanu</w:t>
            </w:r>
            <w:r w:rsidR="00232673" w:rsidRPr="007835EE">
              <w:rPr>
                <w:rFonts w:ascii="Times New Roman" w:eastAsia="Times New Roman" w:hAnsi="Times New Roman" w:cs="Times New Roman"/>
                <w:sz w:val="28"/>
                <w:szCs w:val="28"/>
                <w:lang w:eastAsia="lv-LV"/>
              </w:rPr>
              <w:t>.</w:t>
            </w:r>
            <w:r w:rsidR="00BF4646">
              <w:rPr>
                <w:rFonts w:ascii="Times New Roman" w:eastAsia="Times New Roman" w:hAnsi="Times New Roman" w:cs="Times New Roman"/>
                <w:sz w:val="28"/>
                <w:szCs w:val="28"/>
                <w:lang w:eastAsia="lv-LV"/>
              </w:rPr>
              <w:t xml:space="preserve"> </w:t>
            </w:r>
          </w:p>
          <w:p w14:paraId="529F5ACC" w14:textId="5E114E4D" w:rsidR="00BF4646" w:rsidRPr="00BF4646" w:rsidRDefault="00BF4646" w:rsidP="00653699">
            <w:pPr>
              <w:spacing w:after="0" w:line="240" w:lineRule="auto"/>
              <w:ind w:firstLine="533"/>
              <w:jc w:val="both"/>
              <w:rPr>
                <w:rFonts w:ascii="Times New Roman" w:eastAsia="Times New Roman" w:hAnsi="Times New Roman" w:cs="Times New Roman"/>
                <w:sz w:val="28"/>
                <w:szCs w:val="28"/>
                <w:lang w:eastAsia="lv-LV"/>
              </w:rPr>
            </w:pPr>
            <w:r w:rsidRPr="00E904B5">
              <w:rPr>
                <w:rFonts w:ascii="Times New Roman" w:eastAsia="Times New Roman" w:hAnsi="Times New Roman"/>
                <w:sz w:val="28"/>
                <w:szCs w:val="28"/>
                <w:lang w:eastAsia="lv-LV"/>
              </w:rPr>
              <w:t xml:space="preserve">Jāatzīmē, ka sākotnēji tika ziņots, ka iztrūkstošā summa ir </w:t>
            </w:r>
            <w:r w:rsidRPr="00E904B5">
              <w:rPr>
                <w:rFonts w:ascii="Times New Roman" w:hAnsi="Times New Roman" w:cs="Times New Roman"/>
                <w:sz w:val="28"/>
                <w:szCs w:val="28"/>
              </w:rPr>
              <w:t>267 72</w:t>
            </w:r>
            <w:r w:rsidR="00D97720">
              <w:rPr>
                <w:rFonts w:ascii="Times New Roman" w:hAnsi="Times New Roman" w:cs="Times New Roman"/>
                <w:sz w:val="28"/>
                <w:szCs w:val="28"/>
              </w:rPr>
              <w:t>2</w:t>
            </w:r>
            <w:r w:rsidRPr="00E904B5">
              <w:rPr>
                <w:rFonts w:ascii="Times New Roman" w:hAnsi="Times New Roman" w:cs="Times New Roman"/>
                <w:sz w:val="28"/>
                <w:szCs w:val="28"/>
              </w:rPr>
              <w:t xml:space="preserve"> </w:t>
            </w:r>
            <w:proofErr w:type="spellStart"/>
            <w:r w:rsidRPr="00E904B5">
              <w:rPr>
                <w:rFonts w:ascii="Times New Roman" w:hAnsi="Times New Roman" w:cs="Times New Roman"/>
                <w:i/>
                <w:iCs/>
                <w:sz w:val="28"/>
                <w:szCs w:val="28"/>
              </w:rPr>
              <w:t>euro</w:t>
            </w:r>
            <w:proofErr w:type="spellEnd"/>
            <w:r w:rsidRPr="00E904B5">
              <w:rPr>
                <w:rFonts w:ascii="Times New Roman" w:hAnsi="Times New Roman" w:cs="Times New Roman"/>
                <w:sz w:val="28"/>
                <w:szCs w:val="28"/>
              </w:rPr>
              <w:t xml:space="preserve">. Starpība </w:t>
            </w:r>
            <w:r w:rsidRPr="00E904B5">
              <w:rPr>
                <w:rFonts w:ascii="Times New Roman" w:hAnsi="Times New Roman" w:cs="Times New Roman"/>
                <w:sz w:val="28"/>
                <w:szCs w:val="28"/>
              </w:rPr>
              <w:lastRenderedPageBreak/>
              <w:t>82</w:t>
            </w:r>
            <w:r w:rsidR="00690B6C">
              <w:rPr>
                <w:rFonts w:ascii="Times New Roman" w:hAnsi="Times New Roman" w:cs="Times New Roman"/>
                <w:sz w:val="28"/>
                <w:szCs w:val="28"/>
              </w:rPr>
              <w:t> </w:t>
            </w:r>
            <w:r w:rsidRPr="00E904B5">
              <w:rPr>
                <w:rFonts w:ascii="Times New Roman" w:hAnsi="Times New Roman" w:cs="Times New Roman"/>
                <w:sz w:val="28"/>
                <w:szCs w:val="28"/>
              </w:rPr>
              <w:t>22</w:t>
            </w:r>
            <w:r w:rsidR="003258E8">
              <w:rPr>
                <w:rFonts w:ascii="Times New Roman" w:hAnsi="Times New Roman" w:cs="Times New Roman"/>
                <w:sz w:val="28"/>
                <w:szCs w:val="28"/>
              </w:rPr>
              <w:t>0</w:t>
            </w:r>
            <w:r w:rsidRPr="00E904B5">
              <w:rPr>
                <w:rFonts w:ascii="Times New Roman" w:hAnsi="Times New Roman" w:cs="Times New Roman"/>
                <w:sz w:val="28"/>
                <w:szCs w:val="28"/>
              </w:rPr>
              <w:t xml:space="preserve"> </w:t>
            </w:r>
            <w:proofErr w:type="spellStart"/>
            <w:r w:rsidRPr="00E904B5">
              <w:rPr>
                <w:rFonts w:ascii="Times New Roman" w:hAnsi="Times New Roman" w:cs="Times New Roman"/>
                <w:i/>
                <w:iCs/>
                <w:sz w:val="28"/>
                <w:szCs w:val="28"/>
              </w:rPr>
              <w:t>euro</w:t>
            </w:r>
            <w:proofErr w:type="spellEnd"/>
            <w:r w:rsidRPr="00E904B5">
              <w:rPr>
                <w:rFonts w:ascii="Times New Roman" w:hAnsi="Times New Roman" w:cs="Times New Roman"/>
                <w:sz w:val="28"/>
                <w:szCs w:val="28"/>
              </w:rPr>
              <w:t xml:space="preserve"> apmērā veidojās</w:t>
            </w:r>
            <w:r w:rsidR="00C91FF0">
              <w:rPr>
                <w:rFonts w:ascii="Times New Roman" w:hAnsi="Times New Roman" w:cs="Times New Roman"/>
                <w:sz w:val="28"/>
                <w:szCs w:val="28"/>
              </w:rPr>
              <w:t>, ņemot vērā, ka</w:t>
            </w:r>
            <w:r w:rsidRPr="00E904B5">
              <w:rPr>
                <w:rFonts w:ascii="Times New Roman" w:hAnsi="Times New Roman" w:cs="Times New Roman"/>
                <w:sz w:val="28"/>
                <w:szCs w:val="28"/>
              </w:rPr>
              <w:t xml:space="preserve"> </w:t>
            </w:r>
            <w:r w:rsidR="00C91FF0">
              <w:rPr>
                <w:rFonts w:ascii="Times New Roman" w:hAnsi="Times New Roman" w:cs="Times New Roman"/>
                <w:sz w:val="28"/>
                <w:szCs w:val="28"/>
              </w:rPr>
              <w:t>s</w:t>
            </w:r>
            <w:r w:rsidRPr="00E904B5">
              <w:rPr>
                <w:rFonts w:ascii="Times New Roman" w:hAnsi="Times New Roman" w:cs="Times New Roman"/>
                <w:sz w:val="28"/>
                <w:szCs w:val="28"/>
              </w:rPr>
              <w:t xml:space="preserve">ākotnēji trūkstošā finansējuma summa tika aprēķināta </w:t>
            </w:r>
            <w:proofErr w:type="gramStart"/>
            <w:r w:rsidRPr="00E904B5">
              <w:rPr>
                <w:rFonts w:ascii="Times New Roman" w:hAnsi="Times New Roman" w:cs="Times New Roman"/>
                <w:sz w:val="28"/>
                <w:szCs w:val="28"/>
              </w:rPr>
              <w:t>2020.gada</w:t>
            </w:r>
            <w:proofErr w:type="gramEnd"/>
            <w:r w:rsidRPr="00E904B5">
              <w:rPr>
                <w:rFonts w:ascii="Times New Roman" w:hAnsi="Times New Roman" w:cs="Times New Roman"/>
                <w:sz w:val="28"/>
                <w:szCs w:val="28"/>
              </w:rPr>
              <w:t xml:space="preserve"> jūlijā, pamatojoties uz to, ka 2020.gada 3.jūnijā noslēdzās iepirkuma piedāvājumu iesniegšana </w:t>
            </w:r>
            <w:r w:rsidR="00D308F1">
              <w:rPr>
                <w:rFonts w:ascii="Times New Roman" w:hAnsi="Times New Roman" w:cs="Times New Roman"/>
                <w:sz w:val="28"/>
                <w:szCs w:val="28"/>
              </w:rPr>
              <w:t>kompetences centra</w:t>
            </w:r>
            <w:r w:rsidRPr="00E904B5">
              <w:rPr>
                <w:rFonts w:ascii="Times New Roman" w:hAnsi="Times New Roman" w:cs="Times New Roman"/>
                <w:sz w:val="28"/>
                <w:szCs w:val="28"/>
              </w:rPr>
              <w:t xml:space="preserve"> ēku Kalnciema ielā 10 k-2 un k-3, Rīgā</w:t>
            </w:r>
            <w:r w:rsidR="00C91FF0">
              <w:rPr>
                <w:rFonts w:ascii="Times New Roman" w:hAnsi="Times New Roman" w:cs="Times New Roman"/>
                <w:sz w:val="28"/>
                <w:szCs w:val="28"/>
              </w:rPr>
              <w:t>,</w:t>
            </w:r>
            <w:r w:rsidRPr="00E904B5">
              <w:rPr>
                <w:rFonts w:ascii="Times New Roman" w:hAnsi="Times New Roman" w:cs="Times New Roman"/>
                <w:sz w:val="28"/>
                <w:szCs w:val="28"/>
              </w:rPr>
              <w:t xml:space="preserve"> pārbūves darbu būvdarbu veikšanai un tika noskaidrotas pretendentu piedāvājumu summas, no kurām lētākā piedāvājuma summa </w:t>
            </w:r>
            <w:r w:rsidR="004A5E10">
              <w:rPr>
                <w:rFonts w:ascii="Times New Roman" w:hAnsi="Times New Roman" w:cs="Times New Roman"/>
                <w:sz w:val="28"/>
                <w:szCs w:val="28"/>
              </w:rPr>
              <w:t xml:space="preserve">ir </w:t>
            </w:r>
            <w:r w:rsidRPr="00E904B5">
              <w:rPr>
                <w:rFonts w:ascii="Times New Roman" w:hAnsi="Times New Roman" w:cs="Times New Roman"/>
                <w:sz w:val="28"/>
                <w:szCs w:val="28"/>
              </w:rPr>
              <w:t>5</w:t>
            </w:r>
            <w:r w:rsidR="004A5E10">
              <w:rPr>
                <w:rFonts w:ascii="Times New Roman" w:hAnsi="Times New Roman" w:cs="Times New Roman"/>
                <w:sz w:val="28"/>
                <w:szCs w:val="28"/>
              </w:rPr>
              <w:t> </w:t>
            </w:r>
            <w:r w:rsidRPr="00E904B5">
              <w:rPr>
                <w:rFonts w:ascii="Times New Roman" w:hAnsi="Times New Roman" w:cs="Times New Roman"/>
                <w:sz w:val="28"/>
                <w:szCs w:val="28"/>
              </w:rPr>
              <w:t>586</w:t>
            </w:r>
            <w:r w:rsidR="004A5E10">
              <w:rPr>
                <w:rFonts w:ascii="Times New Roman" w:hAnsi="Times New Roman" w:cs="Times New Roman"/>
                <w:sz w:val="28"/>
                <w:szCs w:val="28"/>
              </w:rPr>
              <w:t> </w:t>
            </w:r>
            <w:r w:rsidRPr="00E904B5">
              <w:rPr>
                <w:rFonts w:ascii="Times New Roman" w:hAnsi="Times New Roman" w:cs="Times New Roman"/>
                <w:sz w:val="28"/>
                <w:szCs w:val="28"/>
              </w:rPr>
              <w:t>95</w:t>
            </w:r>
            <w:r w:rsidR="00CC2F0B">
              <w:rPr>
                <w:rFonts w:ascii="Times New Roman" w:hAnsi="Times New Roman" w:cs="Times New Roman"/>
                <w:sz w:val="28"/>
                <w:szCs w:val="28"/>
              </w:rPr>
              <w:t>7</w:t>
            </w:r>
            <w:r w:rsidRPr="00E904B5">
              <w:rPr>
                <w:rFonts w:ascii="Times New Roman" w:hAnsi="Times New Roman" w:cs="Times New Roman"/>
                <w:sz w:val="28"/>
                <w:szCs w:val="28"/>
              </w:rPr>
              <w:t>,00</w:t>
            </w:r>
            <w:r w:rsidR="004A5E10">
              <w:rPr>
                <w:rFonts w:ascii="Times New Roman" w:hAnsi="Times New Roman" w:cs="Times New Roman"/>
                <w:sz w:val="28"/>
                <w:szCs w:val="28"/>
              </w:rPr>
              <w:t> </w:t>
            </w:r>
            <w:proofErr w:type="spellStart"/>
            <w:r w:rsidRPr="00E904B5">
              <w:rPr>
                <w:rFonts w:ascii="Times New Roman" w:hAnsi="Times New Roman" w:cs="Times New Roman"/>
                <w:i/>
                <w:iCs/>
                <w:sz w:val="28"/>
                <w:szCs w:val="28"/>
              </w:rPr>
              <w:t>euro</w:t>
            </w:r>
            <w:proofErr w:type="spellEnd"/>
            <w:r w:rsidR="004A5E10">
              <w:rPr>
                <w:rFonts w:ascii="Times New Roman" w:hAnsi="Times New Roman" w:cs="Times New Roman"/>
                <w:sz w:val="28"/>
                <w:szCs w:val="28"/>
              </w:rPr>
              <w:t>,</w:t>
            </w:r>
            <w:r w:rsidRPr="00E904B5">
              <w:rPr>
                <w:rFonts w:ascii="Times New Roman" w:hAnsi="Times New Roman" w:cs="Times New Roman"/>
                <w:sz w:val="28"/>
                <w:szCs w:val="28"/>
              </w:rPr>
              <w:t xml:space="preserve"> t</w:t>
            </w:r>
            <w:r w:rsidR="00C91FF0">
              <w:rPr>
                <w:rFonts w:ascii="Times New Roman" w:hAnsi="Times New Roman" w:cs="Times New Roman"/>
                <w:sz w:val="28"/>
                <w:szCs w:val="28"/>
              </w:rPr>
              <w:t>ai skaitā</w:t>
            </w:r>
            <w:r w:rsidRPr="00E904B5">
              <w:rPr>
                <w:rFonts w:ascii="Times New Roman" w:hAnsi="Times New Roman" w:cs="Times New Roman"/>
                <w:sz w:val="28"/>
                <w:szCs w:val="28"/>
              </w:rPr>
              <w:t xml:space="preserve"> PVN. Apzinot pieejamās izmaksas </w:t>
            </w:r>
            <w:r w:rsidR="00C94DBB">
              <w:rPr>
                <w:rFonts w:ascii="Times New Roman" w:hAnsi="Times New Roman" w:cs="Times New Roman"/>
                <w:sz w:val="28"/>
                <w:szCs w:val="28"/>
              </w:rPr>
              <w:t xml:space="preserve"> </w:t>
            </w:r>
            <w:r w:rsidR="00C94DBB">
              <w:rPr>
                <w:rFonts w:ascii="Times New Roman" w:eastAsia="Times New Roman" w:hAnsi="Times New Roman"/>
                <w:sz w:val="28"/>
                <w:szCs w:val="28"/>
                <w:lang w:eastAsia="lv-LV"/>
              </w:rPr>
              <w:t>Eiropas Reģionālā attīstības fonda</w:t>
            </w:r>
            <w:r w:rsidR="00C94DBB" w:rsidRPr="007835EE">
              <w:rPr>
                <w:bCs/>
                <w:color w:val="000000" w:themeColor="text1"/>
                <w:sz w:val="28"/>
                <w:szCs w:val="28"/>
              </w:rPr>
              <w:t xml:space="preserve"> </w:t>
            </w:r>
            <w:r w:rsidR="00C94DBB" w:rsidRPr="007835EE">
              <w:rPr>
                <w:rFonts w:ascii="Times New Roman" w:hAnsi="Times New Roman" w:cs="Times New Roman"/>
                <w:bCs/>
                <w:color w:val="000000" w:themeColor="text1"/>
                <w:sz w:val="28"/>
                <w:szCs w:val="28"/>
              </w:rPr>
              <w:t>darbības programmas „Izaugsme un nodarbinātība” 8.1.3.specifiskā atbalsta mērķa „Palielināt modernizēto profesionālās izglītības iestāžu skaitu”</w:t>
            </w:r>
            <w:r w:rsidR="00C94DBB" w:rsidRPr="007835EE">
              <w:rPr>
                <w:rFonts w:ascii="Times New Roman" w:eastAsia="Times New Roman" w:hAnsi="Times New Roman" w:cs="Times New Roman"/>
                <w:sz w:val="28"/>
                <w:szCs w:val="28"/>
                <w:lang w:eastAsia="lv-LV"/>
              </w:rPr>
              <w:t xml:space="preserve"> projekta </w:t>
            </w:r>
            <w:r w:rsidR="00C94DBB" w:rsidRPr="007835EE">
              <w:rPr>
                <w:rFonts w:ascii="Times New Roman" w:hAnsi="Times New Roman" w:cs="Times New Roman"/>
                <w:bCs/>
                <w:color w:val="000000" w:themeColor="text1"/>
                <w:sz w:val="28"/>
                <w:szCs w:val="28"/>
              </w:rPr>
              <w:t xml:space="preserve">„PIKC „Nacionālā Mākslu vidusskola” modernizācija” </w:t>
            </w:r>
            <w:r w:rsidRPr="00E904B5">
              <w:rPr>
                <w:rFonts w:ascii="Times New Roman" w:hAnsi="Times New Roman" w:cs="Times New Roman"/>
                <w:sz w:val="28"/>
                <w:szCs w:val="28"/>
              </w:rPr>
              <w:t xml:space="preserve">un </w:t>
            </w:r>
            <w:r w:rsidR="00C94DBB" w:rsidRPr="00C94DBB">
              <w:rPr>
                <w:rFonts w:ascii="Times New Roman" w:hAnsi="Times New Roman" w:cs="Times New Roman"/>
                <w:bCs/>
                <w:color w:val="000000" w:themeColor="text1"/>
                <w:sz w:val="28"/>
                <w:szCs w:val="28"/>
              </w:rPr>
              <w:t>darbības programmas „Izaugsme un nodarbinātība” 4.2.1.specifiskā atbalsta mērķa „Veicināt energoefektivitātes paaugstināšanu valsts un dzīvojamās ēkā” 4.2.1.2.pasākuma „Veicināt energoefektivitātes paaugstināšanu valsts ēkās” pirmās projektu iesniegumu atlases kārtas</w:t>
            </w:r>
            <w:r w:rsidR="00C94DBB" w:rsidRPr="00222421">
              <w:rPr>
                <w:bCs/>
                <w:color w:val="000000" w:themeColor="text1"/>
                <w:sz w:val="28"/>
                <w:szCs w:val="28"/>
              </w:rPr>
              <w:t xml:space="preserve"> </w:t>
            </w:r>
            <w:r w:rsidRPr="00E904B5">
              <w:rPr>
                <w:rFonts w:ascii="Times New Roman" w:hAnsi="Times New Roman" w:cs="Times New Roman"/>
                <w:sz w:val="28"/>
                <w:szCs w:val="28"/>
              </w:rPr>
              <w:t xml:space="preserve">projektu ietvaros, tika konstatēts, ka iztrūkstošais finansējums projektu īstenošanai, ņemot vērā veikto iepirkumu, </w:t>
            </w:r>
            <w:r w:rsidR="00653699">
              <w:rPr>
                <w:rFonts w:ascii="Times New Roman" w:hAnsi="Times New Roman" w:cs="Times New Roman"/>
                <w:sz w:val="28"/>
                <w:szCs w:val="28"/>
              </w:rPr>
              <w:t>ir</w:t>
            </w:r>
            <w:r w:rsidRPr="00E904B5">
              <w:rPr>
                <w:rFonts w:ascii="Times New Roman" w:hAnsi="Times New Roman" w:cs="Times New Roman"/>
                <w:sz w:val="28"/>
                <w:szCs w:val="28"/>
              </w:rPr>
              <w:t xml:space="preserve"> 3</w:t>
            </w:r>
            <w:r w:rsidR="00653699">
              <w:rPr>
                <w:rFonts w:ascii="Times New Roman" w:hAnsi="Times New Roman" w:cs="Times New Roman"/>
                <w:sz w:val="28"/>
                <w:szCs w:val="28"/>
              </w:rPr>
              <w:t> </w:t>
            </w:r>
            <w:r w:rsidRPr="00E904B5">
              <w:rPr>
                <w:rFonts w:ascii="Times New Roman" w:hAnsi="Times New Roman" w:cs="Times New Roman"/>
                <w:sz w:val="28"/>
                <w:szCs w:val="28"/>
              </w:rPr>
              <w:t>267</w:t>
            </w:r>
            <w:r w:rsidR="00653699">
              <w:rPr>
                <w:rFonts w:ascii="Times New Roman" w:hAnsi="Times New Roman" w:cs="Times New Roman"/>
                <w:sz w:val="28"/>
                <w:szCs w:val="28"/>
              </w:rPr>
              <w:t> </w:t>
            </w:r>
            <w:r w:rsidRPr="00E904B5">
              <w:rPr>
                <w:rFonts w:ascii="Times New Roman" w:hAnsi="Times New Roman" w:cs="Times New Roman"/>
                <w:sz w:val="28"/>
                <w:szCs w:val="28"/>
              </w:rPr>
              <w:t>72</w:t>
            </w:r>
            <w:r w:rsidR="003258E8">
              <w:rPr>
                <w:rFonts w:ascii="Times New Roman" w:hAnsi="Times New Roman" w:cs="Times New Roman"/>
                <w:sz w:val="28"/>
                <w:szCs w:val="28"/>
              </w:rPr>
              <w:t>2</w:t>
            </w:r>
            <w:r w:rsidR="00653699">
              <w:rPr>
                <w:rFonts w:ascii="Times New Roman" w:hAnsi="Times New Roman" w:cs="Times New Roman"/>
                <w:sz w:val="28"/>
                <w:szCs w:val="28"/>
              </w:rPr>
              <w:t> </w:t>
            </w:r>
            <w:proofErr w:type="spellStart"/>
            <w:r w:rsidRPr="00E904B5">
              <w:rPr>
                <w:rFonts w:ascii="Times New Roman" w:hAnsi="Times New Roman" w:cs="Times New Roman"/>
                <w:i/>
                <w:iCs/>
                <w:sz w:val="28"/>
                <w:szCs w:val="28"/>
              </w:rPr>
              <w:t>euro</w:t>
            </w:r>
            <w:proofErr w:type="spellEnd"/>
            <w:r w:rsidRPr="00E904B5">
              <w:rPr>
                <w:rFonts w:ascii="Times New Roman" w:hAnsi="Times New Roman" w:cs="Times New Roman"/>
                <w:sz w:val="28"/>
                <w:szCs w:val="28"/>
              </w:rPr>
              <w:t xml:space="preserve">. Līdz ar to, izvērtējot infrastruktūras attīstības prioritātes, </w:t>
            </w:r>
            <w:r w:rsidR="00D308F1">
              <w:rPr>
                <w:rFonts w:ascii="Times New Roman" w:hAnsi="Times New Roman" w:cs="Times New Roman"/>
                <w:sz w:val="28"/>
                <w:szCs w:val="28"/>
              </w:rPr>
              <w:t xml:space="preserve">kompetences centrs </w:t>
            </w:r>
            <w:r w:rsidRPr="00E904B5">
              <w:rPr>
                <w:rFonts w:ascii="Times New Roman" w:hAnsi="Times New Roman" w:cs="Times New Roman"/>
                <w:sz w:val="28"/>
                <w:szCs w:val="28"/>
              </w:rPr>
              <w:t>lū</w:t>
            </w:r>
            <w:r w:rsidR="00D308F1">
              <w:rPr>
                <w:rFonts w:ascii="Times New Roman" w:hAnsi="Times New Roman" w:cs="Times New Roman"/>
                <w:sz w:val="28"/>
                <w:szCs w:val="28"/>
              </w:rPr>
              <w:t>dza</w:t>
            </w:r>
            <w:r w:rsidRPr="00E904B5">
              <w:rPr>
                <w:rFonts w:ascii="Times New Roman" w:hAnsi="Times New Roman" w:cs="Times New Roman"/>
                <w:sz w:val="28"/>
                <w:szCs w:val="28"/>
              </w:rPr>
              <w:t xml:space="preserve"> Kultūras ministriju plānot</w:t>
            </w:r>
            <w:r w:rsidR="00D308F1">
              <w:rPr>
                <w:rFonts w:ascii="Times New Roman" w:hAnsi="Times New Roman" w:cs="Times New Roman"/>
                <w:sz w:val="28"/>
                <w:szCs w:val="28"/>
              </w:rPr>
              <w:t>ajai</w:t>
            </w:r>
            <w:r w:rsidRPr="00E904B5">
              <w:rPr>
                <w:rFonts w:ascii="Times New Roman" w:hAnsi="Times New Roman" w:cs="Times New Roman"/>
                <w:sz w:val="28"/>
                <w:szCs w:val="28"/>
              </w:rPr>
              <w:t xml:space="preserve"> Slokas ielas 52</w:t>
            </w:r>
            <w:r w:rsidR="00653699">
              <w:rPr>
                <w:rFonts w:ascii="Times New Roman" w:hAnsi="Times New Roman" w:cs="Times New Roman"/>
                <w:sz w:val="28"/>
                <w:szCs w:val="28"/>
              </w:rPr>
              <w:t>A, Rīgā,</w:t>
            </w:r>
            <w:r w:rsidRPr="00E904B5">
              <w:rPr>
                <w:rFonts w:ascii="Times New Roman" w:hAnsi="Times New Roman" w:cs="Times New Roman"/>
                <w:sz w:val="28"/>
                <w:szCs w:val="28"/>
              </w:rPr>
              <w:t xml:space="preserve"> pārbūvei paredzēto finansējumu 3</w:t>
            </w:r>
            <w:r w:rsidR="00653699">
              <w:rPr>
                <w:rFonts w:ascii="Times New Roman" w:hAnsi="Times New Roman" w:cs="Times New Roman"/>
                <w:sz w:val="28"/>
                <w:szCs w:val="28"/>
              </w:rPr>
              <w:t> </w:t>
            </w:r>
            <w:r w:rsidRPr="00E904B5">
              <w:rPr>
                <w:rFonts w:ascii="Times New Roman" w:hAnsi="Times New Roman" w:cs="Times New Roman"/>
                <w:sz w:val="28"/>
                <w:szCs w:val="28"/>
              </w:rPr>
              <w:t>000</w:t>
            </w:r>
            <w:r w:rsidR="00D308F1">
              <w:rPr>
                <w:rFonts w:ascii="Times New Roman" w:hAnsi="Times New Roman" w:cs="Times New Roman"/>
                <w:sz w:val="28"/>
                <w:szCs w:val="28"/>
              </w:rPr>
              <w:t> </w:t>
            </w:r>
            <w:r w:rsidRPr="00E904B5">
              <w:rPr>
                <w:rFonts w:ascii="Times New Roman" w:hAnsi="Times New Roman" w:cs="Times New Roman"/>
                <w:sz w:val="28"/>
                <w:szCs w:val="28"/>
              </w:rPr>
              <w:t>000</w:t>
            </w:r>
            <w:r w:rsidR="00D308F1">
              <w:rPr>
                <w:rFonts w:ascii="Times New Roman" w:hAnsi="Times New Roman" w:cs="Times New Roman"/>
                <w:sz w:val="28"/>
                <w:szCs w:val="28"/>
              </w:rPr>
              <w:t> </w:t>
            </w:r>
            <w:proofErr w:type="spellStart"/>
            <w:r w:rsidR="00653699" w:rsidRPr="00653699">
              <w:rPr>
                <w:rFonts w:ascii="Times New Roman" w:hAnsi="Times New Roman" w:cs="Times New Roman"/>
                <w:i/>
                <w:iCs/>
                <w:sz w:val="28"/>
                <w:szCs w:val="28"/>
              </w:rPr>
              <w:t>euro</w:t>
            </w:r>
            <w:proofErr w:type="spellEnd"/>
            <w:r w:rsidRPr="00E904B5">
              <w:rPr>
                <w:rFonts w:ascii="Times New Roman" w:hAnsi="Times New Roman" w:cs="Times New Roman"/>
                <w:sz w:val="28"/>
                <w:szCs w:val="28"/>
              </w:rPr>
              <w:t xml:space="preserve"> apmēr</w:t>
            </w:r>
            <w:r w:rsidR="00D308F1">
              <w:rPr>
                <w:rFonts w:ascii="Times New Roman" w:hAnsi="Times New Roman" w:cs="Times New Roman"/>
                <w:sz w:val="28"/>
                <w:szCs w:val="28"/>
              </w:rPr>
              <w:t>ā</w:t>
            </w:r>
            <w:r w:rsidRPr="00E904B5">
              <w:rPr>
                <w:rFonts w:ascii="Times New Roman" w:hAnsi="Times New Roman" w:cs="Times New Roman"/>
                <w:sz w:val="28"/>
                <w:szCs w:val="28"/>
              </w:rPr>
              <w:t xml:space="preserve"> </w:t>
            </w:r>
            <w:r w:rsidR="00D308F1" w:rsidRPr="00E904B5">
              <w:rPr>
                <w:rFonts w:ascii="Times New Roman" w:hAnsi="Times New Roman" w:cs="Times New Roman"/>
                <w:sz w:val="28"/>
                <w:szCs w:val="28"/>
              </w:rPr>
              <w:t xml:space="preserve">novirzīt </w:t>
            </w:r>
            <w:r w:rsidR="00D308F1">
              <w:rPr>
                <w:rFonts w:ascii="Times New Roman" w:hAnsi="Times New Roman" w:cs="Times New Roman"/>
                <w:sz w:val="28"/>
                <w:szCs w:val="28"/>
              </w:rPr>
              <w:t xml:space="preserve">ēku </w:t>
            </w:r>
            <w:r w:rsidRPr="00E904B5">
              <w:rPr>
                <w:rFonts w:ascii="Times New Roman" w:hAnsi="Times New Roman" w:cs="Times New Roman"/>
                <w:sz w:val="28"/>
                <w:szCs w:val="28"/>
              </w:rPr>
              <w:t>Kalnciema iela 10 k-2 un k-3</w:t>
            </w:r>
            <w:r w:rsidR="00653699">
              <w:rPr>
                <w:rFonts w:ascii="Times New Roman" w:hAnsi="Times New Roman" w:cs="Times New Roman"/>
                <w:sz w:val="28"/>
                <w:szCs w:val="28"/>
              </w:rPr>
              <w:t>, Rīgā,</w:t>
            </w:r>
            <w:r w:rsidRPr="00E904B5">
              <w:rPr>
                <w:rFonts w:ascii="Times New Roman" w:hAnsi="Times New Roman" w:cs="Times New Roman"/>
                <w:sz w:val="28"/>
                <w:szCs w:val="28"/>
              </w:rPr>
              <w:t xml:space="preserve"> pārbūvei, kā arī piešķirt papildus trūkstošo finansējumu 267 72</w:t>
            </w:r>
            <w:r w:rsidR="00D97720">
              <w:rPr>
                <w:rFonts w:ascii="Times New Roman" w:hAnsi="Times New Roman" w:cs="Times New Roman"/>
                <w:sz w:val="28"/>
                <w:szCs w:val="28"/>
              </w:rPr>
              <w:t>2</w:t>
            </w:r>
            <w:r w:rsidRPr="00E904B5">
              <w:rPr>
                <w:rFonts w:ascii="Times New Roman" w:hAnsi="Times New Roman" w:cs="Times New Roman"/>
                <w:sz w:val="28"/>
                <w:szCs w:val="28"/>
              </w:rPr>
              <w:t xml:space="preserve"> </w:t>
            </w:r>
            <w:proofErr w:type="spellStart"/>
            <w:r w:rsidRPr="00E904B5">
              <w:rPr>
                <w:rFonts w:ascii="Times New Roman" w:hAnsi="Times New Roman" w:cs="Times New Roman"/>
                <w:i/>
                <w:iCs/>
                <w:sz w:val="28"/>
                <w:szCs w:val="28"/>
              </w:rPr>
              <w:t>euro</w:t>
            </w:r>
            <w:proofErr w:type="spellEnd"/>
            <w:r w:rsidRPr="00E904B5">
              <w:rPr>
                <w:rFonts w:ascii="Times New Roman" w:hAnsi="Times New Roman" w:cs="Times New Roman"/>
                <w:sz w:val="28"/>
                <w:szCs w:val="28"/>
              </w:rPr>
              <w:t xml:space="preserve"> apmērā. Paralēli turpinājās Slokas ielas 52</w:t>
            </w:r>
            <w:r w:rsidR="00653699">
              <w:rPr>
                <w:rFonts w:ascii="Times New Roman" w:hAnsi="Times New Roman" w:cs="Times New Roman"/>
                <w:sz w:val="28"/>
                <w:szCs w:val="28"/>
              </w:rPr>
              <w:t>B, Rīgā,</w:t>
            </w:r>
            <w:r w:rsidRPr="00E904B5">
              <w:rPr>
                <w:rFonts w:ascii="Times New Roman" w:hAnsi="Times New Roman" w:cs="Times New Roman"/>
                <w:sz w:val="28"/>
                <w:szCs w:val="28"/>
              </w:rPr>
              <w:t xml:space="preserve"> ēkas pārbūves atklātā konkursa iepirkuma izvērtēšana, t</w:t>
            </w:r>
            <w:r w:rsidR="00653699">
              <w:rPr>
                <w:rFonts w:ascii="Times New Roman" w:hAnsi="Times New Roman" w:cs="Times New Roman"/>
                <w:sz w:val="28"/>
                <w:szCs w:val="28"/>
              </w:rPr>
              <w:t>ai skaitā</w:t>
            </w:r>
            <w:r w:rsidRPr="00E904B5">
              <w:rPr>
                <w:rFonts w:ascii="Times New Roman" w:hAnsi="Times New Roman" w:cs="Times New Roman"/>
                <w:sz w:val="28"/>
                <w:szCs w:val="28"/>
              </w:rPr>
              <w:t xml:space="preserve"> vairākkārtēju sūdzību izskatīšana Iepirkumu uzraudzības birojā un Administratīvajā tiesā</w:t>
            </w:r>
            <w:r w:rsidRPr="00E904B5">
              <w:rPr>
                <w:rFonts w:ascii="Times New Roman" w:hAnsi="Times New Roman" w:cs="Times New Roman"/>
                <w:i/>
                <w:sz w:val="28"/>
                <w:szCs w:val="28"/>
              </w:rPr>
              <w:t xml:space="preserve">, </w:t>
            </w:r>
            <w:r w:rsidRPr="00E904B5">
              <w:rPr>
                <w:rFonts w:ascii="Times New Roman" w:hAnsi="Times New Roman" w:cs="Times New Roman"/>
                <w:sz w:val="28"/>
                <w:szCs w:val="28"/>
              </w:rPr>
              <w:t>kā rezultātā</w:t>
            </w:r>
            <w:r w:rsidRPr="00E904B5">
              <w:rPr>
                <w:rFonts w:ascii="Times New Roman" w:hAnsi="Times New Roman" w:cs="Times New Roman"/>
                <w:i/>
                <w:sz w:val="28"/>
                <w:szCs w:val="28"/>
              </w:rPr>
              <w:t xml:space="preserve"> </w:t>
            </w:r>
            <w:r w:rsidRPr="00E904B5">
              <w:rPr>
                <w:rFonts w:ascii="Times New Roman" w:hAnsi="Times New Roman" w:cs="Times New Roman"/>
                <w:sz w:val="28"/>
                <w:szCs w:val="28"/>
              </w:rPr>
              <w:t>līgumu bija jāslēdz ar otro lētāko pretendentu (3</w:t>
            </w:r>
            <w:r w:rsidR="006C4BA5">
              <w:rPr>
                <w:rFonts w:ascii="Times New Roman" w:hAnsi="Times New Roman" w:cs="Times New Roman"/>
                <w:sz w:val="28"/>
                <w:szCs w:val="28"/>
              </w:rPr>
              <w:t> </w:t>
            </w:r>
            <w:r w:rsidRPr="00E904B5">
              <w:rPr>
                <w:rFonts w:ascii="Times New Roman" w:hAnsi="Times New Roman" w:cs="Times New Roman"/>
                <w:sz w:val="28"/>
                <w:szCs w:val="28"/>
              </w:rPr>
              <w:t>570</w:t>
            </w:r>
            <w:r w:rsidR="006C4BA5">
              <w:rPr>
                <w:rFonts w:ascii="Times New Roman" w:hAnsi="Times New Roman" w:cs="Times New Roman"/>
                <w:sz w:val="28"/>
                <w:szCs w:val="28"/>
              </w:rPr>
              <w:t> </w:t>
            </w:r>
            <w:r w:rsidRPr="00E904B5">
              <w:rPr>
                <w:rFonts w:ascii="Times New Roman" w:hAnsi="Times New Roman" w:cs="Times New Roman"/>
                <w:sz w:val="28"/>
                <w:szCs w:val="28"/>
              </w:rPr>
              <w:t>413</w:t>
            </w:r>
            <w:r w:rsidR="006C4BA5">
              <w:rPr>
                <w:rFonts w:ascii="Times New Roman" w:hAnsi="Times New Roman" w:cs="Times New Roman"/>
                <w:sz w:val="28"/>
                <w:szCs w:val="28"/>
              </w:rPr>
              <w:t> </w:t>
            </w:r>
            <w:proofErr w:type="spellStart"/>
            <w:r w:rsidRPr="00E904B5">
              <w:rPr>
                <w:rFonts w:ascii="Times New Roman" w:hAnsi="Times New Roman" w:cs="Times New Roman"/>
                <w:i/>
                <w:iCs/>
                <w:sz w:val="28"/>
                <w:szCs w:val="28"/>
              </w:rPr>
              <w:t>euro</w:t>
            </w:r>
            <w:proofErr w:type="spellEnd"/>
            <w:r w:rsidRPr="00E904B5">
              <w:rPr>
                <w:rFonts w:ascii="Times New Roman" w:hAnsi="Times New Roman" w:cs="Times New Roman"/>
                <w:sz w:val="28"/>
                <w:szCs w:val="28"/>
              </w:rPr>
              <w:t xml:space="preserve"> (t</w:t>
            </w:r>
            <w:r w:rsidR="00653699">
              <w:rPr>
                <w:rFonts w:ascii="Times New Roman" w:hAnsi="Times New Roman" w:cs="Times New Roman"/>
                <w:sz w:val="28"/>
                <w:szCs w:val="28"/>
              </w:rPr>
              <w:t>ai skaitā</w:t>
            </w:r>
            <w:r w:rsidRPr="00E904B5">
              <w:rPr>
                <w:rFonts w:ascii="Times New Roman" w:hAnsi="Times New Roman" w:cs="Times New Roman"/>
                <w:sz w:val="28"/>
                <w:szCs w:val="28"/>
              </w:rPr>
              <w:t xml:space="preserve"> PVN)). Līdz ar to faktiskās izmaksas par Slokas ielas 52</w:t>
            </w:r>
            <w:r w:rsidR="00653699">
              <w:rPr>
                <w:rFonts w:ascii="Times New Roman" w:hAnsi="Times New Roman" w:cs="Times New Roman"/>
                <w:sz w:val="28"/>
                <w:szCs w:val="28"/>
              </w:rPr>
              <w:t>B, Rīgā,</w:t>
            </w:r>
            <w:r w:rsidRPr="00E904B5">
              <w:rPr>
                <w:rFonts w:ascii="Times New Roman" w:hAnsi="Times New Roman" w:cs="Times New Roman"/>
                <w:sz w:val="28"/>
                <w:szCs w:val="28"/>
              </w:rPr>
              <w:t xml:space="preserve"> būvdarbiem ir par 75 60</w:t>
            </w:r>
            <w:r w:rsidR="00FA0D39">
              <w:rPr>
                <w:rFonts w:ascii="Times New Roman" w:hAnsi="Times New Roman" w:cs="Times New Roman"/>
                <w:sz w:val="28"/>
                <w:szCs w:val="28"/>
              </w:rPr>
              <w:t>0</w:t>
            </w:r>
            <w:r w:rsidRPr="00E904B5">
              <w:rPr>
                <w:rFonts w:ascii="Times New Roman" w:hAnsi="Times New Roman" w:cs="Times New Roman"/>
                <w:sz w:val="28"/>
                <w:szCs w:val="28"/>
              </w:rPr>
              <w:t xml:space="preserve"> </w:t>
            </w:r>
            <w:proofErr w:type="spellStart"/>
            <w:r w:rsidRPr="00E904B5">
              <w:rPr>
                <w:rFonts w:ascii="Times New Roman" w:hAnsi="Times New Roman" w:cs="Times New Roman"/>
                <w:i/>
                <w:iCs/>
                <w:sz w:val="28"/>
                <w:szCs w:val="28"/>
              </w:rPr>
              <w:t>euro</w:t>
            </w:r>
            <w:proofErr w:type="spellEnd"/>
            <w:r w:rsidRPr="00E904B5">
              <w:rPr>
                <w:rFonts w:ascii="Times New Roman" w:hAnsi="Times New Roman" w:cs="Times New Roman"/>
                <w:sz w:val="28"/>
                <w:szCs w:val="28"/>
              </w:rPr>
              <w:t xml:space="preserve"> lielākas </w:t>
            </w:r>
            <w:r w:rsidR="004D62F7">
              <w:rPr>
                <w:rFonts w:ascii="Times New Roman" w:hAnsi="Times New Roman" w:cs="Times New Roman"/>
                <w:sz w:val="28"/>
                <w:szCs w:val="28"/>
              </w:rPr>
              <w:t>kā</w:t>
            </w:r>
            <w:r w:rsidRPr="00E904B5">
              <w:rPr>
                <w:rFonts w:ascii="Times New Roman" w:hAnsi="Times New Roman" w:cs="Times New Roman"/>
                <w:sz w:val="28"/>
                <w:szCs w:val="28"/>
              </w:rPr>
              <w:t xml:space="preserve"> </w:t>
            </w:r>
            <w:r w:rsidR="004D62F7">
              <w:rPr>
                <w:rFonts w:ascii="Times New Roman" w:hAnsi="Times New Roman" w:cs="Times New Roman"/>
                <w:sz w:val="28"/>
                <w:szCs w:val="28"/>
              </w:rPr>
              <w:t xml:space="preserve">2020.gada </w:t>
            </w:r>
            <w:r w:rsidRPr="00E904B5">
              <w:rPr>
                <w:rFonts w:ascii="Times New Roman" w:hAnsi="Times New Roman" w:cs="Times New Roman"/>
                <w:sz w:val="28"/>
                <w:szCs w:val="28"/>
              </w:rPr>
              <w:t>jūlijā plānot</w:t>
            </w:r>
            <w:r w:rsidR="004A5E10">
              <w:rPr>
                <w:rFonts w:ascii="Times New Roman" w:hAnsi="Times New Roman" w:cs="Times New Roman"/>
                <w:sz w:val="28"/>
                <w:szCs w:val="28"/>
              </w:rPr>
              <w:t>s</w:t>
            </w:r>
            <w:r w:rsidRPr="00E904B5">
              <w:rPr>
                <w:rFonts w:ascii="Times New Roman" w:hAnsi="Times New Roman" w:cs="Times New Roman"/>
                <w:sz w:val="28"/>
                <w:szCs w:val="28"/>
              </w:rPr>
              <w:t xml:space="preserve"> (</w:t>
            </w:r>
            <w:r w:rsidR="004D62F7">
              <w:rPr>
                <w:rFonts w:ascii="Times New Roman" w:hAnsi="Times New Roman" w:cs="Times New Roman"/>
                <w:sz w:val="28"/>
                <w:szCs w:val="28"/>
              </w:rPr>
              <w:t>kad</w:t>
            </w:r>
            <w:r w:rsidRPr="00E904B5">
              <w:rPr>
                <w:rFonts w:ascii="Times New Roman" w:hAnsi="Times New Roman" w:cs="Times New Roman"/>
                <w:sz w:val="28"/>
                <w:szCs w:val="28"/>
              </w:rPr>
              <w:t xml:space="preserve"> tika norādīts </w:t>
            </w:r>
            <w:r w:rsidR="006C4BA5">
              <w:rPr>
                <w:rFonts w:ascii="Times New Roman" w:hAnsi="Times New Roman" w:cs="Times New Roman"/>
                <w:sz w:val="28"/>
                <w:szCs w:val="28"/>
              </w:rPr>
              <w:lastRenderedPageBreak/>
              <w:t xml:space="preserve">pirmais </w:t>
            </w:r>
            <w:r w:rsidRPr="00E904B5">
              <w:rPr>
                <w:rFonts w:ascii="Times New Roman" w:hAnsi="Times New Roman" w:cs="Times New Roman"/>
                <w:sz w:val="28"/>
                <w:szCs w:val="28"/>
              </w:rPr>
              <w:t>lētākais piedāvājums 3 494</w:t>
            </w:r>
            <w:r w:rsidR="00BB07CC" w:rsidRPr="00E904B5">
              <w:rPr>
                <w:rFonts w:ascii="Times New Roman" w:hAnsi="Times New Roman" w:cs="Times New Roman"/>
                <w:sz w:val="28"/>
                <w:szCs w:val="28"/>
              </w:rPr>
              <w:t> </w:t>
            </w:r>
            <w:r w:rsidRPr="00E904B5">
              <w:rPr>
                <w:rFonts w:ascii="Times New Roman" w:hAnsi="Times New Roman" w:cs="Times New Roman"/>
                <w:sz w:val="28"/>
                <w:szCs w:val="28"/>
              </w:rPr>
              <w:t>81</w:t>
            </w:r>
            <w:r w:rsidR="00BB07CC" w:rsidRPr="00E904B5">
              <w:rPr>
                <w:rFonts w:ascii="Times New Roman" w:hAnsi="Times New Roman" w:cs="Times New Roman"/>
                <w:sz w:val="28"/>
                <w:szCs w:val="28"/>
              </w:rPr>
              <w:t xml:space="preserve">3 </w:t>
            </w:r>
            <w:proofErr w:type="spellStart"/>
            <w:r w:rsidRPr="00E904B5">
              <w:rPr>
                <w:rFonts w:ascii="Times New Roman" w:hAnsi="Times New Roman" w:cs="Times New Roman"/>
                <w:i/>
                <w:iCs/>
                <w:sz w:val="28"/>
                <w:szCs w:val="28"/>
              </w:rPr>
              <w:t>euro</w:t>
            </w:r>
            <w:proofErr w:type="spellEnd"/>
            <w:r w:rsidRPr="00E904B5">
              <w:rPr>
                <w:rFonts w:ascii="Times New Roman" w:hAnsi="Times New Roman" w:cs="Times New Roman"/>
                <w:sz w:val="28"/>
                <w:szCs w:val="28"/>
              </w:rPr>
              <w:t xml:space="preserve"> (</w:t>
            </w:r>
            <w:r w:rsidR="004D62F7">
              <w:rPr>
                <w:rFonts w:ascii="Times New Roman" w:hAnsi="Times New Roman" w:cs="Times New Roman"/>
                <w:sz w:val="28"/>
                <w:szCs w:val="28"/>
              </w:rPr>
              <w:t xml:space="preserve">tai skaitā </w:t>
            </w:r>
            <w:r w:rsidRPr="00E904B5">
              <w:rPr>
                <w:rFonts w:ascii="Times New Roman" w:hAnsi="Times New Roman" w:cs="Times New Roman"/>
                <w:sz w:val="28"/>
                <w:szCs w:val="28"/>
              </w:rPr>
              <w:t>PVN)). Attiecīgi nepieciešamais finansējums tika novirzīts no sākotnēji Kalnciema ielas 10 k-2 un k-3</w:t>
            </w:r>
            <w:r w:rsidR="004D62F7">
              <w:rPr>
                <w:rFonts w:ascii="Times New Roman" w:hAnsi="Times New Roman" w:cs="Times New Roman"/>
                <w:sz w:val="28"/>
                <w:szCs w:val="28"/>
              </w:rPr>
              <w:t>, Rīgā,</w:t>
            </w:r>
            <w:r w:rsidRPr="00E904B5">
              <w:rPr>
                <w:rFonts w:ascii="Times New Roman" w:hAnsi="Times New Roman" w:cs="Times New Roman"/>
                <w:sz w:val="28"/>
                <w:szCs w:val="28"/>
              </w:rPr>
              <w:t xml:space="preserve"> pārbūves būvdarbiem plānotā finansējuma, to samazinot par 75 60</w:t>
            </w:r>
            <w:r w:rsidR="00FA0D39">
              <w:rPr>
                <w:rFonts w:ascii="Times New Roman" w:hAnsi="Times New Roman" w:cs="Times New Roman"/>
                <w:sz w:val="28"/>
                <w:szCs w:val="28"/>
              </w:rPr>
              <w:t>0</w:t>
            </w:r>
            <w:r w:rsidRPr="00E904B5">
              <w:rPr>
                <w:rFonts w:ascii="Times New Roman" w:hAnsi="Times New Roman" w:cs="Times New Roman"/>
                <w:sz w:val="28"/>
                <w:szCs w:val="28"/>
              </w:rPr>
              <w:t xml:space="preserve"> </w:t>
            </w:r>
            <w:proofErr w:type="spellStart"/>
            <w:r w:rsidR="006B3C75" w:rsidRPr="00E904B5">
              <w:rPr>
                <w:rFonts w:ascii="Times New Roman" w:hAnsi="Times New Roman" w:cs="Times New Roman"/>
                <w:i/>
                <w:iCs/>
                <w:sz w:val="28"/>
                <w:szCs w:val="28"/>
              </w:rPr>
              <w:t>euro</w:t>
            </w:r>
            <w:proofErr w:type="spellEnd"/>
            <w:r w:rsidRPr="00E904B5">
              <w:rPr>
                <w:rFonts w:ascii="Times New Roman" w:hAnsi="Times New Roman" w:cs="Times New Roman"/>
                <w:sz w:val="28"/>
                <w:szCs w:val="28"/>
              </w:rPr>
              <w:t xml:space="preserve">. </w:t>
            </w:r>
            <w:r w:rsidR="00B03191">
              <w:rPr>
                <w:rFonts w:ascii="Times New Roman" w:hAnsi="Times New Roman" w:cs="Times New Roman"/>
                <w:sz w:val="28"/>
                <w:szCs w:val="28"/>
              </w:rPr>
              <w:t>2020.</w:t>
            </w:r>
            <w:r w:rsidR="006B3C75" w:rsidRPr="00E904B5">
              <w:rPr>
                <w:rFonts w:ascii="Times New Roman" w:hAnsi="Times New Roman" w:cs="Times New Roman"/>
                <w:sz w:val="28"/>
                <w:szCs w:val="28"/>
              </w:rPr>
              <w:t>gada j</w:t>
            </w:r>
            <w:r w:rsidRPr="00E904B5">
              <w:rPr>
                <w:rFonts w:ascii="Times New Roman" w:hAnsi="Times New Roman" w:cs="Times New Roman"/>
                <w:sz w:val="28"/>
                <w:szCs w:val="28"/>
              </w:rPr>
              <w:t>ūlijā Kalnciema ielas 10 k-2 un k-3</w:t>
            </w:r>
            <w:r w:rsidR="00B03191">
              <w:rPr>
                <w:rFonts w:ascii="Times New Roman" w:hAnsi="Times New Roman" w:cs="Times New Roman"/>
                <w:sz w:val="28"/>
                <w:szCs w:val="28"/>
              </w:rPr>
              <w:t>, Rīgā,</w:t>
            </w:r>
            <w:r w:rsidRPr="00E904B5">
              <w:rPr>
                <w:rFonts w:ascii="Times New Roman" w:hAnsi="Times New Roman" w:cs="Times New Roman"/>
                <w:sz w:val="28"/>
                <w:szCs w:val="28"/>
              </w:rPr>
              <w:t xml:space="preserve"> pārbūves būvdarbiem tika plānots finansējums 5 586 95</w:t>
            </w:r>
            <w:r w:rsidR="00C0155F" w:rsidRPr="00C0155F">
              <w:rPr>
                <w:rFonts w:ascii="Times New Roman" w:hAnsi="Times New Roman" w:cs="Times New Roman"/>
                <w:sz w:val="28"/>
                <w:szCs w:val="28"/>
              </w:rPr>
              <w:t>7</w:t>
            </w:r>
            <w:r w:rsidRPr="00E904B5">
              <w:rPr>
                <w:rFonts w:ascii="Times New Roman" w:hAnsi="Times New Roman" w:cs="Times New Roman"/>
                <w:sz w:val="28"/>
                <w:szCs w:val="28"/>
              </w:rPr>
              <w:t xml:space="preserve"> </w:t>
            </w:r>
            <w:proofErr w:type="spellStart"/>
            <w:r w:rsidR="006B3C75" w:rsidRPr="00E904B5">
              <w:rPr>
                <w:rFonts w:ascii="Times New Roman" w:hAnsi="Times New Roman" w:cs="Times New Roman"/>
                <w:i/>
                <w:iCs/>
                <w:sz w:val="28"/>
                <w:szCs w:val="28"/>
              </w:rPr>
              <w:t>euro</w:t>
            </w:r>
            <w:proofErr w:type="spellEnd"/>
            <w:r w:rsidRPr="00E904B5">
              <w:rPr>
                <w:rFonts w:ascii="Times New Roman" w:hAnsi="Times New Roman" w:cs="Times New Roman"/>
                <w:sz w:val="28"/>
                <w:szCs w:val="28"/>
              </w:rPr>
              <w:t xml:space="preserve"> (t</w:t>
            </w:r>
            <w:r w:rsidR="00B03191">
              <w:rPr>
                <w:rFonts w:ascii="Times New Roman" w:hAnsi="Times New Roman" w:cs="Times New Roman"/>
                <w:sz w:val="28"/>
                <w:szCs w:val="28"/>
              </w:rPr>
              <w:t>ai skaitā</w:t>
            </w:r>
            <w:r w:rsidRPr="00E904B5">
              <w:rPr>
                <w:rFonts w:ascii="Times New Roman" w:hAnsi="Times New Roman" w:cs="Times New Roman"/>
                <w:sz w:val="28"/>
                <w:szCs w:val="28"/>
              </w:rPr>
              <w:t xml:space="preserve"> PVN) apmērā un būvuzraudzības izmaksas 20 000 </w:t>
            </w:r>
            <w:proofErr w:type="spellStart"/>
            <w:r w:rsidR="006B3C75" w:rsidRPr="00E904B5">
              <w:rPr>
                <w:rFonts w:ascii="Times New Roman" w:hAnsi="Times New Roman" w:cs="Times New Roman"/>
                <w:i/>
                <w:iCs/>
                <w:sz w:val="28"/>
                <w:szCs w:val="28"/>
              </w:rPr>
              <w:t>euro</w:t>
            </w:r>
            <w:proofErr w:type="spellEnd"/>
            <w:r w:rsidRPr="00E904B5">
              <w:rPr>
                <w:rFonts w:ascii="Times New Roman" w:hAnsi="Times New Roman" w:cs="Times New Roman"/>
                <w:sz w:val="28"/>
                <w:szCs w:val="28"/>
              </w:rPr>
              <w:t xml:space="preserve"> (t</w:t>
            </w:r>
            <w:r w:rsidR="00B03191">
              <w:rPr>
                <w:rFonts w:ascii="Times New Roman" w:hAnsi="Times New Roman" w:cs="Times New Roman"/>
                <w:sz w:val="28"/>
                <w:szCs w:val="28"/>
              </w:rPr>
              <w:t>ai skaitā</w:t>
            </w:r>
            <w:r w:rsidRPr="00E904B5">
              <w:rPr>
                <w:rFonts w:ascii="Times New Roman" w:hAnsi="Times New Roman" w:cs="Times New Roman"/>
                <w:sz w:val="28"/>
                <w:szCs w:val="28"/>
              </w:rPr>
              <w:t xml:space="preserve"> PVN) apmērā. Būvdarbu konkurss noslēdzās 2020.gada 3.jūlijā, piešķirot līguma slēgšanas tiesības pretendentam ar lētāko piedāvājumu – 5</w:t>
            </w:r>
            <w:r w:rsidR="00B03191">
              <w:rPr>
                <w:rFonts w:ascii="Times New Roman" w:hAnsi="Times New Roman" w:cs="Times New Roman"/>
                <w:sz w:val="28"/>
                <w:szCs w:val="28"/>
              </w:rPr>
              <w:t> </w:t>
            </w:r>
            <w:r w:rsidRPr="00E904B5">
              <w:rPr>
                <w:rFonts w:ascii="Times New Roman" w:hAnsi="Times New Roman" w:cs="Times New Roman"/>
                <w:sz w:val="28"/>
                <w:szCs w:val="28"/>
              </w:rPr>
              <w:t>586</w:t>
            </w:r>
            <w:r w:rsidR="00B03191">
              <w:rPr>
                <w:rFonts w:ascii="Times New Roman" w:hAnsi="Times New Roman" w:cs="Times New Roman"/>
                <w:sz w:val="28"/>
                <w:szCs w:val="28"/>
              </w:rPr>
              <w:t> </w:t>
            </w:r>
            <w:r w:rsidRPr="00E904B5">
              <w:rPr>
                <w:rFonts w:ascii="Times New Roman" w:hAnsi="Times New Roman" w:cs="Times New Roman"/>
                <w:sz w:val="28"/>
                <w:szCs w:val="28"/>
              </w:rPr>
              <w:t>95</w:t>
            </w:r>
            <w:r w:rsidR="00BB07CC" w:rsidRPr="00E904B5">
              <w:rPr>
                <w:rFonts w:ascii="Times New Roman" w:hAnsi="Times New Roman" w:cs="Times New Roman"/>
                <w:sz w:val="28"/>
                <w:szCs w:val="28"/>
              </w:rPr>
              <w:t>7</w:t>
            </w:r>
            <w:r w:rsidRPr="00E904B5">
              <w:rPr>
                <w:rFonts w:ascii="Times New Roman" w:hAnsi="Times New Roman" w:cs="Times New Roman"/>
                <w:sz w:val="28"/>
                <w:szCs w:val="28"/>
              </w:rPr>
              <w:t xml:space="preserve"> </w:t>
            </w:r>
            <w:proofErr w:type="spellStart"/>
            <w:r w:rsidR="006B3C75" w:rsidRPr="00E904B5">
              <w:rPr>
                <w:rFonts w:ascii="Times New Roman" w:hAnsi="Times New Roman" w:cs="Times New Roman"/>
                <w:i/>
                <w:iCs/>
                <w:sz w:val="28"/>
                <w:szCs w:val="28"/>
              </w:rPr>
              <w:t>euro</w:t>
            </w:r>
            <w:proofErr w:type="spellEnd"/>
            <w:r w:rsidRPr="00E904B5">
              <w:rPr>
                <w:rFonts w:ascii="Times New Roman" w:hAnsi="Times New Roman" w:cs="Times New Roman"/>
                <w:sz w:val="28"/>
                <w:szCs w:val="28"/>
              </w:rPr>
              <w:t xml:space="preserve"> (t</w:t>
            </w:r>
            <w:r w:rsidR="00B03191">
              <w:rPr>
                <w:rFonts w:ascii="Times New Roman" w:hAnsi="Times New Roman" w:cs="Times New Roman"/>
                <w:sz w:val="28"/>
                <w:szCs w:val="28"/>
              </w:rPr>
              <w:t>ai skaitā</w:t>
            </w:r>
            <w:r w:rsidRPr="00E904B5">
              <w:rPr>
                <w:rFonts w:ascii="Times New Roman" w:hAnsi="Times New Roman" w:cs="Times New Roman"/>
                <w:sz w:val="28"/>
                <w:szCs w:val="28"/>
              </w:rPr>
              <w:t xml:space="preserve"> PVN). Savukārt būvuzraudzības iepirkums noslēdzās </w:t>
            </w:r>
            <w:r w:rsidR="00B03191">
              <w:rPr>
                <w:rFonts w:ascii="Times New Roman" w:hAnsi="Times New Roman" w:cs="Times New Roman"/>
                <w:sz w:val="28"/>
                <w:szCs w:val="28"/>
              </w:rPr>
              <w:t xml:space="preserve">2020.gada </w:t>
            </w:r>
            <w:r w:rsidRPr="00E904B5">
              <w:rPr>
                <w:rFonts w:ascii="Times New Roman" w:hAnsi="Times New Roman" w:cs="Times New Roman"/>
                <w:sz w:val="28"/>
                <w:szCs w:val="28"/>
              </w:rPr>
              <w:t xml:space="preserve">11.augustā, kura rezultātā līguma slēgšanas tiesības piešķirtas pretendentam ar lētāko piedāvājumu </w:t>
            </w:r>
            <w:r w:rsidR="00B03191">
              <w:rPr>
                <w:rFonts w:ascii="Times New Roman" w:hAnsi="Times New Roman" w:cs="Times New Roman"/>
                <w:sz w:val="28"/>
                <w:szCs w:val="28"/>
              </w:rPr>
              <w:t>–</w:t>
            </w:r>
            <w:r w:rsidRPr="00E904B5">
              <w:rPr>
                <w:rFonts w:ascii="Times New Roman" w:hAnsi="Times New Roman" w:cs="Times New Roman"/>
                <w:sz w:val="28"/>
                <w:szCs w:val="28"/>
              </w:rPr>
              <w:t xml:space="preserve"> 26</w:t>
            </w:r>
            <w:r w:rsidR="006B3C75" w:rsidRPr="00E904B5">
              <w:rPr>
                <w:rFonts w:ascii="Times New Roman" w:hAnsi="Times New Roman" w:cs="Times New Roman"/>
                <w:sz w:val="28"/>
                <w:szCs w:val="28"/>
              </w:rPr>
              <w:t> </w:t>
            </w:r>
            <w:r w:rsidRPr="00E904B5">
              <w:rPr>
                <w:rFonts w:ascii="Times New Roman" w:hAnsi="Times New Roman" w:cs="Times New Roman"/>
                <w:sz w:val="28"/>
                <w:szCs w:val="28"/>
              </w:rPr>
              <w:t>62</w:t>
            </w:r>
            <w:r w:rsidR="00C0155F">
              <w:rPr>
                <w:rFonts w:ascii="Times New Roman" w:hAnsi="Times New Roman" w:cs="Times New Roman"/>
                <w:sz w:val="28"/>
                <w:szCs w:val="28"/>
              </w:rPr>
              <w:t>0</w:t>
            </w:r>
            <w:r w:rsidR="006B3C75" w:rsidRPr="00E904B5">
              <w:rPr>
                <w:rFonts w:ascii="Times New Roman" w:hAnsi="Times New Roman" w:cs="Times New Roman"/>
                <w:sz w:val="28"/>
                <w:szCs w:val="28"/>
              </w:rPr>
              <w:t xml:space="preserve"> </w:t>
            </w:r>
            <w:proofErr w:type="spellStart"/>
            <w:r w:rsidR="006B3C75" w:rsidRPr="00E904B5">
              <w:rPr>
                <w:rFonts w:ascii="Times New Roman" w:hAnsi="Times New Roman" w:cs="Times New Roman"/>
                <w:i/>
                <w:iCs/>
                <w:sz w:val="28"/>
                <w:szCs w:val="28"/>
              </w:rPr>
              <w:t>euro</w:t>
            </w:r>
            <w:proofErr w:type="spellEnd"/>
            <w:r w:rsidRPr="00E904B5">
              <w:rPr>
                <w:rFonts w:ascii="Times New Roman" w:hAnsi="Times New Roman" w:cs="Times New Roman"/>
                <w:sz w:val="28"/>
                <w:szCs w:val="28"/>
              </w:rPr>
              <w:t xml:space="preserve"> (</w:t>
            </w:r>
            <w:r w:rsidR="00B03191">
              <w:rPr>
                <w:rFonts w:ascii="Times New Roman" w:hAnsi="Times New Roman" w:cs="Times New Roman"/>
                <w:sz w:val="28"/>
                <w:szCs w:val="28"/>
              </w:rPr>
              <w:t>tai skaitā</w:t>
            </w:r>
            <w:r w:rsidRPr="00E904B5">
              <w:rPr>
                <w:rFonts w:ascii="Times New Roman" w:hAnsi="Times New Roman" w:cs="Times New Roman"/>
                <w:sz w:val="28"/>
                <w:szCs w:val="28"/>
              </w:rPr>
              <w:t xml:space="preserve"> PVN), līdz ar to būvuzraudzības izmaksas </w:t>
            </w:r>
            <w:r w:rsidR="00B03191">
              <w:rPr>
                <w:rFonts w:ascii="Times New Roman" w:hAnsi="Times New Roman" w:cs="Times New Roman"/>
                <w:sz w:val="28"/>
                <w:szCs w:val="28"/>
              </w:rPr>
              <w:t>ir</w:t>
            </w:r>
            <w:r w:rsidRPr="00E904B5">
              <w:rPr>
                <w:rFonts w:ascii="Times New Roman" w:hAnsi="Times New Roman" w:cs="Times New Roman"/>
                <w:sz w:val="28"/>
                <w:szCs w:val="28"/>
              </w:rPr>
              <w:t xml:space="preserve"> par 6</w:t>
            </w:r>
            <w:r w:rsidR="00B03191">
              <w:rPr>
                <w:rFonts w:ascii="Times New Roman" w:hAnsi="Times New Roman" w:cs="Times New Roman"/>
                <w:sz w:val="28"/>
                <w:szCs w:val="28"/>
              </w:rPr>
              <w:t> </w:t>
            </w:r>
            <w:r w:rsidRPr="00E904B5">
              <w:rPr>
                <w:rFonts w:ascii="Times New Roman" w:hAnsi="Times New Roman" w:cs="Times New Roman"/>
                <w:sz w:val="28"/>
                <w:szCs w:val="28"/>
              </w:rPr>
              <w:t>62</w:t>
            </w:r>
            <w:r w:rsidR="00C0155F">
              <w:rPr>
                <w:rFonts w:ascii="Times New Roman" w:hAnsi="Times New Roman" w:cs="Times New Roman"/>
                <w:sz w:val="28"/>
                <w:szCs w:val="28"/>
              </w:rPr>
              <w:t>0</w:t>
            </w:r>
            <w:r w:rsidRPr="00E904B5">
              <w:rPr>
                <w:rFonts w:ascii="Times New Roman" w:hAnsi="Times New Roman" w:cs="Times New Roman"/>
                <w:sz w:val="28"/>
                <w:szCs w:val="28"/>
              </w:rPr>
              <w:t xml:space="preserve"> </w:t>
            </w:r>
            <w:proofErr w:type="spellStart"/>
            <w:r w:rsidR="00B03191" w:rsidRPr="00B03191">
              <w:rPr>
                <w:rFonts w:ascii="Times New Roman" w:hAnsi="Times New Roman" w:cs="Times New Roman"/>
                <w:i/>
                <w:iCs/>
                <w:sz w:val="28"/>
                <w:szCs w:val="28"/>
              </w:rPr>
              <w:t>euro</w:t>
            </w:r>
            <w:proofErr w:type="spellEnd"/>
            <w:r w:rsidRPr="00E904B5">
              <w:rPr>
                <w:rFonts w:ascii="Times New Roman" w:hAnsi="Times New Roman" w:cs="Times New Roman"/>
                <w:sz w:val="28"/>
                <w:szCs w:val="28"/>
              </w:rPr>
              <w:t xml:space="preserve"> vairāk nekā </w:t>
            </w:r>
            <w:r w:rsidR="00B03191">
              <w:rPr>
                <w:rFonts w:ascii="Times New Roman" w:hAnsi="Times New Roman" w:cs="Times New Roman"/>
                <w:sz w:val="28"/>
                <w:szCs w:val="28"/>
              </w:rPr>
              <w:t xml:space="preserve">2020.gada </w:t>
            </w:r>
            <w:r w:rsidRPr="00E904B5">
              <w:rPr>
                <w:rFonts w:ascii="Times New Roman" w:hAnsi="Times New Roman" w:cs="Times New Roman"/>
                <w:sz w:val="28"/>
                <w:szCs w:val="28"/>
              </w:rPr>
              <w:t>jūlijā ticis plānots.</w:t>
            </w:r>
            <w:r w:rsidR="006B3C75" w:rsidRPr="00E904B5">
              <w:rPr>
                <w:rFonts w:ascii="Times New Roman" w:hAnsi="Times New Roman" w:cs="Times New Roman"/>
                <w:sz w:val="28"/>
                <w:szCs w:val="28"/>
              </w:rPr>
              <w:t xml:space="preserve"> </w:t>
            </w:r>
            <w:r w:rsidRPr="00E904B5">
              <w:rPr>
                <w:rFonts w:ascii="Times New Roman" w:hAnsi="Times New Roman" w:cs="Times New Roman"/>
                <w:sz w:val="28"/>
                <w:szCs w:val="28"/>
              </w:rPr>
              <w:t>Ņemot vērā Slokas ielas 52</w:t>
            </w:r>
            <w:r w:rsidR="00B03191">
              <w:rPr>
                <w:rFonts w:ascii="Times New Roman" w:hAnsi="Times New Roman" w:cs="Times New Roman"/>
                <w:sz w:val="28"/>
                <w:szCs w:val="28"/>
              </w:rPr>
              <w:t>B, Rīgā,</w:t>
            </w:r>
            <w:r w:rsidRPr="00E904B5">
              <w:rPr>
                <w:rFonts w:ascii="Times New Roman" w:hAnsi="Times New Roman" w:cs="Times New Roman"/>
                <w:sz w:val="28"/>
                <w:szCs w:val="28"/>
              </w:rPr>
              <w:t xml:space="preserve"> pārbūves darbu un Kalnciema ielas </w:t>
            </w:r>
            <w:r w:rsidR="0038683E" w:rsidRPr="0038683E">
              <w:rPr>
                <w:rFonts w:ascii="Times New Roman" w:hAnsi="Times New Roman" w:cs="Times New Roman"/>
                <w:sz w:val="28"/>
                <w:szCs w:val="28"/>
              </w:rPr>
              <w:t>10 k-2 un k-3</w:t>
            </w:r>
            <w:r w:rsidR="0038683E">
              <w:rPr>
                <w:rFonts w:ascii="Times New Roman" w:hAnsi="Times New Roman" w:cs="Times New Roman"/>
                <w:sz w:val="28"/>
                <w:szCs w:val="28"/>
              </w:rPr>
              <w:t>,</w:t>
            </w:r>
            <w:r w:rsidR="0038683E">
              <w:t xml:space="preserve"> </w:t>
            </w:r>
            <w:r w:rsidR="0038683E" w:rsidRPr="0038683E">
              <w:rPr>
                <w:rFonts w:ascii="Times New Roman" w:hAnsi="Times New Roman" w:cs="Times New Roman"/>
                <w:sz w:val="28"/>
                <w:szCs w:val="28"/>
              </w:rPr>
              <w:t xml:space="preserve">Rīgā, </w:t>
            </w:r>
            <w:r w:rsidRPr="00E904B5">
              <w:rPr>
                <w:rFonts w:ascii="Times New Roman" w:hAnsi="Times New Roman" w:cs="Times New Roman"/>
                <w:sz w:val="28"/>
                <w:szCs w:val="28"/>
              </w:rPr>
              <w:t>būvuzraudzības faktisko cenu precizējumus iepirkumu procedūru rezultātā, esoša</w:t>
            </w:r>
            <w:r w:rsidR="006C4BA5">
              <w:rPr>
                <w:rFonts w:ascii="Times New Roman" w:hAnsi="Times New Roman" w:cs="Times New Roman"/>
                <w:sz w:val="28"/>
                <w:szCs w:val="28"/>
              </w:rPr>
              <w:t>i</w:t>
            </w:r>
            <w:r w:rsidRPr="00E904B5">
              <w:rPr>
                <w:rFonts w:ascii="Times New Roman" w:hAnsi="Times New Roman" w:cs="Times New Roman"/>
                <w:sz w:val="28"/>
                <w:szCs w:val="28"/>
              </w:rPr>
              <w:t>s finansējuma iztrūkums ir  3</w:t>
            </w:r>
            <w:r w:rsidR="0038683E">
              <w:rPr>
                <w:rFonts w:ascii="Times New Roman" w:hAnsi="Times New Roman" w:cs="Times New Roman"/>
                <w:sz w:val="28"/>
                <w:szCs w:val="28"/>
              </w:rPr>
              <w:t> </w:t>
            </w:r>
            <w:r w:rsidRPr="00E904B5">
              <w:rPr>
                <w:rFonts w:ascii="Times New Roman" w:hAnsi="Times New Roman" w:cs="Times New Roman"/>
                <w:sz w:val="28"/>
                <w:szCs w:val="28"/>
              </w:rPr>
              <w:t>349</w:t>
            </w:r>
            <w:r w:rsidR="0038683E">
              <w:rPr>
                <w:rFonts w:ascii="Times New Roman" w:hAnsi="Times New Roman" w:cs="Times New Roman"/>
                <w:sz w:val="28"/>
                <w:szCs w:val="28"/>
              </w:rPr>
              <w:t> </w:t>
            </w:r>
            <w:r w:rsidRPr="00E904B5">
              <w:rPr>
                <w:rFonts w:ascii="Times New Roman" w:hAnsi="Times New Roman" w:cs="Times New Roman"/>
                <w:sz w:val="28"/>
                <w:szCs w:val="28"/>
              </w:rPr>
              <w:t>94</w:t>
            </w:r>
            <w:r w:rsidR="006B3C75" w:rsidRPr="00E904B5">
              <w:rPr>
                <w:rFonts w:ascii="Times New Roman" w:hAnsi="Times New Roman" w:cs="Times New Roman"/>
                <w:sz w:val="28"/>
                <w:szCs w:val="28"/>
              </w:rPr>
              <w:t>2</w:t>
            </w:r>
            <w:r w:rsidR="0038683E">
              <w:rPr>
                <w:rFonts w:ascii="Times New Roman" w:hAnsi="Times New Roman" w:cs="Times New Roman"/>
                <w:sz w:val="28"/>
                <w:szCs w:val="28"/>
              </w:rPr>
              <w:t> </w:t>
            </w:r>
            <w:proofErr w:type="spellStart"/>
            <w:r w:rsidR="006B3C75" w:rsidRPr="00E904B5">
              <w:rPr>
                <w:rFonts w:ascii="Times New Roman" w:hAnsi="Times New Roman" w:cs="Times New Roman"/>
                <w:i/>
                <w:iCs/>
                <w:sz w:val="28"/>
                <w:szCs w:val="28"/>
              </w:rPr>
              <w:t>euro</w:t>
            </w:r>
            <w:proofErr w:type="spellEnd"/>
            <w:r w:rsidRPr="00E904B5">
              <w:rPr>
                <w:rFonts w:ascii="Times New Roman" w:hAnsi="Times New Roman" w:cs="Times New Roman"/>
                <w:sz w:val="28"/>
                <w:szCs w:val="28"/>
              </w:rPr>
              <w:t>, kas ir par 82 22</w:t>
            </w:r>
            <w:r w:rsidR="00C0155F">
              <w:rPr>
                <w:rFonts w:ascii="Times New Roman" w:hAnsi="Times New Roman" w:cs="Times New Roman"/>
                <w:sz w:val="28"/>
                <w:szCs w:val="28"/>
              </w:rPr>
              <w:t>0</w:t>
            </w:r>
            <w:r w:rsidRPr="00E904B5">
              <w:rPr>
                <w:rFonts w:ascii="Times New Roman" w:hAnsi="Times New Roman" w:cs="Times New Roman"/>
                <w:sz w:val="28"/>
                <w:szCs w:val="28"/>
              </w:rPr>
              <w:t xml:space="preserve"> </w:t>
            </w:r>
            <w:proofErr w:type="spellStart"/>
            <w:r w:rsidR="006B3C75" w:rsidRPr="00E904B5">
              <w:rPr>
                <w:rFonts w:ascii="Times New Roman" w:hAnsi="Times New Roman" w:cs="Times New Roman"/>
                <w:i/>
                <w:iCs/>
                <w:sz w:val="28"/>
                <w:szCs w:val="28"/>
              </w:rPr>
              <w:t>euro</w:t>
            </w:r>
            <w:proofErr w:type="spellEnd"/>
            <w:r w:rsidRPr="00E904B5">
              <w:rPr>
                <w:rFonts w:ascii="Times New Roman" w:hAnsi="Times New Roman" w:cs="Times New Roman"/>
                <w:sz w:val="28"/>
                <w:szCs w:val="28"/>
              </w:rPr>
              <w:t xml:space="preserve"> vairāk </w:t>
            </w:r>
            <w:r w:rsidR="0038683E">
              <w:rPr>
                <w:rFonts w:ascii="Times New Roman" w:hAnsi="Times New Roman" w:cs="Times New Roman"/>
                <w:sz w:val="28"/>
                <w:szCs w:val="28"/>
              </w:rPr>
              <w:t>kā 2020.gada</w:t>
            </w:r>
            <w:r w:rsidRPr="00E904B5">
              <w:rPr>
                <w:rFonts w:ascii="Times New Roman" w:hAnsi="Times New Roman" w:cs="Times New Roman"/>
                <w:sz w:val="28"/>
                <w:szCs w:val="28"/>
              </w:rPr>
              <w:t xml:space="preserve"> jūlijā plānot</w:t>
            </w:r>
            <w:r w:rsidR="0038683E">
              <w:rPr>
                <w:rFonts w:ascii="Times New Roman" w:hAnsi="Times New Roman" w:cs="Times New Roman"/>
                <w:sz w:val="28"/>
                <w:szCs w:val="28"/>
              </w:rPr>
              <w:t>s</w:t>
            </w:r>
            <w:r w:rsidRPr="00E904B5">
              <w:rPr>
                <w:rFonts w:ascii="Times New Roman" w:hAnsi="Times New Roman" w:cs="Times New Roman"/>
                <w:sz w:val="28"/>
                <w:szCs w:val="28"/>
              </w:rPr>
              <w:t xml:space="preserve"> (3 267 72</w:t>
            </w:r>
            <w:r w:rsidR="00C0155F">
              <w:rPr>
                <w:rFonts w:ascii="Times New Roman" w:hAnsi="Times New Roman" w:cs="Times New Roman"/>
                <w:sz w:val="28"/>
                <w:szCs w:val="28"/>
              </w:rPr>
              <w:t>2</w:t>
            </w:r>
            <w:r w:rsidRPr="00E904B5">
              <w:rPr>
                <w:rFonts w:ascii="Times New Roman" w:hAnsi="Times New Roman" w:cs="Times New Roman"/>
                <w:sz w:val="28"/>
                <w:szCs w:val="28"/>
              </w:rPr>
              <w:t xml:space="preserve"> </w:t>
            </w:r>
            <w:proofErr w:type="spellStart"/>
            <w:r w:rsidR="006B3C75" w:rsidRPr="00E904B5">
              <w:rPr>
                <w:rFonts w:ascii="Times New Roman" w:hAnsi="Times New Roman" w:cs="Times New Roman"/>
                <w:i/>
                <w:iCs/>
                <w:sz w:val="28"/>
                <w:szCs w:val="28"/>
              </w:rPr>
              <w:t>euro</w:t>
            </w:r>
            <w:proofErr w:type="spellEnd"/>
            <w:r w:rsidRPr="00E904B5">
              <w:rPr>
                <w:rFonts w:ascii="Times New Roman" w:hAnsi="Times New Roman" w:cs="Times New Roman"/>
                <w:sz w:val="28"/>
                <w:szCs w:val="28"/>
              </w:rPr>
              <w:t>).</w:t>
            </w:r>
          </w:p>
          <w:bookmarkEnd w:id="5"/>
          <w:p w14:paraId="5960FAA4" w14:textId="1EBBF115" w:rsidR="006612DE" w:rsidRPr="00222421" w:rsidRDefault="0036092A" w:rsidP="00653699">
            <w:pPr>
              <w:spacing w:after="0" w:line="240" w:lineRule="auto"/>
              <w:ind w:firstLine="567"/>
              <w:jc w:val="both"/>
            </w:pPr>
            <w:r>
              <w:rPr>
                <w:rFonts w:ascii="Times New Roman" w:eastAsia="Times New Roman" w:hAnsi="Times New Roman"/>
                <w:bCs/>
                <w:sz w:val="28"/>
                <w:szCs w:val="28"/>
                <w:lang w:eastAsia="lv-LV"/>
              </w:rPr>
              <w:t xml:space="preserve">Minētie ieguldījumi veicinās ekonomikas uzlabošanos, kas </w:t>
            </w:r>
            <w:proofErr w:type="spellStart"/>
            <w:r w:rsidR="00A47ECA">
              <w:rPr>
                <w:rFonts w:ascii="Times New Roman" w:eastAsia="Times New Roman" w:hAnsi="Times New Roman"/>
                <w:bCs/>
                <w:sz w:val="28"/>
                <w:szCs w:val="28"/>
                <w:lang w:eastAsia="lv-LV"/>
              </w:rPr>
              <w:t>Covid-19</w:t>
            </w:r>
            <w:proofErr w:type="spellEnd"/>
            <w:r w:rsidR="00A47ECA">
              <w:rPr>
                <w:rFonts w:ascii="Times New Roman" w:eastAsia="Times New Roman" w:hAnsi="Times New Roman"/>
                <w:bCs/>
                <w:sz w:val="28"/>
                <w:szCs w:val="28"/>
                <w:lang w:eastAsia="lv-LV"/>
              </w:rPr>
              <w:t xml:space="preserve"> infekcijas </w:t>
            </w:r>
            <w:r>
              <w:rPr>
                <w:rFonts w:ascii="Times New Roman" w:eastAsia="Times New Roman" w:hAnsi="Times New Roman"/>
                <w:bCs/>
                <w:sz w:val="28"/>
                <w:szCs w:val="28"/>
                <w:lang w:eastAsia="lv-LV"/>
              </w:rPr>
              <w:t>ietekmē bija kritusies.</w:t>
            </w:r>
          </w:p>
        </w:tc>
      </w:tr>
      <w:tr w:rsidR="007548D0" w:rsidRPr="00CC2FA8" w14:paraId="41592BF6" w14:textId="77777777" w:rsidTr="000327B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036AB8" w14:textId="77777777" w:rsidR="00655F2C" w:rsidRPr="00CC2FA8" w:rsidRDefault="00E5323B" w:rsidP="00653699">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C21E5FD" w14:textId="77777777" w:rsidR="00E5323B" w:rsidRPr="00CC2FA8" w:rsidRDefault="00E5323B" w:rsidP="00653699">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B811040" w14:textId="77777777" w:rsidR="00E5323B" w:rsidRPr="00CC2FA8" w:rsidRDefault="007A3D06" w:rsidP="00653699">
            <w:pPr>
              <w:spacing w:after="0" w:line="240" w:lineRule="auto"/>
              <w:jc w:val="both"/>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Kultūras ministrija</w:t>
            </w:r>
            <w:r w:rsidR="00717BCF" w:rsidRPr="00CC2FA8">
              <w:rPr>
                <w:rFonts w:ascii="Times New Roman" w:eastAsia="Times New Roman" w:hAnsi="Times New Roman" w:cs="Times New Roman"/>
                <w:iCs/>
                <w:sz w:val="28"/>
                <w:szCs w:val="28"/>
                <w:lang w:eastAsia="lv-LV"/>
              </w:rPr>
              <w:t>, Finanšu ministrija</w:t>
            </w:r>
            <w:r w:rsidRPr="00CC2FA8">
              <w:rPr>
                <w:rFonts w:ascii="Times New Roman" w:eastAsia="Times New Roman" w:hAnsi="Times New Roman" w:cs="Times New Roman"/>
                <w:iCs/>
                <w:sz w:val="28"/>
                <w:szCs w:val="28"/>
                <w:lang w:eastAsia="lv-LV"/>
              </w:rPr>
              <w:t>.</w:t>
            </w:r>
          </w:p>
        </w:tc>
      </w:tr>
      <w:tr w:rsidR="007548D0" w:rsidRPr="00CC2FA8" w14:paraId="6C95756A" w14:textId="77777777" w:rsidTr="000327B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F84580" w14:textId="77777777" w:rsidR="00655F2C" w:rsidRPr="00CC2FA8" w:rsidRDefault="00E5323B" w:rsidP="00653699">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8EFDC5" w14:textId="77777777" w:rsidR="00E5323B" w:rsidRPr="00CC2FA8" w:rsidRDefault="00E5323B" w:rsidP="00653699">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AA1FDE" w14:textId="77777777" w:rsidR="00E5323B" w:rsidRPr="00CC2FA8" w:rsidRDefault="006612DE" w:rsidP="00653699">
            <w:pPr>
              <w:pStyle w:val="Paraststmeklis"/>
              <w:spacing w:before="0" w:beforeAutospacing="0" w:after="0" w:afterAutospacing="0"/>
              <w:jc w:val="both"/>
              <w:rPr>
                <w:iCs/>
                <w:sz w:val="28"/>
                <w:szCs w:val="28"/>
              </w:rPr>
            </w:pPr>
            <w:r w:rsidRPr="00CC2FA8">
              <w:rPr>
                <w:iCs/>
                <w:sz w:val="28"/>
                <w:szCs w:val="28"/>
              </w:rPr>
              <w:t>Nav</w:t>
            </w:r>
            <w:r w:rsidR="00CD135F" w:rsidRPr="00CC2FA8">
              <w:rPr>
                <w:iCs/>
                <w:sz w:val="28"/>
                <w:szCs w:val="28"/>
              </w:rPr>
              <w:t xml:space="preserve"> </w:t>
            </w:r>
          </w:p>
        </w:tc>
      </w:tr>
    </w:tbl>
    <w:p w14:paraId="3CC667C2" w14:textId="77777777" w:rsidR="00E5323B" w:rsidRPr="00CC2FA8" w:rsidRDefault="00E5323B" w:rsidP="00653699">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48D0" w:rsidRPr="00CC2FA8" w14:paraId="3ADD6ABD" w14:textId="77777777" w:rsidTr="00926448">
        <w:trPr>
          <w:tblCellSpacing w:w="15" w:type="dxa"/>
          <w:jc w:val="center"/>
        </w:trPr>
        <w:tc>
          <w:tcPr>
            <w:tcW w:w="0" w:type="auto"/>
            <w:vAlign w:val="center"/>
            <w:hideMark/>
          </w:tcPr>
          <w:p w14:paraId="228747E2" w14:textId="77777777" w:rsidR="00655F2C" w:rsidRPr="00CC2FA8" w:rsidRDefault="00E5323B" w:rsidP="00653699">
            <w:pPr>
              <w:spacing w:after="0" w:line="240" w:lineRule="auto"/>
              <w:jc w:val="center"/>
              <w:rPr>
                <w:rFonts w:ascii="Times New Roman" w:eastAsia="Times New Roman" w:hAnsi="Times New Roman" w:cs="Times New Roman"/>
                <w:b/>
                <w:bCs/>
                <w:iCs/>
                <w:sz w:val="28"/>
                <w:szCs w:val="28"/>
                <w:lang w:eastAsia="lv-LV"/>
              </w:rPr>
            </w:pPr>
            <w:r w:rsidRPr="00CC2FA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548D0" w:rsidRPr="00CC2FA8" w14:paraId="5B63AE69" w14:textId="77777777" w:rsidTr="00926448">
        <w:trPr>
          <w:trHeight w:val="233"/>
          <w:tblCellSpacing w:w="15" w:type="dxa"/>
          <w:jc w:val="center"/>
        </w:trPr>
        <w:tc>
          <w:tcPr>
            <w:tcW w:w="4967" w:type="pct"/>
            <w:hideMark/>
          </w:tcPr>
          <w:p w14:paraId="5B54B2FE" w14:textId="77777777" w:rsidR="00D36492" w:rsidRPr="00CC2FA8" w:rsidRDefault="00D36492" w:rsidP="00653699">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Projekts šo jomu neskar</w:t>
            </w:r>
            <w:r w:rsidR="006612DE" w:rsidRPr="00CC2FA8">
              <w:rPr>
                <w:rFonts w:ascii="Times New Roman" w:eastAsia="Times New Roman" w:hAnsi="Times New Roman" w:cs="Times New Roman"/>
                <w:iCs/>
                <w:sz w:val="28"/>
                <w:szCs w:val="28"/>
                <w:lang w:eastAsia="lv-LV"/>
              </w:rPr>
              <w:t>.</w:t>
            </w:r>
          </w:p>
        </w:tc>
      </w:tr>
    </w:tbl>
    <w:p w14:paraId="1A26E0D1" w14:textId="4443967A" w:rsidR="001A6189" w:rsidRDefault="00E5323B" w:rsidP="00653699">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05"/>
        <w:gridCol w:w="50"/>
      </w:tblGrid>
      <w:tr w:rsidR="009C288B" w:rsidRPr="00CC2FA8" w14:paraId="6315B91E" w14:textId="77777777" w:rsidTr="00B03AD9">
        <w:trPr>
          <w:gridAfter w:val="1"/>
          <w:wAfter w:w="5" w:type="dxa"/>
          <w:trHeight w:val="329"/>
          <w:tblCellSpacing w:w="15" w:type="dxa"/>
        </w:trPr>
        <w:tc>
          <w:tcPr>
            <w:tcW w:w="8960" w:type="dxa"/>
            <w:tcBorders>
              <w:top w:val="outset" w:sz="6" w:space="0" w:color="auto"/>
              <w:left w:val="outset" w:sz="6" w:space="0" w:color="auto"/>
              <w:bottom w:val="outset" w:sz="6" w:space="0" w:color="auto"/>
              <w:right w:val="outset" w:sz="6" w:space="0" w:color="auto"/>
            </w:tcBorders>
            <w:vAlign w:val="center"/>
            <w:hideMark/>
          </w:tcPr>
          <w:p w14:paraId="3F2AAC03" w14:textId="77777777" w:rsidR="009C288B" w:rsidRPr="00CC2FA8" w:rsidRDefault="009C288B" w:rsidP="00653699">
            <w:pPr>
              <w:spacing w:after="0" w:line="240" w:lineRule="auto"/>
              <w:jc w:val="center"/>
              <w:rPr>
                <w:rFonts w:ascii="Times New Roman" w:eastAsia="Times New Roman" w:hAnsi="Times New Roman" w:cs="Times New Roman"/>
                <w:b/>
                <w:bCs/>
                <w:iCs/>
                <w:sz w:val="28"/>
                <w:szCs w:val="28"/>
                <w:lang w:eastAsia="lv-LV"/>
              </w:rPr>
            </w:pPr>
            <w:r w:rsidRPr="00CC2FA8">
              <w:rPr>
                <w:rFonts w:ascii="Times New Roman" w:eastAsia="Times New Roman" w:hAnsi="Times New Roman" w:cs="Times New Roman"/>
                <w:b/>
                <w:bCs/>
                <w:iCs/>
                <w:sz w:val="28"/>
                <w:szCs w:val="28"/>
                <w:lang w:eastAsia="lv-LV"/>
              </w:rPr>
              <w:lastRenderedPageBreak/>
              <w:t>III. Tiesību akta projekta ietekme uz valsts budžetu un pašvaldību budžetiem</w:t>
            </w:r>
          </w:p>
        </w:tc>
      </w:tr>
      <w:tr w:rsidR="009C288B" w:rsidRPr="00CC2FA8" w14:paraId="5DBDBED0" w14:textId="77777777" w:rsidTr="009C288B">
        <w:tblPrEx>
          <w:jc w:val="center"/>
          <w:tblBorders>
            <w:insideH w:val="outset" w:sz="6" w:space="0" w:color="auto"/>
            <w:insideV w:val="outset" w:sz="6" w:space="0" w:color="auto"/>
          </w:tblBorders>
        </w:tblPrEx>
        <w:trPr>
          <w:trHeight w:val="233"/>
          <w:tblCellSpacing w:w="15" w:type="dxa"/>
          <w:jc w:val="center"/>
        </w:trPr>
        <w:tc>
          <w:tcPr>
            <w:tcW w:w="8995" w:type="dxa"/>
            <w:gridSpan w:val="2"/>
            <w:hideMark/>
          </w:tcPr>
          <w:p w14:paraId="2B6506AC" w14:textId="77777777" w:rsidR="009C288B" w:rsidRPr="00CC2FA8" w:rsidRDefault="009C288B" w:rsidP="00653699">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Projekts šo jomu neskar.</w:t>
            </w:r>
          </w:p>
        </w:tc>
      </w:tr>
    </w:tbl>
    <w:p w14:paraId="334C2BB8" w14:textId="17A15590" w:rsidR="00E5323B" w:rsidRDefault="00E5323B" w:rsidP="00653699">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E41D39" w:rsidRPr="00CC2FA8" w14:paraId="7B0835CA" w14:textId="77777777" w:rsidTr="0040286B">
        <w:trPr>
          <w:tblCellSpacing w:w="15" w:type="dxa"/>
          <w:jc w:val="center"/>
        </w:trPr>
        <w:tc>
          <w:tcPr>
            <w:tcW w:w="4967" w:type="pct"/>
            <w:vAlign w:val="center"/>
            <w:hideMark/>
          </w:tcPr>
          <w:p w14:paraId="5B482D8C" w14:textId="77777777" w:rsidR="00E41D39" w:rsidRPr="00CC2FA8" w:rsidRDefault="00E41D39" w:rsidP="0040286B">
            <w:pPr>
              <w:spacing w:after="0" w:line="240" w:lineRule="auto"/>
              <w:jc w:val="center"/>
              <w:rPr>
                <w:rFonts w:ascii="Times New Roman" w:eastAsia="Times New Roman" w:hAnsi="Times New Roman" w:cs="Times New Roman"/>
                <w:b/>
                <w:bCs/>
                <w:iCs/>
                <w:sz w:val="28"/>
                <w:szCs w:val="28"/>
                <w:lang w:eastAsia="lv-LV"/>
              </w:rPr>
            </w:pPr>
            <w:r w:rsidRPr="00CC2FA8">
              <w:rPr>
                <w:rFonts w:ascii="Times New Roman" w:eastAsia="Times New Roman" w:hAnsi="Times New Roman" w:cs="Times New Roman"/>
                <w:b/>
                <w:bCs/>
                <w:iCs/>
                <w:sz w:val="28"/>
                <w:szCs w:val="28"/>
                <w:lang w:eastAsia="lv-LV"/>
              </w:rPr>
              <w:t>IV. Tiesību akta projekta ietekme uz spēkā esošo tiesību normu sistēmu</w:t>
            </w:r>
          </w:p>
        </w:tc>
      </w:tr>
      <w:tr w:rsidR="00E41D39" w:rsidRPr="00CC2FA8" w14:paraId="163F41C3" w14:textId="77777777" w:rsidTr="0040286B">
        <w:trPr>
          <w:trHeight w:val="155"/>
          <w:tblCellSpacing w:w="15" w:type="dxa"/>
          <w:jc w:val="center"/>
        </w:trPr>
        <w:tc>
          <w:tcPr>
            <w:tcW w:w="4967" w:type="pct"/>
            <w:hideMark/>
          </w:tcPr>
          <w:p w14:paraId="05046FBC" w14:textId="77777777" w:rsidR="00E41D39" w:rsidRPr="00CC2FA8" w:rsidRDefault="00E41D39" w:rsidP="0040286B">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Projekts šo jomu neskar.</w:t>
            </w:r>
          </w:p>
        </w:tc>
      </w:tr>
    </w:tbl>
    <w:p w14:paraId="645F784C" w14:textId="77777777" w:rsidR="00183253" w:rsidRDefault="00183253"/>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7548D0" w:rsidRPr="00CC2FA8" w14:paraId="0E967F54" w14:textId="77777777" w:rsidTr="00926448">
        <w:trPr>
          <w:tblCellSpacing w:w="15" w:type="dxa"/>
          <w:jc w:val="center"/>
        </w:trPr>
        <w:tc>
          <w:tcPr>
            <w:tcW w:w="8995" w:type="dxa"/>
            <w:tcBorders>
              <w:top w:val="outset" w:sz="6" w:space="0" w:color="auto"/>
              <w:left w:val="outset" w:sz="6" w:space="0" w:color="auto"/>
              <w:bottom w:val="outset" w:sz="6" w:space="0" w:color="auto"/>
              <w:right w:val="outset" w:sz="6" w:space="0" w:color="auto"/>
            </w:tcBorders>
            <w:vAlign w:val="center"/>
            <w:hideMark/>
          </w:tcPr>
          <w:p w14:paraId="0C35FF79" w14:textId="77777777" w:rsidR="00655F2C" w:rsidRPr="00CC2FA8" w:rsidRDefault="00E5323B" w:rsidP="00653699">
            <w:pPr>
              <w:spacing w:after="0" w:line="240" w:lineRule="auto"/>
              <w:jc w:val="center"/>
              <w:rPr>
                <w:rFonts w:ascii="Times New Roman" w:eastAsia="Times New Roman" w:hAnsi="Times New Roman" w:cs="Times New Roman"/>
                <w:b/>
                <w:bCs/>
                <w:iCs/>
                <w:sz w:val="28"/>
                <w:szCs w:val="28"/>
                <w:lang w:eastAsia="lv-LV"/>
              </w:rPr>
            </w:pPr>
            <w:r w:rsidRPr="00CC2FA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7548D0" w:rsidRPr="00CC2FA8" w14:paraId="08021CF9" w14:textId="77777777" w:rsidTr="00926448">
        <w:trPr>
          <w:trHeight w:val="313"/>
          <w:tblCellSpacing w:w="15" w:type="dxa"/>
          <w:jc w:val="center"/>
        </w:trPr>
        <w:tc>
          <w:tcPr>
            <w:tcW w:w="8995" w:type="dxa"/>
            <w:tcBorders>
              <w:top w:val="outset" w:sz="6" w:space="0" w:color="auto"/>
              <w:left w:val="outset" w:sz="6" w:space="0" w:color="auto"/>
              <w:bottom w:val="outset" w:sz="6" w:space="0" w:color="auto"/>
              <w:right w:val="outset" w:sz="6" w:space="0" w:color="auto"/>
            </w:tcBorders>
            <w:vAlign w:val="center"/>
            <w:hideMark/>
          </w:tcPr>
          <w:p w14:paraId="3E9F8019" w14:textId="77777777" w:rsidR="00655F2C" w:rsidRPr="00CC2FA8" w:rsidRDefault="00CF0917" w:rsidP="00653699">
            <w:pPr>
              <w:spacing w:after="0" w:line="240" w:lineRule="auto"/>
              <w:jc w:val="center"/>
              <w:rPr>
                <w:rFonts w:ascii="Times New Roman" w:eastAsia="Times New Roman" w:hAnsi="Times New Roman" w:cs="Times New Roman"/>
                <w:b/>
                <w:bCs/>
                <w:iCs/>
                <w:sz w:val="28"/>
                <w:szCs w:val="28"/>
                <w:lang w:eastAsia="lv-LV"/>
              </w:rPr>
            </w:pPr>
            <w:r w:rsidRPr="00CC2FA8">
              <w:rPr>
                <w:rFonts w:ascii="Times New Roman" w:eastAsia="Times New Roman" w:hAnsi="Times New Roman" w:cs="Times New Roman"/>
                <w:iCs/>
                <w:sz w:val="28"/>
                <w:szCs w:val="28"/>
                <w:lang w:eastAsia="lv-LV"/>
              </w:rPr>
              <w:t>Projekts šo jomu neskar</w:t>
            </w:r>
            <w:r w:rsidR="006612DE" w:rsidRPr="00CC2FA8">
              <w:rPr>
                <w:rFonts w:ascii="Times New Roman" w:eastAsia="Times New Roman" w:hAnsi="Times New Roman" w:cs="Times New Roman"/>
                <w:iCs/>
                <w:sz w:val="28"/>
                <w:szCs w:val="28"/>
                <w:lang w:eastAsia="lv-LV"/>
              </w:rPr>
              <w:t>.</w:t>
            </w:r>
          </w:p>
        </w:tc>
      </w:tr>
    </w:tbl>
    <w:p w14:paraId="541E206C" w14:textId="77777777" w:rsidR="00E5323B" w:rsidRPr="00CC2FA8" w:rsidRDefault="00E5323B" w:rsidP="00653699">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48D0" w:rsidRPr="00CC2FA8" w14:paraId="6E4D0328" w14:textId="77777777" w:rsidTr="00191BC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CEB045" w14:textId="77777777" w:rsidR="00655F2C" w:rsidRPr="00CC2FA8" w:rsidRDefault="00E5323B" w:rsidP="00653699">
            <w:pPr>
              <w:spacing w:after="0" w:line="240" w:lineRule="auto"/>
              <w:jc w:val="center"/>
              <w:rPr>
                <w:rFonts w:ascii="Times New Roman" w:eastAsia="Times New Roman" w:hAnsi="Times New Roman" w:cs="Times New Roman"/>
                <w:b/>
                <w:bCs/>
                <w:iCs/>
                <w:sz w:val="28"/>
                <w:szCs w:val="28"/>
                <w:lang w:eastAsia="lv-LV"/>
              </w:rPr>
            </w:pPr>
            <w:r w:rsidRPr="00CC2FA8">
              <w:rPr>
                <w:rFonts w:ascii="Times New Roman" w:eastAsia="Times New Roman" w:hAnsi="Times New Roman" w:cs="Times New Roman"/>
                <w:b/>
                <w:bCs/>
                <w:iCs/>
                <w:sz w:val="28"/>
                <w:szCs w:val="28"/>
                <w:lang w:eastAsia="lv-LV"/>
              </w:rPr>
              <w:t>VI. Sabiedrības līdzdalība un komunikācijas aktivitātes</w:t>
            </w:r>
          </w:p>
        </w:tc>
      </w:tr>
      <w:tr w:rsidR="00E46064" w:rsidRPr="00CC2FA8" w14:paraId="73947482" w14:textId="77777777" w:rsidTr="00E46064">
        <w:trPr>
          <w:tblCellSpacing w:w="15" w:type="dxa"/>
          <w:jc w:val="center"/>
        </w:trPr>
        <w:tc>
          <w:tcPr>
            <w:tcW w:w="4967" w:type="pct"/>
            <w:tcBorders>
              <w:top w:val="outset" w:sz="6" w:space="0" w:color="auto"/>
              <w:left w:val="outset" w:sz="6" w:space="0" w:color="auto"/>
              <w:bottom w:val="outset" w:sz="6" w:space="0" w:color="auto"/>
              <w:right w:val="outset" w:sz="6" w:space="0" w:color="auto"/>
            </w:tcBorders>
          </w:tcPr>
          <w:p w14:paraId="1B7F094C" w14:textId="77777777" w:rsidR="00E46064" w:rsidRPr="00CC2FA8" w:rsidRDefault="00E46064" w:rsidP="00653699">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Projekts šo jomu neskar.</w:t>
            </w:r>
          </w:p>
        </w:tc>
      </w:tr>
    </w:tbl>
    <w:p w14:paraId="21469F82" w14:textId="77777777" w:rsidR="007A3D06" w:rsidRPr="00CC2FA8" w:rsidRDefault="007A3D06" w:rsidP="00653699">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48D0" w:rsidRPr="00CC2FA8" w14:paraId="21545A2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61F081" w14:textId="77777777" w:rsidR="00655F2C" w:rsidRPr="00CC2FA8" w:rsidRDefault="00E5323B" w:rsidP="00653699">
            <w:pPr>
              <w:spacing w:after="0" w:line="240" w:lineRule="auto"/>
              <w:jc w:val="center"/>
              <w:rPr>
                <w:rFonts w:ascii="Times New Roman" w:eastAsia="Times New Roman" w:hAnsi="Times New Roman" w:cs="Times New Roman"/>
                <w:b/>
                <w:bCs/>
                <w:iCs/>
                <w:sz w:val="28"/>
                <w:szCs w:val="28"/>
                <w:lang w:eastAsia="lv-LV"/>
              </w:rPr>
            </w:pPr>
            <w:r w:rsidRPr="00CC2FA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548D0" w:rsidRPr="00CC2FA8" w14:paraId="447CBA2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1298F4" w14:textId="77777777" w:rsidR="00655F2C" w:rsidRPr="00CC2FA8" w:rsidRDefault="00E5323B" w:rsidP="00653699">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08290DF" w14:textId="77777777" w:rsidR="00E5323B" w:rsidRPr="00CC2FA8" w:rsidRDefault="00E5323B" w:rsidP="00653699">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BFC98C0" w14:textId="77777777" w:rsidR="00E5323B" w:rsidRPr="00CC2FA8" w:rsidRDefault="008726FD" w:rsidP="00653699">
            <w:pPr>
              <w:spacing w:after="0" w:line="240" w:lineRule="auto"/>
              <w:jc w:val="both"/>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Kultūras ministrija</w:t>
            </w:r>
            <w:r w:rsidR="00D309E9" w:rsidRPr="00CC2FA8">
              <w:rPr>
                <w:rFonts w:ascii="Times New Roman" w:eastAsia="Times New Roman" w:hAnsi="Times New Roman" w:cs="Times New Roman"/>
                <w:iCs/>
                <w:sz w:val="28"/>
                <w:szCs w:val="28"/>
                <w:lang w:eastAsia="lv-LV"/>
              </w:rPr>
              <w:t>, Finanšu ministrija</w:t>
            </w:r>
            <w:r w:rsidR="00B87DD3">
              <w:rPr>
                <w:rFonts w:ascii="Times New Roman" w:eastAsia="Times New Roman" w:hAnsi="Times New Roman" w:cs="Times New Roman"/>
                <w:iCs/>
                <w:sz w:val="28"/>
                <w:szCs w:val="28"/>
                <w:lang w:eastAsia="lv-LV"/>
              </w:rPr>
              <w:t>.</w:t>
            </w:r>
          </w:p>
        </w:tc>
      </w:tr>
      <w:tr w:rsidR="007548D0" w:rsidRPr="00CC2FA8" w14:paraId="7E7371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FDE059" w14:textId="77777777" w:rsidR="00655F2C" w:rsidRPr="00CC2FA8" w:rsidRDefault="00E5323B" w:rsidP="00653699">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994BE67" w14:textId="77777777" w:rsidR="00E5323B" w:rsidRPr="00CC2FA8" w:rsidRDefault="00E5323B" w:rsidP="00653699">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Projekta izpildes ietekme uz pārvaldes funkcijām un institucionālo struktūru.</w:t>
            </w:r>
            <w:r w:rsidRPr="00CC2FA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A5949DC" w14:textId="77777777" w:rsidR="00E5323B" w:rsidRPr="00CC2FA8" w:rsidRDefault="00F11EBE" w:rsidP="00653699">
            <w:pPr>
              <w:spacing w:after="0" w:line="240" w:lineRule="auto"/>
              <w:jc w:val="both"/>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Projekt</w:t>
            </w:r>
            <w:r w:rsidR="00926448" w:rsidRPr="00CC2FA8">
              <w:rPr>
                <w:rFonts w:ascii="Times New Roman" w:eastAsia="Times New Roman" w:hAnsi="Times New Roman" w:cs="Times New Roman"/>
                <w:iCs/>
                <w:sz w:val="28"/>
                <w:szCs w:val="28"/>
                <w:lang w:eastAsia="lv-LV"/>
              </w:rPr>
              <w:t>s šo jomu neskar.</w:t>
            </w:r>
          </w:p>
        </w:tc>
      </w:tr>
      <w:tr w:rsidR="007548D0" w:rsidRPr="00CC2FA8" w14:paraId="1A9E65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E7B991" w14:textId="77777777" w:rsidR="00655F2C" w:rsidRPr="00CC2FA8" w:rsidRDefault="00E5323B" w:rsidP="00653699">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DC6C95E" w14:textId="77777777" w:rsidR="00E5323B" w:rsidRPr="00CC2FA8" w:rsidRDefault="00E5323B" w:rsidP="00653699">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27DEE2" w14:textId="77777777" w:rsidR="00E5323B" w:rsidRPr="00CC2FA8" w:rsidRDefault="00CA5F1F" w:rsidP="00653699">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Nav</w:t>
            </w:r>
          </w:p>
        </w:tc>
      </w:tr>
    </w:tbl>
    <w:p w14:paraId="49B1AAC6" w14:textId="77777777" w:rsidR="00406A9D" w:rsidRPr="00CC2FA8" w:rsidRDefault="00406A9D" w:rsidP="00653699">
      <w:pPr>
        <w:spacing w:after="0" w:line="240" w:lineRule="auto"/>
        <w:rPr>
          <w:rFonts w:ascii="Times New Roman" w:hAnsi="Times New Roman" w:cs="Times New Roman"/>
          <w:sz w:val="28"/>
          <w:szCs w:val="28"/>
        </w:rPr>
      </w:pPr>
    </w:p>
    <w:p w14:paraId="3FF140BA" w14:textId="77777777" w:rsidR="00B15DED" w:rsidRPr="00CC2FA8" w:rsidRDefault="00B15DED" w:rsidP="00653699">
      <w:pPr>
        <w:tabs>
          <w:tab w:val="left" w:pos="7088"/>
        </w:tabs>
        <w:spacing w:after="0" w:line="240" w:lineRule="auto"/>
        <w:ind w:firstLine="284"/>
        <w:rPr>
          <w:rFonts w:ascii="Times New Roman" w:hAnsi="Times New Roman" w:cs="Times New Roman"/>
          <w:sz w:val="28"/>
          <w:szCs w:val="28"/>
        </w:rPr>
      </w:pPr>
    </w:p>
    <w:p w14:paraId="254CEE66" w14:textId="77777777" w:rsidR="00894C55" w:rsidRPr="00CC2FA8" w:rsidRDefault="00717521" w:rsidP="00653699">
      <w:pPr>
        <w:tabs>
          <w:tab w:val="left" w:pos="7088"/>
        </w:tabs>
        <w:spacing w:after="0" w:line="240" w:lineRule="auto"/>
        <w:ind w:firstLine="284"/>
        <w:rPr>
          <w:rFonts w:ascii="Times New Roman" w:hAnsi="Times New Roman" w:cs="Times New Roman"/>
          <w:sz w:val="28"/>
          <w:szCs w:val="28"/>
        </w:rPr>
      </w:pPr>
      <w:r w:rsidRPr="00CC2FA8">
        <w:rPr>
          <w:rFonts w:ascii="Times New Roman" w:hAnsi="Times New Roman" w:cs="Times New Roman"/>
          <w:sz w:val="28"/>
          <w:szCs w:val="28"/>
        </w:rPr>
        <w:t xml:space="preserve">Kultūras </w:t>
      </w:r>
      <w:r w:rsidR="003B0BDB" w:rsidRPr="00CC2FA8">
        <w:rPr>
          <w:rFonts w:ascii="Times New Roman" w:hAnsi="Times New Roman" w:cs="Times New Roman"/>
          <w:sz w:val="28"/>
          <w:szCs w:val="28"/>
        </w:rPr>
        <w:t>ministrs</w:t>
      </w:r>
      <w:r w:rsidR="00894C55" w:rsidRPr="00CC2FA8">
        <w:rPr>
          <w:rFonts w:ascii="Times New Roman" w:hAnsi="Times New Roman" w:cs="Times New Roman"/>
          <w:sz w:val="28"/>
          <w:szCs w:val="28"/>
        </w:rPr>
        <w:tab/>
      </w:r>
      <w:r w:rsidR="00715C0A" w:rsidRPr="00CC2FA8">
        <w:rPr>
          <w:rFonts w:ascii="Times New Roman" w:hAnsi="Times New Roman" w:cs="Times New Roman"/>
          <w:sz w:val="28"/>
          <w:szCs w:val="28"/>
        </w:rPr>
        <w:t>N.Puntulis</w:t>
      </w:r>
    </w:p>
    <w:p w14:paraId="136275D5" w14:textId="77777777" w:rsidR="00894C55" w:rsidRPr="00CC2FA8" w:rsidRDefault="00894C55" w:rsidP="00653699">
      <w:pPr>
        <w:tabs>
          <w:tab w:val="left" w:pos="7088"/>
        </w:tabs>
        <w:spacing w:after="0" w:line="240" w:lineRule="auto"/>
        <w:ind w:firstLine="284"/>
        <w:rPr>
          <w:rFonts w:ascii="Times New Roman" w:hAnsi="Times New Roman" w:cs="Times New Roman"/>
          <w:sz w:val="28"/>
          <w:szCs w:val="28"/>
        </w:rPr>
      </w:pPr>
    </w:p>
    <w:p w14:paraId="434F1763" w14:textId="77777777" w:rsidR="00894C55" w:rsidRPr="00CC2FA8" w:rsidRDefault="00406A9D" w:rsidP="00653699">
      <w:pPr>
        <w:tabs>
          <w:tab w:val="left" w:pos="7088"/>
        </w:tabs>
        <w:spacing w:after="0" w:line="240" w:lineRule="auto"/>
        <w:ind w:firstLine="284"/>
        <w:rPr>
          <w:rFonts w:ascii="Times New Roman" w:hAnsi="Times New Roman" w:cs="Times New Roman"/>
          <w:sz w:val="28"/>
          <w:szCs w:val="28"/>
        </w:rPr>
      </w:pPr>
      <w:r w:rsidRPr="00CC2FA8">
        <w:rPr>
          <w:rFonts w:ascii="Times New Roman" w:hAnsi="Times New Roman" w:cs="Times New Roman"/>
          <w:sz w:val="28"/>
          <w:szCs w:val="28"/>
        </w:rPr>
        <w:t>Vīza: V</w:t>
      </w:r>
      <w:r w:rsidR="005D5544" w:rsidRPr="00CC2FA8">
        <w:rPr>
          <w:rFonts w:ascii="Times New Roman" w:hAnsi="Times New Roman" w:cs="Times New Roman"/>
          <w:sz w:val="28"/>
          <w:szCs w:val="28"/>
        </w:rPr>
        <w:t>alsts sekretāre</w:t>
      </w:r>
      <w:r w:rsidR="00717521" w:rsidRPr="00CC2FA8">
        <w:rPr>
          <w:rFonts w:ascii="Times New Roman" w:hAnsi="Times New Roman" w:cs="Times New Roman"/>
          <w:sz w:val="28"/>
          <w:szCs w:val="28"/>
        </w:rPr>
        <w:tab/>
      </w:r>
      <w:r w:rsidR="005D5544" w:rsidRPr="00CC2FA8">
        <w:rPr>
          <w:rFonts w:ascii="Times New Roman" w:hAnsi="Times New Roman" w:cs="Times New Roman"/>
          <w:sz w:val="28"/>
          <w:szCs w:val="28"/>
        </w:rPr>
        <w:t>D.Vilsone</w:t>
      </w:r>
    </w:p>
    <w:p w14:paraId="4C4114D8" w14:textId="3BA2B777" w:rsidR="009F6F1E" w:rsidRDefault="009F6F1E" w:rsidP="00653699">
      <w:pPr>
        <w:spacing w:after="0" w:line="240" w:lineRule="auto"/>
        <w:jc w:val="both"/>
        <w:rPr>
          <w:rFonts w:ascii="Times New Roman" w:hAnsi="Times New Roman" w:cs="Times New Roman"/>
          <w:sz w:val="20"/>
          <w:szCs w:val="20"/>
        </w:rPr>
      </w:pPr>
    </w:p>
    <w:p w14:paraId="6C6531A3" w14:textId="012E1927" w:rsidR="00B03AD9" w:rsidRDefault="00B03AD9" w:rsidP="00653699">
      <w:pPr>
        <w:spacing w:after="0" w:line="240" w:lineRule="auto"/>
        <w:jc w:val="both"/>
        <w:rPr>
          <w:rFonts w:ascii="Times New Roman" w:hAnsi="Times New Roman" w:cs="Times New Roman"/>
          <w:sz w:val="20"/>
          <w:szCs w:val="20"/>
        </w:rPr>
      </w:pPr>
    </w:p>
    <w:p w14:paraId="77C9812D" w14:textId="2E6691BE" w:rsidR="007C7476" w:rsidRDefault="007C7476" w:rsidP="00653699">
      <w:pPr>
        <w:spacing w:after="0" w:line="240" w:lineRule="auto"/>
        <w:jc w:val="both"/>
        <w:rPr>
          <w:rFonts w:ascii="Times New Roman" w:hAnsi="Times New Roman" w:cs="Times New Roman"/>
          <w:sz w:val="20"/>
          <w:szCs w:val="20"/>
        </w:rPr>
      </w:pPr>
    </w:p>
    <w:p w14:paraId="086D8BF8" w14:textId="77777777" w:rsidR="007C7476" w:rsidRPr="00CC2FA8" w:rsidRDefault="007C7476" w:rsidP="00653699">
      <w:pPr>
        <w:spacing w:after="0" w:line="240" w:lineRule="auto"/>
        <w:jc w:val="both"/>
        <w:rPr>
          <w:rFonts w:ascii="Times New Roman" w:hAnsi="Times New Roman" w:cs="Times New Roman"/>
          <w:sz w:val="20"/>
          <w:szCs w:val="20"/>
        </w:rPr>
      </w:pPr>
    </w:p>
    <w:p w14:paraId="6D9F5CDE" w14:textId="77777777" w:rsidR="00406A9D" w:rsidRPr="00CC2FA8" w:rsidRDefault="00296F21" w:rsidP="0065369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Pārups</w:t>
      </w:r>
      <w:r w:rsidR="006F3817" w:rsidRPr="00CC2FA8">
        <w:rPr>
          <w:rFonts w:ascii="Times New Roman" w:hAnsi="Times New Roman" w:cs="Times New Roman"/>
          <w:sz w:val="20"/>
          <w:szCs w:val="20"/>
        </w:rPr>
        <w:t xml:space="preserve"> 67330</w:t>
      </w:r>
      <w:r w:rsidR="00E0206E" w:rsidRPr="00CC2FA8">
        <w:rPr>
          <w:rFonts w:ascii="Times New Roman" w:hAnsi="Times New Roman" w:cs="Times New Roman"/>
          <w:sz w:val="20"/>
          <w:szCs w:val="20"/>
        </w:rPr>
        <w:t>2</w:t>
      </w:r>
      <w:r>
        <w:rPr>
          <w:rFonts w:ascii="Times New Roman" w:hAnsi="Times New Roman" w:cs="Times New Roman"/>
          <w:sz w:val="20"/>
          <w:szCs w:val="20"/>
        </w:rPr>
        <w:t>84</w:t>
      </w:r>
    </w:p>
    <w:p w14:paraId="15BA9E32" w14:textId="77777777" w:rsidR="006612DE" w:rsidRPr="00CC2FA8" w:rsidRDefault="00C31993" w:rsidP="00653699">
      <w:pPr>
        <w:spacing w:after="0" w:line="240" w:lineRule="auto"/>
        <w:jc w:val="both"/>
        <w:rPr>
          <w:rFonts w:ascii="Times New Roman" w:hAnsi="Times New Roman" w:cs="Times New Roman"/>
          <w:sz w:val="20"/>
          <w:szCs w:val="20"/>
        </w:rPr>
      </w:pPr>
      <w:hyperlink r:id="rId8" w:history="1">
        <w:r w:rsidR="00296F21" w:rsidRPr="003B1DF1">
          <w:rPr>
            <w:rStyle w:val="Hipersaite"/>
            <w:rFonts w:ascii="Times New Roman" w:hAnsi="Times New Roman" w:cs="Times New Roman"/>
            <w:sz w:val="20"/>
            <w:szCs w:val="20"/>
          </w:rPr>
          <w:t>Edvins.Parups@km.gov.lv</w:t>
        </w:r>
      </w:hyperlink>
      <w:r w:rsidR="00E0206E" w:rsidRPr="00CC2FA8">
        <w:rPr>
          <w:rFonts w:ascii="Times New Roman" w:hAnsi="Times New Roman" w:cs="Times New Roman"/>
          <w:sz w:val="20"/>
          <w:szCs w:val="20"/>
        </w:rPr>
        <w:t xml:space="preserve"> </w:t>
      </w:r>
    </w:p>
    <w:sectPr w:rsidR="006612DE" w:rsidRPr="00CC2FA8" w:rsidSect="006612D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B6A4" w14:textId="77777777" w:rsidR="00E420D0" w:rsidRDefault="00E420D0" w:rsidP="00894C55">
      <w:pPr>
        <w:spacing w:after="0" w:line="240" w:lineRule="auto"/>
      </w:pPr>
      <w:r>
        <w:separator/>
      </w:r>
    </w:p>
  </w:endnote>
  <w:endnote w:type="continuationSeparator" w:id="0">
    <w:p w14:paraId="469F0ADB" w14:textId="77777777" w:rsidR="00E420D0" w:rsidRDefault="00E420D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0702" w14:textId="5E95C766" w:rsidR="000A18BD" w:rsidRPr="007647DE" w:rsidRDefault="000A18BD" w:rsidP="007647DE">
    <w:pPr>
      <w:pStyle w:val="Kjene"/>
      <w:rPr>
        <w:szCs w:val="20"/>
      </w:rPr>
    </w:pPr>
    <w:r>
      <w:rPr>
        <w:rFonts w:ascii="Times New Roman" w:hAnsi="Times New Roman" w:cs="Times New Roman"/>
        <w:sz w:val="20"/>
        <w:szCs w:val="20"/>
      </w:rPr>
      <w:t>KMAnot_</w:t>
    </w:r>
    <w:r w:rsidR="008F1713">
      <w:rPr>
        <w:rFonts w:ascii="Times New Roman" w:hAnsi="Times New Roman" w:cs="Times New Roman"/>
        <w:sz w:val="20"/>
        <w:szCs w:val="20"/>
      </w:rPr>
      <w:t>0109</w:t>
    </w:r>
    <w:r w:rsidR="009C288B">
      <w:rPr>
        <w:rFonts w:ascii="Times New Roman" w:hAnsi="Times New Roman" w:cs="Times New Roman"/>
        <w:sz w:val="20"/>
        <w:szCs w:val="20"/>
      </w:rPr>
      <w:t>20</w:t>
    </w:r>
    <w:r>
      <w:rPr>
        <w:rFonts w:ascii="Times New Roman" w:hAnsi="Times New Roman" w:cs="Times New Roman"/>
        <w:sz w:val="20"/>
        <w:szCs w:val="20"/>
      </w:rPr>
      <w:t>_Slokas_Kalnciema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C23D7" w14:textId="340E3696" w:rsidR="000A18BD" w:rsidRPr="00904666" w:rsidRDefault="000A18BD" w:rsidP="00406A9D">
    <w:pPr>
      <w:pStyle w:val="Kjene"/>
      <w:rPr>
        <w:rFonts w:ascii="Times New Roman" w:hAnsi="Times New Roman" w:cs="Times New Roman"/>
      </w:rPr>
    </w:pPr>
    <w:r w:rsidRPr="00904666">
      <w:rPr>
        <w:rFonts w:ascii="Times New Roman" w:hAnsi="Times New Roman" w:cs="Times New Roman"/>
        <w:color w:val="000000"/>
        <w:sz w:val="20"/>
        <w:szCs w:val="20"/>
      </w:rPr>
      <w:t>KM</w:t>
    </w:r>
    <w:r>
      <w:rPr>
        <w:rFonts w:ascii="Times New Roman" w:hAnsi="Times New Roman" w:cs="Times New Roman"/>
        <w:color w:val="000000"/>
        <w:sz w:val="20"/>
        <w:szCs w:val="20"/>
      </w:rPr>
      <w:t>Anot</w:t>
    </w:r>
    <w:r w:rsidRPr="00904666">
      <w:rPr>
        <w:rFonts w:ascii="Times New Roman" w:hAnsi="Times New Roman" w:cs="Times New Roman"/>
        <w:color w:val="000000"/>
        <w:sz w:val="20"/>
        <w:szCs w:val="20"/>
      </w:rPr>
      <w:t>_</w:t>
    </w:r>
    <w:r w:rsidR="008F1713">
      <w:rPr>
        <w:rFonts w:ascii="Times New Roman" w:hAnsi="Times New Roman" w:cs="Times New Roman"/>
        <w:color w:val="000000"/>
        <w:sz w:val="20"/>
        <w:szCs w:val="20"/>
      </w:rPr>
      <w:t>0109</w:t>
    </w:r>
    <w:r w:rsidRPr="00904666">
      <w:rPr>
        <w:rFonts w:ascii="Times New Roman" w:hAnsi="Times New Roman" w:cs="Times New Roman"/>
        <w:sz w:val="20"/>
        <w:szCs w:val="20"/>
      </w:rPr>
      <w:t>20_</w:t>
    </w:r>
    <w:r>
      <w:rPr>
        <w:rFonts w:ascii="Times New Roman" w:hAnsi="Times New Roman" w:cs="Times New Roman"/>
        <w:sz w:val="20"/>
        <w:szCs w:val="20"/>
      </w:rPr>
      <w:t>Slokas_Kalnciema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FCDD7" w14:textId="77777777" w:rsidR="00E420D0" w:rsidRDefault="00E420D0" w:rsidP="00894C55">
      <w:pPr>
        <w:spacing w:after="0" w:line="240" w:lineRule="auto"/>
      </w:pPr>
      <w:r>
        <w:separator/>
      </w:r>
    </w:p>
  </w:footnote>
  <w:footnote w:type="continuationSeparator" w:id="0">
    <w:p w14:paraId="18E28FF6" w14:textId="77777777" w:rsidR="00E420D0" w:rsidRDefault="00E420D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DE8F03A" w14:textId="77777777" w:rsidR="000A18BD" w:rsidRPr="00C25B49" w:rsidRDefault="000A18BD">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28A"/>
    <w:multiLevelType w:val="hybridMultilevel"/>
    <w:tmpl w:val="1310B0C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05C2168E"/>
    <w:multiLevelType w:val="multilevel"/>
    <w:tmpl w:val="0426001F"/>
    <w:lvl w:ilvl="0">
      <w:start w:val="1"/>
      <w:numFmt w:val="decimal"/>
      <w:lvlText w:val="%1."/>
      <w:lvlJc w:val="left"/>
      <w:pPr>
        <w:ind w:left="360" w:hanging="360"/>
      </w:pPr>
      <w:rPr>
        <w:rFonts w:hint="default"/>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1D4136"/>
    <w:multiLevelType w:val="multilevel"/>
    <w:tmpl w:val="2834BF5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06128B"/>
    <w:multiLevelType w:val="hybridMultilevel"/>
    <w:tmpl w:val="4C70E9B0"/>
    <w:lvl w:ilvl="0" w:tplc="74E29ED2">
      <w:numFmt w:val="bullet"/>
      <w:lvlText w:val="-"/>
      <w:lvlJc w:val="left"/>
      <w:pPr>
        <w:ind w:left="765" w:hanging="405"/>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7A1D6D"/>
    <w:multiLevelType w:val="hybridMultilevel"/>
    <w:tmpl w:val="163EA44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78244D"/>
    <w:multiLevelType w:val="hybridMultilevel"/>
    <w:tmpl w:val="CD7EF20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484D62"/>
    <w:multiLevelType w:val="hybridMultilevel"/>
    <w:tmpl w:val="21F2C88C"/>
    <w:lvl w:ilvl="0" w:tplc="04260011">
      <w:start w:val="1"/>
      <w:numFmt w:val="decimal"/>
      <w:lvlText w:val="%1)"/>
      <w:lvlJc w:val="left"/>
      <w:pPr>
        <w:ind w:left="720" w:hanging="360"/>
      </w:pPr>
    </w:lvl>
    <w:lvl w:ilvl="1" w:tplc="26C23CFC">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8A46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B34B39"/>
    <w:multiLevelType w:val="hybridMultilevel"/>
    <w:tmpl w:val="686A49A2"/>
    <w:lvl w:ilvl="0" w:tplc="73C24A9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AFB511C"/>
    <w:multiLevelType w:val="hybridMultilevel"/>
    <w:tmpl w:val="E4BEEE16"/>
    <w:lvl w:ilvl="0" w:tplc="0426000F">
      <w:start w:val="1"/>
      <w:numFmt w:val="decimal"/>
      <w:lvlText w:val="%1."/>
      <w:lvlJc w:val="left"/>
      <w:pPr>
        <w:ind w:left="1253" w:hanging="360"/>
      </w:pPr>
    </w:lvl>
    <w:lvl w:ilvl="1" w:tplc="04260019">
      <w:start w:val="1"/>
      <w:numFmt w:val="lowerLetter"/>
      <w:lvlText w:val="%2."/>
      <w:lvlJc w:val="left"/>
      <w:pPr>
        <w:ind w:left="1973" w:hanging="360"/>
      </w:pPr>
    </w:lvl>
    <w:lvl w:ilvl="2" w:tplc="0426001B" w:tentative="1">
      <w:start w:val="1"/>
      <w:numFmt w:val="lowerRoman"/>
      <w:lvlText w:val="%3."/>
      <w:lvlJc w:val="right"/>
      <w:pPr>
        <w:ind w:left="2693" w:hanging="180"/>
      </w:pPr>
    </w:lvl>
    <w:lvl w:ilvl="3" w:tplc="0426000F" w:tentative="1">
      <w:start w:val="1"/>
      <w:numFmt w:val="decimal"/>
      <w:lvlText w:val="%4."/>
      <w:lvlJc w:val="left"/>
      <w:pPr>
        <w:ind w:left="3413" w:hanging="360"/>
      </w:pPr>
    </w:lvl>
    <w:lvl w:ilvl="4" w:tplc="04260019" w:tentative="1">
      <w:start w:val="1"/>
      <w:numFmt w:val="lowerLetter"/>
      <w:lvlText w:val="%5."/>
      <w:lvlJc w:val="left"/>
      <w:pPr>
        <w:ind w:left="4133" w:hanging="360"/>
      </w:pPr>
    </w:lvl>
    <w:lvl w:ilvl="5" w:tplc="0426001B" w:tentative="1">
      <w:start w:val="1"/>
      <w:numFmt w:val="lowerRoman"/>
      <w:lvlText w:val="%6."/>
      <w:lvlJc w:val="right"/>
      <w:pPr>
        <w:ind w:left="4853" w:hanging="180"/>
      </w:pPr>
    </w:lvl>
    <w:lvl w:ilvl="6" w:tplc="0426000F" w:tentative="1">
      <w:start w:val="1"/>
      <w:numFmt w:val="decimal"/>
      <w:lvlText w:val="%7."/>
      <w:lvlJc w:val="left"/>
      <w:pPr>
        <w:ind w:left="5573" w:hanging="360"/>
      </w:pPr>
    </w:lvl>
    <w:lvl w:ilvl="7" w:tplc="04260019" w:tentative="1">
      <w:start w:val="1"/>
      <w:numFmt w:val="lowerLetter"/>
      <w:lvlText w:val="%8."/>
      <w:lvlJc w:val="left"/>
      <w:pPr>
        <w:ind w:left="6293" w:hanging="360"/>
      </w:pPr>
    </w:lvl>
    <w:lvl w:ilvl="8" w:tplc="0426001B" w:tentative="1">
      <w:start w:val="1"/>
      <w:numFmt w:val="lowerRoman"/>
      <w:lvlText w:val="%9."/>
      <w:lvlJc w:val="right"/>
      <w:pPr>
        <w:ind w:left="7013" w:hanging="180"/>
      </w:pPr>
    </w:lvl>
  </w:abstractNum>
  <w:abstractNum w:abstractNumId="10" w15:restartNumberingAfterBreak="0">
    <w:nsid w:val="4F455BC3"/>
    <w:multiLevelType w:val="hybridMultilevel"/>
    <w:tmpl w:val="979CDEB0"/>
    <w:lvl w:ilvl="0" w:tplc="610C68E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1" w15:restartNumberingAfterBreak="0">
    <w:nsid w:val="4FFD5F18"/>
    <w:multiLevelType w:val="hybridMultilevel"/>
    <w:tmpl w:val="D602A01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1B37528"/>
    <w:multiLevelType w:val="hybridMultilevel"/>
    <w:tmpl w:val="C7B4D64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21234CA"/>
    <w:multiLevelType w:val="hybridMultilevel"/>
    <w:tmpl w:val="C4B4E60A"/>
    <w:lvl w:ilvl="0" w:tplc="62CCB6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A9831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DC64D5"/>
    <w:multiLevelType w:val="multilevel"/>
    <w:tmpl w:val="B93A7A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CD068C"/>
    <w:multiLevelType w:val="hybridMultilevel"/>
    <w:tmpl w:val="BF605AA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360A24"/>
    <w:multiLevelType w:val="hybridMultilevel"/>
    <w:tmpl w:val="7730DD92"/>
    <w:lvl w:ilvl="0" w:tplc="828E07F4">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9" w15:restartNumberingAfterBreak="0">
    <w:nsid w:val="7E5F5F19"/>
    <w:multiLevelType w:val="hybridMultilevel"/>
    <w:tmpl w:val="16DA0934"/>
    <w:lvl w:ilvl="0" w:tplc="9F865EAA">
      <w:start w:val="2"/>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15:restartNumberingAfterBreak="0">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7"/>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10"/>
  </w:num>
  <w:num w:numId="6">
    <w:abstractNumId w:val="1"/>
  </w:num>
  <w:num w:numId="7">
    <w:abstractNumId w:val="13"/>
  </w:num>
  <w:num w:numId="8">
    <w:abstractNumId w:val="3"/>
  </w:num>
  <w:num w:numId="9">
    <w:abstractNumId w:val="11"/>
  </w:num>
  <w:num w:numId="10">
    <w:abstractNumId w:val="6"/>
  </w:num>
  <w:num w:numId="11">
    <w:abstractNumId w:val="8"/>
  </w:num>
  <w:num w:numId="12">
    <w:abstractNumId w:val="9"/>
  </w:num>
  <w:num w:numId="13">
    <w:abstractNumId w:val="15"/>
  </w:num>
  <w:num w:numId="14">
    <w:abstractNumId w:val="12"/>
  </w:num>
  <w:num w:numId="15">
    <w:abstractNumId w:val="16"/>
  </w:num>
  <w:num w:numId="16">
    <w:abstractNumId w:val="14"/>
  </w:num>
  <w:num w:numId="17">
    <w:abstractNumId w:val="7"/>
  </w:num>
  <w:num w:numId="18">
    <w:abstractNumId w:val="2"/>
  </w:num>
  <w:num w:numId="19">
    <w:abstractNumId w:val="5"/>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DB6"/>
    <w:rsid w:val="000025B8"/>
    <w:rsid w:val="00004877"/>
    <w:rsid w:val="00007087"/>
    <w:rsid w:val="000103D9"/>
    <w:rsid w:val="000107AD"/>
    <w:rsid w:val="00020443"/>
    <w:rsid w:val="000225C6"/>
    <w:rsid w:val="00023730"/>
    <w:rsid w:val="00025A97"/>
    <w:rsid w:val="00026913"/>
    <w:rsid w:val="00031628"/>
    <w:rsid w:val="000327B7"/>
    <w:rsid w:val="00036DF9"/>
    <w:rsid w:val="000414A1"/>
    <w:rsid w:val="000477EC"/>
    <w:rsid w:val="00052B79"/>
    <w:rsid w:val="00060E00"/>
    <w:rsid w:val="00063BD7"/>
    <w:rsid w:val="00072235"/>
    <w:rsid w:val="00074968"/>
    <w:rsid w:val="00074C25"/>
    <w:rsid w:val="00076C65"/>
    <w:rsid w:val="0008179D"/>
    <w:rsid w:val="00081B27"/>
    <w:rsid w:val="00091242"/>
    <w:rsid w:val="0009529F"/>
    <w:rsid w:val="00096581"/>
    <w:rsid w:val="000968A0"/>
    <w:rsid w:val="000A18BD"/>
    <w:rsid w:val="000A7022"/>
    <w:rsid w:val="000A7825"/>
    <w:rsid w:val="000B6EB2"/>
    <w:rsid w:val="000B6F2C"/>
    <w:rsid w:val="000B7FF1"/>
    <w:rsid w:val="000C179F"/>
    <w:rsid w:val="000C28B0"/>
    <w:rsid w:val="000D37F7"/>
    <w:rsid w:val="000D4C39"/>
    <w:rsid w:val="000F5364"/>
    <w:rsid w:val="000F7224"/>
    <w:rsid w:val="00110CB0"/>
    <w:rsid w:val="00114995"/>
    <w:rsid w:val="00117F47"/>
    <w:rsid w:val="001204B7"/>
    <w:rsid w:val="0012099A"/>
    <w:rsid w:val="00130F26"/>
    <w:rsid w:val="00131D2A"/>
    <w:rsid w:val="00132FE6"/>
    <w:rsid w:val="001367A3"/>
    <w:rsid w:val="00145A22"/>
    <w:rsid w:val="00147661"/>
    <w:rsid w:val="001508FF"/>
    <w:rsid w:val="00170E65"/>
    <w:rsid w:val="00177D53"/>
    <w:rsid w:val="00182EA8"/>
    <w:rsid w:val="00183253"/>
    <w:rsid w:val="00186B1A"/>
    <w:rsid w:val="00191BCA"/>
    <w:rsid w:val="00192AB1"/>
    <w:rsid w:val="00194C76"/>
    <w:rsid w:val="0019773E"/>
    <w:rsid w:val="001A3E55"/>
    <w:rsid w:val="001A56E7"/>
    <w:rsid w:val="001A6189"/>
    <w:rsid w:val="001A72BA"/>
    <w:rsid w:val="001B24AB"/>
    <w:rsid w:val="001B4409"/>
    <w:rsid w:val="001D2999"/>
    <w:rsid w:val="001D5CFB"/>
    <w:rsid w:val="001D7935"/>
    <w:rsid w:val="001E3817"/>
    <w:rsid w:val="001E617A"/>
    <w:rsid w:val="001E7E38"/>
    <w:rsid w:val="00200A20"/>
    <w:rsid w:val="002030CB"/>
    <w:rsid w:val="00220FF6"/>
    <w:rsid w:val="00222421"/>
    <w:rsid w:val="00224D8D"/>
    <w:rsid w:val="002270E3"/>
    <w:rsid w:val="00232673"/>
    <w:rsid w:val="00243426"/>
    <w:rsid w:val="00253483"/>
    <w:rsid w:val="002534C0"/>
    <w:rsid w:val="00254436"/>
    <w:rsid w:val="00281AE6"/>
    <w:rsid w:val="00292011"/>
    <w:rsid w:val="002931F0"/>
    <w:rsid w:val="00296F21"/>
    <w:rsid w:val="002A02BB"/>
    <w:rsid w:val="002B1459"/>
    <w:rsid w:val="002B1D03"/>
    <w:rsid w:val="002B1D73"/>
    <w:rsid w:val="002B1F25"/>
    <w:rsid w:val="002B6114"/>
    <w:rsid w:val="002C1834"/>
    <w:rsid w:val="002C2AA4"/>
    <w:rsid w:val="002C5D6B"/>
    <w:rsid w:val="002D22AE"/>
    <w:rsid w:val="002E1C05"/>
    <w:rsid w:val="002E20E3"/>
    <w:rsid w:val="002F4CA6"/>
    <w:rsid w:val="003258E8"/>
    <w:rsid w:val="00333071"/>
    <w:rsid w:val="0033757E"/>
    <w:rsid w:val="003376F3"/>
    <w:rsid w:val="00340512"/>
    <w:rsid w:val="0034175C"/>
    <w:rsid w:val="00352C17"/>
    <w:rsid w:val="0035374C"/>
    <w:rsid w:val="00356203"/>
    <w:rsid w:val="00357427"/>
    <w:rsid w:val="0036092A"/>
    <w:rsid w:val="00360A35"/>
    <w:rsid w:val="003675A9"/>
    <w:rsid w:val="00380F81"/>
    <w:rsid w:val="00384D3C"/>
    <w:rsid w:val="003850E9"/>
    <w:rsid w:val="00385E4E"/>
    <w:rsid w:val="0038683E"/>
    <w:rsid w:val="003877E5"/>
    <w:rsid w:val="0039236B"/>
    <w:rsid w:val="00396986"/>
    <w:rsid w:val="003A0157"/>
    <w:rsid w:val="003A2CC6"/>
    <w:rsid w:val="003B022C"/>
    <w:rsid w:val="003B0BDB"/>
    <w:rsid w:val="003B0BF9"/>
    <w:rsid w:val="003B5F42"/>
    <w:rsid w:val="003C4322"/>
    <w:rsid w:val="003D5FFE"/>
    <w:rsid w:val="003D78C4"/>
    <w:rsid w:val="003D7B2E"/>
    <w:rsid w:val="003E0791"/>
    <w:rsid w:val="003E35DA"/>
    <w:rsid w:val="003E4256"/>
    <w:rsid w:val="003F251C"/>
    <w:rsid w:val="003F28AC"/>
    <w:rsid w:val="003F5C0F"/>
    <w:rsid w:val="003F6184"/>
    <w:rsid w:val="003F792A"/>
    <w:rsid w:val="00400DAF"/>
    <w:rsid w:val="004053A9"/>
    <w:rsid w:val="00406A9D"/>
    <w:rsid w:val="00412D57"/>
    <w:rsid w:val="004239FF"/>
    <w:rsid w:val="00424964"/>
    <w:rsid w:val="0043140D"/>
    <w:rsid w:val="004454FE"/>
    <w:rsid w:val="00453622"/>
    <w:rsid w:val="00455CBE"/>
    <w:rsid w:val="00456E40"/>
    <w:rsid w:val="0046287B"/>
    <w:rsid w:val="00471F27"/>
    <w:rsid w:val="0047550F"/>
    <w:rsid w:val="00486159"/>
    <w:rsid w:val="004961AB"/>
    <w:rsid w:val="00496818"/>
    <w:rsid w:val="004A5E10"/>
    <w:rsid w:val="004B01B7"/>
    <w:rsid w:val="004B0CA5"/>
    <w:rsid w:val="004C1AC3"/>
    <w:rsid w:val="004C7662"/>
    <w:rsid w:val="004D0D4A"/>
    <w:rsid w:val="004D2E21"/>
    <w:rsid w:val="004D62F7"/>
    <w:rsid w:val="004D74B9"/>
    <w:rsid w:val="004E045E"/>
    <w:rsid w:val="004E6325"/>
    <w:rsid w:val="004E7465"/>
    <w:rsid w:val="004F2BD0"/>
    <w:rsid w:val="0050178F"/>
    <w:rsid w:val="00512179"/>
    <w:rsid w:val="00513C41"/>
    <w:rsid w:val="005159A7"/>
    <w:rsid w:val="0052134A"/>
    <w:rsid w:val="00532319"/>
    <w:rsid w:val="005366B6"/>
    <w:rsid w:val="00547CD6"/>
    <w:rsid w:val="00547FF9"/>
    <w:rsid w:val="00554BCD"/>
    <w:rsid w:val="0055625A"/>
    <w:rsid w:val="005664A8"/>
    <w:rsid w:val="00570628"/>
    <w:rsid w:val="00571E81"/>
    <w:rsid w:val="00572F56"/>
    <w:rsid w:val="00574687"/>
    <w:rsid w:val="00585B3A"/>
    <w:rsid w:val="00597180"/>
    <w:rsid w:val="00597AFF"/>
    <w:rsid w:val="005A4C79"/>
    <w:rsid w:val="005A76AD"/>
    <w:rsid w:val="005B1181"/>
    <w:rsid w:val="005B4450"/>
    <w:rsid w:val="005D1033"/>
    <w:rsid w:val="005D5544"/>
    <w:rsid w:val="005D6C2C"/>
    <w:rsid w:val="005E22AC"/>
    <w:rsid w:val="005E38B7"/>
    <w:rsid w:val="005E4F9B"/>
    <w:rsid w:val="005E54E9"/>
    <w:rsid w:val="005E7476"/>
    <w:rsid w:val="005F157D"/>
    <w:rsid w:val="005F22D9"/>
    <w:rsid w:val="005F6681"/>
    <w:rsid w:val="00601690"/>
    <w:rsid w:val="00610C41"/>
    <w:rsid w:val="0061444B"/>
    <w:rsid w:val="00620992"/>
    <w:rsid w:val="00641127"/>
    <w:rsid w:val="006456A1"/>
    <w:rsid w:val="00645E72"/>
    <w:rsid w:val="006462EB"/>
    <w:rsid w:val="00650A49"/>
    <w:rsid w:val="00651253"/>
    <w:rsid w:val="00652747"/>
    <w:rsid w:val="00653699"/>
    <w:rsid w:val="00653A90"/>
    <w:rsid w:val="00655F2C"/>
    <w:rsid w:val="006612DE"/>
    <w:rsid w:val="00666536"/>
    <w:rsid w:val="00666876"/>
    <w:rsid w:val="006727C2"/>
    <w:rsid w:val="00676CA6"/>
    <w:rsid w:val="00690B6C"/>
    <w:rsid w:val="0069279A"/>
    <w:rsid w:val="006957DA"/>
    <w:rsid w:val="006A38D7"/>
    <w:rsid w:val="006A4C70"/>
    <w:rsid w:val="006B2905"/>
    <w:rsid w:val="006B3C75"/>
    <w:rsid w:val="006B3FF6"/>
    <w:rsid w:val="006B6766"/>
    <w:rsid w:val="006B7BE1"/>
    <w:rsid w:val="006C0477"/>
    <w:rsid w:val="006C1272"/>
    <w:rsid w:val="006C3B8B"/>
    <w:rsid w:val="006C4BA5"/>
    <w:rsid w:val="006D0BBB"/>
    <w:rsid w:val="006D4381"/>
    <w:rsid w:val="006E1081"/>
    <w:rsid w:val="006E634A"/>
    <w:rsid w:val="006F0BC6"/>
    <w:rsid w:val="006F23F5"/>
    <w:rsid w:val="006F3817"/>
    <w:rsid w:val="007029D9"/>
    <w:rsid w:val="0070478B"/>
    <w:rsid w:val="00715C0A"/>
    <w:rsid w:val="00717521"/>
    <w:rsid w:val="00717BCF"/>
    <w:rsid w:val="00720585"/>
    <w:rsid w:val="007205F3"/>
    <w:rsid w:val="00721051"/>
    <w:rsid w:val="00726023"/>
    <w:rsid w:val="00726D9D"/>
    <w:rsid w:val="00736962"/>
    <w:rsid w:val="00737B2D"/>
    <w:rsid w:val="007424B9"/>
    <w:rsid w:val="00746286"/>
    <w:rsid w:val="00754736"/>
    <w:rsid w:val="007548D0"/>
    <w:rsid w:val="00755E8B"/>
    <w:rsid w:val="007579C2"/>
    <w:rsid w:val="00760535"/>
    <w:rsid w:val="007647DE"/>
    <w:rsid w:val="00764DCE"/>
    <w:rsid w:val="007702ED"/>
    <w:rsid w:val="00773AF6"/>
    <w:rsid w:val="0078485C"/>
    <w:rsid w:val="00784C95"/>
    <w:rsid w:val="00786B96"/>
    <w:rsid w:val="00787FC3"/>
    <w:rsid w:val="00795F71"/>
    <w:rsid w:val="00797B47"/>
    <w:rsid w:val="007A3D06"/>
    <w:rsid w:val="007A5CB8"/>
    <w:rsid w:val="007B2E8D"/>
    <w:rsid w:val="007B3E04"/>
    <w:rsid w:val="007C41FD"/>
    <w:rsid w:val="007C6B37"/>
    <w:rsid w:val="007C7476"/>
    <w:rsid w:val="007D56CB"/>
    <w:rsid w:val="007D5717"/>
    <w:rsid w:val="007D5C61"/>
    <w:rsid w:val="007E140F"/>
    <w:rsid w:val="007E39CC"/>
    <w:rsid w:val="007E5F7A"/>
    <w:rsid w:val="007E73AB"/>
    <w:rsid w:val="007F5D16"/>
    <w:rsid w:val="00816C11"/>
    <w:rsid w:val="008203FA"/>
    <w:rsid w:val="00827015"/>
    <w:rsid w:val="008329E3"/>
    <w:rsid w:val="00840E8A"/>
    <w:rsid w:val="008429F9"/>
    <w:rsid w:val="00845CD2"/>
    <w:rsid w:val="00847136"/>
    <w:rsid w:val="0085203B"/>
    <w:rsid w:val="008627E7"/>
    <w:rsid w:val="00863656"/>
    <w:rsid w:val="00870E3D"/>
    <w:rsid w:val="008726FD"/>
    <w:rsid w:val="0087347C"/>
    <w:rsid w:val="0089047B"/>
    <w:rsid w:val="00892E57"/>
    <w:rsid w:val="00894370"/>
    <w:rsid w:val="00894C55"/>
    <w:rsid w:val="00895E51"/>
    <w:rsid w:val="008A5620"/>
    <w:rsid w:val="008A75D7"/>
    <w:rsid w:val="008D1B61"/>
    <w:rsid w:val="008D2AEB"/>
    <w:rsid w:val="008D2D18"/>
    <w:rsid w:val="008D5080"/>
    <w:rsid w:val="008D6C47"/>
    <w:rsid w:val="008D7B44"/>
    <w:rsid w:val="008E11C3"/>
    <w:rsid w:val="008E14B4"/>
    <w:rsid w:val="008E4B95"/>
    <w:rsid w:val="008F11D3"/>
    <w:rsid w:val="008F1713"/>
    <w:rsid w:val="008F214C"/>
    <w:rsid w:val="008F7F4C"/>
    <w:rsid w:val="00904666"/>
    <w:rsid w:val="00910643"/>
    <w:rsid w:val="009118B8"/>
    <w:rsid w:val="00914242"/>
    <w:rsid w:val="00915F63"/>
    <w:rsid w:val="00917947"/>
    <w:rsid w:val="00924529"/>
    <w:rsid w:val="00926448"/>
    <w:rsid w:val="009278CA"/>
    <w:rsid w:val="009355AE"/>
    <w:rsid w:val="009423F2"/>
    <w:rsid w:val="00951403"/>
    <w:rsid w:val="00951F71"/>
    <w:rsid w:val="009605BD"/>
    <w:rsid w:val="0096140D"/>
    <w:rsid w:val="0096735B"/>
    <w:rsid w:val="00973632"/>
    <w:rsid w:val="009758C7"/>
    <w:rsid w:val="00983F36"/>
    <w:rsid w:val="009909D5"/>
    <w:rsid w:val="009917E6"/>
    <w:rsid w:val="009A1BAC"/>
    <w:rsid w:val="009A2654"/>
    <w:rsid w:val="009A5E16"/>
    <w:rsid w:val="009A7622"/>
    <w:rsid w:val="009B0C2C"/>
    <w:rsid w:val="009B46A7"/>
    <w:rsid w:val="009C288B"/>
    <w:rsid w:val="009C371E"/>
    <w:rsid w:val="009C702D"/>
    <w:rsid w:val="009D16DF"/>
    <w:rsid w:val="009D1AA3"/>
    <w:rsid w:val="009D49C5"/>
    <w:rsid w:val="009E03A9"/>
    <w:rsid w:val="009E090E"/>
    <w:rsid w:val="009E673C"/>
    <w:rsid w:val="009F5CE3"/>
    <w:rsid w:val="009F6F1E"/>
    <w:rsid w:val="00A004A4"/>
    <w:rsid w:val="00A10FC3"/>
    <w:rsid w:val="00A15078"/>
    <w:rsid w:val="00A17D06"/>
    <w:rsid w:val="00A34260"/>
    <w:rsid w:val="00A349D8"/>
    <w:rsid w:val="00A445A3"/>
    <w:rsid w:val="00A47C4B"/>
    <w:rsid w:val="00A47ECA"/>
    <w:rsid w:val="00A565A4"/>
    <w:rsid w:val="00A6025D"/>
    <w:rsid w:val="00A60434"/>
    <w:rsid w:val="00A6073E"/>
    <w:rsid w:val="00A61EE5"/>
    <w:rsid w:val="00A6339C"/>
    <w:rsid w:val="00A63EF2"/>
    <w:rsid w:val="00A7092A"/>
    <w:rsid w:val="00A70C32"/>
    <w:rsid w:val="00A743AC"/>
    <w:rsid w:val="00A777CA"/>
    <w:rsid w:val="00A92265"/>
    <w:rsid w:val="00A94AF3"/>
    <w:rsid w:val="00A97852"/>
    <w:rsid w:val="00AB550B"/>
    <w:rsid w:val="00AB5E14"/>
    <w:rsid w:val="00AC0AA6"/>
    <w:rsid w:val="00AD1016"/>
    <w:rsid w:val="00AD1225"/>
    <w:rsid w:val="00AD3430"/>
    <w:rsid w:val="00AD7E1B"/>
    <w:rsid w:val="00AE0008"/>
    <w:rsid w:val="00AE28DF"/>
    <w:rsid w:val="00AE2EF5"/>
    <w:rsid w:val="00AE5567"/>
    <w:rsid w:val="00AF1239"/>
    <w:rsid w:val="00AF13D0"/>
    <w:rsid w:val="00AF38CC"/>
    <w:rsid w:val="00AF40EA"/>
    <w:rsid w:val="00AF4ACD"/>
    <w:rsid w:val="00B00931"/>
    <w:rsid w:val="00B01BA8"/>
    <w:rsid w:val="00B03191"/>
    <w:rsid w:val="00B03AD9"/>
    <w:rsid w:val="00B04A1F"/>
    <w:rsid w:val="00B15DED"/>
    <w:rsid w:val="00B16480"/>
    <w:rsid w:val="00B2165C"/>
    <w:rsid w:val="00B2623C"/>
    <w:rsid w:val="00B26AFA"/>
    <w:rsid w:val="00B27814"/>
    <w:rsid w:val="00B341F9"/>
    <w:rsid w:val="00B36185"/>
    <w:rsid w:val="00B37CC1"/>
    <w:rsid w:val="00B54B21"/>
    <w:rsid w:val="00B604DC"/>
    <w:rsid w:val="00B66972"/>
    <w:rsid w:val="00B82840"/>
    <w:rsid w:val="00B83826"/>
    <w:rsid w:val="00B87DD3"/>
    <w:rsid w:val="00B94842"/>
    <w:rsid w:val="00B95019"/>
    <w:rsid w:val="00B97E9C"/>
    <w:rsid w:val="00BA20AA"/>
    <w:rsid w:val="00BB07CC"/>
    <w:rsid w:val="00BC2ED2"/>
    <w:rsid w:val="00BC32C7"/>
    <w:rsid w:val="00BC6814"/>
    <w:rsid w:val="00BC6BEF"/>
    <w:rsid w:val="00BC73B4"/>
    <w:rsid w:val="00BD39CC"/>
    <w:rsid w:val="00BD4425"/>
    <w:rsid w:val="00BD4EC1"/>
    <w:rsid w:val="00BD5D8D"/>
    <w:rsid w:val="00BE1AA0"/>
    <w:rsid w:val="00BE253F"/>
    <w:rsid w:val="00BE42CE"/>
    <w:rsid w:val="00BE6DE5"/>
    <w:rsid w:val="00BF0590"/>
    <w:rsid w:val="00BF192F"/>
    <w:rsid w:val="00BF4646"/>
    <w:rsid w:val="00BF4BA5"/>
    <w:rsid w:val="00BF6A54"/>
    <w:rsid w:val="00C0155F"/>
    <w:rsid w:val="00C109B2"/>
    <w:rsid w:val="00C121C3"/>
    <w:rsid w:val="00C17838"/>
    <w:rsid w:val="00C24AD5"/>
    <w:rsid w:val="00C25B49"/>
    <w:rsid w:val="00C31993"/>
    <w:rsid w:val="00C341C6"/>
    <w:rsid w:val="00C34822"/>
    <w:rsid w:val="00C36D61"/>
    <w:rsid w:val="00C40976"/>
    <w:rsid w:val="00C46BBF"/>
    <w:rsid w:val="00C608DF"/>
    <w:rsid w:val="00C61FC6"/>
    <w:rsid w:val="00C64435"/>
    <w:rsid w:val="00C70AC8"/>
    <w:rsid w:val="00C76417"/>
    <w:rsid w:val="00C77BAD"/>
    <w:rsid w:val="00C8403F"/>
    <w:rsid w:val="00C867E3"/>
    <w:rsid w:val="00C91528"/>
    <w:rsid w:val="00C91FF0"/>
    <w:rsid w:val="00C94923"/>
    <w:rsid w:val="00C94DBB"/>
    <w:rsid w:val="00CA4EFA"/>
    <w:rsid w:val="00CA5F1F"/>
    <w:rsid w:val="00CB3E5B"/>
    <w:rsid w:val="00CB6548"/>
    <w:rsid w:val="00CC0D2D"/>
    <w:rsid w:val="00CC2F0B"/>
    <w:rsid w:val="00CC2FA8"/>
    <w:rsid w:val="00CC6858"/>
    <w:rsid w:val="00CC6AB1"/>
    <w:rsid w:val="00CD05B9"/>
    <w:rsid w:val="00CD135F"/>
    <w:rsid w:val="00CD3658"/>
    <w:rsid w:val="00CD52D7"/>
    <w:rsid w:val="00CD7E21"/>
    <w:rsid w:val="00CE5657"/>
    <w:rsid w:val="00CF0771"/>
    <w:rsid w:val="00CF0917"/>
    <w:rsid w:val="00CF1B36"/>
    <w:rsid w:val="00CF4611"/>
    <w:rsid w:val="00CF5E22"/>
    <w:rsid w:val="00CF758B"/>
    <w:rsid w:val="00CF7FD7"/>
    <w:rsid w:val="00D133F8"/>
    <w:rsid w:val="00D14A3E"/>
    <w:rsid w:val="00D17611"/>
    <w:rsid w:val="00D2195E"/>
    <w:rsid w:val="00D25CFA"/>
    <w:rsid w:val="00D2607F"/>
    <w:rsid w:val="00D275BD"/>
    <w:rsid w:val="00D308F1"/>
    <w:rsid w:val="00D309E9"/>
    <w:rsid w:val="00D36492"/>
    <w:rsid w:val="00D43F7F"/>
    <w:rsid w:val="00D46467"/>
    <w:rsid w:val="00D511FD"/>
    <w:rsid w:val="00D52222"/>
    <w:rsid w:val="00D543C8"/>
    <w:rsid w:val="00D5661C"/>
    <w:rsid w:val="00D6105E"/>
    <w:rsid w:val="00D61E46"/>
    <w:rsid w:val="00D70C69"/>
    <w:rsid w:val="00D71785"/>
    <w:rsid w:val="00D73E95"/>
    <w:rsid w:val="00D91B0B"/>
    <w:rsid w:val="00D97720"/>
    <w:rsid w:val="00DA1DBD"/>
    <w:rsid w:val="00DA4557"/>
    <w:rsid w:val="00DA472E"/>
    <w:rsid w:val="00DB1271"/>
    <w:rsid w:val="00DB1D29"/>
    <w:rsid w:val="00DB278C"/>
    <w:rsid w:val="00DC1876"/>
    <w:rsid w:val="00DC4B9F"/>
    <w:rsid w:val="00DC7581"/>
    <w:rsid w:val="00DD70C6"/>
    <w:rsid w:val="00DE6121"/>
    <w:rsid w:val="00DE7983"/>
    <w:rsid w:val="00DE7A21"/>
    <w:rsid w:val="00DF0803"/>
    <w:rsid w:val="00DF14B6"/>
    <w:rsid w:val="00E01684"/>
    <w:rsid w:val="00E02003"/>
    <w:rsid w:val="00E0206E"/>
    <w:rsid w:val="00E0351E"/>
    <w:rsid w:val="00E04A1E"/>
    <w:rsid w:val="00E051C0"/>
    <w:rsid w:val="00E05DE3"/>
    <w:rsid w:val="00E13D5F"/>
    <w:rsid w:val="00E14176"/>
    <w:rsid w:val="00E14DA3"/>
    <w:rsid w:val="00E3594A"/>
    <w:rsid w:val="00E3716B"/>
    <w:rsid w:val="00E4044C"/>
    <w:rsid w:val="00E41D39"/>
    <w:rsid w:val="00E420D0"/>
    <w:rsid w:val="00E46064"/>
    <w:rsid w:val="00E51387"/>
    <w:rsid w:val="00E5323B"/>
    <w:rsid w:val="00E66498"/>
    <w:rsid w:val="00E7303F"/>
    <w:rsid w:val="00E73FE2"/>
    <w:rsid w:val="00E81B4B"/>
    <w:rsid w:val="00E8749E"/>
    <w:rsid w:val="00E904B5"/>
    <w:rsid w:val="00E90863"/>
    <w:rsid w:val="00E90A4A"/>
    <w:rsid w:val="00E90C01"/>
    <w:rsid w:val="00E93626"/>
    <w:rsid w:val="00E956CB"/>
    <w:rsid w:val="00E97E5A"/>
    <w:rsid w:val="00EA0A92"/>
    <w:rsid w:val="00EA42F3"/>
    <w:rsid w:val="00EA486E"/>
    <w:rsid w:val="00EA6ADA"/>
    <w:rsid w:val="00EB0722"/>
    <w:rsid w:val="00EB0DFC"/>
    <w:rsid w:val="00EB3469"/>
    <w:rsid w:val="00EB387A"/>
    <w:rsid w:val="00EB3F2C"/>
    <w:rsid w:val="00EB3F44"/>
    <w:rsid w:val="00EB7CC1"/>
    <w:rsid w:val="00EC17FE"/>
    <w:rsid w:val="00EC3D9C"/>
    <w:rsid w:val="00EC499A"/>
    <w:rsid w:val="00ED59FC"/>
    <w:rsid w:val="00ED746C"/>
    <w:rsid w:val="00EE1278"/>
    <w:rsid w:val="00EE1DFF"/>
    <w:rsid w:val="00EE47CA"/>
    <w:rsid w:val="00EE5DB3"/>
    <w:rsid w:val="00F00CF1"/>
    <w:rsid w:val="00F03A79"/>
    <w:rsid w:val="00F04193"/>
    <w:rsid w:val="00F04D8E"/>
    <w:rsid w:val="00F0694F"/>
    <w:rsid w:val="00F1007F"/>
    <w:rsid w:val="00F11EBE"/>
    <w:rsid w:val="00F16379"/>
    <w:rsid w:val="00F202D0"/>
    <w:rsid w:val="00F22989"/>
    <w:rsid w:val="00F2307D"/>
    <w:rsid w:val="00F23D74"/>
    <w:rsid w:val="00F33C09"/>
    <w:rsid w:val="00F520CC"/>
    <w:rsid w:val="00F542E8"/>
    <w:rsid w:val="00F57B0C"/>
    <w:rsid w:val="00F60B14"/>
    <w:rsid w:val="00F634BC"/>
    <w:rsid w:val="00F6475D"/>
    <w:rsid w:val="00F66D7E"/>
    <w:rsid w:val="00F67F29"/>
    <w:rsid w:val="00F70621"/>
    <w:rsid w:val="00F8077B"/>
    <w:rsid w:val="00F90916"/>
    <w:rsid w:val="00F92622"/>
    <w:rsid w:val="00F929BD"/>
    <w:rsid w:val="00F97481"/>
    <w:rsid w:val="00F97995"/>
    <w:rsid w:val="00FA047D"/>
    <w:rsid w:val="00FA0D39"/>
    <w:rsid w:val="00FA2363"/>
    <w:rsid w:val="00FA5629"/>
    <w:rsid w:val="00FB6D0B"/>
    <w:rsid w:val="00FC6D87"/>
    <w:rsid w:val="00FD333B"/>
    <w:rsid w:val="00FD6FB5"/>
    <w:rsid w:val="00FD766B"/>
    <w:rsid w:val="00FE01C8"/>
    <w:rsid w:val="00FE5F6A"/>
    <w:rsid w:val="00FE6485"/>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594A22"/>
  <w15:docId w15:val="{05AD9689-E47A-40EC-A74B-BD8AFEAE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28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5B1181"/>
    <w:pPr>
      <w:spacing w:after="200" w:line="276" w:lineRule="auto"/>
      <w:ind w:left="720"/>
      <w:contextualSpacing/>
    </w:pPr>
    <w:rPr>
      <w:rFonts w:ascii="Calibri" w:eastAsia="Calibri" w:hAnsi="Calibri" w:cs="Times New Roman"/>
    </w:rPr>
  </w:style>
  <w:style w:type="paragraph" w:customStyle="1" w:styleId="Default">
    <w:name w:val="Default"/>
    <w:rsid w:val="006D43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ststmeklis">
    <w:name w:val="Normal (Web)"/>
    <w:basedOn w:val="Parasts"/>
    <w:uiPriority w:val="99"/>
    <w:unhideWhenUsed/>
    <w:rsid w:val="006D43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0107AD"/>
    <w:rPr>
      <w:color w:val="605E5C"/>
      <w:shd w:val="clear" w:color="auto" w:fill="E1DFDD"/>
    </w:rPr>
  </w:style>
  <w:style w:type="paragraph" w:customStyle="1" w:styleId="Parasts1">
    <w:name w:val="Parasts1"/>
    <w:qFormat/>
    <w:rsid w:val="00CD52D7"/>
    <w:pPr>
      <w:spacing w:after="0" w:line="240" w:lineRule="auto"/>
    </w:pPr>
    <w:rPr>
      <w:rFonts w:ascii="Times New Roman" w:eastAsia="Calibri" w:hAnsi="Times New Roman" w:cs="Times New Roman"/>
      <w:sz w:val="24"/>
      <w:szCs w:val="24"/>
      <w:lang w:eastAsia="lv-LV"/>
    </w:rPr>
  </w:style>
  <w:style w:type="paragraph" w:styleId="Prskatjums">
    <w:name w:val="Revision"/>
    <w:hidden/>
    <w:uiPriority w:val="99"/>
    <w:semiHidden/>
    <w:rsid w:val="00CC6858"/>
    <w:pPr>
      <w:spacing w:after="0" w:line="240" w:lineRule="auto"/>
    </w:pPr>
  </w:style>
  <w:style w:type="paragraph" w:customStyle="1" w:styleId="naiskr">
    <w:name w:val="naiskr"/>
    <w:basedOn w:val="Parasts"/>
    <w:uiPriority w:val="99"/>
    <w:rsid w:val="000414A1"/>
    <w:pPr>
      <w:spacing w:before="75" w:after="75" w:line="240" w:lineRule="auto"/>
    </w:pPr>
    <w:rPr>
      <w:rFonts w:ascii="Times New Roman" w:eastAsia="Calibri" w:hAnsi="Times New Roman" w:cs="Times New Roman"/>
      <w:sz w:val="24"/>
      <w:szCs w:val="24"/>
      <w:lang w:eastAsia="lv-LV"/>
    </w:rPr>
  </w:style>
  <w:style w:type="character" w:customStyle="1" w:styleId="18ptBoldCharChar">
    <w:name w:val="18pt Bold Char Char"/>
    <w:rsid w:val="00A97852"/>
    <w:rPr>
      <w:rFonts w:eastAsia="Calibri" w:cs="Times New Roman"/>
    </w:rPr>
  </w:style>
  <w:style w:type="character" w:styleId="Komentraatsauce">
    <w:name w:val="annotation reference"/>
    <w:basedOn w:val="Noklusjumarindkopasfonts"/>
    <w:uiPriority w:val="99"/>
    <w:semiHidden/>
    <w:unhideWhenUsed/>
    <w:rsid w:val="003D78C4"/>
    <w:rPr>
      <w:sz w:val="16"/>
      <w:szCs w:val="16"/>
    </w:rPr>
  </w:style>
  <w:style w:type="paragraph" w:styleId="Komentrateksts">
    <w:name w:val="annotation text"/>
    <w:basedOn w:val="Parasts"/>
    <w:link w:val="KomentratekstsRakstz"/>
    <w:uiPriority w:val="99"/>
    <w:semiHidden/>
    <w:unhideWhenUsed/>
    <w:rsid w:val="003D78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D78C4"/>
    <w:rPr>
      <w:sz w:val="20"/>
      <w:szCs w:val="20"/>
    </w:rPr>
  </w:style>
  <w:style w:type="paragraph" w:styleId="Komentratma">
    <w:name w:val="annotation subject"/>
    <w:basedOn w:val="Komentrateksts"/>
    <w:next w:val="Komentrateksts"/>
    <w:link w:val="KomentratmaRakstz"/>
    <w:uiPriority w:val="99"/>
    <w:semiHidden/>
    <w:unhideWhenUsed/>
    <w:rsid w:val="003D78C4"/>
    <w:rPr>
      <w:b/>
      <w:bCs/>
    </w:rPr>
  </w:style>
  <w:style w:type="character" w:customStyle="1" w:styleId="KomentratmaRakstz">
    <w:name w:val="Komentāra tēma Rakstz."/>
    <w:basedOn w:val="KomentratekstsRakstz"/>
    <w:link w:val="Komentratma"/>
    <w:uiPriority w:val="99"/>
    <w:semiHidden/>
    <w:rsid w:val="003D78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849680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2096897">
      <w:bodyDiv w:val="1"/>
      <w:marLeft w:val="0"/>
      <w:marRight w:val="0"/>
      <w:marTop w:val="0"/>
      <w:marBottom w:val="0"/>
      <w:divBdr>
        <w:top w:val="none" w:sz="0" w:space="0" w:color="auto"/>
        <w:left w:val="none" w:sz="0" w:space="0" w:color="auto"/>
        <w:bottom w:val="none" w:sz="0" w:space="0" w:color="auto"/>
        <w:right w:val="none" w:sz="0" w:space="0" w:color="auto"/>
      </w:divBdr>
    </w:div>
    <w:div w:id="469977119">
      <w:bodyDiv w:val="1"/>
      <w:marLeft w:val="0"/>
      <w:marRight w:val="0"/>
      <w:marTop w:val="0"/>
      <w:marBottom w:val="0"/>
      <w:divBdr>
        <w:top w:val="none" w:sz="0" w:space="0" w:color="auto"/>
        <w:left w:val="none" w:sz="0" w:space="0" w:color="auto"/>
        <w:bottom w:val="none" w:sz="0" w:space="0" w:color="auto"/>
        <w:right w:val="none" w:sz="0" w:space="0" w:color="auto"/>
      </w:divBdr>
    </w:div>
    <w:div w:id="5391700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59987370">
      <w:bodyDiv w:val="1"/>
      <w:marLeft w:val="0"/>
      <w:marRight w:val="0"/>
      <w:marTop w:val="0"/>
      <w:marBottom w:val="0"/>
      <w:divBdr>
        <w:top w:val="none" w:sz="0" w:space="0" w:color="auto"/>
        <w:left w:val="none" w:sz="0" w:space="0" w:color="auto"/>
        <w:bottom w:val="none" w:sz="0" w:space="0" w:color="auto"/>
        <w:right w:val="none" w:sz="0" w:space="0" w:color="auto"/>
      </w:divBdr>
    </w:div>
    <w:div w:id="188390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vins.Parup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54527-2B30-4434-ABE5-10CF046F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12826</Words>
  <Characters>7312</Characters>
  <Application>Microsoft Office Word</Application>
  <DocSecurity>0</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Edvīns Pārups</dc:creator>
  <dc:description>67012345, vards.uzvards@mk.gov.lv</dc:description>
  <cp:lastModifiedBy>Laura Zariņa</cp:lastModifiedBy>
  <cp:revision>2</cp:revision>
  <cp:lastPrinted>2020-08-31T08:38:00Z</cp:lastPrinted>
  <dcterms:created xsi:type="dcterms:W3CDTF">2020-09-03T07:57:00Z</dcterms:created>
  <dcterms:modified xsi:type="dcterms:W3CDTF">2020-09-03T07:57:00Z</dcterms:modified>
</cp:coreProperties>
</file>