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18A3FC" w14:textId="77777777" w:rsidR="00010DF9" w:rsidRPr="00687C87" w:rsidRDefault="00010DF9" w:rsidP="00010DF9">
      <w:pPr>
        <w:pStyle w:val="H4"/>
        <w:spacing w:after="0"/>
        <w:jc w:val="left"/>
        <w:rPr>
          <w:b w:val="0"/>
          <w:bCs/>
        </w:rPr>
      </w:pPr>
    </w:p>
    <w:p w14:paraId="3F48950B" w14:textId="61B26507" w:rsidR="00010DF9" w:rsidRPr="00E302C5" w:rsidRDefault="00010DF9" w:rsidP="00010DF9">
      <w:pPr>
        <w:tabs>
          <w:tab w:val="left" w:pos="6663"/>
        </w:tabs>
        <w:rPr>
          <w:sz w:val="28"/>
          <w:szCs w:val="28"/>
          <w:lang w:val="lv-LV"/>
        </w:rPr>
      </w:pPr>
      <w:r w:rsidRPr="00E302C5">
        <w:rPr>
          <w:sz w:val="28"/>
          <w:szCs w:val="28"/>
          <w:lang w:val="lv-LV"/>
        </w:rPr>
        <w:t xml:space="preserve">2020. gada </w:t>
      </w:r>
      <w:r w:rsidR="00465A2C">
        <w:rPr>
          <w:sz w:val="28"/>
          <w:szCs w:val="28"/>
          <w:lang w:val="lv-LV"/>
        </w:rPr>
        <w:t>16. septembrī</w:t>
      </w:r>
      <w:r w:rsidRPr="00E302C5">
        <w:rPr>
          <w:sz w:val="28"/>
          <w:szCs w:val="28"/>
          <w:lang w:val="lv-LV"/>
        </w:rPr>
        <w:tab/>
        <w:t>Rīkojums Nr.</w:t>
      </w:r>
      <w:r w:rsidR="00465A2C">
        <w:rPr>
          <w:sz w:val="28"/>
          <w:szCs w:val="28"/>
          <w:lang w:val="lv-LV"/>
        </w:rPr>
        <w:t> 519</w:t>
      </w:r>
    </w:p>
    <w:p w14:paraId="5E8A8A5B" w14:textId="2E88B3DD" w:rsidR="00010DF9" w:rsidRPr="00E302C5" w:rsidRDefault="00010DF9" w:rsidP="00010DF9">
      <w:pPr>
        <w:tabs>
          <w:tab w:val="left" w:pos="6663"/>
        </w:tabs>
        <w:rPr>
          <w:sz w:val="28"/>
          <w:szCs w:val="28"/>
          <w:lang w:val="lv-LV"/>
        </w:rPr>
      </w:pPr>
      <w:r w:rsidRPr="00E302C5">
        <w:rPr>
          <w:sz w:val="28"/>
          <w:szCs w:val="28"/>
          <w:lang w:val="lv-LV"/>
        </w:rPr>
        <w:t>Rīgā</w:t>
      </w:r>
      <w:r w:rsidRPr="00E302C5">
        <w:rPr>
          <w:sz w:val="28"/>
          <w:szCs w:val="28"/>
          <w:lang w:val="lv-LV"/>
        </w:rPr>
        <w:tab/>
        <w:t>(prot. Nr. </w:t>
      </w:r>
      <w:r w:rsidR="00465A2C">
        <w:rPr>
          <w:sz w:val="28"/>
          <w:szCs w:val="28"/>
          <w:lang w:val="lv-LV"/>
        </w:rPr>
        <w:t>54</w:t>
      </w:r>
      <w:r w:rsidRPr="00E302C5">
        <w:rPr>
          <w:sz w:val="28"/>
          <w:szCs w:val="28"/>
          <w:lang w:val="lv-LV"/>
        </w:rPr>
        <w:t> </w:t>
      </w:r>
      <w:r w:rsidR="00465A2C">
        <w:rPr>
          <w:sz w:val="28"/>
          <w:szCs w:val="28"/>
          <w:lang w:val="lv-LV"/>
        </w:rPr>
        <w:t>11</w:t>
      </w:r>
      <w:bookmarkStart w:id="0" w:name="_GoBack"/>
      <w:bookmarkEnd w:id="0"/>
      <w:r w:rsidRPr="00E302C5">
        <w:rPr>
          <w:sz w:val="28"/>
          <w:szCs w:val="28"/>
          <w:lang w:val="lv-LV"/>
        </w:rPr>
        <w:t>. §)</w:t>
      </w:r>
    </w:p>
    <w:p w14:paraId="0F786DB4" w14:textId="662F4A77" w:rsidR="00847001" w:rsidRPr="00687C87" w:rsidRDefault="00847001" w:rsidP="00010DF9">
      <w:pPr>
        <w:pStyle w:val="Parasts2"/>
        <w:tabs>
          <w:tab w:val="left" w:pos="6663"/>
        </w:tabs>
        <w:ind w:firstLine="0"/>
      </w:pPr>
    </w:p>
    <w:p w14:paraId="3B99792B" w14:textId="0846EDF1" w:rsidR="00E11C4E" w:rsidRPr="00687C87" w:rsidRDefault="00E11C4E" w:rsidP="00010DF9">
      <w:pPr>
        <w:suppressAutoHyphens/>
        <w:autoSpaceDN w:val="0"/>
        <w:jc w:val="center"/>
        <w:textAlignment w:val="baseline"/>
        <w:rPr>
          <w:b/>
          <w:bCs/>
          <w:sz w:val="28"/>
          <w:szCs w:val="28"/>
          <w:lang w:val="lv-LV" w:eastAsia="lv-LV"/>
        </w:rPr>
      </w:pPr>
      <w:r w:rsidRPr="00687C87">
        <w:rPr>
          <w:b/>
          <w:bCs/>
          <w:sz w:val="28"/>
          <w:szCs w:val="28"/>
          <w:lang w:val="lv-LV" w:eastAsia="lv-LV"/>
        </w:rPr>
        <w:t>Par finansējumu ēk</w:t>
      </w:r>
      <w:r w:rsidR="000C754A" w:rsidRPr="00687C87">
        <w:rPr>
          <w:b/>
          <w:bCs/>
          <w:sz w:val="28"/>
          <w:szCs w:val="28"/>
          <w:lang w:val="lv-LV" w:eastAsia="lv-LV"/>
        </w:rPr>
        <w:t>u</w:t>
      </w:r>
      <w:r w:rsidRPr="00687C87">
        <w:rPr>
          <w:b/>
          <w:bCs/>
          <w:sz w:val="28"/>
          <w:szCs w:val="28"/>
          <w:lang w:val="lv-LV" w:eastAsia="lv-LV"/>
        </w:rPr>
        <w:t xml:space="preserve"> Kalnciema ielā </w:t>
      </w:r>
      <w:r w:rsidR="00207702" w:rsidRPr="00687C87">
        <w:rPr>
          <w:b/>
          <w:bCs/>
          <w:sz w:val="28"/>
          <w:szCs w:val="28"/>
          <w:lang w:val="lv-LV" w:eastAsia="lv-LV"/>
        </w:rPr>
        <w:t>10</w:t>
      </w:r>
      <w:r w:rsidR="00F62A04">
        <w:rPr>
          <w:b/>
          <w:bCs/>
          <w:sz w:val="28"/>
          <w:szCs w:val="28"/>
          <w:lang w:val="lv-LV" w:eastAsia="lv-LV"/>
        </w:rPr>
        <w:t> </w:t>
      </w:r>
      <w:r w:rsidR="00207702" w:rsidRPr="00687C87">
        <w:rPr>
          <w:b/>
          <w:bCs/>
          <w:sz w:val="28"/>
          <w:szCs w:val="28"/>
          <w:lang w:val="lv-LV" w:eastAsia="lv-LV"/>
        </w:rPr>
        <w:t>k-2 un k-3</w:t>
      </w:r>
      <w:r w:rsidRPr="00687C87">
        <w:rPr>
          <w:b/>
          <w:bCs/>
          <w:sz w:val="28"/>
          <w:szCs w:val="28"/>
          <w:lang w:val="lv-LV" w:eastAsia="lv-LV"/>
        </w:rPr>
        <w:t xml:space="preserve">, Rīgā, pārbūves darbu </w:t>
      </w:r>
      <w:r w:rsidR="005D6AED" w:rsidRPr="00687C87">
        <w:rPr>
          <w:b/>
          <w:bCs/>
          <w:sz w:val="28"/>
          <w:szCs w:val="28"/>
          <w:lang w:val="lv-LV" w:eastAsia="lv-LV"/>
        </w:rPr>
        <w:t>izdevumu segšanai</w:t>
      </w:r>
      <w:r w:rsidR="005D6AED" w:rsidRPr="005D6AED">
        <w:rPr>
          <w:b/>
          <w:bCs/>
          <w:sz w:val="28"/>
          <w:szCs w:val="28"/>
          <w:lang w:val="lv-LV" w:eastAsia="lv-LV"/>
        </w:rPr>
        <w:t>, lai pielāgotu ēkas</w:t>
      </w:r>
      <w:r w:rsidR="005D6AED" w:rsidRPr="00687C87">
        <w:rPr>
          <w:b/>
          <w:bCs/>
          <w:sz w:val="28"/>
          <w:szCs w:val="28"/>
          <w:lang w:val="lv-LV" w:eastAsia="lv-LV"/>
        </w:rPr>
        <w:t xml:space="preserve"> </w:t>
      </w:r>
      <w:r w:rsidRPr="00687C87">
        <w:rPr>
          <w:b/>
          <w:bCs/>
          <w:sz w:val="28"/>
          <w:szCs w:val="28"/>
          <w:lang w:val="lv-LV" w:eastAsia="lv-LV"/>
        </w:rPr>
        <w:t xml:space="preserve">profesionālās izglītības kompetences centra </w:t>
      </w:r>
      <w:r w:rsidR="00010DF9">
        <w:rPr>
          <w:b/>
          <w:bCs/>
          <w:sz w:val="28"/>
          <w:szCs w:val="28"/>
          <w:lang w:val="lv-LV" w:eastAsia="lv-LV"/>
        </w:rPr>
        <w:t>"</w:t>
      </w:r>
      <w:r w:rsidRPr="00687C87">
        <w:rPr>
          <w:b/>
          <w:bCs/>
          <w:sz w:val="28"/>
          <w:szCs w:val="28"/>
          <w:lang w:val="lv-LV" w:eastAsia="lv-LV"/>
        </w:rPr>
        <w:t>Nacionālā Mākslu vidusskola</w:t>
      </w:r>
      <w:r w:rsidR="00010DF9">
        <w:rPr>
          <w:b/>
          <w:bCs/>
          <w:sz w:val="28"/>
          <w:szCs w:val="28"/>
          <w:lang w:val="lv-LV" w:eastAsia="lv-LV"/>
        </w:rPr>
        <w:t>"</w:t>
      </w:r>
      <w:r w:rsidRPr="00687C87">
        <w:rPr>
          <w:b/>
          <w:bCs/>
          <w:sz w:val="28"/>
          <w:szCs w:val="28"/>
          <w:lang w:val="lv-LV" w:eastAsia="lv-LV"/>
        </w:rPr>
        <w:t xml:space="preserve"> vajadzībām </w:t>
      </w:r>
    </w:p>
    <w:p w14:paraId="09CA3945" w14:textId="77777777" w:rsidR="00E11C4E" w:rsidRPr="005D6AED" w:rsidRDefault="00E11C4E" w:rsidP="005D6AED">
      <w:pPr>
        <w:suppressAutoHyphens/>
        <w:autoSpaceDN w:val="0"/>
        <w:ind w:firstLine="709"/>
        <w:jc w:val="both"/>
        <w:textAlignment w:val="baseline"/>
        <w:rPr>
          <w:rFonts w:eastAsia="Calibri"/>
          <w:szCs w:val="28"/>
          <w:lang w:val="lv-LV"/>
        </w:rPr>
      </w:pPr>
    </w:p>
    <w:p w14:paraId="0E79BEF7" w14:textId="1DAE55A2" w:rsidR="005D6AED" w:rsidRPr="005D6AED" w:rsidRDefault="005D6AED" w:rsidP="005D6AED">
      <w:pPr>
        <w:suppressAutoHyphens/>
        <w:autoSpaceDN w:val="0"/>
        <w:ind w:firstLine="709"/>
        <w:jc w:val="both"/>
        <w:textAlignment w:val="baseline"/>
        <w:rPr>
          <w:rFonts w:ascii="Calibri" w:eastAsia="Calibri" w:hAnsi="Calibri"/>
          <w:spacing w:val="-2"/>
          <w:sz w:val="28"/>
          <w:szCs w:val="28"/>
          <w:lang w:val="lv-LV"/>
        </w:rPr>
      </w:pPr>
      <w:r w:rsidRPr="005D6AED">
        <w:rPr>
          <w:iCs/>
          <w:spacing w:val="-2"/>
          <w:sz w:val="28"/>
          <w:szCs w:val="28"/>
          <w:lang w:val="lv-LV" w:eastAsia="lv-LV"/>
        </w:rPr>
        <w:t xml:space="preserve">1. Likumprojektā "Par valsts budžetu 2021. gadam" un likumprojektā "Par vidēja termiņa budžeta ietvaru 2021., 2022. un 2023. gadam" paredzēt Kultūras ministrijas budžetā ilgtermiņa saistības </w:t>
      </w:r>
      <w:bookmarkStart w:id="1" w:name="_Hlk515585583"/>
      <w:r w:rsidRPr="005D6AED">
        <w:rPr>
          <w:iCs/>
          <w:spacing w:val="-2"/>
          <w:sz w:val="28"/>
          <w:szCs w:val="28"/>
          <w:lang w:val="lv-LV" w:eastAsia="lv-LV"/>
        </w:rPr>
        <w:t xml:space="preserve">nekustamā īpašuma (nekustamā īpašuma kadastra Nr. 0100 061 0094 </w:t>
      </w:r>
      <w:r w:rsidRPr="005D6AED">
        <w:rPr>
          <w:iCs/>
          <w:color w:val="000000" w:themeColor="text1"/>
          <w:spacing w:val="-2"/>
          <w:sz w:val="28"/>
          <w:szCs w:val="28"/>
          <w:lang w:val="lv-LV" w:eastAsia="lv-LV"/>
        </w:rPr>
        <w:t xml:space="preserve">un </w:t>
      </w:r>
      <w:hyperlink r:id="rId11" w:history="1">
        <w:r w:rsidRPr="005D6AED">
          <w:rPr>
            <w:rStyle w:val="Hyperlink"/>
            <w:color w:val="000000" w:themeColor="text1"/>
            <w:spacing w:val="-2"/>
            <w:sz w:val="28"/>
            <w:szCs w:val="28"/>
            <w:u w:val="none"/>
            <w:lang w:val="lv-LV"/>
          </w:rPr>
          <w:t>0100 561 0062</w:t>
        </w:r>
      </w:hyperlink>
      <w:r w:rsidRPr="005D6AED">
        <w:rPr>
          <w:iCs/>
          <w:spacing w:val="-2"/>
          <w:sz w:val="28"/>
          <w:szCs w:val="28"/>
          <w:lang w:val="lv-LV" w:eastAsia="lv-LV"/>
        </w:rPr>
        <w:t xml:space="preserve">) </w:t>
      </w:r>
      <w:bookmarkEnd w:id="1"/>
      <w:r w:rsidRPr="005D6AED">
        <w:rPr>
          <w:iCs/>
          <w:spacing w:val="-2"/>
          <w:sz w:val="28"/>
          <w:szCs w:val="28"/>
          <w:lang w:val="lv-LV" w:eastAsia="lv-LV"/>
        </w:rPr>
        <w:t>sastāvā esošo ēku Kalnciema ielā 10 k-2 un k-3, Rīgā, pārbūves darbu izdevumu segšanai 2022. gadā 3 000 000 </w:t>
      </w:r>
      <w:r w:rsidRPr="005D6AED">
        <w:rPr>
          <w:i/>
          <w:iCs/>
          <w:spacing w:val="-2"/>
          <w:sz w:val="28"/>
          <w:szCs w:val="28"/>
          <w:lang w:val="lv-LV" w:eastAsia="lv-LV"/>
        </w:rPr>
        <w:t>euro</w:t>
      </w:r>
      <w:r w:rsidRPr="005D6AED">
        <w:rPr>
          <w:iCs/>
          <w:spacing w:val="-2"/>
          <w:sz w:val="28"/>
          <w:szCs w:val="28"/>
          <w:lang w:val="lv-LV" w:eastAsia="lv-LV"/>
        </w:rPr>
        <w:t xml:space="preserve"> apmērā, lai pielāgotu minētās ēkas profesionālās izglītības kompetences centra "Nacionālā Mākslu vidusskola" vajadzībām.</w:t>
      </w:r>
    </w:p>
    <w:p w14:paraId="5FE11F2E" w14:textId="77777777" w:rsidR="005D6AED" w:rsidRPr="005D6AED" w:rsidRDefault="005D6AED" w:rsidP="005D6AED">
      <w:pPr>
        <w:suppressAutoHyphens/>
        <w:autoSpaceDN w:val="0"/>
        <w:ind w:firstLine="709"/>
        <w:jc w:val="both"/>
        <w:textAlignment w:val="baseline"/>
        <w:rPr>
          <w:rFonts w:eastAsia="Calibri"/>
          <w:szCs w:val="28"/>
          <w:lang w:val="lv-LV"/>
        </w:rPr>
      </w:pPr>
    </w:p>
    <w:p w14:paraId="5FEAD7C0" w14:textId="77777777" w:rsidR="005D6AED" w:rsidRPr="00E302C5" w:rsidRDefault="005D6AED" w:rsidP="005D6AED">
      <w:pPr>
        <w:suppressAutoHyphens/>
        <w:autoSpaceDN w:val="0"/>
        <w:ind w:firstLine="709"/>
        <w:jc w:val="both"/>
        <w:textAlignment w:val="baseline"/>
        <w:rPr>
          <w:rFonts w:ascii="Calibri" w:eastAsia="Calibri" w:hAnsi="Calibri"/>
          <w:sz w:val="28"/>
          <w:szCs w:val="28"/>
          <w:lang w:val="lv-LV"/>
        </w:rPr>
      </w:pPr>
      <w:r w:rsidRPr="00E302C5">
        <w:rPr>
          <w:iCs/>
          <w:sz w:val="28"/>
          <w:szCs w:val="28"/>
          <w:lang w:val="lv-LV" w:eastAsia="lv-LV"/>
        </w:rPr>
        <w:t>2</w:t>
      </w:r>
      <w:r>
        <w:rPr>
          <w:iCs/>
          <w:sz w:val="28"/>
          <w:szCs w:val="28"/>
          <w:lang w:val="lv-LV" w:eastAsia="lv-LV"/>
        </w:rPr>
        <w:t>. </w:t>
      </w:r>
      <w:r w:rsidRPr="00E302C5">
        <w:rPr>
          <w:iCs/>
          <w:sz w:val="28"/>
          <w:szCs w:val="28"/>
          <w:lang w:val="lv-LV" w:eastAsia="lv-LV"/>
        </w:rPr>
        <w:t>Kultūras ministrijai:</w:t>
      </w:r>
    </w:p>
    <w:p w14:paraId="4F63C394" w14:textId="77777777" w:rsidR="005D6AED" w:rsidRPr="00E302C5" w:rsidRDefault="005D6AED" w:rsidP="005D6AED">
      <w:pPr>
        <w:suppressAutoHyphens/>
        <w:autoSpaceDN w:val="0"/>
        <w:ind w:firstLine="709"/>
        <w:jc w:val="both"/>
        <w:textAlignment w:val="baseline"/>
        <w:rPr>
          <w:rFonts w:ascii="Calibri" w:eastAsia="Calibri" w:hAnsi="Calibri"/>
          <w:sz w:val="28"/>
          <w:szCs w:val="28"/>
          <w:lang w:val="lv-LV"/>
        </w:rPr>
      </w:pPr>
      <w:r w:rsidRPr="00E302C5">
        <w:rPr>
          <w:iCs/>
          <w:sz w:val="28"/>
          <w:szCs w:val="28"/>
          <w:lang w:val="lv-LV" w:eastAsia="lv-LV"/>
        </w:rPr>
        <w:t>2.1</w:t>
      </w:r>
      <w:r>
        <w:rPr>
          <w:iCs/>
          <w:sz w:val="28"/>
          <w:szCs w:val="28"/>
          <w:lang w:val="lv-LV" w:eastAsia="lv-LV"/>
        </w:rPr>
        <w:t>. </w:t>
      </w:r>
      <w:r w:rsidRPr="00E302C5">
        <w:rPr>
          <w:iCs/>
          <w:sz w:val="28"/>
          <w:szCs w:val="28"/>
          <w:lang w:val="lv-LV" w:eastAsia="lv-LV"/>
        </w:rPr>
        <w:t xml:space="preserve">nodrošināt ēku Kalnciema ielā 10 k-2 un k-3, </w:t>
      </w:r>
      <w:proofErr w:type="gramStart"/>
      <w:r w:rsidRPr="00E302C5">
        <w:rPr>
          <w:iCs/>
          <w:sz w:val="28"/>
          <w:szCs w:val="28"/>
          <w:lang w:val="lv-LV" w:eastAsia="lv-LV"/>
        </w:rPr>
        <w:t>Rīgā,</w:t>
      </w:r>
      <w:proofErr w:type="gramEnd"/>
      <w:r w:rsidRPr="00E302C5">
        <w:rPr>
          <w:iCs/>
          <w:sz w:val="28"/>
          <w:szCs w:val="28"/>
          <w:lang w:val="lv-LV" w:eastAsia="lv-LV"/>
        </w:rPr>
        <w:t xml:space="preserve"> pārbūves darbu pabeigšanu līdz 2022</w:t>
      </w:r>
      <w:r>
        <w:rPr>
          <w:iCs/>
          <w:sz w:val="28"/>
          <w:szCs w:val="28"/>
          <w:lang w:val="lv-LV" w:eastAsia="lv-LV"/>
        </w:rPr>
        <w:t>. </w:t>
      </w:r>
      <w:r w:rsidRPr="00E302C5">
        <w:rPr>
          <w:iCs/>
          <w:sz w:val="28"/>
          <w:szCs w:val="28"/>
          <w:lang w:val="lv-LV" w:eastAsia="lv-LV"/>
        </w:rPr>
        <w:t>gada 31</w:t>
      </w:r>
      <w:r>
        <w:rPr>
          <w:iCs/>
          <w:sz w:val="28"/>
          <w:szCs w:val="28"/>
          <w:lang w:val="lv-LV" w:eastAsia="lv-LV"/>
        </w:rPr>
        <w:t>. </w:t>
      </w:r>
      <w:r w:rsidRPr="00E302C5">
        <w:rPr>
          <w:iCs/>
          <w:sz w:val="28"/>
          <w:szCs w:val="28"/>
          <w:lang w:val="lv-LV" w:eastAsia="lv-LV"/>
        </w:rPr>
        <w:t>decembrim;</w:t>
      </w:r>
    </w:p>
    <w:p w14:paraId="4152F502" w14:textId="77777777" w:rsidR="005D6AED" w:rsidRPr="00E302C5" w:rsidRDefault="005D6AED" w:rsidP="005D6AED">
      <w:pPr>
        <w:suppressAutoHyphens/>
        <w:autoSpaceDN w:val="0"/>
        <w:ind w:firstLine="709"/>
        <w:jc w:val="both"/>
        <w:textAlignment w:val="baseline"/>
        <w:rPr>
          <w:rFonts w:ascii="Calibri" w:eastAsia="Calibri" w:hAnsi="Calibri"/>
          <w:sz w:val="28"/>
          <w:szCs w:val="28"/>
          <w:lang w:val="lv-LV"/>
        </w:rPr>
      </w:pPr>
      <w:r w:rsidRPr="00E302C5">
        <w:rPr>
          <w:iCs/>
          <w:sz w:val="28"/>
          <w:szCs w:val="28"/>
          <w:lang w:val="lv-LV" w:eastAsia="lv-LV"/>
        </w:rPr>
        <w:t>2.2</w:t>
      </w:r>
      <w:r>
        <w:rPr>
          <w:iCs/>
          <w:sz w:val="28"/>
          <w:szCs w:val="28"/>
          <w:lang w:val="lv-LV" w:eastAsia="lv-LV"/>
        </w:rPr>
        <w:t>. </w:t>
      </w:r>
      <w:r w:rsidRPr="00E302C5">
        <w:rPr>
          <w:iCs/>
          <w:sz w:val="28"/>
          <w:szCs w:val="28"/>
          <w:lang w:val="lv-LV" w:eastAsia="lv-LV"/>
        </w:rPr>
        <w:t>ja pēc būvprojekta izstrādes, pirms būvniecības līguma noslēgšanas vai būvniecības darbu laikā provizorisko būvniecības izdevumu apmērs mainās, iesniegt Ministru kabinetā rīkojuma projektu par šā rīkojuma 1</w:t>
      </w:r>
      <w:r>
        <w:rPr>
          <w:iCs/>
          <w:sz w:val="28"/>
          <w:szCs w:val="28"/>
          <w:lang w:val="lv-LV" w:eastAsia="lv-LV"/>
        </w:rPr>
        <w:t>. </w:t>
      </w:r>
      <w:r w:rsidRPr="00E302C5">
        <w:rPr>
          <w:iCs/>
          <w:sz w:val="28"/>
          <w:szCs w:val="28"/>
          <w:lang w:val="lv-LV" w:eastAsia="lv-LV"/>
        </w:rPr>
        <w:t>punktā minēto ilgtermiņa saistību precizēšanu;</w:t>
      </w:r>
    </w:p>
    <w:p w14:paraId="268E2B50" w14:textId="549870E5" w:rsidR="005D6AED" w:rsidRPr="00E302C5" w:rsidRDefault="005D6AED" w:rsidP="005D6AED">
      <w:pPr>
        <w:suppressAutoHyphens/>
        <w:autoSpaceDN w:val="0"/>
        <w:ind w:firstLine="709"/>
        <w:jc w:val="both"/>
        <w:textAlignment w:val="baseline"/>
        <w:rPr>
          <w:rFonts w:ascii="Calibri" w:eastAsia="Calibri" w:hAnsi="Calibri"/>
          <w:sz w:val="28"/>
          <w:szCs w:val="28"/>
          <w:lang w:val="lv-LV"/>
        </w:rPr>
      </w:pPr>
      <w:r w:rsidRPr="00E302C5">
        <w:rPr>
          <w:rFonts w:eastAsia="Calibri"/>
          <w:sz w:val="28"/>
          <w:szCs w:val="28"/>
          <w:lang w:val="lv-LV"/>
        </w:rPr>
        <w:t>2.3</w:t>
      </w:r>
      <w:r>
        <w:rPr>
          <w:rFonts w:eastAsia="Calibri"/>
          <w:sz w:val="28"/>
          <w:szCs w:val="28"/>
          <w:lang w:val="lv-LV"/>
        </w:rPr>
        <w:t>. </w:t>
      </w:r>
      <w:r w:rsidRPr="00E302C5">
        <w:rPr>
          <w:rFonts w:eastAsia="Calibri"/>
          <w:sz w:val="28"/>
          <w:szCs w:val="28"/>
          <w:lang w:val="lv-LV"/>
        </w:rPr>
        <w:t xml:space="preserve">jautājumu par nepieciešamo finansējumu nomas maksas un papildu maksājumu izdevumu segšanai risināt likumprojekta </w:t>
      </w:r>
      <w:r w:rsidRPr="00E302C5">
        <w:rPr>
          <w:iCs/>
          <w:sz w:val="28"/>
          <w:szCs w:val="28"/>
          <w:lang w:val="lv-LV" w:eastAsia="lv-LV"/>
        </w:rPr>
        <w:t>"</w:t>
      </w:r>
      <w:r w:rsidRPr="00E302C5">
        <w:rPr>
          <w:rFonts w:eastAsia="Calibri"/>
          <w:sz w:val="28"/>
          <w:szCs w:val="28"/>
          <w:lang w:val="lv-LV"/>
        </w:rPr>
        <w:t>Par valsts budžetu 2023</w:t>
      </w:r>
      <w:r>
        <w:rPr>
          <w:rFonts w:eastAsia="Calibri"/>
          <w:sz w:val="28"/>
          <w:szCs w:val="28"/>
          <w:lang w:val="lv-LV"/>
        </w:rPr>
        <w:t>. </w:t>
      </w:r>
      <w:r w:rsidRPr="00E302C5">
        <w:rPr>
          <w:rFonts w:eastAsia="Calibri"/>
          <w:sz w:val="28"/>
          <w:szCs w:val="28"/>
          <w:lang w:val="lv-LV"/>
        </w:rPr>
        <w:t xml:space="preserve">gadam" un likumprojekta </w:t>
      </w:r>
      <w:r w:rsidRPr="00E302C5">
        <w:rPr>
          <w:iCs/>
          <w:sz w:val="28"/>
          <w:szCs w:val="28"/>
          <w:lang w:val="lv-LV" w:eastAsia="lv-LV"/>
        </w:rPr>
        <w:t>"</w:t>
      </w:r>
      <w:r w:rsidRPr="00E302C5">
        <w:rPr>
          <w:rFonts w:eastAsia="Calibri"/>
          <w:sz w:val="28"/>
          <w:szCs w:val="28"/>
          <w:lang w:val="lv-LV"/>
        </w:rPr>
        <w:t>Par vidēja termiņa budžeta ietvaru 2023., 2024</w:t>
      </w:r>
      <w:r>
        <w:rPr>
          <w:rFonts w:eastAsia="Calibri"/>
          <w:sz w:val="28"/>
          <w:szCs w:val="28"/>
          <w:lang w:val="lv-LV"/>
        </w:rPr>
        <w:t>. </w:t>
      </w:r>
      <w:r w:rsidRPr="00E302C5">
        <w:rPr>
          <w:rFonts w:eastAsia="Calibri"/>
          <w:sz w:val="28"/>
          <w:szCs w:val="28"/>
          <w:lang w:val="lv-LV"/>
        </w:rPr>
        <w:t>un 2025</w:t>
      </w:r>
      <w:r>
        <w:rPr>
          <w:rFonts w:eastAsia="Calibri"/>
          <w:sz w:val="28"/>
          <w:szCs w:val="28"/>
          <w:lang w:val="lv-LV"/>
        </w:rPr>
        <w:t>. </w:t>
      </w:r>
      <w:r w:rsidRPr="00E302C5">
        <w:rPr>
          <w:rFonts w:eastAsia="Calibri"/>
          <w:sz w:val="28"/>
          <w:szCs w:val="28"/>
          <w:lang w:val="lv-LV"/>
        </w:rPr>
        <w:t>gadam" sagatavošanas procesā.</w:t>
      </w:r>
    </w:p>
    <w:p w14:paraId="5A7600E0" w14:textId="77777777" w:rsidR="005D6AED" w:rsidRPr="005D6AED" w:rsidRDefault="005D6AED" w:rsidP="005D6AED">
      <w:pPr>
        <w:suppressAutoHyphens/>
        <w:autoSpaceDN w:val="0"/>
        <w:ind w:firstLine="709"/>
        <w:jc w:val="both"/>
        <w:textAlignment w:val="baseline"/>
        <w:rPr>
          <w:rFonts w:eastAsia="Calibri"/>
          <w:szCs w:val="28"/>
          <w:lang w:val="lv-LV"/>
        </w:rPr>
      </w:pPr>
    </w:p>
    <w:p w14:paraId="72975940" w14:textId="77777777" w:rsidR="005D6AED" w:rsidRPr="00E302C5" w:rsidRDefault="005D6AED" w:rsidP="005D6AED">
      <w:pPr>
        <w:suppressAutoHyphens/>
        <w:autoSpaceDN w:val="0"/>
        <w:ind w:firstLine="709"/>
        <w:jc w:val="both"/>
        <w:textAlignment w:val="baseline"/>
        <w:rPr>
          <w:rFonts w:ascii="Calibri" w:eastAsia="Calibri" w:hAnsi="Calibri"/>
          <w:sz w:val="28"/>
          <w:szCs w:val="28"/>
          <w:lang w:val="lv-LV"/>
        </w:rPr>
      </w:pPr>
      <w:r w:rsidRPr="00E302C5">
        <w:rPr>
          <w:iCs/>
          <w:sz w:val="28"/>
          <w:szCs w:val="28"/>
          <w:lang w:val="lv-LV" w:eastAsia="lv-LV"/>
        </w:rPr>
        <w:t>3</w:t>
      </w:r>
      <w:r>
        <w:rPr>
          <w:iCs/>
          <w:sz w:val="28"/>
          <w:szCs w:val="28"/>
          <w:lang w:val="lv-LV" w:eastAsia="lv-LV"/>
        </w:rPr>
        <w:t>. </w:t>
      </w:r>
      <w:r w:rsidRPr="00E302C5">
        <w:rPr>
          <w:iCs/>
          <w:sz w:val="28"/>
          <w:szCs w:val="28"/>
          <w:lang w:val="lv-LV" w:eastAsia="lv-LV"/>
        </w:rPr>
        <w:t>Atzīt par spēku zaudējušu Ministru kabineta 2018</w:t>
      </w:r>
      <w:r>
        <w:rPr>
          <w:iCs/>
          <w:sz w:val="28"/>
          <w:szCs w:val="28"/>
          <w:lang w:val="lv-LV" w:eastAsia="lv-LV"/>
        </w:rPr>
        <w:t>. </w:t>
      </w:r>
      <w:r w:rsidRPr="00E302C5">
        <w:rPr>
          <w:iCs/>
          <w:sz w:val="28"/>
          <w:szCs w:val="28"/>
          <w:lang w:val="lv-LV" w:eastAsia="lv-LV"/>
        </w:rPr>
        <w:t>gada 16</w:t>
      </w:r>
      <w:r>
        <w:rPr>
          <w:iCs/>
          <w:sz w:val="28"/>
          <w:szCs w:val="28"/>
          <w:lang w:val="lv-LV" w:eastAsia="lv-LV"/>
        </w:rPr>
        <w:t>. </w:t>
      </w:r>
      <w:r w:rsidRPr="00E302C5">
        <w:rPr>
          <w:iCs/>
          <w:sz w:val="28"/>
          <w:szCs w:val="28"/>
          <w:lang w:val="lv-LV" w:eastAsia="lv-LV"/>
        </w:rPr>
        <w:t>oktobra rīkojumu Nr</w:t>
      </w:r>
      <w:r>
        <w:rPr>
          <w:iCs/>
          <w:sz w:val="28"/>
          <w:szCs w:val="28"/>
          <w:lang w:val="lv-LV" w:eastAsia="lv-LV"/>
        </w:rPr>
        <w:t>. </w:t>
      </w:r>
      <w:r w:rsidRPr="00E302C5">
        <w:rPr>
          <w:iCs/>
          <w:sz w:val="28"/>
          <w:szCs w:val="28"/>
          <w:lang w:val="lv-LV" w:eastAsia="lv-LV"/>
        </w:rPr>
        <w:t>518 "Par finansējumu ēku Slokas ielā 52A un Slokas ielā 52B, Rīgā, pārbūves darbu izdevumu segšanai, lai pielāgotu ēkas profesionālās izglītības kompetences centra "Nacionālā Mākslu vidusskola" vajadzībām" (Latvijas Vēstnesis, 2018, 205</w:t>
      </w:r>
      <w:r>
        <w:rPr>
          <w:iCs/>
          <w:sz w:val="28"/>
          <w:szCs w:val="28"/>
          <w:lang w:val="lv-LV" w:eastAsia="lv-LV"/>
        </w:rPr>
        <w:t>. </w:t>
      </w:r>
      <w:r w:rsidRPr="00E302C5">
        <w:rPr>
          <w:iCs/>
          <w:sz w:val="28"/>
          <w:szCs w:val="28"/>
          <w:lang w:val="lv-LV" w:eastAsia="lv-LV"/>
        </w:rPr>
        <w:t>nr.).</w:t>
      </w:r>
    </w:p>
    <w:p w14:paraId="7AD1725B" w14:textId="230563E0" w:rsidR="00342278" w:rsidRPr="005D6AED" w:rsidRDefault="00342278" w:rsidP="005D6AED">
      <w:pPr>
        <w:suppressAutoHyphens/>
        <w:autoSpaceDN w:val="0"/>
        <w:ind w:firstLine="709"/>
        <w:jc w:val="both"/>
        <w:textAlignment w:val="baseline"/>
        <w:rPr>
          <w:rFonts w:eastAsia="Calibri"/>
          <w:szCs w:val="22"/>
          <w:lang w:val="lv-LV"/>
        </w:rPr>
      </w:pPr>
    </w:p>
    <w:p w14:paraId="20D54CC9" w14:textId="77777777" w:rsidR="00010DF9" w:rsidRPr="005D6AED" w:rsidRDefault="00010DF9" w:rsidP="005D6AED">
      <w:pPr>
        <w:suppressAutoHyphens/>
        <w:autoSpaceDN w:val="0"/>
        <w:ind w:firstLine="709"/>
        <w:jc w:val="both"/>
        <w:textAlignment w:val="baseline"/>
        <w:rPr>
          <w:rFonts w:eastAsia="Calibri"/>
          <w:szCs w:val="22"/>
          <w:lang w:val="lv-LV"/>
        </w:rPr>
      </w:pPr>
    </w:p>
    <w:p w14:paraId="1CEF4A62" w14:textId="77777777" w:rsidR="00010DF9" w:rsidRPr="005D6AED" w:rsidRDefault="00010DF9" w:rsidP="005D6AED">
      <w:pPr>
        <w:suppressAutoHyphens/>
        <w:autoSpaceDN w:val="0"/>
        <w:ind w:firstLine="709"/>
        <w:jc w:val="both"/>
        <w:textAlignment w:val="baseline"/>
        <w:rPr>
          <w:rFonts w:eastAsia="Calibri"/>
          <w:szCs w:val="22"/>
          <w:lang w:val="lv-LV"/>
        </w:rPr>
      </w:pPr>
    </w:p>
    <w:p w14:paraId="02AB2C59" w14:textId="77777777" w:rsidR="00010DF9" w:rsidRPr="00DE283C" w:rsidRDefault="00010DF9" w:rsidP="005D6A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1AC1FFEE" w14:textId="77777777" w:rsidR="00010DF9" w:rsidRPr="005D6AED" w:rsidRDefault="00010DF9" w:rsidP="005D6AED">
      <w:pPr>
        <w:tabs>
          <w:tab w:val="left" w:pos="6521"/>
        </w:tabs>
        <w:suppressAutoHyphens/>
        <w:autoSpaceDN w:val="0"/>
        <w:ind w:firstLine="709"/>
        <w:jc w:val="both"/>
        <w:textAlignment w:val="baseline"/>
        <w:rPr>
          <w:rFonts w:eastAsia="Calibri"/>
          <w:szCs w:val="22"/>
          <w:lang w:val="lv-LV"/>
        </w:rPr>
      </w:pPr>
    </w:p>
    <w:p w14:paraId="1F8416D1" w14:textId="31EF8EA4" w:rsidR="00010DF9" w:rsidRPr="005D6AED" w:rsidRDefault="00010DF9" w:rsidP="005D6AED">
      <w:pPr>
        <w:tabs>
          <w:tab w:val="left" w:pos="6521"/>
        </w:tabs>
        <w:suppressAutoHyphens/>
        <w:autoSpaceDN w:val="0"/>
        <w:ind w:firstLine="709"/>
        <w:jc w:val="both"/>
        <w:textAlignment w:val="baseline"/>
        <w:rPr>
          <w:rFonts w:eastAsia="Calibri"/>
          <w:szCs w:val="22"/>
          <w:lang w:val="lv-LV"/>
        </w:rPr>
      </w:pPr>
    </w:p>
    <w:p w14:paraId="4E3FF854" w14:textId="77777777" w:rsidR="00010DF9" w:rsidRPr="005D6AED" w:rsidRDefault="00010DF9" w:rsidP="005D6AED">
      <w:pPr>
        <w:tabs>
          <w:tab w:val="left" w:pos="6521"/>
        </w:tabs>
        <w:suppressAutoHyphens/>
        <w:autoSpaceDN w:val="0"/>
        <w:ind w:firstLine="709"/>
        <w:jc w:val="both"/>
        <w:textAlignment w:val="baseline"/>
        <w:rPr>
          <w:rFonts w:eastAsia="Calibri"/>
          <w:szCs w:val="22"/>
          <w:lang w:val="lv-LV"/>
        </w:rPr>
      </w:pPr>
    </w:p>
    <w:p w14:paraId="452829C4" w14:textId="348B4163" w:rsidR="00687C87" w:rsidRPr="00010DF9" w:rsidRDefault="00010DF9" w:rsidP="005D6AED">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Kultūras ministr</w:t>
      </w:r>
      <w:r>
        <w:rPr>
          <w:rFonts w:ascii="Times New Roman" w:hAnsi="Times New Roman"/>
          <w:color w:val="auto"/>
          <w:sz w:val="28"/>
          <w:lang w:val="de-DE"/>
        </w:rPr>
        <w:t>s</w:t>
      </w:r>
      <w:r>
        <w:rPr>
          <w:rFonts w:ascii="Times New Roman" w:hAnsi="Times New Roman"/>
          <w:color w:val="auto"/>
          <w:sz w:val="28"/>
          <w:lang w:val="de-DE"/>
        </w:rPr>
        <w:tab/>
        <w:t>N. Puntulis</w:t>
      </w:r>
    </w:p>
    <w:sectPr w:rsidR="00687C87" w:rsidRPr="00010DF9" w:rsidSect="001600F4">
      <w:headerReference w:type="even" r:id="rId12"/>
      <w:headerReference w:type="default" r:id="rId13"/>
      <w:footerReference w:type="default" r:id="rId14"/>
      <w:headerReference w:type="first" r:id="rId15"/>
      <w:footerReference w:type="first" r:id="rId16"/>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CA19EE" w14:textId="77777777" w:rsidR="00A44588" w:rsidRDefault="00A44588">
      <w:r>
        <w:separator/>
      </w:r>
    </w:p>
  </w:endnote>
  <w:endnote w:type="continuationSeparator" w:id="0">
    <w:p w14:paraId="41FEF0D5" w14:textId="77777777" w:rsidR="00A44588" w:rsidRDefault="00A4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88F58" w14:textId="597580DF" w:rsidR="00A444DF" w:rsidRPr="00A444DF" w:rsidRDefault="00A444DF" w:rsidP="00A444DF">
    <w:pPr>
      <w:pStyle w:val="Footer"/>
    </w:pPr>
    <w:r>
      <w:t>KMRik_010920_Slokas_Kalnciema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AA372" w14:textId="67B4673A" w:rsidR="00010DF9" w:rsidRPr="00010DF9" w:rsidRDefault="00010DF9">
    <w:pPr>
      <w:pStyle w:val="Footer"/>
      <w:rPr>
        <w:sz w:val="16"/>
        <w:szCs w:val="16"/>
      </w:rPr>
    </w:pPr>
    <w:r w:rsidRPr="00010DF9">
      <w:rPr>
        <w:sz w:val="16"/>
        <w:szCs w:val="16"/>
      </w:rPr>
      <w:t>R1660_0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2656B" w14:textId="77777777" w:rsidR="00A44588" w:rsidRDefault="00A44588">
      <w:r>
        <w:separator/>
      </w:r>
    </w:p>
  </w:footnote>
  <w:footnote w:type="continuationSeparator" w:id="0">
    <w:p w14:paraId="720CC761" w14:textId="77777777" w:rsidR="00A44588" w:rsidRDefault="00A4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6293E" w14:textId="77777777" w:rsidR="00167912" w:rsidRDefault="00167912"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9692828" w14:textId="77777777" w:rsidR="00167912" w:rsidRDefault="001679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50B2" w14:textId="77777777" w:rsidR="00167912" w:rsidRDefault="00167912" w:rsidP="003961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77184">
      <w:rPr>
        <w:rStyle w:val="PageNumber"/>
        <w:noProof/>
      </w:rPr>
      <w:t>2</w:t>
    </w:r>
    <w:r>
      <w:rPr>
        <w:rStyle w:val="PageNumber"/>
      </w:rPr>
      <w:fldChar w:fldCharType="end"/>
    </w:r>
  </w:p>
  <w:p w14:paraId="6043A989" w14:textId="77777777" w:rsidR="00167912" w:rsidRDefault="00167912" w:rsidP="000932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A3646" w14:textId="77777777" w:rsidR="00010DF9" w:rsidRPr="003629D6" w:rsidRDefault="00010DF9">
    <w:pPr>
      <w:pStyle w:val="Header"/>
    </w:pPr>
  </w:p>
  <w:p w14:paraId="5164F183" w14:textId="1239C96F" w:rsidR="00167912" w:rsidRPr="00010DF9" w:rsidRDefault="00010DF9" w:rsidP="002C0513">
    <w:pPr>
      <w:pStyle w:val="Header"/>
    </w:pPr>
    <w:r>
      <w:rPr>
        <w:noProof/>
      </w:rPr>
      <w:drawing>
        <wp:inline distT="0" distB="0" distL="0" distR="0" wp14:anchorId="15A5AB3D" wp14:editId="0FA6EF5F">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454D"/>
    <w:multiLevelType w:val="hybridMultilevel"/>
    <w:tmpl w:val="A74EE50E"/>
    <w:lvl w:ilvl="0" w:tplc="0426000F">
      <w:start w:val="1"/>
      <w:numFmt w:val="decimal"/>
      <w:lvlText w:val="%1."/>
      <w:lvlJc w:val="left"/>
      <w:pPr>
        <w:ind w:left="1429" w:hanging="360"/>
      </w:pPr>
    </w:lvl>
    <w:lvl w:ilvl="1" w:tplc="04260019">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 w15:restartNumberingAfterBreak="0">
    <w:nsid w:val="04EA22B7"/>
    <w:multiLevelType w:val="multilevel"/>
    <w:tmpl w:val="5D48EE0E"/>
    <w:lvl w:ilvl="0">
      <w:start w:val="1"/>
      <w:numFmt w:val="decimal"/>
      <w:lvlText w:val="%1."/>
      <w:lvlJc w:val="left"/>
      <w:pPr>
        <w:ind w:left="1145" w:hanging="360"/>
      </w:pPr>
    </w:lvl>
    <w:lvl w:ilvl="1">
      <w:start w:val="1"/>
      <w:numFmt w:val="decimal"/>
      <w:isLgl/>
      <w:lvlText w:val="%1.%2."/>
      <w:lvlJc w:val="left"/>
      <w:pPr>
        <w:ind w:left="1625" w:hanging="840"/>
      </w:pPr>
      <w:rPr>
        <w:rFonts w:hint="default"/>
      </w:rPr>
    </w:lvl>
    <w:lvl w:ilvl="2">
      <w:start w:val="1"/>
      <w:numFmt w:val="decimal"/>
      <w:isLgl/>
      <w:lvlText w:val="%1.%2.%3."/>
      <w:lvlJc w:val="left"/>
      <w:pPr>
        <w:ind w:left="1625" w:hanging="84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85" w:hanging="180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2" w15:restartNumberingAfterBreak="0">
    <w:nsid w:val="0E47597D"/>
    <w:multiLevelType w:val="hybridMultilevel"/>
    <w:tmpl w:val="29F02512"/>
    <w:lvl w:ilvl="0" w:tplc="2A5A4B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4A7F30"/>
    <w:multiLevelType w:val="hybridMultilevel"/>
    <w:tmpl w:val="198092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AA3EBE"/>
    <w:multiLevelType w:val="hybridMultilevel"/>
    <w:tmpl w:val="8F763AE2"/>
    <w:lvl w:ilvl="0" w:tplc="0426000F">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5" w15:restartNumberingAfterBreak="0">
    <w:nsid w:val="1CC26D1B"/>
    <w:multiLevelType w:val="hybridMultilevel"/>
    <w:tmpl w:val="56D83562"/>
    <w:lvl w:ilvl="0" w:tplc="967A2C2E">
      <w:start w:val="1"/>
      <w:numFmt w:val="decimal"/>
      <w:lvlText w:val="%1."/>
      <w:lvlJc w:val="left"/>
      <w:pPr>
        <w:ind w:left="1445" w:hanging="1020"/>
      </w:pPr>
      <w:rPr>
        <w:rFonts w:hint="default"/>
      </w:rPr>
    </w:lvl>
    <w:lvl w:ilvl="1" w:tplc="04260019" w:tentative="1">
      <w:start w:val="1"/>
      <w:numFmt w:val="lowerLetter"/>
      <w:lvlText w:val="%2."/>
      <w:lvlJc w:val="left"/>
      <w:pPr>
        <w:ind w:left="1505" w:hanging="360"/>
      </w:pPr>
    </w:lvl>
    <w:lvl w:ilvl="2" w:tplc="0426001B" w:tentative="1">
      <w:start w:val="1"/>
      <w:numFmt w:val="lowerRoman"/>
      <w:lvlText w:val="%3."/>
      <w:lvlJc w:val="right"/>
      <w:pPr>
        <w:ind w:left="2225" w:hanging="180"/>
      </w:pPr>
    </w:lvl>
    <w:lvl w:ilvl="3" w:tplc="0426000F" w:tentative="1">
      <w:start w:val="1"/>
      <w:numFmt w:val="decimal"/>
      <w:lvlText w:val="%4."/>
      <w:lvlJc w:val="left"/>
      <w:pPr>
        <w:ind w:left="2945" w:hanging="360"/>
      </w:pPr>
    </w:lvl>
    <w:lvl w:ilvl="4" w:tplc="04260019" w:tentative="1">
      <w:start w:val="1"/>
      <w:numFmt w:val="lowerLetter"/>
      <w:lvlText w:val="%5."/>
      <w:lvlJc w:val="left"/>
      <w:pPr>
        <w:ind w:left="3665" w:hanging="360"/>
      </w:pPr>
    </w:lvl>
    <w:lvl w:ilvl="5" w:tplc="0426001B" w:tentative="1">
      <w:start w:val="1"/>
      <w:numFmt w:val="lowerRoman"/>
      <w:lvlText w:val="%6."/>
      <w:lvlJc w:val="right"/>
      <w:pPr>
        <w:ind w:left="4385" w:hanging="180"/>
      </w:pPr>
    </w:lvl>
    <w:lvl w:ilvl="6" w:tplc="0426000F" w:tentative="1">
      <w:start w:val="1"/>
      <w:numFmt w:val="decimal"/>
      <w:lvlText w:val="%7."/>
      <w:lvlJc w:val="left"/>
      <w:pPr>
        <w:ind w:left="5105" w:hanging="360"/>
      </w:pPr>
    </w:lvl>
    <w:lvl w:ilvl="7" w:tplc="04260019" w:tentative="1">
      <w:start w:val="1"/>
      <w:numFmt w:val="lowerLetter"/>
      <w:lvlText w:val="%8."/>
      <w:lvlJc w:val="left"/>
      <w:pPr>
        <w:ind w:left="5825" w:hanging="360"/>
      </w:pPr>
    </w:lvl>
    <w:lvl w:ilvl="8" w:tplc="0426001B" w:tentative="1">
      <w:start w:val="1"/>
      <w:numFmt w:val="lowerRoman"/>
      <w:lvlText w:val="%9."/>
      <w:lvlJc w:val="right"/>
      <w:pPr>
        <w:ind w:left="6545" w:hanging="180"/>
      </w:pPr>
    </w:lvl>
  </w:abstractNum>
  <w:abstractNum w:abstractNumId="6" w15:restartNumberingAfterBreak="0">
    <w:nsid w:val="3EF73EEF"/>
    <w:multiLevelType w:val="hybridMultilevel"/>
    <w:tmpl w:val="5038E4A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F002F6B"/>
    <w:multiLevelType w:val="hybridMultilevel"/>
    <w:tmpl w:val="A01AAC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8AA72E0"/>
    <w:multiLevelType w:val="multilevel"/>
    <w:tmpl w:val="AA8C4292"/>
    <w:lvl w:ilvl="0">
      <w:start w:val="1"/>
      <w:numFmt w:val="decimal"/>
      <w:lvlText w:val="%1."/>
      <w:lvlJc w:val="left"/>
      <w:pPr>
        <w:ind w:left="360" w:hanging="360"/>
      </w:pPr>
      <w:rPr>
        <w:rFonts w:ascii="Times New Roman" w:hAnsi="Times New Roman" w:cs="Times New Roman" w:hint="default"/>
        <w:i w:val="0"/>
        <w:sz w:val="28"/>
        <w:szCs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32B5BA4"/>
    <w:multiLevelType w:val="multilevel"/>
    <w:tmpl w:val="0756AF8E"/>
    <w:lvl w:ilvl="0">
      <w:start w:val="1"/>
      <w:numFmt w:val="decimal"/>
      <w:lvlText w:val="%1."/>
      <w:lvlJc w:val="left"/>
      <w:pPr>
        <w:ind w:left="720" w:hanging="360"/>
      </w:pPr>
    </w:lvl>
    <w:lvl w:ilvl="1">
      <w:start w:val="1"/>
      <w:numFmt w:val="decimal"/>
      <w:isLgl/>
      <w:lvlText w:val="%1.%2."/>
      <w:lvlJc w:val="left"/>
      <w:pPr>
        <w:ind w:left="2706"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10" w15:restartNumberingAfterBreak="0">
    <w:nsid w:val="55DC1433"/>
    <w:multiLevelType w:val="hybridMultilevel"/>
    <w:tmpl w:val="23665DC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34B1147"/>
    <w:multiLevelType w:val="hybridMultilevel"/>
    <w:tmpl w:val="E988B316"/>
    <w:lvl w:ilvl="0" w:tplc="5F06D0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7117607A"/>
    <w:multiLevelType w:val="hybridMultilevel"/>
    <w:tmpl w:val="9B185436"/>
    <w:lvl w:ilvl="0" w:tplc="045A4C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77A4CA3"/>
    <w:multiLevelType w:val="multilevel"/>
    <w:tmpl w:val="803CEC58"/>
    <w:lvl w:ilvl="0">
      <w:start w:val="1"/>
      <w:numFmt w:val="decimal"/>
      <w:lvlText w:val="%1."/>
      <w:lvlJc w:val="left"/>
      <w:pPr>
        <w:ind w:left="660" w:hanging="360"/>
      </w:pPr>
      <w:rPr>
        <w:rFonts w:ascii="Times New Roman" w:eastAsia="Times New Roman" w:hAnsi="Times New Roman" w:cs="Times New Roman"/>
        <w:i w:val="0"/>
        <w:sz w:val="28"/>
        <w:szCs w:val="28"/>
      </w:r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num w:numId="1">
    <w:abstractNumId w:val="7"/>
  </w:num>
  <w:num w:numId="2">
    <w:abstractNumId w:val="11"/>
  </w:num>
  <w:num w:numId="3">
    <w:abstractNumId w:val="12"/>
  </w:num>
  <w:num w:numId="4">
    <w:abstractNumId w:val="2"/>
  </w:num>
  <w:num w:numId="5">
    <w:abstractNumId w:val="9"/>
  </w:num>
  <w:num w:numId="6">
    <w:abstractNumId w:val="3"/>
  </w:num>
  <w:num w:numId="7">
    <w:abstractNumId w:val="1"/>
  </w:num>
  <w:num w:numId="8">
    <w:abstractNumId w:val="5"/>
  </w:num>
  <w:num w:numId="9">
    <w:abstractNumId w:val="6"/>
  </w:num>
  <w:num w:numId="10">
    <w:abstractNumId w:val="4"/>
  </w:num>
  <w:num w:numId="11">
    <w:abstractNumId w:val="10"/>
  </w:num>
  <w:num w:numId="12">
    <w:abstractNumId w:val="0"/>
  </w:num>
  <w:num w:numId="13">
    <w:abstractNumId w:val="8"/>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1D8"/>
    <w:rsid w:val="000053EC"/>
    <w:rsid w:val="00007DCD"/>
    <w:rsid w:val="00010DF9"/>
    <w:rsid w:val="00015EF5"/>
    <w:rsid w:val="00020DB9"/>
    <w:rsid w:val="0002483A"/>
    <w:rsid w:val="00031732"/>
    <w:rsid w:val="0003288F"/>
    <w:rsid w:val="0004025B"/>
    <w:rsid w:val="00043D5E"/>
    <w:rsid w:val="0004691A"/>
    <w:rsid w:val="000511E4"/>
    <w:rsid w:val="000517E0"/>
    <w:rsid w:val="000543F0"/>
    <w:rsid w:val="00070700"/>
    <w:rsid w:val="00071F64"/>
    <w:rsid w:val="000826C3"/>
    <w:rsid w:val="00084351"/>
    <w:rsid w:val="00085201"/>
    <w:rsid w:val="0009322C"/>
    <w:rsid w:val="000934A3"/>
    <w:rsid w:val="000A401B"/>
    <w:rsid w:val="000B309F"/>
    <w:rsid w:val="000B3772"/>
    <w:rsid w:val="000C3ABF"/>
    <w:rsid w:val="000C40F0"/>
    <w:rsid w:val="000C51C9"/>
    <w:rsid w:val="000C6506"/>
    <w:rsid w:val="000C754A"/>
    <w:rsid w:val="000C7BE1"/>
    <w:rsid w:val="000D6BC4"/>
    <w:rsid w:val="000D7478"/>
    <w:rsid w:val="000F139B"/>
    <w:rsid w:val="001062C0"/>
    <w:rsid w:val="0011010A"/>
    <w:rsid w:val="00112B87"/>
    <w:rsid w:val="00140423"/>
    <w:rsid w:val="001470A6"/>
    <w:rsid w:val="001600F4"/>
    <w:rsid w:val="00167912"/>
    <w:rsid w:val="00176DB0"/>
    <w:rsid w:val="00180A15"/>
    <w:rsid w:val="00192F23"/>
    <w:rsid w:val="001961C0"/>
    <w:rsid w:val="00196797"/>
    <w:rsid w:val="001C1E0C"/>
    <w:rsid w:val="001C2273"/>
    <w:rsid w:val="001C7F55"/>
    <w:rsid w:val="001E67A8"/>
    <w:rsid w:val="001E7DAD"/>
    <w:rsid w:val="00200CEE"/>
    <w:rsid w:val="00202A2D"/>
    <w:rsid w:val="00203034"/>
    <w:rsid w:val="00207702"/>
    <w:rsid w:val="00210470"/>
    <w:rsid w:val="00210B3F"/>
    <w:rsid w:val="002131EC"/>
    <w:rsid w:val="00215022"/>
    <w:rsid w:val="00215BE9"/>
    <w:rsid w:val="00227EBE"/>
    <w:rsid w:val="00233FE1"/>
    <w:rsid w:val="00236A37"/>
    <w:rsid w:val="00250E4C"/>
    <w:rsid w:val="00253A27"/>
    <w:rsid w:val="00256B40"/>
    <w:rsid w:val="00262183"/>
    <w:rsid w:val="00263427"/>
    <w:rsid w:val="00270332"/>
    <w:rsid w:val="00277184"/>
    <w:rsid w:val="0029335E"/>
    <w:rsid w:val="002936EA"/>
    <w:rsid w:val="002A26BC"/>
    <w:rsid w:val="002B191A"/>
    <w:rsid w:val="002C0513"/>
    <w:rsid w:val="002C4B8E"/>
    <w:rsid w:val="002D02D5"/>
    <w:rsid w:val="002D6ACE"/>
    <w:rsid w:val="002D73C8"/>
    <w:rsid w:val="002F30BB"/>
    <w:rsid w:val="002F38D9"/>
    <w:rsid w:val="00302A26"/>
    <w:rsid w:val="003040EF"/>
    <w:rsid w:val="003058BF"/>
    <w:rsid w:val="0030641B"/>
    <w:rsid w:val="003127C7"/>
    <w:rsid w:val="00322B8D"/>
    <w:rsid w:val="0033117C"/>
    <w:rsid w:val="0033234D"/>
    <w:rsid w:val="00333D37"/>
    <w:rsid w:val="0033614F"/>
    <w:rsid w:val="00342278"/>
    <w:rsid w:val="00347BCB"/>
    <w:rsid w:val="003661CC"/>
    <w:rsid w:val="00392D3F"/>
    <w:rsid w:val="00393ED3"/>
    <w:rsid w:val="003940A9"/>
    <w:rsid w:val="003961D8"/>
    <w:rsid w:val="00397799"/>
    <w:rsid w:val="003A2B8F"/>
    <w:rsid w:val="003A7BFE"/>
    <w:rsid w:val="003A7C4C"/>
    <w:rsid w:val="003B51CF"/>
    <w:rsid w:val="003B73FC"/>
    <w:rsid w:val="003C04C9"/>
    <w:rsid w:val="003C47E3"/>
    <w:rsid w:val="003C6C82"/>
    <w:rsid w:val="003D07A0"/>
    <w:rsid w:val="003E473A"/>
    <w:rsid w:val="003F406C"/>
    <w:rsid w:val="0041167D"/>
    <w:rsid w:val="00417142"/>
    <w:rsid w:val="00421496"/>
    <w:rsid w:val="004255E9"/>
    <w:rsid w:val="004325D7"/>
    <w:rsid w:val="00435070"/>
    <w:rsid w:val="004513E7"/>
    <w:rsid w:val="004568FD"/>
    <w:rsid w:val="00457D4A"/>
    <w:rsid w:val="004604A6"/>
    <w:rsid w:val="00465A2C"/>
    <w:rsid w:val="00481644"/>
    <w:rsid w:val="00481772"/>
    <w:rsid w:val="004842B0"/>
    <w:rsid w:val="00487CBB"/>
    <w:rsid w:val="004C0EA3"/>
    <w:rsid w:val="004C6828"/>
    <w:rsid w:val="004D510D"/>
    <w:rsid w:val="004F0210"/>
    <w:rsid w:val="004F1C70"/>
    <w:rsid w:val="004F6F66"/>
    <w:rsid w:val="005035A9"/>
    <w:rsid w:val="00514920"/>
    <w:rsid w:val="00521BB1"/>
    <w:rsid w:val="00527CFA"/>
    <w:rsid w:val="00530E9E"/>
    <w:rsid w:val="00533AFA"/>
    <w:rsid w:val="005379E5"/>
    <w:rsid w:val="005526BC"/>
    <w:rsid w:val="00563D42"/>
    <w:rsid w:val="00576006"/>
    <w:rsid w:val="005810F8"/>
    <w:rsid w:val="0058187E"/>
    <w:rsid w:val="00591CFB"/>
    <w:rsid w:val="00592DAF"/>
    <w:rsid w:val="005973A0"/>
    <w:rsid w:val="005B20BD"/>
    <w:rsid w:val="005D35E5"/>
    <w:rsid w:val="005D6AED"/>
    <w:rsid w:val="005D7CF0"/>
    <w:rsid w:val="005E0844"/>
    <w:rsid w:val="005E68F4"/>
    <w:rsid w:val="005F4631"/>
    <w:rsid w:val="005F4DF8"/>
    <w:rsid w:val="00604DC7"/>
    <w:rsid w:val="00613B7C"/>
    <w:rsid w:val="0061756C"/>
    <w:rsid w:val="00622DE8"/>
    <w:rsid w:val="0062355A"/>
    <w:rsid w:val="00632185"/>
    <w:rsid w:val="00634E5F"/>
    <w:rsid w:val="006411AC"/>
    <w:rsid w:val="006423F9"/>
    <w:rsid w:val="00647B1C"/>
    <w:rsid w:val="006511FF"/>
    <w:rsid w:val="0065146D"/>
    <w:rsid w:val="00652CEA"/>
    <w:rsid w:val="00661DC5"/>
    <w:rsid w:val="006640EC"/>
    <w:rsid w:val="00671FAF"/>
    <w:rsid w:val="006815E6"/>
    <w:rsid w:val="00687C87"/>
    <w:rsid w:val="00690D68"/>
    <w:rsid w:val="006A2B7B"/>
    <w:rsid w:val="006B0BCC"/>
    <w:rsid w:val="006B5520"/>
    <w:rsid w:val="006C53BE"/>
    <w:rsid w:val="006C5CAB"/>
    <w:rsid w:val="006C6F6F"/>
    <w:rsid w:val="006D6A2F"/>
    <w:rsid w:val="006F2620"/>
    <w:rsid w:val="007007FF"/>
    <w:rsid w:val="00705152"/>
    <w:rsid w:val="007103D0"/>
    <w:rsid w:val="00714440"/>
    <w:rsid w:val="0072008C"/>
    <w:rsid w:val="00733F1E"/>
    <w:rsid w:val="0074242D"/>
    <w:rsid w:val="007452D2"/>
    <w:rsid w:val="00750274"/>
    <w:rsid w:val="00751276"/>
    <w:rsid w:val="0075408B"/>
    <w:rsid w:val="00757358"/>
    <w:rsid w:val="007574F3"/>
    <w:rsid w:val="00766365"/>
    <w:rsid w:val="00772E46"/>
    <w:rsid w:val="007747B6"/>
    <w:rsid w:val="00775D8C"/>
    <w:rsid w:val="007769A7"/>
    <w:rsid w:val="007837E7"/>
    <w:rsid w:val="00784118"/>
    <w:rsid w:val="007849FB"/>
    <w:rsid w:val="00787A04"/>
    <w:rsid w:val="0079252E"/>
    <w:rsid w:val="007929D9"/>
    <w:rsid w:val="007A267C"/>
    <w:rsid w:val="007A2F24"/>
    <w:rsid w:val="007A3271"/>
    <w:rsid w:val="007B3341"/>
    <w:rsid w:val="007B5743"/>
    <w:rsid w:val="007B6B27"/>
    <w:rsid w:val="007B7BD9"/>
    <w:rsid w:val="007C034C"/>
    <w:rsid w:val="007C0C97"/>
    <w:rsid w:val="007C5588"/>
    <w:rsid w:val="007D66F1"/>
    <w:rsid w:val="007D6FDA"/>
    <w:rsid w:val="007E0E2B"/>
    <w:rsid w:val="007E421A"/>
    <w:rsid w:val="007F331A"/>
    <w:rsid w:val="00817AC9"/>
    <w:rsid w:val="00820C50"/>
    <w:rsid w:val="0082300F"/>
    <w:rsid w:val="00824303"/>
    <w:rsid w:val="00824A0D"/>
    <w:rsid w:val="00827B70"/>
    <w:rsid w:val="00831C47"/>
    <w:rsid w:val="00831E6B"/>
    <w:rsid w:val="00836C1E"/>
    <w:rsid w:val="00841307"/>
    <w:rsid w:val="00842A5B"/>
    <w:rsid w:val="00847001"/>
    <w:rsid w:val="0085208C"/>
    <w:rsid w:val="00855788"/>
    <w:rsid w:val="00863C7E"/>
    <w:rsid w:val="00881C25"/>
    <w:rsid w:val="0089421E"/>
    <w:rsid w:val="008A3BB9"/>
    <w:rsid w:val="008A3C69"/>
    <w:rsid w:val="008A7FB8"/>
    <w:rsid w:val="008B2BE3"/>
    <w:rsid w:val="008B6BCE"/>
    <w:rsid w:val="008C24C0"/>
    <w:rsid w:val="008C42A7"/>
    <w:rsid w:val="008C4C94"/>
    <w:rsid w:val="008C7797"/>
    <w:rsid w:val="008D4950"/>
    <w:rsid w:val="008E6887"/>
    <w:rsid w:val="008F32D5"/>
    <w:rsid w:val="008F6B2A"/>
    <w:rsid w:val="008F77F7"/>
    <w:rsid w:val="009014ED"/>
    <w:rsid w:val="00912594"/>
    <w:rsid w:val="00920FA1"/>
    <w:rsid w:val="00921928"/>
    <w:rsid w:val="009267AB"/>
    <w:rsid w:val="00931706"/>
    <w:rsid w:val="00932297"/>
    <w:rsid w:val="00935204"/>
    <w:rsid w:val="00937EC6"/>
    <w:rsid w:val="00943926"/>
    <w:rsid w:val="0095650E"/>
    <w:rsid w:val="00956CFF"/>
    <w:rsid w:val="009573F1"/>
    <w:rsid w:val="00964896"/>
    <w:rsid w:val="00965ADF"/>
    <w:rsid w:val="009736FD"/>
    <w:rsid w:val="009765F2"/>
    <w:rsid w:val="00977E9D"/>
    <w:rsid w:val="009816D9"/>
    <w:rsid w:val="00984871"/>
    <w:rsid w:val="00985F21"/>
    <w:rsid w:val="009A781F"/>
    <w:rsid w:val="009B361C"/>
    <w:rsid w:val="009B39E8"/>
    <w:rsid w:val="009C1D6B"/>
    <w:rsid w:val="009C4329"/>
    <w:rsid w:val="009C4672"/>
    <w:rsid w:val="009C72CE"/>
    <w:rsid w:val="009E17E0"/>
    <w:rsid w:val="009E3354"/>
    <w:rsid w:val="009F795E"/>
    <w:rsid w:val="00A10EBF"/>
    <w:rsid w:val="00A135D1"/>
    <w:rsid w:val="00A15A0B"/>
    <w:rsid w:val="00A15EC9"/>
    <w:rsid w:val="00A16721"/>
    <w:rsid w:val="00A16986"/>
    <w:rsid w:val="00A265F7"/>
    <w:rsid w:val="00A3768E"/>
    <w:rsid w:val="00A444DF"/>
    <w:rsid w:val="00A44588"/>
    <w:rsid w:val="00A51C6A"/>
    <w:rsid w:val="00A54A6C"/>
    <w:rsid w:val="00A60810"/>
    <w:rsid w:val="00A65046"/>
    <w:rsid w:val="00A721D2"/>
    <w:rsid w:val="00A75558"/>
    <w:rsid w:val="00A807E1"/>
    <w:rsid w:val="00A80B98"/>
    <w:rsid w:val="00A96500"/>
    <w:rsid w:val="00AA29A0"/>
    <w:rsid w:val="00AA52F7"/>
    <w:rsid w:val="00AA5A25"/>
    <w:rsid w:val="00AA7264"/>
    <w:rsid w:val="00AB7DA5"/>
    <w:rsid w:val="00AB7EA7"/>
    <w:rsid w:val="00AC3676"/>
    <w:rsid w:val="00AF2D83"/>
    <w:rsid w:val="00B01496"/>
    <w:rsid w:val="00B06B90"/>
    <w:rsid w:val="00B07E1E"/>
    <w:rsid w:val="00B104F1"/>
    <w:rsid w:val="00B41EDB"/>
    <w:rsid w:val="00B45DD4"/>
    <w:rsid w:val="00B463EF"/>
    <w:rsid w:val="00B50F6F"/>
    <w:rsid w:val="00B531D7"/>
    <w:rsid w:val="00B53CBE"/>
    <w:rsid w:val="00B54E92"/>
    <w:rsid w:val="00B60AFA"/>
    <w:rsid w:val="00B6278C"/>
    <w:rsid w:val="00B67636"/>
    <w:rsid w:val="00B707B1"/>
    <w:rsid w:val="00B719DC"/>
    <w:rsid w:val="00B74E15"/>
    <w:rsid w:val="00B81FB0"/>
    <w:rsid w:val="00B90AF3"/>
    <w:rsid w:val="00BC1932"/>
    <w:rsid w:val="00BC57F9"/>
    <w:rsid w:val="00BC7345"/>
    <w:rsid w:val="00BD474D"/>
    <w:rsid w:val="00BD490E"/>
    <w:rsid w:val="00BD5DEF"/>
    <w:rsid w:val="00BE4349"/>
    <w:rsid w:val="00BE50CB"/>
    <w:rsid w:val="00BF09D3"/>
    <w:rsid w:val="00BF163F"/>
    <w:rsid w:val="00BF328F"/>
    <w:rsid w:val="00BF6D59"/>
    <w:rsid w:val="00C1406D"/>
    <w:rsid w:val="00C16F0A"/>
    <w:rsid w:val="00C1755E"/>
    <w:rsid w:val="00C21190"/>
    <w:rsid w:val="00C41BD7"/>
    <w:rsid w:val="00C50A3A"/>
    <w:rsid w:val="00C52BF0"/>
    <w:rsid w:val="00C545E8"/>
    <w:rsid w:val="00C61DF1"/>
    <w:rsid w:val="00C64CD9"/>
    <w:rsid w:val="00C6691B"/>
    <w:rsid w:val="00C736BD"/>
    <w:rsid w:val="00CA78BC"/>
    <w:rsid w:val="00CB0236"/>
    <w:rsid w:val="00CB46FD"/>
    <w:rsid w:val="00CC25C0"/>
    <w:rsid w:val="00CC280D"/>
    <w:rsid w:val="00CD2086"/>
    <w:rsid w:val="00CD287B"/>
    <w:rsid w:val="00CD2C2E"/>
    <w:rsid w:val="00CE06FD"/>
    <w:rsid w:val="00CE177C"/>
    <w:rsid w:val="00CE3069"/>
    <w:rsid w:val="00CF039B"/>
    <w:rsid w:val="00D00CDE"/>
    <w:rsid w:val="00D106E5"/>
    <w:rsid w:val="00D162E1"/>
    <w:rsid w:val="00D358E1"/>
    <w:rsid w:val="00D50660"/>
    <w:rsid w:val="00D5568E"/>
    <w:rsid w:val="00D9149B"/>
    <w:rsid w:val="00D97C6B"/>
    <w:rsid w:val="00D97FA4"/>
    <w:rsid w:val="00DD45C8"/>
    <w:rsid w:val="00DD4753"/>
    <w:rsid w:val="00DD4D76"/>
    <w:rsid w:val="00DE1AB9"/>
    <w:rsid w:val="00DE6043"/>
    <w:rsid w:val="00DE715A"/>
    <w:rsid w:val="00E00FD0"/>
    <w:rsid w:val="00E0712F"/>
    <w:rsid w:val="00E07E8A"/>
    <w:rsid w:val="00E10F53"/>
    <w:rsid w:val="00E11C4E"/>
    <w:rsid w:val="00E11D0D"/>
    <w:rsid w:val="00E302C5"/>
    <w:rsid w:val="00E34F33"/>
    <w:rsid w:val="00E366E2"/>
    <w:rsid w:val="00E36B63"/>
    <w:rsid w:val="00E4038B"/>
    <w:rsid w:val="00E41F0A"/>
    <w:rsid w:val="00E42A1C"/>
    <w:rsid w:val="00E505EE"/>
    <w:rsid w:val="00E65460"/>
    <w:rsid w:val="00E65C23"/>
    <w:rsid w:val="00E848B9"/>
    <w:rsid w:val="00EA273D"/>
    <w:rsid w:val="00EA43BD"/>
    <w:rsid w:val="00EA60D5"/>
    <w:rsid w:val="00EA7BC6"/>
    <w:rsid w:val="00EA7BDB"/>
    <w:rsid w:val="00EB2526"/>
    <w:rsid w:val="00EB5869"/>
    <w:rsid w:val="00EC13CD"/>
    <w:rsid w:val="00EE12A9"/>
    <w:rsid w:val="00EF10D6"/>
    <w:rsid w:val="00EF3FF6"/>
    <w:rsid w:val="00EF64B0"/>
    <w:rsid w:val="00F00082"/>
    <w:rsid w:val="00F023D4"/>
    <w:rsid w:val="00F0249C"/>
    <w:rsid w:val="00F0648C"/>
    <w:rsid w:val="00F10826"/>
    <w:rsid w:val="00F13524"/>
    <w:rsid w:val="00F24B0E"/>
    <w:rsid w:val="00F25897"/>
    <w:rsid w:val="00F31EFD"/>
    <w:rsid w:val="00F55557"/>
    <w:rsid w:val="00F6143D"/>
    <w:rsid w:val="00F62A04"/>
    <w:rsid w:val="00F6372D"/>
    <w:rsid w:val="00F705BB"/>
    <w:rsid w:val="00F72686"/>
    <w:rsid w:val="00F72CB2"/>
    <w:rsid w:val="00F855A6"/>
    <w:rsid w:val="00F86991"/>
    <w:rsid w:val="00F94341"/>
    <w:rsid w:val="00FA0979"/>
    <w:rsid w:val="00FA15BD"/>
    <w:rsid w:val="00FA4582"/>
    <w:rsid w:val="00FC7041"/>
    <w:rsid w:val="00FD76B0"/>
    <w:rsid w:val="00FE025B"/>
    <w:rsid w:val="00FE75F0"/>
    <w:rsid w:val="00FF0633"/>
    <w:rsid w:val="00FF0CA1"/>
    <w:rsid w:val="00FF21B8"/>
    <w:rsid w:val="00FF57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90FA79B"/>
  <w15:docId w15:val="{9DA811CF-C9B6-440D-A23D-ADB6A919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61D8"/>
    <w:rPr>
      <w:sz w:val="24"/>
      <w:szCs w:val="24"/>
      <w:lang w:val="en-GB" w:eastAsia="en-US"/>
    </w:rPr>
  </w:style>
  <w:style w:type="paragraph" w:styleId="Heading1">
    <w:name w:val="heading 1"/>
    <w:basedOn w:val="Normal"/>
    <w:next w:val="Normal"/>
    <w:qFormat/>
    <w:rsid w:val="003961D8"/>
    <w:pPr>
      <w:keepNext/>
      <w:jc w:val="both"/>
      <w:outlineLvl w:val="0"/>
    </w:pPr>
    <w:rPr>
      <w:sz w:val="28"/>
      <w:szCs w:val="28"/>
      <w:lang w:val="lv-LV"/>
    </w:rPr>
  </w:style>
  <w:style w:type="paragraph" w:styleId="Heading3">
    <w:name w:val="heading 3"/>
    <w:basedOn w:val="Normal"/>
    <w:next w:val="Normal"/>
    <w:link w:val="Heading3Char"/>
    <w:semiHidden/>
    <w:unhideWhenUsed/>
    <w:qFormat/>
    <w:rsid w:val="00342278"/>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A16986"/>
    <w:pPr>
      <w:spacing w:before="100" w:beforeAutospacing="1" w:after="100" w:afterAutospacing="1"/>
    </w:pPr>
  </w:style>
  <w:style w:type="paragraph" w:customStyle="1" w:styleId="naisvisr">
    <w:name w:val="naisvisr"/>
    <w:basedOn w:val="Normal"/>
    <w:rsid w:val="00A16986"/>
    <w:pPr>
      <w:spacing w:before="100" w:beforeAutospacing="1" w:after="100" w:afterAutospacing="1"/>
    </w:pPr>
  </w:style>
  <w:style w:type="paragraph" w:styleId="Title">
    <w:name w:val="Title"/>
    <w:basedOn w:val="Normal"/>
    <w:qFormat/>
    <w:rsid w:val="003961D8"/>
    <w:pPr>
      <w:jc w:val="center"/>
    </w:pPr>
    <w:rPr>
      <w:sz w:val="28"/>
      <w:szCs w:val="28"/>
      <w:lang w:val="lv-LV"/>
    </w:rPr>
  </w:style>
  <w:style w:type="paragraph" w:styleId="BodyText">
    <w:name w:val="Body Text"/>
    <w:basedOn w:val="Normal"/>
    <w:rsid w:val="003961D8"/>
    <w:pPr>
      <w:jc w:val="center"/>
    </w:pPr>
    <w:rPr>
      <w:b/>
      <w:bCs/>
      <w:sz w:val="28"/>
      <w:szCs w:val="28"/>
      <w:lang w:val="lv-LV"/>
    </w:rPr>
  </w:style>
  <w:style w:type="paragraph" w:styleId="Footer">
    <w:name w:val="footer"/>
    <w:basedOn w:val="Normal"/>
    <w:rsid w:val="003961D8"/>
    <w:pPr>
      <w:tabs>
        <w:tab w:val="center" w:pos="4153"/>
        <w:tab w:val="right" w:pos="8306"/>
      </w:tabs>
    </w:pPr>
    <w:rPr>
      <w:sz w:val="20"/>
      <w:szCs w:val="20"/>
      <w:lang w:val="lv-LV"/>
    </w:rPr>
  </w:style>
  <w:style w:type="paragraph" w:styleId="Header">
    <w:name w:val="header"/>
    <w:basedOn w:val="Normal"/>
    <w:link w:val="HeaderChar"/>
    <w:uiPriority w:val="99"/>
    <w:rsid w:val="003961D8"/>
    <w:pPr>
      <w:tabs>
        <w:tab w:val="center" w:pos="4153"/>
        <w:tab w:val="right" w:pos="8306"/>
      </w:tabs>
    </w:pPr>
  </w:style>
  <w:style w:type="character" w:styleId="PageNumber">
    <w:name w:val="page number"/>
    <w:basedOn w:val="DefaultParagraphFont"/>
    <w:rsid w:val="003961D8"/>
  </w:style>
  <w:style w:type="character" w:styleId="Strong">
    <w:name w:val="Strong"/>
    <w:qFormat/>
    <w:rsid w:val="003961D8"/>
    <w:rPr>
      <w:b/>
      <w:bCs/>
    </w:rPr>
  </w:style>
  <w:style w:type="paragraph" w:styleId="BalloonText">
    <w:name w:val="Balloon Text"/>
    <w:basedOn w:val="Normal"/>
    <w:semiHidden/>
    <w:rsid w:val="00BE50CB"/>
    <w:rPr>
      <w:rFonts w:ascii="Tahoma" w:hAnsi="Tahoma" w:cs="Tahoma"/>
      <w:sz w:val="16"/>
      <w:szCs w:val="16"/>
    </w:rPr>
  </w:style>
  <w:style w:type="paragraph" w:customStyle="1" w:styleId="Sarakstarindkopa1">
    <w:name w:val="Saraksta rindkopa1"/>
    <w:basedOn w:val="Normal"/>
    <w:qFormat/>
    <w:rsid w:val="00EE12A9"/>
    <w:pPr>
      <w:ind w:left="720"/>
    </w:pPr>
    <w:rPr>
      <w:lang w:val="lv-LV" w:eastAsia="lv-LV"/>
    </w:rPr>
  </w:style>
  <w:style w:type="character" w:styleId="CommentReference">
    <w:name w:val="annotation reference"/>
    <w:semiHidden/>
    <w:rsid w:val="00757358"/>
    <w:rPr>
      <w:sz w:val="16"/>
      <w:szCs w:val="16"/>
    </w:rPr>
  </w:style>
  <w:style w:type="paragraph" w:styleId="CommentText">
    <w:name w:val="annotation text"/>
    <w:basedOn w:val="Normal"/>
    <w:semiHidden/>
    <w:rsid w:val="00757358"/>
    <w:rPr>
      <w:sz w:val="20"/>
      <w:szCs w:val="20"/>
    </w:rPr>
  </w:style>
  <w:style w:type="paragraph" w:styleId="CommentSubject">
    <w:name w:val="annotation subject"/>
    <w:basedOn w:val="CommentText"/>
    <w:next w:val="CommentText"/>
    <w:semiHidden/>
    <w:rsid w:val="00757358"/>
    <w:rPr>
      <w:b/>
      <w:bCs/>
    </w:rPr>
  </w:style>
  <w:style w:type="paragraph" w:styleId="ListParagraph">
    <w:name w:val="List Paragraph"/>
    <w:basedOn w:val="Normal"/>
    <w:uiPriority w:val="34"/>
    <w:qFormat/>
    <w:rsid w:val="007A3271"/>
    <w:pPr>
      <w:ind w:left="720"/>
      <w:contextualSpacing/>
    </w:pPr>
    <w:rPr>
      <w:rFonts w:ascii="Calibri" w:eastAsia="Calibri" w:hAnsi="Calibri"/>
      <w:sz w:val="22"/>
      <w:szCs w:val="22"/>
      <w:lang w:val="lv-LV"/>
    </w:rPr>
  </w:style>
  <w:style w:type="character" w:styleId="Hyperlink">
    <w:name w:val="Hyperlink"/>
    <w:basedOn w:val="DefaultParagraphFont"/>
    <w:uiPriority w:val="99"/>
    <w:unhideWhenUsed/>
    <w:rsid w:val="00604DC7"/>
    <w:rPr>
      <w:color w:val="0000FF"/>
      <w:u w:val="single"/>
    </w:rPr>
  </w:style>
  <w:style w:type="character" w:customStyle="1" w:styleId="HeaderChar">
    <w:name w:val="Header Char"/>
    <w:basedOn w:val="DefaultParagraphFont"/>
    <w:link w:val="Header"/>
    <w:uiPriority w:val="99"/>
    <w:rsid w:val="00DE715A"/>
    <w:rPr>
      <w:sz w:val="24"/>
      <w:szCs w:val="24"/>
      <w:lang w:val="en-GB" w:eastAsia="en-US"/>
    </w:rPr>
  </w:style>
  <w:style w:type="paragraph" w:customStyle="1" w:styleId="naisf">
    <w:name w:val="naisf"/>
    <w:basedOn w:val="Normal"/>
    <w:rsid w:val="00DE715A"/>
    <w:pPr>
      <w:spacing w:before="75" w:after="75"/>
      <w:ind w:firstLine="375"/>
      <w:jc w:val="both"/>
    </w:pPr>
    <w:rPr>
      <w:lang w:val="lv-LV" w:eastAsia="lv-LV"/>
    </w:rPr>
  </w:style>
  <w:style w:type="paragraph" w:customStyle="1" w:styleId="Body">
    <w:name w:val="Body"/>
    <w:rsid w:val="00263427"/>
    <w:pPr>
      <w:spacing w:after="200" w:line="276" w:lineRule="auto"/>
    </w:pPr>
    <w:rPr>
      <w:rFonts w:ascii="Calibri" w:eastAsia="Arial Unicode MS" w:hAnsi="Calibri" w:cs="Arial Unicode MS"/>
      <w:color w:val="000000"/>
      <w:sz w:val="22"/>
      <w:szCs w:val="22"/>
      <w:u w:color="000000"/>
    </w:rPr>
  </w:style>
  <w:style w:type="paragraph" w:customStyle="1" w:styleId="Parasts2">
    <w:name w:val="Parasts2"/>
    <w:rsid w:val="00847001"/>
    <w:pPr>
      <w:ind w:firstLine="720"/>
      <w:jc w:val="both"/>
    </w:pPr>
    <w:rPr>
      <w:rFonts w:eastAsia="Calibri"/>
      <w:sz w:val="28"/>
      <w:szCs w:val="24"/>
      <w:lang w:eastAsia="en-US"/>
    </w:rPr>
  </w:style>
  <w:style w:type="paragraph" w:customStyle="1" w:styleId="H4">
    <w:name w:val="H4"/>
    <w:rsid w:val="00847001"/>
    <w:pPr>
      <w:spacing w:after="120"/>
      <w:jc w:val="center"/>
      <w:outlineLvl w:val="3"/>
    </w:pPr>
    <w:rPr>
      <w:rFonts w:eastAsia="Calibri"/>
      <w:b/>
      <w:sz w:val="28"/>
      <w:lang w:eastAsia="zh-CN"/>
    </w:rPr>
  </w:style>
  <w:style w:type="paragraph" w:customStyle="1" w:styleId="Parasts1">
    <w:name w:val="Parasts1"/>
    <w:qFormat/>
    <w:rsid w:val="00847001"/>
    <w:rPr>
      <w:sz w:val="24"/>
      <w:szCs w:val="24"/>
    </w:rPr>
  </w:style>
  <w:style w:type="paragraph" w:styleId="NormalWeb">
    <w:name w:val="Normal (Web)"/>
    <w:basedOn w:val="Normal"/>
    <w:uiPriority w:val="99"/>
    <w:semiHidden/>
    <w:unhideWhenUsed/>
    <w:rsid w:val="00070700"/>
    <w:pPr>
      <w:spacing w:before="100" w:beforeAutospacing="1" w:after="100" w:afterAutospacing="1"/>
    </w:pPr>
    <w:rPr>
      <w:lang w:val="lv-LV" w:eastAsia="lv-LV"/>
    </w:rPr>
  </w:style>
  <w:style w:type="character" w:customStyle="1" w:styleId="Heading3Char">
    <w:name w:val="Heading 3 Char"/>
    <w:basedOn w:val="DefaultParagraphFont"/>
    <w:link w:val="Heading3"/>
    <w:semiHidden/>
    <w:rsid w:val="00342278"/>
    <w:rPr>
      <w:rFonts w:asciiTheme="majorHAnsi" w:eastAsiaTheme="majorEastAsia" w:hAnsiTheme="majorHAnsi" w:cstheme="majorBidi"/>
      <w:color w:val="243F60" w:themeColor="accent1" w:themeShade="7F"/>
      <w:sz w:val="24"/>
      <w:szCs w:val="24"/>
      <w:lang w:val="en-GB" w:eastAsia="en-US"/>
    </w:rPr>
  </w:style>
  <w:style w:type="paragraph" w:styleId="Revision">
    <w:name w:val="Revision"/>
    <w:hidden/>
    <w:uiPriority w:val="99"/>
    <w:semiHidden/>
    <w:rsid w:val="00256B40"/>
    <w:rPr>
      <w:sz w:val="24"/>
      <w:szCs w:val="24"/>
      <w:lang w:val="en-GB" w:eastAsia="en-US"/>
    </w:rPr>
  </w:style>
  <w:style w:type="character" w:styleId="UnresolvedMention">
    <w:name w:val="Unresolved Mention"/>
    <w:basedOn w:val="DefaultParagraphFont"/>
    <w:uiPriority w:val="99"/>
    <w:semiHidden/>
    <w:unhideWhenUsed/>
    <w:rsid w:val="0084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182861">
      <w:bodyDiv w:val="1"/>
      <w:marLeft w:val="0"/>
      <w:marRight w:val="0"/>
      <w:marTop w:val="0"/>
      <w:marBottom w:val="0"/>
      <w:divBdr>
        <w:top w:val="none" w:sz="0" w:space="0" w:color="auto"/>
        <w:left w:val="none" w:sz="0" w:space="0" w:color="auto"/>
        <w:bottom w:val="none" w:sz="0" w:space="0" w:color="auto"/>
        <w:right w:val="none" w:sz="0" w:space="0" w:color="auto"/>
      </w:divBdr>
    </w:div>
    <w:div w:id="721947387">
      <w:bodyDiv w:val="1"/>
      <w:marLeft w:val="0"/>
      <w:marRight w:val="0"/>
      <w:marTop w:val="0"/>
      <w:marBottom w:val="0"/>
      <w:divBdr>
        <w:top w:val="none" w:sz="0" w:space="0" w:color="auto"/>
        <w:left w:val="none" w:sz="0" w:space="0" w:color="auto"/>
        <w:bottom w:val="none" w:sz="0" w:space="0" w:color="auto"/>
        <w:right w:val="none" w:sz="0" w:space="0" w:color="auto"/>
      </w:divBdr>
    </w:div>
    <w:div w:id="101608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adastrs.lv/properties/4900213135?options%5Borigin%5D=property"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lita.vecuma-veco\Application%20Data\Microsoft\Veidnes\Parasta%20veidlapa_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AC287-8C2B-48B3-8899-F886BC7DD97D}">
  <ds:schemaRefs>
    <ds:schemaRef ds:uri="http://schemas.microsoft.com/sharepoint/v3/contenttype/forms"/>
  </ds:schemaRefs>
</ds:datastoreItem>
</file>

<file path=customXml/itemProps2.xml><?xml version="1.0" encoding="utf-8"?>
<ds:datastoreItem xmlns:ds="http://schemas.openxmlformats.org/officeDocument/2006/customXml" ds:itemID="{EBF81B37-9013-40B0-A7F7-FF1671506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97B2-1F80-415E-8CEC-E6532460D1E7}">
  <ds:schemaRefs>
    <ds:schemaRef ds:uri="b6b6b0de-984a-4a78-a39f-cb9c8b26df3b"/>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0f27a67-e3d9-46c1-b96c-c174a62fd7b5"/>
    <ds:schemaRef ds:uri="http://www.w3.org/XML/1998/namespace"/>
  </ds:schemaRefs>
</ds:datastoreItem>
</file>

<file path=customXml/itemProps4.xml><?xml version="1.0" encoding="utf-8"?>
<ds:datastoreItem xmlns:ds="http://schemas.openxmlformats.org/officeDocument/2006/customXml" ds:itemID="{DE675E5C-8961-4ECD-AF52-3CDFC35F7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Parasta veidlapa_2009.dot</Template>
  <TotalTime>31</TotalTime>
  <Pages>1</Pages>
  <Words>249</Words>
  <Characters>1667</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Ilona.Grodska</dc:creator>
  <dc:description/>
  <cp:lastModifiedBy>Leontine Babkina</cp:lastModifiedBy>
  <cp:revision>10</cp:revision>
  <cp:lastPrinted>2020-09-04T08:56:00Z</cp:lastPrinted>
  <dcterms:created xsi:type="dcterms:W3CDTF">2020-09-03T07:57:00Z</dcterms:created>
  <dcterms:modified xsi:type="dcterms:W3CDTF">2020-09-17T08:17:00Z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