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4854" w14:textId="77777777" w:rsidR="00CD369B" w:rsidRPr="00FA7478" w:rsidRDefault="00CD369B" w:rsidP="00CD369B">
      <w:pPr>
        <w:pStyle w:val="Parasts2"/>
        <w:jc w:val="right"/>
        <w:rPr>
          <w:i/>
          <w:iCs/>
        </w:rPr>
      </w:pPr>
      <w:bookmarkStart w:id="0" w:name="_GoBack"/>
      <w:bookmarkEnd w:id="0"/>
      <w:r w:rsidRPr="00FA7478">
        <w:rPr>
          <w:i/>
          <w:iCs/>
        </w:rPr>
        <w:t>Projekts</w:t>
      </w:r>
    </w:p>
    <w:p w14:paraId="0D8B98CF" w14:textId="77777777" w:rsidR="00CD369B" w:rsidRPr="00FA7478" w:rsidRDefault="00CD369B" w:rsidP="00CD369B">
      <w:pPr>
        <w:pStyle w:val="H4"/>
        <w:spacing w:after="0"/>
        <w:jc w:val="left"/>
        <w:rPr>
          <w:b w:val="0"/>
        </w:rPr>
      </w:pPr>
    </w:p>
    <w:p w14:paraId="3F71EBF4" w14:textId="77777777" w:rsidR="00CD369B" w:rsidRPr="00FA7478" w:rsidRDefault="00CD369B" w:rsidP="00CD369B">
      <w:pPr>
        <w:pStyle w:val="H4"/>
        <w:spacing w:after="0"/>
      </w:pPr>
      <w:proofErr w:type="gramStart"/>
      <w:r w:rsidRPr="00FA7478">
        <w:t>LATVIJAS REPUBLIKAS MINISTRU KABINETS</w:t>
      </w:r>
      <w:proofErr w:type="gramEnd"/>
    </w:p>
    <w:p w14:paraId="1075D6AC" w14:textId="77777777" w:rsidR="00CD369B" w:rsidRPr="00FA7478" w:rsidRDefault="00CD369B" w:rsidP="00CD369B">
      <w:pPr>
        <w:pStyle w:val="H4"/>
        <w:spacing w:after="0"/>
        <w:jc w:val="left"/>
        <w:rPr>
          <w:b w:val="0"/>
          <w:bCs/>
        </w:rPr>
      </w:pPr>
    </w:p>
    <w:p w14:paraId="13B92E99" w14:textId="77777777" w:rsidR="00CD369B" w:rsidRPr="00FA7478" w:rsidRDefault="00CD369B" w:rsidP="00CD369B">
      <w:pPr>
        <w:pStyle w:val="Parasts2"/>
        <w:tabs>
          <w:tab w:val="left" w:pos="6663"/>
        </w:tabs>
        <w:spacing w:after="120"/>
        <w:ind w:firstLine="0"/>
      </w:pPr>
      <w:proofErr w:type="gramStart"/>
      <w:r w:rsidRPr="00FA7478">
        <w:t>20</w:t>
      </w:r>
      <w:r w:rsidR="00C91573" w:rsidRPr="00FA7478">
        <w:t>20</w:t>
      </w:r>
      <w:r w:rsidRPr="00FA7478">
        <w:t>.gada</w:t>
      </w:r>
      <w:proofErr w:type="gramEnd"/>
      <w:r w:rsidRPr="00FA7478">
        <w:t xml:space="preserve"> __._________</w:t>
      </w:r>
      <w:r w:rsidRPr="00FA7478">
        <w:tab/>
        <w:t>Rīkojums Nr. ____</w:t>
      </w:r>
    </w:p>
    <w:p w14:paraId="423D5A34" w14:textId="77777777" w:rsidR="00CD369B" w:rsidRPr="00FA7478" w:rsidRDefault="00CD369B" w:rsidP="00CD369B">
      <w:pPr>
        <w:pStyle w:val="Parasts2"/>
        <w:tabs>
          <w:tab w:val="left" w:pos="6663"/>
        </w:tabs>
        <w:spacing w:after="120"/>
        <w:ind w:firstLine="0"/>
      </w:pPr>
      <w:r w:rsidRPr="00FA7478">
        <w:t>Rīgā</w:t>
      </w:r>
      <w:r w:rsidRPr="00FA7478">
        <w:tab/>
        <w:t>(prot. Nr. ___ ___.§)</w:t>
      </w:r>
    </w:p>
    <w:p w14:paraId="46BA66B0" w14:textId="77777777" w:rsidR="00CD369B" w:rsidRPr="00FA7478" w:rsidRDefault="00CD369B" w:rsidP="00CD369B">
      <w:pPr>
        <w:rPr>
          <w:sz w:val="28"/>
          <w:szCs w:val="28"/>
        </w:rPr>
      </w:pPr>
    </w:p>
    <w:p w14:paraId="78025A0E" w14:textId="705843A0" w:rsidR="00484556" w:rsidRPr="00484556" w:rsidRDefault="00484556" w:rsidP="00484556">
      <w:pPr>
        <w:jc w:val="center"/>
        <w:rPr>
          <w:rFonts w:eastAsia="Calibri"/>
          <w:b/>
          <w:sz w:val="28"/>
          <w:szCs w:val="28"/>
          <w:lang w:eastAsia="en-US"/>
        </w:rPr>
      </w:pPr>
      <w:r w:rsidRPr="00484556">
        <w:rPr>
          <w:rFonts w:eastAsia="Calibri"/>
          <w:b/>
          <w:sz w:val="28"/>
          <w:szCs w:val="28"/>
          <w:lang w:eastAsia="en-US"/>
        </w:rPr>
        <w:t xml:space="preserve">Par apropriācijas pārdali no Kultūras ministrijas budžeta uz valsts budžeta programmu 02.00.00 </w:t>
      </w:r>
      <w:r w:rsidR="00105B5E" w:rsidRPr="00105B5E">
        <w:rPr>
          <w:rFonts w:eastAsia="Calibri"/>
          <w:b/>
          <w:sz w:val="28"/>
          <w:szCs w:val="28"/>
          <w:lang w:eastAsia="en-US"/>
        </w:rPr>
        <w:t>„</w:t>
      </w:r>
      <w:r w:rsidRPr="00484556">
        <w:rPr>
          <w:rFonts w:eastAsia="Calibri"/>
          <w:b/>
          <w:sz w:val="28"/>
          <w:szCs w:val="28"/>
          <w:lang w:eastAsia="en-US"/>
        </w:rPr>
        <w:t>Līdzekļi neparedzētiem gadījumiem</w:t>
      </w:r>
      <w:r w:rsidR="00105B5E">
        <w:rPr>
          <w:rFonts w:eastAsia="Calibri"/>
          <w:b/>
          <w:sz w:val="28"/>
          <w:szCs w:val="28"/>
          <w:lang w:eastAsia="en-US"/>
        </w:rPr>
        <w:t>”</w:t>
      </w:r>
    </w:p>
    <w:p w14:paraId="0D45CF6A" w14:textId="77777777" w:rsidR="00484556" w:rsidRPr="00484556" w:rsidRDefault="00484556" w:rsidP="00484556">
      <w:pPr>
        <w:jc w:val="both"/>
        <w:rPr>
          <w:rFonts w:eastAsia="Calibri"/>
          <w:bCs/>
          <w:sz w:val="28"/>
          <w:szCs w:val="28"/>
          <w:lang w:eastAsia="en-US"/>
        </w:rPr>
      </w:pPr>
    </w:p>
    <w:p w14:paraId="7C80F1CF" w14:textId="07514F93" w:rsidR="00484556" w:rsidRPr="00484556" w:rsidRDefault="00484556" w:rsidP="00780258">
      <w:pPr>
        <w:ind w:left="357" w:hanging="357"/>
        <w:jc w:val="both"/>
        <w:rPr>
          <w:rFonts w:eastAsia="Calibri"/>
          <w:sz w:val="28"/>
          <w:szCs w:val="28"/>
          <w:lang w:eastAsia="en-US"/>
        </w:rPr>
      </w:pPr>
      <w:r w:rsidRPr="00484556">
        <w:rPr>
          <w:rFonts w:eastAsia="Calibri"/>
          <w:sz w:val="28"/>
          <w:szCs w:val="28"/>
          <w:lang w:eastAsia="en-US"/>
        </w:rPr>
        <w:t>1.</w:t>
      </w:r>
      <w:r w:rsidR="00DE166B">
        <w:rPr>
          <w:rFonts w:eastAsia="Calibri"/>
          <w:sz w:val="28"/>
          <w:szCs w:val="28"/>
          <w:lang w:eastAsia="en-US"/>
        </w:rPr>
        <w:t> </w:t>
      </w:r>
      <w:r w:rsidR="00780258">
        <w:rPr>
          <w:rFonts w:eastAsia="Calibri"/>
          <w:sz w:val="28"/>
          <w:szCs w:val="28"/>
          <w:lang w:eastAsia="en-US"/>
        </w:rPr>
        <w:t> </w:t>
      </w:r>
      <w:r w:rsidRPr="00484556">
        <w:rPr>
          <w:rFonts w:eastAsia="Calibri"/>
          <w:sz w:val="28"/>
          <w:szCs w:val="28"/>
          <w:lang w:eastAsia="en-US"/>
        </w:rPr>
        <w:t>Atbalstīt apropriācijas pārdali no Kultūras ministrijas budžeta</w:t>
      </w:r>
      <w:r w:rsidR="00BE68D3" w:rsidRPr="00BE68D3">
        <w:rPr>
          <w:rFonts w:eastAsia="Calibri"/>
          <w:sz w:val="28"/>
          <w:szCs w:val="28"/>
          <w:lang w:eastAsia="en-US"/>
        </w:rPr>
        <w:t xml:space="preserve"> </w:t>
      </w:r>
      <w:r w:rsidR="00BE68D3" w:rsidRPr="00484556">
        <w:rPr>
          <w:rFonts w:eastAsia="Calibri"/>
          <w:sz w:val="28"/>
          <w:szCs w:val="28"/>
          <w:lang w:eastAsia="en-US"/>
        </w:rPr>
        <w:t xml:space="preserve">apakšprogrammas 22.12.00 </w:t>
      </w:r>
      <w:r w:rsidR="00BE68D3" w:rsidRPr="00105B5E">
        <w:rPr>
          <w:rFonts w:eastAsia="Calibri"/>
          <w:sz w:val="28"/>
          <w:szCs w:val="28"/>
          <w:lang w:eastAsia="en-US"/>
        </w:rPr>
        <w:t>„</w:t>
      </w:r>
      <w:r w:rsidR="00BE68D3" w:rsidRPr="00484556">
        <w:rPr>
          <w:rFonts w:eastAsia="Calibri"/>
          <w:sz w:val="28"/>
          <w:szCs w:val="28"/>
          <w:lang w:eastAsia="en-US"/>
        </w:rPr>
        <w:t>Latvijas valsts simtgades programma</w:t>
      </w:r>
      <w:r w:rsidR="00BE68D3">
        <w:rPr>
          <w:rFonts w:eastAsia="Calibri"/>
          <w:sz w:val="28"/>
          <w:szCs w:val="28"/>
          <w:lang w:eastAsia="en-US"/>
        </w:rPr>
        <w:t>”</w:t>
      </w:r>
      <w:r w:rsidRPr="00484556">
        <w:rPr>
          <w:rFonts w:eastAsia="Calibri"/>
          <w:sz w:val="28"/>
          <w:szCs w:val="28"/>
          <w:lang w:eastAsia="en-US"/>
        </w:rPr>
        <w:t xml:space="preserve"> </w:t>
      </w:r>
      <w:r w:rsidR="00BE68D3" w:rsidRPr="00484556">
        <w:rPr>
          <w:rFonts w:eastAsia="Calibri"/>
          <w:sz w:val="28"/>
          <w:szCs w:val="28"/>
          <w:lang w:eastAsia="en-US"/>
        </w:rPr>
        <w:t>962</w:t>
      </w:r>
      <w:r w:rsidR="00780258">
        <w:rPr>
          <w:rFonts w:eastAsia="Calibri"/>
          <w:sz w:val="28"/>
          <w:szCs w:val="28"/>
          <w:lang w:eastAsia="en-US"/>
        </w:rPr>
        <w:t> </w:t>
      </w:r>
      <w:r w:rsidR="00BE68D3" w:rsidRPr="00484556">
        <w:rPr>
          <w:rFonts w:eastAsia="Calibri"/>
          <w:sz w:val="28"/>
          <w:szCs w:val="28"/>
          <w:lang w:eastAsia="en-US"/>
        </w:rPr>
        <w:t>846</w:t>
      </w:r>
      <w:r w:rsidR="00780258">
        <w:rPr>
          <w:rFonts w:eastAsia="Calibri"/>
          <w:sz w:val="28"/>
          <w:szCs w:val="28"/>
          <w:lang w:eastAsia="en-US"/>
        </w:rPr>
        <w:t> </w:t>
      </w:r>
      <w:proofErr w:type="spellStart"/>
      <w:r w:rsidR="00BE68D3" w:rsidRPr="00484556">
        <w:rPr>
          <w:rFonts w:eastAsia="Calibri"/>
          <w:i/>
          <w:sz w:val="28"/>
          <w:szCs w:val="28"/>
          <w:lang w:eastAsia="en-US"/>
        </w:rPr>
        <w:t>euro</w:t>
      </w:r>
      <w:proofErr w:type="spellEnd"/>
      <w:r w:rsidR="00BE68D3" w:rsidRPr="00484556">
        <w:rPr>
          <w:rFonts w:eastAsia="Calibri"/>
          <w:sz w:val="28"/>
          <w:szCs w:val="28"/>
          <w:lang w:eastAsia="en-US"/>
        </w:rPr>
        <w:t xml:space="preserve"> apmērā </w:t>
      </w:r>
      <w:r w:rsidRPr="00484556">
        <w:rPr>
          <w:rFonts w:eastAsia="Calibri"/>
          <w:sz w:val="28"/>
          <w:szCs w:val="28"/>
          <w:lang w:eastAsia="en-US"/>
        </w:rPr>
        <w:t xml:space="preserve">uz budžeta resora </w:t>
      </w:r>
      <w:r w:rsidR="00105B5E" w:rsidRPr="00105B5E">
        <w:rPr>
          <w:rFonts w:eastAsia="Calibri"/>
          <w:sz w:val="28"/>
          <w:szCs w:val="28"/>
          <w:lang w:eastAsia="en-US"/>
        </w:rPr>
        <w:t>„</w:t>
      </w:r>
      <w:r w:rsidRPr="00484556">
        <w:rPr>
          <w:rFonts w:eastAsia="Calibri"/>
          <w:sz w:val="28"/>
          <w:szCs w:val="28"/>
          <w:lang w:eastAsia="en-US"/>
        </w:rPr>
        <w:t>74.</w:t>
      </w:r>
      <w:r w:rsidR="00780258">
        <w:rPr>
          <w:rFonts w:eastAsia="Calibri"/>
          <w:sz w:val="28"/>
          <w:szCs w:val="28"/>
          <w:lang w:eastAsia="en-US"/>
        </w:rPr>
        <w:t> </w:t>
      </w:r>
      <w:r w:rsidRPr="00484556">
        <w:rPr>
          <w:rFonts w:eastAsia="Calibri"/>
          <w:sz w:val="28"/>
          <w:szCs w:val="28"/>
          <w:lang w:eastAsia="en-US"/>
        </w:rPr>
        <w:t>Gadskārtējā valsts budžeta izpildes procesā pārdalāmais finansējums</w:t>
      </w:r>
      <w:r w:rsidR="00105B5E" w:rsidRPr="003576C0">
        <w:rPr>
          <w:sz w:val="28"/>
          <w:szCs w:val="28"/>
        </w:rPr>
        <w:t>”</w:t>
      </w:r>
      <w:r w:rsidRPr="00484556">
        <w:rPr>
          <w:rFonts w:eastAsia="Calibri"/>
          <w:sz w:val="28"/>
          <w:szCs w:val="28"/>
          <w:lang w:eastAsia="en-US"/>
        </w:rPr>
        <w:t xml:space="preserve"> programmu 02.00.00 </w:t>
      </w:r>
      <w:r w:rsidR="00105B5E" w:rsidRPr="00105B5E">
        <w:rPr>
          <w:rFonts w:eastAsia="Calibri"/>
          <w:sz w:val="28"/>
          <w:szCs w:val="28"/>
          <w:lang w:eastAsia="en-US"/>
        </w:rPr>
        <w:t>„</w:t>
      </w:r>
      <w:r w:rsidRPr="00484556">
        <w:rPr>
          <w:rFonts w:eastAsia="Calibri"/>
          <w:sz w:val="28"/>
          <w:szCs w:val="28"/>
          <w:lang w:eastAsia="en-US"/>
        </w:rPr>
        <w:t>Līdzekļi neparedzētiem gadījumiem</w:t>
      </w:r>
      <w:r w:rsidR="00105B5E">
        <w:rPr>
          <w:rFonts w:eastAsia="Calibri"/>
          <w:sz w:val="28"/>
          <w:szCs w:val="28"/>
          <w:lang w:eastAsia="en-US"/>
        </w:rPr>
        <w:t>”</w:t>
      </w:r>
      <w:r w:rsidR="00BE68D3">
        <w:rPr>
          <w:rFonts w:eastAsia="Calibri"/>
          <w:sz w:val="28"/>
          <w:szCs w:val="28"/>
          <w:lang w:eastAsia="en-US"/>
        </w:rPr>
        <w:t>,</w:t>
      </w:r>
      <w:r w:rsidRPr="00484556">
        <w:rPr>
          <w:rFonts w:eastAsia="Calibri"/>
          <w:sz w:val="28"/>
          <w:szCs w:val="28"/>
          <w:lang w:eastAsia="en-US"/>
        </w:rPr>
        <w:t xml:space="preserve"> </w:t>
      </w:r>
      <w:r w:rsidR="00BE68D3" w:rsidRPr="00484556">
        <w:rPr>
          <w:rFonts w:eastAsia="Calibri"/>
          <w:sz w:val="28"/>
          <w:szCs w:val="28"/>
          <w:lang w:eastAsia="en-US"/>
        </w:rPr>
        <w:t xml:space="preserve">lai lietderīgi izmantotu valsts budžeta līdzekļus, kas </w:t>
      </w:r>
      <w:r w:rsidR="00BE68D3" w:rsidRPr="005432CD">
        <w:rPr>
          <w:rFonts w:eastAsia="Calibri"/>
          <w:sz w:val="28"/>
          <w:szCs w:val="28"/>
          <w:lang w:eastAsia="en-US"/>
        </w:rPr>
        <w:t xml:space="preserve">izveidojušies kā atgrieztie maksājumi saistībā ar </w:t>
      </w:r>
      <w:proofErr w:type="spellStart"/>
      <w:r w:rsidR="00BE68D3" w:rsidRPr="005432CD">
        <w:rPr>
          <w:rFonts w:eastAsia="Calibri"/>
          <w:sz w:val="28"/>
          <w:szCs w:val="28"/>
          <w:lang w:eastAsia="en-US"/>
        </w:rPr>
        <w:t>Covid-19</w:t>
      </w:r>
      <w:proofErr w:type="spellEnd"/>
      <w:r w:rsidR="00BE68D3" w:rsidRPr="005432CD">
        <w:rPr>
          <w:rFonts w:eastAsia="Calibri"/>
          <w:sz w:val="28"/>
          <w:szCs w:val="28"/>
          <w:lang w:eastAsia="en-US"/>
        </w:rPr>
        <w:t xml:space="preserve"> izplatības ierobežošanu izsludinātās ārkārtējās situācijas laikā programmas </w:t>
      </w:r>
      <w:r w:rsidR="00BE68D3" w:rsidRPr="00105B5E">
        <w:rPr>
          <w:rFonts w:eastAsia="Calibri"/>
          <w:sz w:val="28"/>
          <w:szCs w:val="28"/>
          <w:lang w:eastAsia="en-US"/>
        </w:rPr>
        <w:t>„</w:t>
      </w:r>
      <w:r w:rsidR="00780258">
        <w:rPr>
          <w:rFonts w:eastAsia="Calibri"/>
          <w:sz w:val="28"/>
          <w:szCs w:val="28"/>
          <w:lang w:eastAsia="en-US"/>
        </w:rPr>
        <w:t>Latvijas s</w:t>
      </w:r>
      <w:r w:rsidR="00BE68D3" w:rsidRPr="005432CD">
        <w:rPr>
          <w:rFonts w:eastAsia="Calibri"/>
          <w:sz w:val="28"/>
          <w:szCs w:val="28"/>
          <w:lang w:eastAsia="en-US"/>
        </w:rPr>
        <w:t xml:space="preserve">kolas soma” pasākumu apguvei </w:t>
      </w:r>
      <w:r w:rsidR="00BE68D3" w:rsidRPr="005432CD">
        <w:rPr>
          <w:sz w:val="28"/>
          <w:szCs w:val="28"/>
        </w:rPr>
        <w:t>2019</w:t>
      </w:r>
      <w:r w:rsidR="00BE68D3">
        <w:rPr>
          <w:sz w:val="28"/>
          <w:szCs w:val="28"/>
        </w:rPr>
        <w:t>.</w:t>
      </w:r>
      <w:r w:rsidR="00BE68D3" w:rsidRPr="005432CD">
        <w:rPr>
          <w:sz w:val="28"/>
          <w:szCs w:val="28"/>
        </w:rPr>
        <w:t>/2020.mācību gada 2.</w:t>
      </w:r>
      <w:r w:rsidR="00780258">
        <w:rPr>
          <w:sz w:val="28"/>
          <w:szCs w:val="28"/>
        </w:rPr>
        <w:t>semestrī</w:t>
      </w:r>
      <w:r w:rsidR="00BE68D3" w:rsidRPr="005432CD">
        <w:rPr>
          <w:rFonts w:eastAsia="Calibri"/>
          <w:sz w:val="28"/>
          <w:szCs w:val="28"/>
          <w:lang w:eastAsia="en-US"/>
        </w:rPr>
        <w:t xml:space="preserve"> izglīt</w:t>
      </w:r>
      <w:r w:rsidR="00BE68D3" w:rsidRPr="00484556">
        <w:rPr>
          <w:rFonts w:eastAsia="Calibri"/>
          <w:sz w:val="28"/>
          <w:szCs w:val="28"/>
          <w:lang w:eastAsia="en-US"/>
        </w:rPr>
        <w:t xml:space="preserve">ības iestāžu </w:t>
      </w:r>
      <w:r w:rsidR="008539E8">
        <w:rPr>
          <w:rFonts w:eastAsia="Calibri"/>
          <w:sz w:val="28"/>
          <w:szCs w:val="28"/>
          <w:lang w:eastAsia="en-US"/>
        </w:rPr>
        <w:t>klātienes</w:t>
      </w:r>
      <w:r w:rsidR="008539E8" w:rsidRPr="00484556">
        <w:rPr>
          <w:rFonts w:eastAsia="Calibri"/>
          <w:sz w:val="28"/>
          <w:szCs w:val="28"/>
          <w:lang w:eastAsia="en-US"/>
        </w:rPr>
        <w:t xml:space="preserve"> </w:t>
      </w:r>
      <w:r w:rsidR="00BE68D3" w:rsidRPr="00484556">
        <w:rPr>
          <w:rFonts w:eastAsia="Calibri"/>
          <w:sz w:val="28"/>
          <w:szCs w:val="28"/>
          <w:lang w:eastAsia="en-US"/>
        </w:rPr>
        <w:t>izglītojamiem.</w:t>
      </w:r>
      <w:r w:rsidRPr="00484556">
        <w:rPr>
          <w:rFonts w:eastAsia="Calibri"/>
          <w:sz w:val="28"/>
          <w:szCs w:val="28"/>
          <w:lang w:eastAsia="en-US"/>
        </w:rPr>
        <w:t xml:space="preserve"> </w:t>
      </w:r>
    </w:p>
    <w:p w14:paraId="79C98F1A" w14:textId="77777777" w:rsidR="00484556" w:rsidRPr="00484556" w:rsidRDefault="00484556" w:rsidP="00780258">
      <w:pPr>
        <w:ind w:left="357" w:hanging="357"/>
        <w:jc w:val="both"/>
        <w:rPr>
          <w:rFonts w:eastAsia="Calibri"/>
          <w:sz w:val="28"/>
          <w:szCs w:val="28"/>
          <w:lang w:eastAsia="en-US"/>
        </w:rPr>
      </w:pPr>
    </w:p>
    <w:p w14:paraId="4483D0DB" w14:textId="24F70351" w:rsidR="00484556" w:rsidRPr="00484556" w:rsidRDefault="00484556" w:rsidP="00780258">
      <w:pPr>
        <w:ind w:left="357" w:hanging="357"/>
        <w:jc w:val="both"/>
        <w:rPr>
          <w:rFonts w:eastAsia="Calibri"/>
          <w:sz w:val="28"/>
          <w:szCs w:val="28"/>
          <w:lang w:eastAsia="en-US"/>
        </w:rPr>
      </w:pPr>
      <w:r w:rsidRPr="00484556">
        <w:rPr>
          <w:rFonts w:eastAsia="Calibri"/>
          <w:sz w:val="28"/>
          <w:szCs w:val="28"/>
          <w:lang w:eastAsia="en-US"/>
        </w:rPr>
        <w:t xml:space="preserve">2. </w:t>
      </w:r>
      <w:r w:rsidR="00780258">
        <w:rPr>
          <w:rFonts w:eastAsia="Calibri"/>
          <w:sz w:val="28"/>
          <w:szCs w:val="28"/>
          <w:lang w:eastAsia="en-US"/>
        </w:rPr>
        <w:t> </w:t>
      </w:r>
      <w:r w:rsidRPr="00484556">
        <w:rPr>
          <w:rFonts w:eastAsia="Calibri"/>
          <w:sz w:val="28"/>
          <w:szCs w:val="28"/>
          <w:lang w:eastAsia="en-US"/>
        </w:rPr>
        <w:t>Kultūras ministrijai normatīvajos aktos noteiktajā kārtībā sagatavot un iesniegt Finanšu ministrijā pieprasījumu valsts budžeta apropriācijas pārdalei atbilstoši šā rīkojuma 1.punktam.</w:t>
      </w:r>
    </w:p>
    <w:p w14:paraId="0FF03781" w14:textId="77777777" w:rsidR="00484556" w:rsidRPr="00484556" w:rsidRDefault="00484556" w:rsidP="00780258">
      <w:pPr>
        <w:ind w:left="357" w:hanging="357"/>
        <w:jc w:val="both"/>
        <w:rPr>
          <w:rFonts w:eastAsia="Calibri"/>
          <w:sz w:val="28"/>
          <w:szCs w:val="28"/>
          <w:lang w:eastAsia="en-US"/>
        </w:rPr>
      </w:pPr>
    </w:p>
    <w:p w14:paraId="0D8E1074" w14:textId="638E703D" w:rsidR="00484556" w:rsidRPr="00484556" w:rsidRDefault="00484556" w:rsidP="00780258">
      <w:pPr>
        <w:ind w:left="357" w:hanging="357"/>
        <w:jc w:val="both"/>
        <w:rPr>
          <w:rFonts w:eastAsia="Calibri"/>
          <w:sz w:val="28"/>
          <w:szCs w:val="28"/>
          <w:lang w:eastAsia="en-US"/>
        </w:rPr>
      </w:pPr>
      <w:r w:rsidRPr="00484556">
        <w:rPr>
          <w:rFonts w:eastAsia="Calibri"/>
          <w:sz w:val="28"/>
          <w:szCs w:val="28"/>
          <w:lang w:eastAsia="en-US"/>
        </w:rPr>
        <w:t>3. Finanšu ministram normatīvajos aktos noteiktajā kārtībā informēt Saeimas Budžeta un finanšu (nodokļu) komisiju par šā rīkojuma 1.punktā minēto apropriācijas pārdali un, ja Saeimas Budžeta un finanšu (nodokļu) komisija piecu darbdienu laikā pēc attiecīgās informācijas saņemšanas nav izteikusi iebildumus, veikt apropriācijas pārdali.</w:t>
      </w:r>
    </w:p>
    <w:p w14:paraId="1E19FBA6" w14:textId="77777777" w:rsidR="00CC69F6" w:rsidRDefault="00CC69F6" w:rsidP="00CC69F6">
      <w:pPr>
        <w:pStyle w:val="Sarakstarindkopa"/>
        <w:rPr>
          <w:sz w:val="28"/>
          <w:szCs w:val="28"/>
        </w:rPr>
      </w:pPr>
    </w:p>
    <w:p w14:paraId="65D7CA0C" w14:textId="77777777" w:rsidR="00CC69F6" w:rsidRPr="00FA7478" w:rsidRDefault="00CC69F6" w:rsidP="00CC69F6">
      <w:pPr>
        <w:pStyle w:val="Parasts1"/>
        <w:ind w:left="360"/>
        <w:jc w:val="both"/>
        <w:rPr>
          <w:sz w:val="28"/>
          <w:szCs w:val="28"/>
        </w:rPr>
      </w:pPr>
    </w:p>
    <w:p w14:paraId="72F49273" w14:textId="77777777" w:rsidR="00780258" w:rsidRDefault="00780258" w:rsidP="00780258">
      <w:pPr>
        <w:tabs>
          <w:tab w:val="left" w:pos="7088"/>
        </w:tabs>
        <w:ind w:left="284"/>
        <w:rPr>
          <w:sz w:val="28"/>
          <w:szCs w:val="28"/>
        </w:rPr>
      </w:pPr>
      <w:r>
        <w:rPr>
          <w:sz w:val="28"/>
          <w:szCs w:val="28"/>
        </w:rPr>
        <w:t>Ministru prezidents</w:t>
      </w:r>
      <w:r>
        <w:rPr>
          <w:sz w:val="28"/>
          <w:szCs w:val="28"/>
        </w:rPr>
        <w:tab/>
        <w:t>A.K.Kariņš</w:t>
      </w:r>
    </w:p>
    <w:p w14:paraId="2BA32A1C" w14:textId="77777777" w:rsidR="00780258" w:rsidRDefault="00780258" w:rsidP="00780258">
      <w:pPr>
        <w:tabs>
          <w:tab w:val="left" w:pos="7088"/>
        </w:tabs>
        <w:ind w:left="284"/>
        <w:rPr>
          <w:sz w:val="28"/>
          <w:szCs w:val="28"/>
        </w:rPr>
      </w:pPr>
    </w:p>
    <w:p w14:paraId="2D93300B" w14:textId="77777777" w:rsidR="00780258" w:rsidRDefault="00780258" w:rsidP="00780258">
      <w:pPr>
        <w:tabs>
          <w:tab w:val="left" w:pos="7088"/>
        </w:tabs>
        <w:ind w:left="284"/>
        <w:rPr>
          <w:sz w:val="28"/>
          <w:szCs w:val="28"/>
        </w:rPr>
      </w:pPr>
      <w:r>
        <w:rPr>
          <w:sz w:val="28"/>
          <w:szCs w:val="28"/>
        </w:rPr>
        <w:t>Valsts kancelejas direktors</w:t>
      </w:r>
      <w:r>
        <w:rPr>
          <w:sz w:val="28"/>
          <w:szCs w:val="28"/>
        </w:rPr>
        <w:tab/>
        <w:t>J.Citskovskis</w:t>
      </w:r>
    </w:p>
    <w:p w14:paraId="02A6CE7F" w14:textId="77777777" w:rsidR="00780258" w:rsidRDefault="00780258" w:rsidP="00780258">
      <w:pPr>
        <w:tabs>
          <w:tab w:val="left" w:pos="7088"/>
        </w:tabs>
        <w:ind w:left="284"/>
        <w:rPr>
          <w:sz w:val="28"/>
          <w:szCs w:val="28"/>
        </w:rPr>
      </w:pPr>
    </w:p>
    <w:p w14:paraId="544C8FF7" w14:textId="77777777" w:rsidR="00780258" w:rsidRDefault="00780258" w:rsidP="00780258">
      <w:pPr>
        <w:tabs>
          <w:tab w:val="left" w:pos="7088"/>
        </w:tabs>
        <w:ind w:left="284"/>
        <w:rPr>
          <w:sz w:val="28"/>
          <w:szCs w:val="28"/>
        </w:rPr>
      </w:pPr>
      <w:r>
        <w:rPr>
          <w:sz w:val="28"/>
          <w:szCs w:val="28"/>
        </w:rPr>
        <w:t>Kultūras ministrs</w:t>
      </w:r>
      <w:r>
        <w:rPr>
          <w:sz w:val="28"/>
          <w:szCs w:val="28"/>
        </w:rPr>
        <w:tab/>
        <w:t>N.Puntulis</w:t>
      </w:r>
    </w:p>
    <w:p w14:paraId="183BC88F" w14:textId="77777777" w:rsidR="00780258" w:rsidRDefault="00780258" w:rsidP="00780258">
      <w:pPr>
        <w:tabs>
          <w:tab w:val="left" w:pos="7088"/>
        </w:tabs>
        <w:ind w:left="284"/>
        <w:rPr>
          <w:sz w:val="28"/>
          <w:szCs w:val="28"/>
        </w:rPr>
      </w:pPr>
    </w:p>
    <w:p w14:paraId="4889C78D" w14:textId="77777777" w:rsidR="00780258" w:rsidRPr="009B28C5" w:rsidRDefault="00780258" w:rsidP="00780258">
      <w:pPr>
        <w:tabs>
          <w:tab w:val="left" w:pos="7088"/>
        </w:tabs>
        <w:ind w:left="284"/>
        <w:rPr>
          <w:sz w:val="28"/>
          <w:szCs w:val="28"/>
        </w:rPr>
      </w:pPr>
      <w:r>
        <w:rPr>
          <w:sz w:val="28"/>
          <w:szCs w:val="28"/>
        </w:rPr>
        <w:t>Vīza: Valsts sekretāre</w:t>
      </w:r>
      <w:r>
        <w:rPr>
          <w:sz w:val="28"/>
          <w:szCs w:val="28"/>
        </w:rPr>
        <w:tab/>
      </w:r>
      <w:bookmarkStart w:id="1" w:name="_heading=h.30j0zll" w:colFirst="0" w:colLast="0"/>
      <w:bookmarkEnd w:id="1"/>
      <w:r>
        <w:rPr>
          <w:sz w:val="28"/>
          <w:szCs w:val="28"/>
        </w:rPr>
        <w:t>D.Vilsone</w:t>
      </w:r>
    </w:p>
    <w:p w14:paraId="19B0D597" w14:textId="77777777" w:rsidR="00D41583" w:rsidRDefault="00D41583" w:rsidP="009A6DFB">
      <w:pPr>
        <w:tabs>
          <w:tab w:val="center" w:pos="4535"/>
        </w:tabs>
      </w:pPr>
    </w:p>
    <w:p w14:paraId="2A1BD7A2" w14:textId="77777777" w:rsidR="00D41583" w:rsidRDefault="00D41583" w:rsidP="009A6DFB">
      <w:pPr>
        <w:tabs>
          <w:tab w:val="center" w:pos="4535"/>
        </w:tabs>
      </w:pPr>
    </w:p>
    <w:p w14:paraId="7DB92C79" w14:textId="77777777" w:rsidR="00D41583" w:rsidRDefault="00D41583" w:rsidP="009A6DFB">
      <w:pPr>
        <w:tabs>
          <w:tab w:val="center" w:pos="4535"/>
        </w:tabs>
      </w:pPr>
    </w:p>
    <w:p w14:paraId="551CD354" w14:textId="77777777" w:rsidR="00D41583" w:rsidRDefault="00D41583" w:rsidP="009A6DFB">
      <w:pPr>
        <w:tabs>
          <w:tab w:val="center" w:pos="4535"/>
        </w:tabs>
      </w:pPr>
    </w:p>
    <w:p w14:paraId="26AF655B" w14:textId="43EC238E" w:rsidR="009A6DFB" w:rsidRPr="00FA7478" w:rsidRDefault="00484556" w:rsidP="009A6DFB">
      <w:pPr>
        <w:tabs>
          <w:tab w:val="center" w:pos="4535"/>
        </w:tabs>
        <w:rPr>
          <w:sz w:val="20"/>
        </w:rPr>
      </w:pPr>
      <w:r>
        <w:rPr>
          <w:sz w:val="20"/>
        </w:rPr>
        <w:t>Krišjāne</w:t>
      </w:r>
      <w:r w:rsidR="009B64E5" w:rsidRPr="00FA7478">
        <w:rPr>
          <w:sz w:val="20"/>
        </w:rPr>
        <w:t xml:space="preserve"> 67330</w:t>
      </w:r>
      <w:r>
        <w:rPr>
          <w:sz w:val="20"/>
        </w:rPr>
        <w:t>224</w:t>
      </w:r>
    </w:p>
    <w:p w14:paraId="31D01699" w14:textId="77777777" w:rsidR="009A6DFB" w:rsidRPr="00203DC6" w:rsidRDefault="00BD04C6" w:rsidP="00951501">
      <w:hyperlink r:id="rId11" w:history="1">
        <w:r w:rsidR="00484556" w:rsidRPr="0002387F">
          <w:rPr>
            <w:rStyle w:val="Hipersaite"/>
            <w:sz w:val="20"/>
          </w:rPr>
          <w:t>Barba.Krisjane@km.gov.lv</w:t>
        </w:r>
      </w:hyperlink>
    </w:p>
    <w:sectPr w:rsidR="009A6DFB" w:rsidRPr="00203DC6" w:rsidSect="003576C0">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9888" w14:textId="77777777" w:rsidR="00AD3491" w:rsidRDefault="00AD3491">
      <w:r>
        <w:separator/>
      </w:r>
    </w:p>
  </w:endnote>
  <w:endnote w:type="continuationSeparator" w:id="0">
    <w:p w14:paraId="7D66FD32" w14:textId="77777777" w:rsidR="00AD3491" w:rsidRDefault="00AD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2961" w14:textId="4FBD5BD8" w:rsidR="00AD3491" w:rsidRPr="00CD369B" w:rsidRDefault="00AD3491" w:rsidP="00CD369B">
    <w:pPr>
      <w:pStyle w:val="Kjene"/>
      <w:rPr>
        <w:szCs w:val="16"/>
      </w:rPr>
    </w:pPr>
    <w:bookmarkStart w:id="2" w:name="_Hlk49347554"/>
    <w:bookmarkStart w:id="3" w:name="_Hlk49347555"/>
    <w:r>
      <w:rPr>
        <w:sz w:val="20"/>
        <w:lang w:val="lv-LV"/>
      </w:rPr>
      <w:t>KMRik_</w:t>
    </w:r>
    <w:r w:rsidR="00484556">
      <w:rPr>
        <w:sz w:val="20"/>
        <w:lang w:val="lv-LV"/>
      </w:rPr>
      <w:t>2</w:t>
    </w:r>
    <w:r w:rsidR="003576C0">
      <w:rPr>
        <w:sz w:val="20"/>
        <w:lang w:val="lv-LV"/>
      </w:rPr>
      <w:t>6</w:t>
    </w:r>
    <w:r w:rsidRPr="00342272">
      <w:rPr>
        <w:sz w:val="20"/>
        <w:lang w:val="lv-LV"/>
      </w:rPr>
      <w:t>0</w:t>
    </w:r>
    <w:r w:rsidR="00484556">
      <w:rPr>
        <w:sz w:val="20"/>
        <w:lang w:val="lv-LV"/>
      </w:rPr>
      <w:t>8</w:t>
    </w:r>
    <w:r w:rsidRPr="00342272">
      <w:rPr>
        <w:sz w:val="20"/>
        <w:lang w:val="lv-LV"/>
      </w:rPr>
      <w:t>20_</w:t>
    </w:r>
    <w:r w:rsidR="00484556">
      <w:rPr>
        <w:sz w:val="20"/>
        <w:lang w:val="lv-LV"/>
      </w:rPr>
      <w:t>pardale_uz_</w:t>
    </w:r>
    <w:r w:rsidRPr="00342272">
      <w:rPr>
        <w:sz w:val="20"/>
        <w:lang w:val="lv-LV"/>
      </w:rPr>
      <w:t>LNG</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751A" w14:textId="77777777" w:rsidR="003576C0" w:rsidRDefault="003576C0" w:rsidP="003576C0">
    <w:pPr>
      <w:pStyle w:val="Kjene"/>
      <w:rPr>
        <w:sz w:val="20"/>
        <w:lang w:val="lv-LV"/>
      </w:rPr>
    </w:pPr>
  </w:p>
  <w:p w14:paraId="162C6E3A" w14:textId="405F14F9" w:rsidR="003576C0" w:rsidRPr="008C40D1" w:rsidRDefault="003576C0">
    <w:pPr>
      <w:pStyle w:val="Kjene"/>
      <w:rPr>
        <w:szCs w:val="16"/>
      </w:rPr>
    </w:pPr>
    <w:r>
      <w:rPr>
        <w:sz w:val="20"/>
        <w:lang w:val="lv-LV"/>
      </w:rPr>
      <w:t>KMRik_</w:t>
    </w:r>
    <w:r w:rsidR="00BC1318">
      <w:rPr>
        <w:sz w:val="20"/>
        <w:lang w:val="lv-LV"/>
      </w:rPr>
      <w:t>0409</w:t>
    </w:r>
    <w:r w:rsidRPr="00342272">
      <w:rPr>
        <w:sz w:val="20"/>
        <w:lang w:val="lv-LV"/>
      </w:rPr>
      <w:t>20_</w:t>
    </w:r>
    <w:r>
      <w:rPr>
        <w:sz w:val="20"/>
        <w:lang w:val="lv-LV"/>
      </w:rPr>
      <w:t>pardale_</w:t>
    </w:r>
    <w:r w:rsidRPr="00342272">
      <w:rPr>
        <w:sz w:val="20"/>
        <w:lang w:val="lv-LV"/>
      </w:rPr>
      <w:t>LNG</w:t>
    </w:r>
    <w:r w:rsidR="00901026">
      <w:rPr>
        <w:sz w:val="20"/>
        <w:lang w:val="lv-LV"/>
      </w:rPr>
      <w:t>_skolas_soma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F3AC" w14:textId="77777777" w:rsidR="00AD3491" w:rsidRDefault="00AD3491">
      <w:r>
        <w:separator/>
      </w:r>
    </w:p>
  </w:footnote>
  <w:footnote w:type="continuationSeparator" w:id="0">
    <w:p w14:paraId="1ECC926A" w14:textId="77777777" w:rsidR="00AD3491" w:rsidRDefault="00AD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30014"/>
      <w:docPartObj>
        <w:docPartGallery w:val="Page Numbers (Top of Page)"/>
        <w:docPartUnique/>
      </w:docPartObj>
    </w:sdtPr>
    <w:sdtEndPr>
      <w:rPr>
        <w:sz w:val="24"/>
        <w:szCs w:val="24"/>
      </w:rPr>
    </w:sdtEndPr>
    <w:sdtContent>
      <w:p w14:paraId="05E7614D" w14:textId="2E67ABD0" w:rsidR="00FD2F0A" w:rsidRPr="003576C0" w:rsidRDefault="00FD2F0A" w:rsidP="003576C0">
        <w:pPr>
          <w:pStyle w:val="Galvene"/>
          <w:jc w:val="center"/>
          <w:rPr>
            <w:sz w:val="24"/>
            <w:szCs w:val="24"/>
          </w:rPr>
        </w:pPr>
        <w:r w:rsidRPr="003576C0">
          <w:rPr>
            <w:sz w:val="24"/>
            <w:szCs w:val="24"/>
          </w:rPr>
          <w:fldChar w:fldCharType="begin"/>
        </w:r>
        <w:r w:rsidRPr="003576C0">
          <w:rPr>
            <w:sz w:val="24"/>
            <w:szCs w:val="24"/>
          </w:rPr>
          <w:instrText>PAGE   \* MERGEFORMAT</w:instrText>
        </w:r>
        <w:r w:rsidRPr="003576C0">
          <w:rPr>
            <w:sz w:val="24"/>
            <w:szCs w:val="24"/>
          </w:rPr>
          <w:fldChar w:fldCharType="separate"/>
        </w:r>
        <w:r w:rsidRPr="003576C0">
          <w:rPr>
            <w:sz w:val="24"/>
            <w:szCs w:val="24"/>
          </w:rPr>
          <w:t>2</w:t>
        </w:r>
        <w:r w:rsidRPr="003576C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2183"/>
    <w:multiLevelType w:val="multilevel"/>
    <w:tmpl w:val="D0E69BF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9B"/>
    <w:rsid w:val="00026D4C"/>
    <w:rsid w:val="000275BF"/>
    <w:rsid w:val="00040FEE"/>
    <w:rsid w:val="00092D65"/>
    <w:rsid w:val="000B19C5"/>
    <w:rsid w:val="000F290F"/>
    <w:rsid w:val="00105B5E"/>
    <w:rsid w:val="00112DD3"/>
    <w:rsid w:val="001357FA"/>
    <w:rsid w:val="00145F06"/>
    <w:rsid w:val="00153C91"/>
    <w:rsid w:val="00155603"/>
    <w:rsid w:val="00193A94"/>
    <w:rsid w:val="001A5D7F"/>
    <w:rsid w:val="001B0DEE"/>
    <w:rsid w:val="001C03CC"/>
    <w:rsid w:val="00203DC6"/>
    <w:rsid w:val="002364BA"/>
    <w:rsid w:val="002665C9"/>
    <w:rsid w:val="0028395E"/>
    <w:rsid w:val="00293618"/>
    <w:rsid w:val="00294B58"/>
    <w:rsid w:val="002B3FD6"/>
    <w:rsid w:val="002C20E9"/>
    <w:rsid w:val="002E2B52"/>
    <w:rsid w:val="002F79DA"/>
    <w:rsid w:val="00342272"/>
    <w:rsid w:val="003576C0"/>
    <w:rsid w:val="00372137"/>
    <w:rsid w:val="0037301D"/>
    <w:rsid w:val="003A3837"/>
    <w:rsid w:val="003B4AAC"/>
    <w:rsid w:val="003C2EFF"/>
    <w:rsid w:val="003F0D44"/>
    <w:rsid w:val="004025A9"/>
    <w:rsid w:val="00484556"/>
    <w:rsid w:val="004D3866"/>
    <w:rsid w:val="004E72CC"/>
    <w:rsid w:val="005410E9"/>
    <w:rsid w:val="00541D4E"/>
    <w:rsid w:val="00541E2A"/>
    <w:rsid w:val="005432CD"/>
    <w:rsid w:val="00555D08"/>
    <w:rsid w:val="00561448"/>
    <w:rsid w:val="005A39C9"/>
    <w:rsid w:val="005C0165"/>
    <w:rsid w:val="005C3D20"/>
    <w:rsid w:val="005E0AC7"/>
    <w:rsid w:val="005F53DF"/>
    <w:rsid w:val="00606B38"/>
    <w:rsid w:val="00622583"/>
    <w:rsid w:val="00625D0E"/>
    <w:rsid w:val="00644BD1"/>
    <w:rsid w:val="00652FF3"/>
    <w:rsid w:val="00653C2E"/>
    <w:rsid w:val="00654BE5"/>
    <w:rsid w:val="0065568F"/>
    <w:rsid w:val="006C50B3"/>
    <w:rsid w:val="006E13D5"/>
    <w:rsid w:val="006E53AF"/>
    <w:rsid w:val="006F10B6"/>
    <w:rsid w:val="00744068"/>
    <w:rsid w:val="00780258"/>
    <w:rsid w:val="007F101F"/>
    <w:rsid w:val="00800F31"/>
    <w:rsid w:val="008539E8"/>
    <w:rsid w:val="008753C0"/>
    <w:rsid w:val="008C40D1"/>
    <w:rsid w:val="008C46A4"/>
    <w:rsid w:val="008F1A74"/>
    <w:rsid w:val="008F5318"/>
    <w:rsid w:val="00901026"/>
    <w:rsid w:val="00951501"/>
    <w:rsid w:val="00974FD1"/>
    <w:rsid w:val="009A1795"/>
    <w:rsid w:val="009A6DFB"/>
    <w:rsid w:val="009B64E5"/>
    <w:rsid w:val="009F28C8"/>
    <w:rsid w:val="009F743C"/>
    <w:rsid w:val="00A0193E"/>
    <w:rsid w:val="00A70EF9"/>
    <w:rsid w:val="00A83516"/>
    <w:rsid w:val="00A933B4"/>
    <w:rsid w:val="00AD28DF"/>
    <w:rsid w:val="00AD3491"/>
    <w:rsid w:val="00AD4335"/>
    <w:rsid w:val="00AF748F"/>
    <w:rsid w:val="00B16976"/>
    <w:rsid w:val="00B41474"/>
    <w:rsid w:val="00B4166C"/>
    <w:rsid w:val="00B5533A"/>
    <w:rsid w:val="00B73DB3"/>
    <w:rsid w:val="00B85095"/>
    <w:rsid w:val="00B9586D"/>
    <w:rsid w:val="00B9781B"/>
    <w:rsid w:val="00BC1318"/>
    <w:rsid w:val="00BC2989"/>
    <w:rsid w:val="00BD04C6"/>
    <w:rsid w:val="00BD3BEB"/>
    <w:rsid w:val="00BE68D3"/>
    <w:rsid w:val="00BF41F2"/>
    <w:rsid w:val="00C05ADD"/>
    <w:rsid w:val="00C17856"/>
    <w:rsid w:val="00C6074E"/>
    <w:rsid w:val="00C82F31"/>
    <w:rsid w:val="00C91573"/>
    <w:rsid w:val="00CC69F6"/>
    <w:rsid w:val="00CD1AA5"/>
    <w:rsid w:val="00CD27A2"/>
    <w:rsid w:val="00CD369B"/>
    <w:rsid w:val="00D25517"/>
    <w:rsid w:val="00D306D9"/>
    <w:rsid w:val="00D3310C"/>
    <w:rsid w:val="00D346ED"/>
    <w:rsid w:val="00D41583"/>
    <w:rsid w:val="00D42684"/>
    <w:rsid w:val="00D7058E"/>
    <w:rsid w:val="00DE166B"/>
    <w:rsid w:val="00E0285D"/>
    <w:rsid w:val="00E1723E"/>
    <w:rsid w:val="00E474A7"/>
    <w:rsid w:val="00E60901"/>
    <w:rsid w:val="00E66A44"/>
    <w:rsid w:val="00E73433"/>
    <w:rsid w:val="00E76F6E"/>
    <w:rsid w:val="00E86BC6"/>
    <w:rsid w:val="00E913BE"/>
    <w:rsid w:val="00EC229E"/>
    <w:rsid w:val="00F016D0"/>
    <w:rsid w:val="00F13682"/>
    <w:rsid w:val="00F2469A"/>
    <w:rsid w:val="00F40577"/>
    <w:rsid w:val="00F63068"/>
    <w:rsid w:val="00F8727E"/>
    <w:rsid w:val="00FA5FB8"/>
    <w:rsid w:val="00FA7478"/>
    <w:rsid w:val="00FC5B85"/>
    <w:rsid w:val="00FD2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A1367"/>
  <w15:docId w15:val="{A8F7A83B-4C79-4418-9242-2090CD4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D369B"/>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CD369B"/>
    <w:pPr>
      <w:widowControl w:val="0"/>
      <w:tabs>
        <w:tab w:val="center" w:pos="4153"/>
        <w:tab w:val="right" w:pos="8306"/>
      </w:tabs>
    </w:pPr>
    <w:rPr>
      <w:sz w:val="20"/>
      <w:szCs w:val="20"/>
    </w:rPr>
  </w:style>
  <w:style w:type="character" w:customStyle="1" w:styleId="GalveneRakstz">
    <w:name w:val="Galvene Rakstz."/>
    <w:link w:val="Galvene"/>
    <w:uiPriority w:val="99"/>
    <w:locked/>
    <w:rsid w:val="00CD369B"/>
    <w:rPr>
      <w:lang w:val="lv-LV" w:eastAsia="lv-LV" w:bidi="ar-SA"/>
    </w:rPr>
  </w:style>
  <w:style w:type="paragraph" w:styleId="Kjene">
    <w:name w:val="footer"/>
    <w:basedOn w:val="Parasts"/>
    <w:link w:val="KjeneRakstz"/>
    <w:rsid w:val="00CD369B"/>
    <w:pPr>
      <w:tabs>
        <w:tab w:val="center" w:pos="4320"/>
        <w:tab w:val="right" w:pos="8640"/>
      </w:tabs>
    </w:pPr>
    <w:rPr>
      <w:lang w:val="en-GB"/>
    </w:rPr>
  </w:style>
  <w:style w:type="character" w:customStyle="1" w:styleId="KjeneRakstz">
    <w:name w:val="Kājene Rakstz."/>
    <w:link w:val="Kjene"/>
    <w:locked/>
    <w:rsid w:val="00CD369B"/>
    <w:rPr>
      <w:sz w:val="24"/>
      <w:szCs w:val="24"/>
      <w:lang w:val="en-GB" w:eastAsia="lv-LV" w:bidi="ar-SA"/>
    </w:rPr>
  </w:style>
  <w:style w:type="paragraph" w:customStyle="1" w:styleId="Parasts1">
    <w:name w:val="Parasts1"/>
    <w:rsid w:val="00CD369B"/>
    <w:rPr>
      <w:sz w:val="24"/>
      <w:szCs w:val="24"/>
    </w:rPr>
  </w:style>
  <w:style w:type="paragraph" w:customStyle="1" w:styleId="naisf">
    <w:name w:val="naisf"/>
    <w:basedOn w:val="Parasts"/>
    <w:rsid w:val="00CD369B"/>
    <w:pPr>
      <w:spacing w:before="75" w:after="75"/>
      <w:ind w:firstLine="375"/>
      <w:jc w:val="both"/>
    </w:pPr>
    <w:rPr>
      <w:rFonts w:eastAsia="Calibri"/>
    </w:rPr>
  </w:style>
  <w:style w:type="paragraph" w:customStyle="1" w:styleId="Parasts2">
    <w:name w:val="Parasts2"/>
    <w:rsid w:val="00CD369B"/>
    <w:pPr>
      <w:ind w:firstLine="720"/>
      <w:jc w:val="both"/>
    </w:pPr>
    <w:rPr>
      <w:rFonts w:eastAsia="Calibri"/>
      <w:sz w:val="28"/>
      <w:szCs w:val="24"/>
      <w:lang w:eastAsia="en-US"/>
    </w:rPr>
  </w:style>
  <w:style w:type="paragraph" w:customStyle="1" w:styleId="H4">
    <w:name w:val="H4"/>
    <w:rsid w:val="00CD369B"/>
    <w:pPr>
      <w:spacing w:after="120"/>
      <w:jc w:val="center"/>
      <w:outlineLvl w:val="3"/>
    </w:pPr>
    <w:rPr>
      <w:rFonts w:eastAsia="Calibri"/>
      <w:b/>
      <w:sz w:val="28"/>
      <w:lang w:eastAsia="zh-CN"/>
    </w:rPr>
  </w:style>
  <w:style w:type="character" w:styleId="Hipersaite">
    <w:name w:val="Hyperlink"/>
    <w:basedOn w:val="Noklusjumarindkopasfonts"/>
    <w:uiPriority w:val="99"/>
    <w:rsid w:val="009A6DFB"/>
    <w:rPr>
      <w:rFonts w:cs="Times New Roman"/>
      <w:color w:val="0000FF"/>
      <w:u w:val="single"/>
    </w:rPr>
  </w:style>
  <w:style w:type="paragraph" w:styleId="Balonteksts">
    <w:name w:val="Balloon Text"/>
    <w:basedOn w:val="Parasts"/>
    <w:link w:val="BalontekstsRakstz"/>
    <w:semiHidden/>
    <w:unhideWhenUsed/>
    <w:rsid w:val="001A5D7F"/>
    <w:rPr>
      <w:rFonts w:ascii="Segoe UI" w:hAnsi="Segoe UI" w:cs="Segoe UI"/>
      <w:sz w:val="18"/>
      <w:szCs w:val="18"/>
    </w:rPr>
  </w:style>
  <w:style w:type="character" w:customStyle="1" w:styleId="BalontekstsRakstz">
    <w:name w:val="Balonteksts Rakstz."/>
    <w:basedOn w:val="Noklusjumarindkopasfonts"/>
    <w:link w:val="Balonteksts"/>
    <w:semiHidden/>
    <w:rsid w:val="001A5D7F"/>
    <w:rPr>
      <w:rFonts w:ascii="Segoe UI" w:hAnsi="Segoe UI" w:cs="Segoe UI"/>
      <w:sz w:val="18"/>
      <w:szCs w:val="18"/>
    </w:rPr>
  </w:style>
  <w:style w:type="paragraph" w:styleId="Sarakstarindkopa">
    <w:name w:val="List Paragraph"/>
    <w:basedOn w:val="Parasts"/>
    <w:uiPriority w:val="34"/>
    <w:qFormat/>
    <w:rsid w:val="00E76F6E"/>
    <w:pPr>
      <w:ind w:left="720"/>
      <w:contextualSpacing/>
    </w:pPr>
  </w:style>
  <w:style w:type="character" w:styleId="Neatrisintapieminana">
    <w:name w:val="Unresolved Mention"/>
    <w:basedOn w:val="Noklusjumarindkopasfonts"/>
    <w:uiPriority w:val="99"/>
    <w:semiHidden/>
    <w:unhideWhenUsed/>
    <w:rsid w:val="00484556"/>
    <w:rPr>
      <w:color w:val="605E5C"/>
      <w:shd w:val="clear" w:color="auto" w:fill="E1DFDD"/>
    </w:rPr>
  </w:style>
  <w:style w:type="character" w:styleId="Komentraatsauce">
    <w:name w:val="annotation reference"/>
    <w:basedOn w:val="Noklusjumarindkopasfonts"/>
    <w:semiHidden/>
    <w:unhideWhenUsed/>
    <w:rsid w:val="006E53AF"/>
    <w:rPr>
      <w:sz w:val="16"/>
      <w:szCs w:val="16"/>
    </w:rPr>
  </w:style>
  <w:style w:type="paragraph" w:styleId="Komentrateksts">
    <w:name w:val="annotation text"/>
    <w:basedOn w:val="Parasts"/>
    <w:link w:val="KomentratekstsRakstz"/>
    <w:semiHidden/>
    <w:unhideWhenUsed/>
    <w:rsid w:val="006E53AF"/>
    <w:rPr>
      <w:sz w:val="20"/>
      <w:szCs w:val="20"/>
    </w:rPr>
  </w:style>
  <w:style w:type="character" w:customStyle="1" w:styleId="KomentratekstsRakstz">
    <w:name w:val="Komentāra teksts Rakstz."/>
    <w:basedOn w:val="Noklusjumarindkopasfonts"/>
    <w:link w:val="Komentrateksts"/>
    <w:semiHidden/>
    <w:rsid w:val="006E53AF"/>
  </w:style>
  <w:style w:type="paragraph" w:styleId="Komentratma">
    <w:name w:val="annotation subject"/>
    <w:basedOn w:val="Komentrateksts"/>
    <w:next w:val="Komentrateksts"/>
    <w:link w:val="KomentratmaRakstz"/>
    <w:semiHidden/>
    <w:unhideWhenUsed/>
    <w:rsid w:val="006E53AF"/>
    <w:rPr>
      <w:b/>
      <w:bCs/>
    </w:rPr>
  </w:style>
  <w:style w:type="character" w:customStyle="1" w:styleId="KomentratmaRakstz">
    <w:name w:val="Komentāra tēma Rakstz."/>
    <w:basedOn w:val="KomentratekstsRakstz"/>
    <w:link w:val="Komentratma"/>
    <w:semiHidden/>
    <w:rsid w:val="006E5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5580">
      <w:bodyDiv w:val="1"/>
      <w:marLeft w:val="0"/>
      <w:marRight w:val="0"/>
      <w:marTop w:val="0"/>
      <w:marBottom w:val="0"/>
      <w:divBdr>
        <w:top w:val="none" w:sz="0" w:space="0" w:color="auto"/>
        <w:left w:val="none" w:sz="0" w:space="0" w:color="auto"/>
        <w:bottom w:val="none" w:sz="0" w:space="0" w:color="auto"/>
        <w:right w:val="none" w:sz="0" w:space="0" w:color="auto"/>
      </w:divBdr>
      <w:divsChild>
        <w:div w:id="1846744136">
          <w:marLeft w:val="0"/>
          <w:marRight w:val="0"/>
          <w:marTop w:val="0"/>
          <w:marBottom w:val="0"/>
          <w:divBdr>
            <w:top w:val="none" w:sz="0" w:space="0" w:color="auto"/>
            <w:left w:val="none" w:sz="0" w:space="0" w:color="auto"/>
            <w:bottom w:val="none" w:sz="0" w:space="0" w:color="auto"/>
            <w:right w:val="none" w:sz="0" w:space="0" w:color="auto"/>
          </w:divBdr>
          <w:divsChild>
            <w:div w:id="838540536">
              <w:marLeft w:val="0"/>
              <w:marRight w:val="0"/>
              <w:marTop w:val="0"/>
              <w:marBottom w:val="0"/>
              <w:divBdr>
                <w:top w:val="none" w:sz="0" w:space="0" w:color="auto"/>
                <w:left w:val="none" w:sz="0" w:space="0" w:color="auto"/>
                <w:bottom w:val="none" w:sz="0" w:space="0" w:color="auto"/>
                <w:right w:val="none" w:sz="0" w:space="0" w:color="auto"/>
              </w:divBdr>
              <w:divsChild>
                <w:div w:id="937178544">
                  <w:marLeft w:val="0"/>
                  <w:marRight w:val="0"/>
                  <w:marTop w:val="0"/>
                  <w:marBottom w:val="0"/>
                  <w:divBdr>
                    <w:top w:val="none" w:sz="0" w:space="0" w:color="auto"/>
                    <w:left w:val="none" w:sz="0" w:space="0" w:color="auto"/>
                    <w:bottom w:val="none" w:sz="0" w:space="0" w:color="auto"/>
                    <w:right w:val="none" w:sz="0" w:space="0" w:color="auto"/>
                  </w:divBdr>
                  <w:divsChild>
                    <w:div w:id="1309434671">
                      <w:marLeft w:val="0"/>
                      <w:marRight w:val="0"/>
                      <w:marTop w:val="0"/>
                      <w:marBottom w:val="0"/>
                      <w:divBdr>
                        <w:top w:val="none" w:sz="0" w:space="0" w:color="auto"/>
                        <w:left w:val="none" w:sz="0" w:space="0" w:color="auto"/>
                        <w:bottom w:val="none" w:sz="0" w:space="0" w:color="auto"/>
                        <w:right w:val="none" w:sz="0" w:space="0" w:color="auto"/>
                      </w:divBdr>
                      <w:divsChild>
                        <w:div w:id="660088338">
                          <w:marLeft w:val="0"/>
                          <w:marRight w:val="0"/>
                          <w:marTop w:val="0"/>
                          <w:marBottom w:val="0"/>
                          <w:divBdr>
                            <w:top w:val="none" w:sz="0" w:space="0" w:color="auto"/>
                            <w:left w:val="none" w:sz="0" w:space="0" w:color="auto"/>
                            <w:bottom w:val="none" w:sz="0" w:space="0" w:color="auto"/>
                            <w:right w:val="none" w:sz="0" w:space="0" w:color="auto"/>
                          </w:divBdr>
                          <w:divsChild>
                            <w:div w:id="2334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Krisjane@k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394A7-2274-46DE-9416-5B227B498A2C}">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1627D48-55F0-447D-8F8A-E28960D71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DD0211-BD4B-4094-983A-6140E36846DC}">
  <ds:schemaRefs>
    <ds:schemaRef ds:uri="http://schemas.microsoft.com/sharepoint/v3/contenttype/forms"/>
  </ds:schemaRefs>
</ds:datastoreItem>
</file>

<file path=customXml/itemProps4.xml><?xml version="1.0" encoding="utf-8"?>
<ds:datastoreItem xmlns:ds="http://schemas.openxmlformats.org/officeDocument/2006/customXml" ds:itemID="{40C8FAFA-2B45-4D42-885B-A1FAFFFE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1444</Characters>
  <Application>Microsoft Office Word</Application>
  <DocSecurity>4</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Projekts</vt:lpstr>
    </vt:vector>
  </TitlesOfParts>
  <Company>VBS Latvijas radio</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 Krišjāne</dc:creator>
  <cp:lastModifiedBy>Barba Krišjāne</cp:lastModifiedBy>
  <cp:revision>2</cp:revision>
  <cp:lastPrinted>2020-05-15T14:04:00Z</cp:lastPrinted>
  <dcterms:created xsi:type="dcterms:W3CDTF">2020-09-04T11:43:00Z</dcterms:created>
  <dcterms:modified xsi:type="dcterms:W3CDTF">2020-09-04T11:43:00Z</dcterms:modified>
</cp:coreProperties>
</file>