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DDBB" w14:textId="77777777" w:rsidR="00D15FD5" w:rsidRPr="005E3E0D" w:rsidRDefault="00D15FD5" w:rsidP="00D15FD5">
      <w:pPr>
        <w:spacing w:after="0" w:line="240" w:lineRule="auto"/>
        <w:jc w:val="right"/>
        <w:rPr>
          <w:rFonts w:ascii="Times New Roman" w:eastAsia="Times New Roman" w:hAnsi="Times New Roman" w:cs="Times New Roman"/>
          <w:i/>
          <w:iCs/>
          <w:color w:val="000000"/>
          <w:sz w:val="28"/>
          <w:szCs w:val="28"/>
          <w:lang w:eastAsia="lv-LV"/>
        </w:rPr>
      </w:pPr>
      <w:r w:rsidRPr="005E3E0D">
        <w:rPr>
          <w:rFonts w:ascii="Times New Roman" w:eastAsia="Times New Roman" w:hAnsi="Times New Roman" w:cs="Times New Roman"/>
          <w:i/>
          <w:iCs/>
          <w:color w:val="000000"/>
          <w:sz w:val="28"/>
          <w:szCs w:val="28"/>
          <w:lang w:eastAsia="lv-LV"/>
        </w:rPr>
        <w:t>Likumprojekts</w:t>
      </w:r>
    </w:p>
    <w:p w14:paraId="3997446C" w14:textId="77777777" w:rsidR="00D15FD5" w:rsidRPr="005E3E0D" w:rsidRDefault="00D15FD5" w:rsidP="00D15FD5">
      <w:pPr>
        <w:spacing w:after="0" w:line="240" w:lineRule="auto"/>
        <w:rPr>
          <w:rFonts w:ascii="Times New Roman" w:eastAsia="Times New Roman" w:hAnsi="Times New Roman" w:cs="Times New Roman"/>
          <w:bCs/>
          <w:color w:val="000000"/>
          <w:sz w:val="28"/>
          <w:szCs w:val="28"/>
          <w:lang w:eastAsia="lv-LV"/>
        </w:rPr>
      </w:pPr>
    </w:p>
    <w:p w14:paraId="7B28B5E1" w14:textId="328AC397" w:rsidR="00D15FD5" w:rsidRPr="005E3E0D" w:rsidRDefault="00D15FD5" w:rsidP="006F1442">
      <w:pPr>
        <w:spacing w:after="0" w:line="240" w:lineRule="auto"/>
        <w:jc w:val="center"/>
        <w:rPr>
          <w:rFonts w:ascii="Times New Roman" w:eastAsia="Times New Roman" w:hAnsi="Times New Roman" w:cs="Times New Roman"/>
          <w:b/>
          <w:color w:val="000000"/>
          <w:sz w:val="28"/>
          <w:szCs w:val="28"/>
          <w:lang w:eastAsia="lv-LV"/>
        </w:rPr>
      </w:pPr>
      <w:r w:rsidRPr="005E3E0D">
        <w:rPr>
          <w:rFonts w:ascii="Times New Roman" w:eastAsia="Times New Roman" w:hAnsi="Times New Roman" w:cs="Times New Roman"/>
          <w:b/>
          <w:color w:val="000000"/>
          <w:sz w:val="28"/>
          <w:szCs w:val="28"/>
          <w:lang w:eastAsia="lv-LV"/>
        </w:rPr>
        <w:t>Grozījum</w:t>
      </w:r>
      <w:r w:rsidR="003C41AF" w:rsidRPr="005E3E0D">
        <w:rPr>
          <w:rFonts w:ascii="Times New Roman" w:eastAsia="Times New Roman" w:hAnsi="Times New Roman" w:cs="Times New Roman"/>
          <w:b/>
          <w:color w:val="000000"/>
          <w:sz w:val="28"/>
          <w:szCs w:val="28"/>
          <w:lang w:eastAsia="lv-LV"/>
        </w:rPr>
        <w:t>i</w:t>
      </w:r>
      <w:r w:rsidRPr="005E3E0D">
        <w:rPr>
          <w:rFonts w:ascii="Times New Roman" w:eastAsia="Times New Roman" w:hAnsi="Times New Roman" w:cs="Times New Roman"/>
          <w:b/>
          <w:color w:val="000000"/>
          <w:sz w:val="28"/>
          <w:szCs w:val="28"/>
          <w:lang w:eastAsia="lv-LV"/>
        </w:rPr>
        <w:t xml:space="preserve"> </w:t>
      </w:r>
      <w:r w:rsidR="003C41AF" w:rsidRPr="005E3E0D">
        <w:rPr>
          <w:rFonts w:ascii="Times New Roman" w:eastAsia="Times New Roman" w:hAnsi="Times New Roman" w:cs="Times New Roman"/>
          <w:b/>
          <w:color w:val="000000"/>
          <w:sz w:val="28"/>
          <w:szCs w:val="28"/>
          <w:lang w:eastAsia="lv-LV"/>
        </w:rPr>
        <w:t>Bāriņtiesu</w:t>
      </w:r>
      <w:r w:rsidRPr="005E3E0D">
        <w:rPr>
          <w:rFonts w:ascii="Times New Roman" w:eastAsia="Times New Roman" w:hAnsi="Times New Roman" w:cs="Times New Roman"/>
          <w:b/>
          <w:color w:val="000000"/>
          <w:sz w:val="28"/>
          <w:szCs w:val="28"/>
          <w:lang w:eastAsia="lv-LV"/>
        </w:rPr>
        <w:t xml:space="preserve"> likumā</w:t>
      </w:r>
    </w:p>
    <w:p w14:paraId="63D65FFD" w14:textId="77777777" w:rsidR="00D15FD5" w:rsidRPr="005E3E0D" w:rsidRDefault="00D15FD5" w:rsidP="006F1442">
      <w:pPr>
        <w:spacing w:after="0" w:line="240" w:lineRule="auto"/>
        <w:rPr>
          <w:rFonts w:ascii="Times New Roman" w:eastAsia="Times New Roman" w:hAnsi="Times New Roman" w:cs="Times New Roman"/>
          <w:bCs/>
          <w:color w:val="000000"/>
          <w:sz w:val="28"/>
          <w:szCs w:val="28"/>
          <w:lang w:eastAsia="lv-LV"/>
        </w:rPr>
      </w:pPr>
    </w:p>
    <w:p w14:paraId="322D5270" w14:textId="2FABE26C" w:rsidR="00D15FD5" w:rsidRPr="005E3E0D" w:rsidRDefault="003C41AF"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color w:val="000000"/>
          <w:sz w:val="28"/>
          <w:szCs w:val="28"/>
          <w:lang w:eastAsia="lv-LV"/>
        </w:rPr>
        <w:t xml:space="preserve">Izdarīt </w:t>
      </w:r>
      <w:hyperlink r:id="rId11" w:tgtFrame="_blank" w:history="1">
        <w:r w:rsidRPr="005E3E0D">
          <w:rPr>
            <w:rStyle w:val="Hipersaite"/>
            <w:rFonts w:ascii="Times New Roman" w:eastAsia="Times New Roman" w:hAnsi="Times New Roman" w:cs="Times New Roman"/>
            <w:color w:val="auto"/>
            <w:sz w:val="28"/>
            <w:szCs w:val="28"/>
            <w:u w:val="none"/>
            <w:lang w:eastAsia="lv-LV"/>
          </w:rPr>
          <w:t>Bāriņtiesu likumā</w:t>
        </w:r>
      </w:hyperlink>
      <w:r w:rsidRPr="005E3E0D">
        <w:rPr>
          <w:rFonts w:ascii="Times New Roman" w:eastAsia="Times New Roman" w:hAnsi="Times New Roman" w:cs="Times New Roman"/>
          <w:sz w:val="28"/>
          <w:szCs w:val="28"/>
          <w:lang w:eastAsia="lv-LV"/>
        </w:rPr>
        <w:t xml:space="preserve"> (</w:t>
      </w:r>
      <w:r w:rsidRPr="005E3E0D">
        <w:rPr>
          <w:rFonts w:ascii="Times New Roman" w:eastAsia="Times New Roman" w:hAnsi="Times New Roman" w:cs="Times New Roman"/>
          <w:color w:val="000000"/>
          <w:sz w:val="28"/>
          <w:szCs w:val="28"/>
          <w:lang w:eastAsia="lv-LV"/>
        </w:rPr>
        <w:t>Latvijas Republikas Saeimas un Ministru Kabineta Ziņotājs, 2006, 15.</w:t>
      </w:r>
      <w:r w:rsidR="00A960D7"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2007, 3.</w:t>
      </w:r>
      <w:r w:rsidR="00A960D7"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2009, 2., 13., 14.</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Latvijas Vēstnesis, 2009, 193., 205.</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2011, 112., 132.</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2012, 200.</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2013, 112., 188.</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2014, 41., 98.</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2015, 227.</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2017, 128., 242.</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 2018, 220.</w:t>
      </w:r>
      <w:r w:rsidR="0070110A" w:rsidRPr="005E3E0D">
        <w:rPr>
          <w:rFonts w:ascii="Times New Roman" w:eastAsia="Times New Roman" w:hAnsi="Times New Roman" w:cs="Times New Roman"/>
          <w:color w:val="000000"/>
          <w:sz w:val="28"/>
          <w:szCs w:val="28"/>
          <w:lang w:eastAsia="lv-LV"/>
        </w:rPr>
        <w:t> </w:t>
      </w:r>
      <w:r w:rsidRPr="005E3E0D">
        <w:rPr>
          <w:rFonts w:ascii="Times New Roman" w:eastAsia="Times New Roman" w:hAnsi="Times New Roman" w:cs="Times New Roman"/>
          <w:color w:val="000000"/>
          <w:sz w:val="28"/>
          <w:szCs w:val="28"/>
          <w:lang w:eastAsia="lv-LV"/>
        </w:rPr>
        <w:t>nr.</w:t>
      </w:r>
      <w:r w:rsidR="00A960D7" w:rsidRPr="005E3E0D">
        <w:rPr>
          <w:rFonts w:ascii="Times New Roman" w:eastAsia="Times New Roman" w:hAnsi="Times New Roman" w:cs="Times New Roman"/>
          <w:color w:val="000000"/>
          <w:sz w:val="28"/>
          <w:szCs w:val="28"/>
          <w:lang w:eastAsia="lv-LV"/>
        </w:rPr>
        <w:t>; 20</w:t>
      </w:r>
      <w:r w:rsidR="0080336A" w:rsidRPr="005E3E0D">
        <w:rPr>
          <w:rFonts w:ascii="Times New Roman" w:eastAsia="Times New Roman" w:hAnsi="Times New Roman" w:cs="Times New Roman"/>
          <w:color w:val="000000"/>
          <w:sz w:val="28"/>
          <w:szCs w:val="28"/>
          <w:lang w:eastAsia="lv-LV"/>
        </w:rPr>
        <w:t>19</w:t>
      </w:r>
      <w:r w:rsidR="00A960D7" w:rsidRPr="005E3E0D">
        <w:rPr>
          <w:rFonts w:ascii="Times New Roman" w:eastAsia="Times New Roman" w:hAnsi="Times New Roman" w:cs="Times New Roman"/>
          <w:color w:val="000000"/>
          <w:sz w:val="28"/>
          <w:szCs w:val="28"/>
          <w:lang w:eastAsia="lv-LV"/>
        </w:rPr>
        <w:t>, 240. nr.</w:t>
      </w:r>
      <w:r w:rsidRPr="005E3E0D">
        <w:rPr>
          <w:rFonts w:ascii="Times New Roman" w:eastAsia="Times New Roman" w:hAnsi="Times New Roman" w:cs="Times New Roman"/>
          <w:color w:val="000000"/>
          <w:sz w:val="28"/>
          <w:szCs w:val="28"/>
          <w:lang w:eastAsia="lv-LV"/>
        </w:rPr>
        <w:t>) šādus grozījumus</w:t>
      </w:r>
      <w:r w:rsidR="00D15FD5" w:rsidRPr="005E3E0D">
        <w:rPr>
          <w:rFonts w:ascii="Times New Roman" w:eastAsia="Times New Roman" w:hAnsi="Times New Roman" w:cs="Times New Roman"/>
          <w:sz w:val="28"/>
          <w:szCs w:val="28"/>
          <w:lang w:eastAsia="lv-LV"/>
        </w:rPr>
        <w:t>:</w:t>
      </w:r>
    </w:p>
    <w:p w14:paraId="0FC07140" w14:textId="77777777" w:rsidR="00D15FD5" w:rsidRPr="005E3E0D" w:rsidRDefault="00D15FD5" w:rsidP="006F1442">
      <w:pPr>
        <w:spacing w:after="0" w:line="240" w:lineRule="auto"/>
        <w:ind w:firstLine="720"/>
        <w:jc w:val="both"/>
        <w:rPr>
          <w:rFonts w:ascii="Times New Roman" w:eastAsia="Times New Roman" w:hAnsi="Times New Roman" w:cs="Times New Roman"/>
          <w:sz w:val="28"/>
          <w:szCs w:val="28"/>
          <w:lang w:eastAsia="lv-LV"/>
        </w:rPr>
      </w:pPr>
    </w:p>
    <w:p w14:paraId="1367D8E2" w14:textId="77777777" w:rsidR="009875D4" w:rsidRPr="005E3E0D" w:rsidRDefault="009875D4" w:rsidP="004D0DB3">
      <w:pPr>
        <w:pStyle w:val="Sarakstarindkopa"/>
        <w:rPr>
          <w:rFonts w:ascii="Times New Roman" w:eastAsia="Times New Roman" w:hAnsi="Times New Roman" w:cs="Times New Roman"/>
          <w:sz w:val="28"/>
          <w:szCs w:val="28"/>
          <w:lang w:eastAsia="lv-LV"/>
        </w:rPr>
      </w:pPr>
    </w:p>
    <w:p w14:paraId="3A7A7C2C" w14:textId="621F11F3" w:rsidR="00DD6BEB" w:rsidRPr="005E3E0D" w:rsidRDefault="007D576B" w:rsidP="004D0DB3">
      <w:pPr>
        <w:pStyle w:val="Sarakstarindkopa"/>
        <w:numPr>
          <w:ilvl w:val="0"/>
          <w:numId w:val="2"/>
        </w:numPr>
        <w:spacing w:after="0" w:line="240" w:lineRule="auto"/>
        <w:ind w:left="0" w:firstLine="709"/>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2. pant</w:t>
      </w:r>
      <w:r w:rsidR="00DD6BEB" w:rsidRPr="005E3E0D">
        <w:rPr>
          <w:rFonts w:ascii="Times New Roman" w:eastAsia="Times New Roman" w:hAnsi="Times New Roman" w:cs="Times New Roman"/>
          <w:sz w:val="28"/>
          <w:szCs w:val="28"/>
          <w:lang w:eastAsia="lv-LV"/>
        </w:rPr>
        <w:t>ā:</w:t>
      </w:r>
      <w:r w:rsidRPr="005E3E0D">
        <w:rPr>
          <w:rFonts w:ascii="Times New Roman" w:eastAsia="Times New Roman" w:hAnsi="Times New Roman" w:cs="Times New Roman"/>
          <w:sz w:val="28"/>
          <w:szCs w:val="28"/>
          <w:lang w:eastAsia="lv-LV"/>
        </w:rPr>
        <w:t xml:space="preserve"> </w:t>
      </w:r>
    </w:p>
    <w:p w14:paraId="6FAADCA3" w14:textId="77777777"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p>
    <w:p w14:paraId="09558BBB" w14:textId="77777777" w:rsidR="002D70F8" w:rsidRPr="005E3E0D" w:rsidRDefault="002D70F8"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izteikt pirmo daļu šādā redakcijā:</w:t>
      </w:r>
    </w:p>
    <w:p w14:paraId="382F02E6" w14:textId="77777777" w:rsidR="002D70F8" w:rsidRPr="005E3E0D" w:rsidRDefault="002D70F8" w:rsidP="006F1442">
      <w:pPr>
        <w:spacing w:after="0" w:line="240" w:lineRule="auto"/>
        <w:ind w:firstLine="720"/>
        <w:jc w:val="both"/>
        <w:rPr>
          <w:rFonts w:ascii="Times New Roman" w:eastAsia="Times New Roman" w:hAnsi="Times New Roman" w:cs="Times New Roman"/>
          <w:sz w:val="28"/>
          <w:szCs w:val="28"/>
          <w:lang w:eastAsia="lv-LV"/>
        </w:rPr>
      </w:pPr>
    </w:p>
    <w:p w14:paraId="54F0D14D" w14:textId="4CA41458" w:rsidR="002D70F8" w:rsidRPr="005E3E0D" w:rsidRDefault="002D70F8"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60748F" w:rsidRPr="005E3E0D">
        <w:rPr>
          <w:rFonts w:ascii="Times New Roman" w:eastAsia="Times New Roman" w:hAnsi="Times New Roman" w:cs="Times New Roman"/>
          <w:sz w:val="28"/>
          <w:szCs w:val="28"/>
          <w:lang w:eastAsia="lv-LV"/>
        </w:rPr>
        <w:t xml:space="preserve">(1) </w:t>
      </w:r>
      <w:r w:rsidRPr="005E3E0D">
        <w:rPr>
          <w:rFonts w:ascii="Times New Roman" w:eastAsia="Times New Roman" w:hAnsi="Times New Roman" w:cs="Times New Roman"/>
          <w:sz w:val="28"/>
          <w:szCs w:val="28"/>
          <w:lang w:eastAsia="lv-LV"/>
        </w:rPr>
        <w:t>Bāriņtiesa ir novada vai valstspilsētas pašvaldības izveidota aizbildnības un aizgādnības iestāde.”</w:t>
      </w:r>
      <w:r w:rsidR="00446507" w:rsidRPr="005E3E0D">
        <w:rPr>
          <w:rFonts w:ascii="Times New Roman" w:eastAsia="Times New Roman" w:hAnsi="Times New Roman" w:cs="Times New Roman"/>
          <w:sz w:val="28"/>
          <w:szCs w:val="28"/>
          <w:lang w:eastAsia="lv-LV"/>
        </w:rPr>
        <w:t>;</w:t>
      </w:r>
      <w:r w:rsidRPr="005E3E0D">
        <w:rPr>
          <w:rFonts w:ascii="Times New Roman" w:eastAsia="Times New Roman" w:hAnsi="Times New Roman" w:cs="Times New Roman"/>
          <w:sz w:val="28"/>
          <w:szCs w:val="28"/>
          <w:lang w:eastAsia="lv-LV"/>
        </w:rPr>
        <w:t xml:space="preserve"> </w:t>
      </w:r>
    </w:p>
    <w:p w14:paraId="7F59C7DB" w14:textId="77777777" w:rsidR="002D70F8" w:rsidRPr="005E3E0D" w:rsidRDefault="002D70F8" w:rsidP="006F1442">
      <w:pPr>
        <w:spacing w:after="0" w:line="240" w:lineRule="auto"/>
        <w:ind w:firstLine="720"/>
        <w:jc w:val="both"/>
        <w:rPr>
          <w:rFonts w:ascii="Times New Roman" w:eastAsia="Times New Roman" w:hAnsi="Times New Roman" w:cs="Times New Roman"/>
          <w:sz w:val="28"/>
          <w:szCs w:val="28"/>
          <w:lang w:eastAsia="lv-LV"/>
        </w:rPr>
      </w:pPr>
    </w:p>
    <w:p w14:paraId="3B65B942" w14:textId="1FB74578" w:rsidR="009C73CC" w:rsidRPr="005E3E0D" w:rsidRDefault="009C73CC"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izteikt t</w:t>
      </w:r>
      <w:r w:rsidR="00DD6BEB" w:rsidRPr="005E3E0D">
        <w:rPr>
          <w:rFonts w:ascii="Times New Roman" w:eastAsia="Times New Roman" w:hAnsi="Times New Roman" w:cs="Times New Roman"/>
          <w:sz w:val="28"/>
          <w:szCs w:val="28"/>
          <w:lang w:eastAsia="lv-LV"/>
        </w:rPr>
        <w:t>reš</w:t>
      </w:r>
      <w:r w:rsidRPr="005E3E0D">
        <w:rPr>
          <w:rFonts w:ascii="Times New Roman" w:eastAsia="Times New Roman" w:hAnsi="Times New Roman" w:cs="Times New Roman"/>
          <w:sz w:val="28"/>
          <w:szCs w:val="28"/>
          <w:lang w:eastAsia="lv-LV"/>
        </w:rPr>
        <w:t>o</w:t>
      </w:r>
      <w:r w:rsidR="00DD6BEB" w:rsidRPr="005E3E0D">
        <w:rPr>
          <w:rFonts w:ascii="Times New Roman" w:eastAsia="Times New Roman" w:hAnsi="Times New Roman" w:cs="Times New Roman"/>
          <w:sz w:val="28"/>
          <w:szCs w:val="28"/>
          <w:lang w:eastAsia="lv-LV"/>
        </w:rPr>
        <w:t xml:space="preserve"> daļ</w:t>
      </w:r>
      <w:r w:rsidRPr="005E3E0D">
        <w:rPr>
          <w:rFonts w:ascii="Times New Roman" w:eastAsia="Times New Roman" w:hAnsi="Times New Roman" w:cs="Times New Roman"/>
          <w:sz w:val="28"/>
          <w:szCs w:val="28"/>
          <w:lang w:eastAsia="lv-LV"/>
        </w:rPr>
        <w:t>u šādā redakcijā:</w:t>
      </w:r>
    </w:p>
    <w:p w14:paraId="15B0D072" w14:textId="77777777" w:rsidR="009C73CC" w:rsidRPr="005E3E0D" w:rsidRDefault="009C73CC" w:rsidP="006F1442">
      <w:pPr>
        <w:spacing w:after="0" w:line="240" w:lineRule="auto"/>
        <w:ind w:firstLine="720"/>
        <w:jc w:val="both"/>
        <w:rPr>
          <w:rFonts w:ascii="Times New Roman" w:eastAsia="Times New Roman" w:hAnsi="Times New Roman" w:cs="Times New Roman"/>
          <w:sz w:val="28"/>
          <w:szCs w:val="28"/>
          <w:lang w:eastAsia="lv-LV"/>
        </w:rPr>
      </w:pPr>
    </w:p>
    <w:p w14:paraId="27033086" w14:textId="358A4A59" w:rsidR="00C84827" w:rsidRPr="005E3E0D" w:rsidRDefault="00C84827"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9C73CC" w:rsidRPr="005E3E0D">
        <w:rPr>
          <w:rFonts w:ascii="Times New Roman" w:eastAsia="Times New Roman" w:hAnsi="Times New Roman" w:cs="Times New Roman"/>
          <w:sz w:val="28"/>
          <w:szCs w:val="28"/>
          <w:lang w:eastAsia="lv-LV"/>
        </w:rPr>
        <w:t>(3) Bāriņtiesas darbības teritorija ir attiecīgā novada vai valstspilsētas administratīvā teritorija, izņemot šā panta piektajā daļā minēto gadījumu.</w:t>
      </w:r>
      <w:r w:rsidR="00DD6BEB" w:rsidRPr="005E3E0D">
        <w:rPr>
          <w:rFonts w:ascii="Times New Roman" w:eastAsia="Times New Roman" w:hAnsi="Times New Roman" w:cs="Times New Roman"/>
          <w:sz w:val="28"/>
          <w:szCs w:val="28"/>
          <w:lang w:eastAsia="lv-LV"/>
        </w:rPr>
        <w:t>”</w:t>
      </w:r>
      <w:r w:rsidR="005652F6" w:rsidRPr="005E3E0D">
        <w:rPr>
          <w:rFonts w:ascii="Times New Roman" w:eastAsia="Times New Roman" w:hAnsi="Times New Roman" w:cs="Times New Roman"/>
          <w:sz w:val="28"/>
          <w:szCs w:val="28"/>
          <w:lang w:eastAsia="lv-LV"/>
        </w:rPr>
        <w:t>;</w:t>
      </w:r>
    </w:p>
    <w:p w14:paraId="22878695" w14:textId="77777777" w:rsidR="00C84827" w:rsidRPr="005E3E0D" w:rsidRDefault="00C84827" w:rsidP="006F1442">
      <w:pPr>
        <w:spacing w:after="0" w:line="240" w:lineRule="auto"/>
        <w:ind w:firstLine="720"/>
        <w:jc w:val="both"/>
        <w:rPr>
          <w:rFonts w:ascii="Times New Roman" w:eastAsia="Times New Roman" w:hAnsi="Times New Roman" w:cs="Times New Roman"/>
          <w:sz w:val="28"/>
          <w:szCs w:val="28"/>
          <w:lang w:eastAsia="lv-LV"/>
        </w:rPr>
      </w:pPr>
    </w:p>
    <w:p w14:paraId="4AEAC6D7" w14:textId="17138C5D"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izteikt ceturtās daļas pirmo teikumu šādā redakcijā:</w:t>
      </w:r>
    </w:p>
    <w:p w14:paraId="0A4C4797" w14:textId="77777777"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p>
    <w:p w14:paraId="375256B1" w14:textId="2B523D2C"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5652F6" w:rsidRPr="005E3E0D">
        <w:rPr>
          <w:rFonts w:ascii="Times New Roman" w:eastAsia="Times New Roman" w:hAnsi="Times New Roman" w:cs="Times New Roman"/>
          <w:sz w:val="28"/>
          <w:szCs w:val="28"/>
          <w:lang w:eastAsia="lv-LV"/>
        </w:rPr>
        <w:t xml:space="preserve">(4) </w:t>
      </w:r>
      <w:r w:rsidR="0004577B" w:rsidRPr="005E3E0D">
        <w:rPr>
          <w:rFonts w:ascii="Times New Roman" w:eastAsia="Times New Roman" w:hAnsi="Times New Roman" w:cs="Times New Roman"/>
          <w:sz w:val="28"/>
          <w:szCs w:val="28"/>
          <w:lang w:eastAsia="lv-LV"/>
        </w:rPr>
        <w:t>Veidojot kopīgu bāriņtiesu un n</w:t>
      </w:r>
      <w:r w:rsidRPr="005E3E0D">
        <w:rPr>
          <w:rFonts w:ascii="Times New Roman" w:eastAsia="Times New Roman" w:hAnsi="Times New Roman" w:cs="Times New Roman"/>
          <w:sz w:val="28"/>
          <w:szCs w:val="28"/>
          <w:lang w:eastAsia="lv-LV"/>
        </w:rPr>
        <w:t>osakot bāriņtiesas sastāvu, pašvaldības dome nodrošina, lai visiem attiecīgās pašvaldības administratīvās teritorijas iedzīvotājiem bāriņtiesa būtu pēc iespējas ērti pieejama.”</w:t>
      </w:r>
      <w:r w:rsidR="005652F6" w:rsidRPr="005E3E0D">
        <w:rPr>
          <w:rFonts w:ascii="Times New Roman" w:eastAsia="Times New Roman" w:hAnsi="Times New Roman" w:cs="Times New Roman"/>
          <w:sz w:val="28"/>
          <w:szCs w:val="28"/>
          <w:lang w:eastAsia="lv-LV"/>
        </w:rPr>
        <w:t>;</w:t>
      </w:r>
    </w:p>
    <w:p w14:paraId="3A492C63" w14:textId="24389ED8" w:rsidR="00DD6BEB" w:rsidRPr="005E3E0D" w:rsidRDefault="00DD6BEB" w:rsidP="006F1442">
      <w:pPr>
        <w:spacing w:after="0" w:line="240" w:lineRule="auto"/>
        <w:jc w:val="both"/>
        <w:rPr>
          <w:rFonts w:ascii="Times New Roman" w:eastAsia="Times New Roman" w:hAnsi="Times New Roman" w:cs="Times New Roman"/>
          <w:sz w:val="28"/>
          <w:szCs w:val="28"/>
          <w:lang w:eastAsia="lv-LV"/>
        </w:rPr>
      </w:pPr>
    </w:p>
    <w:p w14:paraId="2B3285E2" w14:textId="45427543"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izteikt piekto daļu šādā redakcijā:</w:t>
      </w:r>
    </w:p>
    <w:p w14:paraId="1A6F01DE" w14:textId="2FA7659C" w:rsidR="00DD6BE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p>
    <w:p w14:paraId="23734F72" w14:textId="2F64DDD2" w:rsidR="007D576B" w:rsidRPr="005E3E0D" w:rsidRDefault="00DD6BEB"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C84827" w:rsidRPr="005E3E0D">
        <w:rPr>
          <w:rFonts w:ascii="Times New Roman" w:eastAsia="Times New Roman" w:hAnsi="Times New Roman" w:cs="Times New Roman"/>
          <w:sz w:val="28"/>
          <w:szCs w:val="28"/>
          <w:lang w:eastAsia="lv-LV"/>
        </w:rPr>
        <w:t>(</w:t>
      </w:r>
      <w:r w:rsidRPr="005E3E0D">
        <w:rPr>
          <w:rFonts w:ascii="Times New Roman" w:eastAsia="Times New Roman" w:hAnsi="Times New Roman" w:cs="Times New Roman"/>
          <w:sz w:val="28"/>
          <w:szCs w:val="28"/>
          <w:lang w:eastAsia="lv-LV"/>
        </w:rPr>
        <w:t>5) Vienā novadā vai valstspilsēt</w:t>
      </w:r>
      <w:r w:rsidR="0038736A" w:rsidRPr="005E3E0D">
        <w:rPr>
          <w:rFonts w:ascii="Times New Roman" w:eastAsia="Times New Roman" w:hAnsi="Times New Roman" w:cs="Times New Roman"/>
          <w:sz w:val="28"/>
          <w:szCs w:val="28"/>
          <w:lang w:eastAsia="lv-LV"/>
        </w:rPr>
        <w:t xml:space="preserve">ā </w:t>
      </w:r>
      <w:r w:rsidRPr="005E3E0D">
        <w:rPr>
          <w:rFonts w:ascii="Times New Roman" w:eastAsia="Times New Roman" w:hAnsi="Times New Roman" w:cs="Times New Roman"/>
          <w:sz w:val="28"/>
          <w:szCs w:val="28"/>
          <w:lang w:eastAsia="lv-LV"/>
        </w:rPr>
        <w:t>var izveidot vienu bāriņtiesu</w:t>
      </w:r>
      <w:r w:rsidR="007B6BE6" w:rsidRPr="005E3E0D">
        <w:rPr>
          <w:rFonts w:ascii="Times New Roman" w:eastAsia="Times New Roman" w:hAnsi="Times New Roman" w:cs="Times New Roman"/>
          <w:sz w:val="28"/>
          <w:szCs w:val="28"/>
          <w:lang w:eastAsia="lv-LV"/>
        </w:rPr>
        <w:t xml:space="preserve"> vai v</w:t>
      </w:r>
      <w:r w:rsidRPr="005E3E0D">
        <w:rPr>
          <w:rFonts w:ascii="Times New Roman" w:eastAsia="Times New Roman" w:hAnsi="Times New Roman" w:cs="Times New Roman"/>
          <w:sz w:val="28"/>
          <w:szCs w:val="28"/>
          <w:lang w:eastAsia="lv-LV"/>
        </w:rPr>
        <w:t xml:space="preserve">airākas pašvaldības </w:t>
      </w:r>
      <w:r w:rsidR="007B6BE6" w:rsidRPr="005E3E0D">
        <w:rPr>
          <w:rFonts w:ascii="Times New Roman" w:eastAsia="Times New Roman" w:hAnsi="Times New Roman" w:cs="Times New Roman"/>
          <w:sz w:val="28"/>
          <w:szCs w:val="28"/>
          <w:lang w:eastAsia="lv-LV"/>
        </w:rPr>
        <w:t xml:space="preserve">– </w:t>
      </w:r>
      <w:r w:rsidRPr="005E3E0D">
        <w:rPr>
          <w:rFonts w:ascii="Times New Roman" w:eastAsia="Times New Roman" w:hAnsi="Times New Roman" w:cs="Times New Roman"/>
          <w:sz w:val="28"/>
          <w:szCs w:val="28"/>
          <w:lang w:eastAsia="lv-LV"/>
        </w:rPr>
        <w:t>kopīgu</w:t>
      </w:r>
      <w:r w:rsidR="007B6BE6" w:rsidRPr="005E3E0D">
        <w:rPr>
          <w:rFonts w:ascii="Times New Roman" w:eastAsia="Times New Roman" w:hAnsi="Times New Roman" w:cs="Times New Roman"/>
          <w:sz w:val="28"/>
          <w:szCs w:val="28"/>
          <w:lang w:eastAsia="lv-LV"/>
        </w:rPr>
        <w:t xml:space="preserve"> </w:t>
      </w:r>
      <w:r w:rsidRPr="005E3E0D">
        <w:rPr>
          <w:rFonts w:ascii="Times New Roman" w:eastAsia="Times New Roman" w:hAnsi="Times New Roman" w:cs="Times New Roman"/>
          <w:sz w:val="28"/>
          <w:szCs w:val="28"/>
          <w:lang w:eastAsia="lv-LV"/>
        </w:rPr>
        <w:t>bāriņtiesu</w:t>
      </w:r>
      <w:r w:rsidR="00104A6E" w:rsidRPr="005E3E0D">
        <w:rPr>
          <w:rFonts w:ascii="Times New Roman" w:eastAsia="Times New Roman" w:hAnsi="Times New Roman" w:cs="Times New Roman"/>
          <w:sz w:val="28"/>
          <w:szCs w:val="28"/>
          <w:lang w:eastAsia="lv-LV"/>
        </w:rPr>
        <w:t>.</w:t>
      </w:r>
      <w:r w:rsidRPr="005E3E0D">
        <w:rPr>
          <w:rFonts w:ascii="Times New Roman" w:eastAsia="Times New Roman" w:hAnsi="Times New Roman" w:cs="Times New Roman"/>
          <w:sz w:val="28"/>
          <w:szCs w:val="28"/>
          <w:lang w:eastAsia="lv-LV"/>
        </w:rPr>
        <w:t>”</w:t>
      </w:r>
      <w:r w:rsidR="001B6663" w:rsidRPr="005E3E0D">
        <w:rPr>
          <w:rFonts w:ascii="Times New Roman" w:eastAsia="Times New Roman" w:hAnsi="Times New Roman" w:cs="Times New Roman"/>
          <w:sz w:val="28"/>
          <w:szCs w:val="28"/>
          <w:lang w:eastAsia="lv-LV"/>
        </w:rPr>
        <w:t>;</w:t>
      </w:r>
    </w:p>
    <w:p w14:paraId="204D9DEA" w14:textId="77777777" w:rsidR="001B6663" w:rsidRPr="005E3E0D" w:rsidRDefault="001B6663" w:rsidP="006F1442">
      <w:pPr>
        <w:spacing w:after="0" w:line="240" w:lineRule="auto"/>
        <w:jc w:val="both"/>
        <w:rPr>
          <w:rFonts w:ascii="Times New Roman" w:eastAsia="Times New Roman" w:hAnsi="Times New Roman" w:cs="Times New Roman"/>
          <w:sz w:val="28"/>
          <w:szCs w:val="28"/>
          <w:lang w:eastAsia="lv-LV"/>
        </w:rPr>
      </w:pPr>
    </w:p>
    <w:p w14:paraId="30DB162D" w14:textId="0ACC1C6F" w:rsidR="004205D7" w:rsidRPr="005E3E0D" w:rsidRDefault="001B6663"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 xml:space="preserve">izslēgt astoto daļu. </w:t>
      </w:r>
    </w:p>
    <w:p w14:paraId="03167CFC" w14:textId="6C21D4CD" w:rsidR="00AE4BC1" w:rsidRPr="005E3E0D" w:rsidRDefault="00AE4BC1" w:rsidP="006F1442">
      <w:pPr>
        <w:spacing w:after="0" w:line="240" w:lineRule="auto"/>
        <w:jc w:val="both"/>
        <w:rPr>
          <w:rFonts w:ascii="Times New Roman" w:eastAsia="Times New Roman" w:hAnsi="Times New Roman" w:cs="Times New Roman"/>
          <w:sz w:val="28"/>
          <w:szCs w:val="28"/>
          <w:lang w:eastAsia="lv-LV"/>
        </w:rPr>
      </w:pPr>
    </w:p>
    <w:p w14:paraId="37E1D384" w14:textId="29358A69" w:rsidR="00705409" w:rsidRPr="005E3E0D" w:rsidRDefault="00C8411A"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2</w:t>
      </w:r>
      <w:r w:rsidR="000D7FC5" w:rsidRPr="005E3E0D">
        <w:rPr>
          <w:rFonts w:ascii="Times New Roman" w:eastAsia="Times New Roman" w:hAnsi="Times New Roman" w:cs="Times New Roman"/>
          <w:sz w:val="28"/>
          <w:szCs w:val="28"/>
          <w:lang w:eastAsia="lv-LV"/>
        </w:rPr>
        <w:t xml:space="preserve">. </w:t>
      </w:r>
      <w:r w:rsidR="00FD6559" w:rsidRPr="005E3E0D">
        <w:rPr>
          <w:rFonts w:ascii="Times New Roman" w:eastAsia="Times New Roman" w:hAnsi="Times New Roman" w:cs="Times New Roman"/>
          <w:sz w:val="28"/>
          <w:szCs w:val="28"/>
          <w:lang w:eastAsia="lv-LV"/>
        </w:rPr>
        <w:t>3.pant</w:t>
      </w:r>
      <w:r w:rsidR="00216B3B" w:rsidRPr="005E3E0D">
        <w:rPr>
          <w:rFonts w:ascii="Times New Roman" w:eastAsia="Times New Roman" w:hAnsi="Times New Roman" w:cs="Times New Roman"/>
          <w:sz w:val="28"/>
          <w:szCs w:val="28"/>
          <w:lang w:eastAsia="lv-LV"/>
        </w:rPr>
        <w:t>ā</w:t>
      </w:r>
      <w:r w:rsidR="00705409" w:rsidRPr="005E3E0D">
        <w:rPr>
          <w:rFonts w:ascii="Times New Roman" w:eastAsia="Times New Roman" w:hAnsi="Times New Roman" w:cs="Times New Roman"/>
          <w:sz w:val="28"/>
          <w:szCs w:val="28"/>
          <w:lang w:eastAsia="lv-LV"/>
        </w:rPr>
        <w:t>:</w:t>
      </w:r>
      <w:r w:rsidR="00FD6559" w:rsidRPr="005E3E0D">
        <w:rPr>
          <w:rFonts w:ascii="Times New Roman" w:eastAsia="Times New Roman" w:hAnsi="Times New Roman" w:cs="Times New Roman"/>
          <w:sz w:val="28"/>
          <w:szCs w:val="28"/>
          <w:lang w:eastAsia="lv-LV"/>
        </w:rPr>
        <w:t xml:space="preserve"> </w:t>
      </w:r>
    </w:p>
    <w:p w14:paraId="525DB84C" w14:textId="77777777" w:rsidR="00705409" w:rsidRPr="005E3E0D" w:rsidRDefault="00705409" w:rsidP="006F1442">
      <w:pPr>
        <w:spacing w:after="0" w:line="240" w:lineRule="auto"/>
        <w:ind w:firstLine="720"/>
        <w:jc w:val="both"/>
        <w:rPr>
          <w:rFonts w:ascii="Times New Roman" w:eastAsia="Times New Roman" w:hAnsi="Times New Roman" w:cs="Times New Roman"/>
          <w:sz w:val="28"/>
          <w:szCs w:val="28"/>
          <w:lang w:eastAsia="lv-LV"/>
        </w:rPr>
      </w:pPr>
    </w:p>
    <w:p w14:paraId="6BE57408" w14:textId="58318DF4" w:rsidR="001B4DEE" w:rsidRPr="005E3E0D" w:rsidRDefault="00705409"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 xml:space="preserve">izteikt </w:t>
      </w:r>
      <w:r w:rsidR="00FD6559" w:rsidRPr="005E3E0D">
        <w:rPr>
          <w:rFonts w:ascii="Times New Roman" w:eastAsia="Times New Roman" w:hAnsi="Times New Roman" w:cs="Times New Roman"/>
          <w:sz w:val="28"/>
          <w:szCs w:val="28"/>
          <w:lang w:eastAsia="lv-LV"/>
        </w:rPr>
        <w:t>otr</w:t>
      </w:r>
      <w:r w:rsidR="00DF78B5" w:rsidRPr="005E3E0D">
        <w:rPr>
          <w:rFonts w:ascii="Times New Roman" w:eastAsia="Times New Roman" w:hAnsi="Times New Roman" w:cs="Times New Roman"/>
          <w:sz w:val="28"/>
          <w:szCs w:val="28"/>
          <w:lang w:eastAsia="lv-LV"/>
        </w:rPr>
        <w:t>ās</w:t>
      </w:r>
      <w:r w:rsidR="00FD6559" w:rsidRPr="005E3E0D">
        <w:rPr>
          <w:rFonts w:ascii="Times New Roman" w:eastAsia="Times New Roman" w:hAnsi="Times New Roman" w:cs="Times New Roman"/>
          <w:sz w:val="28"/>
          <w:szCs w:val="28"/>
          <w:lang w:eastAsia="lv-LV"/>
        </w:rPr>
        <w:t xml:space="preserve"> daļ</w:t>
      </w:r>
      <w:r w:rsidR="00DF78B5" w:rsidRPr="005E3E0D">
        <w:rPr>
          <w:rFonts w:ascii="Times New Roman" w:eastAsia="Times New Roman" w:hAnsi="Times New Roman" w:cs="Times New Roman"/>
          <w:sz w:val="28"/>
          <w:szCs w:val="28"/>
          <w:lang w:eastAsia="lv-LV"/>
        </w:rPr>
        <w:t>as pirmo teikumu</w:t>
      </w:r>
      <w:r w:rsidR="001B4DEE" w:rsidRPr="005E3E0D">
        <w:rPr>
          <w:rFonts w:ascii="Times New Roman" w:eastAsia="Times New Roman" w:hAnsi="Times New Roman" w:cs="Times New Roman"/>
          <w:sz w:val="28"/>
          <w:szCs w:val="28"/>
          <w:lang w:eastAsia="lv-LV"/>
        </w:rPr>
        <w:t xml:space="preserve"> šādā redakcijā:</w:t>
      </w:r>
    </w:p>
    <w:p w14:paraId="3510597D" w14:textId="77777777" w:rsidR="001B4DEE" w:rsidRPr="005E3E0D" w:rsidRDefault="001B4DEE" w:rsidP="006F1442">
      <w:pPr>
        <w:spacing w:after="0" w:line="240" w:lineRule="auto"/>
        <w:ind w:firstLine="720"/>
        <w:jc w:val="both"/>
        <w:rPr>
          <w:rFonts w:ascii="Times New Roman" w:eastAsia="Times New Roman" w:hAnsi="Times New Roman" w:cs="Times New Roman"/>
          <w:sz w:val="28"/>
          <w:szCs w:val="28"/>
          <w:lang w:eastAsia="lv-LV"/>
        </w:rPr>
      </w:pPr>
    </w:p>
    <w:p w14:paraId="0704FBD5" w14:textId="7D9704A9" w:rsidR="00705409" w:rsidRPr="005E3E0D" w:rsidRDefault="001B4DEE" w:rsidP="00CA0605">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04577B" w:rsidRPr="005E3E0D">
        <w:rPr>
          <w:rFonts w:ascii="Times New Roman" w:eastAsia="Times New Roman" w:hAnsi="Times New Roman" w:cs="Times New Roman"/>
          <w:sz w:val="28"/>
          <w:szCs w:val="28"/>
          <w:lang w:eastAsia="lv-LV"/>
        </w:rPr>
        <w:t>(2)</w:t>
      </w:r>
      <w:r w:rsidR="00705409" w:rsidRPr="005E3E0D">
        <w:rPr>
          <w:rFonts w:ascii="Times New Roman" w:eastAsia="Times New Roman" w:hAnsi="Times New Roman" w:cs="Times New Roman"/>
          <w:sz w:val="28"/>
          <w:szCs w:val="28"/>
          <w:lang w:eastAsia="lv-LV"/>
        </w:rPr>
        <w:t xml:space="preserve"> </w:t>
      </w:r>
      <w:r w:rsidR="001A529F" w:rsidRPr="005E3E0D">
        <w:rPr>
          <w:rFonts w:ascii="Times New Roman" w:eastAsia="Times New Roman" w:hAnsi="Times New Roman" w:cs="Times New Roman"/>
          <w:sz w:val="28"/>
          <w:szCs w:val="28"/>
          <w:lang w:eastAsia="lv-LV"/>
        </w:rPr>
        <w:t xml:space="preserve">Uz bāriņtiesas priekšsēdētāju, kā arī bāriņtiesas priekšsēdētāja vietnieku un bāriņtiesas locekli attiecas darba tiesiskās attiecības reglamentējošo normatīvo aktu normas, </w:t>
      </w:r>
      <w:r w:rsidR="00705409" w:rsidRPr="005E3E0D">
        <w:rPr>
          <w:rFonts w:ascii="Times New Roman" w:eastAsia="Times New Roman" w:hAnsi="Times New Roman" w:cs="Times New Roman"/>
          <w:sz w:val="28"/>
          <w:szCs w:val="28"/>
          <w:lang w:eastAsia="lv-LV"/>
        </w:rPr>
        <w:t>ciktāl šajā likumā nav noteikts citādi</w:t>
      </w:r>
      <w:r w:rsidR="00DF78B5" w:rsidRPr="005E3E0D">
        <w:rPr>
          <w:rFonts w:ascii="Times New Roman" w:eastAsia="Times New Roman" w:hAnsi="Times New Roman" w:cs="Times New Roman"/>
          <w:sz w:val="28"/>
          <w:szCs w:val="28"/>
          <w:lang w:eastAsia="lv-LV"/>
        </w:rPr>
        <w:t>.</w:t>
      </w:r>
      <w:r w:rsidR="00705409" w:rsidRPr="005E3E0D">
        <w:rPr>
          <w:rFonts w:ascii="Times New Roman" w:eastAsia="Times New Roman" w:hAnsi="Times New Roman" w:cs="Times New Roman"/>
          <w:sz w:val="28"/>
          <w:szCs w:val="28"/>
          <w:lang w:eastAsia="lv-LV"/>
        </w:rPr>
        <w:t>”</w:t>
      </w:r>
      <w:r w:rsidR="00477724" w:rsidRPr="005E3E0D">
        <w:rPr>
          <w:rFonts w:ascii="Times New Roman" w:eastAsia="Times New Roman" w:hAnsi="Times New Roman" w:cs="Times New Roman"/>
          <w:sz w:val="28"/>
          <w:szCs w:val="28"/>
          <w:lang w:eastAsia="lv-LV"/>
        </w:rPr>
        <w:t>;</w:t>
      </w:r>
      <w:r w:rsidR="009A4E6C" w:rsidRPr="005E3E0D">
        <w:rPr>
          <w:rFonts w:ascii="Times New Roman" w:eastAsia="Times New Roman" w:hAnsi="Times New Roman" w:cs="Times New Roman"/>
          <w:sz w:val="28"/>
          <w:szCs w:val="28"/>
          <w:lang w:eastAsia="lv-LV"/>
        </w:rPr>
        <w:t xml:space="preserve"> </w:t>
      </w:r>
    </w:p>
    <w:p w14:paraId="488321DC" w14:textId="77777777" w:rsidR="00C25073" w:rsidRPr="005E3E0D" w:rsidRDefault="00C25073" w:rsidP="00CA0605">
      <w:pPr>
        <w:spacing w:after="0" w:line="240" w:lineRule="auto"/>
        <w:ind w:firstLine="720"/>
        <w:jc w:val="both"/>
        <w:rPr>
          <w:rFonts w:ascii="Times New Roman" w:eastAsia="Times New Roman" w:hAnsi="Times New Roman" w:cs="Times New Roman"/>
          <w:sz w:val="28"/>
          <w:szCs w:val="28"/>
          <w:lang w:eastAsia="lv-LV"/>
        </w:rPr>
      </w:pPr>
    </w:p>
    <w:p w14:paraId="110EC537" w14:textId="431CBD6A" w:rsidR="00705409" w:rsidRPr="005E3E0D" w:rsidRDefault="00705409" w:rsidP="00CA0605">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lastRenderedPageBreak/>
        <w:t xml:space="preserve">papildināt </w:t>
      </w:r>
      <w:r w:rsidR="00A13B39" w:rsidRPr="005E3E0D">
        <w:rPr>
          <w:rFonts w:ascii="Times New Roman" w:eastAsia="Times New Roman" w:hAnsi="Times New Roman" w:cs="Times New Roman"/>
          <w:sz w:val="28"/>
          <w:szCs w:val="28"/>
          <w:lang w:eastAsia="lv-LV"/>
        </w:rPr>
        <w:t xml:space="preserve">pantu </w:t>
      </w:r>
      <w:r w:rsidRPr="005E3E0D">
        <w:rPr>
          <w:rFonts w:ascii="Times New Roman" w:eastAsia="Times New Roman" w:hAnsi="Times New Roman" w:cs="Times New Roman"/>
          <w:sz w:val="28"/>
          <w:szCs w:val="28"/>
          <w:lang w:eastAsia="lv-LV"/>
        </w:rPr>
        <w:t>ar 2</w:t>
      </w:r>
      <w:r w:rsidR="00A13B39" w:rsidRPr="005E3E0D">
        <w:rPr>
          <w:rFonts w:ascii="Times New Roman" w:eastAsia="Times New Roman" w:hAnsi="Times New Roman" w:cs="Times New Roman"/>
          <w:sz w:val="28"/>
          <w:szCs w:val="28"/>
          <w:lang w:eastAsia="lv-LV"/>
        </w:rPr>
        <w:t>.</w:t>
      </w:r>
      <w:r w:rsidRPr="005E3E0D">
        <w:rPr>
          <w:rFonts w:ascii="Times New Roman" w:eastAsia="Times New Roman" w:hAnsi="Times New Roman" w:cs="Times New Roman"/>
          <w:sz w:val="28"/>
          <w:szCs w:val="28"/>
          <w:vertAlign w:val="superscript"/>
          <w:lang w:eastAsia="lv-LV"/>
        </w:rPr>
        <w:t>1</w:t>
      </w:r>
      <w:r w:rsidR="00A13B39" w:rsidRPr="005E3E0D">
        <w:rPr>
          <w:rFonts w:ascii="Times New Roman" w:eastAsia="Times New Roman" w:hAnsi="Times New Roman" w:cs="Times New Roman"/>
          <w:sz w:val="28"/>
          <w:szCs w:val="28"/>
          <w:lang w:eastAsia="lv-LV"/>
        </w:rPr>
        <w:t xml:space="preserve"> </w:t>
      </w:r>
      <w:r w:rsidRPr="005E3E0D">
        <w:rPr>
          <w:rFonts w:ascii="Times New Roman" w:eastAsia="Times New Roman" w:hAnsi="Times New Roman" w:cs="Times New Roman"/>
          <w:sz w:val="28"/>
          <w:szCs w:val="28"/>
          <w:lang w:eastAsia="lv-LV"/>
        </w:rPr>
        <w:t>daļu šādā redakcijā:</w:t>
      </w:r>
    </w:p>
    <w:p w14:paraId="1F7F1F62" w14:textId="44308B8D" w:rsidR="00705409" w:rsidRPr="005E3E0D" w:rsidRDefault="00705409" w:rsidP="00CA0605">
      <w:pPr>
        <w:spacing w:after="0" w:line="240" w:lineRule="auto"/>
        <w:ind w:firstLine="720"/>
        <w:jc w:val="both"/>
        <w:rPr>
          <w:rFonts w:ascii="Times New Roman" w:eastAsia="Times New Roman" w:hAnsi="Times New Roman" w:cs="Times New Roman"/>
          <w:sz w:val="28"/>
          <w:szCs w:val="28"/>
          <w:lang w:eastAsia="lv-LV"/>
        </w:rPr>
      </w:pPr>
    </w:p>
    <w:p w14:paraId="72073340" w14:textId="30355566" w:rsidR="00FD6559" w:rsidRPr="005E3E0D" w:rsidRDefault="00705409" w:rsidP="00CA0605">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w:t>
      </w:r>
      <w:r w:rsidR="00FB16C7" w:rsidRPr="005E3E0D">
        <w:rPr>
          <w:rFonts w:ascii="Times New Roman" w:eastAsia="Times New Roman" w:hAnsi="Times New Roman" w:cs="Times New Roman"/>
          <w:sz w:val="28"/>
          <w:szCs w:val="28"/>
          <w:lang w:eastAsia="lv-LV"/>
        </w:rPr>
        <w:t>(2</w:t>
      </w:r>
      <w:r w:rsidR="00FB16C7" w:rsidRPr="005E3E0D">
        <w:rPr>
          <w:rFonts w:ascii="Times New Roman" w:eastAsia="Times New Roman" w:hAnsi="Times New Roman" w:cs="Times New Roman"/>
          <w:sz w:val="28"/>
          <w:szCs w:val="28"/>
          <w:vertAlign w:val="superscript"/>
          <w:lang w:eastAsia="lv-LV"/>
        </w:rPr>
        <w:t>1</w:t>
      </w:r>
      <w:r w:rsidR="00FB16C7" w:rsidRPr="005E3E0D">
        <w:rPr>
          <w:rFonts w:ascii="Times New Roman" w:eastAsia="Times New Roman" w:hAnsi="Times New Roman" w:cs="Times New Roman"/>
          <w:sz w:val="28"/>
          <w:szCs w:val="28"/>
          <w:lang w:eastAsia="lv-LV"/>
        </w:rPr>
        <w:t xml:space="preserve">) </w:t>
      </w:r>
      <w:r w:rsidRPr="005E3E0D">
        <w:rPr>
          <w:rFonts w:ascii="Times New Roman" w:eastAsia="Times New Roman" w:hAnsi="Times New Roman" w:cs="Times New Roman"/>
          <w:sz w:val="28"/>
          <w:szCs w:val="28"/>
          <w:lang w:eastAsia="lv-LV"/>
        </w:rPr>
        <w:t xml:space="preserve">Bāriņtiesas </w:t>
      </w:r>
      <w:r w:rsidR="00A13B39" w:rsidRPr="005E3E0D">
        <w:rPr>
          <w:rFonts w:ascii="Times New Roman" w:eastAsia="Times New Roman" w:hAnsi="Times New Roman" w:cs="Times New Roman"/>
          <w:sz w:val="28"/>
          <w:szCs w:val="28"/>
          <w:lang w:eastAsia="lv-LV"/>
        </w:rPr>
        <w:t>priekšsēdētāju</w:t>
      </w:r>
      <w:r w:rsidRPr="005E3E0D">
        <w:rPr>
          <w:rFonts w:ascii="Times New Roman" w:eastAsia="Times New Roman" w:hAnsi="Times New Roman" w:cs="Times New Roman"/>
          <w:sz w:val="28"/>
          <w:szCs w:val="28"/>
          <w:lang w:eastAsia="lv-LV"/>
        </w:rPr>
        <w:t xml:space="preserve">, bāriņtiesas priekšsēdētāja </w:t>
      </w:r>
      <w:r w:rsidR="00A13B39" w:rsidRPr="005E3E0D">
        <w:rPr>
          <w:rFonts w:ascii="Times New Roman" w:eastAsia="Times New Roman" w:hAnsi="Times New Roman" w:cs="Times New Roman"/>
          <w:sz w:val="28"/>
          <w:szCs w:val="28"/>
          <w:lang w:eastAsia="lv-LV"/>
        </w:rPr>
        <w:t xml:space="preserve">vietnieku </w:t>
      </w:r>
      <w:r w:rsidRPr="005E3E0D">
        <w:rPr>
          <w:rFonts w:ascii="Times New Roman" w:eastAsia="Times New Roman" w:hAnsi="Times New Roman" w:cs="Times New Roman"/>
          <w:sz w:val="28"/>
          <w:szCs w:val="28"/>
          <w:lang w:eastAsia="lv-LV"/>
        </w:rPr>
        <w:t>un bāriņtiesas locekli</w:t>
      </w:r>
      <w:r w:rsidR="00A13B39" w:rsidRPr="005E3E0D">
        <w:rPr>
          <w:rFonts w:ascii="Times New Roman" w:eastAsia="Times New Roman" w:hAnsi="Times New Roman" w:cs="Times New Roman"/>
          <w:sz w:val="28"/>
          <w:szCs w:val="28"/>
          <w:lang w:eastAsia="lv-LV"/>
        </w:rPr>
        <w:t xml:space="preserve"> nodarbina uz darba līguma pamata, nosakot</w:t>
      </w:r>
      <w:r w:rsidR="00FB16C7" w:rsidRPr="005E3E0D">
        <w:rPr>
          <w:rFonts w:ascii="Times New Roman" w:eastAsia="Times New Roman" w:hAnsi="Times New Roman" w:cs="Times New Roman"/>
          <w:sz w:val="28"/>
          <w:szCs w:val="28"/>
          <w:lang w:eastAsia="lv-LV"/>
        </w:rPr>
        <w:t xml:space="preserve"> normāl</w:t>
      </w:r>
      <w:r w:rsidR="00A13B39" w:rsidRPr="005E3E0D">
        <w:rPr>
          <w:rFonts w:ascii="Times New Roman" w:eastAsia="Times New Roman" w:hAnsi="Times New Roman" w:cs="Times New Roman"/>
          <w:sz w:val="28"/>
          <w:szCs w:val="28"/>
          <w:lang w:eastAsia="lv-LV"/>
        </w:rPr>
        <w:t>o</w:t>
      </w:r>
      <w:r w:rsidR="00FB16C7" w:rsidRPr="005E3E0D">
        <w:rPr>
          <w:rFonts w:ascii="Times New Roman" w:eastAsia="Times New Roman" w:hAnsi="Times New Roman" w:cs="Times New Roman"/>
          <w:sz w:val="28"/>
          <w:szCs w:val="28"/>
          <w:lang w:eastAsia="lv-LV"/>
        </w:rPr>
        <w:t xml:space="preserve"> darba laik</w:t>
      </w:r>
      <w:r w:rsidR="00A13B39" w:rsidRPr="005E3E0D">
        <w:rPr>
          <w:rFonts w:ascii="Times New Roman" w:eastAsia="Times New Roman" w:hAnsi="Times New Roman" w:cs="Times New Roman"/>
          <w:sz w:val="28"/>
          <w:szCs w:val="28"/>
          <w:lang w:eastAsia="lv-LV"/>
        </w:rPr>
        <w:t>u</w:t>
      </w:r>
      <w:r w:rsidR="00012A65" w:rsidRPr="005E3E0D">
        <w:rPr>
          <w:rFonts w:ascii="Times New Roman" w:eastAsia="Times New Roman" w:hAnsi="Times New Roman" w:cs="Times New Roman"/>
          <w:sz w:val="28"/>
          <w:szCs w:val="28"/>
          <w:lang w:eastAsia="lv-LV"/>
        </w:rPr>
        <w:t xml:space="preserve"> un ievērojot personas </w:t>
      </w:r>
      <w:r w:rsidR="009A4E6C" w:rsidRPr="005E3E0D">
        <w:rPr>
          <w:rFonts w:ascii="Times New Roman" w:eastAsia="Times New Roman" w:hAnsi="Times New Roman" w:cs="Times New Roman"/>
          <w:sz w:val="28"/>
          <w:szCs w:val="28"/>
          <w:lang w:eastAsia="lv-LV"/>
        </w:rPr>
        <w:t>tiesība</w:t>
      </w:r>
      <w:r w:rsidR="00012A65" w:rsidRPr="005E3E0D">
        <w:rPr>
          <w:rFonts w:ascii="Times New Roman" w:eastAsia="Times New Roman" w:hAnsi="Times New Roman" w:cs="Times New Roman"/>
          <w:sz w:val="28"/>
          <w:szCs w:val="28"/>
          <w:lang w:eastAsia="lv-LV"/>
        </w:rPr>
        <w:t>s</w:t>
      </w:r>
      <w:r w:rsidR="009A4E6C" w:rsidRPr="005E3E0D">
        <w:rPr>
          <w:rFonts w:ascii="Times New Roman" w:eastAsia="Times New Roman" w:hAnsi="Times New Roman" w:cs="Times New Roman"/>
          <w:sz w:val="28"/>
          <w:szCs w:val="28"/>
          <w:lang w:eastAsia="lv-LV"/>
        </w:rPr>
        <w:t xml:space="preserve"> pieprasīt nepilna darba laika noteikšanu atbilstoši </w:t>
      </w:r>
      <w:r w:rsidR="00012A65" w:rsidRPr="005E3E0D">
        <w:rPr>
          <w:rFonts w:ascii="Times New Roman" w:eastAsia="Times New Roman" w:hAnsi="Times New Roman" w:cs="Times New Roman"/>
          <w:sz w:val="28"/>
          <w:szCs w:val="28"/>
          <w:lang w:eastAsia="lv-LV"/>
        </w:rPr>
        <w:t>darba tiesiskās attiecības reglamentējošo normatīvo aktu normām</w:t>
      </w:r>
      <w:r w:rsidR="009A4E6C" w:rsidRPr="005E3E0D">
        <w:rPr>
          <w:rFonts w:ascii="Times New Roman" w:eastAsia="Times New Roman" w:hAnsi="Times New Roman" w:cs="Times New Roman"/>
          <w:sz w:val="28"/>
          <w:szCs w:val="28"/>
          <w:lang w:eastAsia="lv-LV"/>
        </w:rPr>
        <w:t>.</w:t>
      </w:r>
      <w:r w:rsidR="00A77B16" w:rsidRPr="005E3E0D">
        <w:rPr>
          <w:rFonts w:ascii="Times New Roman" w:eastAsia="Times New Roman" w:hAnsi="Times New Roman" w:cs="Times New Roman"/>
          <w:sz w:val="28"/>
          <w:szCs w:val="28"/>
          <w:lang w:eastAsia="lv-LV"/>
        </w:rPr>
        <w:t>”</w:t>
      </w:r>
    </w:p>
    <w:p w14:paraId="53E78095" w14:textId="77777777" w:rsidR="003F795E" w:rsidRPr="005E3E0D" w:rsidRDefault="003F795E" w:rsidP="00F238B2">
      <w:pPr>
        <w:spacing w:after="0" w:line="240" w:lineRule="auto"/>
        <w:jc w:val="both"/>
        <w:rPr>
          <w:rFonts w:ascii="Times New Roman" w:eastAsia="Times New Roman" w:hAnsi="Times New Roman" w:cs="Times New Roman"/>
          <w:sz w:val="28"/>
          <w:szCs w:val="28"/>
          <w:lang w:eastAsia="lv-LV"/>
        </w:rPr>
      </w:pPr>
    </w:p>
    <w:p w14:paraId="6CBAFF01" w14:textId="0F88DE08" w:rsidR="001D6931" w:rsidRPr="005E3E0D" w:rsidRDefault="00C8411A" w:rsidP="006F1442">
      <w:pPr>
        <w:spacing w:after="0" w:line="240" w:lineRule="auto"/>
        <w:ind w:firstLine="720"/>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3</w:t>
      </w:r>
      <w:r w:rsidR="001D6931" w:rsidRPr="005E3E0D">
        <w:rPr>
          <w:rFonts w:ascii="Times New Roman" w:eastAsia="Times New Roman" w:hAnsi="Times New Roman" w:cs="Times New Roman"/>
          <w:sz w:val="28"/>
          <w:szCs w:val="28"/>
          <w:lang w:eastAsia="lv-LV"/>
        </w:rPr>
        <w:t xml:space="preserve">. </w:t>
      </w:r>
      <w:r w:rsidR="0004577B" w:rsidRPr="005E3E0D">
        <w:rPr>
          <w:rFonts w:ascii="Times New Roman" w:eastAsia="Times New Roman" w:hAnsi="Times New Roman" w:cs="Times New Roman"/>
          <w:sz w:val="28"/>
          <w:szCs w:val="28"/>
          <w:lang w:eastAsia="lv-LV"/>
        </w:rPr>
        <w:t xml:space="preserve">Izslēgt </w:t>
      </w:r>
      <w:r w:rsidR="001D6931" w:rsidRPr="005E3E0D">
        <w:rPr>
          <w:rFonts w:ascii="Times New Roman" w:eastAsia="Times New Roman" w:hAnsi="Times New Roman" w:cs="Times New Roman"/>
          <w:sz w:val="28"/>
          <w:szCs w:val="28"/>
          <w:lang w:eastAsia="lv-LV"/>
        </w:rPr>
        <w:t>7.panta otrajā daļā vārdus “bāriņtiesā ievēlējamo”.</w:t>
      </w:r>
    </w:p>
    <w:p w14:paraId="255CF921" w14:textId="77777777" w:rsidR="00AF420E" w:rsidRPr="005E3E0D" w:rsidRDefault="00AF420E" w:rsidP="004D0DB3">
      <w:pPr>
        <w:pStyle w:val="tv213"/>
        <w:spacing w:before="0" w:beforeAutospacing="0" w:after="0" w:afterAutospacing="0"/>
        <w:jc w:val="both"/>
        <w:rPr>
          <w:sz w:val="28"/>
          <w:szCs w:val="28"/>
          <w:lang w:val="lv-LV" w:eastAsia="lv-LV"/>
        </w:rPr>
      </w:pPr>
    </w:p>
    <w:p w14:paraId="22AA95F1" w14:textId="05CE2798" w:rsidR="00EF1D3C" w:rsidRPr="005E3E0D" w:rsidRDefault="00C8411A" w:rsidP="004D0DB3">
      <w:pPr>
        <w:pStyle w:val="tv213"/>
        <w:spacing w:before="0" w:beforeAutospacing="0" w:after="0" w:afterAutospacing="0"/>
        <w:ind w:firstLine="720"/>
        <w:jc w:val="both"/>
        <w:rPr>
          <w:sz w:val="28"/>
          <w:szCs w:val="28"/>
          <w:lang w:val="lv-LV" w:eastAsia="lv-LV"/>
        </w:rPr>
      </w:pPr>
      <w:r w:rsidRPr="005E3E0D">
        <w:rPr>
          <w:sz w:val="28"/>
          <w:szCs w:val="28"/>
          <w:lang w:val="lv-LV" w:eastAsia="lv-LV"/>
        </w:rPr>
        <w:t>4</w:t>
      </w:r>
      <w:r w:rsidR="001D6931" w:rsidRPr="005E3E0D">
        <w:rPr>
          <w:sz w:val="28"/>
          <w:szCs w:val="28"/>
          <w:lang w:val="lv-LV" w:eastAsia="lv-LV"/>
        </w:rPr>
        <w:t xml:space="preserve">. </w:t>
      </w:r>
      <w:r w:rsidR="009D64F3" w:rsidRPr="005E3E0D">
        <w:rPr>
          <w:sz w:val="28"/>
          <w:szCs w:val="28"/>
          <w:lang w:val="lv-LV" w:eastAsia="lv-LV"/>
        </w:rPr>
        <w:t>Izteikt</w:t>
      </w:r>
      <w:r w:rsidR="00EF1D3C" w:rsidRPr="005E3E0D">
        <w:rPr>
          <w:sz w:val="28"/>
          <w:szCs w:val="28"/>
          <w:lang w:val="lv-LV" w:eastAsia="lv-LV"/>
        </w:rPr>
        <w:t xml:space="preserve"> III nodaļas nosaukum</w:t>
      </w:r>
      <w:r w:rsidR="003E15EA" w:rsidRPr="005E3E0D">
        <w:rPr>
          <w:sz w:val="28"/>
          <w:szCs w:val="28"/>
          <w:lang w:val="lv-LV" w:eastAsia="lv-LV"/>
        </w:rPr>
        <w:t>u šādā redakcijā:</w:t>
      </w:r>
    </w:p>
    <w:p w14:paraId="389AD9E0" w14:textId="77777777" w:rsidR="006007D5" w:rsidRPr="005E3E0D" w:rsidRDefault="003E15EA" w:rsidP="006007D5">
      <w:pPr>
        <w:pStyle w:val="tv213"/>
        <w:spacing w:before="0" w:beforeAutospacing="0" w:after="0" w:afterAutospacing="0"/>
        <w:ind w:firstLine="720"/>
        <w:jc w:val="center"/>
        <w:rPr>
          <w:sz w:val="28"/>
          <w:szCs w:val="28"/>
          <w:lang w:val="lv-LV" w:eastAsia="lv-LV"/>
        </w:rPr>
      </w:pPr>
      <w:r w:rsidRPr="005E3E0D">
        <w:rPr>
          <w:sz w:val="28"/>
          <w:szCs w:val="28"/>
          <w:lang w:val="lv-LV" w:eastAsia="lv-LV"/>
        </w:rPr>
        <w:t>“</w:t>
      </w:r>
      <w:r w:rsidR="006007D5" w:rsidRPr="005E3E0D">
        <w:rPr>
          <w:b/>
          <w:sz w:val="28"/>
          <w:szCs w:val="28"/>
          <w:lang w:val="lv-LV" w:eastAsia="lv-LV"/>
        </w:rPr>
        <w:t>III nodaļa</w:t>
      </w:r>
    </w:p>
    <w:p w14:paraId="27FAD8C0" w14:textId="3554459A" w:rsidR="003E15EA" w:rsidRPr="005E3E0D" w:rsidRDefault="00BE1ADF" w:rsidP="006007D5">
      <w:pPr>
        <w:pStyle w:val="tv213"/>
        <w:spacing w:before="0" w:beforeAutospacing="0" w:after="0" w:afterAutospacing="0"/>
        <w:ind w:firstLine="720"/>
        <w:jc w:val="center"/>
        <w:rPr>
          <w:sz w:val="28"/>
          <w:szCs w:val="28"/>
          <w:lang w:val="lv-LV" w:eastAsia="lv-LV"/>
        </w:rPr>
      </w:pPr>
      <w:r w:rsidRPr="005E3E0D">
        <w:rPr>
          <w:b/>
          <w:sz w:val="28"/>
          <w:szCs w:val="28"/>
          <w:lang w:val="lv-LV" w:eastAsia="lv-LV"/>
        </w:rPr>
        <w:t xml:space="preserve">Bāriņtiesas </w:t>
      </w:r>
      <w:r w:rsidR="00477724" w:rsidRPr="005E3E0D">
        <w:rPr>
          <w:b/>
          <w:sz w:val="28"/>
          <w:szCs w:val="28"/>
          <w:lang w:val="lv-LV" w:eastAsia="lv-LV"/>
        </w:rPr>
        <w:t>priekšsēdētājs</w:t>
      </w:r>
      <w:r w:rsidRPr="005E3E0D">
        <w:rPr>
          <w:b/>
          <w:sz w:val="28"/>
          <w:szCs w:val="28"/>
          <w:lang w:val="lv-LV" w:eastAsia="lv-LV"/>
        </w:rPr>
        <w:t xml:space="preserve">, bāriņtiesas priekšsēdētāja </w:t>
      </w:r>
      <w:r w:rsidR="00477724" w:rsidRPr="005E3E0D">
        <w:rPr>
          <w:b/>
          <w:sz w:val="28"/>
          <w:szCs w:val="28"/>
          <w:lang w:val="lv-LV" w:eastAsia="lv-LV"/>
        </w:rPr>
        <w:t xml:space="preserve">vietnieks </w:t>
      </w:r>
      <w:r w:rsidRPr="005E3E0D">
        <w:rPr>
          <w:b/>
          <w:sz w:val="28"/>
          <w:szCs w:val="28"/>
          <w:lang w:val="lv-LV" w:eastAsia="lv-LV"/>
        </w:rPr>
        <w:t>un bāriņtiesas locek</w:t>
      </w:r>
      <w:r w:rsidR="00477724" w:rsidRPr="005E3E0D">
        <w:rPr>
          <w:b/>
          <w:sz w:val="28"/>
          <w:szCs w:val="28"/>
          <w:lang w:val="lv-LV" w:eastAsia="lv-LV"/>
        </w:rPr>
        <w:t>lis</w:t>
      </w:r>
      <w:r w:rsidR="003E15EA" w:rsidRPr="005E3E0D">
        <w:rPr>
          <w:sz w:val="28"/>
          <w:szCs w:val="28"/>
          <w:lang w:val="lv-LV" w:eastAsia="lv-LV"/>
        </w:rPr>
        <w:t>”</w:t>
      </w:r>
      <w:r w:rsidR="00EE69EB" w:rsidRPr="005E3E0D">
        <w:rPr>
          <w:sz w:val="28"/>
          <w:szCs w:val="28"/>
          <w:lang w:val="lv-LV" w:eastAsia="lv-LV"/>
        </w:rPr>
        <w:t>.</w:t>
      </w:r>
    </w:p>
    <w:p w14:paraId="539EA88D" w14:textId="77777777" w:rsidR="0082446D" w:rsidRPr="005E3E0D" w:rsidRDefault="0082446D" w:rsidP="004D0DB3">
      <w:pPr>
        <w:pStyle w:val="tv213"/>
        <w:spacing w:before="0" w:beforeAutospacing="0" w:after="0" w:afterAutospacing="0"/>
        <w:ind w:firstLine="720"/>
        <w:jc w:val="both"/>
        <w:rPr>
          <w:sz w:val="28"/>
          <w:szCs w:val="28"/>
          <w:lang w:val="lv-LV" w:eastAsia="lv-LV"/>
        </w:rPr>
      </w:pPr>
    </w:p>
    <w:p w14:paraId="27C5A24D" w14:textId="7EB415B2" w:rsidR="00DD1CAF" w:rsidRPr="005E3E0D" w:rsidRDefault="00C8411A" w:rsidP="004D0DB3">
      <w:pPr>
        <w:pStyle w:val="tv213"/>
        <w:spacing w:before="0" w:beforeAutospacing="0" w:after="0" w:afterAutospacing="0"/>
        <w:ind w:firstLine="720"/>
        <w:jc w:val="both"/>
        <w:rPr>
          <w:b/>
          <w:bCs/>
          <w:sz w:val="28"/>
          <w:szCs w:val="28"/>
          <w:lang w:val="lv-LV"/>
        </w:rPr>
      </w:pPr>
      <w:r w:rsidRPr="005E3E0D">
        <w:rPr>
          <w:bCs/>
          <w:sz w:val="28"/>
          <w:szCs w:val="28"/>
          <w:lang w:val="lv-LV"/>
        </w:rPr>
        <w:t>5</w:t>
      </w:r>
      <w:r w:rsidR="00EF1D3C" w:rsidRPr="005E3E0D">
        <w:rPr>
          <w:bCs/>
          <w:sz w:val="28"/>
          <w:szCs w:val="28"/>
          <w:lang w:val="lv-LV"/>
        </w:rPr>
        <w:t xml:space="preserve">. </w:t>
      </w:r>
      <w:r w:rsidR="00DD1CAF" w:rsidRPr="005E3E0D">
        <w:rPr>
          <w:bCs/>
          <w:sz w:val="28"/>
          <w:szCs w:val="28"/>
          <w:lang w:val="lv-LV"/>
        </w:rPr>
        <w:t>9.pantā:</w:t>
      </w:r>
    </w:p>
    <w:p w14:paraId="16C19190" w14:textId="4FAE71D5" w:rsidR="00DD1CAF" w:rsidRPr="005E3E0D" w:rsidRDefault="00DD1CAF" w:rsidP="004D0DB3">
      <w:pPr>
        <w:pStyle w:val="tv213"/>
        <w:spacing w:before="0" w:beforeAutospacing="0" w:after="0" w:afterAutospacing="0"/>
        <w:ind w:firstLine="720"/>
        <w:jc w:val="both"/>
        <w:rPr>
          <w:bCs/>
          <w:sz w:val="28"/>
          <w:szCs w:val="28"/>
          <w:lang w:val="lv-LV"/>
        </w:rPr>
      </w:pPr>
    </w:p>
    <w:p w14:paraId="4832AD06" w14:textId="568960E9" w:rsidR="00EE469C" w:rsidRPr="005E3E0D" w:rsidRDefault="003C5BAE" w:rsidP="004D0DB3">
      <w:pPr>
        <w:pStyle w:val="tv213"/>
        <w:spacing w:before="0" w:beforeAutospacing="0" w:after="0" w:afterAutospacing="0"/>
        <w:ind w:firstLine="720"/>
        <w:jc w:val="both"/>
        <w:rPr>
          <w:bCs/>
          <w:sz w:val="28"/>
          <w:szCs w:val="28"/>
          <w:lang w:val="lv-LV"/>
        </w:rPr>
      </w:pPr>
      <w:r w:rsidRPr="005E3E0D">
        <w:rPr>
          <w:bCs/>
          <w:sz w:val="28"/>
          <w:szCs w:val="28"/>
          <w:lang w:val="lv-LV"/>
        </w:rPr>
        <w:t>i</w:t>
      </w:r>
      <w:r w:rsidR="00EE469C" w:rsidRPr="005E3E0D">
        <w:rPr>
          <w:bCs/>
          <w:sz w:val="28"/>
          <w:szCs w:val="28"/>
          <w:lang w:val="lv-LV"/>
        </w:rPr>
        <w:t>zteikt 9.panta n</w:t>
      </w:r>
      <w:r w:rsidR="00CC6E9E" w:rsidRPr="005E3E0D">
        <w:rPr>
          <w:bCs/>
          <w:sz w:val="28"/>
          <w:szCs w:val="28"/>
          <w:lang w:val="lv-LV"/>
        </w:rPr>
        <w:t>osaukum</w:t>
      </w:r>
      <w:r w:rsidR="00EE469C" w:rsidRPr="005E3E0D">
        <w:rPr>
          <w:bCs/>
          <w:sz w:val="28"/>
          <w:szCs w:val="28"/>
          <w:lang w:val="lv-LV"/>
        </w:rPr>
        <w:t>u šādā redakcijā:</w:t>
      </w:r>
    </w:p>
    <w:p w14:paraId="7251C5B4" w14:textId="3A086A28" w:rsidR="00CC6E9E" w:rsidRPr="005E3E0D" w:rsidRDefault="00EE469C" w:rsidP="004D0DB3">
      <w:pPr>
        <w:pStyle w:val="tv213"/>
        <w:spacing w:before="0" w:beforeAutospacing="0" w:after="0" w:afterAutospacing="0"/>
        <w:ind w:firstLine="720"/>
        <w:jc w:val="both"/>
        <w:rPr>
          <w:bCs/>
          <w:sz w:val="28"/>
          <w:szCs w:val="28"/>
          <w:lang w:val="lv-LV"/>
        </w:rPr>
      </w:pPr>
      <w:r w:rsidRPr="005E3E0D">
        <w:rPr>
          <w:bCs/>
          <w:sz w:val="28"/>
          <w:szCs w:val="28"/>
          <w:lang w:val="lv-LV"/>
        </w:rPr>
        <w:t>“</w:t>
      </w:r>
      <w:r w:rsidRPr="005E3E0D">
        <w:rPr>
          <w:b/>
          <w:bCs/>
          <w:sz w:val="28"/>
          <w:szCs w:val="28"/>
          <w:lang w:val="lv-LV"/>
        </w:rPr>
        <w:t xml:space="preserve">9.pants. </w:t>
      </w:r>
      <w:r w:rsidR="002116F5" w:rsidRPr="002116F5">
        <w:rPr>
          <w:b/>
          <w:bCs/>
          <w:sz w:val="28"/>
          <w:szCs w:val="28"/>
          <w:lang w:val="lv-LV"/>
        </w:rPr>
        <w:t xml:space="preserve">Pieņemšana darbā </w:t>
      </w:r>
      <w:r w:rsidR="002116F5">
        <w:rPr>
          <w:b/>
          <w:bCs/>
          <w:sz w:val="28"/>
          <w:szCs w:val="28"/>
          <w:lang w:val="lv-LV"/>
        </w:rPr>
        <w:t>un p</w:t>
      </w:r>
      <w:r w:rsidRPr="005E3E0D">
        <w:rPr>
          <w:b/>
          <w:bCs/>
          <w:sz w:val="28"/>
          <w:szCs w:val="28"/>
          <w:lang w:val="lv-LV"/>
        </w:rPr>
        <w:t>retendentu konkurss</w:t>
      </w:r>
      <w:r w:rsidRPr="005E3E0D">
        <w:rPr>
          <w:bCs/>
          <w:sz w:val="28"/>
          <w:szCs w:val="28"/>
          <w:lang w:val="lv-LV"/>
        </w:rPr>
        <w:t>”</w:t>
      </w:r>
      <w:r w:rsidR="00793C88" w:rsidRPr="005E3E0D">
        <w:rPr>
          <w:bCs/>
          <w:sz w:val="28"/>
          <w:szCs w:val="28"/>
          <w:lang w:val="lv-LV"/>
        </w:rPr>
        <w:t>;</w:t>
      </w:r>
    </w:p>
    <w:p w14:paraId="001EDF2E" w14:textId="77777777" w:rsidR="00CC6E9E" w:rsidRPr="005E3E0D" w:rsidRDefault="00CC6E9E" w:rsidP="004D0DB3">
      <w:pPr>
        <w:pStyle w:val="tv213"/>
        <w:spacing w:before="0" w:beforeAutospacing="0" w:after="0" w:afterAutospacing="0"/>
        <w:ind w:firstLine="720"/>
        <w:jc w:val="both"/>
        <w:rPr>
          <w:bCs/>
          <w:sz w:val="28"/>
          <w:szCs w:val="28"/>
          <w:lang w:val="lv-LV"/>
        </w:rPr>
      </w:pPr>
    </w:p>
    <w:p w14:paraId="784FCBBC" w14:textId="260BD4BB" w:rsidR="005F06FB" w:rsidRPr="005E3E0D" w:rsidRDefault="005F06FB" w:rsidP="004D0DB3">
      <w:pPr>
        <w:pStyle w:val="tv213"/>
        <w:spacing w:before="0" w:beforeAutospacing="0" w:after="0" w:afterAutospacing="0"/>
        <w:ind w:firstLine="720"/>
        <w:jc w:val="both"/>
        <w:rPr>
          <w:bCs/>
          <w:sz w:val="28"/>
          <w:szCs w:val="28"/>
          <w:lang w:val="lv-LV"/>
        </w:rPr>
      </w:pPr>
      <w:r w:rsidRPr="005E3E0D">
        <w:rPr>
          <w:bCs/>
          <w:sz w:val="28"/>
          <w:szCs w:val="28"/>
          <w:lang w:val="lv-LV"/>
        </w:rPr>
        <w:t>izteikt pirmo daļu šādā redakcijā:</w:t>
      </w:r>
    </w:p>
    <w:p w14:paraId="2EECD324" w14:textId="7AC4D173" w:rsidR="005F06FB" w:rsidRPr="005E3E0D" w:rsidRDefault="005F06FB" w:rsidP="004D0DB3">
      <w:pPr>
        <w:pStyle w:val="tv213"/>
        <w:spacing w:before="0" w:beforeAutospacing="0" w:after="0" w:afterAutospacing="0"/>
        <w:ind w:firstLine="720"/>
        <w:jc w:val="both"/>
        <w:rPr>
          <w:bCs/>
          <w:sz w:val="28"/>
          <w:szCs w:val="28"/>
          <w:lang w:val="lv-LV"/>
        </w:rPr>
      </w:pPr>
    </w:p>
    <w:p w14:paraId="6BA4296D" w14:textId="7A9A7098" w:rsidR="005F06FB" w:rsidRPr="005E3E0D" w:rsidRDefault="005F06FB" w:rsidP="004D0DB3">
      <w:pPr>
        <w:pStyle w:val="tv213"/>
        <w:spacing w:before="0" w:beforeAutospacing="0" w:after="0" w:afterAutospacing="0"/>
        <w:ind w:firstLine="720"/>
        <w:jc w:val="both"/>
        <w:rPr>
          <w:bCs/>
          <w:sz w:val="28"/>
          <w:szCs w:val="28"/>
          <w:lang w:val="lv-LV"/>
        </w:rPr>
      </w:pPr>
      <w:r w:rsidRPr="005E3E0D">
        <w:rPr>
          <w:bCs/>
          <w:sz w:val="28"/>
          <w:szCs w:val="28"/>
          <w:lang w:val="lv-LV"/>
        </w:rPr>
        <w:t>“(1) Bāriņtiesas priekšsēdētāju, bāriņtiesas priekšsēdētāja vietnieku un ne mazāk kā trīs bāriņtiesas locekļus pieņem darbā attiecīgā pašvaldība</w:t>
      </w:r>
      <w:r w:rsidR="00ED7D47" w:rsidRPr="005E3E0D">
        <w:rPr>
          <w:bCs/>
          <w:sz w:val="28"/>
          <w:szCs w:val="28"/>
          <w:lang w:val="lv-LV"/>
        </w:rPr>
        <w:t>s dome</w:t>
      </w:r>
      <w:r w:rsidRPr="005E3E0D">
        <w:rPr>
          <w:bCs/>
          <w:sz w:val="28"/>
          <w:szCs w:val="28"/>
          <w:lang w:val="lv-LV"/>
        </w:rPr>
        <w:t>.”</w:t>
      </w:r>
      <w:r w:rsidR="00793C88" w:rsidRPr="005E3E0D">
        <w:rPr>
          <w:bCs/>
          <w:sz w:val="28"/>
          <w:szCs w:val="28"/>
          <w:lang w:val="lv-LV"/>
        </w:rPr>
        <w:t>;</w:t>
      </w:r>
    </w:p>
    <w:p w14:paraId="3FA6BD9C" w14:textId="77777777" w:rsidR="005F06FB" w:rsidRPr="005E3E0D" w:rsidRDefault="005F06FB" w:rsidP="004D0DB3">
      <w:pPr>
        <w:pStyle w:val="tv213"/>
        <w:spacing w:before="0" w:beforeAutospacing="0" w:after="0" w:afterAutospacing="0"/>
        <w:ind w:firstLine="720"/>
        <w:jc w:val="both"/>
        <w:rPr>
          <w:bCs/>
          <w:color w:val="414142"/>
          <w:sz w:val="28"/>
          <w:szCs w:val="28"/>
          <w:lang w:val="lv-LV"/>
        </w:rPr>
      </w:pPr>
    </w:p>
    <w:p w14:paraId="1AFA0C9E" w14:textId="4F3BE880" w:rsidR="00DD1CAF" w:rsidRPr="005E3E0D" w:rsidRDefault="00DD1CAF" w:rsidP="004D0DB3">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 xml:space="preserve">aizstāt otrajā daļā vārdus “var izsludināt” ar </w:t>
      </w:r>
      <w:r w:rsidR="00E85546" w:rsidRPr="005E3E0D">
        <w:rPr>
          <w:bCs/>
          <w:color w:val="414142"/>
          <w:sz w:val="28"/>
          <w:szCs w:val="28"/>
          <w:lang w:val="lv-LV"/>
        </w:rPr>
        <w:t xml:space="preserve">vārdu </w:t>
      </w:r>
      <w:r w:rsidRPr="005E3E0D">
        <w:rPr>
          <w:bCs/>
          <w:color w:val="414142"/>
          <w:sz w:val="28"/>
          <w:szCs w:val="28"/>
          <w:lang w:val="lv-LV"/>
        </w:rPr>
        <w:t>“izsludina”;</w:t>
      </w:r>
    </w:p>
    <w:p w14:paraId="7D20FCDC" w14:textId="1681AAC7" w:rsidR="00CC6E9E" w:rsidRPr="005E3E0D" w:rsidRDefault="00CC6E9E" w:rsidP="004D0DB3">
      <w:pPr>
        <w:pStyle w:val="tv213"/>
        <w:spacing w:before="0" w:beforeAutospacing="0" w:after="0" w:afterAutospacing="0"/>
        <w:ind w:firstLine="720"/>
        <w:jc w:val="both"/>
        <w:rPr>
          <w:bCs/>
          <w:color w:val="414142"/>
          <w:sz w:val="28"/>
          <w:szCs w:val="28"/>
          <w:lang w:val="lv-LV"/>
        </w:rPr>
      </w:pPr>
    </w:p>
    <w:p w14:paraId="07814BD2" w14:textId="5B93102A" w:rsidR="00CC6E9E" w:rsidRPr="005E3E0D" w:rsidRDefault="00E8412E" w:rsidP="004D0DB3">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izslēgt trešo daļu;</w:t>
      </w:r>
    </w:p>
    <w:p w14:paraId="579A25F1" w14:textId="77777777" w:rsidR="00CC6E9E" w:rsidRPr="005E3E0D" w:rsidRDefault="00CC6E9E" w:rsidP="004D0DB3">
      <w:pPr>
        <w:pStyle w:val="tv213"/>
        <w:spacing w:before="0" w:beforeAutospacing="0" w:after="0" w:afterAutospacing="0"/>
        <w:ind w:firstLine="720"/>
        <w:jc w:val="both"/>
        <w:rPr>
          <w:bCs/>
          <w:color w:val="414142"/>
          <w:sz w:val="28"/>
          <w:szCs w:val="28"/>
          <w:lang w:val="lv-LV"/>
        </w:rPr>
      </w:pPr>
    </w:p>
    <w:p w14:paraId="6E4034DD" w14:textId="4853513D" w:rsidR="00DD1CAF" w:rsidRPr="005E3E0D" w:rsidRDefault="00DD1CAF" w:rsidP="004D0DB3">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aizstāt ceturtajā daļā vārdu “vēlēšanas” ar vārd</w:t>
      </w:r>
      <w:r w:rsidR="00E85546" w:rsidRPr="005E3E0D">
        <w:rPr>
          <w:bCs/>
          <w:color w:val="414142"/>
          <w:sz w:val="28"/>
          <w:szCs w:val="28"/>
          <w:lang w:val="lv-LV"/>
        </w:rPr>
        <w:t>iem</w:t>
      </w:r>
      <w:r w:rsidRPr="005E3E0D">
        <w:rPr>
          <w:bCs/>
          <w:color w:val="414142"/>
          <w:sz w:val="28"/>
          <w:szCs w:val="28"/>
          <w:lang w:val="lv-LV"/>
        </w:rPr>
        <w:t xml:space="preserve"> “</w:t>
      </w:r>
      <w:r w:rsidR="00C37384" w:rsidRPr="005E3E0D">
        <w:rPr>
          <w:bCs/>
          <w:color w:val="414142"/>
          <w:sz w:val="28"/>
          <w:szCs w:val="28"/>
          <w:lang w:val="lv-LV"/>
        </w:rPr>
        <w:t xml:space="preserve">pretendentu </w:t>
      </w:r>
      <w:r w:rsidRPr="005E3E0D">
        <w:rPr>
          <w:bCs/>
          <w:color w:val="414142"/>
          <w:sz w:val="28"/>
          <w:szCs w:val="28"/>
          <w:lang w:val="lv-LV"/>
        </w:rPr>
        <w:t>konkursu”;</w:t>
      </w:r>
    </w:p>
    <w:p w14:paraId="10FA72F6" w14:textId="77777777" w:rsidR="003C5BAE" w:rsidRPr="005E3E0D" w:rsidRDefault="003C5BAE" w:rsidP="004D0DB3">
      <w:pPr>
        <w:pStyle w:val="tv213"/>
        <w:spacing w:before="0" w:beforeAutospacing="0" w:after="0" w:afterAutospacing="0"/>
        <w:ind w:firstLine="720"/>
        <w:jc w:val="both"/>
        <w:rPr>
          <w:bCs/>
          <w:color w:val="414142"/>
          <w:sz w:val="28"/>
          <w:szCs w:val="28"/>
          <w:lang w:val="lv-LV"/>
        </w:rPr>
      </w:pPr>
    </w:p>
    <w:p w14:paraId="12766AE9" w14:textId="6F57A8FA" w:rsidR="00D32346" w:rsidRPr="005E3E0D" w:rsidRDefault="00DD1CAF" w:rsidP="004D0DB3">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aizstāt piektajā daļā vārdu “</w:t>
      </w:r>
      <w:r w:rsidR="0062186E" w:rsidRPr="005E3E0D">
        <w:rPr>
          <w:bCs/>
          <w:color w:val="414142"/>
          <w:sz w:val="28"/>
          <w:szCs w:val="28"/>
          <w:lang w:val="lv-LV"/>
        </w:rPr>
        <w:t>I</w:t>
      </w:r>
      <w:r w:rsidRPr="005E3E0D">
        <w:rPr>
          <w:bCs/>
          <w:color w:val="414142"/>
          <w:sz w:val="28"/>
          <w:szCs w:val="28"/>
          <w:lang w:val="lv-LV"/>
        </w:rPr>
        <w:t>evēlot” ar vārdu “</w:t>
      </w:r>
      <w:r w:rsidR="00E05F59" w:rsidRPr="005E3E0D">
        <w:rPr>
          <w:bCs/>
          <w:color w:val="414142"/>
          <w:sz w:val="28"/>
          <w:szCs w:val="28"/>
          <w:lang w:val="lv-LV"/>
        </w:rPr>
        <w:t>Pieņemot darbā</w:t>
      </w:r>
      <w:r w:rsidRPr="005E3E0D">
        <w:rPr>
          <w:bCs/>
          <w:color w:val="414142"/>
          <w:sz w:val="28"/>
          <w:szCs w:val="28"/>
          <w:lang w:val="lv-LV"/>
        </w:rPr>
        <w:t>”</w:t>
      </w:r>
      <w:r w:rsidR="00D32346" w:rsidRPr="005E3E0D">
        <w:rPr>
          <w:bCs/>
          <w:color w:val="414142"/>
          <w:sz w:val="28"/>
          <w:szCs w:val="28"/>
          <w:lang w:val="lv-LV"/>
        </w:rPr>
        <w:t>.</w:t>
      </w:r>
    </w:p>
    <w:p w14:paraId="09CCD131" w14:textId="77777777" w:rsidR="006F1442" w:rsidRPr="005E3E0D" w:rsidRDefault="006F1442" w:rsidP="004D0DB3">
      <w:pPr>
        <w:pStyle w:val="tv213"/>
        <w:spacing w:before="0" w:beforeAutospacing="0" w:after="0" w:afterAutospacing="0"/>
        <w:ind w:firstLine="720"/>
        <w:jc w:val="both"/>
        <w:rPr>
          <w:bCs/>
          <w:color w:val="414142"/>
          <w:sz w:val="28"/>
          <w:szCs w:val="28"/>
          <w:lang w:val="lv-LV"/>
        </w:rPr>
      </w:pPr>
    </w:p>
    <w:p w14:paraId="5DAA43FB" w14:textId="754A37E0" w:rsidR="00AB3754" w:rsidRPr="005E3E0D" w:rsidRDefault="00C8411A">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6</w:t>
      </w:r>
      <w:r w:rsidR="00D62528" w:rsidRPr="005E3E0D">
        <w:rPr>
          <w:bCs/>
          <w:color w:val="414142"/>
          <w:sz w:val="28"/>
          <w:szCs w:val="28"/>
          <w:lang w:val="lv-LV"/>
        </w:rPr>
        <w:t xml:space="preserve">. </w:t>
      </w:r>
      <w:r w:rsidR="00AB3754" w:rsidRPr="005E3E0D">
        <w:rPr>
          <w:bCs/>
          <w:color w:val="414142"/>
          <w:sz w:val="28"/>
          <w:szCs w:val="28"/>
          <w:lang w:val="lv-LV"/>
        </w:rPr>
        <w:t>10.pantā:</w:t>
      </w:r>
    </w:p>
    <w:p w14:paraId="3518AF04" w14:textId="4B067B0A" w:rsidR="00AB3754" w:rsidRPr="005E3E0D" w:rsidRDefault="00AB3754">
      <w:pPr>
        <w:pStyle w:val="tv213"/>
        <w:spacing w:before="0" w:beforeAutospacing="0" w:after="0" w:afterAutospacing="0"/>
        <w:ind w:firstLine="720"/>
        <w:jc w:val="both"/>
        <w:rPr>
          <w:bCs/>
          <w:color w:val="414142"/>
          <w:sz w:val="28"/>
          <w:szCs w:val="28"/>
          <w:lang w:val="lv-LV"/>
        </w:rPr>
      </w:pPr>
    </w:p>
    <w:p w14:paraId="6D2066F9" w14:textId="0712041E" w:rsidR="00CB55D8" w:rsidRPr="005E3E0D" w:rsidRDefault="00CB55D8">
      <w:pPr>
        <w:pStyle w:val="tv213"/>
        <w:spacing w:before="0" w:beforeAutospacing="0" w:after="0" w:afterAutospacing="0"/>
        <w:ind w:firstLine="720"/>
        <w:jc w:val="both"/>
        <w:rPr>
          <w:bCs/>
          <w:sz w:val="28"/>
          <w:szCs w:val="28"/>
          <w:lang w:val="lv-LV"/>
        </w:rPr>
      </w:pPr>
      <w:r w:rsidRPr="005E3E0D">
        <w:rPr>
          <w:bCs/>
          <w:sz w:val="28"/>
          <w:szCs w:val="28"/>
          <w:lang w:val="lv-LV"/>
        </w:rPr>
        <w:t>pirmās daļas ievaddaļā aizstāt vārdus “ievēlēt personu” ar vārdiem “būt persona”;</w:t>
      </w:r>
    </w:p>
    <w:p w14:paraId="3F6FA05D" w14:textId="361C0CB6" w:rsidR="00CB55D8" w:rsidRPr="005E3E0D" w:rsidRDefault="00CB55D8">
      <w:pPr>
        <w:pStyle w:val="tv213"/>
        <w:spacing w:before="0" w:beforeAutospacing="0" w:after="0" w:afterAutospacing="0"/>
        <w:ind w:firstLine="720"/>
        <w:jc w:val="both"/>
        <w:rPr>
          <w:bCs/>
          <w:sz w:val="28"/>
          <w:szCs w:val="28"/>
          <w:lang w:val="lv-LV"/>
        </w:rPr>
      </w:pPr>
      <w:r w:rsidRPr="005E3E0D">
        <w:rPr>
          <w:bCs/>
          <w:sz w:val="28"/>
          <w:szCs w:val="28"/>
          <w:lang w:val="lv-LV"/>
        </w:rPr>
        <w:t xml:space="preserve"> </w:t>
      </w:r>
    </w:p>
    <w:p w14:paraId="4FBB72E0" w14:textId="3F6069BA" w:rsidR="001C0950" w:rsidRPr="005E3E0D" w:rsidRDefault="00C6193B">
      <w:pPr>
        <w:pStyle w:val="tv213"/>
        <w:spacing w:before="0" w:beforeAutospacing="0" w:after="0" w:afterAutospacing="0"/>
        <w:ind w:firstLine="720"/>
        <w:jc w:val="both"/>
        <w:rPr>
          <w:bCs/>
          <w:sz w:val="28"/>
          <w:szCs w:val="28"/>
          <w:lang w:val="lv-LV"/>
        </w:rPr>
      </w:pPr>
      <w:r w:rsidRPr="005E3E0D">
        <w:rPr>
          <w:bCs/>
          <w:sz w:val="28"/>
          <w:szCs w:val="28"/>
          <w:lang w:val="lv-LV"/>
        </w:rPr>
        <w:t>izteikt pir</w:t>
      </w:r>
      <w:r w:rsidR="00AB3754" w:rsidRPr="005E3E0D">
        <w:rPr>
          <w:bCs/>
          <w:sz w:val="28"/>
          <w:szCs w:val="28"/>
          <w:lang w:val="lv-LV"/>
        </w:rPr>
        <w:t xml:space="preserve">mās daļas 3.punktu </w:t>
      </w:r>
      <w:r w:rsidR="001C0950" w:rsidRPr="005E3E0D">
        <w:rPr>
          <w:bCs/>
          <w:sz w:val="28"/>
          <w:szCs w:val="28"/>
          <w:lang w:val="lv-LV"/>
        </w:rPr>
        <w:t>šādā redakcijā:</w:t>
      </w:r>
    </w:p>
    <w:p w14:paraId="52AB052D" w14:textId="2658AA68" w:rsidR="00AB3754" w:rsidRPr="005E3E0D" w:rsidRDefault="001C0950">
      <w:pPr>
        <w:pStyle w:val="tv213"/>
        <w:spacing w:before="0" w:beforeAutospacing="0" w:after="0" w:afterAutospacing="0"/>
        <w:ind w:firstLine="720"/>
        <w:jc w:val="both"/>
        <w:rPr>
          <w:bCs/>
          <w:sz w:val="28"/>
          <w:szCs w:val="28"/>
          <w:lang w:val="lv-LV"/>
        </w:rPr>
      </w:pPr>
      <w:r w:rsidRPr="005E3E0D">
        <w:rPr>
          <w:bCs/>
          <w:sz w:val="28"/>
          <w:szCs w:val="28"/>
          <w:lang w:val="lv-LV"/>
        </w:rPr>
        <w:t xml:space="preserve">“3) kura ieguvusi vismaz akadēmisko maģistra grādu vai profesionālo maģistra grādu un atbilstošu profesionālo kvalifikāciju vai citu Latvijas izglītības klasifikācijā noteiktajam Eiropas kvalifikācijas ietvarstruktūras 7.līmenim atbilstošu kvalifikāciju pedagoģijā, psiholoģijā, medicīnā, sociālajā darbā vai tiesību zinātnē un kurai ir ne mazāk kā piecu gadu darba stāžs attiecīgajā </w:t>
      </w:r>
      <w:r w:rsidRPr="005E3E0D">
        <w:rPr>
          <w:bCs/>
          <w:sz w:val="28"/>
          <w:szCs w:val="28"/>
          <w:lang w:val="lv-LV"/>
        </w:rPr>
        <w:lastRenderedPageBreak/>
        <w:t xml:space="preserve">specialitātē </w:t>
      </w:r>
      <w:r w:rsidR="00AB3754" w:rsidRPr="005E3E0D">
        <w:rPr>
          <w:bCs/>
          <w:sz w:val="28"/>
          <w:szCs w:val="28"/>
          <w:lang w:val="lv-LV"/>
        </w:rPr>
        <w:t>vai pildot bāriņtiesas priekšsēdētāja</w:t>
      </w:r>
      <w:r w:rsidR="0002326E">
        <w:rPr>
          <w:bCs/>
          <w:sz w:val="28"/>
          <w:szCs w:val="28"/>
          <w:lang w:val="lv-LV"/>
        </w:rPr>
        <w:t xml:space="preserve">, </w:t>
      </w:r>
      <w:r w:rsidR="00AB3754" w:rsidRPr="005E3E0D">
        <w:rPr>
          <w:bCs/>
          <w:sz w:val="28"/>
          <w:szCs w:val="28"/>
          <w:lang w:val="lv-LV"/>
        </w:rPr>
        <w:t xml:space="preserve">bāriņtiesas priekšsēdētāja vietnieka </w:t>
      </w:r>
      <w:r w:rsidR="0002326E">
        <w:rPr>
          <w:bCs/>
          <w:sz w:val="28"/>
          <w:szCs w:val="28"/>
          <w:lang w:val="lv-LV"/>
        </w:rPr>
        <w:t xml:space="preserve">vai bāriņtiesas locekļa </w:t>
      </w:r>
      <w:r w:rsidR="00AB3754" w:rsidRPr="005E3E0D">
        <w:rPr>
          <w:bCs/>
          <w:sz w:val="28"/>
          <w:szCs w:val="28"/>
          <w:lang w:val="lv-LV"/>
        </w:rPr>
        <w:t>amata pienākumus</w:t>
      </w:r>
      <w:r w:rsidR="00430D8D" w:rsidRPr="005E3E0D">
        <w:rPr>
          <w:bCs/>
          <w:sz w:val="28"/>
          <w:szCs w:val="28"/>
          <w:lang w:val="lv-LV"/>
        </w:rPr>
        <w:t>;</w:t>
      </w:r>
      <w:r w:rsidR="00AB3754" w:rsidRPr="005E3E0D">
        <w:rPr>
          <w:bCs/>
          <w:sz w:val="28"/>
          <w:szCs w:val="28"/>
          <w:lang w:val="lv-LV"/>
        </w:rPr>
        <w:t xml:space="preserve">”; </w:t>
      </w:r>
    </w:p>
    <w:p w14:paraId="27A0F001" w14:textId="77777777" w:rsidR="00CB55D8" w:rsidRPr="005E3E0D" w:rsidRDefault="00CB55D8">
      <w:pPr>
        <w:pStyle w:val="tv213"/>
        <w:spacing w:before="0" w:beforeAutospacing="0" w:after="0" w:afterAutospacing="0"/>
        <w:ind w:firstLine="720"/>
        <w:jc w:val="both"/>
        <w:rPr>
          <w:bCs/>
          <w:sz w:val="28"/>
          <w:szCs w:val="28"/>
          <w:lang w:val="lv-LV"/>
        </w:rPr>
      </w:pPr>
    </w:p>
    <w:p w14:paraId="5283B232" w14:textId="492CAA47" w:rsidR="00CB55D8" w:rsidRPr="005E3E0D" w:rsidRDefault="00CB55D8">
      <w:pPr>
        <w:pStyle w:val="tv213"/>
        <w:spacing w:before="0" w:beforeAutospacing="0" w:after="0" w:afterAutospacing="0"/>
        <w:ind w:firstLine="720"/>
        <w:jc w:val="both"/>
        <w:rPr>
          <w:bCs/>
          <w:sz w:val="28"/>
          <w:szCs w:val="28"/>
          <w:lang w:val="lv-LV"/>
        </w:rPr>
      </w:pPr>
      <w:r w:rsidRPr="005E3E0D">
        <w:rPr>
          <w:bCs/>
          <w:sz w:val="28"/>
          <w:szCs w:val="28"/>
          <w:lang w:val="lv-LV"/>
        </w:rPr>
        <w:t>aizstāt otrās daļas ievaddaļā vārdus “ievēlēt personu” ar vārdiem “būt persona”;</w:t>
      </w:r>
    </w:p>
    <w:p w14:paraId="518D42A1" w14:textId="77777777" w:rsidR="00CB55D8" w:rsidRPr="005E3E0D" w:rsidRDefault="00CB55D8">
      <w:pPr>
        <w:pStyle w:val="tv213"/>
        <w:spacing w:before="0" w:beforeAutospacing="0" w:after="0" w:afterAutospacing="0"/>
        <w:ind w:firstLine="720"/>
        <w:jc w:val="both"/>
        <w:rPr>
          <w:bCs/>
          <w:sz w:val="28"/>
          <w:szCs w:val="28"/>
          <w:lang w:val="lv-LV"/>
        </w:rPr>
      </w:pPr>
    </w:p>
    <w:p w14:paraId="7EA34512" w14:textId="186A5C6D" w:rsidR="001C0950" w:rsidRPr="005E3E0D" w:rsidRDefault="001C0950">
      <w:pPr>
        <w:pStyle w:val="tv213"/>
        <w:spacing w:before="0" w:beforeAutospacing="0" w:after="0" w:afterAutospacing="0"/>
        <w:ind w:firstLine="720"/>
        <w:jc w:val="both"/>
        <w:rPr>
          <w:bCs/>
          <w:sz w:val="28"/>
          <w:szCs w:val="28"/>
          <w:lang w:val="lv-LV"/>
        </w:rPr>
      </w:pPr>
      <w:r w:rsidRPr="005E3E0D">
        <w:rPr>
          <w:bCs/>
          <w:sz w:val="28"/>
          <w:szCs w:val="28"/>
          <w:lang w:val="lv-LV"/>
        </w:rPr>
        <w:t xml:space="preserve">izteikt </w:t>
      </w:r>
      <w:r w:rsidR="00AB3754" w:rsidRPr="005E3E0D">
        <w:rPr>
          <w:bCs/>
          <w:sz w:val="28"/>
          <w:szCs w:val="28"/>
          <w:lang w:val="lv-LV"/>
        </w:rPr>
        <w:t>otrās daļas 3.punktu</w:t>
      </w:r>
      <w:r w:rsidRPr="005E3E0D">
        <w:rPr>
          <w:bCs/>
          <w:sz w:val="28"/>
          <w:szCs w:val="28"/>
          <w:lang w:val="lv-LV"/>
        </w:rPr>
        <w:t xml:space="preserve"> šādā redakcijā:</w:t>
      </w:r>
    </w:p>
    <w:p w14:paraId="0E89797D" w14:textId="6A000FC1" w:rsidR="00AB3754" w:rsidRPr="005E3E0D" w:rsidRDefault="001C0950">
      <w:pPr>
        <w:pStyle w:val="tv213"/>
        <w:spacing w:before="0" w:beforeAutospacing="0" w:after="0" w:afterAutospacing="0"/>
        <w:ind w:firstLine="720"/>
        <w:jc w:val="both"/>
        <w:rPr>
          <w:bCs/>
          <w:sz w:val="28"/>
          <w:szCs w:val="28"/>
          <w:lang w:val="lv-LV"/>
        </w:rPr>
      </w:pPr>
      <w:r w:rsidRPr="005E3E0D">
        <w:rPr>
          <w:bCs/>
          <w:sz w:val="28"/>
          <w:szCs w:val="28"/>
          <w:lang w:val="lv-LV"/>
        </w:rPr>
        <w:t>“3)</w:t>
      </w:r>
      <w:r w:rsidR="00AB3754" w:rsidRPr="005E3E0D">
        <w:rPr>
          <w:bCs/>
          <w:sz w:val="28"/>
          <w:szCs w:val="28"/>
          <w:lang w:val="lv-LV"/>
        </w:rPr>
        <w:t xml:space="preserve"> </w:t>
      </w:r>
      <w:r w:rsidRPr="005E3E0D">
        <w:rPr>
          <w:bCs/>
          <w:sz w:val="28"/>
          <w:szCs w:val="28"/>
          <w:lang w:val="lv-LV"/>
        </w:rPr>
        <w:t xml:space="preserve">kura ieguvusi vismaz akadēmisko bakalaura grādu vai profesionālo bakalaura grādu un atbilstošu profesionālo kvalifikāciju vai citu Latvijas izglītības klasifikācijā noteiktajam Eiropas kvalifikācijas ietvarstruktūras 6.līmenim atbilstošu kvalifikāciju pedagoģijā, psiholoģijā, medicīnā, sociālajā darbā vai tiesību zinātnē un kurai ir ne mazāk kā triju gadu darba stāžs attiecīgajā specialitātē </w:t>
      </w:r>
      <w:r w:rsidR="00AB3754" w:rsidRPr="005E3E0D">
        <w:rPr>
          <w:bCs/>
          <w:sz w:val="28"/>
          <w:szCs w:val="28"/>
          <w:lang w:val="lv-LV"/>
        </w:rPr>
        <w:t>vai pildot bāriņtiesas priekšsēdētāja</w:t>
      </w:r>
      <w:r w:rsidR="00F750E7">
        <w:rPr>
          <w:bCs/>
          <w:sz w:val="28"/>
          <w:szCs w:val="28"/>
          <w:lang w:val="lv-LV"/>
        </w:rPr>
        <w:t xml:space="preserve">, </w:t>
      </w:r>
      <w:r w:rsidR="00AB3754" w:rsidRPr="005E3E0D">
        <w:rPr>
          <w:bCs/>
          <w:sz w:val="28"/>
          <w:szCs w:val="28"/>
          <w:lang w:val="lv-LV"/>
        </w:rPr>
        <w:t xml:space="preserve">bāriņtiesas priekšsēdētāja vietnieka </w:t>
      </w:r>
      <w:r w:rsidR="00F750E7">
        <w:rPr>
          <w:bCs/>
          <w:sz w:val="28"/>
          <w:szCs w:val="28"/>
          <w:lang w:val="lv-LV"/>
        </w:rPr>
        <w:t xml:space="preserve"> vai </w:t>
      </w:r>
      <w:r w:rsidR="001A5893">
        <w:rPr>
          <w:bCs/>
          <w:sz w:val="28"/>
          <w:szCs w:val="28"/>
          <w:lang w:val="lv-LV"/>
        </w:rPr>
        <w:t xml:space="preserve">bāriņtiesas locekļa </w:t>
      </w:r>
      <w:r w:rsidR="00AB3754" w:rsidRPr="005E3E0D">
        <w:rPr>
          <w:bCs/>
          <w:sz w:val="28"/>
          <w:szCs w:val="28"/>
          <w:lang w:val="lv-LV"/>
        </w:rPr>
        <w:t>amata pienākumus</w:t>
      </w:r>
      <w:r w:rsidR="00430D8D" w:rsidRPr="005E3E0D">
        <w:rPr>
          <w:bCs/>
          <w:sz w:val="28"/>
          <w:szCs w:val="28"/>
          <w:lang w:val="lv-LV"/>
        </w:rPr>
        <w:t>;</w:t>
      </w:r>
      <w:r w:rsidRPr="005E3E0D">
        <w:rPr>
          <w:bCs/>
          <w:sz w:val="28"/>
          <w:szCs w:val="28"/>
          <w:lang w:val="lv-LV"/>
        </w:rPr>
        <w:t>”</w:t>
      </w:r>
      <w:r w:rsidR="00726A8F" w:rsidRPr="005E3E0D">
        <w:rPr>
          <w:bCs/>
          <w:sz w:val="28"/>
          <w:szCs w:val="28"/>
          <w:lang w:val="lv-LV"/>
        </w:rPr>
        <w:t>;</w:t>
      </w:r>
    </w:p>
    <w:p w14:paraId="01A83A33" w14:textId="77777777" w:rsidR="00CB55D8" w:rsidRPr="005E3E0D" w:rsidRDefault="00CB55D8">
      <w:pPr>
        <w:pStyle w:val="tv213"/>
        <w:spacing w:before="0" w:beforeAutospacing="0" w:after="0" w:afterAutospacing="0"/>
        <w:ind w:firstLine="720"/>
        <w:jc w:val="both"/>
        <w:rPr>
          <w:bCs/>
          <w:sz w:val="28"/>
          <w:szCs w:val="28"/>
          <w:lang w:val="lv-LV"/>
        </w:rPr>
      </w:pPr>
    </w:p>
    <w:p w14:paraId="7C57EEF4" w14:textId="76930809" w:rsidR="00FC6816" w:rsidRPr="005E3E0D" w:rsidRDefault="00FC6816">
      <w:pPr>
        <w:pStyle w:val="tv213"/>
        <w:spacing w:before="0" w:beforeAutospacing="0" w:after="0" w:afterAutospacing="0"/>
        <w:ind w:firstLine="720"/>
        <w:jc w:val="both"/>
        <w:rPr>
          <w:bCs/>
          <w:sz w:val="28"/>
          <w:szCs w:val="28"/>
          <w:lang w:val="lv-LV"/>
        </w:rPr>
      </w:pPr>
      <w:r w:rsidRPr="005E3E0D">
        <w:rPr>
          <w:bCs/>
          <w:sz w:val="28"/>
          <w:szCs w:val="28"/>
          <w:lang w:val="lv-LV"/>
        </w:rPr>
        <w:t>izteikt trešo daļu šādā redakcijā:</w:t>
      </w:r>
    </w:p>
    <w:p w14:paraId="1355B5D4" w14:textId="5D2A9F19" w:rsidR="00B17854" w:rsidRPr="005E3E0D" w:rsidRDefault="00FC6816" w:rsidP="00AF3C90">
      <w:pPr>
        <w:pStyle w:val="tv213"/>
        <w:spacing w:before="0" w:beforeAutospacing="0" w:after="0" w:afterAutospacing="0"/>
        <w:ind w:firstLine="720"/>
        <w:jc w:val="both"/>
        <w:rPr>
          <w:bCs/>
          <w:sz w:val="28"/>
          <w:szCs w:val="28"/>
          <w:lang w:val="lv-LV"/>
        </w:rPr>
      </w:pPr>
      <w:r w:rsidRPr="005E3E0D">
        <w:rPr>
          <w:bCs/>
          <w:sz w:val="28"/>
          <w:szCs w:val="28"/>
          <w:lang w:val="lv-LV"/>
        </w:rPr>
        <w:t xml:space="preserve">“(3) Ja persona </w:t>
      </w:r>
      <w:r w:rsidR="00A164CE" w:rsidRPr="005E3E0D">
        <w:rPr>
          <w:bCs/>
          <w:sz w:val="28"/>
          <w:szCs w:val="28"/>
          <w:lang w:val="lv-LV"/>
        </w:rPr>
        <w:t xml:space="preserve">pēdējo piecu gadu laikā nav apguvusi šā likuma 10.panta ceturtajā daļā minēto mācību programmu, </w:t>
      </w:r>
      <w:r w:rsidRPr="005E3E0D">
        <w:rPr>
          <w:bCs/>
          <w:sz w:val="28"/>
          <w:szCs w:val="28"/>
          <w:lang w:val="lv-LV"/>
        </w:rPr>
        <w:t xml:space="preserve">tā sešu mēnešu laikā pēc darba tiesisko attiecību nodibināšanas </w:t>
      </w:r>
      <w:r w:rsidR="00494F82" w:rsidRPr="005E3E0D">
        <w:rPr>
          <w:bCs/>
          <w:sz w:val="28"/>
          <w:szCs w:val="28"/>
          <w:lang w:val="lv-LV"/>
        </w:rPr>
        <w:t xml:space="preserve">to </w:t>
      </w:r>
      <w:r w:rsidRPr="005E3E0D">
        <w:rPr>
          <w:bCs/>
          <w:sz w:val="28"/>
          <w:szCs w:val="28"/>
          <w:lang w:val="lv-LV"/>
        </w:rPr>
        <w:t xml:space="preserve">apgūst. </w:t>
      </w:r>
      <w:r w:rsidR="00CA6463" w:rsidRPr="005E3E0D">
        <w:rPr>
          <w:bCs/>
          <w:sz w:val="28"/>
          <w:szCs w:val="28"/>
          <w:lang w:val="lv-LV"/>
        </w:rPr>
        <w:t xml:space="preserve">Bāriņtiesas priekšsēdētājs, bāriņtiesas priekšsēdētāja vietnieks un bāriņtiesas loceklis </w:t>
      </w:r>
      <w:r w:rsidR="00F660E4" w:rsidRPr="005E3E0D">
        <w:rPr>
          <w:bCs/>
          <w:sz w:val="28"/>
          <w:szCs w:val="28"/>
          <w:lang w:val="lv-LV"/>
        </w:rPr>
        <w:t xml:space="preserve">pilnībā </w:t>
      </w:r>
      <w:r w:rsidR="00CA6463" w:rsidRPr="005E3E0D">
        <w:rPr>
          <w:bCs/>
          <w:sz w:val="28"/>
          <w:szCs w:val="28"/>
          <w:lang w:val="lv-LV"/>
        </w:rPr>
        <w:t xml:space="preserve">patstāvīgu amata pienākumu pildīšanu uzsāk tikai pēc sekmīgas </w:t>
      </w:r>
      <w:r w:rsidR="00AF3C90" w:rsidRPr="005E3E0D">
        <w:rPr>
          <w:bCs/>
          <w:sz w:val="28"/>
          <w:szCs w:val="28"/>
          <w:lang w:val="lv-LV"/>
        </w:rPr>
        <w:t>mācību programmas apgūšana</w:t>
      </w:r>
      <w:r w:rsidR="00CA6463" w:rsidRPr="005E3E0D">
        <w:rPr>
          <w:bCs/>
          <w:sz w:val="28"/>
          <w:szCs w:val="28"/>
          <w:lang w:val="lv-LV"/>
        </w:rPr>
        <w:t xml:space="preserve">s. Līdz </w:t>
      </w:r>
      <w:r w:rsidR="00F660E4" w:rsidRPr="005E3E0D">
        <w:rPr>
          <w:bCs/>
          <w:sz w:val="28"/>
          <w:szCs w:val="28"/>
          <w:lang w:val="lv-LV"/>
        </w:rPr>
        <w:t xml:space="preserve">minētās </w:t>
      </w:r>
      <w:r w:rsidR="00CA6463" w:rsidRPr="005E3E0D">
        <w:rPr>
          <w:bCs/>
          <w:sz w:val="28"/>
          <w:szCs w:val="28"/>
          <w:lang w:val="lv-LV"/>
        </w:rPr>
        <w:t>mācību programmas apgūšanai</w:t>
      </w:r>
      <w:r w:rsidR="00B17854" w:rsidRPr="005E3E0D">
        <w:rPr>
          <w:bCs/>
          <w:sz w:val="28"/>
          <w:szCs w:val="28"/>
          <w:lang w:val="lv-LV"/>
        </w:rPr>
        <w:t>:</w:t>
      </w:r>
    </w:p>
    <w:p w14:paraId="7BD94F08" w14:textId="29D44E0A" w:rsidR="00B17854" w:rsidRPr="005E3E0D" w:rsidRDefault="00B17854" w:rsidP="007C44DE">
      <w:pPr>
        <w:pStyle w:val="tv213"/>
        <w:numPr>
          <w:ilvl w:val="0"/>
          <w:numId w:val="4"/>
        </w:numPr>
        <w:spacing w:before="0" w:beforeAutospacing="0" w:after="0" w:afterAutospacing="0"/>
        <w:jc w:val="both"/>
        <w:rPr>
          <w:sz w:val="28"/>
          <w:szCs w:val="28"/>
          <w:lang w:val="lv-LV"/>
        </w:rPr>
      </w:pPr>
      <w:r w:rsidRPr="005E3E0D">
        <w:rPr>
          <w:bCs/>
          <w:sz w:val="28"/>
          <w:szCs w:val="28"/>
          <w:lang w:val="lv-LV"/>
        </w:rPr>
        <w:t xml:space="preserve">bāriņtiesas priekšsēdētājs </w:t>
      </w:r>
      <w:r w:rsidR="00CA6463" w:rsidRPr="005E3E0D">
        <w:rPr>
          <w:sz w:val="28"/>
          <w:szCs w:val="28"/>
          <w:lang w:val="lv-LV"/>
        </w:rPr>
        <w:t>organizē bāriņtiesas funkciju pildīšanu, vada bāriņtiesas administratīvo darbu, pārvalda bāriņtiesas finan</w:t>
      </w:r>
      <w:r w:rsidR="00F660E4" w:rsidRPr="005E3E0D">
        <w:rPr>
          <w:sz w:val="28"/>
          <w:szCs w:val="28"/>
          <w:lang w:val="lv-LV"/>
        </w:rPr>
        <w:t>š</w:t>
      </w:r>
      <w:r w:rsidR="00CA6463" w:rsidRPr="005E3E0D">
        <w:rPr>
          <w:sz w:val="28"/>
          <w:szCs w:val="28"/>
          <w:lang w:val="lv-LV"/>
        </w:rPr>
        <w:t>u, personāla un citus resursus</w:t>
      </w:r>
      <w:r w:rsidRPr="005E3E0D">
        <w:rPr>
          <w:sz w:val="28"/>
          <w:szCs w:val="28"/>
          <w:lang w:val="lv-LV"/>
        </w:rPr>
        <w:t>;</w:t>
      </w:r>
    </w:p>
    <w:p w14:paraId="36486364" w14:textId="3D565AB7" w:rsidR="009E6660" w:rsidRPr="00030C11" w:rsidRDefault="007D5B49" w:rsidP="007C44DE">
      <w:pPr>
        <w:pStyle w:val="tv213"/>
        <w:numPr>
          <w:ilvl w:val="0"/>
          <w:numId w:val="4"/>
        </w:numPr>
        <w:spacing w:before="0" w:beforeAutospacing="0" w:after="0" w:afterAutospacing="0"/>
        <w:jc w:val="both"/>
        <w:rPr>
          <w:bCs/>
          <w:sz w:val="28"/>
          <w:szCs w:val="28"/>
          <w:lang w:val="lv-LV"/>
        </w:rPr>
      </w:pPr>
      <w:r w:rsidRPr="00030C11">
        <w:rPr>
          <w:bCs/>
          <w:sz w:val="28"/>
          <w:szCs w:val="28"/>
          <w:lang w:val="lv-LV"/>
        </w:rPr>
        <w:t xml:space="preserve">bāriņtiesas priekšsēdētāja vietnieks un bāriņtiesas loceklis amata pienākumus </w:t>
      </w:r>
      <w:r w:rsidR="00CA6463" w:rsidRPr="00030C11">
        <w:rPr>
          <w:bCs/>
          <w:sz w:val="28"/>
          <w:szCs w:val="28"/>
          <w:lang w:val="lv-LV"/>
        </w:rPr>
        <w:t xml:space="preserve">veic </w:t>
      </w:r>
      <w:r w:rsidR="00FC01C4" w:rsidRPr="00030C11">
        <w:rPr>
          <w:bCs/>
          <w:sz w:val="28"/>
          <w:szCs w:val="28"/>
          <w:lang w:val="lv-LV"/>
        </w:rPr>
        <w:t xml:space="preserve">tiktāl, cik tas </w:t>
      </w:r>
      <w:r w:rsidR="009E6660" w:rsidRPr="00030C11">
        <w:rPr>
          <w:bCs/>
          <w:sz w:val="28"/>
          <w:szCs w:val="28"/>
          <w:lang w:val="lv-LV"/>
        </w:rPr>
        <w:t>nav saistīts ar lēmumu pieņemšanu, lai nodrošinātu bērna vai aizgādnībā esošas personas personisko un mantisko tiesību un interešu aizstāvību</w:t>
      </w:r>
      <w:r w:rsidR="00F660E4" w:rsidRPr="00030C11">
        <w:rPr>
          <w:bCs/>
          <w:sz w:val="28"/>
          <w:szCs w:val="28"/>
          <w:lang w:val="lv-LV"/>
        </w:rPr>
        <w:t>.</w:t>
      </w:r>
      <w:r w:rsidR="005011D7" w:rsidRPr="00030C11">
        <w:rPr>
          <w:bCs/>
          <w:sz w:val="28"/>
          <w:szCs w:val="28"/>
          <w:lang w:val="lv-LV"/>
        </w:rPr>
        <w:t>”</w:t>
      </w:r>
      <w:r w:rsidR="00945B17" w:rsidRPr="00030C11">
        <w:rPr>
          <w:bCs/>
          <w:sz w:val="28"/>
          <w:szCs w:val="28"/>
          <w:lang w:val="lv-LV"/>
        </w:rPr>
        <w:t>;</w:t>
      </w:r>
    </w:p>
    <w:p w14:paraId="3BF728F9" w14:textId="77777777" w:rsidR="005179B1" w:rsidRPr="00030C11" w:rsidRDefault="005179B1" w:rsidP="007C44DE">
      <w:pPr>
        <w:pStyle w:val="tv213"/>
        <w:spacing w:before="0" w:beforeAutospacing="0" w:after="0" w:afterAutospacing="0"/>
        <w:ind w:left="1080"/>
        <w:jc w:val="both"/>
        <w:rPr>
          <w:bCs/>
          <w:sz w:val="28"/>
          <w:szCs w:val="28"/>
          <w:lang w:val="lv-LV"/>
        </w:rPr>
      </w:pPr>
    </w:p>
    <w:p w14:paraId="39FBD2F8" w14:textId="77777777" w:rsidR="00CF5602" w:rsidRPr="00030C11" w:rsidRDefault="00CF5602" w:rsidP="00FC6816">
      <w:pPr>
        <w:pStyle w:val="tv213"/>
        <w:spacing w:before="0" w:beforeAutospacing="0" w:after="0" w:afterAutospacing="0"/>
        <w:ind w:firstLine="720"/>
        <w:jc w:val="both"/>
        <w:rPr>
          <w:bCs/>
          <w:sz w:val="28"/>
          <w:szCs w:val="28"/>
          <w:lang w:val="lv-LV"/>
        </w:rPr>
      </w:pPr>
      <w:r w:rsidRPr="00030C11">
        <w:rPr>
          <w:bCs/>
          <w:sz w:val="28"/>
          <w:szCs w:val="28"/>
          <w:lang w:val="lv-LV"/>
        </w:rPr>
        <w:t>izteikt piekto daļu šādā redakcijā:</w:t>
      </w:r>
    </w:p>
    <w:p w14:paraId="7A807476" w14:textId="34E2EFDB" w:rsidR="00D62528" w:rsidRPr="00030C11" w:rsidRDefault="00CF5602" w:rsidP="00FC6816">
      <w:pPr>
        <w:pStyle w:val="tv213"/>
        <w:spacing w:before="0" w:beforeAutospacing="0" w:after="0" w:afterAutospacing="0"/>
        <w:ind w:firstLine="720"/>
        <w:jc w:val="both"/>
        <w:rPr>
          <w:bCs/>
          <w:sz w:val="28"/>
          <w:szCs w:val="28"/>
          <w:lang w:val="lv-LV"/>
        </w:rPr>
      </w:pPr>
      <w:r w:rsidRPr="00030C11">
        <w:rPr>
          <w:bCs/>
          <w:sz w:val="28"/>
          <w:szCs w:val="28"/>
          <w:lang w:val="lv-LV"/>
        </w:rPr>
        <w:t>“(5) Ja bāriņtiesas sastāvā esošās personas nav apguvušas šā likuma 10.panta ceturtajā daļā minēto mācību programmu, tad līdz brīdim, kad bāriņtiesas priekšsēdētājs un vismaz trīs bāriņtiesas locekļi to ir apguvuši, lemtspējīgas bāriņtiesas sastāva nodrošināšanai bāriņtiesa šajā likumā noteikto uzdevumu izpildē sadarbojas ar citu bāriņtiesu.”</w:t>
      </w:r>
    </w:p>
    <w:p w14:paraId="3BCCE04A" w14:textId="3DC5512C" w:rsidR="00CF5602" w:rsidRPr="005E3E0D" w:rsidRDefault="00CF5602" w:rsidP="00FC6816">
      <w:pPr>
        <w:pStyle w:val="tv213"/>
        <w:spacing w:before="0" w:beforeAutospacing="0" w:after="0" w:afterAutospacing="0"/>
        <w:ind w:firstLine="720"/>
        <w:jc w:val="both"/>
        <w:rPr>
          <w:bCs/>
          <w:color w:val="414142"/>
          <w:sz w:val="28"/>
          <w:szCs w:val="28"/>
          <w:lang w:val="lv-LV"/>
        </w:rPr>
      </w:pPr>
    </w:p>
    <w:p w14:paraId="6B6B4010" w14:textId="77777777" w:rsidR="003C5BAE" w:rsidRPr="005E3E0D" w:rsidRDefault="00C8411A" w:rsidP="00FC6816">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7</w:t>
      </w:r>
      <w:r w:rsidR="00497D77" w:rsidRPr="005E3E0D">
        <w:rPr>
          <w:bCs/>
          <w:color w:val="414142"/>
          <w:sz w:val="28"/>
          <w:szCs w:val="28"/>
          <w:lang w:val="lv-LV"/>
        </w:rPr>
        <w:t xml:space="preserve">. </w:t>
      </w:r>
      <w:r w:rsidR="000A7262" w:rsidRPr="005E3E0D">
        <w:rPr>
          <w:bCs/>
          <w:color w:val="414142"/>
          <w:sz w:val="28"/>
          <w:szCs w:val="28"/>
          <w:lang w:val="lv-LV"/>
        </w:rPr>
        <w:t>11.pant</w:t>
      </w:r>
      <w:r w:rsidR="003C5BAE" w:rsidRPr="005E3E0D">
        <w:rPr>
          <w:bCs/>
          <w:color w:val="414142"/>
          <w:sz w:val="28"/>
          <w:szCs w:val="28"/>
          <w:lang w:val="lv-LV"/>
        </w:rPr>
        <w:t>ā:</w:t>
      </w:r>
      <w:r w:rsidR="000A7262" w:rsidRPr="005E3E0D">
        <w:rPr>
          <w:bCs/>
          <w:color w:val="414142"/>
          <w:sz w:val="28"/>
          <w:szCs w:val="28"/>
          <w:lang w:val="lv-LV"/>
        </w:rPr>
        <w:t xml:space="preserve"> </w:t>
      </w:r>
    </w:p>
    <w:p w14:paraId="7BAF56AF" w14:textId="77777777" w:rsidR="003C5BAE" w:rsidRPr="005E3E0D" w:rsidRDefault="003C5BAE" w:rsidP="00FC6816">
      <w:pPr>
        <w:pStyle w:val="tv213"/>
        <w:spacing w:before="0" w:beforeAutospacing="0" w:after="0" w:afterAutospacing="0"/>
        <w:ind w:firstLine="720"/>
        <w:jc w:val="both"/>
        <w:rPr>
          <w:bCs/>
          <w:color w:val="414142"/>
          <w:sz w:val="28"/>
          <w:szCs w:val="28"/>
          <w:lang w:val="lv-LV"/>
        </w:rPr>
      </w:pPr>
    </w:p>
    <w:p w14:paraId="5FF59BD9" w14:textId="3F81A461" w:rsidR="0067171A" w:rsidRPr="005E3E0D" w:rsidRDefault="003C5BAE" w:rsidP="00FC6816">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 xml:space="preserve">aizstāt panta </w:t>
      </w:r>
      <w:r w:rsidR="000A7262" w:rsidRPr="005E3E0D">
        <w:rPr>
          <w:bCs/>
          <w:color w:val="414142"/>
          <w:sz w:val="28"/>
          <w:szCs w:val="28"/>
          <w:lang w:val="lv-LV"/>
        </w:rPr>
        <w:t>nosaukumā vārdu “ievēlēt” ar vārdu “būt”</w:t>
      </w:r>
      <w:r w:rsidRPr="005E3E0D">
        <w:rPr>
          <w:bCs/>
          <w:color w:val="414142"/>
          <w:sz w:val="28"/>
          <w:szCs w:val="28"/>
          <w:lang w:val="lv-LV"/>
        </w:rPr>
        <w:t>;</w:t>
      </w:r>
    </w:p>
    <w:p w14:paraId="08905D81" w14:textId="66A46382" w:rsidR="0067171A" w:rsidRPr="005E3E0D" w:rsidRDefault="0067171A" w:rsidP="00FC6816">
      <w:pPr>
        <w:pStyle w:val="tv213"/>
        <w:spacing w:before="0" w:beforeAutospacing="0" w:after="0" w:afterAutospacing="0"/>
        <w:ind w:firstLine="720"/>
        <w:jc w:val="both"/>
        <w:rPr>
          <w:bCs/>
          <w:color w:val="414142"/>
          <w:sz w:val="28"/>
          <w:szCs w:val="28"/>
          <w:lang w:val="lv-LV"/>
        </w:rPr>
      </w:pPr>
    </w:p>
    <w:p w14:paraId="4B8A5090" w14:textId="02FD8CE4" w:rsidR="000A7262" w:rsidRPr="005E3E0D" w:rsidRDefault="003C5BAE" w:rsidP="00FC6816">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a</w:t>
      </w:r>
      <w:r w:rsidR="000A7262" w:rsidRPr="005E3E0D">
        <w:rPr>
          <w:bCs/>
          <w:color w:val="414142"/>
          <w:sz w:val="28"/>
          <w:szCs w:val="28"/>
          <w:lang w:val="lv-LV"/>
        </w:rPr>
        <w:t xml:space="preserve">izstāt </w:t>
      </w:r>
      <w:r w:rsidRPr="005E3E0D">
        <w:rPr>
          <w:bCs/>
          <w:color w:val="414142"/>
          <w:sz w:val="28"/>
          <w:szCs w:val="28"/>
          <w:lang w:val="lv-LV"/>
        </w:rPr>
        <w:t>panta</w:t>
      </w:r>
      <w:r w:rsidR="000A7262" w:rsidRPr="005E3E0D">
        <w:rPr>
          <w:bCs/>
          <w:color w:val="414142"/>
          <w:sz w:val="28"/>
          <w:szCs w:val="28"/>
          <w:lang w:val="lv-LV"/>
        </w:rPr>
        <w:t xml:space="preserve"> ievaddaļā vārdus “ievēlēt personu” ar vārdiem “būt persona”</w:t>
      </w:r>
      <w:r w:rsidRPr="005E3E0D">
        <w:rPr>
          <w:bCs/>
          <w:color w:val="414142"/>
          <w:sz w:val="28"/>
          <w:szCs w:val="28"/>
          <w:lang w:val="lv-LV"/>
        </w:rPr>
        <w:t>.</w:t>
      </w:r>
    </w:p>
    <w:p w14:paraId="736FA96F" w14:textId="77777777" w:rsidR="000A7262" w:rsidRPr="005E3E0D" w:rsidRDefault="000A7262" w:rsidP="00FC6816">
      <w:pPr>
        <w:pStyle w:val="tv213"/>
        <w:spacing w:before="0" w:beforeAutospacing="0" w:after="0" w:afterAutospacing="0"/>
        <w:ind w:firstLine="720"/>
        <w:jc w:val="both"/>
        <w:rPr>
          <w:bCs/>
          <w:color w:val="414142"/>
          <w:sz w:val="28"/>
          <w:szCs w:val="28"/>
          <w:lang w:val="lv-LV"/>
        </w:rPr>
      </w:pPr>
    </w:p>
    <w:p w14:paraId="55C7DA1A" w14:textId="31B157ED" w:rsidR="00CF5602" w:rsidRPr="005E3E0D" w:rsidRDefault="003C5BAE" w:rsidP="00FC6816">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 xml:space="preserve">8. </w:t>
      </w:r>
      <w:r w:rsidR="00497D77" w:rsidRPr="005E3E0D">
        <w:rPr>
          <w:bCs/>
          <w:color w:val="414142"/>
          <w:sz w:val="28"/>
          <w:szCs w:val="28"/>
          <w:lang w:val="lv-LV"/>
        </w:rPr>
        <w:t>Izslēgt 12.pantu.</w:t>
      </w:r>
    </w:p>
    <w:p w14:paraId="064EDE1D" w14:textId="2B0F025E" w:rsidR="00497D77" w:rsidRPr="005E3E0D" w:rsidRDefault="00497D77" w:rsidP="00FC6816">
      <w:pPr>
        <w:pStyle w:val="tv213"/>
        <w:spacing w:before="0" w:beforeAutospacing="0" w:after="0" w:afterAutospacing="0"/>
        <w:ind w:firstLine="720"/>
        <w:jc w:val="both"/>
        <w:rPr>
          <w:bCs/>
          <w:color w:val="414142"/>
          <w:sz w:val="28"/>
          <w:szCs w:val="28"/>
          <w:lang w:val="lv-LV"/>
        </w:rPr>
      </w:pPr>
    </w:p>
    <w:p w14:paraId="43F0DB1B" w14:textId="6C3B6BB6" w:rsidR="005A7F5B" w:rsidRPr="005E3E0D" w:rsidRDefault="003C5BAE">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9</w:t>
      </w:r>
      <w:r w:rsidR="006007D5" w:rsidRPr="005E3E0D">
        <w:rPr>
          <w:bCs/>
          <w:color w:val="414142"/>
          <w:sz w:val="28"/>
          <w:szCs w:val="28"/>
          <w:lang w:val="lv-LV"/>
        </w:rPr>
        <w:t xml:space="preserve">. </w:t>
      </w:r>
      <w:r w:rsidR="00E950B8" w:rsidRPr="005E3E0D">
        <w:rPr>
          <w:bCs/>
          <w:color w:val="414142"/>
          <w:sz w:val="28"/>
          <w:szCs w:val="28"/>
          <w:lang w:val="lv-LV"/>
        </w:rPr>
        <w:t xml:space="preserve">Papildināt </w:t>
      </w:r>
      <w:r w:rsidR="00F00BBC" w:rsidRPr="005E3E0D">
        <w:rPr>
          <w:bCs/>
          <w:color w:val="414142"/>
          <w:sz w:val="28"/>
          <w:szCs w:val="28"/>
          <w:lang w:val="lv-LV"/>
        </w:rPr>
        <w:t xml:space="preserve">13.panta </w:t>
      </w:r>
      <w:r w:rsidR="0084276F" w:rsidRPr="005E3E0D">
        <w:rPr>
          <w:bCs/>
          <w:color w:val="414142"/>
          <w:sz w:val="28"/>
          <w:szCs w:val="28"/>
          <w:lang w:val="lv-LV"/>
        </w:rPr>
        <w:t xml:space="preserve">trešo daļu </w:t>
      </w:r>
      <w:r w:rsidR="00E950B8" w:rsidRPr="005E3E0D">
        <w:rPr>
          <w:bCs/>
          <w:color w:val="414142"/>
          <w:sz w:val="28"/>
          <w:szCs w:val="28"/>
          <w:lang w:val="lv-LV"/>
        </w:rPr>
        <w:t xml:space="preserve">aiz vārda “inspekcija” ar vārdiem “saistībā ar </w:t>
      </w:r>
      <w:r w:rsidR="00C13F10" w:rsidRPr="005E3E0D">
        <w:rPr>
          <w:bCs/>
          <w:color w:val="414142"/>
          <w:sz w:val="28"/>
          <w:szCs w:val="28"/>
          <w:lang w:val="lv-LV"/>
        </w:rPr>
        <w:t xml:space="preserve">bērna </w:t>
      </w:r>
      <w:r w:rsidR="00E950B8" w:rsidRPr="005E3E0D">
        <w:rPr>
          <w:bCs/>
          <w:color w:val="414142"/>
          <w:sz w:val="28"/>
          <w:szCs w:val="28"/>
          <w:lang w:val="lv-LV"/>
        </w:rPr>
        <w:t>vai</w:t>
      </w:r>
      <w:r w:rsidR="00C13F10" w:rsidRPr="005E3E0D">
        <w:rPr>
          <w:bCs/>
          <w:color w:val="414142"/>
          <w:sz w:val="28"/>
          <w:szCs w:val="28"/>
          <w:lang w:val="lv-LV"/>
        </w:rPr>
        <w:t xml:space="preserve"> aizgādnībā esošās personas tiesību un interešu pārkāpumu</w:t>
      </w:r>
      <w:r w:rsidR="005A7F5B" w:rsidRPr="005E3E0D">
        <w:rPr>
          <w:bCs/>
          <w:color w:val="414142"/>
          <w:sz w:val="28"/>
          <w:szCs w:val="28"/>
          <w:lang w:val="lv-LV"/>
        </w:rPr>
        <w:t>”</w:t>
      </w:r>
      <w:r w:rsidR="00E950B8" w:rsidRPr="005E3E0D">
        <w:rPr>
          <w:bCs/>
          <w:color w:val="414142"/>
          <w:sz w:val="28"/>
          <w:szCs w:val="28"/>
          <w:lang w:val="lv-LV"/>
        </w:rPr>
        <w:t>.</w:t>
      </w:r>
    </w:p>
    <w:p w14:paraId="5946008E" w14:textId="77777777" w:rsidR="00DE13CA" w:rsidRPr="005E3E0D" w:rsidRDefault="00DE13CA" w:rsidP="00F238B2">
      <w:pPr>
        <w:pStyle w:val="tv213"/>
        <w:spacing w:before="0" w:beforeAutospacing="0" w:after="0" w:afterAutospacing="0"/>
        <w:jc w:val="both"/>
        <w:rPr>
          <w:bCs/>
          <w:color w:val="414142"/>
          <w:sz w:val="28"/>
          <w:szCs w:val="28"/>
          <w:lang w:val="lv-LV"/>
        </w:rPr>
      </w:pPr>
    </w:p>
    <w:p w14:paraId="5082918E" w14:textId="31A35A4D" w:rsidR="007549BB" w:rsidRPr="005E3E0D" w:rsidRDefault="003C5BAE">
      <w:pPr>
        <w:pStyle w:val="tv213"/>
        <w:spacing w:before="0" w:beforeAutospacing="0" w:after="0" w:afterAutospacing="0"/>
        <w:ind w:firstLine="720"/>
        <w:jc w:val="both"/>
        <w:rPr>
          <w:bCs/>
          <w:color w:val="414142"/>
          <w:sz w:val="28"/>
          <w:szCs w:val="28"/>
          <w:lang w:val="lv-LV"/>
        </w:rPr>
      </w:pPr>
      <w:r w:rsidRPr="005E3E0D">
        <w:rPr>
          <w:bCs/>
          <w:color w:val="414142"/>
          <w:sz w:val="28"/>
          <w:szCs w:val="28"/>
          <w:lang w:val="lv-LV"/>
        </w:rPr>
        <w:t>10</w:t>
      </w:r>
      <w:r w:rsidR="006A5D8F" w:rsidRPr="005E3E0D">
        <w:rPr>
          <w:bCs/>
          <w:color w:val="414142"/>
          <w:sz w:val="28"/>
          <w:szCs w:val="28"/>
          <w:lang w:val="lv-LV"/>
        </w:rPr>
        <w:t xml:space="preserve">. </w:t>
      </w:r>
      <w:r w:rsidR="007E6053" w:rsidRPr="005E3E0D">
        <w:rPr>
          <w:bCs/>
          <w:color w:val="414142"/>
          <w:sz w:val="28"/>
          <w:szCs w:val="28"/>
          <w:lang w:val="lv-LV"/>
        </w:rPr>
        <w:t xml:space="preserve">Izteikt </w:t>
      </w:r>
      <w:r w:rsidR="002E62DF" w:rsidRPr="005E3E0D">
        <w:rPr>
          <w:bCs/>
          <w:color w:val="414142"/>
          <w:sz w:val="28"/>
          <w:szCs w:val="28"/>
          <w:lang w:val="lv-LV"/>
        </w:rPr>
        <w:t>14.pant</w:t>
      </w:r>
      <w:r w:rsidR="007E6053" w:rsidRPr="005E3E0D">
        <w:rPr>
          <w:bCs/>
          <w:color w:val="414142"/>
          <w:sz w:val="28"/>
          <w:szCs w:val="28"/>
          <w:lang w:val="lv-LV"/>
        </w:rPr>
        <w:t>u šādā redakcijā</w:t>
      </w:r>
      <w:r w:rsidRPr="005E3E0D">
        <w:rPr>
          <w:bCs/>
          <w:color w:val="414142"/>
          <w:sz w:val="28"/>
          <w:szCs w:val="28"/>
          <w:lang w:val="lv-LV"/>
        </w:rPr>
        <w:t>:</w:t>
      </w:r>
      <w:r w:rsidR="002E62DF" w:rsidRPr="005E3E0D">
        <w:rPr>
          <w:bCs/>
          <w:color w:val="414142"/>
          <w:sz w:val="28"/>
          <w:szCs w:val="28"/>
          <w:lang w:val="lv-LV"/>
        </w:rPr>
        <w:t xml:space="preserve"> </w:t>
      </w:r>
    </w:p>
    <w:p w14:paraId="7967FA48" w14:textId="24F98F79" w:rsidR="002E62DF" w:rsidRPr="005E3E0D" w:rsidRDefault="002E62DF">
      <w:pPr>
        <w:pStyle w:val="tv213"/>
        <w:spacing w:before="0" w:beforeAutospacing="0" w:after="0" w:afterAutospacing="0"/>
        <w:ind w:firstLine="720"/>
        <w:jc w:val="both"/>
        <w:rPr>
          <w:bCs/>
          <w:color w:val="414142"/>
          <w:sz w:val="28"/>
          <w:szCs w:val="28"/>
          <w:lang w:val="lv-LV"/>
        </w:rPr>
      </w:pPr>
    </w:p>
    <w:p w14:paraId="4F2A6695" w14:textId="12233377" w:rsidR="007E6053" w:rsidRPr="005E3E0D" w:rsidRDefault="007E6053" w:rsidP="007C44DE">
      <w:pPr>
        <w:pStyle w:val="tv213"/>
        <w:spacing w:before="0" w:beforeAutospacing="0" w:after="0" w:afterAutospacing="0"/>
        <w:ind w:firstLine="720"/>
        <w:jc w:val="both"/>
        <w:rPr>
          <w:b/>
          <w:bCs/>
          <w:color w:val="414142"/>
          <w:sz w:val="28"/>
          <w:szCs w:val="28"/>
          <w:lang w:val="lv-LV"/>
        </w:rPr>
      </w:pPr>
      <w:r w:rsidRPr="005E3E0D">
        <w:rPr>
          <w:bCs/>
          <w:color w:val="414142"/>
          <w:sz w:val="28"/>
          <w:szCs w:val="28"/>
          <w:lang w:val="lv-LV"/>
        </w:rPr>
        <w:t>“</w:t>
      </w:r>
      <w:r w:rsidRPr="005E3E0D">
        <w:rPr>
          <w:b/>
          <w:bCs/>
          <w:color w:val="414142"/>
          <w:sz w:val="28"/>
          <w:szCs w:val="28"/>
          <w:lang w:val="lv-LV"/>
        </w:rPr>
        <w:t>14.pants. Darba tiesisko attiecību izbeigšanas pamati</w:t>
      </w:r>
    </w:p>
    <w:p w14:paraId="28AE5020" w14:textId="60B2950B" w:rsidR="007E6053" w:rsidRPr="00030C11" w:rsidRDefault="00E243EE" w:rsidP="007C44DE">
      <w:pPr>
        <w:pStyle w:val="tv213"/>
        <w:spacing w:before="0" w:beforeAutospacing="0" w:after="0" w:afterAutospacing="0"/>
        <w:ind w:firstLine="720"/>
        <w:jc w:val="both"/>
        <w:rPr>
          <w:bCs/>
          <w:sz w:val="28"/>
          <w:szCs w:val="28"/>
          <w:lang w:val="lv-LV"/>
        </w:rPr>
      </w:pPr>
      <w:r w:rsidRPr="00030C11">
        <w:rPr>
          <w:bCs/>
          <w:sz w:val="28"/>
          <w:szCs w:val="28"/>
          <w:lang w:val="lv-LV"/>
        </w:rPr>
        <w:t xml:space="preserve">(1) </w:t>
      </w:r>
      <w:r w:rsidR="007E6053" w:rsidRPr="00030C11">
        <w:rPr>
          <w:bCs/>
          <w:sz w:val="28"/>
          <w:szCs w:val="28"/>
          <w:lang w:val="lv-LV"/>
        </w:rPr>
        <w:t>Ar bāriņtiesas priekšsēdētāju, bāriņtiesas priekšsēdētāja vietnieku vai bāriņtiesas locekli darba tiesiskās attiecības izbeidz, ja:</w:t>
      </w:r>
    </w:p>
    <w:p w14:paraId="3415D8C1" w14:textId="1E3D31AE" w:rsidR="007E6053" w:rsidRPr="00030C11" w:rsidRDefault="007E6053" w:rsidP="007C44DE">
      <w:pPr>
        <w:pStyle w:val="tv213"/>
        <w:spacing w:before="0" w:beforeAutospacing="0" w:after="0" w:afterAutospacing="0"/>
        <w:ind w:firstLine="720"/>
        <w:jc w:val="both"/>
        <w:rPr>
          <w:bCs/>
          <w:sz w:val="28"/>
          <w:szCs w:val="28"/>
          <w:lang w:val="lv-LV"/>
        </w:rPr>
      </w:pPr>
      <w:r w:rsidRPr="00030C11">
        <w:rPr>
          <w:bCs/>
          <w:sz w:val="28"/>
          <w:szCs w:val="28"/>
          <w:lang w:val="lv-LV"/>
        </w:rPr>
        <w:t>1) ir iestājies kāds no darba tiesiskās attiecības reglamentējošo normatīvo aktu normās noteiktajiem gadījumiem;</w:t>
      </w:r>
    </w:p>
    <w:p w14:paraId="60D8CFE0" w14:textId="61DE9577" w:rsidR="007E6053" w:rsidRPr="00030C11" w:rsidRDefault="007E6053" w:rsidP="007C44DE">
      <w:pPr>
        <w:pStyle w:val="tv213"/>
        <w:spacing w:before="0" w:beforeAutospacing="0" w:after="0" w:afterAutospacing="0"/>
        <w:ind w:firstLine="720"/>
        <w:jc w:val="both"/>
        <w:rPr>
          <w:bCs/>
          <w:sz w:val="28"/>
          <w:szCs w:val="28"/>
          <w:lang w:val="lv-LV"/>
        </w:rPr>
      </w:pPr>
      <w:r w:rsidRPr="00030C11">
        <w:rPr>
          <w:bCs/>
          <w:sz w:val="28"/>
          <w:szCs w:val="28"/>
          <w:lang w:val="lv-LV"/>
        </w:rPr>
        <w:t>2) ir konstatēts kāds no šā likuma 11.pantā minētajiem apstākļiem;</w:t>
      </w:r>
    </w:p>
    <w:p w14:paraId="600E95E9" w14:textId="77777777" w:rsidR="00554B7B" w:rsidRPr="00030C11" w:rsidRDefault="00554B7B" w:rsidP="007C44DE">
      <w:pPr>
        <w:pStyle w:val="tv213"/>
        <w:spacing w:before="0" w:beforeAutospacing="0" w:after="0" w:afterAutospacing="0"/>
        <w:ind w:firstLine="720"/>
        <w:jc w:val="both"/>
        <w:rPr>
          <w:bCs/>
          <w:sz w:val="28"/>
          <w:szCs w:val="28"/>
          <w:lang w:val="lv-LV"/>
        </w:rPr>
      </w:pPr>
      <w:r w:rsidRPr="00030C11">
        <w:rPr>
          <w:bCs/>
          <w:sz w:val="28"/>
          <w:szCs w:val="28"/>
          <w:lang w:val="lv-LV"/>
        </w:rPr>
        <w:t>3</w:t>
      </w:r>
      <w:r w:rsidR="007E6053" w:rsidRPr="00030C11">
        <w:rPr>
          <w:bCs/>
          <w:sz w:val="28"/>
          <w:szCs w:val="28"/>
          <w:lang w:val="lv-LV"/>
        </w:rPr>
        <w:t xml:space="preserve">) sešu mēnešu laikā pēc atstādināšanas saskaņā ar šā likuma 13.panta ceturto daļu attiecīgā amatpersona nav apguvusi šā likuma 10.panta trešajā daļā noteikto mācību programmu </w:t>
      </w:r>
    </w:p>
    <w:p w14:paraId="70EB0AD7" w14:textId="630281FC" w:rsidR="00554B7B" w:rsidRPr="00030C11" w:rsidRDefault="00554B7B" w:rsidP="007C44DE">
      <w:pPr>
        <w:pStyle w:val="tv213"/>
        <w:spacing w:before="0" w:beforeAutospacing="0" w:after="0" w:afterAutospacing="0"/>
        <w:ind w:firstLine="720"/>
        <w:jc w:val="both"/>
        <w:rPr>
          <w:bCs/>
          <w:sz w:val="28"/>
          <w:szCs w:val="28"/>
          <w:lang w:val="lv-LV"/>
        </w:rPr>
      </w:pPr>
      <w:r w:rsidRPr="00030C11">
        <w:rPr>
          <w:bCs/>
          <w:sz w:val="28"/>
          <w:szCs w:val="28"/>
          <w:lang w:val="lv-LV"/>
        </w:rPr>
        <w:t xml:space="preserve">4) ir saņemts </w:t>
      </w:r>
      <w:bookmarkStart w:id="0" w:name="_Hlk51254222"/>
      <w:r w:rsidRPr="00030C11">
        <w:rPr>
          <w:bCs/>
          <w:sz w:val="28"/>
          <w:szCs w:val="28"/>
          <w:lang w:val="lv-LV"/>
        </w:rPr>
        <w:t xml:space="preserve">Valsts bērnu tiesību aizsardzības inspekcijas </w:t>
      </w:r>
      <w:bookmarkEnd w:id="0"/>
      <w:r w:rsidR="008117F1" w:rsidRPr="00030C11">
        <w:rPr>
          <w:bCs/>
          <w:sz w:val="28"/>
          <w:szCs w:val="28"/>
          <w:lang w:val="lv-LV"/>
        </w:rPr>
        <w:t>pieprasījums</w:t>
      </w:r>
      <w:r w:rsidRPr="00030C11">
        <w:rPr>
          <w:bCs/>
          <w:sz w:val="28"/>
          <w:szCs w:val="28"/>
          <w:lang w:val="lv-LV"/>
        </w:rPr>
        <w:t xml:space="preserve"> par </w:t>
      </w:r>
      <w:bookmarkStart w:id="1" w:name="_Hlk51771761"/>
      <w:r w:rsidR="00F42C74" w:rsidRPr="00030C11">
        <w:rPr>
          <w:bCs/>
          <w:sz w:val="28"/>
          <w:szCs w:val="28"/>
          <w:lang w:val="lv-LV"/>
        </w:rPr>
        <w:t xml:space="preserve">darba tiesisko attiecību izbeigšanu </w:t>
      </w:r>
      <w:bookmarkEnd w:id="1"/>
      <w:r w:rsidR="00F42C74" w:rsidRPr="00030C11">
        <w:rPr>
          <w:bCs/>
          <w:sz w:val="28"/>
          <w:szCs w:val="28"/>
          <w:lang w:val="lv-LV"/>
        </w:rPr>
        <w:t xml:space="preserve">saistībā ar </w:t>
      </w:r>
      <w:r w:rsidRPr="00030C11">
        <w:rPr>
          <w:bCs/>
          <w:sz w:val="28"/>
          <w:szCs w:val="28"/>
          <w:lang w:val="lv-LV"/>
        </w:rPr>
        <w:t>amatpersonas rupju bērna vai aizgādnībā esošās personas tiesību un interešu pārkāpumu.</w:t>
      </w:r>
    </w:p>
    <w:p w14:paraId="12766800" w14:textId="684A7E83" w:rsidR="00D3520D" w:rsidRPr="00030C11" w:rsidRDefault="00554B7B">
      <w:pPr>
        <w:pStyle w:val="tv213"/>
        <w:spacing w:before="0" w:beforeAutospacing="0" w:after="0" w:afterAutospacing="0"/>
        <w:ind w:firstLine="720"/>
        <w:jc w:val="both"/>
        <w:rPr>
          <w:bCs/>
          <w:sz w:val="28"/>
          <w:szCs w:val="28"/>
          <w:lang w:val="lv-LV"/>
        </w:rPr>
      </w:pPr>
      <w:r w:rsidRPr="00030C11">
        <w:rPr>
          <w:bCs/>
          <w:sz w:val="28"/>
          <w:szCs w:val="28"/>
          <w:lang w:val="lv-LV"/>
        </w:rPr>
        <w:t xml:space="preserve">(2) Šā </w:t>
      </w:r>
      <w:r w:rsidR="00254B76" w:rsidRPr="00030C11">
        <w:rPr>
          <w:bCs/>
          <w:sz w:val="28"/>
          <w:szCs w:val="28"/>
          <w:lang w:val="lv-LV"/>
        </w:rPr>
        <w:t xml:space="preserve">panta </w:t>
      </w:r>
      <w:r w:rsidRPr="00030C11">
        <w:rPr>
          <w:bCs/>
          <w:sz w:val="28"/>
          <w:szCs w:val="28"/>
          <w:lang w:val="lv-LV"/>
        </w:rPr>
        <w:t>pirmās daļas 2., 3.un 4.punktā minētajos gadījumos darba tiesiskās attiecības izbeidzamas Darba likuma 115.panta piektajā daļā noteiktajā kārtībā</w:t>
      </w:r>
      <w:r w:rsidR="00810223">
        <w:rPr>
          <w:bCs/>
          <w:sz w:val="28"/>
          <w:szCs w:val="28"/>
          <w:lang w:val="lv-LV"/>
        </w:rPr>
        <w:t xml:space="preserve"> un </w:t>
      </w:r>
      <w:r w:rsidRPr="00030C11">
        <w:rPr>
          <w:bCs/>
          <w:sz w:val="28"/>
          <w:szCs w:val="28"/>
          <w:lang w:val="lv-LV"/>
        </w:rPr>
        <w:t xml:space="preserve"> </w:t>
      </w:r>
      <w:r w:rsidR="00810223">
        <w:rPr>
          <w:bCs/>
          <w:sz w:val="28"/>
          <w:szCs w:val="28"/>
          <w:lang w:val="lv-LV"/>
        </w:rPr>
        <w:t>a</w:t>
      </w:r>
      <w:r w:rsidR="007E6053" w:rsidRPr="00030C11">
        <w:rPr>
          <w:bCs/>
          <w:sz w:val="28"/>
          <w:szCs w:val="28"/>
          <w:lang w:val="lv-LV"/>
        </w:rPr>
        <w:t xml:space="preserve">r </w:t>
      </w:r>
      <w:r w:rsidR="00B1715E" w:rsidRPr="00B1715E">
        <w:rPr>
          <w:bCs/>
          <w:sz w:val="28"/>
          <w:szCs w:val="28"/>
          <w:lang w:val="lv-LV"/>
        </w:rPr>
        <w:t>bāriņtiesas priekšsēdētāj</w:t>
      </w:r>
      <w:r w:rsidR="00B1715E">
        <w:rPr>
          <w:bCs/>
          <w:sz w:val="28"/>
          <w:szCs w:val="28"/>
          <w:lang w:val="lv-LV"/>
        </w:rPr>
        <w:t>a</w:t>
      </w:r>
      <w:r w:rsidR="00B1715E" w:rsidRPr="00B1715E">
        <w:rPr>
          <w:bCs/>
          <w:sz w:val="28"/>
          <w:szCs w:val="28"/>
          <w:lang w:val="lv-LV"/>
        </w:rPr>
        <w:t>, bāriņtiesas priekšsēdētāja vietniek</w:t>
      </w:r>
      <w:r w:rsidR="00B1715E">
        <w:rPr>
          <w:bCs/>
          <w:sz w:val="28"/>
          <w:szCs w:val="28"/>
          <w:lang w:val="lv-LV"/>
        </w:rPr>
        <w:t>a</w:t>
      </w:r>
      <w:r w:rsidR="00B1715E" w:rsidRPr="00B1715E">
        <w:rPr>
          <w:bCs/>
          <w:sz w:val="28"/>
          <w:szCs w:val="28"/>
          <w:lang w:val="lv-LV"/>
        </w:rPr>
        <w:t xml:space="preserve"> vai bāriņtiesas locek</w:t>
      </w:r>
      <w:r w:rsidR="00B1715E">
        <w:rPr>
          <w:bCs/>
          <w:sz w:val="28"/>
          <w:szCs w:val="28"/>
          <w:lang w:val="lv-LV"/>
        </w:rPr>
        <w:t xml:space="preserve">ļa </w:t>
      </w:r>
      <w:r w:rsidR="007E6053" w:rsidRPr="00030C11">
        <w:rPr>
          <w:bCs/>
          <w:sz w:val="28"/>
          <w:szCs w:val="28"/>
          <w:lang w:val="lv-LV"/>
        </w:rPr>
        <w:t xml:space="preserve">piekrišanu </w:t>
      </w:r>
      <w:r w:rsidR="00E243EE" w:rsidRPr="00030C11">
        <w:rPr>
          <w:bCs/>
          <w:sz w:val="28"/>
          <w:szCs w:val="28"/>
          <w:lang w:val="lv-LV"/>
        </w:rPr>
        <w:t>to</w:t>
      </w:r>
      <w:r w:rsidR="00810223">
        <w:rPr>
          <w:bCs/>
          <w:sz w:val="28"/>
          <w:szCs w:val="28"/>
          <w:lang w:val="lv-LV"/>
        </w:rPr>
        <w:t xml:space="preserve"> var</w:t>
      </w:r>
      <w:r w:rsidR="00E243EE" w:rsidRPr="00030C11">
        <w:rPr>
          <w:bCs/>
          <w:sz w:val="28"/>
          <w:szCs w:val="28"/>
          <w:lang w:val="lv-LV"/>
        </w:rPr>
        <w:t xml:space="preserve"> </w:t>
      </w:r>
      <w:r w:rsidR="007E6053" w:rsidRPr="00030C11">
        <w:rPr>
          <w:bCs/>
          <w:sz w:val="28"/>
          <w:szCs w:val="28"/>
          <w:lang w:val="lv-LV"/>
        </w:rPr>
        <w:t>nodarbināt citā darbā</w:t>
      </w:r>
      <w:r w:rsidR="00254B76" w:rsidRPr="00030C11">
        <w:rPr>
          <w:bCs/>
          <w:sz w:val="28"/>
          <w:szCs w:val="28"/>
          <w:lang w:val="lv-LV"/>
        </w:rPr>
        <w:t xml:space="preserve"> bāriņtiesā</w:t>
      </w:r>
      <w:r w:rsidR="00CC31A7" w:rsidRPr="00030C11">
        <w:rPr>
          <w:bCs/>
          <w:sz w:val="28"/>
          <w:szCs w:val="28"/>
          <w:lang w:val="lv-LV"/>
        </w:rPr>
        <w:t>, kas nav saistīts ar lēmuma pieņemšanu</w:t>
      </w:r>
      <w:r w:rsidR="00357746">
        <w:rPr>
          <w:bCs/>
          <w:sz w:val="28"/>
          <w:szCs w:val="28"/>
          <w:lang w:val="lv-LV"/>
        </w:rPr>
        <w:t xml:space="preserve"> vai</w:t>
      </w:r>
      <w:r w:rsidR="00CC351E">
        <w:rPr>
          <w:bCs/>
          <w:sz w:val="28"/>
          <w:szCs w:val="28"/>
          <w:lang w:val="lv-LV"/>
        </w:rPr>
        <w:t xml:space="preserve"> faktisk</w:t>
      </w:r>
      <w:r w:rsidR="000A4299">
        <w:rPr>
          <w:bCs/>
          <w:sz w:val="28"/>
          <w:szCs w:val="28"/>
          <w:lang w:val="lv-LV"/>
        </w:rPr>
        <w:t>o</w:t>
      </w:r>
      <w:r w:rsidR="00CC351E">
        <w:rPr>
          <w:bCs/>
          <w:sz w:val="28"/>
          <w:szCs w:val="28"/>
          <w:lang w:val="lv-LV"/>
        </w:rPr>
        <w:t xml:space="preserve"> rīcību</w:t>
      </w:r>
      <w:r w:rsidR="00CC31A7" w:rsidRPr="00030C11">
        <w:rPr>
          <w:bCs/>
          <w:sz w:val="28"/>
          <w:szCs w:val="28"/>
          <w:lang w:val="lv-LV"/>
        </w:rPr>
        <w:t xml:space="preserve"> bērna vai aizgādnībā esošās personas</w:t>
      </w:r>
      <w:r w:rsidR="00254B76" w:rsidRPr="00030C11">
        <w:rPr>
          <w:bCs/>
          <w:sz w:val="28"/>
          <w:szCs w:val="28"/>
          <w:lang w:val="lv-LV"/>
        </w:rPr>
        <w:t xml:space="preserve"> tiesību un interešu aizsardzīb</w:t>
      </w:r>
      <w:r w:rsidR="001F2A20" w:rsidRPr="00030C11">
        <w:rPr>
          <w:bCs/>
          <w:sz w:val="28"/>
          <w:szCs w:val="28"/>
          <w:lang w:val="lv-LV"/>
        </w:rPr>
        <w:t>as nodrošināšanai</w:t>
      </w:r>
      <w:r w:rsidR="007E6053" w:rsidRPr="00030C11">
        <w:rPr>
          <w:bCs/>
          <w:sz w:val="28"/>
          <w:szCs w:val="28"/>
          <w:lang w:val="lv-LV"/>
        </w:rPr>
        <w:t>;</w:t>
      </w:r>
    </w:p>
    <w:p w14:paraId="5C8CC381" w14:textId="22B85822" w:rsidR="00E63697" w:rsidRPr="00F85DDA" w:rsidRDefault="00E17A46" w:rsidP="00554B7B">
      <w:pPr>
        <w:pStyle w:val="Paraststmeklis"/>
        <w:ind w:firstLine="720"/>
        <w:jc w:val="both"/>
        <w:rPr>
          <w:rFonts w:ascii="Times New Roman" w:hAnsi="Times New Roman" w:cs="Times New Roman"/>
          <w:sz w:val="28"/>
          <w:szCs w:val="28"/>
          <w:shd w:val="clear" w:color="auto" w:fill="FFFFFF"/>
        </w:rPr>
      </w:pPr>
      <w:r w:rsidRPr="00F85DDA" w:rsidDel="00E17A46">
        <w:rPr>
          <w:rFonts w:ascii="Times New Roman" w:hAnsi="Times New Roman" w:cs="Times New Roman"/>
          <w:sz w:val="28"/>
          <w:szCs w:val="28"/>
        </w:rPr>
        <w:t xml:space="preserve"> </w:t>
      </w:r>
      <w:r w:rsidR="00CC31A7" w:rsidRPr="00F85DDA">
        <w:rPr>
          <w:rFonts w:ascii="Times New Roman" w:hAnsi="Times New Roman" w:cs="Times New Roman"/>
          <w:sz w:val="28"/>
          <w:szCs w:val="28"/>
        </w:rPr>
        <w:t xml:space="preserve">(3) </w:t>
      </w:r>
      <w:r w:rsidR="00D3520D" w:rsidRPr="00F85DDA">
        <w:rPr>
          <w:rFonts w:ascii="Times New Roman" w:hAnsi="Times New Roman" w:cs="Times New Roman"/>
          <w:bCs/>
          <w:sz w:val="28"/>
          <w:szCs w:val="28"/>
        </w:rPr>
        <w:t xml:space="preserve">Valsts bērnu tiesību aizsardzības inspekcijas pieprasījums nav pārsūdzams. Valsts bērnu tiesību aizsardzības inspekcijas pieprasījums </w:t>
      </w:r>
      <w:r w:rsidR="00D3520D" w:rsidRPr="00F85DDA">
        <w:rPr>
          <w:rFonts w:ascii="Times New Roman" w:hAnsi="Times New Roman" w:cs="Times New Roman"/>
          <w:sz w:val="28"/>
          <w:szCs w:val="28"/>
          <w:shd w:val="clear" w:color="auto" w:fill="FFFFFF"/>
        </w:rPr>
        <w:t>stājas spēkā un izpildām</w:t>
      </w:r>
      <w:r w:rsidR="005C15EC">
        <w:rPr>
          <w:rFonts w:ascii="Times New Roman" w:hAnsi="Times New Roman" w:cs="Times New Roman"/>
          <w:sz w:val="28"/>
          <w:szCs w:val="28"/>
          <w:shd w:val="clear" w:color="auto" w:fill="FFFFFF"/>
        </w:rPr>
        <w:t>s</w:t>
      </w:r>
      <w:bookmarkStart w:id="2" w:name="_GoBack"/>
      <w:bookmarkEnd w:id="2"/>
      <w:r w:rsidR="00D3520D" w:rsidRPr="00F85DDA">
        <w:rPr>
          <w:rFonts w:ascii="Times New Roman" w:hAnsi="Times New Roman" w:cs="Times New Roman"/>
          <w:sz w:val="28"/>
          <w:szCs w:val="28"/>
          <w:shd w:val="clear" w:color="auto" w:fill="FFFFFF"/>
        </w:rPr>
        <w:t xml:space="preserve"> nekavējoties.</w:t>
      </w:r>
    </w:p>
    <w:p w14:paraId="38537C53" w14:textId="4E90E695" w:rsidR="00D3520D" w:rsidRPr="00F85DDA" w:rsidRDefault="00E72C54" w:rsidP="00E72C54">
      <w:pPr>
        <w:pStyle w:val="Komentrateksts"/>
        <w:jc w:val="both"/>
        <w:rPr>
          <w:rFonts w:ascii="Times New Roman" w:hAnsi="Times New Roman" w:cs="Times New Roman"/>
          <w:sz w:val="28"/>
          <w:szCs w:val="28"/>
          <w:shd w:val="clear" w:color="auto" w:fill="FFFFFF"/>
        </w:rPr>
      </w:pPr>
      <w:r w:rsidRPr="00F85DDA">
        <w:rPr>
          <w:rFonts w:ascii="Times New Roman" w:hAnsi="Times New Roman" w:cs="Times New Roman"/>
          <w:sz w:val="28"/>
          <w:szCs w:val="28"/>
        </w:rPr>
        <w:t xml:space="preserve">          </w:t>
      </w:r>
      <w:r w:rsidR="00D3520D" w:rsidRPr="00F85DDA">
        <w:rPr>
          <w:rFonts w:ascii="Times New Roman" w:hAnsi="Times New Roman" w:cs="Times New Roman"/>
          <w:sz w:val="28"/>
          <w:szCs w:val="28"/>
        </w:rPr>
        <w:t>(</w:t>
      </w:r>
      <w:r w:rsidR="005C59C0" w:rsidRPr="00F85DDA">
        <w:rPr>
          <w:rFonts w:ascii="Times New Roman" w:hAnsi="Times New Roman" w:cs="Times New Roman"/>
          <w:sz w:val="28"/>
          <w:szCs w:val="28"/>
        </w:rPr>
        <w:t>4</w:t>
      </w:r>
      <w:r w:rsidR="00D3520D" w:rsidRPr="00F85DDA">
        <w:rPr>
          <w:rFonts w:ascii="Times New Roman" w:hAnsi="Times New Roman" w:cs="Times New Roman"/>
          <w:sz w:val="28"/>
          <w:szCs w:val="28"/>
        </w:rPr>
        <w:t>)</w:t>
      </w:r>
      <w:r w:rsidRPr="00F85DDA">
        <w:rPr>
          <w:rFonts w:ascii="Times New Roman" w:hAnsi="Times New Roman" w:cs="Times New Roman"/>
          <w:sz w:val="28"/>
          <w:szCs w:val="28"/>
        </w:rPr>
        <w:t xml:space="preserve"> </w:t>
      </w:r>
      <w:r w:rsidRPr="00F85DDA">
        <w:rPr>
          <w:rFonts w:ascii="Times New Roman" w:hAnsi="Times New Roman" w:cs="Times New Roman"/>
          <w:sz w:val="28"/>
          <w:szCs w:val="28"/>
          <w:shd w:val="clear" w:color="auto" w:fill="FFFFFF"/>
        </w:rPr>
        <w:t xml:space="preserve">Strīdus par šā panta pirmajā daļā 4.punktā minēto </w:t>
      </w:r>
      <w:r w:rsidRPr="005C15EC">
        <w:rPr>
          <w:rFonts w:ascii="Times New Roman" w:hAnsi="Times New Roman" w:cs="Times New Roman"/>
          <w:bCs/>
          <w:sz w:val="28"/>
          <w:szCs w:val="28"/>
        </w:rPr>
        <w:t>darba tiesisko attiecību izbeigšanu</w:t>
      </w:r>
      <w:r w:rsidRPr="005C15EC">
        <w:rPr>
          <w:rFonts w:ascii="Times New Roman" w:hAnsi="Times New Roman" w:cs="Times New Roman"/>
          <w:sz w:val="28"/>
          <w:szCs w:val="28"/>
          <w:shd w:val="clear" w:color="auto" w:fill="FFFFFF"/>
        </w:rPr>
        <w:t xml:space="preserve"> </w:t>
      </w:r>
      <w:r w:rsidRPr="00F85DDA">
        <w:rPr>
          <w:rFonts w:ascii="Times New Roman" w:hAnsi="Times New Roman" w:cs="Times New Roman"/>
          <w:sz w:val="28"/>
          <w:szCs w:val="28"/>
          <w:shd w:val="clear" w:color="auto" w:fill="FFFFFF"/>
        </w:rPr>
        <w:t>izskata </w:t>
      </w:r>
      <w:hyperlink r:id="rId12" w:tgtFrame="_blank" w:history="1">
        <w:r w:rsidRPr="00F85DDA">
          <w:rPr>
            <w:rFonts w:ascii="Times New Roman" w:hAnsi="Times New Roman" w:cs="Times New Roman"/>
            <w:sz w:val="28"/>
            <w:szCs w:val="28"/>
            <w:shd w:val="clear" w:color="auto" w:fill="FFFFFF"/>
          </w:rPr>
          <w:t>Civilprocesa likumā</w:t>
        </w:r>
      </w:hyperlink>
      <w:r w:rsidRPr="00F85DDA">
        <w:rPr>
          <w:rFonts w:ascii="Times New Roman" w:hAnsi="Times New Roman" w:cs="Times New Roman"/>
          <w:sz w:val="28"/>
          <w:szCs w:val="28"/>
          <w:shd w:val="clear" w:color="auto" w:fill="FFFFFF"/>
        </w:rPr>
        <w:t> noteiktajā kārtībā. Tiesa, izskatot minēto jautājumu, var izvērtēt Valsts bērnu tiesību aizsardzības inspekcijas pieprasījuma pamatotību.</w:t>
      </w:r>
    </w:p>
    <w:p w14:paraId="38CCB033" w14:textId="08D1CE10" w:rsidR="007E6053" w:rsidRPr="005E3E0D" w:rsidRDefault="007E6053" w:rsidP="00E72C54">
      <w:pPr>
        <w:pStyle w:val="tv213"/>
        <w:spacing w:before="0" w:beforeAutospacing="0" w:after="0" w:afterAutospacing="0"/>
        <w:jc w:val="both"/>
        <w:rPr>
          <w:rFonts w:ascii="Arial" w:hAnsi="Arial" w:cs="Arial"/>
          <w:color w:val="414142"/>
          <w:sz w:val="20"/>
          <w:szCs w:val="20"/>
          <w:shd w:val="clear" w:color="auto" w:fill="FFFFFF"/>
          <w:lang w:val="lv-LV"/>
        </w:rPr>
      </w:pPr>
    </w:p>
    <w:p w14:paraId="73DAE565" w14:textId="77777777" w:rsidR="007636D6" w:rsidRPr="00EA3EE1" w:rsidRDefault="007636D6" w:rsidP="00CF184A">
      <w:pPr>
        <w:pStyle w:val="tv213"/>
        <w:spacing w:before="0" w:beforeAutospacing="0" w:after="0" w:afterAutospacing="0"/>
        <w:ind w:firstLine="720"/>
        <w:jc w:val="both"/>
        <w:rPr>
          <w:rFonts w:ascii="Arial" w:hAnsi="Arial" w:cs="Arial"/>
          <w:sz w:val="20"/>
          <w:szCs w:val="20"/>
          <w:shd w:val="clear" w:color="auto" w:fill="FFFFFF"/>
          <w:lang w:val="lv-LV"/>
        </w:rPr>
      </w:pPr>
    </w:p>
    <w:p w14:paraId="3D93A790" w14:textId="004D7B65" w:rsidR="006A5D8F" w:rsidRPr="00EA3EE1" w:rsidRDefault="00CF184A" w:rsidP="00CF184A">
      <w:pPr>
        <w:pStyle w:val="tv213"/>
        <w:spacing w:before="0" w:beforeAutospacing="0" w:after="0" w:afterAutospacing="0"/>
        <w:ind w:firstLine="720"/>
        <w:jc w:val="both"/>
        <w:rPr>
          <w:bCs/>
          <w:sz w:val="28"/>
          <w:szCs w:val="28"/>
          <w:lang w:val="lv-LV"/>
        </w:rPr>
      </w:pPr>
      <w:r w:rsidRPr="00EA3EE1">
        <w:rPr>
          <w:bCs/>
          <w:sz w:val="28"/>
          <w:szCs w:val="28"/>
          <w:lang w:val="lv-LV"/>
        </w:rPr>
        <w:t>1</w:t>
      </w:r>
      <w:r w:rsidR="003C5BAE" w:rsidRPr="00EA3EE1">
        <w:rPr>
          <w:bCs/>
          <w:sz w:val="28"/>
          <w:szCs w:val="28"/>
          <w:lang w:val="lv-LV"/>
        </w:rPr>
        <w:t>1</w:t>
      </w:r>
      <w:r w:rsidRPr="00EA3EE1">
        <w:rPr>
          <w:bCs/>
          <w:sz w:val="28"/>
          <w:szCs w:val="28"/>
          <w:lang w:val="lv-LV"/>
        </w:rPr>
        <w:t xml:space="preserve">. </w:t>
      </w:r>
      <w:r w:rsidR="006A5D8F" w:rsidRPr="00EA3EE1">
        <w:rPr>
          <w:bCs/>
          <w:sz w:val="28"/>
          <w:szCs w:val="28"/>
          <w:lang w:val="lv-LV"/>
        </w:rPr>
        <w:t>Izslēgt 48.panta trešajā daļā vārdu “ievēlēta”.</w:t>
      </w:r>
    </w:p>
    <w:p w14:paraId="0270D3DE" w14:textId="16419802" w:rsidR="00D62528" w:rsidRPr="00EA3EE1" w:rsidRDefault="00D62528" w:rsidP="004D0DB3">
      <w:pPr>
        <w:pStyle w:val="tv213"/>
        <w:spacing w:before="0" w:beforeAutospacing="0" w:after="0" w:afterAutospacing="0"/>
        <w:ind w:firstLine="720"/>
        <w:jc w:val="both"/>
        <w:rPr>
          <w:bCs/>
          <w:sz w:val="28"/>
          <w:szCs w:val="28"/>
          <w:lang w:val="lv-LV"/>
        </w:rPr>
      </w:pPr>
    </w:p>
    <w:p w14:paraId="76578D97" w14:textId="77777777" w:rsidR="000E2C85" w:rsidRPr="00EA3EE1" w:rsidRDefault="009026DF" w:rsidP="004D0DB3">
      <w:pPr>
        <w:pStyle w:val="tv213"/>
        <w:spacing w:before="0" w:beforeAutospacing="0" w:after="0" w:afterAutospacing="0"/>
        <w:ind w:firstLine="720"/>
        <w:jc w:val="both"/>
        <w:rPr>
          <w:bCs/>
          <w:sz w:val="28"/>
          <w:szCs w:val="28"/>
          <w:lang w:val="lv-LV"/>
        </w:rPr>
      </w:pPr>
      <w:r w:rsidRPr="00EA3EE1">
        <w:rPr>
          <w:bCs/>
          <w:sz w:val="28"/>
          <w:szCs w:val="28"/>
          <w:lang w:val="lv-LV"/>
        </w:rPr>
        <w:t>1</w:t>
      </w:r>
      <w:r w:rsidR="003C5BAE" w:rsidRPr="00EA3EE1">
        <w:rPr>
          <w:bCs/>
          <w:sz w:val="28"/>
          <w:szCs w:val="28"/>
          <w:lang w:val="lv-LV"/>
        </w:rPr>
        <w:t>2</w:t>
      </w:r>
      <w:r w:rsidR="00C8411A" w:rsidRPr="00EA3EE1">
        <w:rPr>
          <w:bCs/>
          <w:sz w:val="28"/>
          <w:szCs w:val="28"/>
          <w:lang w:val="lv-LV"/>
        </w:rPr>
        <w:t xml:space="preserve">. </w:t>
      </w:r>
      <w:r w:rsidR="000E2C85" w:rsidRPr="00EA3EE1">
        <w:rPr>
          <w:bCs/>
          <w:sz w:val="28"/>
          <w:szCs w:val="28"/>
          <w:lang w:val="lv-LV"/>
        </w:rPr>
        <w:t>Pārejas noteikumos:</w:t>
      </w:r>
    </w:p>
    <w:p w14:paraId="01D84BE2" w14:textId="0CB31F81" w:rsidR="00F16102" w:rsidRPr="00EA3EE1" w:rsidRDefault="000E2C85" w:rsidP="007C44DE">
      <w:pPr>
        <w:pStyle w:val="tv213"/>
        <w:spacing w:before="0" w:beforeAutospacing="0" w:after="0" w:afterAutospacing="0"/>
        <w:jc w:val="both"/>
        <w:rPr>
          <w:bCs/>
          <w:sz w:val="28"/>
          <w:szCs w:val="28"/>
          <w:lang w:val="lv-LV"/>
        </w:rPr>
      </w:pPr>
      <w:r w:rsidRPr="00EA3EE1">
        <w:rPr>
          <w:bCs/>
          <w:sz w:val="28"/>
          <w:szCs w:val="28"/>
          <w:lang w:val="lv-LV"/>
        </w:rPr>
        <w:tab/>
      </w:r>
    </w:p>
    <w:p w14:paraId="082B36C6" w14:textId="77777777" w:rsidR="00CD743A" w:rsidRPr="00EA3EE1" w:rsidRDefault="00CD743A" w:rsidP="004D0DB3">
      <w:pPr>
        <w:pStyle w:val="tv213"/>
        <w:spacing w:before="0" w:beforeAutospacing="0" w:after="0" w:afterAutospacing="0"/>
        <w:ind w:firstLine="720"/>
        <w:jc w:val="both"/>
        <w:rPr>
          <w:bCs/>
          <w:sz w:val="28"/>
          <w:szCs w:val="28"/>
          <w:lang w:val="lv-LV"/>
        </w:rPr>
      </w:pPr>
      <w:r w:rsidRPr="00EA3EE1">
        <w:rPr>
          <w:bCs/>
          <w:sz w:val="28"/>
          <w:szCs w:val="28"/>
          <w:lang w:val="lv-LV"/>
        </w:rPr>
        <w:t>izteikt 12.punktu šādā redakcijā:</w:t>
      </w:r>
    </w:p>
    <w:p w14:paraId="5D71FB72" w14:textId="77777777" w:rsidR="00CD743A" w:rsidRDefault="00CD743A" w:rsidP="004D0DB3">
      <w:pPr>
        <w:pStyle w:val="tv213"/>
        <w:spacing w:before="0" w:beforeAutospacing="0" w:after="0" w:afterAutospacing="0"/>
        <w:ind w:firstLine="720"/>
        <w:jc w:val="both"/>
        <w:rPr>
          <w:bCs/>
          <w:color w:val="414142"/>
          <w:sz w:val="28"/>
          <w:szCs w:val="28"/>
          <w:lang w:val="lv-LV"/>
        </w:rPr>
      </w:pPr>
    </w:p>
    <w:p w14:paraId="68374553" w14:textId="27EACF14" w:rsidR="00857311" w:rsidRPr="00030C11" w:rsidRDefault="009026DF" w:rsidP="004D0DB3">
      <w:pPr>
        <w:pStyle w:val="tv213"/>
        <w:spacing w:before="0" w:beforeAutospacing="0" w:after="0" w:afterAutospacing="0"/>
        <w:ind w:firstLine="720"/>
        <w:jc w:val="both"/>
        <w:rPr>
          <w:bCs/>
          <w:sz w:val="28"/>
          <w:szCs w:val="28"/>
          <w:lang w:val="lv-LV"/>
        </w:rPr>
      </w:pPr>
      <w:r w:rsidRPr="005E3E0D">
        <w:rPr>
          <w:bCs/>
          <w:color w:val="414142"/>
          <w:sz w:val="28"/>
          <w:szCs w:val="28"/>
          <w:lang w:val="lv-LV"/>
        </w:rPr>
        <w:t>“</w:t>
      </w:r>
      <w:r w:rsidR="00857311" w:rsidRPr="00030C11">
        <w:rPr>
          <w:bCs/>
          <w:sz w:val="28"/>
          <w:szCs w:val="28"/>
          <w:lang w:val="lv-LV"/>
        </w:rPr>
        <w:t>1</w:t>
      </w:r>
      <w:r w:rsidRPr="00030C11">
        <w:rPr>
          <w:bCs/>
          <w:sz w:val="28"/>
          <w:szCs w:val="28"/>
          <w:lang w:val="lv-LV"/>
        </w:rPr>
        <w:t>2.</w:t>
      </w:r>
      <w:r w:rsidR="00857311" w:rsidRPr="00030C11">
        <w:rPr>
          <w:lang w:val="lv-LV"/>
        </w:rPr>
        <w:t xml:space="preserve"> </w:t>
      </w:r>
      <w:r w:rsidR="00857311" w:rsidRPr="00030C11">
        <w:rPr>
          <w:bCs/>
          <w:sz w:val="28"/>
          <w:szCs w:val="28"/>
          <w:lang w:val="lv-LV"/>
        </w:rPr>
        <w:t>Grozījumi šā likuma 10.panta pirmās daļas 3.punktā un otrās daļas 3.punktā, kas nosaka paaugstinātas kvalifikācijas prasības un darba stāžu attiecīgajā specialitātē vai amatā bāriņtiesu priekšsēdētāju, bāriņtiesu priekšsēdētāju vietnieku un bāriņtiesu locekļu ievēlēšanai, stājas spēkā 2021.gada 1.</w:t>
      </w:r>
      <w:r w:rsidR="007E34F3">
        <w:rPr>
          <w:bCs/>
          <w:sz w:val="28"/>
          <w:szCs w:val="28"/>
          <w:lang w:val="lv-LV"/>
        </w:rPr>
        <w:t>jūlijā</w:t>
      </w:r>
      <w:r w:rsidR="00857311" w:rsidRPr="00030C11">
        <w:rPr>
          <w:bCs/>
          <w:sz w:val="28"/>
          <w:szCs w:val="28"/>
          <w:lang w:val="lv-LV"/>
        </w:rPr>
        <w:t>.”</w:t>
      </w:r>
      <w:r w:rsidR="00E0449C" w:rsidRPr="00030C11">
        <w:rPr>
          <w:bCs/>
          <w:sz w:val="28"/>
          <w:szCs w:val="28"/>
          <w:lang w:val="lv-LV"/>
        </w:rPr>
        <w:t>;</w:t>
      </w:r>
    </w:p>
    <w:p w14:paraId="57547983" w14:textId="62D7BD41" w:rsidR="000E2C85" w:rsidRPr="00030C11" w:rsidRDefault="000E2C85" w:rsidP="000E2C85">
      <w:pPr>
        <w:pStyle w:val="tv213"/>
        <w:spacing w:before="0" w:beforeAutospacing="0" w:after="0" w:afterAutospacing="0"/>
        <w:ind w:firstLine="720"/>
        <w:jc w:val="both"/>
        <w:rPr>
          <w:bCs/>
          <w:sz w:val="28"/>
          <w:szCs w:val="28"/>
          <w:lang w:val="lv-LV"/>
        </w:rPr>
      </w:pPr>
    </w:p>
    <w:p w14:paraId="6B8E5039" w14:textId="34D9CF16" w:rsidR="000E2C85" w:rsidRPr="00030C11" w:rsidRDefault="000E2C85" w:rsidP="000E2C85">
      <w:pPr>
        <w:pStyle w:val="tv213"/>
        <w:spacing w:before="0" w:beforeAutospacing="0" w:after="0" w:afterAutospacing="0"/>
        <w:ind w:firstLine="720"/>
        <w:jc w:val="both"/>
        <w:rPr>
          <w:bCs/>
          <w:sz w:val="28"/>
          <w:szCs w:val="28"/>
          <w:lang w:val="lv-LV"/>
        </w:rPr>
      </w:pPr>
      <w:r w:rsidRPr="00030C11">
        <w:rPr>
          <w:bCs/>
          <w:sz w:val="28"/>
          <w:szCs w:val="28"/>
          <w:lang w:val="lv-LV"/>
        </w:rPr>
        <w:t>Papildināt pārejas noteikumus ar 23., 24.</w:t>
      </w:r>
      <w:r w:rsidR="0042403C" w:rsidRPr="00030C11">
        <w:rPr>
          <w:bCs/>
          <w:sz w:val="28"/>
          <w:szCs w:val="28"/>
          <w:lang w:val="lv-LV"/>
        </w:rPr>
        <w:t>, 2</w:t>
      </w:r>
      <w:r w:rsidR="00150CB5" w:rsidRPr="00030C11">
        <w:rPr>
          <w:bCs/>
          <w:sz w:val="28"/>
          <w:szCs w:val="28"/>
          <w:lang w:val="lv-LV"/>
        </w:rPr>
        <w:t>5</w:t>
      </w:r>
      <w:r w:rsidR="0042403C" w:rsidRPr="00030C11">
        <w:rPr>
          <w:bCs/>
          <w:sz w:val="28"/>
          <w:szCs w:val="28"/>
          <w:lang w:val="lv-LV"/>
        </w:rPr>
        <w:t xml:space="preserve">. </w:t>
      </w:r>
      <w:r w:rsidRPr="00030C11">
        <w:rPr>
          <w:bCs/>
          <w:sz w:val="28"/>
          <w:szCs w:val="28"/>
          <w:lang w:val="lv-LV"/>
        </w:rPr>
        <w:t>un 2</w:t>
      </w:r>
      <w:r w:rsidR="00150CB5" w:rsidRPr="00030C11">
        <w:rPr>
          <w:bCs/>
          <w:sz w:val="28"/>
          <w:szCs w:val="28"/>
          <w:lang w:val="lv-LV"/>
        </w:rPr>
        <w:t>6</w:t>
      </w:r>
      <w:r w:rsidRPr="00030C11">
        <w:rPr>
          <w:bCs/>
          <w:sz w:val="28"/>
          <w:szCs w:val="28"/>
          <w:lang w:val="lv-LV"/>
        </w:rPr>
        <w:t>.punktu šādā redakcijā:</w:t>
      </w:r>
    </w:p>
    <w:p w14:paraId="7559CCD7" w14:textId="05111916" w:rsidR="0042403C" w:rsidRPr="00030C11" w:rsidRDefault="00672781" w:rsidP="004D0DB3">
      <w:pPr>
        <w:pStyle w:val="tv213"/>
        <w:spacing w:before="0" w:beforeAutospacing="0" w:after="0" w:afterAutospacing="0"/>
        <w:ind w:firstLine="720"/>
        <w:jc w:val="both"/>
        <w:rPr>
          <w:bCs/>
          <w:sz w:val="28"/>
          <w:szCs w:val="28"/>
          <w:lang w:val="lv-LV"/>
        </w:rPr>
      </w:pPr>
      <w:r w:rsidRPr="00030C11">
        <w:rPr>
          <w:bCs/>
          <w:sz w:val="28"/>
          <w:szCs w:val="28"/>
          <w:lang w:val="lv-LV"/>
        </w:rPr>
        <w:t>“</w:t>
      </w:r>
      <w:r w:rsidR="009361BE" w:rsidRPr="00030C11">
        <w:rPr>
          <w:bCs/>
          <w:sz w:val="28"/>
          <w:szCs w:val="28"/>
          <w:lang w:val="lv-LV"/>
        </w:rPr>
        <w:t>2</w:t>
      </w:r>
      <w:r w:rsidR="00CF184A" w:rsidRPr="00030C11">
        <w:rPr>
          <w:bCs/>
          <w:sz w:val="28"/>
          <w:szCs w:val="28"/>
          <w:lang w:val="lv-LV"/>
        </w:rPr>
        <w:t>3</w:t>
      </w:r>
      <w:r w:rsidR="009361BE" w:rsidRPr="00030C11">
        <w:rPr>
          <w:bCs/>
          <w:sz w:val="28"/>
          <w:szCs w:val="28"/>
          <w:lang w:val="lv-LV"/>
        </w:rPr>
        <w:t>. Grozījum</w:t>
      </w:r>
      <w:r w:rsidR="000833A4" w:rsidRPr="00030C11">
        <w:rPr>
          <w:bCs/>
          <w:sz w:val="28"/>
          <w:szCs w:val="28"/>
          <w:lang w:val="lv-LV"/>
        </w:rPr>
        <w:t>i</w:t>
      </w:r>
      <w:r w:rsidR="009361BE" w:rsidRPr="00030C11">
        <w:rPr>
          <w:bCs/>
          <w:sz w:val="28"/>
          <w:szCs w:val="28"/>
          <w:lang w:val="lv-LV"/>
        </w:rPr>
        <w:t xml:space="preserve"> šā likuma 2.pant</w:t>
      </w:r>
      <w:r w:rsidR="00312C04" w:rsidRPr="00030C11">
        <w:rPr>
          <w:bCs/>
          <w:sz w:val="28"/>
          <w:szCs w:val="28"/>
          <w:lang w:val="lv-LV"/>
        </w:rPr>
        <w:t xml:space="preserve">a </w:t>
      </w:r>
      <w:r w:rsidR="0096435D" w:rsidRPr="00030C11">
        <w:rPr>
          <w:bCs/>
          <w:sz w:val="28"/>
          <w:szCs w:val="28"/>
          <w:lang w:val="lv-LV"/>
        </w:rPr>
        <w:t>pirmajā</w:t>
      </w:r>
      <w:r w:rsidR="003A379F" w:rsidRPr="00030C11">
        <w:rPr>
          <w:bCs/>
          <w:sz w:val="28"/>
          <w:szCs w:val="28"/>
          <w:lang w:val="lv-LV"/>
        </w:rPr>
        <w:t xml:space="preserve"> un</w:t>
      </w:r>
      <w:r w:rsidR="0096435D" w:rsidRPr="00030C11">
        <w:rPr>
          <w:bCs/>
          <w:sz w:val="28"/>
          <w:szCs w:val="28"/>
          <w:lang w:val="lv-LV"/>
        </w:rPr>
        <w:t xml:space="preserve"> </w:t>
      </w:r>
      <w:r w:rsidR="00312C04" w:rsidRPr="00030C11">
        <w:rPr>
          <w:bCs/>
          <w:sz w:val="28"/>
          <w:szCs w:val="28"/>
          <w:lang w:val="lv-LV"/>
        </w:rPr>
        <w:t>trešajā</w:t>
      </w:r>
      <w:r w:rsidR="003A379F" w:rsidRPr="00030C11">
        <w:rPr>
          <w:bCs/>
          <w:sz w:val="28"/>
          <w:szCs w:val="28"/>
          <w:lang w:val="lv-LV"/>
        </w:rPr>
        <w:t xml:space="preserve"> daļā</w:t>
      </w:r>
      <w:r w:rsidR="00312C04" w:rsidRPr="00030C11">
        <w:rPr>
          <w:bCs/>
          <w:sz w:val="28"/>
          <w:szCs w:val="28"/>
          <w:lang w:val="lv-LV"/>
        </w:rPr>
        <w:t>, ceturtā</w:t>
      </w:r>
      <w:r w:rsidR="003A379F" w:rsidRPr="00030C11">
        <w:rPr>
          <w:bCs/>
          <w:sz w:val="28"/>
          <w:szCs w:val="28"/>
          <w:lang w:val="lv-LV"/>
        </w:rPr>
        <w:t>s daļas pirmajā teikumā</w:t>
      </w:r>
      <w:r w:rsidR="00312C04" w:rsidRPr="00030C11">
        <w:rPr>
          <w:bCs/>
          <w:sz w:val="28"/>
          <w:szCs w:val="28"/>
          <w:lang w:val="lv-LV"/>
        </w:rPr>
        <w:t xml:space="preserve">, </w:t>
      </w:r>
      <w:r w:rsidR="003A379F" w:rsidRPr="00030C11">
        <w:rPr>
          <w:bCs/>
          <w:sz w:val="28"/>
          <w:szCs w:val="28"/>
          <w:lang w:val="lv-LV"/>
        </w:rPr>
        <w:t xml:space="preserve">kā arī </w:t>
      </w:r>
      <w:r w:rsidR="00F04400" w:rsidRPr="00030C11">
        <w:rPr>
          <w:bCs/>
          <w:sz w:val="28"/>
          <w:szCs w:val="28"/>
          <w:lang w:val="lv-LV"/>
        </w:rPr>
        <w:t xml:space="preserve">minētā panta </w:t>
      </w:r>
      <w:r w:rsidR="00312C04" w:rsidRPr="00030C11">
        <w:rPr>
          <w:bCs/>
          <w:sz w:val="28"/>
          <w:szCs w:val="28"/>
          <w:lang w:val="lv-LV"/>
        </w:rPr>
        <w:t>piektajā un astotajā daļā</w:t>
      </w:r>
      <w:r w:rsidR="00AC6D44" w:rsidRPr="00030C11">
        <w:rPr>
          <w:bCs/>
          <w:sz w:val="28"/>
          <w:szCs w:val="28"/>
          <w:lang w:val="lv-LV"/>
        </w:rPr>
        <w:t>,</w:t>
      </w:r>
      <w:r w:rsidR="00312C04" w:rsidRPr="00030C11">
        <w:rPr>
          <w:bCs/>
          <w:sz w:val="28"/>
          <w:szCs w:val="28"/>
          <w:lang w:val="lv-LV"/>
        </w:rPr>
        <w:t xml:space="preserve"> </w:t>
      </w:r>
      <w:r w:rsidR="00AC6D44" w:rsidRPr="00030C11">
        <w:rPr>
          <w:bCs/>
          <w:sz w:val="28"/>
          <w:szCs w:val="28"/>
          <w:lang w:val="lv-LV"/>
        </w:rPr>
        <w:t xml:space="preserve">nodrošinot </w:t>
      </w:r>
      <w:r w:rsidR="00527D0E" w:rsidRPr="00030C11">
        <w:rPr>
          <w:bCs/>
          <w:sz w:val="28"/>
          <w:szCs w:val="28"/>
          <w:lang w:val="lv-LV"/>
        </w:rPr>
        <w:t xml:space="preserve">šā likuma </w:t>
      </w:r>
      <w:r w:rsidR="00AC6D44" w:rsidRPr="00030C11">
        <w:rPr>
          <w:bCs/>
          <w:sz w:val="28"/>
          <w:szCs w:val="28"/>
          <w:lang w:val="lv-LV"/>
        </w:rPr>
        <w:t>atbilstību Administratīvo teritoriju un apdzīvoto vietu likumā noteiktajam administratīvi teritoriālajam iedalījumam</w:t>
      </w:r>
      <w:r w:rsidR="0042403C" w:rsidRPr="00030C11">
        <w:rPr>
          <w:lang w:val="lv-LV"/>
        </w:rPr>
        <w:t xml:space="preserve"> </w:t>
      </w:r>
      <w:r w:rsidR="0042403C" w:rsidRPr="00030C11">
        <w:rPr>
          <w:bCs/>
          <w:sz w:val="28"/>
          <w:szCs w:val="28"/>
          <w:lang w:val="lv-LV"/>
        </w:rPr>
        <w:t>stājas spēkā 2021.gada 1.jūlijā.</w:t>
      </w:r>
      <w:r w:rsidR="00CF184A" w:rsidRPr="00030C11">
        <w:rPr>
          <w:bCs/>
          <w:sz w:val="28"/>
          <w:szCs w:val="28"/>
          <w:lang w:val="lv-LV"/>
        </w:rPr>
        <w:t xml:space="preserve"> </w:t>
      </w:r>
    </w:p>
    <w:p w14:paraId="34B0F51D" w14:textId="6813B4B6" w:rsidR="00423DFA" w:rsidRPr="00030C11" w:rsidRDefault="0042403C" w:rsidP="004D0DB3">
      <w:pPr>
        <w:pStyle w:val="tv213"/>
        <w:spacing w:before="0" w:beforeAutospacing="0" w:after="0" w:afterAutospacing="0"/>
        <w:ind w:firstLine="720"/>
        <w:jc w:val="both"/>
        <w:rPr>
          <w:bCs/>
          <w:sz w:val="28"/>
          <w:szCs w:val="28"/>
          <w:lang w:val="lv-LV"/>
        </w:rPr>
      </w:pPr>
      <w:r w:rsidRPr="00030C11">
        <w:rPr>
          <w:bCs/>
          <w:sz w:val="28"/>
          <w:szCs w:val="28"/>
          <w:lang w:val="lv-LV"/>
        </w:rPr>
        <w:t>24. G</w:t>
      </w:r>
      <w:r w:rsidR="00C53C58" w:rsidRPr="00030C11">
        <w:rPr>
          <w:bCs/>
          <w:sz w:val="28"/>
          <w:szCs w:val="28"/>
          <w:lang w:val="lv-LV"/>
        </w:rPr>
        <w:t xml:space="preserve">rozījums par šā likuma 3.panta papildināšanu un grozījums </w:t>
      </w:r>
      <w:r w:rsidR="003B2474" w:rsidRPr="00030C11">
        <w:rPr>
          <w:bCs/>
          <w:sz w:val="28"/>
          <w:szCs w:val="28"/>
          <w:lang w:val="lv-LV"/>
        </w:rPr>
        <w:t>minētā</w:t>
      </w:r>
      <w:r w:rsidR="00C53C58" w:rsidRPr="00030C11">
        <w:rPr>
          <w:bCs/>
          <w:sz w:val="28"/>
          <w:szCs w:val="28"/>
          <w:lang w:val="lv-LV"/>
        </w:rPr>
        <w:t xml:space="preserve"> panta </w:t>
      </w:r>
      <w:r w:rsidR="00AC6D44" w:rsidRPr="00030C11">
        <w:rPr>
          <w:bCs/>
          <w:sz w:val="28"/>
          <w:szCs w:val="28"/>
          <w:lang w:val="lv-LV"/>
        </w:rPr>
        <w:t>otrās daļas pirmajā teikumā,</w:t>
      </w:r>
      <w:r w:rsidR="00C53C58" w:rsidRPr="00030C11">
        <w:rPr>
          <w:bCs/>
          <w:sz w:val="28"/>
          <w:szCs w:val="28"/>
          <w:lang w:val="lv-LV"/>
        </w:rPr>
        <w:t xml:space="preserve"> </w:t>
      </w:r>
      <w:r w:rsidR="008E1D7F" w:rsidRPr="00030C11">
        <w:rPr>
          <w:bCs/>
          <w:sz w:val="28"/>
          <w:szCs w:val="28"/>
          <w:lang w:val="lv-LV"/>
        </w:rPr>
        <w:t>kā arī grozījum</w:t>
      </w:r>
      <w:r w:rsidR="00EA6EEF" w:rsidRPr="00030C11">
        <w:rPr>
          <w:bCs/>
          <w:sz w:val="28"/>
          <w:szCs w:val="28"/>
          <w:lang w:val="lv-LV"/>
        </w:rPr>
        <w:t>i</w:t>
      </w:r>
      <w:r w:rsidR="008E1D7F" w:rsidRPr="00030C11">
        <w:rPr>
          <w:bCs/>
          <w:sz w:val="28"/>
          <w:szCs w:val="28"/>
          <w:lang w:val="lv-LV"/>
        </w:rPr>
        <w:t xml:space="preserve"> šā likuma </w:t>
      </w:r>
      <w:r w:rsidR="00EF7A0C" w:rsidRPr="00030C11">
        <w:rPr>
          <w:bCs/>
          <w:sz w:val="28"/>
          <w:szCs w:val="28"/>
          <w:lang w:val="lv-LV"/>
        </w:rPr>
        <w:t>7.pant</w:t>
      </w:r>
      <w:r w:rsidR="00AC6D44" w:rsidRPr="00030C11">
        <w:rPr>
          <w:bCs/>
          <w:sz w:val="28"/>
          <w:szCs w:val="28"/>
          <w:lang w:val="lv-LV"/>
        </w:rPr>
        <w:t>a otrajā daļā</w:t>
      </w:r>
      <w:r w:rsidR="005E7A19" w:rsidRPr="00030C11">
        <w:rPr>
          <w:bCs/>
          <w:sz w:val="28"/>
          <w:szCs w:val="28"/>
          <w:lang w:val="lv-LV"/>
        </w:rPr>
        <w:t>,</w:t>
      </w:r>
      <w:r w:rsidR="00EF7A0C" w:rsidRPr="00030C11">
        <w:rPr>
          <w:bCs/>
          <w:sz w:val="28"/>
          <w:szCs w:val="28"/>
          <w:lang w:val="lv-LV"/>
        </w:rPr>
        <w:t xml:space="preserve"> III nodaļas nosaukumā, 9.pant</w:t>
      </w:r>
      <w:r w:rsidR="00AC6D44" w:rsidRPr="00030C11">
        <w:rPr>
          <w:bCs/>
          <w:sz w:val="28"/>
          <w:szCs w:val="28"/>
          <w:lang w:val="lv-LV"/>
        </w:rPr>
        <w:t>a</w:t>
      </w:r>
      <w:r w:rsidR="006E5642" w:rsidRPr="00030C11">
        <w:rPr>
          <w:bCs/>
          <w:sz w:val="28"/>
          <w:szCs w:val="28"/>
          <w:lang w:val="lv-LV"/>
        </w:rPr>
        <w:t xml:space="preserve"> nosaukumā un minētā panta</w:t>
      </w:r>
      <w:r w:rsidR="00AC6D44" w:rsidRPr="00030C11">
        <w:rPr>
          <w:bCs/>
          <w:sz w:val="28"/>
          <w:szCs w:val="28"/>
          <w:lang w:val="lv-LV"/>
        </w:rPr>
        <w:t xml:space="preserve"> </w:t>
      </w:r>
      <w:r w:rsidR="006E5642" w:rsidRPr="00030C11">
        <w:rPr>
          <w:bCs/>
          <w:sz w:val="28"/>
          <w:szCs w:val="28"/>
          <w:lang w:val="lv-LV"/>
        </w:rPr>
        <w:t xml:space="preserve">pirmajā, </w:t>
      </w:r>
      <w:r w:rsidR="00AC6D44" w:rsidRPr="00030C11">
        <w:rPr>
          <w:bCs/>
          <w:sz w:val="28"/>
          <w:szCs w:val="28"/>
          <w:lang w:val="lv-LV"/>
        </w:rPr>
        <w:t xml:space="preserve">otrajā, </w:t>
      </w:r>
      <w:r w:rsidR="006E5642" w:rsidRPr="00030C11">
        <w:rPr>
          <w:bCs/>
          <w:sz w:val="28"/>
          <w:szCs w:val="28"/>
          <w:lang w:val="lv-LV"/>
        </w:rPr>
        <w:t xml:space="preserve">trešajā, </w:t>
      </w:r>
      <w:r w:rsidR="00AC6D44" w:rsidRPr="00030C11">
        <w:rPr>
          <w:bCs/>
          <w:sz w:val="28"/>
          <w:szCs w:val="28"/>
          <w:lang w:val="lv-LV"/>
        </w:rPr>
        <w:t>ceturtajā un piektajā daļā,</w:t>
      </w:r>
      <w:r w:rsidR="00FF0D20" w:rsidRPr="00030C11">
        <w:rPr>
          <w:bCs/>
          <w:sz w:val="28"/>
          <w:szCs w:val="28"/>
          <w:lang w:val="lv-LV"/>
        </w:rPr>
        <w:t xml:space="preserve"> 10.panta pirmās </w:t>
      </w:r>
      <w:r w:rsidR="00F04400" w:rsidRPr="00030C11">
        <w:rPr>
          <w:bCs/>
          <w:sz w:val="28"/>
          <w:szCs w:val="28"/>
          <w:lang w:val="lv-LV"/>
        </w:rPr>
        <w:t xml:space="preserve">un otrās </w:t>
      </w:r>
      <w:r w:rsidR="00FF0D20" w:rsidRPr="00030C11">
        <w:rPr>
          <w:bCs/>
          <w:sz w:val="28"/>
          <w:szCs w:val="28"/>
          <w:lang w:val="lv-LV"/>
        </w:rPr>
        <w:t>daļas ievaddaļā, 11.panta nosaukumā</w:t>
      </w:r>
      <w:r w:rsidR="003351D6" w:rsidRPr="00030C11">
        <w:rPr>
          <w:bCs/>
          <w:sz w:val="28"/>
          <w:szCs w:val="28"/>
          <w:lang w:val="lv-LV"/>
        </w:rPr>
        <w:t xml:space="preserve"> un</w:t>
      </w:r>
      <w:r w:rsidR="00FF0D20" w:rsidRPr="00030C11">
        <w:rPr>
          <w:bCs/>
          <w:sz w:val="28"/>
          <w:szCs w:val="28"/>
          <w:lang w:val="lv-LV"/>
        </w:rPr>
        <w:t xml:space="preserve"> ievaddaļā, </w:t>
      </w:r>
      <w:r w:rsidR="00AC6D44" w:rsidRPr="00030C11">
        <w:rPr>
          <w:bCs/>
          <w:sz w:val="28"/>
          <w:szCs w:val="28"/>
          <w:lang w:val="lv-LV"/>
        </w:rPr>
        <w:t>12.</w:t>
      </w:r>
      <w:r w:rsidR="00AF0824" w:rsidRPr="00030C11">
        <w:rPr>
          <w:bCs/>
          <w:sz w:val="28"/>
          <w:szCs w:val="28"/>
          <w:lang w:val="lv-LV"/>
        </w:rPr>
        <w:t>pantā</w:t>
      </w:r>
      <w:r w:rsidR="00AC6D44" w:rsidRPr="00030C11">
        <w:rPr>
          <w:bCs/>
          <w:sz w:val="28"/>
          <w:szCs w:val="28"/>
          <w:lang w:val="lv-LV"/>
        </w:rPr>
        <w:t>, 13.</w:t>
      </w:r>
      <w:r w:rsidR="00FF0D20" w:rsidRPr="00030C11">
        <w:rPr>
          <w:bCs/>
          <w:sz w:val="28"/>
          <w:szCs w:val="28"/>
          <w:lang w:val="lv-LV"/>
        </w:rPr>
        <w:t xml:space="preserve">panta trešajā daļā, </w:t>
      </w:r>
      <w:r w:rsidR="00AC6D44" w:rsidRPr="00030C11">
        <w:rPr>
          <w:bCs/>
          <w:sz w:val="28"/>
          <w:szCs w:val="28"/>
          <w:lang w:val="lv-LV"/>
        </w:rPr>
        <w:t>14.pant</w:t>
      </w:r>
      <w:r w:rsidR="00AF0824" w:rsidRPr="00030C11">
        <w:rPr>
          <w:bCs/>
          <w:sz w:val="28"/>
          <w:szCs w:val="28"/>
          <w:lang w:val="lv-LV"/>
        </w:rPr>
        <w:t xml:space="preserve">ā </w:t>
      </w:r>
      <w:r w:rsidR="00EF71CF" w:rsidRPr="00030C11">
        <w:rPr>
          <w:bCs/>
          <w:sz w:val="28"/>
          <w:szCs w:val="28"/>
          <w:lang w:val="lv-LV"/>
        </w:rPr>
        <w:t>un 48.panta trešajā daļā</w:t>
      </w:r>
      <w:r w:rsidR="00AC6D44" w:rsidRPr="00030C11">
        <w:rPr>
          <w:bCs/>
          <w:sz w:val="28"/>
          <w:szCs w:val="28"/>
          <w:lang w:val="lv-LV"/>
        </w:rPr>
        <w:t xml:space="preserve"> </w:t>
      </w:r>
      <w:r w:rsidR="00EF7A0C" w:rsidRPr="00030C11">
        <w:rPr>
          <w:bCs/>
          <w:sz w:val="28"/>
          <w:szCs w:val="28"/>
          <w:lang w:val="lv-LV"/>
        </w:rPr>
        <w:t xml:space="preserve"> par </w:t>
      </w:r>
      <w:r w:rsidR="00527D0E" w:rsidRPr="00030C11">
        <w:rPr>
          <w:bCs/>
          <w:sz w:val="28"/>
          <w:szCs w:val="28"/>
          <w:lang w:val="lv-LV"/>
        </w:rPr>
        <w:t>darba tiesisk</w:t>
      </w:r>
      <w:r w:rsidR="00EF71CF" w:rsidRPr="00030C11">
        <w:rPr>
          <w:bCs/>
          <w:sz w:val="28"/>
          <w:szCs w:val="28"/>
          <w:lang w:val="lv-LV"/>
        </w:rPr>
        <w:t>o</w:t>
      </w:r>
      <w:r w:rsidR="00527D0E" w:rsidRPr="00030C11">
        <w:rPr>
          <w:bCs/>
          <w:sz w:val="28"/>
          <w:szCs w:val="28"/>
          <w:lang w:val="lv-LV"/>
        </w:rPr>
        <w:t xml:space="preserve"> attiecīb</w:t>
      </w:r>
      <w:r w:rsidR="00EF71CF" w:rsidRPr="00030C11">
        <w:rPr>
          <w:bCs/>
          <w:sz w:val="28"/>
          <w:szCs w:val="28"/>
          <w:lang w:val="lv-LV"/>
        </w:rPr>
        <w:t xml:space="preserve">u nodibināšanu un darba tiesiskās attiecības </w:t>
      </w:r>
      <w:r w:rsidR="00527D0E" w:rsidRPr="00030C11">
        <w:rPr>
          <w:bCs/>
          <w:sz w:val="28"/>
          <w:szCs w:val="28"/>
          <w:lang w:val="lv-LV"/>
        </w:rPr>
        <w:t>reglamentējošo normatīvo aktu normu attiecināšanu uz bāriņtiesas priekšsēdētāju, bāriņtiesas priekšsēdētāja vietnieku un bāriņtiesas locekli</w:t>
      </w:r>
      <w:r w:rsidR="00423DFA" w:rsidRPr="00030C11">
        <w:rPr>
          <w:lang w:val="lv-LV"/>
        </w:rPr>
        <w:t xml:space="preserve"> </w:t>
      </w:r>
      <w:r w:rsidR="00423DFA" w:rsidRPr="00030C11">
        <w:rPr>
          <w:bCs/>
          <w:sz w:val="28"/>
          <w:szCs w:val="28"/>
          <w:lang w:val="lv-LV"/>
        </w:rPr>
        <w:t>stājas spēkā 2021.gada 1.jūlijā.</w:t>
      </w:r>
    </w:p>
    <w:p w14:paraId="42A2FD1A" w14:textId="52A69030" w:rsidR="00DE11D5" w:rsidRPr="00030C11" w:rsidRDefault="00423DFA" w:rsidP="007C44DE">
      <w:pPr>
        <w:pStyle w:val="tv213"/>
        <w:spacing w:before="0" w:beforeAutospacing="0" w:after="0" w:afterAutospacing="0"/>
        <w:ind w:firstLine="720"/>
        <w:jc w:val="both"/>
        <w:rPr>
          <w:lang w:val="lv-LV"/>
        </w:rPr>
      </w:pPr>
      <w:r w:rsidRPr="00030C11">
        <w:rPr>
          <w:bCs/>
          <w:sz w:val="28"/>
          <w:szCs w:val="28"/>
          <w:lang w:val="lv-LV"/>
        </w:rPr>
        <w:t>25.</w:t>
      </w:r>
      <w:r w:rsidR="00527D0E" w:rsidRPr="00030C11">
        <w:rPr>
          <w:bCs/>
          <w:sz w:val="28"/>
          <w:szCs w:val="28"/>
          <w:lang w:val="lv-LV"/>
        </w:rPr>
        <w:t xml:space="preserve">  </w:t>
      </w:r>
      <w:r w:rsidRPr="00030C11">
        <w:rPr>
          <w:bCs/>
          <w:sz w:val="28"/>
          <w:szCs w:val="28"/>
          <w:lang w:val="lv-LV"/>
        </w:rPr>
        <w:t>G</w:t>
      </w:r>
      <w:r w:rsidR="00527D0E" w:rsidRPr="00030C11">
        <w:rPr>
          <w:bCs/>
          <w:sz w:val="28"/>
          <w:szCs w:val="28"/>
          <w:lang w:val="lv-LV"/>
        </w:rPr>
        <w:t>rozījumi šā likuma</w:t>
      </w:r>
      <w:r w:rsidR="00EF7A0C" w:rsidRPr="00030C11">
        <w:rPr>
          <w:bCs/>
          <w:sz w:val="28"/>
          <w:szCs w:val="28"/>
          <w:lang w:val="lv-LV"/>
        </w:rPr>
        <w:t xml:space="preserve"> 10.panta trešajā un piektajā daļā par pienākumu apgūt bāriņtiesas darbinieku mācību programmu un darba režīmu laikā līdz minētās mācību programmas apgūšanai</w:t>
      </w:r>
      <w:r w:rsidR="00C25073" w:rsidRPr="00030C11">
        <w:rPr>
          <w:bCs/>
          <w:sz w:val="28"/>
          <w:szCs w:val="28"/>
          <w:lang w:val="lv-LV"/>
        </w:rPr>
        <w:t xml:space="preserve"> </w:t>
      </w:r>
      <w:r w:rsidR="009361BE" w:rsidRPr="00030C11">
        <w:rPr>
          <w:bCs/>
          <w:sz w:val="28"/>
          <w:szCs w:val="28"/>
          <w:lang w:val="lv-LV"/>
        </w:rPr>
        <w:t>stājas spēkā 2021.gada 1.jūlijā.</w:t>
      </w:r>
    </w:p>
    <w:p w14:paraId="21BBD0D2" w14:textId="598883C8" w:rsidR="002C1D6B" w:rsidRPr="005E3E0D" w:rsidRDefault="002C1D6B" w:rsidP="007C44DE">
      <w:pPr>
        <w:spacing w:after="0" w:line="240" w:lineRule="auto"/>
        <w:ind w:firstLine="709"/>
        <w:jc w:val="both"/>
        <w:rPr>
          <w:rFonts w:ascii="Times New Roman" w:hAnsi="Times New Roman" w:cs="Times New Roman"/>
          <w:sz w:val="28"/>
          <w:szCs w:val="28"/>
        </w:rPr>
      </w:pPr>
      <w:r w:rsidRPr="005E3E0D">
        <w:rPr>
          <w:rFonts w:ascii="Times New Roman" w:hAnsi="Times New Roman" w:cs="Times New Roman"/>
          <w:sz w:val="28"/>
          <w:szCs w:val="28"/>
        </w:rPr>
        <w:t xml:space="preserve">26. Ja </w:t>
      </w:r>
      <w:r w:rsidRPr="005E3E0D">
        <w:rPr>
          <w:rFonts w:ascii="Times New Roman" w:eastAsia="Times New Roman" w:hAnsi="Times New Roman" w:cs="Times New Roman"/>
          <w:sz w:val="28"/>
          <w:szCs w:val="28"/>
          <w:lang w:eastAsia="lv-LV"/>
        </w:rPr>
        <w:t>Administratīvo teritoriju un apdzīvoto vietu likumā noteikt</w:t>
      </w:r>
      <w:r w:rsidR="008449F3" w:rsidRPr="005E3E0D">
        <w:rPr>
          <w:rFonts w:ascii="Times New Roman" w:eastAsia="Times New Roman" w:hAnsi="Times New Roman" w:cs="Times New Roman"/>
          <w:sz w:val="28"/>
          <w:szCs w:val="28"/>
          <w:lang w:eastAsia="lv-LV"/>
        </w:rPr>
        <w:t>ā</w:t>
      </w:r>
      <w:r w:rsidRPr="005E3E0D">
        <w:rPr>
          <w:rFonts w:ascii="Times New Roman" w:eastAsia="Times New Roman" w:hAnsi="Times New Roman" w:cs="Times New Roman"/>
          <w:sz w:val="28"/>
          <w:szCs w:val="28"/>
          <w:lang w:eastAsia="lv-LV"/>
        </w:rPr>
        <w:t xml:space="preserve"> </w:t>
      </w:r>
      <w:r w:rsidRPr="005E3E0D">
        <w:rPr>
          <w:rFonts w:ascii="Times New Roman" w:hAnsi="Times New Roman" w:cs="Times New Roman"/>
          <w:sz w:val="28"/>
          <w:szCs w:val="28"/>
        </w:rPr>
        <w:t>administratīvo teritoriju apvienošan</w:t>
      </w:r>
      <w:r w:rsidR="008449F3" w:rsidRPr="005E3E0D">
        <w:rPr>
          <w:rFonts w:ascii="Times New Roman" w:hAnsi="Times New Roman" w:cs="Times New Roman"/>
          <w:sz w:val="28"/>
          <w:szCs w:val="28"/>
        </w:rPr>
        <w:t>a</w:t>
      </w:r>
      <w:r w:rsidRPr="005E3E0D">
        <w:rPr>
          <w:rFonts w:ascii="Times New Roman" w:hAnsi="Times New Roman" w:cs="Times New Roman"/>
          <w:sz w:val="28"/>
          <w:szCs w:val="28"/>
        </w:rPr>
        <w:t>:</w:t>
      </w:r>
    </w:p>
    <w:p w14:paraId="0613EF38" w14:textId="7AD21112" w:rsidR="00D15FD5" w:rsidRPr="005E3E0D" w:rsidRDefault="002C1D6B" w:rsidP="007C44DE">
      <w:pPr>
        <w:spacing w:after="0" w:line="240" w:lineRule="auto"/>
        <w:ind w:firstLine="709"/>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1)</w:t>
      </w:r>
      <w:r w:rsidR="008449F3" w:rsidRPr="005E3E0D">
        <w:rPr>
          <w:rFonts w:ascii="Times New Roman" w:eastAsia="Times New Roman" w:hAnsi="Times New Roman" w:cs="Times New Roman"/>
          <w:sz w:val="28"/>
          <w:szCs w:val="28"/>
          <w:lang w:eastAsia="lv-LV"/>
        </w:rPr>
        <w:t xml:space="preserve">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w:t>
      </w:r>
      <w:r w:rsidR="008449F3" w:rsidRPr="005E3E0D">
        <w:rPr>
          <w:rFonts w:ascii="Times New Roman" w:eastAsia="Times New Roman" w:hAnsi="Times New Roman" w:cs="Times New Roman"/>
          <w:i/>
          <w:sz w:val="28"/>
          <w:szCs w:val="28"/>
          <w:lang w:eastAsia="lv-LV"/>
        </w:rPr>
        <w:t xml:space="preserve"> </w:t>
      </w:r>
      <w:r w:rsidR="008449F3" w:rsidRPr="005E3E0D">
        <w:rPr>
          <w:rFonts w:ascii="Times New Roman" w:eastAsia="Times New Roman" w:hAnsi="Times New Roman" w:cs="Times New Roman"/>
          <w:sz w:val="28"/>
          <w:szCs w:val="28"/>
          <w:lang w:eastAsia="lv-LV"/>
        </w:rPr>
        <w:t>un kura pilnvaru termiņš nav beidzies, ir tiesības pretendēt konkursa kārtībā uz amatu no jauna izveidotajā bāriņtiesā;</w:t>
      </w:r>
    </w:p>
    <w:p w14:paraId="15EF9470" w14:textId="5CE79260" w:rsidR="002C1D6B" w:rsidRPr="005E3E0D" w:rsidRDefault="002C1D6B" w:rsidP="008449F3">
      <w:pPr>
        <w:spacing w:after="0" w:line="240" w:lineRule="auto"/>
        <w:ind w:firstLine="709"/>
        <w:jc w:val="both"/>
        <w:rPr>
          <w:rFonts w:ascii="Times New Roman" w:eastAsia="Times New Roman" w:hAnsi="Times New Roman" w:cs="Times New Roman"/>
          <w:sz w:val="28"/>
          <w:szCs w:val="28"/>
          <w:lang w:eastAsia="lv-LV"/>
        </w:rPr>
      </w:pPr>
      <w:r w:rsidRPr="005E3E0D">
        <w:rPr>
          <w:rFonts w:ascii="Times New Roman" w:eastAsia="Times New Roman" w:hAnsi="Times New Roman" w:cs="Times New Roman"/>
          <w:sz w:val="28"/>
          <w:szCs w:val="28"/>
          <w:lang w:eastAsia="lv-LV"/>
        </w:rPr>
        <w:t>2)</w:t>
      </w:r>
      <w:r w:rsidR="008449F3" w:rsidRPr="005E3E0D">
        <w:rPr>
          <w:rFonts w:ascii="Times New Roman" w:eastAsia="Times New Roman" w:hAnsi="Times New Roman" w:cs="Times New Roman"/>
          <w:sz w:val="28"/>
          <w:szCs w:val="28"/>
          <w:lang w:eastAsia="lv-LV"/>
        </w:rPr>
        <w:t xml:space="preserve"> neskar pašvaldību, tās izveidotās bāriņtiesas priekšsēdētājam, bāriņtiesas priekšsēdētāja vietniekam vai bāriņtiesas loceklim, kurš ievēlēts bāriņtiesas sastāvā līdz 2021.gada 1.jūlijam, ir tiesības, noslēdzot darba līgumu uz noteiktu laiku, turpināt amata pienākumu pildīšanu līdz ievēlēšanas termiņa beigām.</w:t>
      </w:r>
    </w:p>
    <w:p w14:paraId="3AE743F1" w14:textId="552650F0" w:rsidR="008449F3" w:rsidRPr="005E3E0D" w:rsidRDefault="008449F3" w:rsidP="008449F3">
      <w:pPr>
        <w:spacing w:after="0" w:line="240" w:lineRule="auto"/>
        <w:ind w:firstLine="709"/>
        <w:jc w:val="both"/>
        <w:rPr>
          <w:rFonts w:ascii="Times New Roman" w:eastAsia="Times New Roman" w:hAnsi="Times New Roman" w:cs="Times New Roman"/>
          <w:sz w:val="28"/>
          <w:szCs w:val="28"/>
          <w:lang w:eastAsia="lv-LV"/>
        </w:rPr>
      </w:pPr>
    </w:p>
    <w:p w14:paraId="39FBDF9B" w14:textId="77777777" w:rsidR="008449F3" w:rsidRPr="005E3E0D" w:rsidRDefault="008449F3" w:rsidP="007C44DE">
      <w:pPr>
        <w:spacing w:after="0" w:line="240" w:lineRule="auto"/>
        <w:ind w:firstLine="709"/>
        <w:jc w:val="both"/>
        <w:rPr>
          <w:rFonts w:ascii="Times New Roman" w:eastAsia="Times New Roman" w:hAnsi="Times New Roman" w:cs="Times New Roman"/>
          <w:sz w:val="28"/>
          <w:szCs w:val="28"/>
          <w:lang w:eastAsia="lv-LV"/>
        </w:rPr>
      </w:pPr>
    </w:p>
    <w:p w14:paraId="5F6AE234" w14:textId="69B3D6C0" w:rsidR="00D15FD5" w:rsidRPr="005E3E0D" w:rsidRDefault="0016048E" w:rsidP="00D15FD5">
      <w:pPr>
        <w:spacing w:after="0" w:line="240" w:lineRule="auto"/>
        <w:rPr>
          <w:rFonts w:ascii="Times New Roman" w:eastAsia="Times New Roman" w:hAnsi="Times New Roman" w:cs="Times New Roman"/>
          <w:sz w:val="28"/>
          <w:lang w:eastAsia="lv-LV"/>
        </w:rPr>
      </w:pPr>
      <w:bookmarkStart w:id="3" w:name="_Hlk44663638"/>
      <w:r w:rsidRPr="005E3E0D">
        <w:rPr>
          <w:rFonts w:ascii="Times New Roman" w:eastAsia="Times New Roman" w:hAnsi="Times New Roman" w:cs="Times New Roman"/>
          <w:sz w:val="28"/>
          <w:lang w:eastAsia="lv-LV"/>
        </w:rPr>
        <w:t>L</w:t>
      </w:r>
      <w:r w:rsidR="009C72F3" w:rsidRPr="005E3E0D">
        <w:rPr>
          <w:rFonts w:ascii="Times New Roman" w:eastAsia="Times New Roman" w:hAnsi="Times New Roman" w:cs="Times New Roman"/>
          <w:sz w:val="28"/>
          <w:lang w:eastAsia="lv-LV"/>
        </w:rPr>
        <w:t>abklājības</w:t>
      </w:r>
      <w:r w:rsidR="00D15FD5" w:rsidRPr="005E3E0D">
        <w:rPr>
          <w:rFonts w:ascii="Times New Roman" w:eastAsia="Times New Roman" w:hAnsi="Times New Roman" w:cs="Times New Roman"/>
          <w:sz w:val="28"/>
          <w:lang w:eastAsia="lv-LV"/>
        </w:rPr>
        <w:t xml:space="preserve"> ministr</w:t>
      </w:r>
      <w:r w:rsidR="009C72F3" w:rsidRPr="005E3E0D">
        <w:rPr>
          <w:rFonts w:ascii="Times New Roman" w:eastAsia="Times New Roman" w:hAnsi="Times New Roman" w:cs="Times New Roman"/>
          <w:sz w:val="28"/>
          <w:lang w:eastAsia="lv-LV"/>
        </w:rPr>
        <w:t>e</w:t>
      </w:r>
      <w:r w:rsidR="00D15FD5" w:rsidRPr="005E3E0D">
        <w:rPr>
          <w:rFonts w:ascii="Times New Roman" w:eastAsia="Times New Roman" w:hAnsi="Times New Roman" w:cs="Times New Roman"/>
          <w:sz w:val="28"/>
          <w:lang w:eastAsia="lv-LV"/>
        </w:rPr>
        <w:tab/>
      </w:r>
      <w:r w:rsidR="00D15FD5" w:rsidRPr="005E3E0D">
        <w:rPr>
          <w:rFonts w:ascii="Times New Roman" w:eastAsia="Times New Roman" w:hAnsi="Times New Roman" w:cs="Times New Roman"/>
          <w:sz w:val="28"/>
          <w:lang w:eastAsia="lv-LV"/>
        </w:rPr>
        <w:tab/>
      </w:r>
      <w:r w:rsidR="00D15FD5" w:rsidRPr="005E3E0D">
        <w:rPr>
          <w:rFonts w:ascii="Times New Roman" w:eastAsia="Times New Roman" w:hAnsi="Times New Roman" w:cs="Times New Roman"/>
          <w:sz w:val="28"/>
          <w:lang w:eastAsia="lv-LV"/>
        </w:rPr>
        <w:tab/>
      </w:r>
      <w:r w:rsidR="00D15FD5" w:rsidRPr="005E3E0D">
        <w:rPr>
          <w:rFonts w:ascii="Times New Roman" w:eastAsia="Times New Roman" w:hAnsi="Times New Roman" w:cs="Times New Roman"/>
          <w:sz w:val="28"/>
          <w:lang w:eastAsia="lv-LV"/>
        </w:rPr>
        <w:tab/>
      </w:r>
      <w:r w:rsidR="00D15FD5" w:rsidRPr="005E3E0D">
        <w:rPr>
          <w:rFonts w:ascii="Times New Roman" w:eastAsia="Times New Roman" w:hAnsi="Times New Roman" w:cs="Times New Roman"/>
          <w:sz w:val="28"/>
          <w:lang w:eastAsia="lv-LV"/>
        </w:rPr>
        <w:tab/>
      </w:r>
      <w:r w:rsidR="00D15FD5" w:rsidRPr="005E3E0D">
        <w:rPr>
          <w:rFonts w:ascii="Times New Roman" w:eastAsia="Times New Roman" w:hAnsi="Times New Roman" w:cs="Times New Roman"/>
          <w:sz w:val="28"/>
          <w:lang w:eastAsia="lv-LV"/>
        </w:rPr>
        <w:tab/>
      </w:r>
      <w:r w:rsidR="00890B59" w:rsidRPr="005E3E0D">
        <w:rPr>
          <w:rFonts w:ascii="Times New Roman" w:eastAsia="Times New Roman" w:hAnsi="Times New Roman" w:cs="Times New Roman"/>
          <w:sz w:val="28"/>
          <w:lang w:eastAsia="lv-LV"/>
        </w:rPr>
        <w:tab/>
      </w:r>
      <w:r w:rsidR="009C72F3" w:rsidRPr="005E3E0D">
        <w:rPr>
          <w:rFonts w:ascii="Times New Roman" w:eastAsia="Times New Roman" w:hAnsi="Times New Roman" w:cs="Times New Roman"/>
          <w:sz w:val="28"/>
          <w:lang w:eastAsia="lv-LV"/>
        </w:rPr>
        <w:t>R</w:t>
      </w:r>
      <w:r w:rsidR="00890B59" w:rsidRPr="005E3E0D">
        <w:rPr>
          <w:rFonts w:ascii="Times New Roman" w:eastAsia="Times New Roman" w:hAnsi="Times New Roman" w:cs="Times New Roman"/>
          <w:sz w:val="28"/>
          <w:lang w:eastAsia="lv-LV"/>
        </w:rPr>
        <w:t>. </w:t>
      </w:r>
      <w:r w:rsidR="009C72F3" w:rsidRPr="005E3E0D">
        <w:rPr>
          <w:rFonts w:ascii="Times New Roman" w:eastAsia="Times New Roman" w:hAnsi="Times New Roman" w:cs="Times New Roman"/>
          <w:sz w:val="28"/>
          <w:lang w:eastAsia="lv-LV"/>
        </w:rPr>
        <w:t>Petraviča</w:t>
      </w:r>
    </w:p>
    <w:bookmarkEnd w:id="3"/>
    <w:p w14:paraId="6FEF8D78" w14:textId="5317044B" w:rsidR="00D15FD5" w:rsidRPr="005E3E0D" w:rsidRDefault="00D15FD5" w:rsidP="005049BF">
      <w:pPr>
        <w:spacing w:after="0" w:line="240" w:lineRule="auto"/>
        <w:rPr>
          <w:rFonts w:ascii="Times New Roman" w:eastAsia="Times New Roman" w:hAnsi="Times New Roman" w:cs="Times New Roman"/>
          <w:color w:val="000000"/>
          <w:sz w:val="28"/>
          <w:szCs w:val="28"/>
          <w:lang w:eastAsia="lv-LV"/>
        </w:rPr>
      </w:pPr>
    </w:p>
    <w:p w14:paraId="350CA1F0" w14:textId="40AD5538" w:rsidR="00B822B9" w:rsidRPr="005E3E0D" w:rsidRDefault="00B822B9" w:rsidP="005049BF">
      <w:pPr>
        <w:spacing w:after="0" w:line="240" w:lineRule="auto"/>
        <w:rPr>
          <w:rFonts w:ascii="Times New Roman" w:eastAsia="Times New Roman" w:hAnsi="Times New Roman" w:cs="Times New Roman"/>
          <w:color w:val="000000"/>
          <w:sz w:val="28"/>
          <w:szCs w:val="28"/>
          <w:lang w:eastAsia="lv-LV"/>
        </w:rPr>
      </w:pPr>
    </w:p>
    <w:p w14:paraId="54AB27CC" w14:textId="3D1F0B49" w:rsidR="00B822B9" w:rsidRDefault="00B822B9" w:rsidP="005049BF">
      <w:pPr>
        <w:spacing w:after="0" w:line="240" w:lineRule="auto"/>
        <w:rPr>
          <w:rFonts w:ascii="Times New Roman" w:eastAsia="Times New Roman" w:hAnsi="Times New Roman" w:cs="Times New Roman"/>
          <w:color w:val="000000"/>
          <w:sz w:val="28"/>
          <w:szCs w:val="28"/>
          <w:lang w:eastAsia="lv-LV"/>
        </w:rPr>
      </w:pPr>
    </w:p>
    <w:p w14:paraId="6B00BECB" w14:textId="16A45255" w:rsidR="00EA3EE1" w:rsidRDefault="00EA3EE1" w:rsidP="005049BF">
      <w:pPr>
        <w:spacing w:after="0" w:line="240" w:lineRule="auto"/>
        <w:rPr>
          <w:rFonts w:ascii="Times New Roman" w:eastAsia="Times New Roman" w:hAnsi="Times New Roman" w:cs="Times New Roman"/>
          <w:color w:val="000000"/>
          <w:sz w:val="28"/>
          <w:szCs w:val="28"/>
          <w:lang w:eastAsia="lv-LV"/>
        </w:rPr>
      </w:pPr>
    </w:p>
    <w:p w14:paraId="38F73F9A" w14:textId="004FBDAF" w:rsidR="00EA3EE1" w:rsidRDefault="00EA3EE1" w:rsidP="005049BF">
      <w:pPr>
        <w:spacing w:after="0" w:line="240" w:lineRule="auto"/>
        <w:rPr>
          <w:rFonts w:ascii="Times New Roman" w:eastAsia="Times New Roman" w:hAnsi="Times New Roman" w:cs="Times New Roman"/>
          <w:color w:val="000000"/>
          <w:sz w:val="28"/>
          <w:szCs w:val="28"/>
          <w:lang w:eastAsia="lv-LV"/>
        </w:rPr>
      </w:pPr>
    </w:p>
    <w:p w14:paraId="6B808230" w14:textId="77777777" w:rsidR="00EA3EE1" w:rsidRPr="005E3E0D" w:rsidRDefault="00EA3EE1" w:rsidP="005049BF">
      <w:pPr>
        <w:spacing w:after="0" w:line="240" w:lineRule="auto"/>
        <w:rPr>
          <w:rFonts w:ascii="Times New Roman" w:eastAsia="Times New Roman" w:hAnsi="Times New Roman" w:cs="Times New Roman"/>
          <w:color w:val="000000"/>
          <w:sz w:val="28"/>
          <w:szCs w:val="28"/>
          <w:lang w:eastAsia="lv-LV"/>
        </w:rPr>
      </w:pPr>
    </w:p>
    <w:p w14:paraId="6B9C95AC" w14:textId="7126CB49" w:rsidR="00B822B9" w:rsidRPr="005E3E0D" w:rsidRDefault="00B822B9" w:rsidP="005049BF">
      <w:pPr>
        <w:spacing w:after="0" w:line="240" w:lineRule="auto"/>
        <w:rPr>
          <w:rFonts w:ascii="Times New Roman" w:eastAsia="Times New Roman" w:hAnsi="Times New Roman" w:cs="Times New Roman"/>
          <w:color w:val="000000"/>
          <w:sz w:val="28"/>
          <w:szCs w:val="28"/>
          <w:lang w:eastAsia="lv-LV"/>
        </w:rPr>
      </w:pPr>
    </w:p>
    <w:p w14:paraId="6665E9A3" w14:textId="560C9E3A" w:rsidR="00B822B9" w:rsidRPr="005E3E0D" w:rsidRDefault="00E306DA" w:rsidP="00B822B9">
      <w:pPr>
        <w:pStyle w:val="Bezatstarpm"/>
        <w:rPr>
          <w:sz w:val="20"/>
          <w:szCs w:val="20"/>
          <w:lang w:val="lv-LV"/>
        </w:rPr>
      </w:pPr>
      <w:bookmarkStart w:id="4" w:name="_Hlk46930382"/>
      <w:r>
        <w:rPr>
          <w:sz w:val="20"/>
          <w:szCs w:val="20"/>
          <w:lang w:val="sv-SE"/>
        </w:rPr>
        <w:t>2</w:t>
      </w:r>
      <w:r w:rsidR="00E54670">
        <w:rPr>
          <w:sz w:val="20"/>
          <w:szCs w:val="20"/>
          <w:lang w:val="sv-SE"/>
        </w:rPr>
        <w:t>5</w:t>
      </w:r>
      <w:r w:rsidR="00B822B9" w:rsidRPr="005E3E0D">
        <w:rPr>
          <w:sz w:val="20"/>
          <w:szCs w:val="20"/>
          <w:lang w:val="lv-LV"/>
        </w:rPr>
        <w:t>.0</w:t>
      </w:r>
      <w:r w:rsidR="009277C1" w:rsidRPr="005E3E0D">
        <w:rPr>
          <w:sz w:val="20"/>
          <w:szCs w:val="20"/>
          <w:lang w:val="lv-LV"/>
        </w:rPr>
        <w:t>9</w:t>
      </w:r>
      <w:r w:rsidR="00B822B9" w:rsidRPr="005E3E0D">
        <w:rPr>
          <w:sz w:val="20"/>
          <w:szCs w:val="20"/>
          <w:lang w:val="lv-LV"/>
        </w:rPr>
        <w:t xml:space="preserve">.2020. </w:t>
      </w:r>
    </w:p>
    <w:p w14:paraId="20ACDD6E" w14:textId="77777777" w:rsidR="00795B7D" w:rsidRPr="005E3E0D" w:rsidRDefault="00795B7D" w:rsidP="00795B7D">
      <w:pPr>
        <w:pStyle w:val="Bezatstarpm"/>
        <w:rPr>
          <w:sz w:val="20"/>
          <w:szCs w:val="20"/>
          <w:lang w:val="lv-LV"/>
        </w:rPr>
      </w:pPr>
      <w:proofErr w:type="spellStart"/>
      <w:r w:rsidRPr="005E3E0D">
        <w:rPr>
          <w:sz w:val="20"/>
          <w:szCs w:val="20"/>
          <w:lang w:val="lv-LV"/>
        </w:rPr>
        <w:t>L.Neikens</w:t>
      </w:r>
      <w:proofErr w:type="spellEnd"/>
      <w:r w:rsidRPr="005E3E0D">
        <w:rPr>
          <w:sz w:val="20"/>
          <w:szCs w:val="20"/>
          <w:lang w:val="lv-LV"/>
        </w:rPr>
        <w:t>, 67021673</w:t>
      </w:r>
    </w:p>
    <w:p w14:paraId="22B7967C" w14:textId="77777777" w:rsidR="00795B7D" w:rsidRPr="005E3E0D" w:rsidRDefault="00D37C76" w:rsidP="00795B7D">
      <w:pPr>
        <w:pStyle w:val="Bezatstarpm"/>
        <w:rPr>
          <w:sz w:val="20"/>
          <w:szCs w:val="20"/>
          <w:lang w:val="lv-LV"/>
        </w:rPr>
      </w:pPr>
      <w:hyperlink r:id="rId13" w:history="1">
        <w:r w:rsidR="00795B7D" w:rsidRPr="005E3E0D">
          <w:rPr>
            <w:rStyle w:val="Hipersaite"/>
            <w:sz w:val="20"/>
            <w:lang w:val="lv-LV"/>
          </w:rPr>
          <w:t>Lauris.Neikens@lm.gov.lv</w:t>
        </w:r>
      </w:hyperlink>
    </w:p>
    <w:p w14:paraId="692B9DFC" w14:textId="3BE1E21A" w:rsidR="009277C1" w:rsidRPr="005E3E0D" w:rsidRDefault="009277C1" w:rsidP="00B822B9">
      <w:pPr>
        <w:pStyle w:val="Bezatstarpm"/>
        <w:rPr>
          <w:sz w:val="20"/>
          <w:szCs w:val="20"/>
          <w:lang w:val="lv-LV"/>
        </w:rPr>
      </w:pPr>
      <w:r w:rsidRPr="005E3E0D">
        <w:rPr>
          <w:sz w:val="20"/>
          <w:szCs w:val="20"/>
          <w:lang w:val="lv-LV"/>
        </w:rPr>
        <w:t>K.Venta-Kittele, 67021610</w:t>
      </w:r>
    </w:p>
    <w:p w14:paraId="63ABD23D" w14:textId="1FDC74A2" w:rsidR="009277C1" w:rsidRDefault="00D37C76" w:rsidP="00B822B9">
      <w:pPr>
        <w:pStyle w:val="Bezatstarpm"/>
        <w:rPr>
          <w:sz w:val="20"/>
          <w:szCs w:val="20"/>
          <w:lang w:val="lv-LV"/>
        </w:rPr>
      </w:pPr>
      <w:hyperlink r:id="rId14" w:history="1">
        <w:r w:rsidR="009277C1" w:rsidRPr="005E3E0D">
          <w:rPr>
            <w:rStyle w:val="Hipersaite"/>
            <w:sz w:val="20"/>
            <w:szCs w:val="20"/>
            <w:lang w:val="lv-LV"/>
          </w:rPr>
          <w:t>Kristine.Venta-Kittele@lm.gov.lv</w:t>
        </w:r>
      </w:hyperlink>
      <w:r w:rsidR="009277C1">
        <w:rPr>
          <w:sz w:val="20"/>
          <w:szCs w:val="20"/>
          <w:lang w:val="lv-LV"/>
        </w:rPr>
        <w:t xml:space="preserve"> </w:t>
      </w:r>
    </w:p>
    <w:bookmarkEnd w:id="4"/>
    <w:p w14:paraId="7851AD9F" w14:textId="77777777" w:rsidR="00B822B9" w:rsidRPr="00D15FD5" w:rsidRDefault="00B822B9" w:rsidP="005049BF">
      <w:pPr>
        <w:spacing w:after="0" w:line="240" w:lineRule="auto"/>
        <w:rPr>
          <w:rFonts w:ascii="Times New Roman" w:eastAsia="Times New Roman" w:hAnsi="Times New Roman" w:cs="Times New Roman"/>
          <w:color w:val="000000"/>
          <w:sz w:val="28"/>
          <w:szCs w:val="28"/>
          <w:lang w:eastAsia="lv-LV"/>
        </w:rPr>
      </w:pPr>
    </w:p>
    <w:sectPr w:rsidR="00B822B9" w:rsidRPr="00D15FD5" w:rsidSect="00414C66">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7C59" w14:textId="77777777" w:rsidR="00D37C76" w:rsidRDefault="00D37C76" w:rsidP="00D15FD5">
      <w:pPr>
        <w:spacing w:after="0" w:line="240" w:lineRule="auto"/>
      </w:pPr>
      <w:r>
        <w:separator/>
      </w:r>
    </w:p>
  </w:endnote>
  <w:endnote w:type="continuationSeparator" w:id="0">
    <w:p w14:paraId="0820A6A8" w14:textId="77777777" w:rsidR="00D37C76" w:rsidRDefault="00D37C76" w:rsidP="00D1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B241" w14:textId="5025E901" w:rsidR="00414C66" w:rsidRPr="00CE49D8" w:rsidRDefault="00CE49D8" w:rsidP="00CE49D8">
    <w:pPr>
      <w:pStyle w:val="Kjene"/>
      <w:rPr>
        <w:rFonts w:ascii="Times New Roman" w:hAnsi="Times New Roman" w:cs="Times New Roman"/>
        <w:sz w:val="20"/>
        <w:szCs w:val="20"/>
      </w:rPr>
    </w:pPr>
    <w:r w:rsidRPr="00CE49D8">
      <w:rPr>
        <w:rFonts w:ascii="Times New Roman" w:hAnsi="Times New Roman" w:cs="Times New Roman"/>
        <w:sz w:val="20"/>
        <w:szCs w:val="20"/>
      </w:rPr>
      <w:t>LMLik_</w:t>
    </w:r>
    <w:r w:rsidR="00E306DA">
      <w:rPr>
        <w:rFonts w:ascii="Times New Roman" w:hAnsi="Times New Roman" w:cs="Times New Roman"/>
        <w:sz w:val="20"/>
        <w:szCs w:val="20"/>
      </w:rPr>
      <w:t>2</w:t>
    </w:r>
    <w:r w:rsidR="00E54670">
      <w:rPr>
        <w:rFonts w:ascii="Times New Roman" w:hAnsi="Times New Roman" w:cs="Times New Roman"/>
        <w:sz w:val="20"/>
        <w:szCs w:val="20"/>
      </w:rPr>
      <w:t>5</w:t>
    </w:r>
    <w:r w:rsidRPr="00CE49D8">
      <w:rPr>
        <w:rFonts w:ascii="Times New Roman" w:hAnsi="Times New Roman" w:cs="Times New Roman"/>
        <w:sz w:val="20"/>
        <w:szCs w:val="20"/>
      </w:rPr>
      <w:t>0</w:t>
    </w:r>
    <w:r w:rsidR="00F541E7">
      <w:rPr>
        <w:rFonts w:ascii="Times New Roman" w:hAnsi="Times New Roman" w:cs="Times New Roman"/>
        <w:sz w:val="20"/>
        <w:szCs w:val="20"/>
      </w:rPr>
      <w:t>9</w:t>
    </w:r>
    <w:r w:rsidRPr="00CE49D8">
      <w:rPr>
        <w:rFonts w:ascii="Times New Roman" w:hAnsi="Times New Roman" w:cs="Times New Roman"/>
        <w:sz w:val="20"/>
        <w:szCs w:val="20"/>
      </w:rPr>
      <w:t>20_BTL</w:t>
    </w:r>
    <w:r>
      <w:rPr>
        <w:rFonts w:ascii="Times New Roman" w:hAnsi="Times New Roman" w:cs="Times New Roman"/>
        <w:sz w:val="20"/>
        <w:szCs w:val="20"/>
      </w:rPr>
      <w:t>; likumprojekts “</w:t>
    </w:r>
    <w:r w:rsidRPr="00CE49D8">
      <w:rPr>
        <w:rFonts w:ascii="Times New Roman" w:hAnsi="Times New Roman" w:cs="Times New Roman"/>
        <w:sz w:val="20"/>
        <w:szCs w:val="20"/>
      </w:rPr>
      <w:t>Grozījumi Bāriņtiesu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95AC" w14:textId="1F2C1DD8" w:rsidR="00D15FD5" w:rsidRPr="00D15FD5" w:rsidRDefault="00CE49D8" w:rsidP="00D15FD5">
    <w:pPr>
      <w:pStyle w:val="Kjene"/>
      <w:rPr>
        <w:rFonts w:ascii="Times New Roman" w:hAnsi="Times New Roman" w:cs="Times New Roman"/>
        <w:sz w:val="20"/>
        <w:szCs w:val="20"/>
      </w:rPr>
    </w:pPr>
    <w:r w:rsidRPr="00CE49D8">
      <w:rPr>
        <w:rFonts w:ascii="Times New Roman" w:hAnsi="Times New Roman" w:cs="Times New Roman"/>
        <w:sz w:val="20"/>
        <w:szCs w:val="20"/>
      </w:rPr>
      <w:t>LMLik_</w:t>
    </w:r>
    <w:r w:rsidR="00E306DA">
      <w:rPr>
        <w:rFonts w:ascii="Times New Roman" w:hAnsi="Times New Roman" w:cs="Times New Roman"/>
        <w:sz w:val="20"/>
        <w:szCs w:val="20"/>
      </w:rPr>
      <w:t>2</w:t>
    </w:r>
    <w:r w:rsidR="00E54670">
      <w:rPr>
        <w:rFonts w:ascii="Times New Roman" w:hAnsi="Times New Roman" w:cs="Times New Roman"/>
        <w:sz w:val="20"/>
        <w:szCs w:val="20"/>
      </w:rPr>
      <w:t>5</w:t>
    </w:r>
    <w:r w:rsidRPr="00CE49D8">
      <w:rPr>
        <w:rFonts w:ascii="Times New Roman" w:hAnsi="Times New Roman" w:cs="Times New Roman"/>
        <w:sz w:val="20"/>
        <w:szCs w:val="20"/>
      </w:rPr>
      <w:t>0</w:t>
    </w:r>
    <w:r w:rsidR="00DF1146">
      <w:rPr>
        <w:rFonts w:ascii="Times New Roman" w:hAnsi="Times New Roman" w:cs="Times New Roman"/>
        <w:sz w:val="20"/>
        <w:szCs w:val="20"/>
      </w:rPr>
      <w:t>9</w:t>
    </w:r>
    <w:r w:rsidRPr="00CE49D8">
      <w:rPr>
        <w:rFonts w:ascii="Times New Roman" w:hAnsi="Times New Roman" w:cs="Times New Roman"/>
        <w:sz w:val="20"/>
        <w:szCs w:val="20"/>
      </w:rPr>
      <w:t>20_BTL</w:t>
    </w:r>
    <w:r>
      <w:rPr>
        <w:rFonts w:ascii="Times New Roman" w:hAnsi="Times New Roman" w:cs="Times New Roman"/>
        <w:sz w:val="20"/>
        <w:szCs w:val="20"/>
      </w:rPr>
      <w:t>; likumprojekts “</w:t>
    </w:r>
    <w:r w:rsidRPr="00CE49D8">
      <w:rPr>
        <w:rFonts w:ascii="Times New Roman" w:hAnsi="Times New Roman" w:cs="Times New Roman"/>
        <w:sz w:val="20"/>
        <w:szCs w:val="20"/>
      </w:rPr>
      <w:t>Grozījumi Bāriņtiesu likumā</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B602" w14:textId="77777777" w:rsidR="00D37C76" w:rsidRDefault="00D37C76" w:rsidP="00D15FD5">
      <w:pPr>
        <w:spacing w:after="0" w:line="240" w:lineRule="auto"/>
      </w:pPr>
      <w:r>
        <w:separator/>
      </w:r>
    </w:p>
  </w:footnote>
  <w:footnote w:type="continuationSeparator" w:id="0">
    <w:p w14:paraId="5A337C5B" w14:textId="77777777" w:rsidR="00D37C76" w:rsidRDefault="00D37C76" w:rsidP="00D1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213D" w14:textId="77777777" w:rsidR="00414C66" w:rsidRDefault="00D15FD5" w:rsidP="00414C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34DC6F" w14:textId="77777777" w:rsidR="00414C66" w:rsidRDefault="00414C6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DC7C" w14:textId="77777777" w:rsidR="00414C66" w:rsidRPr="00E022A4" w:rsidRDefault="00D15FD5" w:rsidP="00414C66">
    <w:pPr>
      <w:pStyle w:val="Galvene"/>
      <w:framePr w:wrap="around" w:vAnchor="text" w:hAnchor="margin" w:xAlign="center" w:y="1"/>
      <w:rPr>
        <w:rStyle w:val="Lappusesnumurs"/>
        <w:rFonts w:ascii="Times New Roman" w:hAnsi="Times New Roman" w:cs="Times New Roman"/>
        <w:sz w:val="24"/>
        <w:szCs w:val="24"/>
      </w:rPr>
    </w:pPr>
    <w:r w:rsidRPr="00E022A4">
      <w:rPr>
        <w:rStyle w:val="Lappusesnumurs"/>
        <w:rFonts w:ascii="Times New Roman" w:hAnsi="Times New Roman" w:cs="Times New Roman"/>
        <w:sz w:val="24"/>
        <w:szCs w:val="24"/>
      </w:rPr>
      <w:fldChar w:fldCharType="begin"/>
    </w:r>
    <w:r w:rsidRPr="00E022A4">
      <w:rPr>
        <w:rStyle w:val="Lappusesnumurs"/>
        <w:rFonts w:ascii="Times New Roman" w:hAnsi="Times New Roman" w:cs="Times New Roman"/>
        <w:sz w:val="24"/>
        <w:szCs w:val="24"/>
      </w:rPr>
      <w:instrText xml:space="preserve">PAGE  </w:instrText>
    </w:r>
    <w:r w:rsidRPr="00E022A4">
      <w:rPr>
        <w:rStyle w:val="Lappusesnumurs"/>
        <w:rFonts w:ascii="Times New Roman" w:hAnsi="Times New Roman" w:cs="Times New Roman"/>
        <w:sz w:val="24"/>
        <w:szCs w:val="24"/>
      </w:rPr>
      <w:fldChar w:fldCharType="separate"/>
    </w:r>
    <w:r w:rsidR="00AE36DD">
      <w:rPr>
        <w:rStyle w:val="Lappusesnumurs"/>
        <w:rFonts w:ascii="Times New Roman" w:hAnsi="Times New Roman" w:cs="Times New Roman"/>
        <w:noProof/>
        <w:sz w:val="24"/>
        <w:szCs w:val="24"/>
      </w:rPr>
      <w:t>6</w:t>
    </w:r>
    <w:r w:rsidRPr="00E022A4">
      <w:rPr>
        <w:rStyle w:val="Lappusesnumurs"/>
        <w:rFonts w:ascii="Times New Roman" w:hAnsi="Times New Roman" w:cs="Times New Roman"/>
        <w:sz w:val="24"/>
        <w:szCs w:val="24"/>
      </w:rPr>
      <w:fldChar w:fldCharType="end"/>
    </w:r>
  </w:p>
  <w:p w14:paraId="7DAE4FDE" w14:textId="77777777" w:rsidR="00414C66" w:rsidRDefault="00414C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AEE"/>
    <w:multiLevelType w:val="hybridMultilevel"/>
    <w:tmpl w:val="2D5CA39A"/>
    <w:lvl w:ilvl="0" w:tplc="109464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03698A"/>
    <w:multiLevelType w:val="hybridMultilevel"/>
    <w:tmpl w:val="D7D22C8C"/>
    <w:lvl w:ilvl="0" w:tplc="20FE008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0247F74"/>
    <w:multiLevelType w:val="hybridMultilevel"/>
    <w:tmpl w:val="8C26F876"/>
    <w:lvl w:ilvl="0" w:tplc="D5907A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E70739"/>
    <w:multiLevelType w:val="hybridMultilevel"/>
    <w:tmpl w:val="860AA360"/>
    <w:lvl w:ilvl="0" w:tplc="438E1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D5"/>
    <w:rsid w:val="00012A65"/>
    <w:rsid w:val="00012D5C"/>
    <w:rsid w:val="00015109"/>
    <w:rsid w:val="00022FDA"/>
    <w:rsid w:val="0002326E"/>
    <w:rsid w:val="00030C11"/>
    <w:rsid w:val="0004577B"/>
    <w:rsid w:val="000541C2"/>
    <w:rsid w:val="00056AC5"/>
    <w:rsid w:val="00063E46"/>
    <w:rsid w:val="00065FD9"/>
    <w:rsid w:val="00070061"/>
    <w:rsid w:val="000773E5"/>
    <w:rsid w:val="000833A4"/>
    <w:rsid w:val="00092BB2"/>
    <w:rsid w:val="00095D2A"/>
    <w:rsid w:val="000A4299"/>
    <w:rsid w:val="000A7262"/>
    <w:rsid w:val="000C14F7"/>
    <w:rsid w:val="000C155F"/>
    <w:rsid w:val="000C7664"/>
    <w:rsid w:val="000D7FC5"/>
    <w:rsid w:val="000E2C85"/>
    <w:rsid w:val="000F496D"/>
    <w:rsid w:val="000F5BC0"/>
    <w:rsid w:val="00104A6E"/>
    <w:rsid w:val="00110DC8"/>
    <w:rsid w:val="001147B7"/>
    <w:rsid w:val="0013496F"/>
    <w:rsid w:val="00134FC9"/>
    <w:rsid w:val="00135EAC"/>
    <w:rsid w:val="001371B0"/>
    <w:rsid w:val="00150CB5"/>
    <w:rsid w:val="00153271"/>
    <w:rsid w:val="001545F9"/>
    <w:rsid w:val="0016021C"/>
    <w:rsid w:val="0016048E"/>
    <w:rsid w:val="00160B1E"/>
    <w:rsid w:val="00160F22"/>
    <w:rsid w:val="00165549"/>
    <w:rsid w:val="00165E04"/>
    <w:rsid w:val="00176274"/>
    <w:rsid w:val="00184DDA"/>
    <w:rsid w:val="001A529F"/>
    <w:rsid w:val="001A5893"/>
    <w:rsid w:val="001A755B"/>
    <w:rsid w:val="001B1BF8"/>
    <w:rsid w:val="001B4DEE"/>
    <w:rsid w:val="001B5FFD"/>
    <w:rsid w:val="001B6663"/>
    <w:rsid w:val="001B6C8C"/>
    <w:rsid w:val="001C0950"/>
    <w:rsid w:val="001C0982"/>
    <w:rsid w:val="001C2806"/>
    <w:rsid w:val="001C4D21"/>
    <w:rsid w:val="001D5FC2"/>
    <w:rsid w:val="001D6931"/>
    <w:rsid w:val="001E2CF9"/>
    <w:rsid w:val="001E3E8C"/>
    <w:rsid w:val="001E3F72"/>
    <w:rsid w:val="001F1E21"/>
    <w:rsid w:val="001F2A20"/>
    <w:rsid w:val="001F3DCF"/>
    <w:rsid w:val="001F7A9C"/>
    <w:rsid w:val="00203A32"/>
    <w:rsid w:val="00204371"/>
    <w:rsid w:val="00205EC6"/>
    <w:rsid w:val="002116F5"/>
    <w:rsid w:val="00212515"/>
    <w:rsid w:val="002142D2"/>
    <w:rsid w:val="00216B3B"/>
    <w:rsid w:val="00222087"/>
    <w:rsid w:val="002236E4"/>
    <w:rsid w:val="00230FB4"/>
    <w:rsid w:val="0023226A"/>
    <w:rsid w:val="00245D2B"/>
    <w:rsid w:val="0024786C"/>
    <w:rsid w:val="00252893"/>
    <w:rsid w:val="00254B76"/>
    <w:rsid w:val="00255C7A"/>
    <w:rsid w:val="002567C2"/>
    <w:rsid w:val="00256C1B"/>
    <w:rsid w:val="00261D6F"/>
    <w:rsid w:val="00262802"/>
    <w:rsid w:val="002671EF"/>
    <w:rsid w:val="002731B6"/>
    <w:rsid w:val="00283025"/>
    <w:rsid w:val="002A52B7"/>
    <w:rsid w:val="002A78FA"/>
    <w:rsid w:val="002B0765"/>
    <w:rsid w:val="002C1D6B"/>
    <w:rsid w:val="002C5038"/>
    <w:rsid w:val="002D2BB1"/>
    <w:rsid w:val="002D70F8"/>
    <w:rsid w:val="002E0351"/>
    <w:rsid w:val="002E0B1A"/>
    <w:rsid w:val="002E1811"/>
    <w:rsid w:val="002E5F17"/>
    <w:rsid w:val="002E62DF"/>
    <w:rsid w:val="00306BBC"/>
    <w:rsid w:val="00312C04"/>
    <w:rsid w:val="003140C9"/>
    <w:rsid w:val="003174D6"/>
    <w:rsid w:val="003236CC"/>
    <w:rsid w:val="0032704D"/>
    <w:rsid w:val="00333208"/>
    <w:rsid w:val="00333AEB"/>
    <w:rsid w:val="003348AF"/>
    <w:rsid w:val="003351D6"/>
    <w:rsid w:val="003427A1"/>
    <w:rsid w:val="003427D7"/>
    <w:rsid w:val="00345629"/>
    <w:rsid w:val="003462D6"/>
    <w:rsid w:val="003469BA"/>
    <w:rsid w:val="00353E7B"/>
    <w:rsid w:val="00355D94"/>
    <w:rsid w:val="00357746"/>
    <w:rsid w:val="00362B1A"/>
    <w:rsid w:val="00374A72"/>
    <w:rsid w:val="00385954"/>
    <w:rsid w:val="0038736A"/>
    <w:rsid w:val="0038738B"/>
    <w:rsid w:val="00394BFD"/>
    <w:rsid w:val="003A2121"/>
    <w:rsid w:val="003A379F"/>
    <w:rsid w:val="003A7F16"/>
    <w:rsid w:val="003B2474"/>
    <w:rsid w:val="003B402A"/>
    <w:rsid w:val="003B4D7E"/>
    <w:rsid w:val="003B50A7"/>
    <w:rsid w:val="003C41AF"/>
    <w:rsid w:val="003C5BAE"/>
    <w:rsid w:val="003E15EA"/>
    <w:rsid w:val="003E546A"/>
    <w:rsid w:val="003E54CF"/>
    <w:rsid w:val="003F18CC"/>
    <w:rsid w:val="003F22B2"/>
    <w:rsid w:val="003F795E"/>
    <w:rsid w:val="00401D08"/>
    <w:rsid w:val="004075B9"/>
    <w:rsid w:val="00414C66"/>
    <w:rsid w:val="00416AB1"/>
    <w:rsid w:val="004205D7"/>
    <w:rsid w:val="0042080F"/>
    <w:rsid w:val="00421815"/>
    <w:rsid w:val="00423DFA"/>
    <w:rsid w:val="0042403C"/>
    <w:rsid w:val="00430D8D"/>
    <w:rsid w:val="00431C2F"/>
    <w:rsid w:val="00433757"/>
    <w:rsid w:val="004418E9"/>
    <w:rsid w:val="0044200A"/>
    <w:rsid w:val="00446507"/>
    <w:rsid w:val="00446D47"/>
    <w:rsid w:val="0045395A"/>
    <w:rsid w:val="00457AD2"/>
    <w:rsid w:val="00460570"/>
    <w:rsid w:val="00462DB8"/>
    <w:rsid w:val="00463675"/>
    <w:rsid w:val="00465701"/>
    <w:rsid w:val="004725BF"/>
    <w:rsid w:val="00477724"/>
    <w:rsid w:val="00480267"/>
    <w:rsid w:val="00494F82"/>
    <w:rsid w:val="00494F84"/>
    <w:rsid w:val="00496F2F"/>
    <w:rsid w:val="00497D77"/>
    <w:rsid w:val="004A0EF1"/>
    <w:rsid w:val="004A10F1"/>
    <w:rsid w:val="004B5B05"/>
    <w:rsid w:val="004B64E5"/>
    <w:rsid w:val="004C3739"/>
    <w:rsid w:val="004D0DB3"/>
    <w:rsid w:val="004D1F41"/>
    <w:rsid w:val="004D4A7F"/>
    <w:rsid w:val="004E3A06"/>
    <w:rsid w:val="004F0654"/>
    <w:rsid w:val="004F5FB3"/>
    <w:rsid w:val="004F743D"/>
    <w:rsid w:val="005011D7"/>
    <w:rsid w:val="005049BF"/>
    <w:rsid w:val="00515EB1"/>
    <w:rsid w:val="005179B1"/>
    <w:rsid w:val="0052535F"/>
    <w:rsid w:val="00526850"/>
    <w:rsid w:val="00527D0E"/>
    <w:rsid w:val="00554B7B"/>
    <w:rsid w:val="005579EF"/>
    <w:rsid w:val="005601AF"/>
    <w:rsid w:val="0056200C"/>
    <w:rsid w:val="00563ACB"/>
    <w:rsid w:val="005652F6"/>
    <w:rsid w:val="005705E7"/>
    <w:rsid w:val="005818E7"/>
    <w:rsid w:val="005A1913"/>
    <w:rsid w:val="005A7F5B"/>
    <w:rsid w:val="005B39CB"/>
    <w:rsid w:val="005C15EC"/>
    <w:rsid w:val="005C4200"/>
    <w:rsid w:val="005C59C0"/>
    <w:rsid w:val="005C7E8A"/>
    <w:rsid w:val="005D0AC1"/>
    <w:rsid w:val="005D1556"/>
    <w:rsid w:val="005D42AC"/>
    <w:rsid w:val="005E3E0D"/>
    <w:rsid w:val="005E5BB7"/>
    <w:rsid w:val="005E7086"/>
    <w:rsid w:val="005E7A19"/>
    <w:rsid w:val="005F06FB"/>
    <w:rsid w:val="006007D5"/>
    <w:rsid w:val="0060748F"/>
    <w:rsid w:val="00617DF4"/>
    <w:rsid w:val="006207BC"/>
    <w:rsid w:val="006210CD"/>
    <w:rsid w:val="0062186E"/>
    <w:rsid w:val="006308AE"/>
    <w:rsid w:val="00635492"/>
    <w:rsid w:val="00637661"/>
    <w:rsid w:val="00644830"/>
    <w:rsid w:val="006455DA"/>
    <w:rsid w:val="00651058"/>
    <w:rsid w:val="0065105E"/>
    <w:rsid w:val="00663145"/>
    <w:rsid w:val="00664818"/>
    <w:rsid w:val="00666BBC"/>
    <w:rsid w:val="0067171A"/>
    <w:rsid w:val="00672131"/>
    <w:rsid w:val="00672781"/>
    <w:rsid w:val="00672A49"/>
    <w:rsid w:val="0067366A"/>
    <w:rsid w:val="00683CEE"/>
    <w:rsid w:val="00694EA4"/>
    <w:rsid w:val="006A1D13"/>
    <w:rsid w:val="006A5618"/>
    <w:rsid w:val="006A5D8F"/>
    <w:rsid w:val="006B0CC3"/>
    <w:rsid w:val="006C030F"/>
    <w:rsid w:val="006C6B24"/>
    <w:rsid w:val="006D0452"/>
    <w:rsid w:val="006D50B3"/>
    <w:rsid w:val="006D7BC0"/>
    <w:rsid w:val="006E5642"/>
    <w:rsid w:val="006E7941"/>
    <w:rsid w:val="006F1442"/>
    <w:rsid w:val="006F1540"/>
    <w:rsid w:val="0070110A"/>
    <w:rsid w:val="00702617"/>
    <w:rsid w:val="00705409"/>
    <w:rsid w:val="00706477"/>
    <w:rsid w:val="00707857"/>
    <w:rsid w:val="007138BA"/>
    <w:rsid w:val="00714083"/>
    <w:rsid w:val="00726A8F"/>
    <w:rsid w:val="00733370"/>
    <w:rsid w:val="00743B3C"/>
    <w:rsid w:val="00745E1C"/>
    <w:rsid w:val="007515B5"/>
    <w:rsid w:val="007549BB"/>
    <w:rsid w:val="007636D6"/>
    <w:rsid w:val="00764EE6"/>
    <w:rsid w:val="00765F47"/>
    <w:rsid w:val="007744D0"/>
    <w:rsid w:val="00774A93"/>
    <w:rsid w:val="007761CE"/>
    <w:rsid w:val="00781AE2"/>
    <w:rsid w:val="00783514"/>
    <w:rsid w:val="00793C88"/>
    <w:rsid w:val="00795B7D"/>
    <w:rsid w:val="007B6BE6"/>
    <w:rsid w:val="007C0B18"/>
    <w:rsid w:val="007C1A10"/>
    <w:rsid w:val="007C44DE"/>
    <w:rsid w:val="007D41D8"/>
    <w:rsid w:val="007D504D"/>
    <w:rsid w:val="007D576B"/>
    <w:rsid w:val="007D5B49"/>
    <w:rsid w:val="007E34F3"/>
    <w:rsid w:val="007E6053"/>
    <w:rsid w:val="007E7407"/>
    <w:rsid w:val="007E78C4"/>
    <w:rsid w:val="007F163C"/>
    <w:rsid w:val="008023EC"/>
    <w:rsid w:val="00802B7B"/>
    <w:rsid w:val="0080336A"/>
    <w:rsid w:val="00803C02"/>
    <w:rsid w:val="00810223"/>
    <w:rsid w:val="008117F1"/>
    <w:rsid w:val="00817226"/>
    <w:rsid w:val="0082446D"/>
    <w:rsid w:val="00830ECD"/>
    <w:rsid w:val="008345E1"/>
    <w:rsid w:val="00836E1E"/>
    <w:rsid w:val="0084276F"/>
    <w:rsid w:val="008441A7"/>
    <w:rsid w:val="008449F3"/>
    <w:rsid w:val="00857311"/>
    <w:rsid w:val="00875A42"/>
    <w:rsid w:val="00875BA8"/>
    <w:rsid w:val="00880C66"/>
    <w:rsid w:val="00881ACA"/>
    <w:rsid w:val="008826F6"/>
    <w:rsid w:val="00882FF1"/>
    <w:rsid w:val="00890B59"/>
    <w:rsid w:val="0089117E"/>
    <w:rsid w:val="008A33C6"/>
    <w:rsid w:val="008B0EDD"/>
    <w:rsid w:val="008B1EBE"/>
    <w:rsid w:val="008B5729"/>
    <w:rsid w:val="008C548C"/>
    <w:rsid w:val="008D4CDD"/>
    <w:rsid w:val="008D728B"/>
    <w:rsid w:val="008E13BE"/>
    <w:rsid w:val="008E1D24"/>
    <w:rsid w:val="008E1D7F"/>
    <w:rsid w:val="008E677C"/>
    <w:rsid w:val="009026DF"/>
    <w:rsid w:val="009127B9"/>
    <w:rsid w:val="00921C54"/>
    <w:rsid w:val="009277C1"/>
    <w:rsid w:val="00927D05"/>
    <w:rsid w:val="00930919"/>
    <w:rsid w:val="009357A7"/>
    <w:rsid w:val="009361BE"/>
    <w:rsid w:val="0093752C"/>
    <w:rsid w:val="00940B38"/>
    <w:rsid w:val="00945B17"/>
    <w:rsid w:val="00947FA4"/>
    <w:rsid w:val="009505AD"/>
    <w:rsid w:val="0095407A"/>
    <w:rsid w:val="00961E96"/>
    <w:rsid w:val="0096435D"/>
    <w:rsid w:val="00984070"/>
    <w:rsid w:val="009875D4"/>
    <w:rsid w:val="00997F77"/>
    <w:rsid w:val="009A032A"/>
    <w:rsid w:val="009A2F09"/>
    <w:rsid w:val="009A4E6C"/>
    <w:rsid w:val="009B0CD1"/>
    <w:rsid w:val="009B7C13"/>
    <w:rsid w:val="009C72F3"/>
    <w:rsid w:val="009C73CC"/>
    <w:rsid w:val="009D42AA"/>
    <w:rsid w:val="009D64F3"/>
    <w:rsid w:val="009E1E21"/>
    <w:rsid w:val="009E2D58"/>
    <w:rsid w:val="009E54FC"/>
    <w:rsid w:val="009E5E49"/>
    <w:rsid w:val="009E6660"/>
    <w:rsid w:val="009F25F8"/>
    <w:rsid w:val="00A06C8D"/>
    <w:rsid w:val="00A1057C"/>
    <w:rsid w:val="00A13B39"/>
    <w:rsid w:val="00A149FB"/>
    <w:rsid w:val="00A1539E"/>
    <w:rsid w:val="00A164CE"/>
    <w:rsid w:val="00A21461"/>
    <w:rsid w:val="00A375A6"/>
    <w:rsid w:val="00A4596F"/>
    <w:rsid w:val="00A47D59"/>
    <w:rsid w:val="00A5420D"/>
    <w:rsid w:val="00A5584A"/>
    <w:rsid w:val="00A60568"/>
    <w:rsid w:val="00A77B16"/>
    <w:rsid w:val="00A77B63"/>
    <w:rsid w:val="00A82C84"/>
    <w:rsid w:val="00A83846"/>
    <w:rsid w:val="00A87B4A"/>
    <w:rsid w:val="00A93AD3"/>
    <w:rsid w:val="00A960D7"/>
    <w:rsid w:val="00AA566C"/>
    <w:rsid w:val="00AB1F19"/>
    <w:rsid w:val="00AB1F1B"/>
    <w:rsid w:val="00AB3754"/>
    <w:rsid w:val="00AB553B"/>
    <w:rsid w:val="00AC6D44"/>
    <w:rsid w:val="00AC7697"/>
    <w:rsid w:val="00AD0678"/>
    <w:rsid w:val="00AD6BD8"/>
    <w:rsid w:val="00AE21DF"/>
    <w:rsid w:val="00AE36DD"/>
    <w:rsid w:val="00AE3F64"/>
    <w:rsid w:val="00AE4BC1"/>
    <w:rsid w:val="00AF0739"/>
    <w:rsid w:val="00AF0824"/>
    <w:rsid w:val="00AF3C90"/>
    <w:rsid w:val="00AF420E"/>
    <w:rsid w:val="00B01730"/>
    <w:rsid w:val="00B02CDD"/>
    <w:rsid w:val="00B072BA"/>
    <w:rsid w:val="00B111E4"/>
    <w:rsid w:val="00B1715E"/>
    <w:rsid w:val="00B17854"/>
    <w:rsid w:val="00B23243"/>
    <w:rsid w:val="00B35A6C"/>
    <w:rsid w:val="00B41190"/>
    <w:rsid w:val="00B46A45"/>
    <w:rsid w:val="00B512FB"/>
    <w:rsid w:val="00B678BD"/>
    <w:rsid w:val="00B73C4A"/>
    <w:rsid w:val="00B822B9"/>
    <w:rsid w:val="00B94E66"/>
    <w:rsid w:val="00BA7DC2"/>
    <w:rsid w:val="00BB065E"/>
    <w:rsid w:val="00BB6667"/>
    <w:rsid w:val="00BC1ED7"/>
    <w:rsid w:val="00BC6204"/>
    <w:rsid w:val="00BD1E58"/>
    <w:rsid w:val="00BE1ADF"/>
    <w:rsid w:val="00BE4A24"/>
    <w:rsid w:val="00BF2146"/>
    <w:rsid w:val="00C13F10"/>
    <w:rsid w:val="00C2259A"/>
    <w:rsid w:val="00C25073"/>
    <w:rsid w:val="00C26A5C"/>
    <w:rsid w:val="00C36A60"/>
    <w:rsid w:val="00C37384"/>
    <w:rsid w:val="00C5075D"/>
    <w:rsid w:val="00C53C58"/>
    <w:rsid w:val="00C600C2"/>
    <w:rsid w:val="00C6193B"/>
    <w:rsid w:val="00C634B2"/>
    <w:rsid w:val="00C73909"/>
    <w:rsid w:val="00C74780"/>
    <w:rsid w:val="00C836AA"/>
    <w:rsid w:val="00C8411A"/>
    <w:rsid w:val="00C84827"/>
    <w:rsid w:val="00C87CDF"/>
    <w:rsid w:val="00C90105"/>
    <w:rsid w:val="00CA0605"/>
    <w:rsid w:val="00CA6463"/>
    <w:rsid w:val="00CB051E"/>
    <w:rsid w:val="00CB1473"/>
    <w:rsid w:val="00CB18FE"/>
    <w:rsid w:val="00CB55D8"/>
    <w:rsid w:val="00CB6BF8"/>
    <w:rsid w:val="00CC0083"/>
    <w:rsid w:val="00CC31A7"/>
    <w:rsid w:val="00CC34FE"/>
    <w:rsid w:val="00CC351E"/>
    <w:rsid w:val="00CC6E9E"/>
    <w:rsid w:val="00CD2A48"/>
    <w:rsid w:val="00CD432E"/>
    <w:rsid w:val="00CD743A"/>
    <w:rsid w:val="00CE49D8"/>
    <w:rsid w:val="00CE6AB0"/>
    <w:rsid w:val="00CF184A"/>
    <w:rsid w:val="00CF5602"/>
    <w:rsid w:val="00CF67CC"/>
    <w:rsid w:val="00D04292"/>
    <w:rsid w:val="00D1289F"/>
    <w:rsid w:val="00D15086"/>
    <w:rsid w:val="00D15FD5"/>
    <w:rsid w:val="00D217CA"/>
    <w:rsid w:val="00D32346"/>
    <w:rsid w:val="00D344E9"/>
    <w:rsid w:val="00D3520D"/>
    <w:rsid w:val="00D37C76"/>
    <w:rsid w:val="00D553CC"/>
    <w:rsid w:val="00D62528"/>
    <w:rsid w:val="00D652DB"/>
    <w:rsid w:val="00D72B9B"/>
    <w:rsid w:val="00D817DC"/>
    <w:rsid w:val="00D85FC8"/>
    <w:rsid w:val="00D86674"/>
    <w:rsid w:val="00DB2953"/>
    <w:rsid w:val="00DC6727"/>
    <w:rsid w:val="00DD1CAF"/>
    <w:rsid w:val="00DD556A"/>
    <w:rsid w:val="00DD6BEB"/>
    <w:rsid w:val="00DE0068"/>
    <w:rsid w:val="00DE11D5"/>
    <w:rsid w:val="00DE13CA"/>
    <w:rsid w:val="00DF1146"/>
    <w:rsid w:val="00DF78B5"/>
    <w:rsid w:val="00E022A4"/>
    <w:rsid w:val="00E04415"/>
    <w:rsid w:val="00E0449C"/>
    <w:rsid w:val="00E05F59"/>
    <w:rsid w:val="00E12D25"/>
    <w:rsid w:val="00E17A46"/>
    <w:rsid w:val="00E216F2"/>
    <w:rsid w:val="00E243EE"/>
    <w:rsid w:val="00E26613"/>
    <w:rsid w:val="00E306DA"/>
    <w:rsid w:val="00E32FF0"/>
    <w:rsid w:val="00E35EBA"/>
    <w:rsid w:val="00E54670"/>
    <w:rsid w:val="00E63697"/>
    <w:rsid w:val="00E7020A"/>
    <w:rsid w:val="00E72C54"/>
    <w:rsid w:val="00E835B4"/>
    <w:rsid w:val="00E8412E"/>
    <w:rsid w:val="00E85546"/>
    <w:rsid w:val="00E87FD7"/>
    <w:rsid w:val="00E950B8"/>
    <w:rsid w:val="00E97BC8"/>
    <w:rsid w:val="00EA3EE1"/>
    <w:rsid w:val="00EA4790"/>
    <w:rsid w:val="00EA6EEF"/>
    <w:rsid w:val="00EA7C1F"/>
    <w:rsid w:val="00EB1093"/>
    <w:rsid w:val="00EB2FFE"/>
    <w:rsid w:val="00ED21DB"/>
    <w:rsid w:val="00ED5656"/>
    <w:rsid w:val="00ED659C"/>
    <w:rsid w:val="00ED7D47"/>
    <w:rsid w:val="00EE469C"/>
    <w:rsid w:val="00EE69EB"/>
    <w:rsid w:val="00EF1D3C"/>
    <w:rsid w:val="00EF4F66"/>
    <w:rsid w:val="00EF71CF"/>
    <w:rsid w:val="00EF7A0C"/>
    <w:rsid w:val="00F00BBC"/>
    <w:rsid w:val="00F04400"/>
    <w:rsid w:val="00F16102"/>
    <w:rsid w:val="00F16A0D"/>
    <w:rsid w:val="00F173D7"/>
    <w:rsid w:val="00F238B2"/>
    <w:rsid w:val="00F25038"/>
    <w:rsid w:val="00F32947"/>
    <w:rsid w:val="00F33BA1"/>
    <w:rsid w:val="00F42C74"/>
    <w:rsid w:val="00F431AB"/>
    <w:rsid w:val="00F4521E"/>
    <w:rsid w:val="00F46D82"/>
    <w:rsid w:val="00F541E7"/>
    <w:rsid w:val="00F56F4E"/>
    <w:rsid w:val="00F660E4"/>
    <w:rsid w:val="00F6645C"/>
    <w:rsid w:val="00F73196"/>
    <w:rsid w:val="00F750E7"/>
    <w:rsid w:val="00F804E1"/>
    <w:rsid w:val="00F81571"/>
    <w:rsid w:val="00F81B1E"/>
    <w:rsid w:val="00F81D71"/>
    <w:rsid w:val="00F85DDA"/>
    <w:rsid w:val="00F974A6"/>
    <w:rsid w:val="00FA75B1"/>
    <w:rsid w:val="00FB0FA7"/>
    <w:rsid w:val="00FB16C7"/>
    <w:rsid w:val="00FC01C4"/>
    <w:rsid w:val="00FC4252"/>
    <w:rsid w:val="00FC6816"/>
    <w:rsid w:val="00FD6559"/>
    <w:rsid w:val="00FE3640"/>
    <w:rsid w:val="00FE36F9"/>
    <w:rsid w:val="00FE4523"/>
    <w:rsid w:val="00FF0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4110"/>
  <w15:docId w15:val="{076AE546-31B6-4E82-8806-25D02FE7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15FD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15FD5"/>
  </w:style>
  <w:style w:type="paragraph" w:styleId="Kjene">
    <w:name w:val="footer"/>
    <w:basedOn w:val="Parasts"/>
    <w:link w:val="KjeneRakstz"/>
    <w:uiPriority w:val="99"/>
    <w:unhideWhenUsed/>
    <w:rsid w:val="00D15FD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15FD5"/>
  </w:style>
  <w:style w:type="character" w:styleId="Lappusesnumurs">
    <w:name w:val="page number"/>
    <w:basedOn w:val="Noklusjumarindkopasfonts"/>
    <w:rsid w:val="00D15FD5"/>
  </w:style>
  <w:style w:type="paragraph" w:styleId="Sarakstarindkopa">
    <w:name w:val="List Paragraph"/>
    <w:basedOn w:val="Parasts"/>
    <w:uiPriority w:val="34"/>
    <w:qFormat/>
    <w:rsid w:val="00AE4BC1"/>
    <w:pPr>
      <w:ind w:left="720"/>
      <w:contextualSpacing/>
    </w:pPr>
  </w:style>
  <w:style w:type="character" w:styleId="Komentraatsauce">
    <w:name w:val="annotation reference"/>
    <w:basedOn w:val="Noklusjumarindkopasfonts"/>
    <w:uiPriority w:val="99"/>
    <w:semiHidden/>
    <w:unhideWhenUsed/>
    <w:rsid w:val="008B0EDD"/>
    <w:rPr>
      <w:sz w:val="16"/>
      <w:szCs w:val="16"/>
    </w:rPr>
  </w:style>
  <w:style w:type="paragraph" w:styleId="Komentrateksts">
    <w:name w:val="annotation text"/>
    <w:basedOn w:val="Parasts"/>
    <w:link w:val="KomentratekstsRakstz"/>
    <w:uiPriority w:val="99"/>
    <w:unhideWhenUsed/>
    <w:rsid w:val="008B0EDD"/>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0EDD"/>
    <w:rPr>
      <w:sz w:val="20"/>
      <w:szCs w:val="20"/>
    </w:rPr>
  </w:style>
  <w:style w:type="paragraph" w:styleId="Komentratma">
    <w:name w:val="annotation subject"/>
    <w:basedOn w:val="Komentrateksts"/>
    <w:next w:val="Komentrateksts"/>
    <w:link w:val="KomentratmaRakstz"/>
    <w:uiPriority w:val="99"/>
    <w:semiHidden/>
    <w:unhideWhenUsed/>
    <w:rsid w:val="008B0EDD"/>
    <w:rPr>
      <w:b/>
      <w:bCs/>
    </w:rPr>
  </w:style>
  <w:style w:type="character" w:customStyle="1" w:styleId="KomentratmaRakstz">
    <w:name w:val="Komentāra tēma Rakstz."/>
    <w:basedOn w:val="KomentratekstsRakstz"/>
    <w:link w:val="Komentratma"/>
    <w:uiPriority w:val="99"/>
    <w:semiHidden/>
    <w:rsid w:val="008B0EDD"/>
    <w:rPr>
      <w:b/>
      <w:bCs/>
      <w:sz w:val="20"/>
      <w:szCs w:val="20"/>
    </w:rPr>
  </w:style>
  <w:style w:type="paragraph" w:styleId="Balonteksts">
    <w:name w:val="Balloon Text"/>
    <w:basedOn w:val="Parasts"/>
    <w:link w:val="BalontekstsRakstz"/>
    <w:uiPriority w:val="99"/>
    <w:semiHidden/>
    <w:unhideWhenUsed/>
    <w:rsid w:val="008B0ED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0EDD"/>
    <w:rPr>
      <w:rFonts w:ascii="Segoe UI" w:hAnsi="Segoe UI" w:cs="Segoe UI"/>
      <w:sz w:val="18"/>
      <w:szCs w:val="18"/>
    </w:rPr>
  </w:style>
  <w:style w:type="paragraph" w:customStyle="1" w:styleId="naisf">
    <w:name w:val="naisf"/>
    <w:basedOn w:val="Parasts"/>
    <w:rsid w:val="00C83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3C41AF"/>
    <w:rPr>
      <w:color w:val="0563C1" w:themeColor="hyperlink"/>
      <w:u w:val="single"/>
    </w:rPr>
  </w:style>
  <w:style w:type="character" w:customStyle="1" w:styleId="Neatrisintapieminana1">
    <w:name w:val="Neatrisināta pieminēšana1"/>
    <w:basedOn w:val="Noklusjumarindkopasfonts"/>
    <w:uiPriority w:val="99"/>
    <w:semiHidden/>
    <w:unhideWhenUsed/>
    <w:rsid w:val="003C41AF"/>
    <w:rPr>
      <w:color w:val="605E5C"/>
      <w:shd w:val="clear" w:color="auto" w:fill="E1DFDD"/>
    </w:rPr>
  </w:style>
  <w:style w:type="paragraph" w:customStyle="1" w:styleId="tv213">
    <w:name w:val="tv213"/>
    <w:basedOn w:val="Parasts"/>
    <w:rsid w:val="00C36A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atstarpm">
    <w:name w:val="No Spacing"/>
    <w:uiPriority w:val="1"/>
    <w:qFormat/>
    <w:rsid w:val="00B822B9"/>
    <w:pPr>
      <w:spacing w:after="0" w:line="240" w:lineRule="auto"/>
    </w:pPr>
    <w:rPr>
      <w:rFonts w:ascii="Times New Roman" w:eastAsia="Times New Roman" w:hAnsi="Times New Roman" w:cs="Times New Roman"/>
      <w:sz w:val="24"/>
      <w:szCs w:val="24"/>
      <w:lang w:val="en-GB"/>
    </w:rPr>
  </w:style>
  <w:style w:type="paragraph" w:styleId="Prskatjums">
    <w:name w:val="Revision"/>
    <w:hidden/>
    <w:uiPriority w:val="99"/>
    <w:semiHidden/>
    <w:rsid w:val="004075B9"/>
    <w:pPr>
      <w:spacing w:after="0" w:line="240" w:lineRule="auto"/>
    </w:pPr>
  </w:style>
  <w:style w:type="character" w:customStyle="1" w:styleId="Neatrisintapieminana2">
    <w:name w:val="Neatrisināta pieminēšana2"/>
    <w:basedOn w:val="Noklusjumarindkopasfonts"/>
    <w:uiPriority w:val="99"/>
    <w:semiHidden/>
    <w:unhideWhenUsed/>
    <w:rsid w:val="009277C1"/>
    <w:rPr>
      <w:color w:val="605E5C"/>
      <w:shd w:val="clear" w:color="auto" w:fill="E1DFDD"/>
    </w:rPr>
  </w:style>
  <w:style w:type="paragraph" w:styleId="Paraststmeklis">
    <w:name w:val="Normal (Web)"/>
    <w:basedOn w:val="Parasts"/>
    <w:uiPriority w:val="99"/>
    <w:semiHidden/>
    <w:unhideWhenUsed/>
    <w:rsid w:val="00E63697"/>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6957">
      <w:bodyDiv w:val="1"/>
      <w:marLeft w:val="0"/>
      <w:marRight w:val="0"/>
      <w:marTop w:val="0"/>
      <w:marBottom w:val="0"/>
      <w:divBdr>
        <w:top w:val="none" w:sz="0" w:space="0" w:color="auto"/>
        <w:left w:val="none" w:sz="0" w:space="0" w:color="auto"/>
        <w:bottom w:val="none" w:sz="0" w:space="0" w:color="auto"/>
        <w:right w:val="none" w:sz="0" w:space="0" w:color="auto"/>
      </w:divBdr>
    </w:div>
    <w:div w:id="859584058">
      <w:bodyDiv w:val="1"/>
      <w:marLeft w:val="0"/>
      <w:marRight w:val="0"/>
      <w:marTop w:val="0"/>
      <w:marBottom w:val="0"/>
      <w:divBdr>
        <w:top w:val="none" w:sz="0" w:space="0" w:color="auto"/>
        <w:left w:val="none" w:sz="0" w:space="0" w:color="auto"/>
        <w:bottom w:val="none" w:sz="0" w:space="0" w:color="auto"/>
        <w:right w:val="none" w:sz="0" w:space="0" w:color="auto"/>
      </w:divBdr>
    </w:div>
    <w:div w:id="1155146979">
      <w:bodyDiv w:val="1"/>
      <w:marLeft w:val="0"/>
      <w:marRight w:val="0"/>
      <w:marTop w:val="0"/>
      <w:marBottom w:val="0"/>
      <w:divBdr>
        <w:top w:val="none" w:sz="0" w:space="0" w:color="auto"/>
        <w:left w:val="none" w:sz="0" w:space="0" w:color="auto"/>
        <w:bottom w:val="none" w:sz="0" w:space="0" w:color="auto"/>
        <w:right w:val="none" w:sz="0" w:space="0" w:color="auto"/>
      </w:divBdr>
    </w:div>
    <w:div w:id="21229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is.Neikens@l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0500-civilprocesa-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39369-barintiesu-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Venta-Kittele@l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DFFD-237D-4947-A503-30929EA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C7FA0-5ECA-402A-AFEF-2D618F675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26848-C04C-4A2D-BA3D-9731A0FFE23F}">
  <ds:schemaRefs>
    <ds:schemaRef ds:uri="http://schemas.microsoft.com/sharepoint/v3/contenttype/forms"/>
  </ds:schemaRefs>
</ds:datastoreItem>
</file>

<file path=customXml/itemProps4.xml><?xml version="1.0" encoding="utf-8"?>
<ds:datastoreItem xmlns:ds="http://schemas.openxmlformats.org/officeDocument/2006/customXml" ds:itemID="{E0016299-B67F-4E98-AACE-61842133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6401</Words>
  <Characters>3649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Bāriņtiesu likumā</vt:lpstr>
      <vt:lpstr>Grozījumi Bāriņtiesu likumā</vt:lpstr>
    </vt:vector>
  </TitlesOfParts>
  <Company>Labklājības ministrija</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Bāriņtiesu likumā</dc:title>
  <dc:subject>Likumprojekts</dc:subject>
  <dc:creator>lauris.neikens@lm.gov.lv</dc:creator>
  <cp:lastModifiedBy>Kristine Venta-Kittele</cp:lastModifiedBy>
  <cp:revision>5</cp:revision>
  <cp:lastPrinted>2020-09-24T14:26:00Z</cp:lastPrinted>
  <dcterms:created xsi:type="dcterms:W3CDTF">2020-09-24T14:36:00Z</dcterms:created>
  <dcterms:modified xsi:type="dcterms:W3CDTF">2020-09-28T10:30:00Z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