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AD316" w14:textId="77777777" w:rsidR="00724460" w:rsidRDefault="00724460" w:rsidP="00724460">
      <w:pPr>
        <w:keepNext/>
        <w:keepLines/>
        <w:spacing w:after="0" w:line="240" w:lineRule="auto"/>
        <w:jc w:val="right"/>
        <w:outlineLvl w:val="0"/>
        <w:rPr>
          <w:rFonts w:ascii="Times New Roman" w:eastAsia="MS Gothic" w:hAnsi="Times New Roman" w:cs="Times New Roman"/>
          <w:bCs/>
          <w:sz w:val="24"/>
          <w:szCs w:val="24"/>
          <w:shd w:val="clear" w:color="auto" w:fill="FFFFFF"/>
        </w:rPr>
      </w:pPr>
      <w:bookmarkStart w:id="0" w:name="_Toc34290933"/>
      <w:bookmarkStart w:id="1" w:name="_GoBack"/>
      <w:bookmarkEnd w:id="1"/>
      <w:r w:rsidRPr="00724460">
        <w:rPr>
          <w:rFonts w:ascii="Times New Roman" w:eastAsia="MS Gothic" w:hAnsi="Times New Roman" w:cs="Times New Roman"/>
          <w:bCs/>
          <w:sz w:val="24"/>
          <w:szCs w:val="24"/>
          <w:shd w:val="clear" w:color="auto" w:fill="FFFFFF"/>
        </w:rPr>
        <w:t>Elektronisko sakaru likuma</w:t>
      </w:r>
    </w:p>
    <w:p w14:paraId="0F3C4032" w14:textId="34EE46B1" w:rsidR="002D439B" w:rsidRPr="00724460" w:rsidRDefault="002D439B" w:rsidP="00724460">
      <w:pPr>
        <w:keepNext/>
        <w:keepLines/>
        <w:spacing w:after="0" w:line="240" w:lineRule="auto"/>
        <w:jc w:val="right"/>
        <w:outlineLvl w:val="0"/>
        <w:rPr>
          <w:rFonts w:ascii="Times New Roman" w:eastAsia="MS Gothic" w:hAnsi="Times New Roman" w:cs="Times New Roman"/>
          <w:bCs/>
          <w:sz w:val="28"/>
          <w:szCs w:val="32"/>
          <w:shd w:val="clear" w:color="auto" w:fill="FFFFFF"/>
        </w:rPr>
      </w:pPr>
      <w:r w:rsidRPr="00724460">
        <w:rPr>
          <w:rFonts w:ascii="Times New Roman" w:eastAsia="MS Gothic" w:hAnsi="Times New Roman" w:cs="Times New Roman"/>
          <w:bCs/>
          <w:sz w:val="24"/>
          <w:szCs w:val="24"/>
          <w:shd w:val="clear" w:color="auto" w:fill="FFFFFF"/>
        </w:rPr>
        <w:t>1.pielikums</w:t>
      </w:r>
      <w:r w:rsidRPr="00724460">
        <w:rPr>
          <w:rFonts w:ascii="Times New Roman" w:eastAsia="MS Gothic" w:hAnsi="Times New Roman" w:cs="Times New Roman"/>
          <w:bCs/>
          <w:sz w:val="28"/>
          <w:szCs w:val="32"/>
          <w:shd w:val="clear" w:color="auto" w:fill="FFFFFF"/>
        </w:rPr>
        <w:t xml:space="preserve"> </w:t>
      </w:r>
      <w:r w:rsidRPr="00724460">
        <w:rPr>
          <w:rFonts w:ascii="Times New Roman" w:eastAsia="MS Gothic" w:hAnsi="Times New Roman" w:cs="Times New Roman"/>
          <w:bCs/>
          <w:sz w:val="28"/>
          <w:szCs w:val="32"/>
          <w:shd w:val="clear" w:color="auto" w:fill="FFFFFF"/>
        </w:rPr>
        <w:br/>
      </w:r>
      <w:bookmarkEnd w:id="0"/>
    </w:p>
    <w:p w14:paraId="15777D68" w14:textId="1534375F" w:rsidR="002D439B" w:rsidRPr="00445A44" w:rsidRDefault="002D439B" w:rsidP="002D439B">
      <w:pPr>
        <w:keepNext/>
        <w:keepLines/>
        <w:spacing w:after="0" w:line="240" w:lineRule="auto"/>
        <w:jc w:val="center"/>
        <w:outlineLvl w:val="0"/>
        <w:rPr>
          <w:rFonts w:ascii="Times New Roman" w:eastAsia="MS Gothic" w:hAnsi="Times New Roman" w:cs="Times New Roman"/>
          <w:b/>
          <w:sz w:val="24"/>
          <w:szCs w:val="24"/>
          <w:shd w:val="clear" w:color="auto" w:fill="FFFFFF"/>
        </w:rPr>
      </w:pPr>
      <w:r w:rsidRPr="00445A44">
        <w:rPr>
          <w:rFonts w:ascii="Times New Roman" w:eastAsia="MS Gothic" w:hAnsi="Times New Roman" w:cs="Times New Roman"/>
          <w:b/>
          <w:sz w:val="24"/>
          <w:szCs w:val="24"/>
          <w:shd w:val="clear" w:color="auto" w:fill="FFFFFF"/>
        </w:rPr>
        <w:t xml:space="preserve">Saglabājamie dati, sniedzot </w:t>
      </w:r>
      <w:proofErr w:type="spellStart"/>
      <w:r w:rsidRPr="00445A44">
        <w:rPr>
          <w:rFonts w:ascii="Times New Roman" w:eastAsia="MS Gothic" w:hAnsi="Times New Roman" w:cs="Times New Roman"/>
          <w:b/>
          <w:sz w:val="24"/>
          <w:szCs w:val="24"/>
          <w:shd w:val="clear" w:color="auto" w:fill="FFFFFF"/>
        </w:rPr>
        <w:t>numuratkarīgus</w:t>
      </w:r>
      <w:proofErr w:type="spellEnd"/>
      <w:r w:rsidRPr="00445A44">
        <w:rPr>
          <w:rFonts w:ascii="Times New Roman" w:eastAsia="MS Gothic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445A44">
        <w:rPr>
          <w:rFonts w:ascii="Times New Roman" w:eastAsia="MS Gothic" w:hAnsi="Times New Roman" w:cs="Times New Roman"/>
          <w:b/>
          <w:sz w:val="24"/>
          <w:szCs w:val="24"/>
          <w:shd w:val="clear" w:color="auto" w:fill="FFFFFF"/>
        </w:rPr>
        <w:t>starppersonu</w:t>
      </w:r>
      <w:proofErr w:type="spellEnd"/>
      <w:r w:rsidRPr="00445A44">
        <w:rPr>
          <w:rFonts w:ascii="Times New Roman" w:eastAsia="MS Gothic" w:hAnsi="Times New Roman" w:cs="Times New Roman"/>
          <w:b/>
          <w:sz w:val="24"/>
          <w:szCs w:val="24"/>
          <w:shd w:val="clear" w:color="auto" w:fill="FFFFFF"/>
        </w:rPr>
        <w:t xml:space="preserve"> sakaru pakalpojumus</w:t>
      </w:r>
      <w:bookmarkStart w:id="2" w:name="_Toc34290934"/>
      <w:bookmarkEnd w:id="2"/>
    </w:p>
    <w:p w14:paraId="2412BDF3" w14:textId="77777777" w:rsidR="002D439B" w:rsidRPr="002D439B" w:rsidRDefault="002D439B" w:rsidP="002D439B">
      <w:pPr>
        <w:spacing w:after="0" w:line="240" w:lineRule="auto"/>
        <w:rPr>
          <w:rFonts w:ascii="Times New Roman" w:eastAsia="Calibri" w:hAnsi="Times New Roman" w:cs="Arial"/>
          <w:sz w:val="24"/>
        </w:rPr>
      </w:pPr>
    </w:p>
    <w:p w14:paraId="7E0DCB78" w14:textId="77777777" w:rsidR="002D439B" w:rsidRPr="002D439B" w:rsidRDefault="002D439B" w:rsidP="002D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39B">
        <w:rPr>
          <w:rFonts w:ascii="Times New Roman" w:eastAsia="Times New Roman" w:hAnsi="Times New Roman" w:cs="Times New Roman"/>
          <w:sz w:val="24"/>
        </w:rPr>
        <w:t>(1) Publiskā fiksētā elektronisko sakaru tīkla operators saglabā šādus datus, ja šāda datu apstrāde ir veikta darījuma ietvaros ar galalietotāju, sniedzot elektronisko sakaru pakalpojumu:</w:t>
      </w:r>
    </w:p>
    <w:p w14:paraId="7243C3A3" w14:textId="77777777" w:rsidR="002D439B" w:rsidRPr="002D439B" w:rsidRDefault="002D439B" w:rsidP="002D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39B">
        <w:rPr>
          <w:rFonts w:ascii="Times New Roman" w:eastAsia="Times New Roman" w:hAnsi="Times New Roman" w:cs="Times New Roman"/>
          <w:sz w:val="24"/>
        </w:rPr>
        <w:t>1) izsaucēja  pieslēguma numurs;</w:t>
      </w:r>
    </w:p>
    <w:p w14:paraId="2CB52699" w14:textId="77777777" w:rsidR="002D439B" w:rsidRPr="002D439B" w:rsidRDefault="002D439B" w:rsidP="002D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39B">
        <w:rPr>
          <w:rFonts w:ascii="Times New Roman" w:eastAsia="Times New Roman" w:hAnsi="Times New Roman" w:cs="Times New Roman"/>
          <w:sz w:val="24"/>
        </w:rPr>
        <w:t>2) reģistrētā galalietotāja — izsaukuma iniciatora — vārds, uzvārds vai nosaukums un adrese;</w:t>
      </w:r>
    </w:p>
    <w:p w14:paraId="3C968217" w14:textId="77777777" w:rsidR="002D439B" w:rsidRPr="002D439B" w:rsidRDefault="002D439B" w:rsidP="002D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39B">
        <w:rPr>
          <w:rFonts w:ascii="Times New Roman" w:eastAsia="Times New Roman" w:hAnsi="Times New Roman" w:cs="Times New Roman"/>
          <w:sz w:val="24"/>
        </w:rPr>
        <w:t>3) izsauktā</w:t>
      </w:r>
      <w:r w:rsidRPr="002D439B">
        <w:rPr>
          <w:rFonts w:ascii="Times New Roman" w:eastAsia="Times New Roman" w:hAnsi="Times New Roman" w:cs="Times New Roman"/>
          <w:sz w:val="24"/>
          <w:szCs w:val="24"/>
        </w:rPr>
        <w:t xml:space="preserve"> pieslēguma</w:t>
      </w:r>
      <w:r w:rsidRPr="002D439B">
        <w:rPr>
          <w:rFonts w:ascii="Times New Roman" w:eastAsia="Times New Roman" w:hAnsi="Times New Roman" w:cs="Times New Roman"/>
          <w:sz w:val="24"/>
        </w:rPr>
        <w:t xml:space="preserve"> numurs un</w:t>
      </w:r>
      <w:r w:rsidRPr="002D439B">
        <w:rPr>
          <w:rFonts w:ascii="Times New Roman" w:eastAsia="Times New Roman" w:hAnsi="Times New Roman" w:cs="Times New Roman"/>
          <w:sz w:val="24"/>
          <w:szCs w:val="24"/>
        </w:rPr>
        <w:t xml:space="preserve"> pieslēguma</w:t>
      </w:r>
      <w:r w:rsidRPr="002D439B">
        <w:rPr>
          <w:rFonts w:ascii="Times New Roman" w:eastAsia="Times New Roman" w:hAnsi="Times New Roman" w:cs="Times New Roman"/>
          <w:sz w:val="24"/>
        </w:rPr>
        <w:t xml:space="preserve"> numurs, uz kuru izsaukumu maršrutē pāradresācijas gadījumā;</w:t>
      </w:r>
    </w:p>
    <w:p w14:paraId="75098345" w14:textId="77777777" w:rsidR="002D439B" w:rsidRPr="002D439B" w:rsidRDefault="002D439B" w:rsidP="002D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39B">
        <w:rPr>
          <w:rFonts w:ascii="Times New Roman" w:eastAsia="Times New Roman" w:hAnsi="Times New Roman" w:cs="Times New Roman"/>
          <w:sz w:val="24"/>
        </w:rPr>
        <w:t>4) izsauktā  pieslēguma numura reģistrētā galalietotāja vārds, uzvārds vai nosaukums un adrese, kā arī tā reģistrētā galalietotāja vārds, uzvārds vai nosaukums un adrese, kuram izsaukumu maršrutē pāradresācijas gadījumā;</w:t>
      </w:r>
    </w:p>
    <w:p w14:paraId="08FDE2E2" w14:textId="77777777" w:rsidR="002D439B" w:rsidRPr="002D439B" w:rsidRDefault="002D439B" w:rsidP="002D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39B">
        <w:rPr>
          <w:rFonts w:ascii="Times New Roman" w:eastAsia="Times New Roman" w:hAnsi="Times New Roman" w:cs="Times New Roman"/>
          <w:sz w:val="24"/>
          <w:szCs w:val="24"/>
        </w:rPr>
        <w:t>5) savienojuma sākuma un beigu datums un laiks;</w:t>
      </w:r>
    </w:p>
    <w:p w14:paraId="0EF5B279" w14:textId="77777777" w:rsidR="002D439B" w:rsidRPr="002D439B" w:rsidRDefault="002D439B" w:rsidP="002D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39B">
        <w:rPr>
          <w:rFonts w:ascii="Times New Roman" w:eastAsia="Times New Roman" w:hAnsi="Times New Roman" w:cs="Times New Roman"/>
          <w:sz w:val="24"/>
          <w:szCs w:val="24"/>
        </w:rPr>
        <w:t>6) elektronisko sakaru pakalpojuma veids.</w:t>
      </w:r>
    </w:p>
    <w:p w14:paraId="02CC928B" w14:textId="77777777" w:rsidR="002D439B" w:rsidRPr="002D439B" w:rsidRDefault="002D439B" w:rsidP="002D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39B">
        <w:rPr>
          <w:rFonts w:ascii="Times New Roman" w:eastAsia="Times New Roman" w:hAnsi="Times New Roman" w:cs="Times New Roman"/>
          <w:sz w:val="24"/>
        </w:rPr>
        <w:t>(2) Publiskā mobilo elektronisko sakaru tīkla operators saglabā šādus datus, ja šāda datu apstrāde ir veikta darījuma ietvaros ar galalietotāju, sniedzot elektronisko sakaru pakalpojumu:</w:t>
      </w:r>
    </w:p>
    <w:p w14:paraId="7D1E9604" w14:textId="77777777" w:rsidR="002D439B" w:rsidRPr="002D439B" w:rsidRDefault="002D439B" w:rsidP="002D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39B">
        <w:rPr>
          <w:rFonts w:ascii="Times New Roman" w:eastAsia="Times New Roman" w:hAnsi="Times New Roman" w:cs="Times New Roman"/>
          <w:sz w:val="24"/>
        </w:rPr>
        <w:t>1) izsaucēja  pieslēguma numurs;</w:t>
      </w:r>
    </w:p>
    <w:p w14:paraId="196E0826" w14:textId="77777777" w:rsidR="002D439B" w:rsidRPr="002D439B" w:rsidRDefault="002D439B" w:rsidP="002D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39B">
        <w:rPr>
          <w:rFonts w:ascii="Times New Roman" w:eastAsia="Times New Roman" w:hAnsi="Times New Roman" w:cs="Times New Roman"/>
          <w:sz w:val="24"/>
        </w:rPr>
        <w:t>2) reģistrētā galalietotāja — izsaukuma iniciatora — vārds, uzvārds vai nosaukums un adrese;</w:t>
      </w:r>
    </w:p>
    <w:p w14:paraId="2D3B6B8E" w14:textId="77777777" w:rsidR="002D439B" w:rsidRPr="002D439B" w:rsidRDefault="002D439B" w:rsidP="002D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39B">
        <w:rPr>
          <w:rFonts w:ascii="Times New Roman" w:eastAsia="Times New Roman" w:hAnsi="Times New Roman" w:cs="Times New Roman"/>
          <w:sz w:val="24"/>
        </w:rPr>
        <w:t>3) izsauktā</w:t>
      </w:r>
      <w:r w:rsidRPr="002D439B">
        <w:rPr>
          <w:rFonts w:ascii="Times New Roman" w:eastAsia="Times New Roman" w:hAnsi="Times New Roman" w:cs="Times New Roman"/>
          <w:sz w:val="24"/>
          <w:szCs w:val="24"/>
        </w:rPr>
        <w:t xml:space="preserve"> pieslēguma</w:t>
      </w:r>
      <w:r w:rsidRPr="002D439B">
        <w:rPr>
          <w:rFonts w:ascii="Times New Roman" w:eastAsia="Times New Roman" w:hAnsi="Times New Roman" w:cs="Times New Roman"/>
          <w:sz w:val="24"/>
        </w:rPr>
        <w:t xml:space="preserve"> numurs un</w:t>
      </w:r>
      <w:r w:rsidRPr="002D439B">
        <w:rPr>
          <w:rFonts w:ascii="Times New Roman" w:eastAsia="Times New Roman" w:hAnsi="Times New Roman" w:cs="Times New Roman"/>
          <w:sz w:val="24"/>
          <w:szCs w:val="24"/>
        </w:rPr>
        <w:t xml:space="preserve"> pieslēguma</w:t>
      </w:r>
      <w:r w:rsidRPr="002D439B">
        <w:rPr>
          <w:rFonts w:ascii="Times New Roman" w:eastAsia="Times New Roman" w:hAnsi="Times New Roman" w:cs="Times New Roman"/>
          <w:sz w:val="24"/>
        </w:rPr>
        <w:t xml:space="preserve"> numurs, uz kuru izsaukumu maršrutē pāradresācijas gadījumā;</w:t>
      </w:r>
    </w:p>
    <w:p w14:paraId="5B99E094" w14:textId="77777777" w:rsidR="002D439B" w:rsidRPr="002D439B" w:rsidRDefault="002D439B" w:rsidP="002D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39B">
        <w:rPr>
          <w:rFonts w:ascii="Times New Roman" w:eastAsia="Times New Roman" w:hAnsi="Times New Roman" w:cs="Times New Roman"/>
          <w:sz w:val="24"/>
        </w:rPr>
        <w:t>4) izsauktā pieslēguma numura reģistrētā galalietotāja vārds, uzvārds vai nosaukums un adrese, kā arī tā reģistrētā galalietotāja vārds, uzvārds vai nosaukums un adrese, kuram izsau­kumu maršrutē pāradresācijas gadījumā;</w:t>
      </w:r>
    </w:p>
    <w:p w14:paraId="39497E3C" w14:textId="77777777" w:rsidR="002D439B" w:rsidRPr="002D439B" w:rsidRDefault="002D439B" w:rsidP="002D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39B">
        <w:rPr>
          <w:rFonts w:ascii="Times New Roman" w:eastAsia="Times New Roman" w:hAnsi="Times New Roman" w:cs="Times New Roman"/>
          <w:sz w:val="24"/>
          <w:szCs w:val="24"/>
        </w:rPr>
        <w:t>5) savienojuma sākuma un beigu datums un laiks;</w:t>
      </w:r>
    </w:p>
    <w:p w14:paraId="537C8FEC" w14:textId="77777777" w:rsidR="002D439B" w:rsidRPr="002D439B" w:rsidRDefault="002D439B" w:rsidP="002D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39B">
        <w:rPr>
          <w:rFonts w:ascii="Times New Roman" w:eastAsia="Times New Roman" w:hAnsi="Times New Roman" w:cs="Times New Roman"/>
          <w:sz w:val="24"/>
          <w:szCs w:val="24"/>
        </w:rPr>
        <w:t>6) elektronisko sakaru pakalpojuma veids;</w:t>
      </w:r>
    </w:p>
    <w:p w14:paraId="6CAA3F8D" w14:textId="77777777" w:rsidR="002D439B" w:rsidRPr="002D439B" w:rsidRDefault="002D439B" w:rsidP="002D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39B">
        <w:rPr>
          <w:rFonts w:ascii="Times New Roman" w:eastAsia="Times New Roman" w:hAnsi="Times New Roman" w:cs="Times New Roman"/>
          <w:sz w:val="24"/>
        </w:rPr>
        <w:t>7) izsaucēja numura starptautiskais mobilā galalietotāja identitātes identifikators (IMSI);</w:t>
      </w:r>
    </w:p>
    <w:p w14:paraId="5A54F6DD" w14:textId="77777777" w:rsidR="002D439B" w:rsidRPr="002D439B" w:rsidRDefault="002D439B" w:rsidP="002D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39B">
        <w:rPr>
          <w:rFonts w:ascii="Times New Roman" w:eastAsia="Times New Roman" w:hAnsi="Times New Roman" w:cs="Times New Roman"/>
          <w:sz w:val="24"/>
          <w:szCs w:val="24"/>
        </w:rPr>
        <w:t>8) izsaucēja starptautiskais mobilās galiekārtas identitātes identifikators (IMEI);</w:t>
      </w:r>
    </w:p>
    <w:p w14:paraId="088F52D5" w14:textId="77777777" w:rsidR="002D439B" w:rsidRPr="002D439B" w:rsidRDefault="002D439B" w:rsidP="002D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39B">
        <w:rPr>
          <w:rFonts w:ascii="Times New Roman" w:eastAsia="Times New Roman" w:hAnsi="Times New Roman" w:cs="Times New Roman"/>
          <w:sz w:val="24"/>
        </w:rPr>
        <w:t>9) izsauktā numura starptautiskais mobilā galalietotāja identitātes identifikators (IMSI);</w:t>
      </w:r>
    </w:p>
    <w:p w14:paraId="7D6960FC" w14:textId="77777777" w:rsidR="002D439B" w:rsidRPr="002D439B" w:rsidRDefault="002D439B" w:rsidP="002D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39B">
        <w:rPr>
          <w:rFonts w:ascii="Times New Roman" w:eastAsia="Times New Roman" w:hAnsi="Times New Roman" w:cs="Times New Roman"/>
          <w:sz w:val="24"/>
        </w:rPr>
        <w:t>10) izsauktā pieslēguma numura galalietotāja starptautiskais mobilās galiekārtas identitātes identifikators (IMEI);</w:t>
      </w:r>
    </w:p>
    <w:p w14:paraId="4EBA98CF" w14:textId="77777777" w:rsidR="002D439B" w:rsidRPr="002D439B" w:rsidRDefault="002D439B" w:rsidP="002D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439B">
        <w:rPr>
          <w:rFonts w:ascii="Times New Roman" w:eastAsia="Times New Roman" w:hAnsi="Times New Roman" w:cs="Times New Roman"/>
          <w:sz w:val="24"/>
        </w:rPr>
        <w:t>11) priekšapmaksas pakalpojuma anonīma galalietotāja gadījumā — sākotnējais pakalpojuma aktivizācijas datums un laiks un aktivizācijas vietas identifikators (piemēram, šūnas ID);</w:t>
      </w:r>
    </w:p>
    <w:p w14:paraId="67852160" w14:textId="77777777" w:rsidR="002D439B" w:rsidRPr="002D439B" w:rsidRDefault="002D439B" w:rsidP="002D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39B">
        <w:rPr>
          <w:rFonts w:ascii="Times New Roman" w:eastAsia="Times New Roman" w:hAnsi="Times New Roman" w:cs="Times New Roman"/>
          <w:sz w:val="24"/>
          <w:szCs w:val="24"/>
        </w:rPr>
        <w:t>12) mobilo sakaru galiekārtas atrašanās vietas identifikators (piemēram, šūnas ID) savienojuma sākumā;</w:t>
      </w:r>
    </w:p>
    <w:p w14:paraId="795E5A74" w14:textId="77777777" w:rsidR="002D439B" w:rsidRPr="002D439B" w:rsidRDefault="002D439B" w:rsidP="002D4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39B">
        <w:rPr>
          <w:rFonts w:ascii="Times New Roman" w:eastAsia="Times New Roman" w:hAnsi="Times New Roman" w:cs="Times New Roman"/>
          <w:sz w:val="24"/>
          <w:szCs w:val="24"/>
        </w:rPr>
        <w:t>13) dati, kas identificē mobilo sakaru tīkla katras šūnas ģeogrāfisko atrašanās vietu atbilstoši šūnas atrašanās identifikatoram (piemēram, šūnas ID) atrašanās vietas datu saglabāšanas perioda laikā.</w:t>
      </w:r>
    </w:p>
    <w:p w14:paraId="64D82DF1" w14:textId="77777777" w:rsidR="00445A44" w:rsidRDefault="00445A44" w:rsidP="00445A4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AF2788" w14:textId="4208C0C5" w:rsidR="00445A44" w:rsidRPr="00445A44" w:rsidRDefault="00445A44" w:rsidP="00445A4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A44">
        <w:rPr>
          <w:rFonts w:ascii="Times New Roman" w:eastAsia="Calibri" w:hAnsi="Times New Roman" w:cs="Times New Roman"/>
          <w:sz w:val="24"/>
          <w:szCs w:val="24"/>
        </w:rPr>
        <w:t>Iesniedzējs: satiksmes ministrs</w:t>
      </w:r>
      <w:r w:rsidRPr="00445A44">
        <w:rPr>
          <w:rFonts w:ascii="Times New Roman" w:eastAsia="Calibri" w:hAnsi="Times New Roman" w:cs="Times New Roman"/>
          <w:sz w:val="24"/>
          <w:szCs w:val="24"/>
        </w:rPr>
        <w:tab/>
      </w:r>
      <w:r w:rsidRPr="00445A44">
        <w:rPr>
          <w:rFonts w:ascii="Times New Roman" w:eastAsia="Calibri" w:hAnsi="Times New Roman" w:cs="Times New Roman"/>
          <w:sz w:val="24"/>
          <w:szCs w:val="24"/>
        </w:rPr>
        <w:tab/>
      </w:r>
      <w:r w:rsidRPr="00445A44">
        <w:rPr>
          <w:rFonts w:ascii="Times New Roman" w:eastAsia="Calibri" w:hAnsi="Times New Roman" w:cs="Times New Roman"/>
          <w:sz w:val="24"/>
          <w:szCs w:val="24"/>
        </w:rPr>
        <w:tab/>
      </w:r>
      <w:r w:rsidRPr="00445A44">
        <w:rPr>
          <w:rFonts w:ascii="Times New Roman" w:eastAsia="Calibri" w:hAnsi="Times New Roman" w:cs="Times New Roman"/>
          <w:sz w:val="24"/>
          <w:szCs w:val="24"/>
        </w:rPr>
        <w:tab/>
      </w:r>
      <w:r w:rsidRPr="00445A44">
        <w:rPr>
          <w:rFonts w:ascii="Times New Roman" w:eastAsia="Calibri" w:hAnsi="Times New Roman" w:cs="Times New Roman"/>
          <w:sz w:val="24"/>
          <w:szCs w:val="24"/>
        </w:rPr>
        <w:tab/>
        <w:t xml:space="preserve">T. </w:t>
      </w:r>
      <w:proofErr w:type="spellStart"/>
      <w:r w:rsidRPr="00445A44">
        <w:rPr>
          <w:rFonts w:ascii="Times New Roman" w:eastAsia="Calibri" w:hAnsi="Times New Roman" w:cs="Times New Roman"/>
          <w:sz w:val="24"/>
          <w:szCs w:val="24"/>
        </w:rPr>
        <w:t>Linkaits</w:t>
      </w:r>
      <w:proofErr w:type="spellEnd"/>
    </w:p>
    <w:p w14:paraId="5C0CE21C" w14:textId="0420C438" w:rsidR="00E13959" w:rsidRPr="00724460" w:rsidRDefault="00445A44" w:rsidP="00724460">
      <w:pPr>
        <w:tabs>
          <w:tab w:val="left" w:pos="6521"/>
        </w:tabs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A44">
        <w:rPr>
          <w:rFonts w:ascii="Times New Roman" w:eastAsia="Calibri" w:hAnsi="Times New Roman" w:cs="Times New Roman"/>
          <w:sz w:val="24"/>
          <w:szCs w:val="24"/>
        </w:rPr>
        <w:t>Vīza: valsts sekretāre</w:t>
      </w:r>
      <w:r w:rsidRPr="00445A44">
        <w:rPr>
          <w:rFonts w:ascii="Times New Roman" w:eastAsia="Calibri" w:hAnsi="Times New Roman" w:cs="Times New Roman"/>
          <w:sz w:val="24"/>
          <w:szCs w:val="24"/>
        </w:rPr>
        <w:tab/>
        <w:t>I. Stepanova</w:t>
      </w:r>
    </w:p>
    <w:sectPr w:rsidR="00E13959" w:rsidRPr="00724460" w:rsidSect="00445A44">
      <w:footerReference w:type="default" r:id="rId6"/>
      <w:pgSz w:w="11906" w:h="16838"/>
      <w:pgMar w:top="1440" w:right="1800" w:bottom="1440" w:left="180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74AAF" w14:textId="77777777" w:rsidR="00090560" w:rsidRDefault="00090560" w:rsidP="006F105F">
      <w:pPr>
        <w:spacing w:after="0" w:line="240" w:lineRule="auto"/>
      </w:pPr>
      <w:r>
        <w:separator/>
      </w:r>
    </w:p>
  </w:endnote>
  <w:endnote w:type="continuationSeparator" w:id="0">
    <w:p w14:paraId="26F168B2" w14:textId="77777777" w:rsidR="00090560" w:rsidRDefault="00090560" w:rsidP="006F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3CC74" w14:textId="6D7C8529" w:rsidR="006F105F" w:rsidRPr="006F105F" w:rsidRDefault="006F105F" w:rsidP="006F105F">
    <w:pPr>
      <w:tabs>
        <w:tab w:val="center" w:pos="4153"/>
        <w:tab w:val="right" w:pos="8306"/>
      </w:tabs>
      <w:spacing w:after="0" w:line="240" w:lineRule="auto"/>
      <w:rPr>
        <w:rFonts w:ascii="Times New Roman" w:eastAsia="Calibri" w:hAnsi="Times New Roman" w:cs="Arial"/>
        <w:sz w:val="20"/>
        <w:szCs w:val="20"/>
      </w:rPr>
    </w:pPr>
    <w:r w:rsidRPr="006F105F">
      <w:rPr>
        <w:rFonts w:ascii="Times New Roman" w:eastAsia="Calibri" w:hAnsi="Times New Roman" w:cs="Arial"/>
        <w:sz w:val="20"/>
        <w:szCs w:val="20"/>
      </w:rPr>
      <w:t>SMlik_</w:t>
    </w:r>
    <w:r>
      <w:rPr>
        <w:rFonts w:ascii="Times New Roman" w:eastAsia="Calibri" w:hAnsi="Times New Roman" w:cs="Arial"/>
        <w:sz w:val="20"/>
        <w:szCs w:val="20"/>
      </w:rPr>
      <w:t>1.pielikums_</w:t>
    </w:r>
    <w:r w:rsidRPr="006F105F">
      <w:rPr>
        <w:rFonts w:ascii="Times New Roman" w:eastAsia="Calibri" w:hAnsi="Times New Roman" w:cs="Arial"/>
        <w:sz w:val="20"/>
        <w:szCs w:val="20"/>
      </w:rPr>
      <w:t>310820_ESL</w:t>
    </w:r>
  </w:p>
  <w:p w14:paraId="0A7D8015" w14:textId="77777777" w:rsidR="006F105F" w:rsidRDefault="006F1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A7FF2" w14:textId="77777777" w:rsidR="00090560" w:rsidRDefault="00090560" w:rsidP="006F105F">
      <w:pPr>
        <w:spacing w:after="0" w:line="240" w:lineRule="auto"/>
      </w:pPr>
      <w:r>
        <w:separator/>
      </w:r>
    </w:p>
  </w:footnote>
  <w:footnote w:type="continuationSeparator" w:id="0">
    <w:p w14:paraId="384A52DA" w14:textId="77777777" w:rsidR="00090560" w:rsidRDefault="00090560" w:rsidP="006F1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9B"/>
    <w:rsid w:val="00090560"/>
    <w:rsid w:val="002D439B"/>
    <w:rsid w:val="00445A44"/>
    <w:rsid w:val="006313FF"/>
    <w:rsid w:val="006F105F"/>
    <w:rsid w:val="00724460"/>
    <w:rsid w:val="00A030BB"/>
    <w:rsid w:val="00E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B78C"/>
  <w15:chartTrackingRefBased/>
  <w15:docId w15:val="{C17FC7CA-EEAC-42FB-9D39-ADBEC1CB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05F"/>
  </w:style>
  <w:style w:type="paragraph" w:styleId="Footer">
    <w:name w:val="footer"/>
    <w:basedOn w:val="Normal"/>
    <w:link w:val="FooterChar"/>
    <w:uiPriority w:val="99"/>
    <w:unhideWhenUsed/>
    <w:rsid w:val="006F1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1608</Words>
  <Characters>917</Characters>
  <Application>Microsoft Office Word</Application>
  <DocSecurity>0</DocSecurity>
  <Lines>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Lūsvere</dc:creator>
  <cp:keywords/>
  <dc:description/>
  <cp:lastModifiedBy>Jekaterina Borovika</cp:lastModifiedBy>
  <cp:revision>2</cp:revision>
  <dcterms:created xsi:type="dcterms:W3CDTF">2020-09-08T10:44:00Z</dcterms:created>
  <dcterms:modified xsi:type="dcterms:W3CDTF">2020-09-08T10:44:00Z</dcterms:modified>
</cp:coreProperties>
</file>