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D449E" w14:textId="77777777" w:rsidR="008941AA" w:rsidRPr="00A550D1" w:rsidRDefault="008941AA" w:rsidP="001E6732">
      <w:pPr>
        <w:pStyle w:val="Heading3"/>
        <w:ind w:right="4"/>
        <w:jc w:val="right"/>
        <w:rPr>
          <w:i/>
          <w:szCs w:val="28"/>
          <w:lang w:val="lv-LV"/>
        </w:rPr>
      </w:pPr>
      <w:bookmarkStart w:id="0" w:name="_GoBack"/>
      <w:bookmarkEnd w:id="0"/>
      <w:r w:rsidRPr="00A550D1">
        <w:rPr>
          <w:i/>
          <w:szCs w:val="28"/>
          <w:lang w:val="lv-LV"/>
        </w:rPr>
        <w:t>Projekts</w:t>
      </w:r>
    </w:p>
    <w:p w14:paraId="0D9E30E7" w14:textId="77777777" w:rsidR="008941AA" w:rsidRPr="00A550D1" w:rsidRDefault="008941AA" w:rsidP="001E6732">
      <w:p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08C6B6AF" w14:textId="77777777" w:rsidR="008941AA" w:rsidRPr="00A550D1" w:rsidRDefault="008941AA" w:rsidP="001E6732">
      <w:pPr>
        <w:pStyle w:val="NormalWeb1"/>
        <w:spacing w:before="0" w:beforeAutospacing="0" w:after="0" w:afterAutospacing="0"/>
        <w:ind w:right="4"/>
        <w:jc w:val="center"/>
        <w:rPr>
          <w:rFonts w:ascii="Times New Roman" w:hAnsi="Times New Roman"/>
          <w:color w:val="auto"/>
          <w:sz w:val="28"/>
          <w:szCs w:val="28"/>
        </w:rPr>
      </w:pPr>
      <w:r w:rsidRPr="00A550D1">
        <w:rPr>
          <w:rFonts w:ascii="Times New Roman" w:hAnsi="Times New Roman"/>
          <w:color w:val="auto"/>
          <w:sz w:val="28"/>
          <w:szCs w:val="28"/>
        </w:rPr>
        <w:t>LATVIJAS REPUBLIKAS MINISTRU KABINETS</w:t>
      </w:r>
    </w:p>
    <w:p w14:paraId="4A5B03DB" w14:textId="77777777" w:rsidR="008941AA" w:rsidRPr="00A550D1" w:rsidRDefault="008941AA" w:rsidP="001E6732">
      <w:pPr>
        <w:pStyle w:val="NormalWeb1"/>
        <w:spacing w:before="0" w:beforeAutospacing="0" w:after="0" w:afterAutospacing="0"/>
        <w:ind w:right="4"/>
        <w:rPr>
          <w:rFonts w:ascii="Times New Roman" w:hAnsi="Times New Roman"/>
          <w:color w:val="auto"/>
          <w:sz w:val="28"/>
          <w:szCs w:val="28"/>
        </w:rPr>
      </w:pPr>
    </w:p>
    <w:p w14:paraId="20AFCFD0" w14:textId="32EC8491" w:rsidR="008941AA" w:rsidRPr="00A550D1" w:rsidRDefault="008941AA" w:rsidP="001E6732">
      <w:pPr>
        <w:pStyle w:val="BodyTextIndent3"/>
        <w:spacing w:after="0"/>
        <w:ind w:left="0" w:right="4"/>
        <w:jc w:val="both"/>
        <w:rPr>
          <w:sz w:val="28"/>
          <w:szCs w:val="28"/>
          <w:lang w:val="lv-LV"/>
        </w:rPr>
      </w:pPr>
      <w:r w:rsidRPr="00A550D1">
        <w:rPr>
          <w:sz w:val="28"/>
          <w:szCs w:val="28"/>
          <w:lang w:val="lv-LV"/>
        </w:rPr>
        <w:t>2020.</w:t>
      </w:r>
      <w:r w:rsidR="00B80B87">
        <w:rPr>
          <w:sz w:val="28"/>
          <w:szCs w:val="28"/>
          <w:lang w:val="lv-LV"/>
        </w:rPr>
        <w:t> </w:t>
      </w:r>
      <w:r w:rsidRPr="00A550D1">
        <w:rPr>
          <w:sz w:val="28"/>
          <w:szCs w:val="28"/>
          <w:lang w:val="lv-LV"/>
        </w:rPr>
        <w:t>gada ___.</w:t>
      </w:r>
      <w:r w:rsidR="00B80B87">
        <w:rPr>
          <w:sz w:val="28"/>
          <w:szCs w:val="28"/>
          <w:lang w:val="lv-LV"/>
        </w:rPr>
        <w:t> </w:t>
      </w:r>
      <w:r w:rsidRPr="00A550D1">
        <w:rPr>
          <w:sz w:val="28"/>
          <w:szCs w:val="28"/>
          <w:lang w:val="lv-LV"/>
        </w:rPr>
        <w:t xml:space="preserve">_________ </w:t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  <w:t xml:space="preserve"> Noteikumi Nr.___ </w:t>
      </w:r>
    </w:p>
    <w:p w14:paraId="13C41D95" w14:textId="77777777" w:rsidR="008941AA" w:rsidRPr="00A550D1" w:rsidRDefault="008941AA" w:rsidP="001E6732">
      <w:pPr>
        <w:pStyle w:val="BodyTextIndent"/>
        <w:spacing w:after="0"/>
        <w:ind w:left="0" w:right="4"/>
        <w:rPr>
          <w:sz w:val="28"/>
          <w:szCs w:val="28"/>
          <w:lang w:val="lv-LV"/>
        </w:rPr>
      </w:pPr>
      <w:r w:rsidRPr="00A550D1">
        <w:rPr>
          <w:sz w:val="28"/>
          <w:szCs w:val="28"/>
          <w:lang w:val="lv-LV"/>
        </w:rPr>
        <w:t>Rīgā</w:t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</w:r>
      <w:r w:rsidRPr="00A550D1">
        <w:rPr>
          <w:sz w:val="28"/>
          <w:szCs w:val="28"/>
          <w:lang w:val="lv-LV"/>
        </w:rPr>
        <w:tab/>
        <w:t xml:space="preserve"> </w:t>
      </w:r>
      <w:r w:rsidRPr="00A550D1">
        <w:rPr>
          <w:sz w:val="28"/>
          <w:szCs w:val="28"/>
          <w:lang w:val="lv-LV"/>
        </w:rPr>
        <w:tab/>
        <w:t> (prot. Nr.___ __</w:t>
      </w:r>
      <w:r w:rsidR="00E42CDC" w:rsidRPr="00A550D1">
        <w:rPr>
          <w:sz w:val="28"/>
          <w:szCs w:val="28"/>
          <w:lang w:val="lv-LV"/>
        </w:rPr>
        <w:t xml:space="preserve"> </w:t>
      </w:r>
      <w:r w:rsidRPr="00A550D1">
        <w:rPr>
          <w:sz w:val="28"/>
          <w:szCs w:val="28"/>
          <w:lang w:val="lv-LV"/>
        </w:rPr>
        <w:t>§)</w:t>
      </w:r>
    </w:p>
    <w:p w14:paraId="65AF8763" w14:textId="77777777" w:rsidR="008941AA" w:rsidRPr="00A550D1" w:rsidRDefault="008941AA" w:rsidP="001E6732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9E9CBE4" w14:textId="77777777" w:rsidR="00CB4C65" w:rsidRPr="00A550D1" w:rsidRDefault="00CB4C65" w:rsidP="001E673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Valsts aizsardzības </w:t>
      </w:r>
      <w:r w:rsidR="00121E4F" w:rsidRPr="00A55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loģistikas</w:t>
      </w:r>
      <w:r w:rsidRPr="00A55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un iepirkumu centra nolikums</w:t>
      </w:r>
    </w:p>
    <w:p w14:paraId="393FA506" w14:textId="77777777" w:rsidR="00D55F3D" w:rsidRPr="00A550D1" w:rsidRDefault="00D55F3D" w:rsidP="001E673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AA9DB0" w14:textId="77777777" w:rsidR="008941AA" w:rsidRPr="00A550D1" w:rsidRDefault="00CB4C65" w:rsidP="001E6732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Izdoti saskaņā ar </w:t>
      </w:r>
    </w:p>
    <w:p w14:paraId="01703FDC" w14:textId="77777777" w:rsidR="008941AA" w:rsidRPr="00A550D1" w:rsidRDefault="00F558DB" w:rsidP="001E6732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hyperlink r:id="rId8" w:tgtFrame="_blank" w:history="1">
        <w:r w:rsidR="00CB4C65" w:rsidRPr="00A550D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>Valsts pārvaldes iekārtas likuma</w:t>
        </w:r>
      </w:hyperlink>
      <w:r w:rsidR="00CB4C65" w:rsidRPr="00A550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4A4E8302" w14:textId="77777777" w:rsidR="00CB4C65" w:rsidRPr="00A550D1" w:rsidRDefault="00F558DB" w:rsidP="001E6732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hyperlink r:id="rId9" w:anchor="p16" w:tgtFrame="_blank" w:history="1">
        <w:r w:rsidR="00CB4C65" w:rsidRPr="00A550D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>16.</w:t>
        </w:r>
        <w:r w:rsidR="008941AA" w:rsidRPr="00A550D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 xml:space="preserve"> </w:t>
        </w:r>
        <w:r w:rsidR="00CB4C65" w:rsidRPr="00A550D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>panta</w:t>
        </w:r>
      </w:hyperlink>
      <w:r w:rsidR="00CB4C65" w:rsidRPr="00A550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pirmo daļu</w:t>
      </w:r>
    </w:p>
    <w:p w14:paraId="4104C463" w14:textId="77777777" w:rsidR="008941AA" w:rsidRPr="00A550D1" w:rsidRDefault="008941AA" w:rsidP="001E6732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14:paraId="6EEED50A" w14:textId="77777777" w:rsidR="00CB4C65" w:rsidRPr="00A550D1" w:rsidRDefault="001E6732" w:rsidP="00FC38C4">
      <w:pPr>
        <w:pStyle w:val="ListParagraph"/>
        <w:spacing w:after="0" w:line="240" w:lineRule="auto"/>
        <w:ind w:left="0" w:right="4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bookmarkStart w:id="1" w:name="n1"/>
      <w:bookmarkStart w:id="2" w:name="n-317377"/>
      <w:bookmarkEnd w:id="1"/>
      <w:bookmarkEnd w:id="2"/>
      <w:r w:rsidRPr="00A550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I. </w:t>
      </w:r>
      <w:r w:rsidR="00CB4C65" w:rsidRPr="00A550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Vispārīgais jautājums</w:t>
      </w:r>
    </w:p>
    <w:p w14:paraId="5B6FE0FC" w14:textId="77777777" w:rsidR="008941AA" w:rsidRPr="00A550D1" w:rsidRDefault="008941AA" w:rsidP="001E6732">
      <w:pPr>
        <w:pStyle w:val="ListParagraph"/>
        <w:spacing w:after="0" w:line="240" w:lineRule="auto"/>
        <w:ind w:left="1080" w:right="4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6E17033A" w14:textId="77777777" w:rsidR="00CB4C65" w:rsidRPr="00A550D1" w:rsidRDefault="001E6732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3" w:name="p1"/>
      <w:bookmarkStart w:id="4" w:name="p-690824"/>
      <w:bookmarkEnd w:id="3"/>
      <w:bookmarkEnd w:id="4"/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1. </w:t>
      </w:r>
      <w:r w:rsidR="00CB4C65"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Valsts aizsardzības </w:t>
      </w:r>
      <w:r w:rsidR="00E8099D"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loģistikas un iepirkumu centrs </w:t>
      </w:r>
      <w:r w:rsidR="00CB4C65"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(turpmāk – centrs) ir aizsardzības ministra pakļautībā esoša tiešās pārvaldes iestāde. Aizsardzības ministrs pakļautību īsteno ar Aizsardzības ministrijas starpniecību.</w:t>
      </w:r>
    </w:p>
    <w:p w14:paraId="03E3C68E" w14:textId="77777777" w:rsidR="00255B6D" w:rsidRPr="00A550D1" w:rsidRDefault="00255B6D" w:rsidP="001E6732">
      <w:pPr>
        <w:pStyle w:val="ListParagraph"/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444DA13" w14:textId="77777777" w:rsidR="00CB4C65" w:rsidRPr="00A550D1" w:rsidRDefault="00CB4C65" w:rsidP="00FC38C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2</w:t>
      </w:r>
    </w:p>
    <w:p w14:paraId="706EF659" w14:textId="77777777" w:rsidR="00273E0D" w:rsidRPr="00A550D1" w:rsidRDefault="00CB4C65" w:rsidP="00FC38C4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n2"/>
      <w:bookmarkStart w:id="6" w:name="n-317379"/>
      <w:bookmarkEnd w:id="5"/>
      <w:bookmarkEnd w:id="6"/>
      <w:r w:rsidRPr="00A55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Centra funkcijas</w:t>
      </w:r>
      <w:r w:rsidR="00F827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un</w:t>
      </w:r>
      <w:r w:rsidRPr="00A55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uzdevumi </w:t>
      </w:r>
    </w:p>
    <w:p w14:paraId="6BEDA04D" w14:textId="77777777" w:rsidR="00273E0D" w:rsidRPr="00A550D1" w:rsidRDefault="00273E0D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2BA070" w14:textId="77777777" w:rsidR="00C81F23" w:rsidRPr="00C81F23" w:rsidRDefault="001E6732" w:rsidP="00C81F23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p2"/>
      <w:bookmarkStart w:id="8" w:name="p-587911"/>
      <w:bookmarkEnd w:id="7"/>
      <w:bookmarkEnd w:id="8"/>
      <w:r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="00CB4C65"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Centram ir šādas funkcijas:</w:t>
      </w:r>
    </w:p>
    <w:p w14:paraId="22B6A2E9" w14:textId="24CE5D4A" w:rsidR="00EC4F75" w:rsidRPr="00A550D1" w:rsidRDefault="00EC4F75" w:rsidP="00EC4F75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D1">
        <w:rPr>
          <w:rFonts w:ascii="Times New Roman" w:hAnsi="Times New Roman" w:cs="Times New Roman"/>
          <w:sz w:val="28"/>
          <w:szCs w:val="28"/>
        </w:rPr>
        <w:t>2.</w:t>
      </w:r>
      <w:r w:rsidR="00FB3A85">
        <w:rPr>
          <w:rFonts w:ascii="Times New Roman" w:hAnsi="Times New Roman" w:cs="Times New Roman"/>
          <w:sz w:val="28"/>
          <w:szCs w:val="28"/>
        </w:rPr>
        <w:t>1</w:t>
      </w:r>
      <w:r w:rsidRPr="00A550D1">
        <w:rPr>
          <w:rFonts w:ascii="Times New Roman" w:hAnsi="Times New Roman" w:cs="Times New Roman"/>
          <w:sz w:val="28"/>
          <w:szCs w:val="28"/>
        </w:rPr>
        <w:t>. veikt publiskos iepirkumus Aizsardzības ministrijas un tās padotībā esošo iestāžu</w:t>
      </w:r>
      <w:r w:rsidR="00FB3A85">
        <w:rPr>
          <w:rFonts w:ascii="Times New Roman" w:hAnsi="Times New Roman" w:cs="Times New Roman"/>
          <w:sz w:val="28"/>
          <w:szCs w:val="28"/>
        </w:rPr>
        <w:t>, tostarp</w:t>
      </w:r>
      <w:r w:rsidR="00C01563">
        <w:rPr>
          <w:rFonts w:ascii="Times New Roman" w:hAnsi="Times New Roman" w:cs="Times New Roman"/>
          <w:sz w:val="28"/>
          <w:szCs w:val="28"/>
        </w:rPr>
        <w:t>,</w:t>
      </w:r>
      <w:r w:rsidR="00FB3A85">
        <w:rPr>
          <w:rFonts w:ascii="Times New Roman" w:hAnsi="Times New Roman" w:cs="Times New Roman"/>
          <w:sz w:val="28"/>
          <w:szCs w:val="28"/>
        </w:rPr>
        <w:t xml:space="preserve"> Nacionālo bruņoto spēku,</w:t>
      </w:r>
      <w:r w:rsidRPr="00A550D1">
        <w:rPr>
          <w:rFonts w:ascii="Times New Roman" w:hAnsi="Times New Roman" w:cs="Times New Roman"/>
          <w:sz w:val="28"/>
          <w:szCs w:val="28"/>
        </w:rPr>
        <w:t xml:space="preserve"> vajadzībām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947D4A" w14:textId="4E7E99AD" w:rsidR="00EC4F75" w:rsidRPr="00A550D1" w:rsidRDefault="00EC4F75" w:rsidP="00EC4F75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D1">
        <w:rPr>
          <w:rFonts w:ascii="Times New Roman" w:hAnsi="Times New Roman" w:cs="Times New Roman"/>
          <w:sz w:val="28"/>
          <w:szCs w:val="28"/>
        </w:rPr>
        <w:t>2.</w:t>
      </w:r>
      <w:r w:rsidR="00FB3A85">
        <w:rPr>
          <w:rFonts w:ascii="Times New Roman" w:hAnsi="Times New Roman" w:cs="Times New Roman"/>
          <w:sz w:val="28"/>
          <w:szCs w:val="28"/>
        </w:rPr>
        <w:t>2</w:t>
      </w:r>
      <w:r w:rsidRPr="00A550D1">
        <w:rPr>
          <w:rFonts w:ascii="Times New Roman" w:hAnsi="Times New Roman" w:cs="Times New Roman"/>
          <w:sz w:val="28"/>
          <w:szCs w:val="28"/>
        </w:rPr>
        <w:t xml:space="preserve">. veikt publiskos iepirkumus valsts </w:t>
      </w:r>
      <w:r w:rsidR="00E3468B">
        <w:rPr>
          <w:rFonts w:ascii="Times New Roman" w:hAnsi="Times New Roman" w:cs="Times New Roman"/>
          <w:sz w:val="28"/>
          <w:szCs w:val="28"/>
        </w:rPr>
        <w:t xml:space="preserve">pārvaldes </w:t>
      </w:r>
      <w:r w:rsidRPr="00A550D1">
        <w:rPr>
          <w:rFonts w:ascii="Times New Roman" w:hAnsi="Times New Roman" w:cs="Times New Roman"/>
          <w:sz w:val="28"/>
          <w:szCs w:val="28"/>
        </w:rPr>
        <w:t>iestāžu vajadzībām saskaņā ar Ministru kabineta vai Aizsardzība</w:t>
      </w:r>
      <w:r w:rsidR="00411F4F">
        <w:rPr>
          <w:rFonts w:ascii="Times New Roman" w:hAnsi="Times New Roman" w:cs="Times New Roman"/>
          <w:sz w:val="28"/>
          <w:szCs w:val="28"/>
        </w:rPr>
        <w:t xml:space="preserve">s ministrijas doto uzdevumu, ja </w:t>
      </w:r>
      <w:r w:rsidRPr="00A550D1">
        <w:rPr>
          <w:rFonts w:ascii="Times New Roman" w:hAnsi="Times New Roman" w:cs="Times New Roman"/>
          <w:sz w:val="28"/>
          <w:szCs w:val="28"/>
        </w:rPr>
        <w:t>iepirkuma priekšmets tiek iegādāts arī aizsardzības nozares vajadzībām;</w:t>
      </w:r>
    </w:p>
    <w:p w14:paraId="02976604" w14:textId="7BA861D4" w:rsidR="007D470A" w:rsidRDefault="001E6732" w:rsidP="001E6732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D1">
        <w:rPr>
          <w:rFonts w:ascii="Times New Roman" w:hAnsi="Times New Roman" w:cs="Times New Roman"/>
          <w:sz w:val="28"/>
          <w:szCs w:val="28"/>
        </w:rPr>
        <w:t>2.</w:t>
      </w:r>
      <w:r w:rsidR="00FB3A85">
        <w:rPr>
          <w:rFonts w:ascii="Times New Roman" w:hAnsi="Times New Roman" w:cs="Times New Roman"/>
          <w:sz w:val="28"/>
          <w:szCs w:val="28"/>
        </w:rPr>
        <w:t>3</w:t>
      </w:r>
      <w:r w:rsidRPr="00A550D1">
        <w:rPr>
          <w:rFonts w:ascii="Times New Roman" w:hAnsi="Times New Roman" w:cs="Times New Roman"/>
          <w:sz w:val="28"/>
          <w:szCs w:val="28"/>
        </w:rPr>
        <w:t>. </w:t>
      </w:r>
      <w:r w:rsidR="001F65D7">
        <w:rPr>
          <w:rFonts w:ascii="Times New Roman" w:hAnsi="Times New Roman" w:cs="Times New Roman"/>
          <w:sz w:val="28"/>
          <w:szCs w:val="28"/>
        </w:rPr>
        <w:t>īstenot</w:t>
      </w:r>
      <w:r w:rsidRPr="00A550D1">
        <w:rPr>
          <w:rFonts w:ascii="Times New Roman" w:hAnsi="Times New Roman" w:cs="Times New Roman"/>
          <w:sz w:val="28"/>
          <w:szCs w:val="28"/>
        </w:rPr>
        <w:t xml:space="preserve"> </w:t>
      </w:r>
      <w:r w:rsidR="00C81F23" w:rsidRPr="00A550D1">
        <w:rPr>
          <w:rFonts w:ascii="Times New Roman" w:hAnsi="Times New Roman" w:cs="Times New Roman"/>
          <w:sz w:val="28"/>
          <w:szCs w:val="28"/>
        </w:rPr>
        <w:t xml:space="preserve">pilnu </w:t>
      </w:r>
      <w:r w:rsidRPr="00A550D1">
        <w:rPr>
          <w:rFonts w:ascii="Times New Roman" w:hAnsi="Times New Roman" w:cs="Times New Roman"/>
          <w:sz w:val="28"/>
          <w:szCs w:val="28"/>
        </w:rPr>
        <w:t>materiāltehnisko līdzekļu</w:t>
      </w:r>
      <w:r w:rsidR="00C81F23">
        <w:rPr>
          <w:rFonts w:ascii="Times New Roman" w:hAnsi="Times New Roman" w:cs="Times New Roman"/>
          <w:sz w:val="28"/>
          <w:szCs w:val="28"/>
        </w:rPr>
        <w:t xml:space="preserve"> </w:t>
      </w:r>
      <w:r w:rsidR="00F37514">
        <w:rPr>
          <w:rFonts w:ascii="Times New Roman" w:hAnsi="Times New Roman" w:cs="Times New Roman"/>
          <w:sz w:val="28"/>
          <w:szCs w:val="28"/>
        </w:rPr>
        <w:t>pārvaldību</w:t>
      </w:r>
      <w:r w:rsidR="003278F1">
        <w:rPr>
          <w:rFonts w:ascii="Times New Roman" w:hAnsi="Times New Roman" w:cs="Times New Roman"/>
          <w:sz w:val="28"/>
          <w:szCs w:val="28"/>
        </w:rPr>
        <w:t xml:space="preserve"> </w:t>
      </w:r>
      <w:r w:rsidR="00EC4F75">
        <w:rPr>
          <w:rFonts w:ascii="Times New Roman" w:hAnsi="Times New Roman" w:cs="Times New Roman"/>
          <w:sz w:val="28"/>
          <w:szCs w:val="28"/>
        </w:rPr>
        <w:t xml:space="preserve">un loģistiku </w:t>
      </w:r>
      <w:r w:rsidR="003278F1">
        <w:rPr>
          <w:rFonts w:ascii="Times New Roman" w:hAnsi="Times New Roman" w:cs="Times New Roman"/>
          <w:sz w:val="28"/>
          <w:szCs w:val="28"/>
        </w:rPr>
        <w:t>aizsardzības nozarē</w:t>
      </w:r>
      <w:r w:rsidR="00FB3A85">
        <w:rPr>
          <w:rFonts w:ascii="Times New Roman" w:hAnsi="Times New Roman" w:cs="Times New Roman"/>
          <w:sz w:val="28"/>
          <w:szCs w:val="28"/>
        </w:rPr>
        <w:t>.</w:t>
      </w:r>
    </w:p>
    <w:p w14:paraId="05314AAC" w14:textId="77777777" w:rsidR="00CB4C65" w:rsidRPr="00A550D1" w:rsidRDefault="00CB4C65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strike/>
          <w:vanish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strike/>
          <w:vanish/>
          <w:color w:val="000000" w:themeColor="text1"/>
          <w:sz w:val="28"/>
          <w:szCs w:val="28"/>
        </w:rPr>
        <w:t>3</w:t>
      </w:r>
    </w:p>
    <w:p w14:paraId="4F0A6A33" w14:textId="77777777" w:rsidR="00716B43" w:rsidRPr="00A550D1" w:rsidRDefault="00716B43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D98FC76" w14:textId="77777777" w:rsidR="00CB4C65" w:rsidRPr="00A550D1" w:rsidRDefault="001E6732" w:rsidP="00FC38C4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="00CB4C65"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Lai nodrošinātu funkciju izpildi, centrs veic šādus uzdevumus:</w:t>
      </w:r>
    </w:p>
    <w:p w14:paraId="511A1288" w14:textId="77777777" w:rsidR="00A072D3" w:rsidRPr="00A550D1" w:rsidRDefault="00A072D3" w:rsidP="00A072D3">
      <w:pPr>
        <w:pStyle w:val="ListParagraph"/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3.1. </w:t>
      </w:r>
      <w:r w:rsidRPr="00905D86">
        <w:rPr>
          <w:rFonts w:ascii="Times New Roman" w:eastAsia="Times New Roman" w:hAnsi="Times New Roman"/>
          <w:color w:val="000000" w:themeColor="text1"/>
          <w:sz w:val="28"/>
          <w:szCs w:val="28"/>
        </w:rPr>
        <w:t>piedalās normatīvo aktu un attīstības plānošanas dokumentu projektu sagatavošanā un izvērtēšanā</w:t>
      </w:r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7045D92C" w14:textId="77777777" w:rsidR="00A072D3" w:rsidRDefault="00A072D3" w:rsidP="00A072D3">
      <w:pPr>
        <w:pStyle w:val="ListParagraph"/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FE3F9E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. plāno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nepieciešamo pakalpojumu un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materiāltehnisko līdzekļu</w:t>
      </w:r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nodrošinājumu; </w:t>
      </w:r>
    </w:p>
    <w:p w14:paraId="42A97128" w14:textId="30AD558E" w:rsidR="00FE3F9E" w:rsidRPr="00FB3A85" w:rsidRDefault="00FE3F9E" w:rsidP="00FC38C4">
      <w:pPr>
        <w:pStyle w:val="ListParagraph"/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3.3.</w:t>
      </w:r>
      <w:r w:rsidR="00E3468B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E3468B" w:rsidRPr="00FB3A85">
        <w:rPr>
          <w:rFonts w:ascii="Times New Roman" w:eastAsia="Times New Roman" w:hAnsi="Times New Roman"/>
          <w:color w:val="000000" w:themeColor="text1"/>
          <w:sz w:val="28"/>
          <w:szCs w:val="28"/>
        </w:rPr>
        <w:t>v</w:t>
      </w:r>
      <w:r w:rsidRPr="00FB3A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eic iepirkumus </w:t>
      </w:r>
      <w:r w:rsidR="00E3468B" w:rsidRPr="00FB3A85">
        <w:rPr>
          <w:rFonts w:ascii="Times New Roman" w:eastAsia="Times New Roman" w:hAnsi="Times New Roman"/>
          <w:color w:val="000000" w:themeColor="text1"/>
          <w:sz w:val="28"/>
          <w:szCs w:val="28"/>
        </w:rPr>
        <w:t>aizsardzības nozares, tostarp, Nacionālo bruņoto spēku,</w:t>
      </w:r>
      <w:r w:rsidRPr="00FB3A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vajadzībām;</w:t>
      </w:r>
    </w:p>
    <w:p w14:paraId="7966F540" w14:textId="743C0633" w:rsidR="00FE3F9E" w:rsidRDefault="00E3468B" w:rsidP="00FC38C4">
      <w:pPr>
        <w:pStyle w:val="ListParagraph"/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B3A85">
        <w:rPr>
          <w:rFonts w:ascii="Times New Roman" w:eastAsia="Times New Roman" w:hAnsi="Times New Roman"/>
          <w:color w:val="000000" w:themeColor="text1"/>
          <w:sz w:val="28"/>
          <w:szCs w:val="28"/>
        </w:rPr>
        <w:t>3.4. centralizēti veic iepirkumus citu valsts pārvaldes iestāžu vajadzību nodrošināšanai kā centralizētā iepirkumu institūcija</w:t>
      </w:r>
      <w:r w:rsidR="00FE3F9E" w:rsidRPr="00FB3A8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3DC6D308" w14:textId="4A5D0D15" w:rsidR="00CB24CC" w:rsidRPr="00411F4F" w:rsidRDefault="00CB24CC" w:rsidP="00FC38C4">
      <w:pPr>
        <w:pStyle w:val="ListParagraph"/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3.5. </w:t>
      </w:r>
      <w:r w:rsidRPr="00CB24CC">
        <w:rPr>
          <w:rFonts w:ascii="Times New Roman" w:eastAsia="Times New Roman" w:hAnsi="Times New Roman"/>
          <w:color w:val="000000" w:themeColor="text1"/>
          <w:sz w:val="28"/>
          <w:szCs w:val="28"/>
        </w:rPr>
        <w:t>piedal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ā</w:t>
      </w:r>
      <w:r w:rsidRPr="00CB24C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 kopīgos starpvalstu iepirkumos vai organizēt tos Aizsardzības </w:t>
      </w:r>
      <w:r w:rsidRPr="00CB24C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ministrijas un tās padotībā esošo iestāžu un Nacionālo bruņoto spēku vajadzībām, kā arī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citu </w:t>
      </w:r>
      <w:r w:rsidRPr="00CB24CC">
        <w:rPr>
          <w:rFonts w:ascii="Times New Roman" w:eastAsia="Times New Roman" w:hAnsi="Times New Roman"/>
          <w:color w:val="000000" w:themeColor="text1"/>
          <w:sz w:val="28"/>
          <w:szCs w:val="28"/>
        </w:rPr>
        <w:t>valsts iestāžu vajadzībām saskaņā ar Aizsardzības ministrijas doto uzdevumu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7DDBA3C3" w14:textId="3E1A9FBE" w:rsidR="00016865" w:rsidRPr="00A550D1" w:rsidRDefault="00016865" w:rsidP="00016865">
      <w:pPr>
        <w:pStyle w:val="ListParagraph"/>
        <w:spacing w:after="0" w:line="240" w:lineRule="auto"/>
        <w:ind w:left="0" w:right="4"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CB24CC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 pilda Nacionālā kodifikācijas biroja uzdevumus;</w:t>
      </w:r>
    </w:p>
    <w:p w14:paraId="6E26786E" w14:textId="26F70D56" w:rsidR="0061744C" w:rsidRPr="00016865" w:rsidRDefault="00FC38C4" w:rsidP="00016865">
      <w:pPr>
        <w:pStyle w:val="ListParagraph"/>
        <w:tabs>
          <w:tab w:val="left" w:pos="993"/>
        </w:tabs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CB24CC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 w:rsidR="00EE3941">
        <w:rPr>
          <w:rFonts w:ascii="Times New Roman" w:eastAsia="Times New Roman" w:hAnsi="Times New Roman"/>
          <w:color w:val="000000" w:themeColor="text1"/>
          <w:sz w:val="28"/>
          <w:szCs w:val="28"/>
        </w:rPr>
        <w:t>n</w:t>
      </w:r>
      <w:r w:rsidR="009B76C5"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odrošina </w:t>
      </w:r>
      <w:r w:rsidR="000168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visu ar </w:t>
      </w:r>
      <w:r w:rsidR="00EE39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materiāltehnisko līdzekļu </w:t>
      </w:r>
      <w:r w:rsidR="000168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pārvaldību saistīto </w:t>
      </w:r>
      <w:r w:rsidR="00016865" w:rsidRPr="00016865">
        <w:rPr>
          <w:rFonts w:ascii="Times New Roman" w:eastAsia="Times New Roman" w:hAnsi="Times New Roman"/>
          <w:color w:val="000000" w:themeColor="text1"/>
          <w:sz w:val="28"/>
          <w:szCs w:val="28"/>
        </w:rPr>
        <w:t>loģistikas uzdevumu veikšanu</w:t>
      </w:r>
      <w:r w:rsidR="0061744C" w:rsidRPr="0001686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54E71942" w14:textId="74ED1697" w:rsidR="00CB4C65" w:rsidRPr="00A550D1" w:rsidRDefault="00FC38C4" w:rsidP="00FC38C4">
      <w:pPr>
        <w:pStyle w:val="ListParagraph"/>
        <w:tabs>
          <w:tab w:val="left" w:pos="851"/>
        </w:tabs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CB24CC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 w:rsidR="00CB4C65" w:rsidRPr="00A550D1">
        <w:rPr>
          <w:rFonts w:ascii="Times New Roman" w:eastAsia="Times New Roman" w:hAnsi="Times New Roman"/>
          <w:color w:val="000000" w:themeColor="text1"/>
          <w:sz w:val="28"/>
          <w:szCs w:val="28"/>
        </w:rPr>
        <w:t>veic citus normatīvajos aktos noteiktos uzdevumus.</w:t>
      </w:r>
    </w:p>
    <w:p w14:paraId="41336449" w14:textId="77777777" w:rsidR="00273E0D" w:rsidRPr="00A550D1" w:rsidRDefault="00273E0D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9B2819" w14:textId="77777777" w:rsidR="00CB4C65" w:rsidRPr="00A550D1" w:rsidRDefault="00CB4C65" w:rsidP="00FC38C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3A5E3048" w14:textId="77777777" w:rsidR="00CB4C65" w:rsidRPr="00A550D1" w:rsidRDefault="00CB4C65" w:rsidP="00FC38C4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n3"/>
      <w:bookmarkStart w:id="10" w:name="n-317384"/>
      <w:bookmarkEnd w:id="9"/>
      <w:bookmarkEnd w:id="10"/>
      <w:r w:rsidRPr="00A55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Centra struktūra un amatpersonu kompetence</w:t>
      </w:r>
    </w:p>
    <w:p w14:paraId="4A6F14E5" w14:textId="77777777" w:rsidR="00AA134B" w:rsidRPr="00A550D1" w:rsidRDefault="00AA134B" w:rsidP="001E6732">
      <w:pPr>
        <w:spacing w:after="0" w:line="240" w:lineRule="auto"/>
        <w:ind w:right="4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816DC2" w14:textId="71D500F3" w:rsidR="00CB4C65" w:rsidRPr="00A550D1" w:rsidRDefault="00C01563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p5"/>
      <w:bookmarkStart w:id="12" w:name="p-317385"/>
      <w:bookmarkEnd w:id="11"/>
      <w:bookmarkEnd w:id="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B4C65"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Centru vada centra vadītājs. Centra vadītāju ieceļ amatā un atbrīvo no amata aizsardzības ministrs.</w:t>
      </w:r>
    </w:p>
    <w:p w14:paraId="5A5C79C6" w14:textId="77777777" w:rsidR="007F20AC" w:rsidRDefault="007F20AC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F9534F" w14:textId="420EF000" w:rsidR="00CB4C65" w:rsidRDefault="00C01563" w:rsidP="00D06D31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vadītājam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var būt vietnieki. </w:t>
      </w:r>
      <w:r w:rsid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vadītāja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vietnieku kompetenci un atbildību nosaka </w:t>
      </w:r>
      <w:r w:rsid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vadītājs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B4C65" w:rsidRPr="00A550D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6</w:t>
      </w:r>
    </w:p>
    <w:p w14:paraId="13FDDEF6" w14:textId="77777777" w:rsidR="007F20AC" w:rsidRPr="00A550D1" w:rsidRDefault="007F20AC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0D5F2E01" w14:textId="77777777" w:rsidR="007F20AC" w:rsidRDefault="007F20AC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" w:name="p6"/>
      <w:bookmarkStart w:id="14" w:name="p-317386"/>
      <w:bookmarkEnd w:id="13"/>
      <w:bookmarkEnd w:id="14"/>
    </w:p>
    <w:p w14:paraId="17749D67" w14:textId="1C35A329" w:rsidR="00F827BD" w:rsidRPr="00F827BD" w:rsidRDefault="00C01563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Centra 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vadītājs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FC7455E" w14:textId="2C2401D1" w:rsidR="00C40D4C" w:rsidRPr="00A550D1" w:rsidRDefault="00C01563" w:rsidP="00C40D4C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</w:t>
      </w:r>
      <w:r w:rsidR="00C40D4C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7777777777779.1.</w:t>
      </w:r>
      <w:r w:rsidR="00C40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C40D4C"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pilda </w:t>
      </w:r>
      <w:hyperlink r:id="rId10" w:tgtFrame="_blank" w:history="1">
        <w:r w:rsidR="00C40D4C" w:rsidRPr="00A550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Valsts pārvaldes iekārtas likumā</w:t>
        </w:r>
      </w:hyperlink>
      <w:r w:rsidR="00C40D4C"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noteiktās tiešās valsts pārval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des iestādes vadītāja funkcijas;</w:t>
      </w:r>
    </w:p>
    <w:p w14:paraId="4ABD15E4" w14:textId="17D6E6F6" w:rsidR="00F827BD" w:rsidRPr="00F827BD" w:rsidRDefault="00C01563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bez īpaša pilnvarojuma pārstāv 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Centru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2FDB7A6" w14:textId="47F0E89B" w:rsidR="00F827BD" w:rsidRPr="00F827BD" w:rsidRDefault="00C01563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 dod rīkojumus 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</w:t>
      </w:r>
      <w:r w:rsidR="00F827BD"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amatpersonām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A7B43C1" w14:textId="77777777" w:rsidR="00F827BD" w:rsidRPr="00F827BD" w:rsidRDefault="00F827BD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E324E6" w14:textId="77777777" w:rsidR="0004722A" w:rsidRDefault="00F827BD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</w:t>
      </w:r>
      <w:r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struktūrvienības ir departamenti, nodaļas un patstāvīgās nodaļas. 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</w:t>
      </w:r>
      <w:r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struktūrvienību uzbūvi, funkcijas, uzdevumus un darba organizāciju nosaka 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 vadītājs</w:t>
      </w:r>
      <w:r w:rsidRPr="00F8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0B409B" w14:textId="77777777" w:rsidR="007F20AC" w:rsidRDefault="007F20AC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BA44DD" w14:textId="71C2CBA3" w:rsidR="007F20AC" w:rsidRDefault="00C01563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7F20AC" w:rsidRP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Departamentu, to nodaļu un patstāvīgo nodaļu reglamentus pēc saskaņošanas ar 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 vadītāju</w:t>
      </w:r>
      <w:r w:rsidR="007F20AC" w:rsidRP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izdod attiecīgās struktūrvienības vadītājs.</w:t>
      </w:r>
    </w:p>
    <w:p w14:paraId="5CF0A1DC" w14:textId="77777777" w:rsidR="007F20AC" w:rsidRDefault="007F20AC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7E4B04" w14:textId="6238EEBE" w:rsidR="007F20AC" w:rsidRDefault="00C01563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Centra vadītājs</w:t>
      </w:r>
      <w:r w:rsidR="007F20AC" w:rsidRP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var izveidot darba grupas un komisijas</w:t>
      </w:r>
      <w:r w:rsidR="00A037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kurās </w:t>
      </w:r>
      <w:r w:rsidR="007F20AC" w:rsidRP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var iesaistīt citu institūciju pilnvarotos pārstāvjus. </w:t>
      </w:r>
      <w:r w:rsidR="00A037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Darba grupu un komisiju</w:t>
      </w:r>
      <w:r w:rsidR="007F20AC" w:rsidRP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nolikumus apstiprina </w:t>
      </w:r>
      <w:r w:rsidR="00A037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 vadītājs</w:t>
      </w:r>
      <w:r w:rsidR="007F20AC" w:rsidRPr="007F2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610A6FB" w14:textId="77777777" w:rsidR="007F20AC" w:rsidRPr="00A550D1" w:rsidRDefault="007F20AC" w:rsidP="00F827B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E2AC72" w14:textId="77777777" w:rsidR="00CB4C65" w:rsidRPr="00A550D1" w:rsidRDefault="00CB4C65" w:rsidP="00FC38C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7</w:t>
      </w:r>
    </w:p>
    <w:p w14:paraId="5DFE7345" w14:textId="77777777" w:rsidR="00CB4C65" w:rsidRPr="00A550D1" w:rsidRDefault="00CB4C65" w:rsidP="00FC38C4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n4"/>
      <w:bookmarkStart w:id="16" w:name="n-317387"/>
      <w:bookmarkEnd w:id="15"/>
      <w:bookmarkEnd w:id="16"/>
      <w:r w:rsidRPr="00A55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Centra darbības tiesiskuma nodrošināšana un darbības pārskats</w:t>
      </w:r>
    </w:p>
    <w:p w14:paraId="05990073" w14:textId="77777777" w:rsidR="00AA134B" w:rsidRPr="00A550D1" w:rsidRDefault="00AA134B" w:rsidP="001E6732">
      <w:pPr>
        <w:spacing w:after="0" w:line="240" w:lineRule="auto"/>
        <w:ind w:right="4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B30235" w14:textId="380E602D" w:rsidR="00CB4C65" w:rsidRPr="00A550D1" w:rsidRDefault="00C01563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" w:name="p7"/>
      <w:bookmarkStart w:id="18" w:name="p-317388"/>
      <w:bookmarkEnd w:id="17"/>
      <w:bookmarkEnd w:id="1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CB4C65"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Centra darbības tiesiskumu nodrošina centra vadītājs. Centra vadītājs ir atbildīgs par pārvaldes lēmumu pārbaudes sistēmas izveidošanu un darbību.</w:t>
      </w:r>
    </w:p>
    <w:p w14:paraId="4368A191" w14:textId="77777777" w:rsidR="00CB4C65" w:rsidRPr="00A550D1" w:rsidRDefault="00CB4C65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8</w:t>
      </w:r>
    </w:p>
    <w:p w14:paraId="200B0A40" w14:textId="7D969E3B" w:rsidR="00CB4C65" w:rsidRPr="00A550D1" w:rsidRDefault="00C01563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" w:name="p8"/>
      <w:bookmarkStart w:id="20" w:name="p-317389"/>
      <w:bookmarkEnd w:id="19"/>
      <w:bookmarkEnd w:id="2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CB4C65"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Centra vadītāja izdotos administratīvos aktus un faktisko rīcību var apstrīdēt Aizsardzības ministrijā. Aizsardzības ministrijas lēmumu var pārsūdzēt tiesā.</w:t>
      </w:r>
    </w:p>
    <w:p w14:paraId="6294F32B" w14:textId="77777777" w:rsidR="00CB4C65" w:rsidRPr="00A550D1" w:rsidRDefault="00CB4C65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9</w:t>
      </w:r>
    </w:p>
    <w:p w14:paraId="0741A220" w14:textId="5616F5B1" w:rsidR="00CB4C65" w:rsidRPr="00A550D1" w:rsidRDefault="00C01563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1" w:name="p9"/>
      <w:bookmarkStart w:id="22" w:name="p-317391"/>
      <w:bookmarkEnd w:id="21"/>
      <w:bookmarkEnd w:id="2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B4C65"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Centra vadītājs ne retāk kā reizi gadā sniedz aizsardzības ministram pārskatu par centra funkciju izpildi un budžeta līdzekļu izlietojumu, kā arī sagatavo gada publisko pārskatu.</w:t>
      </w:r>
    </w:p>
    <w:p w14:paraId="7BF54F82" w14:textId="77777777" w:rsidR="0004722A" w:rsidRPr="00A550D1" w:rsidRDefault="0004722A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F81CAD" w14:textId="77777777" w:rsidR="00CB4C65" w:rsidRPr="00A550D1" w:rsidRDefault="00CB4C65" w:rsidP="00FC38C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10</w:t>
      </w:r>
    </w:p>
    <w:p w14:paraId="2570C26F" w14:textId="77777777" w:rsidR="00CB4C65" w:rsidRPr="00A550D1" w:rsidRDefault="00CB4C65" w:rsidP="00FC38C4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n5"/>
      <w:bookmarkStart w:id="24" w:name="n-317393"/>
      <w:bookmarkEnd w:id="23"/>
      <w:bookmarkEnd w:id="24"/>
      <w:r w:rsidRPr="00A55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Noslēguma jautājum</w:t>
      </w:r>
      <w:r w:rsidR="00AA134B" w:rsidRPr="00A55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</w:t>
      </w:r>
    </w:p>
    <w:p w14:paraId="71DFEEE4" w14:textId="77777777" w:rsidR="00CB4C65" w:rsidRPr="00A550D1" w:rsidRDefault="00CB4C65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5" w:name="p10"/>
      <w:bookmarkStart w:id="26" w:name="p-317394"/>
      <w:bookmarkEnd w:id="25"/>
      <w:bookmarkEnd w:id="26"/>
    </w:p>
    <w:p w14:paraId="36DCA77A" w14:textId="77777777" w:rsidR="00CB4C65" w:rsidRPr="00A550D1" w:rsidRDefault="00CB4C65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11</w:t>
      </w:r>
    </w:p>
    <w:p w14:paraId="4A11B688" w14:textId="332C2AC2" w:rsidR="00CB4C65" w:rsidRPr="00A550D1" w:rsidRDefault="00CB4C65" w:rsidP="001E6732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7" w:name="p11"/>
      <w:bookmarkStart w:id="28" w:name="p-317396"/>
      <w:bookmarkEnd w:id="27"/>
      <w:bookmarkEnd w:id="28"/>
      <w:r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015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Noteikumi stājas spēkā </w:t>
      </w:r>
      <w:r w:rsidR="00F15D81"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2021. gada</w:t>
      </w:r>
      <w:r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D81"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janvārī</w:t>
      </w:r>
      <w:r w:rsidRPr="00A55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49456A0" w14:textId="77777777" w:rsidR="00156858" w:rsidRPr="00A550D1" w:rsidRDefault="00156858" w:rsidP="001E6732">
      <w:pPr>
        <w:spacing w:after="0" w:line="240" w:lineRule="auto"/>
        <w:ind w:right="4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CBFC15" w14:textId="6F855A53" w:rsidR="00156858" w:rsidRDefault="00156858" w:rsidP="001E673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E70821" w14:textId="77777777" w:rsidR="00EB389F" w:rsidRPr="00A550D1" w:rsidRDefault="00EB389F" w:rsidP="001E673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92A82A" w14:textId="77777777" w:rsidR="00CB4C65" w:rsidRPr="00A550D1" w:rsidRDefault="00CB4C65" w:rsidP="001E673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A550D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12</w:t>
      </w:r>
    </w:p>
    <w:p w14:paraId="024A3ABD" w14:textId="77777777" w:rsidR="00AA134B" w:rsidRPr="00A550D1" w:rsidRDefault="00AA134B" w:rsidP="001E6732">
      <w:pPr>
        <w:tabs>
          <w:tab w:val="left" w:pos="6804"/>
        </w:tabs>
        <w:spacing w:after="0" w:line="240" w:lineRule="auto"/>
        <w:ind w:left="142" w:right="4"/>
        <w:rPr>
          <w:rFonts w:ascii="Times New Roman" w:hAnsi="Times New Roman" w:cs="Times New Roman"/>
          <w:sz w:val="28"/>
          <w:szCs w:val="28"/>
        </w:rPr>
      </w:pPr>
      <w:r w:rsidRPr="00A550D1">
        <w:rPr>
          <w:rFonts w:ascii="Times New Roman" w:hAnsi="Times New Roman" w:cs="Times New Roman"/>
          <w:sz w:val="28"/>
          <w:szCs w:val="28"/>
        </w:rPr>
        <w:t>Ministru prezidents</w:t>
      </w:r>
      <w:r w:rsidRPr="00A550D1">
        <w:rPr>
          <w:rFonts w:ascii="Times New Roman" w:hAnsi="Times New Roman" w:cs="Times New Roman"/>
          <w:sz w:val="28"/>
          <w:szCs w:val="28"/>
        </w:rPr>
        <w:tab/>
      </w:r>
      <w:r w:rsidRPr="00A550D1">
        <w:rPr>
          <w:rFonts w:ascii="Times New Roman" w:hAnsi="Times New Roman" w:cs="Times New Roman"/>
          <w:sz w:val="28"/>
          <w:szCs w:val="28"/>
        </w:rPr>
        <w:tab/>
        <w:t>A.K.</w:t>
      </w:r>
      <w:r w:rsidR="00FC38C4" w:rsidRPr="00A550D1">
        <w:rPr>
          <w:rFonts w:ascii="Times New Roman" w:hAnsi="Times New Roman" w:cs="Times New Roman"/>
          <w:sz w:val="28"/>
          <w:szCs w:val="28"/>
        </w:rPr>
        <w:t> </w:t>
      </w:r>
      <w:r w:rsidRPr="00A550D1">
        <w:rPr>
          <w:rFonts w:ascii="Times New Roman" w:hAnsi="Times New Roman" w:cs="Times New Roman"/>
          <w:sz w:val="28"/>
          <w:szCs w:val="28"/>
        </w:rPr>
        <w:t>Kariņš</w:t>
      </w:r>
    </w:p>
    <w:p w14:paraId="74BC1237" w14:textId="77777777" w:rsidR="00AA134B" w:rsidRPr="00A550D1" w:rsidRDefault="00AA134B" w:rsidP="001E6732">
      <w:p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6E13B29A" w14:textId="77777777" w:rsidR="005C15B3" w:rsidRPr="00A550D1" w:rsidRDefault="005C15B3" w:rsidP="001E6732">
      <w:pPr>
        <w:spacing w:after="0" w:line="240" w:lineRule="auto"/>
        <w:ind w:left="142" w:right="4"/>
        <w:jc w:val="both"/>
        <w:rPr>
          <w:rFonts w:ascii="Times New Roman" w:hAnsi="Times New Roman" w:cs="Times New Roman"/>
          <w:sz w:val="28"/>
          <w:szCs w:val="28"/>
        </w:rPr>
      </w:pPr>
      <w:r w:rsidRPr="00A550D1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04B7C100" w14:textId="77777777" w:rsidR="00AA134B" w:rsidRPr="00A550D1" w:rsidRDefault="005C15B3" w:rsidP="001E6732">
      <w:pPr>
        <w:spacing w:after="0" w:line="240" w:lineRule="auto"/>
        <w:ind w:left="142" w:right="4"/>
        <w:jc w:val="both"/>
        <w:rPr>
          <w:rFonts w:ascii="Times New Roman" w:hAnsi="Times New Roman" w:cs="Times New Roman"/>
          <w:sz w:val="28"/>
          <w:szCs w:val="28"/>
        </w:rPr>
      </w:pPr>
      <w:r w:rsidRPr="00A550D1">
        <w:rPr>
          <w:rFonts w:ascii="Times New Roman" w:hAnsi="Times New Roman" w:cs="Times New Roman"/>
          <w:sz w:val="28"/>
          <w:szCs w:val="28"/>
        </w:rPr>
        <w:t>a</w:t>
      </w:r>
      <w:r w:rsidR="00AA134B" w:rsidRPr="00A550D1">
        <w:rPr>
          <w:rFonts w:ascii="Times New Roman" w:hAnsi="Times New Roman" w:cs="Times New Roman"/>
          <w:sz w:val="28"/>
          <w:szCs w:val="28"/>
        </w:rPr>
        <w:t xml:space="preserve">izsardzības ministrs </w:t>
      </w:r>
      <w:r w:rsidR="00AA134B" w:rsidRPr="00A550D1">
        <w:rPr>
          <w:rFonts w:ascii="Times New Roman" w:hAnsi="Times New Roman" w:cs="Times New Roman"/>
          <w:sz w:val="28"/>
          <w:szCs w:val="28"/>
        </w:rPr>
        <w:tab/>
      </w:r>
      <w:r w:rsidR="00AA134B" w:rsidRPr="00A550D1">
        <w:rPr>
          <w:rFonts w:ascii="Times New Roman" w:hAnsi="Times New Roman" w:cs="Times New Roman"/>
          <w:sz w:val="28"/>
          <w:szCs w:val="28"/>
        </w:rPr>
        <w:tab/>
      </w:r>
      <w:r w:rsidR="00AA134B" w:rsidRPr="00A550D1">
        <w:rPr>
          <w:rFonts w:ascii="Times New Roman" w:hAnsi="Times New Roman" w:cs="Times New Roman"/>
          <w:sz w:val="28"/>
          <w:szCs w:val="28"/>
        </w:rPr>
        <w:tab/>
      </w:r>
      <w:r w:rsidR="00AA134B" w:rsidRPr="00A550D1">
        <w:rPr>
          <w:rFonts w:ascii="Times New Roman" w:hAnsi="Times New Roman" w:cs="Times New Roman"/>
          <w:sz w:val="28"/>
          <w:szCs w:val="28"/>
        </w:rPr>
        <w:tab/>
      </w:r>
      <w:r w:rsidR="00AA134B" w:rsidRPr="00A550D1">
        <w:rPr>
          <w:rFonts w:ascii="Times New Roman" w:hAnsi="Times New Roman" w:cs="Times New Roman"/>
          <w:sz w:val="28"/>
          <w:szCs w:val="28"/>
        </w:rPr>
        <w:tab/>
      </w:r>
      <w:r w:rsidR="00AA134B" w:rsidRPr="00A550D1">
        <w:rPr>
          <w:rFonts w:ascii="Times New Roman" w:hAnsi="Times New Roman" w:cs="Times New Roman"/>
          <w:sz w:val="28"/>
          <w:szCs w:val="28"/>
        </w:rPr>
        <w:tab/>
      </w:r>
      <w:r w:rsidR="00AA134B" w:rsidRPr="00A550D1">
        <w:rPr>
          <w:rFonts w:ascii="Times New Roman" w:hAnsi="Times New Roman" w:cs="Times New Roman"/>
          <w:sz w:val="28"/>
          <w:szCs w:val="28"/>
        </w:rPr>
        <w:tab/>
        <w:t>A.</w:t>
      </w:r>
      <w:r w:rsidR="00FC38C4" w:rsidRPr="00A550D1">
        <w:rPr>
          <w:rFonts w:ascii="Times New Roman" w:hAnsi="Times New Roman" w:cs="Times New Roman"/>
          <w:sz w:val="28"/>
          <w:szCs w:val="28"/>
        </w:rPr>
        <w:t> </w:t>
      </w:r>
      <w:r w:rsidR="00AA134B" w:rsidRPr="00A550D1">
        <w:rPr>
          <w:rFonts w:ascii="Times New Roman" w:hAnsi="Times New Roman" w:cs="Times New Roman"/>
          <w:sz w:val="28"/>
          <w:szCs w:val="28"/>
        </w:rPr>
        <w:t>Pabriks</w:t>
      </w:r>
    </w:p>
    <w:p w14:paraId="1873C4A4" w14:textId="77777777" w:rsidR="00AA134B" w:rsidRPr="00A550D1" w:rsidRDefault="00AA134B" w:rsidP="001E6732">
      <w:pPr>
        <w:spacing w:after="0" w:line="240" w:lineRule="auto"/>
        <w:ind w:left="142"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2C4B7E6D" w14:textId="77777777" w:rsidR="00CB4C65" w:rsidRPr="00A550D1" w:rsidRDefault="00CB4C65" w:rsidP="001E673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B4C65" w:rsidRPr="00A550D1" w:rsidSect="001E67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D56B" w14:textId="77777777" w:rsidR="00500FB3" w:rsidRDefault="00500FB3" w:rsidP="00681E91">
      <w:pPr>
        <w:spacing w:after="0" w:line="240" w:lineRule="auto"/>
      </w:pPr>
      <w:r>
        <w:separator/>
      </w:r>
    </w:p>
  </w:endnote>
  <w:endnote w:type="continuationSeparator" w:id="0">
    <w:p w14:paraId="3B00FCD0" w14:textId="77777777" w:rsidR="00500FB3" w:rsidRDefault="00500FB3" w:rsidP="0068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ACF3" w14:textId="77777777" w:rsidR="00AE6A22" w:rsidRDefault="00AE6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396D" w14:textId="02FA538E" w:rsidR="00873337" w:rsidRPr="00E42CDC" w:rsidRDefault="00FB3A8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Ai</w:t>
    </w:r>
    <w:r w:rsidR="00873337" w:rsidRPr="00E42CDC">
      <w:rPr>
        <w:rFonts w:ascii="Times New Roman" w:hAnsi="Times New Roman" w:cs="Times New Roman"/>
      </w:rPr>
      <w:t>Mnot_</w:t>
    </w:r>
    <w:r>
      <w:rPr>
        <w:rFonts w:ascii="Times New Roman" w:hAnsi="Times New Roman" w:cs="Times New Roman"/>
      </w:rPr>
      <w:t>1</w:t>
    </w:r>
    <w:r w:rsidR="00D06D31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10</w:t>
    </w:r>
    <w:r w:rsidR="00873337" w:rsidRPr="00E42CDC">
      <w:rPr>
        <w:rFonts w:ascii="Times New Roman" w:hAnsi="Times New Roman" w:cs="Times New Roman"/>
      </w:rPr>
      <w:t>20_VALIC</w:t>
    </w:r>
    <w:r>
      <w:rPr>
        <w:rFonts w:ascii="Times New Roman" w:hAnsi="Times New Roman" w:cs="Times New Roman"/>
      </w:rPr>
      <w:t>nolik</w:t>
    </w:r>
  </w:p>
  <w:p w14:paraId="349FEC74" w14:textId="77777777" w:rsidR="00681E91" w:rsidRPr="00E42CDC" w:rsidRDefault="00681E9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956A" w14:textId="77777777" w:rsidR="00AE6A22" w:rsidRDefault="00AE6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1A98" w14:textId="77777777" w:rsidR="00500FB3" w:rsidRDefault="00500FB3" w:rsidP="00681E91">
      <w:pPr>
        <w:spacing w:after="0" w:line="240" w:lineRule="auto"/>
      </w:pPr>
      <w:r>
        <w:separator/>
      </w:r>
    </w:p>
  </w:footnote>
  <w:footnote w:type="continuationSeparator" w:id="0">
    <w:p w14:paraId="18E7E37D" w14:textId="77777777" w:rsidR="00500FB3" w:rsidRDefault="00500FB3" w:rsidP="0068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0EAC" w14:textId="77777777" w:rsidR="00AE6A22" w:rsidRDefault="00AE6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E599F" w14:textId="77777777" w:rsidR="00AE6A22" w:rsidRDefault="00AE6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53F6E" w14:textId="77777777" w:rsidR="00AE6A22" w:rsidRDefault="00AE6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632"/>
    <w:multiLevelType w:val="multilevel"/>
    <w:tmpl w:val="6CC2A610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 w15:restartNumberingAfterBreak="0">
    <w:nsid w:val="0E532E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467B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630F62"/>
    <w:multiLevelType w:val="hybridMultilevel"/>
    <w:tmpl w:val="93489E62"/>
    <w:lvl w:ilvl="0" w:tplc="0A1C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FCF"/>
    <w:multiLevelType w:val="multilevel"/>
    <w:tmpl w:val="A39043F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2A9D08C2"/>
    <w:multiLevelType w:val="hybridMultilevel"/>
    <w:tmpl w:val="28CA1742"/>
    <w:lvl w:ilvl="0" w:tplc="C608A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6B34"/>
    <w:multiLevelType w:val="multilevel"/>
    <w:tmpl w:val="02E8CAF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622BBC"/>
    <w:multiLevelType w:val="multilevel"/>
    <w:tmpl w:val="E2AEB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1A4B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CB2450"/>
    <w:multiLevelType w:val="multilevel"/>
    <w:tmpl w:val="72E07B32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425A20"/>
    <w:multiLevelType w:val="multilevel"/>
    <w:tmpl w:val="A84297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8A3FC4"/>
    <w:multiLevelType w:val="multilevel"/>
    <w:tmpl w:val="303CDE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176883"/>
    <w:multiLevelType w:val="hybridMultilevel"/>
    <w:tmpl w:val="73C028A0"/>
    <w:lvl w:ilvl="0" w:tplc="0A1C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B0E11"/>
    <w:multiLevelType w:val="multilevel"/>
    <w:tmpl w:val="49607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D71EC7"/>
    <w:multiLevelType w:val="multilevel"/>
    <w:tmpl w:val="B0482DC2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F30E51"/>
    <w:multiLevelType w:val="multilevel"/>
    <w:tmpl w:val="6046CDEE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60E15063"/>
    <w:multiLevelType w:val="multilevel"/>
    <w:tmpl w:val="5D003E58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853EDE"/>
    <w:multiLevelType w:val="multilevel"/>
    <w:tmpl w:val="DCCC24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CBD62EC"/>
    <w:multiLevelType w:val="hybridMultilevel"/>
    <w:tmpl w:val="435EC674"/>
    <w:lvl w:ilvl="0" w:tplc="AF90933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553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4B02A7"/>
    <w:multiLevelType w:val="multilevel"/>
    <w:tmpl w:val="E2AEB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99771D"/>
    <w:multiLevelType w:val="multilevel"/>
    <w:tmpl w:val="2C10ED4A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2" w15:restartNumberingAfterBreak="0">
    <w:nsid w:val="795F7F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B56686"/>
    <w:multiLevelType w:val="multilevel"/>
    <w:tmpl w:val="E2AEB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A53EFF"/>
    <w:multiLevelType w:val="hybridMultilevel"/>
    <w:tmpl w:val="1ADCC922"/>
    <w:lvl w:ilvl="0" w:tplc="0A1C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4189D"/>
    <w:multiLevelType w:val="multilevel"/>
    <w:tmpl w:val="6046CDEE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7"/>
  </w:num>
  <w:num w:numId="5">
    <w:abstractNumId w:val="19"/>
  </w:num>
  <w:num w:numId="6">
    <w:abstractNumId w:val="1"/>
  </w:num>
  <w:num w:numId="7">
    <w:abstractNumId w:val="0"/>
  </w:num>
  <w:num w:numId="8">
    <w:abstractNumId w:val="21"/>
  </w:num>
  <w:num w:numId="9">
    <w:abstractNumId w:val="4"/>
  </w:num>
  <w:num w:numId="10">
    <w:abstractNumId w:val="25"/>
  </w:num>
  <w:num w:numId="11">
    <w:abstractNumId w:val="15"/>
  </w:num>
  <w:num w:numId="12">
    <w:abstractNumId w:val="12"/>
  </w:num>
  <w:num w:numId="13">
    <w:abstractNumId w:val="3"/>
  </w:num>
  <w:num w:numId="14">
    <w:abstractNumId w:val="24"/>
  </w:num>
  <w:num w:numId="15">
    <w:abstractNumId w:val="18"/>
  </w:num>
  <w:num w:numId="16">
    <w:abstractNumId w:val="2"/>
  </w:num>
  <w:num w:numId="17">
    <w:abstractNumId w:val="22"/>
  </w:num>
  <w:num w:numId="18">
    <w:abstractNumId w:val="8"/>
  </w:num>
  <w:num w:numId="19">
    <w:abstractNumId w:val="11"/>
  </w:num>
  <w:num w:numId="20">
    <w:abstractNumId w:val="13"/>
  </w:num>
  <w:num w:numId="21">
    <w:abstractNumId w:val="16"/>
  </w:num>
  <w:num w:numId="22">
    <w:abstractNumId w:val="9"/>
  </w:num>
  <w:num w:numId="23">
    <w:abstractNumId w:val="14"/>
  </w:num>
  <w:num w:numId="24">
    <w:abstractNumId w:val="6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65"/>
    <w:rsid w:val="00012B4D"/>
    <w:rsid w:val="00016865"/>
    <w:rsid w:val="00027F0E"/>
    <w:rsid w:val="00043425"/>
    <w:rsid w:val="0004722A"/>
    <w:rsid w:val="00056E5F"/>
    <w:rsid w:val="000949A9"/>
    <w:rsid w:val="000B5865"/>
    <w:rsid w:val="000C3640"/>
    <w:rsid w:val="000F7068"/>
    <w:rsid w:val="00121E4F"/>
    <w:rsid w:val="00137FBF"/>
    <w:rsid w:val="00147D9F"/>
    <w:rsid w:val="00156858"/>
    <w:rsid w:val="00161244"/>
    <w:rsid w:val="00182576"/>
    <w:rsid w:val="001A64B8"/>
    <w:rsid w:val="001E5638"/>
    <w:rsid w:val="001E56B0"/>
    <w:rsid w:val="001E6732"/>
    <w:rsid w:val="001E6D4B"/>
    <w:rsid w:val="001F65D7"/>
    <w:rsid w:val="00234EA0"/>
    <w:rsid w:val="00255B6D"/>
    <w:rsid w:val="00263FF6"/>
    <w:rsid w:val="00273E0D"/>
    <w:rsid w:val="00277B39"/>
    <w:rsid w:val="002871D4"/>
    <w:rsid w:val="002B2962"/>
    <w:rsid w:val="002E1318"/>
    <w:rsid w:val="00302F03"/>
    <w:rsid w:val="00310DA7"/>
    <w:rsid w:val="003278F1"/>
    <w:rsid w:val="003300DD"/>
    <w:rsid w:val="003519DF"/>
    <w:rsid w:val="003532F6"/>
    <w:rsid w:val="00367EAF"/>
    <w:rsid w:val="003706E3"/>
    <w:rsid w:val="003C2EA3"/>
    <w:rsid w:val="003C55D5"/>
    <w:rsid w:val="003E7F87"/>
    <w:rsid w:val="00404BC6"/>
    <w:rsid w:val="00411F4F"/>
    <w:rsid w:val="004834D0"/>
    <w:rsid w:val="0049399F"/>
    <w:rsid w:val="004C3100"/>
    <w:rsid w:val="00500FB3"/>
    <w:rsid w:val="00556557"/>
    <w:rsid w:val="00572C7A"/>
    <w:rsid w:val="00573AA2"/>
    <w:rsid w:val="005C15B3"/>
    <w:rsid w:val="005C6D5B"/>
    <w:rsid w:val="00603E26"/>
    <w:rsid w:val="0061160A"/>
    <w:rsid w:val="006120BF"/>
    <w:rsid w:val="0061744C"/>
    <w:rsid w:val="00653410"/>
    <w:rsid w:val="006750A4"/>
    <w:rsid w:val="00681E91"/>
    <w:rsid w:val="00685312"/>
    <w:rsid w:val="00685A21"/>
    <w:rsid w:val="006A38CA"/>
    <w:rsid w:val="006C6EB3"/>
    <w:rsid w:val="006F728A"/>
    <w:rsid w:val="00701DF9"/>
    <w:rsid w:val="00705B37"/>
    <w:rsid w:val="00716B43"/>
    <w:rsid w:val="007260B3"/>
    <w:rsid w:val="00734E4F"/>
    <w:rsid w:val="007724BA"/>
    <w:rsid w:val="007745A0"/>
    <w:rsid w:val="007938F5"/>
    <w:rsid w:val="007A54E5"/>
    <w:rsid w:val="007B2EF0"/>
    <w:rsid w:val="007B3D30"/>
    <w:rsid w:val="007B6C67"/>
    <w:rsid w:val="007C1C05"/>
    <w:rsid w:val="007D470A"/>
    <w:rsid w:val="007F20AC"/>
    <w:rsid w:val="007F4027"/>
    <w:rsid w:val="007F45F4"/>
    <w:rsid w:val="00800549"/>
    <w:rsid w:val="00801CE1"/>
    <w:rsid w:val="00804EC3"/>
    <w:rsid w:val="00821B2F"/>
    <w:rsid w:val="0084766E"/>
    <w:rsid w:val="00873337"/>
    <w:rsid w:val="00890C05"/>
    <w:rsid w:val="008941AA"/>
    <w:rsid w:val="008B2131"/>
    <w:rsid w:val="008B72CE"/>
    <w:rsid w:val="00905D86"/>
    <w:rsid w:val="009123FF"/>
    <w:rsid w:val="009504C2"/>
    <w:rsid w:val="009701C2"/>
    <w:rsid w:val="00971333"/>
    <w:rsid w:val="00985B17"/>
    <w:rsid w:val="0099384E"/>
    <w:rsid w:val="009B1FEA"/>
    <w:rsid w:val="009B76C5"/>
    <w:rsid w:val="009E6611"/>
    <w:rsid w:val="009F0947"/>
    <w:rsid w:val="00A02429"/>
    <w:rsid w:val="00A037FF"/>
    <w:rsid w:val="00A072D3"/>
    <w:rsid w:val="00A4662F"/>
    <w:rsid w:val="00A550D1"/>
    <w:rsid w:val="00A8075E"/>
    <w:rsid w:val="00A839D0"/>
    <w:rsid w:val="00A86678"/>
    <w:rsid w:val="00A94E98"/>
    <w:rsid w:val="00AA134B"/>
    <w:rsid w:val="00AA40B7"/>
    <w:rsid w:val="00AC1391"/>
    <w:rsid w:val="00AC2CBF"/>
    <w:rsid w:val="00AD4DD7"/>
    <w:rsid w:val="00AE1EB7"/>
    <w:rsid w:val="00AE6A22"/>
    <w:rsid w:val="00B15A6F"/>
    <w:rsid w:val="00B36A26"/>
    <w:rsid w:val="00B43902"/>
    <w:rsid w:val="00B756C1"/>
    <w:rsid w:val="00B80B87"/>
    <w:rsid w:val="00B850D5"/>
    <w:rsid w:val="00BA67B8"/>
    <w:rsid w:val="00BB1C5A"/>
    <w:rsid w:val="00BB7509"/>
    <w:rsid w:val="00BD3703"/>
    <w:rsid w:val="00BD64FA"/>
    <w:rsid w:val="00BF7CCF"/>
    <w:rsid w:val="00C01563"/>
    <w:rsid w:val="00C27952"/>
    <w:rsid w:val="00C40D4C"/>
    <w:rsid w:val="00C529BB"/>
    <w:rsid w:val="00C66027"/>
    <w:rsid w:val="00C727C7"/>
    <w:rsid w:val="00C81F23"/>
    <w:rsid w:val="00C9533A"/>
    <w:rsid w:val="00CB24CC"/>
    <w:rsid w:val="00CB440A"/>
    <w:rsid w:val="00CB4C65"/>
    <w:rsid w:val="00D0372C"/>
    <w:rsid w:val="00D06D31"/>
    <w:rsid w:val="00D121F6"/>
    <w:rsid w:val="00D55F3D"/>
    <w:rsid w:val="00E24E1F"/>
    <w:rsid w:val="00E3468B"/>
    <w:rsid w:val="00E42CDC"/>
    <w:rsid w:val="00E53FE4"/>
    <w:rsid w:val="00E61994"/>
    <w:rsid w:val="00E760D8"/>
    <w:rsid w:val="00E8099D"/>
    <w:rsid w:val="00E90611"/>
    <w:rsid w:val="00EB2BFA"/>
    <w:rsid w:val="00EB2C36"/>
    <w:rsid w:val="00EB389F"/>
    <w:rsid w:val="00EB3D1D"/>
    <w:rsid w:val="00EB553C"/>
    <w:rsid w:val="00EC4F75"/>
    <w:rsid w:val="00ED2A98"/>
    <w:rsid w:val="00ED59DF"/>
    <w:rsid w:val="00EE3941"/>
    <w:rsid w:val="00EE57B6"/>
    <w:rsid w:val="00EE68E3"/>
    <w:rsid w:val="00F15D81"/>
    <w:rsid w:val="00F37514"/>
    <w:rsid w:val="00F558DB"/>
    <w:rsid w:val="00F827BD"/>
    <w:rsid w:val="00FA70DB"/>
    <w:rsid w:val="00FB3A85"/>
    <w:rsid w:val="00FB3BC3"/>
    <w:rsid w:val="00FC38C4"/>
    <w:rsid w:val="00FD1972"/>
    <w:rsid w:val="00FE3F9E"/>
    <w:rsid w:val="00FE5E89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0E29D"/>
  <w15:chartTrackingRefBased/>
  <w15:docId w15:val="{B3E05D96-5974-45D1-99F0-401D777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3">
    <w:name w:val="heading 3"/>
    <w:basedOn w:val="Normal"/>
    <w:next w:val="Normal"/>
    <w:link w:val="Heading3Char"/>
    <w:qFormat/>
    <w:rsid w:val="008941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CB4C65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CB4C65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73E0D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7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B4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941AA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8941A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8941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941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941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8941A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1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9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1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91"/>
    <w:rPr>
      <w:lang w:val="lv-LV"/>
    </w:rPr>
  </w:style>
  <w:style w:type="paragraph" w:styleId="Revision">
    <w:name w:val="Revision"/>
    <w:hidden/>
    <w:uiPriority w:val="99"/>
    <w:semiHidden/>
    <w:rsid w:val="001E6732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67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36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971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223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65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kumi.lv/ta/id/63545-valsts-parvaldes-iekart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5594-D6AB-4CF7-9A2B-4AFDE2DB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Ervins Kopeika</dc:creator>
  <cp:keywords/>
  <dc:description/>
  <cp:lastModifiedBy>Rasa Lubarte</cp:lastModifiedBy>
  <cp:revision>2</cp:revision>
  <cp:lastPrinted>2020-10-14T09:57:00Z</cp:lastPrinted>
  <dcterms:created xsi:type="dcterms:W3CDTF">2020-10-19T05:44:00Z</dcterms:created>
  <dcterms:modified xsi:type="dcterms:W3CDTF">2020-10-19T05:44:00Z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