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45" w:rsidRPr="00417034" w:rsidRDefault="007D7F45" w:rsidP="00455B66">
      <w:pPr>
        <w:spacing w:after="0" w:line="240" w:lineRule="auto"/>
        <w:jc w:val="center"/>
        <w:rPr>
          <w:b/>
          <w:sz w:val="28"/>
        </w:rPr>
      </w:pPr>
      <w:r w:rsidRPr="00417034">
        <w:rPr>
          <w:b/>
          <w:sz w:val="28"/>
        </w:rPr>
        <w:t>Grozījumi likumā “Par iedzīvotāju ienākuma nodokli”</w:t>
      </w:r>
    </w:p>
    <w:p w:rsidR="00CB7D31" w:rsidRPr="00417034" w:rsidRDefault="00CB7D31" w:rsidP="00455B66">
      <w:pPr>
        <w:spacing w:after="0" w:line="240" w:lineRule="auto"/>
        <w:rPr>
          <w:sz w:val="28"/>
        </w:rPr>
      </w:pPr>
    </w:p>
    <w:p w:rsidR="00897E74" w:rsidRPr="00897E74" w:rsidRDefault="00897E74" w:rsidP="00455B66">
      <w:pPr>
        <w:spacing w:after="0" w:line="240" w:lineRule="auto"/>
        <w:ind w:firstLine="567"/>
        <w:jc w:val="both"/>
        <w:rPr>
          <w:color w:val="1F497D"/>
          <w:sz w:val="28"/>
          <w:szCs w:val="28"/>
        </w:rPr>
      </w:pPr>
      <w:r w:rsidRPr="00897E74">
        <w:rPr>
          <w:sz w:val="28"/>
          <w:szCs w:val="28"/>
        </w:rPr>
        <w:t xml:space="preserve">Izdarīt likumā </w:t>
      </w:r>
      <w:r w:rsidR="00AF0694">
        <w:rPr>
          <w:sz w:val="28"/>
          <w:szCs w:val="28"/>
        </w:rPr>
        <w:t>“</w:t>
      </w:r>
      <w:r w:rsidRPr="00897E74">
        <w:rPr>
          <w:sz w:val="28"/>
          <w:szCs w:val="28"/>
        </w:rPr>
        <w:t>Par iedzīvotāju ienākuma nodokli</w:t>
      </w:r>
      <w:r w:rsidR="00AF0694">
        <w:rPr>
          <w:sz w:val="28"/>
          <w:szCs w:val="28"/>
        </w:rPr>
        <w:t>”</w:t>
      </w:r>
      <w:r w:rsidR="00AF0694" w:rsidRPr="00897E74">
        <w:rPr>
          <w:sz w:val="28"/>
          <w:szCs w:val="28"/>
        </w:rPr>
        <w:t xml:space="preserve"> </w:t>
      </w:r>
      <w:r w:rsidRPr="00897E74">
        <w:rPr>
          <w:sz w:val="28"/>
          <w:szCs w:val="28"/>
        </w:rPr>
        <w:t>(Latvijas Republikas Augstākās Padomes un Valdības Ziņotājs, 1993, 22./23. nr.; Latvijas Republikas Saeimas un Ministru Kabineta Ziņotājs, 1994, 2., 23. nr.; 1995, 8., 14. nr.; 1996, 9. nr.; 1997, 3., 21. nr.; 1998, 1. nr.; 1999, 24. nr.; 2000, 5. nr.; 2001, 1., 24. nr.; 2002, 6. nr.; 2003, 15. nr.; 2004, 2. nr.; 2005, 2., 8., 24. nr.; 2006, 14., 22. nr.; 2007, 3., 12., 24. nr.; 2008, 12. nr.; 2009, 1., 2., 15., 16. nr.; Latvijas Vēstnesis, 2009, 200. nr.; 2010, 82., 131., 178., 206. nr.; 2011, 99., 144., 157., 204. nr.; 2012, 44., 88., 92., 192. nr.; 2013, 194., 232., 234. nr.; 2014, 47., 57., 257. nr.; 2015, 42., 97., 227., 248. nr.; 2016, 123., 241. nr.; 2017, 156., 242. nr.; 2018, 95., 111., 194., 249. nr.; 2019, 66., 118, nr.) šādus grozījumus:</w:t>
      </w:r>
    </w:p>
    <w:p w:rsidR="007D7F45" w:rsidRPr="005D70B8" w:rsidRDefault="007D7F45" w:rsidP="00455B66">
      <w:pPr>
        <w:spacing w:after="0" w:line="240" w:lineRule="auto"/>
        <w:rPr>
          <w:sz w:val="28"/>
          <w:szCs w:val="28"/>
        </w:rPr>
      </w:pPr>
    </w:p>
    <w:p w:rsidR="000E2F5A" w:rsidRDefault="000E2F5A" w:rsidP="00B233F2">
      <w:pPr>
        <w:pStyle w:val="ListParagraph"/>
        <w:numPr>
          <w:ilvl w:val="0"/>
          <w:numId w:val="1"/>
        </w:numPr>
        <w:tabs>
          <w:tab w:val="left" w:pos="993"/>
        </w:tabs>
        <w:spacing w:after="0" w:line="240" w:lineRule="auto"/>
        <w:ind w:left="0" w:firstLine="710"/>
        <w:jc w:val="both"/>
        <w:rPr>
          <w:sz w:val="28"/>
          <w:szCs w:val="28"/>
        </w:rPr>
      </w:pPr>
      <w:r>
        <w:rPr>
          <w:sz w:val="28"/>
          <w:szCs w:val="28"/>
        </w:rPr>
        <w:t>p</w:t>
      </w:r>
      <w:r w:rsidRPr="000E2F5A">
        <w:rPr>
          <w:sz w:val="28"/>
          <w:szCs w:val="28"/>
        </w:rPr>
        <w:t>apildināt 1.panta otro daļu aiz vārdiem “nod</w:t>
      </w:r>
      <w:r>
        <w:rPr>
          <w:sz w:val="28"/>
          <w:szCs w:val="28"/>
        </w:rPr>
        <w:t>okļa un” ar vārdu “samazinātās”;</w:t>
      </w:r>
    </w:p>
    <w:p w:rsidR="000E2F5A" w:rsidRDefault="000E2F5A" w:rsidP="00455B66">
      <w:pPr>
        <w:pStyle w:val="ListParagraph"/>
        <w:spacing w:after="0" w:line="240" w:lineRule="auto"/>
        <w:ind w:left="1070"/>
        <w:jc w:val="both"/>
        <w:rPr>
          <w:sz w:val="28"/>
          <w:szCs w:val="28"/>
        </w:rPr>
      </w:pPr>
    </w:p>
    <w:p w:rsidR="002059EE" w:rsidRPr="002059EE" w:rsidRDefault="002059EE" w:rsidP="00B233F2">
      <w:pPr>
        <w:pStyle w:val="ListParagraph"/>
        <w:numPr>
          <w:ilvl w:val="0"/>
          <w:numId w:val="1"/>
        </w:numPr>
        <w:tabs>
          <w:tab w:val="left" w:pos="1276"/>
        </w:tabs>
        <w:spacing w:after="0" w:line="240" w:lineRule="auto"/>
        <w:ind w:left="567" w:firstLine="142"/>
        <w:jc w:val="both"/>
        <w:rPr>
          <w:sz w:val="28"/>
          <w:szCs w:val="28"/>
        </w:rPr>
      </w:pPr>
      <w:r w:rsidRPr="002059EE">
        <w:rPr>
          <w:sz w:val="28"/>
          <w:szCs w:val="28"/>
        </w:rPr>
        <w:t>papildināt 3.panta trešo daļu ar 14.</w:t>
      </w:r>
      <w:r w:rsidRPr="002059EE">
        <w:rPr>
          <w:sz w:val="28"/>
          <w:szCs w:val="28"/>
          <w:vertAlign w:val="superscript"/>
        </w:rPr>
        <w:t>2</w:t>
      </w:r>
      <w:r w:rsidRPr="002059EE">
        <w:rPr>
          <w:sz w:val="28"/>
          <w:szCs w:val="28"/>
        </w:rPr>
        <w:t xml:space="preserve"> punktu šādā redakcijā:</w:t>
      </w:r>
    </w:p>
    <w:p w:rsidR="003F4AAC" w:rsidRDefault="003F4AAC" w:rsidP="00455B66">
      <w:pPr>
        <w:spacing w:after="0" w:line="240" w:lineRule="auto"/>
        <w:ind w:firstLine="709"/>
        <w:jc w:val="both"/>
        <w:rPr>
          <w:sz w:val="28"/>
          <w:szCs w:val="28"/>
        </w:rPr>
      </w:pPr>
    </w:p>
    <w:p w:rsidR="002059EE" w:rsidRPr="002059EE" w:rsidRDefault="002059EE" w:rsidP="00455B66">
      <w:pPr>
        <w:spacing w:after="0" w:line="240" w:lineRule="auto"/>
        <w:ind w:firstLine="709"/>
        <w:jc w:val="both"/>
        <w:rPr>
          <w:sz w:val="28"/>
          <w:szCs w:val="28"/>
        </w:rPr>
      </w:pPr>
      <w:r w:rsidRPr="002059EE">
        <w:rPr>
          <w:sz w:val="28"/>
          <w:szCs w:val="28"/>
        </w:rPr>
        <w:t>“14</w:t>
      </w:r>
      <w:r w:rsidRPr="002059EE">
        <w:rPr>
          <w:sz w:val="28"/>
          <w:szCs w:val="28"/>
          <w:vertAlign w:val="superscript"/>
        </w:rPr>
        <w:t>2</w:t>
      </w:r>
      <w:r w:rsidRPr="002059EE">
        <w:rPr>
          <w:sz w:val="28"/>
          <w:szCs w:val="28"/>
        </w:rPr>
        <w:t xml:space="preserve">) valsts </w:t>
      </w:r>
      <w:proofErr w:type="spellStart"/>
      <w:r w:rsidRPr="002059EE">
        <w:rPr>
          <w:sz w:val="28"/>
          <w:szCs w:val="28"/>
        </w:rPr>
        <w:t>fondētās</w:t>
      </w:r>
      <w:proofErr w:type="spellEnd"/>
      <w:r w:rsidRPr="002059EE">
        <w:rPr>
          <w:sz w:val="28"/>
          <w:szCs w:val="28"/>
        </w:rPr>
        <w:t xml:space="preserve"> pensijas kapitāls, ko valsts </w:t>
      </w:r>
      <w:proofErr w:type="spellStart"/>
      <w:r w:rsidRPr="002059EE">
        <w:rPr>
          <w:sz w:val="28"/>
          <w:szCs w:val="28"/>
        </w:rPr>
        <w:t>fondēto</w:t>
      </w:r>
      <w:proofErr w:type="spellEnd"/>
      <w:r w:rsidRPr="002059EE">
        <w:rPr>
          <w:sz w:val="28"/>
          <w:szCs w:val="28"/>
        </w:rPr>
        <w:t xml:space="preserve"> pensiju shēmas dalībnieka nāves gadījumā manto un kas tiek aprēķināts mantiniekam pirms mantinieka saistību dzēšanas pret sociālās apdrošināšanas speciālo budžetu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w:t>
      </w:r>
    </w:p>
    <w:p w:rsidR="002059EE" w:rsidRPr="002059EE" w:rsidRDefault="002059EE" w:rsidP="00455B66">
      <w:pPr>
        <w:spacing w:after="0" w:line="240" w:lineRule="auto"/>
        <w:ind w:left="426"/>
        <w:rPr>
          <w:sz w:val="28"/>
          <w:szCs w:val="28"/>
        </w:rPr>
      </w:pPr>
    </w:p>
    <w:p w:rsidR="00CB1D03" w:rsidRDefault="00CB1D03" w:rsidP="00B233F2">
      <w:pPr>
        <w:pStyle w:val="ListParagraph"/>
        <w:numPr>
          <w:ilvl w:val="0"/>
          <w:numId w:val="1"/>
        </w:numPr>
        <w:tabs>
          <w:tab w:val="left" w:pos="993"/>
        </w:tabs>
        <w:spacing w:after="0" w:line="240" w:lineRule="auto"/>
        <w:ind w:left="0" w:firstLine="710"/>
        <w:jc w:val="both"/>
        <w:rPr>
          <w:sz w:val="28"/>
          <w:szCs w:val="28"/>
        </w:rPr>
      </w:pPr>
      <w:r>
        <w:rPr>
          <w:sz w:val="28"/>
          <w:szCs w:val="28"/>
        </w:rPr>
        <w:t>p</w:t>
      </w:r>
      <w:r w:rsidRPr="00CB1D03">
        <w:rPr>
          <w:sz w:val="28"/>
          <w:szCs w:val="28"/>
        </w:rPr>
        <w:t>apildināt 4.panta pirmās daļas 3.punktu aiz vārdiem</w:t>
      </w:r>
      <w:r>
        <w:rPr>
          <w:sz w:val="28"/>
          <w:szCs w:val="28"/>
        </w:rPr>
        <w:t xml:space="preserve"> “kā arī” ar vārdu “samazināto”;</w:t>
      </w:r>
    </w:p>
    <w:p w:rsidR="00CB1D03" w:rsidRDefault="00CB1D03" w:rsidP="00455B66">
      <w:pPr>
        <w:pStyle w:val="ListParagraph"/>
        <w:spacing w:after="0" w:line="240" w:lineRule="auto"/>
        <w:ind w:left="710"/>
        <w:jc w:val="both"/>
        <w:rPr>
          <w:sz w:val="28"/>
          <w:szCs w:val="28"/>
        </w:rPr>
      </w:pPr>
    </w:p>
    <w:p w:rsidR="002059EE" w:rsidRPr="002059EE" w:rsidRDefault="002059EE" w:rsidP="00455B66">
      <w:pPr>
        <w:pStyle w:val="ListParagraph"/>
        <w:numPr>
          <w:ilvl w:val="0"/>
          <w:numId w:val="1"/>
        </w:numPr>
        <w:spacing w:after="0" w:line="240" w:lineRule="auto"/>
        <w:jc w:val="both"/>
        <w:rPr>
          <w:sz w:val="28"/>
          <w:szCs w:val="28"/>
        </w:rPr>
      </w:pPr>
      <w:r w:rsidRPr="002059EE">
        <w:rPr>
          <w:sz w:val="28"/>
          <w:szCs w:val="28"/>
        </w:rPr>
        <w:t>8.pantā:</w:t>
      </w:r>
    </w:p>
    <w:p w:rsidR="00CA68F3" w:rsidRDefault="00CA68F3" w:rsidP="00455B66">
      <w:pPr>
        <w:spacing w:after="0" w:line="240" w:lineRule="auto"/>
        <w:ind w:firstLine="709"/>
        <w:jc w:val="both"/>
        <w:rPr>
          <w:sz w:val="28"/>
          <w:szCs w:val="28"/>
        </w:rPr>
      </w:pPr>
    </w:p>
    <w:p w:rsidR="002059EE" w:rsidRDefault="002059EE" w:rsidP="00455B66">
      <w:pPr>
        <w:spacing w:after="0" w:line="240" w:lineRule="auto"/>
        <w:ind w:firstLine="709"/>
        <w:jc w:val="both"/>
        <w:rPr>
          <w:sz w:val="28"/>
          <w:szCs w:val="28"/>
        </w:rPr>
      </w:pPr>
      <w:r w:rsidRPr="002059EE">
        <w:rPr>
          <w:sz w:val="28"/>
          <w:szCs w:val="28"/>
        </w:rPr>
        <w:t>papildināt trešo daļu ar 10.</w:t>
      </w:r>
      <w:r w:rsidRPr="002059EE">
        <w:rPr>
          <w:sz w:val="28"/>
          <w:szCs w:val="28"/>
          <w:vertAlign w:val="superscript"/>
        </w:rPr>
        <w:t>2</w:t>
      </w:r>
      <w:r w:rsidRPr="002059EE">
        <w:rPr>
          <w:sz w:val="28"/>
          <w:szCs w:val="28"/>
        </w:rPr>
        <w:t xml:space="preserve"> punktu šādā redakcijā:</w:t>
      </w:r>
    </w:p>
    <w:p w:rsidR="002059EE" w:rsidRPr="002059EE" w:rsidRDefault="002059EE" w:rsidP="00455B66">
      <w:pPr>
        <w:spacing w:after="0" w:line="240" w:lineRule="auto"/>
        <w:ind w:firstLine="709"/>
        <w:jc w:val="both"/>
        <w:rPr>
          <w:sz w:val="28"/>
          <w:szCs w:val="28"/>
        </w:rPr>
      </w:pPr>
      <w:r w:rsidRPr="002059EE">
        <w:rPr>
          <w:sz w:val="28"/>
          <w:szCs w:val="28"/>
        </w:rPr>
        <w:t>“10</w:t>
      </w:r>
      <w:r w:rsidRPr="002059EE">
        <w:rPr>
          <w:sz w:val="28"/>
          <w:szCs w:val="28"/>
          <w:vertAlign w:val="superscript"/>
        </w:rPr>
        <w:t>2</w:t>
      </w:r>
      <w:r w:rsidRPr="002059EE">
        <w:rPr>
          <w:sz w:val="28"/>
          <w:szCs w:val="28"/>
        </w:rPr>
        <w:t xml:space="preserve">) valsts </w:t>
      </w:r>
      <w:proofErr w:type="spellStart"/>
      <w:r w:rsidRPr="002059EE">
        <w:rPr>
          <w:sz w:val="28"/>
          <w:szCs w:val="28"/>
        </w:rPr>
        <w:t>fondētās</w:t>
      </w:r>
      <w:proofErr w:type="spellEnd"/>
      <w:r w:rsidRPr="002059EE">
        <w:rPr>
          <w:sz w:val="28"/>
          <w:szCs w:val="28"/>
        </w:rPr>
        <w:t xml:space="preserve"> pensijas kapitāls, ko valsts </w:t>
      </w:r>
      <w:proofErr w:type="spellStart"/>
      <w:r w:rsidRPr="002059EE">
        <w:rPr>
          <w:sz w:val="28"/>
          <w:szCs w:val="28"/>
        </w:rPr>
        <w:t>fondēto</w:t>
      </w:r>
      <w:proofErr w:type="spellEnd"/>
      <w:r w:rsidRPr="002059EE">
        <w:rPr>
          <w:sz w:val="28"/>
          <w:szCs w:val="28"/>
        </w:rPr>
        <w:t xml:space="preserve"> pensiju shēmas dalībnieka nāves gadījumā manto un kas tiek aprēķināts mantiniekam pirms mantinieka saistību dzēšanas pret sociālās apdrošināšanas speciālo budžetu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w:t>
      </w:r>
    </w:p>
    <w:p w:rsidR="00F03A49" w:rsidRDefault="00F03A49" w:rsidP="00455B66">
      <w:pPr>
        <w:spacing w:after="0" w:line="240" w:lineRule="auto"/>
        <w:ind w:firstLine="720"/>
        <w:jc w:val="both"/>
        <w:rPr>
          <w:sz w:val="28"/>
          <w:szCs w:val="28"/>
        </w:rPr>
      </w:pPr>
    </w:p>
    <w:p w:rsidR="002059EE" w:rsidRDefault="002059EE" w:rsidP="00455B66">
      <w:pPr>
        <w:spacing w:after="0" w:line="240" w:lineRule="auto"/>
        <w:ind w:firstLine="720"/>
        <w:jc w:val="both"/>
        <w:rPr>
          <w:sz w:val="28"/>
          <w:szCs w:val="28"/>
        </w:rPr>
      </w:pPr>
      <w:r w:rsidRPr="00A44A8F">
        <w:rPr>
          <w:sz w:val="28"/>
          <w:szCs w:val="28"/>
        </w:rPr>
        <w:t>papildināt trešo daļu ar 20.</w:t>
      </w:r>
      <w:r w:rsidRPr="00A44A8F">
        <w:rPr>
          <w:sz w:val="28"/>
          <w:szCs w:val="28"/>
          <w:vertAlign w:val="superscript"/>
        </w:rPr>
        <w:t>5</w:t>
      </w:r>
      <w:r w:rsidRPr="00A44A8F">
        <w:rPr>
          <w:sz w:val="28"/>
          <w:szCs w:val="28"/>
        </w:rPr>
        <w:t xml:space="preserve"> punktu šādā redakcijā:</w:t>
      </w:r>
    </w:p>
    <w:p w:rsidR="00722C4D" w:rsidRPr="00D3350B" w:rsidRDefault="00722C4D" w:rsidP="00455B66">
      <w:pPr>
        <w:spacing w:after="0" w:line="240" w:lineRule="auto"/>
        <w:ind w:firstLine="720"/>
        <w:jc w:val="both"/>
        <w:rPr>
          <w:sz w:val="28"/>
          <w:szCs w:val="28"/>
        </w:rPr>
      </w:pPr>
    </w:p>
    <w:p w:rsidR="002059EE" w:rsidRPr="005D470D" w:rsidRDefault="002059EE" w:rsidP="00455B66">
      <w:pPr>
        <w:spacing w:after="0" w:line="240" w:lineRule="auto"/>
        <w:jc w:val="both"/>
        <w:rPr>
          <w:sz w:val="28"/>
          <w:szCs w:val="28"/>
        </w:rPr>
      </w:pPr>
      <w:r w:rsidRPr="00A44A8F">
        <w:rPr>
          <w:sz w:val="28"/>
          <w:szCs w:val="28"/>
        </w:rPr>
        <w:lastRenderedPageBreak/>
        <w:tab/>
        <w:t>“20</w:t>
      </w:r>
      <w:r w:rsidRPr="00A44A8F">
        <w:rPr>
          <w:sz w:val="28"/>
          <w:szCs w:val="28"/>
          <w:vertAlign w:val="superscript"/>
        </w:rPr>
        <w:t>5</w:t>
      </w:r>
      <w:r w:rsidRPr="00A44A8F">
        <w:rPr>
          <w:sz w:val="28"/>
          <w:szCs w:val="28"/>
        </w:rPr>
        <w:t xml:space="preserve">) ienākumi, kas </w:t>
      </w:r>
      <w:r w:rsidRPr="005D470D">
        <w:rPr>
          <w:sz w:val="28"/>
          <w:szCs w:val="28"/>
        </w:rPr>
        <w:t>radušies samazinātu vai dzēstu saistību rezultātā, izņemot šā likuma 9.panta pirmās daļas 8.</w:t>
      </w:r>
      <w:r w:rsidRPr="005D470D">
        <w:rPr>
          <w:sz w:val="28"/>
          <w:szCs w:val="28"/>
          <w:vertAlign w:val="superscript"/>
        </w:rPr>
        <w:t>3</w:t>
      </w:r>
      <w:r w:rsidRPr="005D470D">
        <w:rPr>
          <w:sz w:val="28"/>
          <w:szCs w:val="28"/>
        </w:rPr>
        <w:t xml:space="preserve"> , 35.</w:t>
      </w:r>
      <w:r w:rsidRPr="005D470D">
        <w:rPr>
          <w:sz w:val="28"/>
          <w:szCs w:val="28"/>
          <w:vertAlign w:val="superscript"/>
        </w:rPr>
        <w:t>1</w:t>
      </w:r>
      <w:r w:rsidRPr="005D470D">
        <w:rPr>
          <w:sz w:val="28"/>
          <w:szCs w:val="28"/>
        </w:rPr>
        <w:t>, 35.</w:t>
      </w:r>
      <w:r w:rsidRPr="005D470D">
        <w:rPr>
          <w:sz w:val="28"/>
          <w:szCs w:val="28"/>
          <w:vertAlign w:val="superscript"/>
        </w:rPr>
        <w:t>2</w:t>
      </w:r>
      <w:r w:rsidRPr="005D470D">
        <w:rPr>
          <w:sz w:val="28"/>
          <w:szCs w:val="28"/>
        </w:rPr>
        <w:t>, 35.</w:t>
      </w:r>
      <w:r w:rsidRPr="005D470D">
        <w:rPr>
          <w:sz w:val="28"/>
          <w:szCs w:val="28"/>
          <w:vertAlign w:val="superscript"/>
        </w:rPr>
        <w:t>3</w:t>
      </w:r>
      <w:r w:rsidRPr="005D470D">
        <w:rPr>
          <w:sz w:val="28"/>
          <w:szCs w:val="28"/>
        </w:rPr>
        <w:t xml:space="preserve">, </w:t>
      </w:r>
      <w:r w:rsidR="001901B3" w:rsidRPr="005D470D">
        <w:rPr>
          <w:sz w:val="28"/>
          <w:szCs w:val="28"/>
        </w:rPr>
        <w:t>3</w:t>
      </w:r>
      <w:r w:rsidRPr="005D470D">
        <w:rPr>
          <w:sz w:val="28"/>
          <w:szCs w:val="28"/>
        </w:rPr>
        <w:t>5.</w:t>
      </w:r>
      <w:r w:rsidRPr="005D470D">
        <w:rPr>
          <w:sz w:val="28"/>
          <w:szCs w:val="28"/>
          <w:vertAlign w:val="superscript"/>
        </w:rPr>
        <w:t>4</w:t>
      </w:r>
      <w:r w:rsidR="00E10AD4" w:rsidRPr="005D470D">
        <w:rPr>
          <w:sz w:val="28"/>
          <w:szCs w:val="28"/>
        </w:rPr>
        <w:t>, 35.</w:t>
      </w:r>
      <w:r w:rsidR="00E10AD4" w:rsidRPr="005D470D">
        <w:rPr>
          <w:sz w:val="28"/>
          <w:szCs w:val="28"/>
          <w:vertAlign w:val="superscript"/>
        </w:rPr>
        <w:t>5</w:t>
      </w:r>
      <w:r w:rsidR="00E10AD4" w:rsidRPr="005D470D">
        <w:rPr>
          <w:sz w:val="28"/>
          <w:szCs w:val="28"/>
        </w:rPr>
        <w:t xml:space="preserve"> </w:t>
      </w:r>
      <w:r w:rsidRPr="005D470D">
        <w:rPr>
          <w:sz w:val="28"/>
          <w:szCs w:val="28"/>
        </w:rPr>
        <w:t>un 45.punktā minētos ienākumus.”;</w:t>
      </w:r>
    </w:p>
    <w:p w:rsidR="00842959" w:rsidRPr="005D470D" w:rsidRDefault="002059EE" w:rsidP="00455B66">
      <w:pPr>
        <w:spacing w:after="0" w:line="240" w:lineRule="auto"/>
        <w:jc w:val="both"/>
        <w:rPr>
          <w:sz w:val="28"/>
          <w:szCs w:val="28"/>
        </w:rPr>
      </w:pPr>
      <w:r w:rsidRPr="005D470D">
        <w:rPr>
          <w:sz w:val="28"/>
          <w:szCs w:val="28"/>
        </w:rPr>
        <w:tab/>
      </w:r>
    </w:p>
    <w:p w:rsidR="002059EE" w:rsidRPr="00A44A8F" w:rsidRDefault="002059EE" w:rsidP="00842959">
      <w:pPr>
        <w:spacing w:after="0" w:line="240" w:lineRule="auto"/>
        <w:ind w:firstLine="720"/>
        <w:jc w:val="both"/>
        <w:rPr>
          <w:sz w:val="28"/>
          <w:szCs w:val="28"/>
        </w:rPr>
      </w:pPr>
      <w:r w:rsidRPr="005D470D">
        <w:rPr>
          <w:sz w:val="28"/>
          <w:szCs w:val="28"/>
        </w:rPr>
        <w:t>papildināt pantu ar divdesmit</w:t>
      </w:r>
      <w:r w:rsidRPr="00A44A8F">
        <w:rPr>
          <w:sz w:val="28"/>
          <w:szCs w:val="28"/>
        </w:rPr>
        <w:t xml:space="preserve"> otro daļu šādā redakcijā:</w:t>
      </w:r>
    </w:p>
    <w:p w:rsidR="00722C4D" w:rsidRDefault="002059EE" w:rsidP="00455B66">
      <w:pPr>
        <w:spacing w:after="0" w:line="240" w:lineRule="auto"/>
        <w:jc w:val="both"/>
        <w:rPr>
          <w:sz w:val="28"/>
          <w:szCs w:val="28"/>
        </w:rPr>
      </w:pPr>
      <w:r w:rsidRPr="00A44A8F">
        <w:rPr>
          <w:sz w:val="28"/>
          <w:szCs w:val="28"/>
        </w:rPr>
        <w:tab/>
      </w:r>
    </w:p>
    <w:p w:rsidR="002059EE" w:rsidRPr="00A44A8F" w:rsidRDefault="002059EE" w:rsidP="00722C4D">
      <w:pPr>
        <w:spacing w:after="0" w:line="240" w:lineRule="auto"/>
        <w:ind w:firstLine="710"/>
        <w:jc w:val="both"/>
        <w:rPr>
          <w:sz w:val="28"/>
          <w:szCs w:val="28"/>
        </w:rPr>
      </w:pPr>
      <w:r w:rsidRPr="00A44A8F">
        <w:rPr>
          <w:sz w:val="28"/>
          <w:szCs w:val="28"/>
        </w:rPr>
        <w:t>“22. Šā panta trešās daļas 20.</w:t>
      </w:r>
      <w:r w:rsidRPr="00A44A8F">
        <w:rPr>
          <w:sz w:val="28"/>
          <w:szCs w:val="28"/>
          <w:vertAlign w:val="superscript"/>
        </w:rPr>
        <w:t xml:space="preserve">5 </w:t>
      </w:r>
      <w:r w:rsidRPr="00A44A8F">
        <w:rPr>
          <w:sz w:val="28"/>
          <w:szCs w:val="28"/>
        </w:rPr>
        <w:t>punkta izpratnē par ienākumu neuzskata dzēstās vai samazinātās nodokļu saistības (parādus) un ar tām saistītās dzēstās  vai samazinātās nokavējuma naudas un soda naudas.”</w:t>
      </w:r>
      <w:r w:rsidR="009B5069">
        <w:rPr>
          <w:sz w:val="28"/>
          <w:szCs w:val="28"/>
        </w:rPr>
        <w:t>;</w:t>
      </w:r>
    </w:p>
    <w:p w:rsidR="002059EE" w:rsidRPr="002059EE" w:rsidRDefault="002059EE" w:rsidP="00455B66">
      <w:pPr>
        <w:spacing w:after="0" w:line="240" w:lineRule="auto"/>
        <w:ind w:left="426"/>
        <w:rPr>
          <w:sz w:val="28"/>
          <w:szCs w:val="28"/>
        </w:rPr>
      </w:pPr>
    </w:p>
    <w:p w:rsidR="00E410D6" w:rsidRPr="00F03A49" w:rsidRDefault="00E410D6" w:rsidP="00F03A49">
      <w:pPr>
        <w:pStyle w:val="ListParagraph"/>
        <w:numPr>
          <w:ilvl w:val="0"/>
          <w:numId w:val="1"/>
        </w:numPr>
        <w:spacing w:after="0" w:line="240" w:lineRule="auto"/>
        <w:jc w:val="both"/>
        <w:rPr>
          <w:sz w:val="28"/>
          <w:szCs w:val="28"/>
        </w:rPr>
      </w:pPr>
      <w:r w:rsidRPr="00F03A49">
        <w:rPr>
          <w:sz w:val="28"/>
          <w:szCs w:val="28"/>
        </w:rPr>
        <w:t>9.pantā:</w:t>
      </w:r>
    </w:p>
    <w:p w:rsidR="00722C4D" w:rsidRDefault="00722C4D" w:rsidP="00455B66">
      <w:pPr>
        <w:spacing w:after="0" w:line="240" w:lineRule="auto"/>
        <w:ind w:firstLine="720"/>
        <w:jc w:val="both"/>
        <w:rPr>
          <w:sz w:val="28"/>
          <w:szCs w:val="28"/>
        </w:rPr>
      </w:pPr>
    </w:p>
    <w:p w:rsidR="00E410D6" w:rsidRPr="00E410D6" w:rsidRDefault="00E410D6" w:rsidP="00455B66">
      <w:pPr>
        <w:spacing w:after="0" w:line="240" w:lineRule="auto"/>
        <w:ind w:firstLine="720"/>
        <w:jc w:val="both"/>
        <w:rPr>
          <w:sz w:val="28"/>
          <w:szCs w:val="28"/>
        </w:rPr>
      </w:pPr>
      <w:r w:rsidRPr="00E410D6">
        <w:rPr>
          <w:sz w:val="28"/>
          <w:szCs w:val="28"/>
        </w:rPr>
        <w:t>papildināt pirmo daļu ar 8.</w:t>
      </w:r>
      <w:r w:rsidRPr="00E410D6">
        <w:rPr>
          <w:sz w:val="28"/>
          <w:szCs w:val="28"/>
          <w:vertAlign w:val="superscript"/>
        </w:rPr>
        <w:t>3</w:t>
      </w:r>
      <w:r w:rsidRPr="00E410D6">
        <w:rPr>
          <w:sz w:val="28"/>
          <w:szCs w:val="28"/>
        </w:rPr>
        <w:t xml:space="preserve"> punktu šādā redakcijā:</w:t>
      </w:r>
    </w:p>
    <w:p w:rsidR="00722C4D" w:rsidRDefault="00E410D6" w:rsidP="00455B66">
      <w:pPr>
        <w:spacing w:after="0" w:line="240" w:lineRule="auto"/>
        <w:jc w:val="both"/>
        <w:rPr>
          <w:sz w:val="28"/>
          <w:szCs w:val="28"/>
        </w:rPr>
      </w:pPr>
      <w:r w:rsidRPr="00E410D6">
        <w:rPr>
          <w:sz w:val="28"/>
          <w:szCs w:val="28"/>
        </w:rPr>
        <w:tab/>
      </w:r>
    </w:p>
    <w:p w:rsidR="00E410D6" w:rsidRPr="00E410D6" w:rsidRDefault="00E410D6" w:rsidP="00722C4D">
      <w:pPr>
        <w:spacing w:after="0" w:line="240" w:lineRule="auto"/>
        <w:ind w:firstLine="720"/>
        <w:jc w:val="both"/>
        <w:rPr>
          <w:sz w:val="28"/>
          <w:szCs w:val="28"/>
        </w:rPr>
      </w:pPr>
      <w:r w:rsidRPr="00E410D6">
        <w:rPr>
          <w:sz w:val="28"/>
          <w:szCs w:val="28"/>
        </w:rPr>
        <w:t>“8</w:t>
      </w:r>
      <w:r w:rsidRPr="00E410D6">
        <w:rPr>
          <w:sz w:val="28"/>
          <w:szCs w:val="28"/>
          <w:vertAlign w:val="superscript"/>
        </w:rPr>
        <w:t>3</w:t>
      </w:r>
      <w:r w:rsidRPr="00E410D6">
        <w:rPr>
          <w:sz w:val="28"/>
          <w:szCs w:val="28"/>
        </w:rPr>
        <w:t>) ienākums, kas gūts studiju un studējošo kredīta dzēšanas rezultātā;”;</w:t>
      </w:r>
    </w:p>
    <w:p w:rsidR="00E410D6" w:rsidRDefault="00E410D6" w:rsidP="00455B66">
      <w:pPr>
        <w:spacing w:after="0" w:line="240" w:lineRule="auto"/>
        <w:ind w:firstLine="720"/>
        <w:jc w:val="both"/>
        <w:rPr>
          <w:sz w:val="28"/>
          <w:szCs w:val="28"/>
        </w:rPr>
      </w:pPr>
    </w:p>
    <w:p w:rsidR="00E410D6" w:rsidRPr="00E410D6" w:rsidRDefault="00E410D6" w:rsidP="00455B66">
      <w:pPr>
        <w:spacing w:after="0" w:line="240" w:lineRule="auto"/>
        <w:ind w:firstLine="720"/>
        <w:jc w:val="both"/>
        <w:rPr>
          <w:sz w:val="28"/>
          <w:szCs w:val="28"/>
        </w:rPr>
      </w:pPr>
      <w:r w:rsidRPr="00E410D6">
        <w:rPr>
          <w:sz w:val="28"/>
          <w:szCs w:val="28"/>
        </w:rPr>
        <w:t>izteikt pirmās daļas 9.punktu šādā redakcijā:</w:t>
      </w:r>
    </w:p>
    <w:p w:rsidR="00722C4D" w:rsidRDefault="00722C4D" w:rsidP="00455B66">
      <w:pPr>
        <w:spacing w:after="0" w:line="240" w:lineRule="auto"/>
        <w:ind w:firstLine="720"/>
        <w:jc w:val="both"/>
        <w:rPr>
          <w:sz w:val="28"/>
          <w:szCs w:val="28"/>
        </w:rPr>
      </w:pPr>
    </w:p>
    <w:p w:rsidR="00E410D6" w:rsidRPr="00E410D6" w:rsidRDefault="00E410D6" w:rsidP="00455B66">
      <w:pPr>
        <w:spacing w:after="0" w:line="240" w:lineRule="auto"/>
        <w:ind w:firstLine="720"/>
        <w:jc w:val="both"/>
        <w:rPr>
          <w:sz w:val="28"/>
          <w:szCs w:val="28"/>
        </w:rPr>
      </w:pPr>
      <w:r w:rsidRPr="00E410D6">
        <w:rPr>
          <w:sz w:val="28"/>
          <w:szCs w:val="28"/>
        </w:rPr>
        <w:t xml:space="preserve">“9) mantojuma rezultātā gūtais ienākums, izņemot autoratlīdzību (honorāru), kuru izmaksā autortiesību mantiniekiem, un valsts </w:t>
      </w:r>
      <w:proofErr w:type="spellStart"/>
      <w:r w:rsidRPr="00E410D6">
        <w:rPr>
          <w:sz w:val="28"/>
          <w:szCs w:val="28"/>
        </w:rPr>
        <w:t>fondētās</w:t>
      </w:r>
      <w:proofErr w:type="spellEnd"/>
      <w:r w:rsidRPr="00E410D6">
        <w:rPr>
          <w:sz w:val="28"/>
          <w:szCs w:val="28"/>
        </w:rPr>
        <w:t xml:space="preserve"> pensijas kapitālu, ko valsts </w:t>
      </w:r>
      <w:proofErr w:type="spellStart"/>
      <w:r w:rsidRPr="00E410D6">
        <w:rPr>
          <w:sz w:val="28"/>
          <w:szCs w:val="28"/>
        </w:rPr>
        <w:t>fondēto</w:t>
      </w:r>
      <w:proofErr w:type="spellEnd"/>
      <w:r w:rsidRPr="00E410D6">
        <w:rPr>
          <w:sz w:val="28"/>
          <w:szCs w:val="28"/>
        </w:rPr>
        <w:t xml:space="preserve"> pensiju shēmas dalībnieka nāves gadījumā manto un kas tiek aprēķināts mantiniekam pirms mantinieka saistību dzēšanas pret sociālās apdrošināšanas speciālo budžetu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w:t>
      </w:r>
    </w:p>
    <w:p w:rsidR="00E410D6" w:rsidRDefault="00E410D6" w:rsidP="00455B66">
      <w:pPr>
        <w:pStyle w:val="ListParagraph"/>
        <w:spacing w:after="0" w:line="240" w:lineRule="auto"/>
        <w:ind w:left="1080"/>
        <w:jc w:val="both"/>
        <w:rPr>
          <w:szCs w:val="28"/>
        </w:rPr>
      </w:pPr>
    </w:p>
    <w:p w:rsidR="008867AD" w:rsidRDefault="008867AD" w:rsidP="00F03A49">
      <w:pPr>
        <w:spacing w:after="0" w:line="240" w:lineRule="auto"/>
        <w:ind w:firstLine="710"/>
        <w:jc w:val="both"/>
        <w:rPr>
          <w:sz w:val="28"/>
          <w:szCs w:val="28"/>
        </w:rPr>
      </w:pPr>
      <w:r>
        <w:rPr>
          <w:sz w:val="28"/>
          <w:szCs w:val="28"/>
        </w:rPr>
        <w:t>papildināt pirmo daļu ar 16.</w:t>
      </w:r>
      <w:r>
        <w:rPr>
          <w:sz w:val="28"/>
          <w:szCs w:val="28"/>
          <w:vertAlign w:val="superscript"/>
        </w:rPr>
        <w:t>2</w:t>
      </w:r>
      <w:r>
        <w:rPr>
          <w:sz w:val="28"/>
          <w:szCs w:val="28"/>
        </w:rPr>
        <w:t xml:space="preserve"> punktu šādā redakcijā: </w:t>
      </w:r>
    </w:p>
    <w:p w:rsidR="00722C4D" w:rsidRDefault="008867AD" w:rsidP="00F03A49">
      <w:pPr>
        <w:spacing w:after="0" w:line="240" w:lineRule="auto"/>
        <w:jc w:val="both"/>
        <w:rPr>
          <w:sz w:val="28"/>
          <w:szCs w:val="28"/>
        </w:rPr>
      </w:pPr>
      <w:r>
        <w:rPr>
          <w:sz w:val="28"/>
          <w:szCs w:val="28"/>
        </w:rPr>
        <w:t>         </w:t>
      </w:r>
    </w:p>
    <w:p w:rsidR="008867AD" w:rsidRDefault="008867AD" w:rsidP="00722C4D">
      <w:pPr>
        <w:spacing w:after="0" w:line="240" w:lineRule="auto"/>
        <w:ind w:firstLine="710"/>
        <w:jc w:val="both"/>
        <w:rPr>
          <w:sz w:val="28"/>
          <w:szCs w:val="28"/>
        </w:rPr>
      </w:pPr>
      <w:r>
        <w:rPr>
          <w:sz w:val="28"/>
          <w:szCs w:val="28"/>
        </w:rPr>
        <w:t xml:space="preserve"> “16</w:t>
      </w:r>
      <w:r>
        <w:rPr>
          <w:sz w:val="28"/>
          <w:szCs w:val="28"/>
          <w:vertAlign w:val="superscript"/>
        </w:rPr>
        <w:t>2</w:t>
      </w:r>
      <w:r>
        <w:rPr>
          <w:sz w:val="28"/>
          <w:szCs w:val="28"/>
        </w:rPr>
        <w:t xml:space="preserve">) ar attālinātā darba veikšanu saistītie darbinieka izdevumi, kurus atbilstoši Darba likuma 76.panta ceturtajai daļai sedz darba devējs, ja to kopējais apmērs mēnesī par pilnas slodzes darbu nepārsniedz 60 </w:t>
      </w:r>
      <w:proofErr w:type="spellStart"/>
      <w:r>
        <w:rPr>
          <w:i/>
          <w:iCs/>
          <w:sz w:val="28"/>
          <w:szCs w:val="28"/>
        </w:rPr>
        <w:t>euro</w:t>
      </w:r>
      <w:proofErr w:type="spellEnd"/>
      <w:r>
        <w:rPr>
          <w:sz w:val="28"/>
          <w:szCs w:val="28"/>
        </w:rPr>
        <w:t>:</w:t>
      </w:r>
    </w:p>
    <w:p w:rsidR="008867AD" w:rsidRDefault="008867AD" w:rsidP="00F03A49">
      <w:pPr>
        <w:pStyle w:val="ListParagraph"/>
        <w:numPr>
          <w:ilvl w:val="0"/>
          <w:numId w:val="25"/>
        </w:numPr>
        <w:spacing w:after="0" w:line="240" w:lineRule="auto"/>
        <w:ind w:left="0" w:firstLine="720"/>
        <w:contextualSpacing w:val="0"/>
        <w:jc w:val="both"/>
        <w:rPr>
          <w:sz w:val="28"/>
          <w:szCs w:val="28"/>
        </w:rPr>
      </w:pPr>
      <w:r>
        <w:rPr>
          <w:sz w:val="28"/>
          <w:szCs w:val="28"/>
        </w:rPr>
        <w:t xml:space="preserve">par darba vietas aprīkojuma nolietojumu (tai skaitā dators, programmatūra, darba galds) – ne vairāk kā 30 </w:t>
      </w:r>
      <w:proofErr w:type="spellStart"/>
      <w:r>
        <w:rPr>
          <w:i/>
          <w:iCs/>
          <w:sz w:val="28"/>
          <w:szCs w:val="28"/>
        </w:rPr>
        <w:t>euro</w:t>
      </w:r>
      <w:proofErr w:type="spellEnd"/>
      <w:r>
        <w:rPr>
          <w:sz w:val="28"/>
          <w:szCs w:val="28"/>
        </w:rPr>
        <w:t xml:space="preserve"> mēnesī,</w:t>
      </w:r>
    </w:p>
    <w:p w:rsidR="008867AD" w:rsidRDefault="008867AD" w:rsidP="00F03A49">
      <w:pPr>
        <w:pStyle w:val="ListParagraph"/>
        <w:numPr>
          <w:ilvl w:val="0"/>
          <w:numId w:val="25"/>
        </w:numPr>
        <w:spacing w:after="0" w:line="240" w:lineRule="auto"/>
        <w:ind w:left="0" w:firstLine="720"/>
        <w:contextualSpacing w:val="0"/>
        <w:jc w:val="both"/>
        <w:rPr>
          <w:sz w:val="28"/>
          <w:szCs w:val="28"/>
        </w:rPr>
      </w:pPr>
      <w:r>
        <w:rPr>
          <w:sz w:val="28"/>
          <w:szCs w:val="28"/>
        </w:rPr>
        <w:t xml:space="preserve">par mazvērtīgiem priekšmetiem (tai skaitā kancelejas preces) – ne vairāk kā 10 </w:t>
      </w:r>
      <w:proofErr w:type="spellStart"/>
      <w:r>
        <w:rPr>
          <w:i/>
          <w:iCs/>
          <w:sz w:val="28"/>
          <w:szCs w:val="28"/>
        </w:rPr>
        <w:t>euro</w:t>
      </w:r>
      <w:proofErr w:type="spellEnd"/>
      <w:r>
        <w:rPr>
          <w:sz w:val="28"/>
          <w:szCs w:val="28"/>
        </w:rPr>
        <w:t xml:space="preserve"> mēnesī,</w:t>
      </w:r>
    </w:p>
    <w:p w:rsidR="008867AD" w:rsidRDefault="008867AD" w:rsidP="00F03A49">
      <w:pPr>
        <w:pStyle w:val="ListParagraph"/>
        <w:numPr>
          <w:ilvl w:val="0"/>
          <w:numId w:val="25"/>
        </w:numPr>
        <w:spacing w:after="0" w:line="240" w:lineRule="auto"/>
        <w:ind w:left="0" w:firstLine="720"/>
        <w:contextualSpacing w:val="0"/>
        <w:jc w:val="both"/>
        <w:rPr>
          <w:sz w:val="28"/>
          <w:szCs w:val="28"/>
        </w:rPr>
      </w:pPr>
      <w:r>
        <w:rPr>
          <w:sz w:val="28"/>
          <w:szCs w:val="28"/>
        </w:rPr>
        <w:t xml:space="preserve">par komunālajiem maksājumiem – ne vairāk kā 6 </w:t>
      </w:r>
      <w:proofErr w:type="spellStart"/>
      <w:r>
        <w:rPr>
          <w:i/>
          <w:iCs/>
          <w:sz w:val="28"/>
          <w:szCs w:val="28"/>
        </w:rPr>
        <w:t>euro</w:t>
      </w:r>
      <w:proofErr w:type="spellEnd"/>
      <w:r>
        <w:rPr>
          <w:sz w:val="28"/>
          <w:szCs w:val="28"/>
        </w:rPr>
        <w:t xml:space="preserve"> mēnesī,</w:t>
      </w:r>
    </w:p>
    <w:p w:rsidR="008867AD" w:rsidRDefault="008867AD" w:rsidP="00F03A49">
      <w:pPr>
        <w:pStyle w:val="ListParagraph"/>
        <w:numPr>
          <w:ilvl w:val="0"/>
          <w:numId w:val="25"/>
        </w:numPr>
        <w:spacing w:after="0" w:line="240" w:lineRule="auto"/>
        <w:ind w:left="0" w:firstLine="720"/>
        <w:contextualSpacing w:val="0"/>
        <w:jc w:val="both"/>
        <w:rPr>
          <w:sz w:val="28"/>
          <w:szCs w:val="28"/>
        </w:rPr>
      </w:pPr>
      <w:r>
        <w:rPr>
          <w:sz w:val="28"/>
          <w:szCs w:val="28"/>
        </w:rPr>
        <w:t xml:space="preserve">par tālruņa abonēšanas maksu – ne vairāk kā 7 </w:t>
      </w:r>
      <w:proofErr w:type="spellStart"/>
      <w:r>
        <w:rPr>
          <w:i/>
          <w:iCs/>
          <w:sz w:val="28"/>
          <w:szCs w:val="28"/>
        </w:rPr>
        <w:t>euro</w:t>
      </w:r>
      <w:proofErr w:type="spellEnd"/>
      <w:r>
        <w:rPr>
          <w:sz w:val="28"/>
          <w:szCs w:val="28"/>
        </w:rPr>
        <w:t xml:space="preserve"> mēnesī,</w:t>
      </w:r>
    </w:p>
    <w:p w:rsidR="008867AD" w:rsidRPr="008867AD" w:rsidRDefault="008867AD" w:rsidP="00F03A49">
      <w:pPr>
        <w:pStyle w:val="ListParagraph"/>
        <w:numPr>
          <w:ilvl w:val="0"/>
          <w:numId w:val="25"/>
        </w:numPr>
        <w:spacing w:after="0" w:line="240" w:lineRule="auto"/>
        <w:ind w:left="0" w:firstLine="720"/>
        <w:jc w:val="both"/>
        <w:rPr>
          <w:sz w:val="28"/>
          <w:szCs w:val="28"/>
        </w:rPr>
      </w:pPr>
      <w:r w:rsidRPr="008867AD">
        <w:rPr>
          <w:sz w:val="28"/>
          <w:szCs w:val="28"/>
        </w:rPr>
        <w:t xml:space="preserve">par interneta abonēšanas maksu (neiekļaujot maksu par interneta ierīkošanu) – ne vairāk kā 7 </w:t>
      </w:r>
      <w:proofErr w:type="spellStart"/>
      <w:r w:rsidRPr="008867AD">
        <w:rPr>
          <w:i/>
          <w:iCs/>
          <w:sz w:val="28"/>
          <w:szCs w:val="28"/>
        </w:rPr>
        <w:t>euro</w:t>
      </w:r>
      <w:proofErr w:type="spellEnd"/>
      <w:r w:rsidR="00F03A49">
        <w:rPr>
          <w:sz w:val="28"/>
          <w:szCs w:val="28"/>
        </w:rPr>
        <w:t xml:space="preserve"> mēnesī</w:t>
      </w:r>
      <w:r w:rsidRPr="008867AD">
        <w:rPr>
          <w:sz w:val="28"/>
          <w:szCs w:val="28"/>
        </w:rPr>
        <w:t>”;</w:t>
      </w:r>
    </w:p>
    <w:p w:rsidR="008867AD" w:rsidRPr="00A44A8F" w:rsidRDefault="008867AD" w:rsidP="00455B66">
      <w:pPr>
        <w:pStyle w:val="ListParagraph"/>
        <w:spacing w:after="0" w:line="240" w:lineRule="auto"/>
        <w:ind w:left="1080"/>
        <w:jc w:val="both"/>
        <w:rPr>
          <w:szCs w:val="28"/>
        </w:rPr>
      </w:pPr>
    </w:p>
    <w:p w:rsidR="00E410D6" w:rsidRPr="00A44A8F" w:rsidRDefault="00E410D6" w:rsidP="00455B66">
      <w:pPr>
        <w:spacing w:after="0" w:line="240" w:lineRule="auto"/>
        <w:ind w:firstLine="720"/>
        <w:jc w:val="both"/>
        <w:rPr>
          <w:sz w:val="28"/>
          <w:szCs w:val="28"/>
        </w:rPr>
      </w:pPr>
      <w:r w:rsidRPr="00A44A8F">
        <w:rPr>
          <w:sz w:val="28"/>
          <w:szCs w:val="28"/>
        </w:rPr>
        <w:t>papildināt pirmo daļu ar 45. un 46. punktu šādā redakcijā:</w:t>
      </w:r>
    </w:p>
    <w:p w:rsidR="00722C4D" w:rsidRDefault="00E410D6" w:rsidP="00455B66">
      <w:pPr>
        <w:spacing w:after="0" w:line="240" w:lineRule="auto"/>
        <w:jc w:val="both"/>
        <w:rPr>
          <w:sz w:val="28"/>
          <w:szCs w:val="28"/>
        </w:rPr>
      </w:pPr>
      <w:r w:rsidRPr="00A44A8F">
        <w:rPr>
          <w:sz w:val="28"/>
          <w:szCs w:val="28"/>
        </w:rPr>
        <w:tab/>
      </w:r>
    </w:p>
    <w:p w:rsidR="00E410D6" w:rsidRPr="00A44A8F" w:rsidRDefault="00E410D6" w:rsidP="00722C4D">
      <w:pPr>
        <w:spacing w:after="0" w:line="240" w:lineRule="auto"/>
        <w:ind w:firstLine="720"/>
        <w:jc w:val="both"/>
        <w:rPr>
          <w:sz w:val="28"/>
          <w:szCs w:val="28"/>
        </w:rPr>
      </w:pPr>
      <w:r w:rsidRPr="00A44A8F">
        <w:rPr>
          <w:sz w:val="28"/>
          <w:szCs w:val="28"/>
        </w:rPr>
        <w:lastRenderedPageBreak/>
        <w:t>“45) samazinātu vai dzēstu saistību rezultātā gūts ienākums, ja:</w:t>
      </w:r>
    </w:p>
    <w:p w:rsidR="00E410D6" w:rsidRPr="00E410D6" w:rsidRDefault="00E410D6" w:rsidP="00455B66">
      <w:pPr>
        <w:pStyle w:val="ListParagraph"/>
        <w:numPr>
          <w:ilvl w:val="0"/>
          <w:numId w:val="15"/>
        </w:numPr>
        <w:tabs>
          <w:tab w:val="left" w:pos="993"/>
        </w:tabs>
        <w:spacing w:after="0" w:line="240" w:lineRule="auto"/>
        <w:ind w:left="0" w:firstLine="720"/>
        <w:jc w:val="both"/>
        <w:rPr>
          <w:sz w:val="28"/>
          <w:szCs w:val="28"/>
        </w:rPr>
      </w:pPr>
      <w:r w:rsidRPr="00E410D6">
        <w:rPr>
          <w:sz w:val="28"/>
          <w:szCs w:val="28"/>
        </w:rPr>
        <w:t xml:space="preserve">samazinātās vai dzēstās saistības ir iekļautas kreditora ar uzņēmumu ienākumu nodokli apliekamajā bāzē saskaņā ar Uzņēmumu ienākuma nodokļa likumu, vai </w:t>
      </w:r>
    </w:p>
    <w:p w:rsidR="00E410D6" w:rsidRDefault="00E410D6" w:rsidP="00455B66">
      <w:pPr>
        <w:pStyle w:val="ListParagraph"/>
        <w:numPr>
          <w:ilvl w:val="0"/>
          <w:numId w:val="15"/>
        </w:numPr>
        <w:tabs>
          <w:tab w:val="left" w:pos="993"/>
        </w:tabs>
        <w:spacing w:after="0" w:line="240" w:lineRule="auto"/>
        <w:ind w:left="0" w:firstLine="720"/>
        <w:jc w:val="both"/>
        <w:rPr>
          <w:sz w:val="28"/>
          <w:szCs w:val="28"/>
        </w:rPr>
      </w:pPr>
      <w:r w:rsidRPr="00E410D6">
        <w:rPr>
          <w:sz w:val="28"/>
          <w:szCs w:val="28"/>
        </w:rPr>
        <w:t xml:space="preserve">samazinātās vai dzēstās saistības ir izslēgtas no kreditora uzņēmumu ienākuma nodokļa bāzes un izpildās viens no Uzņēmumu ienākuma nodokļa likuma 9.panta trešās daļas 4.punktā, 5. punktā, 6.punktā, 8. punkta b. apakšpunktā vai 11.punktā minētajiem nosacījumiem.”; </w:t>
      </w:r>
    </w:p>
    <w:p w:rsidR="00E410D6" w:rsidRPr="00E410D6" w:rsidRDefault="00E410D6" w:rsidP="00455B66">
      <w:pPr>
        <w:tabs>
          <w:tab w:val="left" w:pos="993"/>
        </w:tabs>
        <w:spacing w:after="0" w:line="240" w:lineRule="auto"/>
        <w:ind w:left="720"/>
        <w:jc w:val="both"/>
        <w:rPr>
          <w:sz w:val="28"/>
          <w:szCs w:val="28"/>
        </w:rPr>
      </w:pPr>
    </w:p>
    <w:p w:rsidR="00E410D6" w:rsidRDefault="00E410D6" w:rsidP="00455B66">
      <w:pPr>
        <w:spacing w:after="0" w:line="240" w:lineRule="auto"/>
        <w:ind w:firstLine="851"/>
        <w:jc w:val="both"/>
        <w:rPr>
          <w:sz w:val="28"/>
          <w:szCs w:val="28"/>
        </w:rPr>
      </w:pPr>
      <w:r w:rsidRPr="00E410D6">
        <w:rPr>
          <w:sz w:val="28"/>
          <w:szCs w:val="28"/>
        </w:rPr>
        <w:t>46) no valsts budžeta izmaksājams pabalsts par vienās dzemdībās dzimušu trīs un vairāk bērnu piedzimšanu.”;</w:t>
      </w:r>
    </w:p>
    <w:p w:rsidR="00E410D6" w:rsidRDefault="00E410D6" w:rsidP="00455B66">
      <w:pPr>
        <w:spacing w:after="0" w:line="240" w:lineRule="auto"/>
        <w:ind w:left="720"/>
        <w:jc w:val="both"/>
        <w:rPr>
          <w:sz w:val="28"/>
          <w:szCs w:val="28"/>
        </w:rPr>
      </w:pPr>
    </w:p>
    <w:p w:rsidR="00E410D6" w:rsidRDefault="00E410D6" w:rsidP="00455B66">
      <w:pPr>
        <w:tabs>
          <w:tab w:val="left" w:pos="2127"/>
          <w:tab w:val="left" w:pos="6096"/>
        </w:tabs>
        <w:spacing w:after="0" w:line="240" w:lineRule="auto"/>
        <w:ind w:firstLine="709"/>
        <w:jc w:val="both"/>
        <w:rPr>
          <w:sz w:val="28"/>
          <w:szCs w:val="28"/>
        </w:rPr>
      </w:pPr>
      <w:r w:rsidRPr="007A6E8E">
        <w:rPr>
          <w:sz w:val="28"/>
          <w:szCs w:val="28"/>
        </w:rPr>
        <w:t>papildināt pantu ar 6.</w:t>
      </w:r>
      <w:r w:rsidRPr="007A6E8E">
        <w:rPr>
          <w:sz w:val="28"/>
          <w:szCs w:val="28"/>
          <w:vertAlign w:val="superscript"/>
        </w:rPr>
        <w:t>1</w:t>
      </w:r>
      <w:r w:rsidRPr="007A6E8E">
        <w:rPr>
          <w:sz w:val="28"/>
          <w:szCs w:val="28"/>
        </w:rPr>
        <w:t xml:space="preserve"> daļu šādā redakcijā:</w:t>
      </w:r>
    </w:p>
    <w:p w:rsidR="00722C4D" w:rsidRPr="007A6E8E" w:rsidRDefault="00722C4D" w:rsidP="00455B66">
      <w:pPr>
        <w:tabs>
          <w:tab w:val="left" w:pos="2127"/>
          <w:tab w:val="left" w:pos="6096"/>
        </w:tabs>
        <w:spacing w:after="0" w:line="240" w:lineRule="auto"/>
        <w:ind w:firstLine="709"/>
        <w:jc w:val="both"/>
        <w:rPr>
          <w:sz w:val="28"/>
          <w:szCs w:val="28"/>
        </w:rPr>
      </w:pPr>
    </w:p>
    <w:p w:rsidR="00E410D6" w:rsidRPr="007A6E8E" w:rsidRDefault="00E410D6" w:rsidP="00455B66">
      <w:pPr>
        <w:spacing w:after="0" w:line="240" w:lineRule="auto"/>
        <w:ind w:firstLine="709"/>
        <w:jc w:val="both"/>
        <w:rPr>
          <w:sz w:val="28"/>
          <w:szCs w:val="28"/>
        </w:rPr>
      </w:pPr>
      <w:r w:rsidRPr="007A6E8E">
        <w:rPr>
          <w:sz w:val="28"/>
          <w:szCs w:val="28"/>
        </w:rPr>
        <w:t>“6.</w:t>
      </w:r>
      <w:r w:rsidRPr="007A6E8E">
        <w:rPr>
          <w:sz w:val="28"/>
          <w:szCs w:val="28"/>
          <w:vertAlign w:val="superscript"/>
        </w:rPr>
        <w:t xml:space="preserve">1 </w:t>
      </w:r>
      <w:r w:rsidRPr="007A6E8E">
        <w:rPr>
          <w:sz w:val="28"/>
          <w:szCs w:val="28"/>
          <w:shd w:val="clear" w:color="auto" w:fill="FFFFFF"/>
        </w:rPr>
        <w:t xml:space="preserve">Valsts ieņēmumu dienests lēmumu par nodibinātās stipendijas nolikuma reģistrāciju </w:t>
      </w:r>
      <w:proofErr w:type="spellStart"/>
      <w:r w:rsidRPr="007A6E8E">
        <w:rPr>
          <w:sz w:val="28"/>
          <w:szCs w:val="28"/>
        </w:rPr>
        <w:t>rakstveidā</w:t>
      </w:r>
      <w:proofErr w:type="spellEnd"/>
      <w:r w:rsidRPr="007A6E8E">
        <w:rPr>
          <w:sz w:val="28"/>
          <w:szCs w:val="28"/>
        </w:rPr>
        <w:t xml:space="preserve"> neizdod, bet lēmumu paziņo ar informācijas publicēšanu Valsts ieņēmumu dienesta tīmekļa vietnē. Valsts ieņēmumu dienests ievieto informāciju vienas darbdienas laikā no lēmuma pieņemšanas dienas. Lēmums stājas spēkā nākamajā darba dienā pēc publicēšanas</w:t>
      </w:r>
      <w:r w:rsidRPr="007A6E8E">
        <w:rPr>
          <w:sz w:val="28"/>
          <w:szCs w:val="28"/>
          <w:shd w:val="clear" w:color="auto" w:fill="FFFFFF"/>
        </w:rPr>
        <w:t>.”</w:t>
      </w:r>
      <w:r w:rsidR="009B5069">
        <w:rPr>
          <w:sz w:val="28"/>
          <w:szCs w:val="28"/>
        </w:rPr>
        <w:t>;</w:t>
      </w:r>
    </w:p>
    <w:p w:rsidR="00E410D6" w:rsidRPr="00E410D6" w:rsidRDefault="00E410D6" w:rsidP="00455B66">
      <w:pPr>
        <w:spacing w:after="0" w:line="240" w:lineRule="auto"/>
        <w:ind w:left="720"/>
        <w:jc w:val="both"/>
        <w:rPr>
          <w:bCs/>
          <w:iCs/>
          <w:sz w:val="28"/>
          <w:szCs w:val="28"/>
        </w:rPr>
      </w:pPr>
    </w:p>
    <w:p w:rsidR="003043F2" w:rsidRDefault="003043F2" w:rsidP="003043F2">
      <w:pPr>
        <w:spacing w:after="0"/>
        <w:ind w:firstLine="720"/>
        <w:jc w:val="both"/>
        <w:rPr>
          <w:sz w:val="28"/>
          <w:szCs w:val="28"/>
        </w:rPr>
      </w:pPr>
      <w:r>
        <w:rPr>
          <w:sz w:val="28"/>
          <w:szCs w:val="28"/>
        </w:rPr>
        <w:t xml:space="preserve">papildināt </w:t>
      </w:r>
      <w:r w:rsidR="00581BEA">
        <w:rPr>
          <w:sz w:val="28"/>
          <w:szCs w:val="28"/>
        </w:rPr>
        <w:t xml:space="preserve">pantu </w:t>
      </w:r>
      <w:r>
        <w:rPr>
          <w:sz w:val="28"/>
          <w:szCs w:val="28"/>
        </w:rPr>
        <w:t>ar 7.</w:t>
      </w:r>
      <w:r>
        <w:rPr>
          <w:sz w:val="28"/>
          <w:szCs w:val="28"/>
          <w:vertAlign w:val="superscript"/>
        </w:rPr>
        <w:t>1</w:t>
      </w:r>
      <w:r>
        <w:rPr>
          <w:sz w:val="28"/>
          <w:szCs w:val="28"/>
        </w:rPr>
        <w:t xml:space="preserve"> </w:t>
      </w:r>
      <w:r w:rsidR="00F37FB2">
        <w:rPr>
          <w:sz w:val="28"/>
          <w:szCs w:val="28"/>
        </w:rPr>
        <w:t>un 7.</w:t>
      </w:r>
      <w:r w:rsidR="00F37FB2" w:rsidRPr="00F37FB2">
        <w:rPr>
          <w:sz w:val="28"/>
          <w:szCs w:val="28"/>
          <w:vertAlign w:val="superscript"/>
        </w:rPr>
        <w:t>2</w:t>
      </w:r>
      <w:r w:rsidR="00F37FB2">
        <w:rPr>
          <w:sz w:val="28"/>
          <w:szCs w:val="28"/>
        </w:rPr>
        <w:t xml:space="preserve"> </w:t>
      </w:r>
      <w:r>
        <w:rPr>
          <w:sz w:val="28"/>
          <w:szCs w:val="28"/>
        </w:rPr>
        <w:t>daļu šādā redakcijā”</w:t>
      </w:r>
    </w:p>
    <w:p w:rsidR="00722C4D" w:rsidRDefault="00722C4D" w:rsidP="003043F2">
      <w:pPr>
        <w:spacing w:after="0"/>
        <w:ind w:firstLine="720"/>
        <w:jc w:val="both"/>
        <w:rPr>
          <w:sz w:val="28"/>
          <w:szCs w:val="28"/>
        </w:rPr>
      </w:pPr>
    </w:p>
    <w:p w:rsidR="003043F2" w:rsidRDefault="003043F2" w:rsidP="003043F2">
      <w:pPr>
        <w:spacing w:after="0"/>
        <w:ind w:firstLine="720"/>
        <w:jc w:val="both"/>
        <w:rPr>
          <w:sz w:val="28"/>
          <w:szCs w:val="28"/>
        </w:rPr>
      </w:pPr>
      <w:r>
        <w:rPr>
          <w:sz w:val="28"/>
          <w:szCs w:val="28"/>
        </w:rPr>
        <w:t>“7.</w:t>
      </w:r>
      <w:r>
        <w:rPr>
          <w:sz w:val="28"/>
          <w:szCs w:val="28"/>
          <w:vertAlign w:val="superscript"/>
        </w:rPr>
        <w:t>1</w:t>
      </w:r>
      <w:r>
        <w:rPr>
          <w:sz w:val="28"/>
          <w:szCs w:val="28"/>
        </w:rPr>
        <w:t xml:space="preserve">  </w:t>
      </w:r>
      <w:r w:rsidR="008867AD">
        <w:rPr>
          <w:sz w:val="28"/>
          <w:szCs w:val="28"/>
        </w:rPr>
        <w:t>Š</w:t>
      </w:r>
      <w:r>
        <w:rPr>
          <w:sz w:val="28"/>
          <w:szCs w:val="28"/>
        </w:rPr>
        <w:t>ā panta pirmās daļas 16.</w:t>
      </w:r>
      <w:r>
        <w:rPr>
          <w:sz w:val="28"/>
          <w:szCs w:val="28"/>
          <w:vertAlign w:val="superscript"/>
        </w:rPr>
        <w:t>2</w:t>
      </w:r>
      <w:r>
        <w:rPr>
          <w:sz w:val="28"/>
          <w:szCs w:val="28"/>
        </w:rPr>
        <w:t xml:space="preserve"> punkt</w:t>
      </w:r>
      <w:r w:rsidR="00F057B3">
        <w:rPr>
          <w:sz w:val="28"/>
          <w:szCs w:val="28"/>
        </w:rPr>
        <w:t>u</w:t>
      </w:r>
      <w:r>
        <w:rPr>
          <w:sz w:val="28"/>
          <w:szCs w:val="28"/>
        </w:rPr>
        <w:t xml:space="preserve"> </w:t>
      </w:r>
      <w:r w:rsidR="00F057B3">
        <w:rPr>
          <w:sz w:val="28"/>
          <w:szCs w:val="28"/>
        </w:rPr>
        <w:t>piemēro</w:t>
      </w:r>
      <w:r>
        <w:rPr>
          <w:sz w:val="28"/>
          <w:szCs w:val="28"/>
        </w:rPr>
        <w:t>, ja ir izpildīti šādi nosacījumi:</w:t>
      </w:r>
    </w:p>
    <w:p w:rsidR="008867AD" w:rsidRDefault="008867AD" w:rsidP="008867AD">
      <w:pPr>
        <w:pStyle w:val="ListParagraph"/>
        <w:numPr>
          <w:ilvl w:val="0"/>
          <w:numId w:val="26"/>
        </w:numPr>
        <w:tabs>
          <w:tab w:val="left" w:pos="1134"/>
        </w:tabs>
        <w:spacing w:after="0" w:line="240" w:lineRule="auto"/>
        <w:ind w:left="0" w:firstLine="720"/>
        <w:contextualSpacing w:val="0"/>
        <w:jc w:val="both"/>
        <w:rPr>
          <w:sz w:val="28"/>
          <w:szCs w:val="28"/>
        </w:rPr>
      </w:pPr>
      <w:r>
        <w:rPr>
          <w:sz w:val="28"/>
          <w:szCs w:val="28"/>
        </w:rPr>
        <w:t>vienošanās par attālināta darba veikšanu ir noteikta darba līgumā vai noteikta ar darba devēja rīkojumu un ir norādīts, kādus izdevumus darba devējs kompensē;</w:t>
      </w:r>
    </w:p>
    <w:p w:rsidR="003043F2" w:rsidRDefault="003043F2" w:rsidP="00F057B3">
      <w:pPr>
        <w:pStyle w:val="ListParagraph"/>
        <w:numPr>
          <w:ilvl w:val="0"/>
          <w:numId w:val="26"/>
        </w:numPr>
        <w:tabs>
          <w:tab w:val="left" w:pos="1134"/>
        </w:tabs>
        <w:spacing w:after="0" w:line="240" w:lineRule="auto"/>
        <w:ind w:left="0" w:firstLine="720"/>
        <w:contextualSpacing w:val="0"/>
        <w:jc w:val="both"/>
        <w:rPr>
          <w:sz w:val="28"/>
          <w:szCs w:val="28"/>
        </w:rPr>
      </w:pPr>
      <w:r>
        <w:rPr>
          <w:sz w:val="28"/>
          <w:szCs w:val="28"/>
        </w:rPr>
        <w:t>ar attālinātā darba veikšanu saistītos izdevumus sedz darba devējs, pie kura ir iesniegta darbinieka algas nodokļa grāmatiņa;</w:t>
      </w:r>
    </w:p>
    <w:p w:rsidR="003043F2" w:rsidRDefault="00F37FB2" w:rsidP="00F37FB2">
      <w:pPr>
        <w:pStyle w:val="ListParagraph"/>
        <w:tabs>
          <w:tab w:val="left" w:pos="1134"/>
        </w:tabs>
        <w:spacing w:after="0" w:line="240" w:lineRule="auto"/>
        <w:ind w:left="0" w:firstLine="709"/>
        <w:contextualSpacing w:val="0"/>
        <w:jc w:val="both"/>
        <w:rPr>
          <w:sz w:val="28"/>
          <w:szCs w:val="28"/>
        </w:rPr>
      </w:pPr>
      <w:r>
        <w:rPr>
          <w:sz w:val="28"/>
          <w:szCs w:val="28"/>
        </w:rPr>
        <w:t xml:space="preserve">3) </w:t>
      </w:r>
      <w:r w:rsidR="003043F2">
        <w:rPr>
          <w:sz w:val="28"/>
          <w:szCs w:val="28"/>
        </w:rPr>
        <w:t>ar attālinātā darba veikšanu saistīto izdevumu apmēri tiek noteikti  proporcionāli slodzei</w:t>
      </w:r>
      <w:r w:rsidR="00F057B3">
        <w:rPr>
          <w:sz w:val="28"/>
          <w:szCs w:val="28"/>
        </w:rPr>
        <w:t xml:space="preserve"> un</w:t>
      </w:r>
      <w:r w:rsidR="003043F2">
        <w:rPr>
          <w:sz w:val="28"/>
          <w:szCs w:val="28"/>
        </w:rPr>
        <w:t xml:space="preserve"> </w:t>
      </w:r>
      <w:r w:rsidR="00F057B3">
        <w:rPr>
          <w:sz w:val="28"/>
          <w:szCs w:val="28"/>
        </w:rPr>
        <w:t>līgumā vai rīkojumā norādīt</w:t>
      </w:r>
      <w:r>
        <w:rPr>
          <w:sz w:val="28"/>
          <w:szCs w:val="28"/>
        </w:rPr>
        <w:t>o</w:t>
      </w:r>
      <w:r w:rsidR="00F057B3">
        <w:rPr>
          <w:sz w:val="28"/>
          <w:szCs w:val="28"/>
        </w:rPr>
        <w:t xml:space="preserve"> </w:t>
      </w:r>
      <w:r w:rsidR="003043F2">
        <w:rPr>
          <w:sz w:val="28"/>
          <w:szCs w:val="28"/>
        </w:rPr>
        <w:t>attālinātā darba dien</w:t>
      </w:r>
      <w:r>
        <w:rPr>
          <w:sz w:val="28"/>
          <w:szCs w:val="28"/>
        </w:rPr>
        <w:t>u skaitam mēnesī</w:t>
      </w:r>
      <w:r w:rsidR="008867AD">
        <w:rPr>
          <w:sz w:val="28"/>
          <w:szCs w:val="28"/>
        </w:rPr>
        <w:t>, ja darbs tiek veikts gan attālināti, gan darba vietā</w:t>
      </w:r>
      <w:r w:rsidR="00F057B3">
        <w:rPr>
          <w:sz w:val="28"/>
          <w:szCs w:val="28"/>
        </w:rPr>
        <w:t>;</w:t>
      </w:r>
      <w:r w:rsidR="003043F2">
        <w:rPr>
          <w:sz w:val="28"/>
          <w:szCs w:val="28"/>
        </w:rPr>
        <w:t xml:space="preserve"> </w:t>
      </w:r>
    </w:p>
    <w:p w:rsidR="00F37FB2" w:rsidRDefault="00F37FB2" w:rsidP="00F37FB2">
      <w:pPr>
        <w:pStyle w:val="ListParagraph"/>
        <w:tabs>
          <w:tab w:val="left" w:pos="1134"/>
        </w:tabs>
        <w:spacing w:after="0" w:line="240" w:lineRule="auto"/>
        <w:ind w:left="0" w:firstLine="709"/>
        <w:contextualSpacing w:val="0"/>
        <w:jc w:val="both"/>
        <w:rPr>
          <w:sz w:val="28"/>
          <w:szCs w:val="28"/>
        </w:rPr>
      </w:pPr>
    </w:p>
    <w:p w:rsidR="00F37FB2" w:rsidRPr="00F37FB2" w:rsidRDefault="00F37FB2" w:rsidP="00F37FB2">
      <w:pPr>
        <w:pStyle w:val="ListParagraph"/>
        <w:tabs>
          <w:tab w:val="left" w:pos="1134"/>
        </w:tabs>
        <w:spacing w:after="0" w:line="240" w:lineRule="auto"/>
        <w:ind w:left="0" w:firstLine="709"/>
        <w:contextualSpacing w:val="0"/>
        <w:jc w:val="both"/>
        <w:rPr>
          <w:sz w:val="28"/>
          <w:szCs w:val="28"/>
        </w:rPr>
      </w:pPr>
      <w:r>
        <w:rPr>
          <w:sz w:val="28"/>
          <w:szCs w:val="28"/>
        </w:rPr>
        <w:t>7.</w:t>
      </w:r>
      <w:r w:rsidRPr="00F37FB2">
        <w:rPr>
          <w:sz w:val="28"/>
          <w:szCs w:val="28"/>
          <w:vertAlign w:val="superscript"/>
        </w:rPr>
        <w:t>2</w:t>
      </w:r>
      <w:r>
        <w:rPr>
          <w:sz w:val="28"/>
          <w:szCs w:val="28"/>
        </w:rPr>
        <w:t xml:space="preserve"> Šā panta pirmās daļas 16.</w:t>
      </w:r>
      <w:r>
        <w:rPr>
          <w:sz w:val="28"/>
          <w:szCs w:val="28"/>
          <w:vertAlign w:val="superscript"/>
        </w:rPr>
        <w:t>2</w:t>
      </w:r>
      <w:r>
        <w:rPr>
          <w:sz w:val="28"/>
          <w:szCs w:val="28"/>
        </w:rPr>
        <w:t xml:space="preserve"> punktu nepiemēro </w:t>
      </w:r>
      <w:r w:rsidR="0041147F">
        <w:rPr>
          <w:sz w:val="28"/>
          <w:szCs w:val="28"/>
        </w:rPr>
        <w:t xml:space="preserve">ilgstošas </w:t>
      </w:r>
      <w:r>
        <w:rPr>
          <w:sz w:val="28"/>
          <w:szCs w:val="28"/>
        </w:rPr>
        <w:t xml:space="preserve">prombūtnes laikā, kas pārsniedz </w:t>
      </w:r>
      <w:r w:rsidR="0041147F">
        <w:rPr>
          <w:sz w:val="28"/>
          <w:szCs w:val="28"/>
        </w:rPr>
        <w:t>30 dienas.</w:t>
      </w:r>
      <w:r>
        <w:rPr>
          <w:sz w:val="28"/>
          <w:szCs w:val="28"/>
        </w:rPr>
        <w:t>”</w:t>
      </w:r>
    </w:p>
    <w:p w:rsidR="003043F2" w:rsidRDefault="003043F2" w:rsidP="00455B66">
      <w:pPr>
        <w:spacing w:after="0" w:line="240" w:lineRule="auto"/>
        <w:ind w:left="710"/>
        <w:jc w:val="both"/>
        <w:rPr>
          <w:sz w:val="28"/>
          <w:szCs w:val="28"/>
        </w:rPr>
      </w:pPr>
    </w:p>
    <w:p w:rsidR="00D37E22" w:rsidRPr="00F03A49" w:rsidRDefault="00E410D6" w:rsidP="00F03A49">
      <w:pPr>
        <w:pStyle w:val="ListParagraph"/>
        <w:numPr>
          <w:ilvl w:val="0"/>
          <w:numId w:val="1"/>
        </w:numPr>
        <w:spacing w:after="0" w:line="240" w:lineRule="auto"/>
        <w:jc w:val="both"/>
        <w:rPr>
          <w:sz w:val="28"/>
          <w:szCs w:val="28"/>
        </w:rPr>
      </w:pPr>
      <w:r w:rsidRPr="00F03A49">
        <w:rPr>
          <w:sz w:val="28"/>
          <w:szCs w:val="28"/>
        </w:rPr>
        <w:t>10.</w:t>
      </w:r>
      <w:r w:rsidR="00D37E22" w:rsidRPr="00F03A49">
        <w:rPr>
          <w:sz w:val="28"/>
          <w:szCs w:val="28"/>
        </w:rPr>
        <w:t xml:space="preserve">pantā: </w:t>
      </w:r>
    </w:p>
    <w:p w:rsidR="00B14469" w:rsidRDefault="00B14469" w:rsidP="00455B66">
      <w:pPr>
        <w:spacing w:after="0" w:line="240" w:lineRule="auto"/>
        <w:ind w:left="710"/>
        <w:jc w:val="both"/>
        <w:rPr>
          <w:sz w:val="28"/>
          <w:szCs w:val="28"/>
        </w:rPr>
      </w:pPr>
    </w:p>
    <w:p w:rsidR="00E410D6" w:rsidRPr="00D37E22" w:rsidRDefault="00D37E22" w:rsidP="00455B66">
      <w:pPr>
        <w:spacing w:after="0" w:line="240" w:lineRule="auto"/>
        <w:ind w:left="710"/>
        <w:jc w:val="both"/>
        <w:rPr>
          <w:sz w:val="28"/>
          <w:szCs w:val="28"/>
        </w:rPr>
      </w:pPr>
      <w:r>
        <w:rPr>
          <w:sz w:val="28"/>
          <w:szCs w:val="28"/>
        </w:rPr>
        <w:t xml:space="preserve">papildināt </w:t>
      </w:r>
      <w:r w:rsidR="00E410D6" w:rsidRPr="00D37E22">
        <w:rPr>
          <w:sz w:val="28"/>
          <w:szCs w:val="28"/>
        </w:rPr>
        <w:t>1.</w:t>
      </w:r>
      <w:r w:rsidR="00E410D6" w:rsidRPr="00D37E22">
        <w:rPr>
          <w:sz w:val="28"/>
          <w:szCs w:val="28"/>
          <w:vertAlign w:val="superscript"/>
        </w:rPr>
        <w:t>4</w:t>
      </w:r>
      <w:r w:rsidR="00E410D6" w:rsidRPr="00D37E22">
        <w:rPr>
          <w:sz w:val="28"/>
          <w:szCs w:val="28"/>
        </w:rPr>
        <w:t xml:space="preserve"> daļu ar otro teikumu šādā redakcijā:</w:t>
      </w:r>
    </w:p>
    <w:p w:rsidR="00B14469" w:rsidRDefault="00B14469" w:rsidP="00455B66">
      <w:pPr>
        <w:spacing w:after="0" w:line="240" w:lineRule="auto"/>
        <w:ind w:firstLine="709"/>
        <w:jc w:val="both"/>
        <w:rPr>
          <w:sz w:val="28"/>
          <w:szCs w:val="28"/>
        </w:rPr>
      </w:pPr>
    </w:p>
    <w:p w:rsidR="00D37E22" w:rsidRDefault="00E410D6" w:rsidP="00455B66">
      <w:pPr>
        <w:spacing w:after="0" w:line="240" w:lineRule="auto"/>
        <w:ind w:firstLine="709"/>
        <w:jc w:val="both"/>
        <w:rPr>
          <w:sz w:val="28"/>
          <w:szCs w:val="28"/>
        </w:rPr>
      </w:pPr>
      <w:r w:rsidRPr="00E410D6">
        <w:rPr>
          <w:sz w:val="28"/>
          <w:szCs w:val="28"/>
        </w:rPr>
        <w:t>“Šā panta pirmās daļas 2.punktā minētos attaisnotos izdevumus maksātājs ir tiesīgs piemērot arī par brāli vai māsu – personu ar 1. vai 2. grupas invaliditāti.”</w:t>
      </w:r>
      <w:r w:rsidR="009B5069">
        <w:rPr>
          <w:sz w:val="28"/>
          <w:szCs w:val="28"/>
        </w:rPr>
        <w:t>;</w:t>
      </w:r>
    </w:p>
    <w:p w:rsidR="00D37E22" w:rsidRDefault="00D37E22" w:rsidP="00455B66">
      <w:pPr>
        <w:spacing w:after="0" w:line="240" w:lineRule="auto"/>
        <w:ind w:firstLine="709"/>
        <w:jc w:val="both"/>
        <w:rPr>
          <w:sz w:val="28"/>
          <w:szCs w:val="28"/>
        </w:rPr>
      </w:pPr>
    </w:p>
    <w:p w:rsidR="00D37E22" w:rsidRDefault="00D37E22" w:rsidP="00455B66">
      <w:pPr>
        <w:spacing w:after="0" w:line="240" w:lineRule="auto"/>
        <w:ind w:firstLine="709"/>
        <w:jc w:val="both"/>
        <w:rPr>
          <w:sz w:val="28"/>
          <w:szCs w:val="28"/>
        </w:rPr>
      </w:pPr>
      <w:r>
        <w:rPr>
          <w:sz w:val="28"/>
          <w:szCs w:val="28"/>
        </w:rPr>
        <w:lastRenderedPageBreak/>
        <w:t>p</w:t>
      </w:r>
      <w:r w:rsidRPr="00D37E22">
        <w:rPr>
          <w:sz w:val="28"/>
          <w:szCs w:val="28"/>
        </w:rPr>
        <w:t>apildināt piektās daļas otro teikumu aiz vārda “maksāta” ar vārdu “samazinātā”</w:t>
      </w:r>
      <w:r w:rsidR="0051514F">
        <w:rPr>
          <w:sz w:val="28"/>
          <w:szCs w:val="28"/>
        </w:rPr>
        <w:t>;</w:t>
      </w:r>
    </w:p>
    <w:p w:rsidR="00D37E22" w:rsidRDefault="00D37E22" w:rsidP="00455B66">
      <w:pPr>
        <w:spacing w:after="0" w:line="240" w:lineRule="auto"/>
        <w:ind w:firstLine="709"/>
        <w:jc w:val="both"/>
        <w:rPr>
          <w:sz w:val="28"/>
          <w:szCs w:val="28"/>
        </w:rPr>
      </w:pPr>
    </w:p>
    <w:p w:rsidR="0051514F" w:rsidRPr="00F03A49" w:rsidRDefault="0051514F" w:rsidP="00F03A49">
      <w:pPr>
        <w:pStyle w:val="ListParagraph"/>
        <w:numPr>
          <w:ilvl w:val="0"/>
          <w:numId w:val="1"/>
        </w:numPr>
        <w:tabs>
          <w:tab w:val="left" w:pos="1134"/>
        </w:tabs>
        <w:spacing w:after="0" w:line="240" w:lineRule="auto"/>
        <w:ind w:left="0" w:firstLine="710"/>
        <w:jc w:val="both"/>
        <w:rPr>
          <w:sz w:val="28"/>
          <w:szCs w:val="28"/>
        </w:rPr>
      </w:pPr>
      <w:r w:rsidRPr="00F03A49">
        <w:rPr>
          <w:sz w:val="28"/>
          <w:szCs w:val="28"/>
        </w:rPr>
        <w:t>papildināt 11.panta divdesmito daļu aiz vārdiem “nevar būt” ar vārdu “samazinātās”;</w:t>
      </w:r>
    </w:p>
    <w:p w:rsidR="0051514F" w:rsidRPr="0051514F" w:rsidRDefault="0051514F" w:rsidP="00455B66">
      <w:pPr>
        <w:spacing w:after="0" w:line="240" w:lineRule="auto"/>
        <w:ind w:firstLine="709"/>
        <w:jc w:val="both"/>
        <w:rPr>
          <w:sz w:val="28"/>
          <w:szCs w:val="28"/>
        </w:rPr>
      </w:pPr>
    </w:p>
    <w:p w:rsidR="0051514F" w:rsidRPr="00F03A49" w:rsidRDefault="0051514F" w:rsidP="00F03A49">
      <w:pPr>
        <w:pStyle w:val="ListParagraph"/>
        <w:numPr>
          <w:ilvl w:val="0"/>
          <w:numId w:val="1"/>
        </w:numPr>
        <w:tabs>
          <w:tab w:val="left" w:pos="1134"/>
        </w:tabs>
        <w:spacing w:after="0" w:line="240" w:lineRule="auto"/>
        <w:ind w:left="0" w:firstLine="710"/>
        <w:jc w:val="both"/>
        <w:rPr>
          <w:sz w:val="28"/>
          <w:szCs w:val="28"/>
        </w:rPr>
      </w:pPr>
      <w:r w:rsidRPr="00F03A49">
        <w:rPr>
          <w:sz w:val="28"/>
          <w:szCs w:val="28"/>
        </w:rPr>
        <w:t>papildināt 11.</w:t>
      </w:r>
      <w:r w:rsidRPr="00F03A49">
        <w:rPr>
          <w:sz w:val="28"/>
          <w:szCs w:val="28"/>
          <w:vertAlign w:val="superscript"/>
        </w:rPr>
        <w:t>1</w:t>
      </w:r>
      <w:r w:rsidRPr="00F03A49">
        <w:rPr>
          <w:sz w:val="28"/>
          <w:szCs w:val="28"/>
        </w:rPr>
        <w:t xml:space="preserve"> panta četrpadsmito daļu aiz vārdiem “nevar būt” ar vārdu “samazinātās”;</w:t>
      </w:r>
    </w:p>
    <w:p w:rsidR="0051514F" w:rsidRPr="0051514F" w:rsidRDefault="0051514F" w:rsidP="00455B66">
      <w:pPr>
        <w:spacing w:after="0" w:line="240" w:lineRule="auto"/>
        <w:ind w:firstLine="709"/>
        <w:jc w:val="both"/>
        <w:rPr>
          <w:sz w:val="28"/>
          <w:szCs w:val="28"/>
        </w:rPr>
      </w:pPr>
    </w:p>
    <w:p w:rsidR="008725C5" w:rsidRPr="005D470D" w:rsidRDefault="0051514F" w:rsidP="00F03A49">
      <w:pPr>
        <w:pStyle w:val="ListParagraph"/>
        <w:numPr>
          <w:ilvl w:val="0"/>
          <w:numId w:val="1"/>
        </w:numPr>
        <w:tabs>
          <w:tab w:val="left" w:pos="1134"/>
        </w:tabs>
        <w:spacing w:after="0" w:line="240" w:lineRule="auto"/>
        <w:ind w:left="0" w:firstLine="710"/>
        <w:jc w:val="both"/>
        <w:rPr>
          <w:sz w:val="28"/>
          <w:szCs w:val="28"/>
        </w:rPr>
      </w:pPr>
      <w:r w:rsidRPr="005D470D">
        <w:rPr>
          <w:sz w:val="28"/>
          <w:szCs w:val="28"/>
        </w:rPr>
        <w:t>papildināt 11.</w:t>
      </w:r>
      <w:r w:rsidRPr="005D470D">
        <w:rPr>
          <w:sz w:val="28"/>
          <w:szCs w:val="28"/>
          <w:vertAlign w:val="superscript"/>
        </w:rPr>
        <w:t>5</w:t>
      </w:r>
      <w:r w:rsidRPr="005D470D">
        <w:rPr>
          <w:sz w:val="28"/>
          <w:szCs w:val="28"/>
        </w:rPr>
        <w:t xml:space="preserve"> panta astoto daļu aiz vārda “</w:t>
      </w:r>
      <w:r w:rsidR="002B3896" w:rsidRPr="005D470D">
        <w:rPr>
          <w:sz w:val="28"/>
          <w:szCs w:val="28"/>
        </w:rPr>
        <w:t>patentmaksu</w:t>
      </w:r>
      <w:r w:rsidR="007F5225" w:rsidRPr="005D470D">
        <w:rPr>
          <w:sz w:val="28"/>
          <w:szCs w:val="28"/>
        </w:rPr>
        <w:t>” ar vārd</w:t>
      </w:r>
      <w:r w:rsidR="002B3896" w:rsidRPr="005D470D">
        <w:rPr>
          <w:sz w:val="28"/>
          <w:szCs w:val="28"/>
        </w:rPr>
        <w:t>iem</w:t>
      </w:r>
      <w:r w:rsidR="007F5225" w:rsidRPr="005D470D">
        <w:rPr>
          <w:sz w:val="28"/>
          <w:szCs w:val="28"/>
        </w:rPr>
        <w:t xml:space="preserve"> “</w:t>
      </w:r>
      <w:r w:rsidR="002B3896" w:rsidRPr="005D470D">
        <w:rPr>
          <w:sz w:val="28"/>
          <w:szCs w:val="28"/>
        </w:rPr>
        <w:t xml:space="preserve">vai </w:t>
      </w:r>
      <w:r w:rsidR="007F5225" w:rsidRPr="005D470D">
        <w:rPr>
          <w:sz w:val="28"/>
          <w:szCs w:val="28"/>
        </w:rPr>
        <w:t>samazināto</w:t>
      </w:r>
      <w:r w:rsidR="002B3896" w:rsidRPr="005D470D">
        <w:rPr>
          <w:sz w:val="28"/>
          <w:szCs w:val="28"/>
        </w:rPr>
        <w:t xml:space="preserve"> patentmaksu</w:t>
      </w:r>
      <w:r w:rsidR="007F5225" w:rsidRPr="005D470D">
        <w:rPr>
          <w:sz w:val="28"/>
          <w:szCs w:val="28"/>
        </w:rPr>
        <w:t>”;</w:t>
      </w:r>
    </w:p>
    <w:p w:rsidR="004D5879" w:rsidRDefault="004D5879" w:rsidP="00455B66">
      <w:pPr>
        <w:spacing w:after="0" w:line="240" w:lineRule="auto"/>
        <w:ind w:firstLine="709"/>
        <w:jc w:val="both"/>
        <w:rPr>
          <w:sz w:val="28"/>
          <w:szCs w:val="28"/>
        </w:rPr>
      </w:pPr>
    </w:p>
    <w:p w:rsidR="004D5879" w:rsidRPr="00F03A49" w:rsidRDefault="00F03A49" w:rsidP="00F03A49">
      <w:pPr>
        <w:pStyle w:val="ListParagraph"/>
        <w:numPr>
          <w:ilvl w:val="0"/>
          <w:numId w:val="1"/>
        </w:numPr>
        <w:tabs>
          <w:tab w:val="left" w:pos="1418"/>
        </w:tabs>
        <w:spacing w:after="0" w:line="240" w:lineRule="auto"/>
        <w:ind w:left="1134" w:hanging="424"/>
        <w:jc w:val="both"/>
        <w:rPr>
          <w:sz w:val="28"/>
          <w:szCs w:val="28"/>
        </w:rPr>
      </w:pPr>
      <w:r w:rsidRPr="00F03A49">
        <w:rPr>
          <w:sz w:val="28"/>
          <w:szCs w:val="28"/>
        </w:rPr>
        <w:t>i</w:t>
      </w:r>
      <w:r w:rsidR="004D5879" w:rsidRPr="00F03A49">
        <w:rPr>
          <w:sz w:val="28"/>
          <w:szCs w:val="28"/>
        </w:rPr>
        <w:t>zteikt 11.</w:t>
      </w:r>
      <w:r w:rsidR="004D5879" w:rsidRPr="00F03A49">
        <w:rPr>
          <w:sz w:val="28"/>
          <w:szCs w:val="28"/>
          <w:vertAlign w:val="superscript"/>
        </w:rPr>
        <w:t>10</w:t>
      </w:r>
      <w:r w:rsidR="004D5879" w:rsidRPr="00F03A49">
        <w:rPr>
          <w:sz w:val="28"/>
          <w:szCs w:val="28"/>
        </w:rPr>
        <w:t xml:space="preserve"> pantu šādā redakcijā:</w:t>
      </w:r>
    </w:p>
    <w:p w:rsidR="004D5879" w:rsidRPr="004D5879" w:rsidRDefault="004D5879" w:rsidP="00455B66">
      <w:pPr>
        <w:spacing w:after="0" w:line="240" w:lineRule="auto"/>
        <w:ind w:firstLine="709"/>
        <w:jc w:val="both"/>
        <w:rPr>
          <w:sz w:val="28"/>
          <w:szCs w:val="28"/>
        </w:rPr>
      </w:pPr>
    </w:p>
    <w:p w:rsidR="004D5879" w:rsidRPr="004D5879" w:rsidRDefault="004D5879" w:rsidP="00455B66">
      <w:pPr>
        <w:spacing w:after="0" w:line="240" w:lineRule="auto"/>
        <w:ind w:firstLine="709"/>
        <w:jc w:val="both"/>
        <w:rPr>
          <w:sz w:val="28"/>
          <w:szCs w:val="28"/>
        </w:rPr>
      </w:pPr>
      <w:r w:rsidRPr="004D5879">
        <w:rPr>
          <w:sz w:val="28"/>
          <w:szCs w:val="28"/>
        </w:rPr>
        <w:t>“11.</w:t>
      </w:r>
      <w:r w:rsidRPr="004D5879">
        <w:rPr>
          <w:sz w:val="28"/>
          <w:szCs w:val="28"/>
          <w:vertAlign w:val="superscript"/>
        </w:rPr>
        <w:t>10</w:t>
      </w:r>
      <w:r w:rsidRPr="004D5879">
        <w:rPr>
          <w:sz w:val="28"/>
          <w:szCs w:val="28"/>
        </w:rPr>
        <w:t xml:space="preserve"> pants. </w:t>
      </w:r>
      <w:r w:rsidRPr="00842959">
        <w:rPr>
          <w:b/>
          <w:sz w:val="28"/>
          <w:szCs w:val="28"/>
        </w:rPr>
        <w:t>Īpaši noteikumi samazinātās patentmaksas maksātājiem</w:t>
      </w:r>
    </w:p>
    <w:p w:rsidR="004D5879" w:rsidRPr="004D5879" w:rsidRDefault="004D5879" w:rsidP="00455B66">
      <w:pPr>
        <w:spacing w:after="0" w:line="240" w:lineRule="auto"/>
        <w:ind w:firstLine="709"/>
        <w:jc w:val="both"/>
        <w:rPr>
          <w:sz w:val="28"/>
          <w:szCs w:val="28"/>
        </w:rPr>
      </w:pPr>
    </w:p>
    <w:p w:rsidR="004D5879" w:rsidRPr="004D5879" w:rsidRDefault="004D5879" w:rsidP="00455B66">
      <w:pPr>
        <w:tabs>
          <w:tab w:val="left" w:pos="993"/>
        </w:tabs>
        <w:spacing w:after="0" w:line="240" w:lineRule="auto"/>
        <w:ind w:firstLine="709"/>
        <w:jc w:val="both"/>
        <w:rPr>
          <w:sz w:val="28"/>
          <w:szCs w:val="28"/>
        </w:rPr>
      </w:pPr>
      <w:r w:rsidRPr="004D5879">
        <w:rPr>
          <w:sz w:val="28"/>
          <w:szCs w:val="28"/>
        </w:rPr>
        <w:t>1.</w:t>
      </w:r>
      <w:r w:rsidRPr="004D5879">
        <w:rPr>
          <w:sz w:val="28"/>
          <w:szCs w:val="28"/>
        </w:rPr>
        <w:tab/>
        <w:t>Samazinātā patentmaksa ir valsts noteikts vienots fiksēts maksājums, kas ietver iedzīvotāju ienākuma nodokļa maksājumus par fiziskās personas saimniecisko darbību.</w:t>
      </w:r>
    </w:p>
    <w:p w:rsidR="004D5879" w:rsidRPr="004D5879" w:rsidRDefault="004D5879" w:rsidP="00455B66">
      <w:pPr>
        <w:spacing w:after="0" w:line="240" w:lineRule="auto"/>
        <w:ind w:firstLine="709"/>
        <w:jc w:val="both"/>
        <w:rPr>
          <w:sz w:val="28"/>
          <w:szCs w:val="28"/>
        </w:rPr>
      </w:pPr>
    </w:p>
    <w:p w:rsidR="004D5879" w:rsidRPr="004D5879" w:rsidRDefault="004D5879" w:rsidP="00455B66">
      <w:pPr>
        <w:tabs>
          <w:tab w:val="left" w:pos="993"/>
        </w:tabs>
        <w:spacing w:after="0" w:line="240" w:lineRule="auto"/>
        <w:ind w:firstLine="709"/>
        <w:jc w:val="both"/>
        <w:rPr>
          <w:sz w:val="28"/>
          <w:szCs w:val="28"/>
        </w:rPr>
      </w:pPr>
      <w:r w:rsidRPr="004D5879">
        <w:rPr>
          <w:sz w:val="28"/>
          <w:szCs w:val="28"/>
        </w:rPr>
        <w:t>2.</w:t>
      </w:r>
      <w:r w:rsidRPr="004D5879">
        <w:rPr>
          <w:sz w:val="28"/>
          <w:szCs w:val="28"/>
        </w:rPr>
        <w:tab/>
        <w:t xml:space="preserve">Samazinātā patentmaksa ir 17 </w:t>
      </w:r>
      <w:proofErr w:type="spellStart"/>
      <w:r w:rsidRPr="004D5879">
        <w:rPr>
          <w:sz w:val="28"/>
          <w:szCs w:val="28"/>
        </w:rPr>
        <w:t>euro</w:t>
      </w:r>
      <w:proofErr w:type="spellEnd"/>
      <w:r w:rsidRPr="004D5879">
        <w:rPr>
          <w:sz w:val="28"/>
          <w:szCs w:val="28"/>
        </w:rPr>
        <w:t xml:space="preserve"> gadā vai deviņi </w:t>
      </w:r>
      <w:proofErr w:type="spellStart"/>
      <w:r w:rsidRPr="004D5879">
        <w:rPr>
          <w:sz w:val="28"/>
          <w:szCs w:val="28"/>
        </w:rPr>
        <w:t>euro</w:t>
      </w:r>
      <w:proofErr w:type="spellEnd"/>
      <w:r w:rsidRPr="004D5879">
        <w:rPr>
          <w:sz w:val="28"/>
          <w:szCs w:val="28"/>
        </w:rPr>
        <w:t xml:space="preserve"> pusgadā. Samazinātā patentmaksa ir galīgs nodokļa maksājums par kalendāra gadu vai sešiem kalendāra mēnešiem, un tā nav atmaksājama maksātājam, izņemot gadījumu, kad Valsts ieņēmumu dienests pieņem lēmumu par atteikumu reģistrēt fizisko personu kā samazinātās patentmaksas maksātāju.</w:t>
      </w:r>
    </w:p>
    <w:p w:rsidR="004D5879" w:rsidRPr="004D5879" w:rsidRDefault="004D5879" w:rsidP="00455B66">
      <w:pPr>
        <w:spacing w:after="0" w:line="240" w:lineRule="auto"/>
        <w:ind w:firstLine="709"/>
        <w:jc w:val="both"/>
        <w:rPr>
          <w:sz w:val="28"/>
          <w:szCs w:val="28"/>
        </w:rPr>
      </w:pPr>
    </w:p>
    <w:p w:rsidR="004D5879" w:rsidRPr="004D5879" w:rsidRDefault="004D5879" w:rsidP="00455B66">
      <w:pPr>
        <w:spacing w:after="0" w:line="240" w:lineRule="auto"/>
        <w:ind w:firstLine="709"/>
        <w:jc w:val="both"/>
        <w:rPr>
          <w:sz w:val="28"/>
          <w:szCs w:val="28"/>
        </w:rPr>
      </w:pPr>
      <w:r w:rsidRPr="004D5879">
        <w:rPr>
          <w:sz w:val="28"/>
          <w:szCs w:val="28"/>
        </w:rPr>
        <w:t>3. Maksātājs var izvēlēties maksāt samazināto patentmaksu, ja viņš darbojas kādā no šādām saimnieciskās darbības jomām:</w:t>
      </w:r>
    </w:p>
    <w:p w:rsidR="004D5879" w:rsidRPr="004D5879" w:rsidRDefault="004D5879" w:rsidP="00455B66">
      <w:pPr>
        <w:spacing w:after="0" w:line="240" w:lineRule="auto"/>
        <w:ind w:firstLine="709"/>
        <w:jc w:val="both"/>
        <w:rPr>
          <w:sz w:val="28"/>
          <w:szCs w:val="28"/>
        </w:rPr>
      </w:pPr>
      <w:r w:rsidRPr="004D5879">
        <w:rPr>
          <w:sz w:val="28"/>
          <w:szCs w:val="28"/>
        </w:rPr>
        <w:t>1) ādas un tekstilizstrādājumu amatniecība;</w:t>
      </w:r>
    </w:p>
    <w:p w:rsidR="004D5879" w:rsidRPr="004D5879" w:rsidRDefault="004D5879" w:rsidP="00455B66">
      <w:pPr>
        <w:spacing w:after="0" w:line="240" w:lineRule="auto"/>
        <w:ind w:firstLine="709"/>
        <w:jc w:val="both"/>
        <w:rPr>
          <w:sz w:val="28"/>
          <w:szCs w:val="28"/>
        </w:rPr>
      </w:pPr>
      <w:r w:rsidRPr="004D5879">
        <w:rPr>
          <w:sz w:val="28"/>
          <w:szCs w:val="28"/>
        </w:rPr>
        <w:t>2) apģērbu un apavu izgatavošana un labošana, pulksteņu un slēdzeņu labošana, kā arī citi sadzīves pakalpojumi;</w:t>
      </w:r>
    </w:p>
    <w:p w:rsidR="004D5879" w:rsidRPr="004D5879" w:rsidRDefault="004D5879" w:rsidP="00455B66">
      <w:pPr>
        <w:spacing w:after="0" w:line="240" w:lineRule="auto"/>
        <w:ind w:firstLine="709"/>
        <w:jc w:val="both"/>
        <w:rPr>
          <w:sz w:val="28"/>
          <w:szCs w:val="28"/>
        </w:rPr>
      </w:pPr>
      <w:r w:rsidRPr="004D5879">
        <w:rPr>
          <w:sz w:val="28"/>
          <w:szCs w:val="28"/>
        </w:rPr>
        <w:t>3) amatniecības izstrādājumu izgatavošana;</w:t>
      </w:r>
    </w:p>
    <w:p w:rsidR="004D5879" w:rsidRPr="004D5879" w:rsidRDefault="004D5879" w:rsidP="00455B66">
      <w:pPr>
        <w:spacing w:after="0" w:line="240" w:lineRule="auto"/>
        <w:ind w:firstLine="709"/>
        <w:jc w:val="both"/>
        <w:rPr>
          <w:sz w:val="28"/>
          <w:szCs w:val="28"/>
        </w:rPr>
      </w:pPr>
      <w:r w:rsidRPr="004D5879">
        <w:rPr>
          <w:sz w:val="28"/>
          <w:szCs w:val="28"/>
        </w:rPr>
        <w:t xml:space="preserve">4) </w:t>
      </w:r>
      <w:proofErr w:type="spellStart"/>
      <w:r w:rsidRPr="004D5879">
        <w:rPr>
          <w:sz w:val="28"/>
          <w:szCs w:val="28"/>
        </w:rPr>
        <w:t>floristika</w:t>
      </w:r>
      <w:proofErr w:type="spellEnd"/>
      <w:r w:rsidRPr="004D5879">
        <w:rPr>
          <w:sz w:val="28"/>
          <w:szCs w:val="28"/>
        </w:rPr>
        <w:t>;</w:t>
      </w:r>
    </w:p>
    <w:p w:rsidR="004D5879" w:rsidRPr="004D5879" w:rsidRDefault="004D5879" w:rsidP="00455B66">
      <w:pPr>
        <w:spacing w:after="0" w:line="240" w:lineRule="auto"/>
        <w:ind w:firstLine="709"/>
        <w:jc w:val="both"/>
        <w:rPr>
          <w:sz w:val="28"/>
          <w:szCs w:val="28"/>
        </w:rPr>
      </w:pPr>
      <w:r w:rsidRPr="004D5879">
        <w:rPr>
          <w:sz w:val="28"/>
          <w:szCs w:val="28"/>
        </w:rPr>
        <w:t>5) privātie mājsaimniecības pakalpojumi;</w:t>
      </w:r>
    </w:p>
    <w:p w:rsidR="004D5879" w:rsidRPr="004D5879" w:rsidRDefault="004D5879" w:rsidP="00455B66">
      <w:pPr>
        <w:spacing w:after="0" w:line="240" w:lineRule="auto"/>
        <w:ind w:firstLine="709"/>
        <w:jc w:val="both"/>
        <w:rPr>
          <w:sz w:val="28"/>
          <w:szCs w:val="28"/>
        </w:rPr>
      </w:pPr>
      <w:r w:rsidRPr="004D5879">
        <w:rPr>
          <w:sz w:val="28"/>
          <w:szCs w:val="28"/>
        </w:rPr>
        <w:t>6) mājas aprūpes pakalpojumi.</w:t>
      </w:r>
    </w:p>
    <w:p w:rsidR="004D5879" w:rsidRPr="004D5879" w:rsidRDefault="004D5879" w:rsidP="00455B66">
      <w:pPr>
        <w:spacing w:after="0" w:line="240" w:lineRule="auto"/>
        <w:ind w:firstLine="709"/>
        <w:jc w:val="both"/>
        <w:rPr>
          <w:sz w:val="28"/>
          <w:szCs w:val="28"/>
        </w:rPr>
      </w:pPr>
    </w:p>
    <w:p w:rsidR="004D5879" w:rsidRPr="004D5879" w:rsidRDefault="004D5879" w:rsidP="00455B66">
      <w:pPr>
        <w:tabs>
          <w:tab w:val="left" w:pos="993"/>
        </w:tabs>
        <w:spacing w:after="0" w:line="240" w:lineRule="auto"/>
        <w:ind w:firstLine="709"/>
        <w:jc w:val="both"/>
        <w:rPr>
          <w:sz w:val="28"/>
          <w:szCs w:val="28"/>
        </w:rPr>
      </w:pPr>
      <w:r w:rsidRPr="004D5879">
        <w:rPr>
          <w:sz w:val="28"/>
          <w:szCs w:val="28"/>
        </w:rPr>
        <w:t>4.</w:t>
      </w:r>
      <w:r w:rsidRPr="004D5879">
        <w:rPr>
          <w:sz w:val="28"/>
          <w:szCs w:val="28"/>
        </w:rPr>
        <w:tab/>
        <w:t>Maksātājam ir tiesības maksāt samazināto patentmaksu, ja ir izpildīti šādi nosacījumi:</w:t>
      </w:r>
    </w:p>
    <w:p w:rsidR="004D5879" w:rsidRPr="004D5879" w:rsidRDefault="004D5879" w:rsidP="00455B66">
      <w:pPr>
        <w:spacing w:after="0" w:line="240" w:lineRule="auto"/>
        <w:ind w:firstLine="709"/>
        <w:jc w:val="both"/>
        <w:rPr>
          <w:sz w:val="28"/>
          <w:szCs w:val="28"/>
        </w:rPr>
      </w:pPr>
      <w:r w:rsidRPr="004D5879">
        <w:rPr>
          <w:sz w:val="28"/>
          <w:szCs w:val="28"/>
        </w:rPr>
        <w:t>1) tam ir piešķirta vecuma pensija (tai skaitā priekšlaicīgi) un tam ir tiesības piemērot pensionāra neapliekamo minimumu vai tas saskaņā ar normatīvajiem aktiem ir atzīts par personu ar 1. vai 2. grupas invaliditāti;</w:t>
      </w:r>
    </w:p>
    <w:p w:rsidR="004D5879" w:rsidRPr="004D5879" w:rsidRDefault="004D5879" w:rsidP="00455B66">
      <w:pPr>
        <w:spacing w:after="0" w:line="240" w:lineRule="auto"/>
        <w:ind w:firstLine="709"/>
        <w:jc w:val="both"/>
        <w:rPr>
          <w:sz w:val="28"/>
          <w:szCs w:val="28"/>
        </w:rPr>
      </w:pPr>
      <w:r w:rsidRPr="004D5879">
        <w:rPr>
          <w:sz w:val="28"/>
          <w:szCs w:val="28"/>
        </w:rPr>
        <w:t xml:space="preserve">2) tā saimnieciskās darbības ieņēmumi pirmstaksācijas gadā nepārsniedz 3000 </w:t>
      </w:r>
      <w:proofErr w:type="spellStart"/>
      <w:r w:rsidRPr="004D5879">
        <w:rPr>
          <w:sz w:val="28"/>
          <w:szCs w:val="28"/>
        </w:rPr>
        <w:t>euro</w:t>
      </w:r>
      <w:proofErr w:type="spellEnd"/>
      <w:r w:rsidRPr="004D5879">
        <w:rPr>
          <w:sz w:val="28"/>
          <w:szCs w:val="28"/>
        </w:rPr>
        <w:t>;</w:t>
      </w:r>
    </w:p>
    <w:p w:rsidR="004D5879" w:rsidRPr="004D5879" w:rsidRDefault="004D5879" w:rsidP="00455B66">
      <w:pPr>
        <w:spacing w:after="0" w:line="240" w:lineRule="auto"/>
        <w:ind w:firstLine="709"/>
        <w:jc w:val="both"/>
        <w:rPr>
          <w:sz w:val="28"/>
          <w:szCs w:val="28"/>
        </w:rPr>
      </w:pPr>
      <w:r w:rsidRPr="004D5879">
        <w:rPr>
          <w:sz w:val="28"/>
          <w:szCs w:val="28"/>
        </w:rPr>
        <w:lastRenderedPageBreak/>
        <w:t>3) tas nav algas nodokļa maksātājs;</w:t>
      </w:r>
    </w:p>
    <w:p w:rsidR="004D5879" w:rsidRPr="004D5879" w:rsidRDefault="004D5879" w:rsidP="00455B66">
      <w:pPr>
        <w:spacing w:after="0" w:line="240" w:lineRule="auto"/>
        <w:ind w:firstLine="709"/>
        <w:jc w:val="both"/>
        <w:rPr>
          <w:sz w:val="28"/>
          <w:szCs w:val="28"/>
        </w:rPr>
      </w:pPr>
      <w:r w:rsidRPr="004D5879">
        <w:rPr>
          <w:sz w:val="28"/>
          <w:szCs w:val="28"/>
        </w:rPr>
        <w:t>4) tas savā saimnieciskajā darbībā, nenodarbina citas personas.</w:t>
      </w:r>
    </w:p>
    <w:p w:rsidR="004D5879" w:rsidRPr="004D5879" w:rsidRDefault="004D5879" w:rsidP="00455B66">
      <w:pPr>
        <w:spacing w:after="0" w:line="240" w:lineRule="auto"/>
        <w:ind w:firstLine="709"/>
        <w:jc w:val="both"/>
        <w:rPr>
          <w:sz w:val="28"/>
          <w:szCs w:val="28"/>
        </w:rPr>
      </w:pPr>
    </w:p>
    <w:p w:rsidR="004D5879" w:rsidRPr="004D5879" w:rsidRDefault="004D5879" w:rsidP="00455B66">
      <w:pPr>
        <w:spacing w:after="0" w:line="240" w:lineRule="auto"/>
        <w:ind w:firstLine="709"/>
        <w:jc w:val="both"/>
        <w:rPr>
          <w:sz w:val="28"/>
          <w:szCs w:val="28"/>
        </w:rPr>
      </w:pPr>
      <w:r w:rsidRPr="004D5879">
        <w:rPr>
          <w:sz w:val="28"/>
          <w:szCs w:val="28"/>
        </w:rPr>
        <w:t xml:space="preserve">5. Maksātājs var izvēlēties maksāt samazināto patentmaksu, ja atbilstoši paša maksātāja prognozei taksācijas gada saimnieciskās darbības ieņēmumi (pārrēķinot uz pilnu taksācijas gadu) nepārsniegs 3000 </w:t>
      </w:r>
      <w:proofErr w:type="spellStart"/>
      <w:r w:rsidRPr="004D5879">
        <w:rPr>
          <w:sz w:val="28"/>
          <w:szCs w:val="28"/>
        </w:rPr>
        <w:t>euro</w:t>
      </w:r>
      <w:proofErr w:type="spellEnd"/>
      <w:r w:rsidRPr="004D5879">
        <w:rPr>
          <w:sz w:val="28"/>
          <w:szCs w:val="28"/>
        </w:rPr>
        <w:t>.</w:t>
      </w:r>
    </w:p>
    <w:p w:rsidR="004D5879" w:rsidRPr="004D5879" w:rsidRDefault="004D5879" w:rsidP="00455B66">
      <w:pPr>
        <w:spacing w:after="0" w:line="240" w:lineRule="auto"/>
        <w:ind w:firstLine="709"/>
        <w:jc w:val="both"/>
        <w:rPr>
          <w:sz w:val="28"/>
          <w:szCs w:val="28"/>
        </w:rPr>
      </w:pPr>
    </w:p>
    <w:p w:rsidR="004D5879" w:rsidRPr="004D5879" w:rsidRDefault="004D5879" w:rsidP="00455B66">
      <w:pPr>
        <w:spacing w:after="0" w:line="240" w:lineRule="auto"/>
        <w:ind w:firstLine="709"/>
        <w:jc w:val="both"/>
        <w:rPr>
          <w:sz w:val="28"/>
          <w:szCs w:val="28"/>
        </w:rPr>
      </w:pPr>
      <w:r w:rsidRPr="004D5879">
        <w:rPr>
          <w:sz w:val="28"/>
          <w:szCs w:val="28"/>
        </w:rPr>
        <w:t xml:space="preserve">6. Maksātājs, kura saimnieciskās darbības ieņēmumi taksācijas gadā pārsniedz 3000 </w:t>
      </w:r>
      <w:proofErr w:type="spellStart"/>
      <w:r w:rsidRPr="004D5879">
        <w:rPr>
          <w:sz w:val="28"/>
          <w:szCs w:val="28"/>
        </w:rPr>
        <w:t>euro</w:t>
      </w:r>
      <w:proofErr w:type="spellEnd"/>
      <w:r w:rsidRPr="004D5879">
        <w:rPr>
          <w:sz w:val="28"/>
          <w:szCs w:val="28"/>
        </w:rPr>
        <w:t>, bet kurš taksācijas gadā ir maksājis samazināto patentmaksu, saimnieciskās darbības apliekamo ienākumu, sākot ar nākamo mēnesi pēc minētā saimnieciskās darbības ieņēmumu sliekšņa pārsniegšanas un turpmākajos periodos, aprēķina saskaņā ar šā likuma 11. vai 11.</w:t>
      </w:r>
      <w:r w:rsidRPr="008867AD">
        <w:rPr>
          <w:sz w:val="28"/>
          <w:szCs w:val="28"/>
          <w:vertAlign w:val="superscript"/>
        </w:rPr>
        <w:t>1</w:t>
      </w:r>
      <w:r w:rsidRPr="004D5879">
        <w:rPr>
          <w:sz w:val="28"/>
          <w:szCs w:val="28"/>
        </w:rPr>
        <w:t xml:space="preserve"> pantu. Maksātājs var atkārtoti izvēlēties maksāt samazināto patentmaksu ne agrāk kā pēc pieciem gadiem.</w:t>
      </w:r>
    </w:p>
    <w:p w:rsidR="004D5879" w:rsidRPr="004D5879" w:rsidRDefault="004D5879" w:rsidP="00455B66">
      <w:pPr>
        <w:spacing w:after="0" w:line="240" w:lineRule="auto"/>
        <w:ind w:firstLine="709"/>
        <w:jc w:val="both"/>
        <w:rPr>
          <w:sz w:val="28"/>
          <w:szCs w:val="28"/>
        </w:rPr>
      </w:pPr>
    </w:p>
    <w:p w:rsidR="004D5879" w:rsidRPr="004D5879" w:rsidRDefault="004D5879" w:rsidP="00455B66">
      <w:pPr>
        <w:spacing w:after="0" w:line="240" w:lineRule="auto"/>
        <w:ind w:firstLine="709"/>
        <w:jc w:val="both"/>
        <w:rPr>
          <w:sz w:val="28"/>
          <w:szCs w:val="28"/>
        </w:rPr>
      </w:pPr>
      <w:r w:rsidRPr="004D5879">
        <w:rPr>
          <w:sz w:val="28"/>
          <w:szCs w:val="28"/>
        </w:rPr>
        <w:t>7. Maksātājs, kas veic saimniecisko darbību un par to maksā samazināto patentmaksu, vienlaikus nevar būt:</w:t>
      </w:r>
    </w:p>
    <w:p w:rsidR="004D5879" w:rsidRPr="004D5879" w:rsidRDefault="004D5879" w:rsidP="00455B66">
      <w:pPr>
        <w:spacing w:after="0" w:line="240" w:lineRule="auto"/>
        <w:ind w:firstLine="709"/>
        <w:jc w:val="both"/>
        <w:rPr>
          <w:sz w:val="28"/>
          <w:szCs w:val="28"/>
        </w:rPr>
      </w:pPr>
      <w:r w:rsidRPr="004D5879">
        <w:rPr>
          <w:sz w:val="28"/>
          <w:szCs w:val="28"/>
        </w:rPr>
        <w:t>1) saimnieciskās darbības veicējs, kas saimnieciskās darbības ienākumu nosaka saskaņā ar šā likuma 11. (izņemot šā likuma 11.panta divpadsmito daļu) vai 11.</w:t>
      </w:r>
      <w:r w:rsidRPr="008867AD">
        <w:rPr>
          <w:sz w:val="28"/>
          <w:szCs w:val="28"/>
          <w:vertAlign w:val="superscript"/>
        </w:rPr>
        <w:t>1</w:t>
      </w:r>
      <w:r w:rsidRPr="004D5879">
        <w:rPr>
          <w:sz w:val="28"/>
          <w:szCs w:val="28"/>
        </w:rPr>
        <w:t xml:space="preserve"> pantu;</w:t>
      </w:r>
    </w:p>
    <w:p w:rsidR="004D5879" w:rsidRPr="004D5879" w:rsidRDefault="004D5879" w:rsidP="00455B66">
      <w:pPr>
        <w:spacing w:after="0" w:line="240" w:lineRule="auto"/>
        <w:ind w:firstLine="709"/>
        <w:jc w:val="both"/>
        <w:rPr>
          <w:sz w:val="28"/>
          <w:szCs w:val="28"/>
        </w:rPr>
      </w:pPr>
      <w:r w:rsidRPr="004D5879">
        <w:rPr>
          <w:sz w:val="28"/>
          <w:szCs w:val="28"/>
        </w:rPr>
        <w:t xml:space="preserve">2) </w:t>
      </w:r>
      <w:proofErr w:type="spellStart"/>
      <w:r w:rsidRPr="004D5879">
        <w:rPr>
          <w:sz w:val="28"/>
          <w:szCs w:val="28"/>
        </w:rPr>
        <w:t>mikrouzņēmumu</w:t>
      </w:r>
      <w:proofErr w:type="spellEnd"/>
      <w:r w:rsidRPr="004D5879">
        <w:rPr>
          <w:sz w:val="28"/>
          <w:szCs w:val="28"/>
        </w:rPr>
        <w:t xml:space="preserve"> nodokļa maksātājs;</w:t>
      </w:r>
    </w:p>
    <w:p w:rsidR="004D5879" w:rsidRPr="004D5879" w:rsidRDefault="004D5879" w:rsidP="00455B66">
      <w:pPr>
        <w:spacing w:after="0" w:line="240" w:lineRule="auto"/>
        <w:ind w:firstLine="709"/>
        <w:jc w:val="both"/>
        <w:rPr>
          <w:sz w:val="28"/>
          <w:szCs w:val="28"/>
        </w:rPr>
      </w:pPr>
      <w:r w:rsidRPr="004D5879">
        <w:rPr>
          <w:sz w:val="28"/>
          <w:szCs w:val="28"/>
        </w:rPr>
        <w:t>3) pakalpojumu sniedzējs saimnieciskās darbības veicējam (arī komersantam) viņa saimnieciskās darbības ietvaros, ja saimnieciskās darbības veicējs (arī komersants) darbojas tajā pašā saimnieciskās darbības jomā, par kuru samazinātās patentmaksas maksātājs maksā samazināto patentmaksu.</w:t>
      </w:r>
    </w:p>
    <w:p w:rsidR="004D5879" w:rsidRPr="004D5879" w:rsidRDefault="004D5879" w:rsidP="00455B66">
      <w:pPr>
        <w:spacing w:after="0" w:line="240" w:lineRule="auto"/>
        <w:ind w:firstLine="709"/>
        <w:jc w:val="both"/>
        <w:rPr>
          <w:sz w:val="28"/>
          <w:szCs w:val="28"/>
        </w:rPr>
      </w:pPr>
    </w:p>
    <w:p w:rsidR="004D5879" w:rsidRPr="004D5879" w:rsidRDefault="004D5879" w:rsidP="00455B66">
      <w:pPr>
        <w:spacing w:after="0" w:line="240" w:lineRule="auto"/>
        <w:ind w:firstLine="709"/>
        <w:jc w:val="both"/>
        <w:rPr>
          <w:sz w:val="28"/>
          <w:szCs w:val="28"/>
        </w:rPr>
      </w:pPr>
      <w:r w:rsidRPr="004D5879">
        <w:rPr>
          <w:sz w:val="28"/>
          <w:szCs w:val="28"/>
        </w:rPr>
        <w:t>8. Samazināto patentmaksu administrē Valsts ieņēmumu dienests.</w:t>
      </w:r>
    </w:p>
    <w:p w:rsidR="004D5879" w:rsidRPr="004D5879" w:rsidRDefault="004D5879" w:rsidP="00455B66">
      <w:pPr>
        <w:spacing w:after="0" w:line="240" w:lineRule="auto"/>
        <w:ind w:firstLine="709"/>
        <w:jc w:val="both"/>
        <w:rPr>
          <w:sz w:val="28"/>
          <w:szCs w:val="28"/>
        </w:rPr>
      </w:pPr>
    </w:p>
    <w:p w:rsidR="004D5879" w:rsidRPr="005D470D" w:rsidRDefault="004D5879" w:rsidP="00455B66">
      <w:pPr>
        <w:spacing w:after="0" w:line="240" w:lineRule="auto"/>
        <w:ind w:firstLine="709"/>
        <w:jc w:val="both"/>
        <w:rPr>
          <w:sz w:val="28"/>
          <w:szCs w:val="28"/>
        </w:rPr>
      </w:pPr>
      <w:r w:rsidRPr="004D5879">
        <w:rPr>
          <w:sz w:val="28"/>
          <w:szCs w:val="28"/>
        </w:rPr>
        <w:t xml:space="preserve">9. Samazinātās patentmaksas maksātāju reģistrē Valsts ieņēmumu dienests. Fiziskā persona reģistrācijas iesniegumu samazinātās patentmaksas veikšanai iesniedz Valsts ieņēmumu dienestam un veic samazinātās patentmaksas </w:t>
      </w:r>
      <w:r w:rsidRPr="005D470D">
        <w:rPr>
          <w:sz w:val="28"/>
          <w:szCs w:val="28"/>
        </w:rPr>
        <w:t>maksājumu valsts budžeta kontā.</w:t>
      </w:r>
    </w:p>
    <w:p w:rsidR="002A74C0" w:rsidRPr="005D470D" w:rsidRDefault="002A74C0" w:rsidP="00455B66">
      <w:pPr>
        <w:spacing w:after="0" w:line="240" w:lineRule="auto"/>
        <w:ind w:firstLine="709"/>
        <w:jc w:val="both"/>
        <w:rPr>
          <w:sz w:val="28"/>
          <w:szCs w:val="28"/>
        </w:rPr>
      </w:pPr>
    </w:p>
    <w:p w:rsidR="002A74C0" w:rsidRPr="006D7BE4" w:rsidRDefault="006D7BE4" w:rsidP="006D7BE4">
      <w:pPr>
        <w:spacing w:after="0" w:line="240" w:lineRule="auto"/>
        <w:ind w:firstLine="709"/>
        <w:jc w:val="both"/>
        <w:rPr>
          <w:sz w:val="28"/>
          <w:szCs w:val="28"/>
        </w:rPr>
      </w:pPr>
      <w:r w:rsidRPr="005D470D">
        <w:rPr>
          <w:sz w:val="28"/>
          <w:szCs w:val="28"/>
        </w:rPr>
        <w:t xml:space="preserve">10. </w:t>
      </w:r>
      <w:r w:rsidR="002A74C0" w:rsidRPr="005D470D">
        <w:rPr>
          <w:sz w:val="28"/>
          <w:szCs w:val="28"/>
        </w:rPr>
        <w:t>Kārtību, kādā reģistrē sama</w:t>
      </w:r>
      <w:r w:rsidR="00FD38C6" w:rsidRPr="005D470D">
        <w:rPr>
          <w:sz w:val="28"/>
          <w:szCs w:val="28"/>
        </w:rPr>
        <w:t>zinātās patentmaksas maksātāju</w:t>
      </w:r>
      <w:r w:rsidR="00317E03" w:rsidRPr="005D470D">
        <w:rPr>
          <w:sz w:val="28"/>
          <w:szCs w:val="28"/>
        </w:rPr>
        <w:t>,</w:t>
      </w:r>
      <w:r w:rsidR="00FD38C6" w:rsidRPr="005D470D">
        <w:rPr>
          <w:sz w:val="28"/>
          <w:szCs w:val="28"/>
        </w:rPr>
        <w:t xml:space="preserve"> </w:t>
      </w:r>
      <w:r w:rsidR="002A74C0" w:rsidRPr="005D470D">
        <w:rPr>
          <w:sz w:val="28"/>
          <w:szCs w:val="28"/>
        </w:rPr>
        <w:t>maksā samazināto patentmaksu, kā arī saimnieciskās darbības jomas profesijas, par kurām maksā samazināto patentmaksu</w:t>
      </w:r>
      <w:r w:rsidR="00317E03" w:rsidRPr="005D470D">
        <w:rPr>
          <w:sz w:val="28"/>
          <w:szCs w:val="28"/>
        </w:rPr>
        <w:t>,</w:t>
      </w:r>
      <w:r w:rsidR="002A74C0" w:rsidRPr="005D470D">
        <w:rPr>
          <w:sz w:val="28"/>
          <w:szCs w:val="28"/>
        </w:rPr>
        <w:t xml:space="preserve"> saimnieciskās darbības ierobežojumus samazinātās patentmaksas maksātājam nosaka Ministru kabinets.</w:t>
      </w:r>
    </w:p>
    <w:p w:rsidR="004D5879" w:rsidRPr="004D5879" w:rsidRDefault="004D5879" w:rsidP="00455B66">
      <w:pPr>
        <w:spacing w:after="0" w:line="240" w:lineRule="auto"/>
        <w:ind w:firstLine="709"/>
        <w:jc w:val="both"/>
        <w:rPr>
          <w:sz w:val="28"/>
          <w:szCs w:val="28"/>
        </w:rPr>
      </w:pPr>
    </w:p>
    <w:p w:rsidR="004D5879" w:rsidRDefault="004D5879" w:rsidP="00455B66">
      <w:pPr>
        <w:spacing w:after="0" w:line="240" w:lineRule="auto"/>
        <w:ind w:firstLine="709"/>
        <w:jc w:val="both"/>
        <w:rPr>
          <w:sz w:val="28"/>
          <w:szCs w:val="28"/>
        </w:rPr>
      </w:pPr>
      <w:r w:rsidRPr="004D5879">
        <w:rPr>
          <w:sz w:val="28"/>
          <w:szCs w:val="28"/>
        </w:rPr>
        <w:t>1</w:t>
      </w:r>
      <w:r w:rsidR="006D7BE4">
        <w:rPr>
          <w:sz w:val="28"/>
          <w:szCs w:val="28"/>
        </w:rPr>
        <w:t>1</w:t>
      </w:r>
      <w:r w:rsidRPr="004D5879">
        <w:rPr>
          <w:sz w:val="28"/>
          <w:szCs w:val="28"/>
        </w:rPr>
        <w:t xml:space="preserve">. Ja samazinātās patentmaksas maksātājam par kādu darījumu nav ārējā attaisnojuma dokumenta, iekšējo attaisnojuma dokumentu var negatavot, bet ieņēmumu uzskaites reģistrā norāda informāciju par darījuma dalībnieku, ja to var identificēt. Ja darījuma dalībnieku nevar identificēt (piemēram, ienākumi gūti, pārdodot produkciju tirgū), ieņēmumu uzskaites reģistrā norāda ieraksta kārtas numuru, datumu, darījuma aprakstu, darījuma summu par dienā vai nedēļā gūto </w:t>
      </w:r>
      <w:r w:rsidRPr="004D5879">
        <w:rPr>
          <w:sz w:val="28"/>
          <w:szCs w:val="28"/>
        </w:rPr>
        <w:lastRenderedPageBreak/>
        <w:t>ieņēmumu kopsummu. Ieņēmumu uzskaites reģistrs uzglabājams piecus gadus no dienas, kad tajā izdarīts pēdējais ieraksts. Ja ieņēmumu uzskaites reģistru kārto papīra reģistra veidā, tā lapas numurē no taksācijas gada sākuma augošā secībā, caurauklo, pēdējā lapā norāda lapu skaitu un apliecina ar personas parakstu.</w:t>
      </w:r>
      <w:r w:rsidR="008C6D03">
        <w:rPr>
          <w:sz w:val="28"/>
          <w:szCs w:val="28"/>
        </w:rPr>
        <w:t>”;</w:t>
      </w:r>
    </w:p>
    <w:p w:rsidR="008C6D03" w:rsidRPr="004D5879" w:rsidRDefault="008C6D03" w:rsidP="00455B66">
      <w:pPr>
        <w:spacing w:after="0" w:line="240" w:lineRule="auto"/>
        <w:ind w:firstLine="709"/>
        <w:jc w:val="both"/>
        <w:rPr>
          <w:sz w:val="28"/>
          <w:szCs w:val="28"/>
        </w:rPr>
      </w:pPr>
    </w:p>
    <w:p w:rsidR="004D5879" w:rsidRPr="00A2349C" w:rsidRDefault="00A2349C" w:rsidP="00A2349C">
      <w:pPr>
        <w:pStyle w:val="ListParagraph"/>
        <w:numPr>
          <w:ilvl w:val="0"/>
          <w:numId w:val="1"/>
        </w:numPr>
        <w:spacing w:after="0" w:line="240" w:lineRule="auto"/>
        <w:ind w:left="1134" w:hanging="424"/>
        <w:jc w:val="both"/>
        <w:rPr>
          <w:sz w:val="28"/>
          <w:szCs w:val="28"/>
        </w:rPr>
      </w:pPr>
      <w:r>
        <w:rPr>
          <w:sz w:val="28"/>
          <w:szCs w:val="28"/>
        </w:rPr>
        <w:t xml:space="preserve"> 1</w:t>
      </w:r>
      <w:r w:rsidR="004D5879" w:rsidRPr="00A2349C">
        <w:rPr>
          <w:sz w:val="28"/>
          <w:szCs w:val="28"/>
        </w:rPr>
        <w:t xml:space="preserve">2.pantā: </w:t>
      </w:r>
    </w:p>
    <w:p w:rsidR="00B14469" w:rsidRDefault="00B14469" w:rsidP="00455B66">
      <w:pPr>
        <w:spacing w:after="0" w:line="240" w:lineRule="auto"/>
        <w:ind w:firstLine="709"/>
        <w:jc w:val="both"/>
        <w:rPr>
          <w:sz w:val="28"/>
          <w:szCs w:val="28"/>
        </w:rPr>
      </w:pPr>
    </w:p>
    <w:p w:rsidR="004D5879" w:rsidRPr="004D5879" w:rsidRDefault="004D5879" w:rsidP="00455B66">
      <w:pPr>
        <w:spacing w:after="0" w:line="240" w:lineRule="auto"/>
        <w:ind w:firstLine="709"/>
        <w:jc w:val="both"/>
        <w:rPr>
          <w:sz w:val="28"/>
          <w:szCs w:val="28"/>
        </w:rPr>
      </w:pPr>
      <w:r w:rsidRPr="004D5879">
        <w:rPr>
          <w:sz w:val="28"/>
          <w:szCs w:val="28"/>
        </w:rPr>
        <w:t>papildināt 1.</w:t>
      </w:r>
      <w:r w:rsidRPr="004208F5">
        <w:rPr>
          <w:sz w:val="28"/>
          <w:szCs w:val="28"/>
          <w:vertAlign w:val="superscript"/>
        </w:rPr>
        <w:t>2</w:t>
      </w:r>
      <w:r w:rsidRPr="004D5879">
        <w:rPr>
          <w:sz w:val="28"/>
          <w:szCs w:val="28"/>
        </w:rPr>
        <w:t xml:space="preserve"> daļu aiz vārdiem “saimnieciskās darbības ieņēmumus, par kuriem maksā” ar vārdu “samazināto”;</w:t>
      </w:r>
    </w:p>
    <w:p w:rsidR="008C6D03" w:rsidRDefault="008C6D03" w:rsidP="00455B66">
      <w:pPr>
        <w:spacing w:after="0" w:line="240" w:lineRule="auto"/>
        <w:ind w:firstLine="709"/>
        <w:jc w:val="both"/>
        <w:rPr>
          <w:sz w:val="28"/>
          <w:szCs w:val="28"/>
        </w:rPr>
      </w:pPr>
    </w:p>
    <w:p w:rsidR="004D5879" w:rsidRPr="004D5879" w:rsidRDefault="004D5879" w:rsidP="00455B66">
      <w:pPr>
        <w:spacing w:after="0" w:line="240" w:lineRule="auto"/>
        <w:ind w:firstLine="709"/>
        <w:jc w:val="both"/>
        <w:rPr>
          <w:sz w:val="28"/>
          <w:szCs w:val="28"/>
        </w:rPr>
      </w:pPr>
      <w:r w:rsidRPr="004D5879">
        <w:rPr>
          <w:sz w:val="28"/>
          <w:szCs w:val="28"/>
        </w:rPr>
        <w:t>papildināt devīto daļu aiz vārda “maksāta” ar vārdu “samazinātā”</w:t>
      </w:r>
      <w:r w:rsidR="008C6D03">
        <w:rPr>
          <w:sz w:val="28"/>
          <w:szCs w:val="28"/>
        </w:rPr>
        <w:t>;</w:t>
      </w:r>
    </w:p>
    <w:p w:rsidR="004D5879" w:rsidRPr="004D5879" w:rsidRDefault="004D5879" w:rsidP="00455B66">
      <w:pPr>
        <w:spacing w:after="0" w:line="240" w:lineRule="auto"/>
        <w:ind w:firstLine="709"/>
        <w:jc w:val="both"/>
        <w:rPr>
          <w:sz w:val="28"/>
          <w:szCs w:val="28"/>
        </w:rPr>
      </w:pPr>
    </w:p>
    <w:p w:rsidR="004D5879" w:rsidRPr="00A2349C" w:rsidRDefault="008C6D03" w:rsidP="00A2349C">
      <w:pPr>
        <w:pStyle w:val="ListParagraph"/>
        <w:numPr>
          <w:ilvl w:val="0"/>
          <w:numId w:val="24"/>
        </w:numPr>
        <w:tabs>
          <w:tab w:val="left" w:pos="1276"/>
        </w:tabs>
        <w:spacing w:after="0" w:line="240" w:lineRule="auto"/>
        <w:ind w:left="0" w:firstLine="709"/>
        <w:jc w:val="both"/>
        <w:rPr>
          <w:sz w:val="28"/>
          <w:szCs w:val="28"/>
        </w:rPr>
      </w:pPr>
      <w:r w:rsidRPr="00A2349C">
        <w:rPr>
          <w:sz w:val="28"/>
          <w:szCs w:val="28"/>
        </w:rPr>
        <w:t>p</w:t>
      </w:r>
      <w:r w:rsidR="004D5879" w:rsidRPr="00A2349C">
        <w:rPr>
          <w:sz w:val="28"/>
          <w:szCs w:val="28"/>
        </w:rPr>
        <w:t>apildināt 13.panta trešās daļas trešo teikumu aiz vārda “maksāta” ar vārdu “samazinātā”.</w:t>
      </w:r>
    </w:p>
    <w:p w:rsidR="008725C5" w:rsidRDefault="008725C5" w:rsidP="00455B66">
      <w:pPr>
        <w:spacing w:after="0" w:line="240" w:lineRule="auto"/>
        <w:ind w:firstLine="709"/>
        <w:jc w:val="both"/>
        <w:rPr>
          <w:sz w:val="28"/>
          <w:szCs w:val="28"/>
        </w:rPr>
      </w:pPr>
    </w:p>
    <w:p w:rsidR="00E410D6" w:rsidRPr="006F1C66" w:rsidRDefault="00E410D6" w:rsidP="00455B66">
      <w:pPr>
        <w:pStyle w:val="ListParagraph"/>
        <w:numPr>
          <w:ilvl w:val="0"/>
          <w:numId w:val="24"/>
        </w:numPr>
        <w:tabs>
          <w:tab w:val="left" w:pos="1134"/>
        </w:tabs>
        <w:spacing w:after="0" w:line="240" w:lineRule="auto"/>
        <w:ind w:left="0" w:firstLine="709"/>
        <w:jc w:val="both"/>
        <w:rPr>
          <w:sz w:val="28"/>
          <w:szCs w:val="28"/>
        </w:rPr>
      </w:pPr>
      <w:r w:rsidRPr="006F1C66">
        <w:rPr>
          <w:sz w:val="28"/>
          <w:szCs w:val="28"/>
        </w:rPr>
        <w:t>papildināt 14.panta 1.</w:t>
      </w:r>
      <w:r w:rsidRPr="006F1C66">
        <w:rPr>
          <w:sz w:val="28"/>
          <w:szCs w:val="28"/>
          <w:vertAlign w:val="superscript"/>
        </w:rPr>
        <w:t>1</w:t>
      </w:r>
      <w:r w:rsidRPr="006F1C66">
        <w:rPr>
          <w:sz w:val="28"/>
          <w:szCs w:val="28"/>
        </w:rPr>
        <w:t xml:space="preserve"> daļu aiz vārdiem “kāds no vecākiem vai vecvecākiem” ar vārdiem un skaitļiem “personas ar 1. vai 2. grupas invaliditāti brālis vai māsa”</w:t>
      </w:r>
      <w:r w:rsidR="009B5069" w:rsidRPr="006F1C66">
        <w:rPr>
          <w:sz w:val="28"/>
          <w:szCs w:val="28"/>
        </w:rPr>
        <w:t>;</w:t>
      </w:r>
    </w:p>
    <w:p w:rsidR="00D911EA" w:rsidRPr="006A78C2" w:rsidRDefault="00D911EA" w:rsidP="00455B66">
      <w:pPr>
        <w:pStyle w:val="ListParagraph"/>
        <w:spacing w:after="0" w:line="240" w:lineRule="auto"/>
        <w:ind w:left="709"/>
        <w:jc w:val="both"/>
        <w:rPr>
          <w:sz w:val="28"/>
          <w:szCs w:val="28"/>
        </w:rPr>
      </w:pPr>
    </w:p>
    <w:p w:rsidR="00B53FBB" w:rsidRPr="00A2349C" w:rsidRDefault="00A2349C" w:rsidP="00A2349C">
      <w:pPr>
        <w:pStyle w:val="ListParagraph"/>
        <w:numPr>
          <w:ilvl w:val="0"/>
          <w:numId w:val="24"/>
        </w:numPr>
        <w:spacing w:after="0" w:line="240" w:lineRule="auto"/>
        <w:ind w:left="993" w:hanging="426"/>
        <w:jc w:val="both"/>
        <w:rPr>
          <w:sz w:val="28"/>
          <w:szCs w:val="28"/>
        </w:rPr>
      </w:pPr>
      <w:r>
        <w:rPr>
          <w:sz w:val="28"/>
          <w:szCs w:val="28"/>
        </w:rPr>
        <w:t>1</w:t>
      </w:r>
      <w:r w:rsidR="00D37E22" w:rsidRPr="00A2349C">
        <w:rPr>
          <w:sz w:val="28"/>
          <w:szCs w:val="28"/>
        </w:rPr>
        <w:t>5.</w:t>
      </w:r>
      <w:r w:rsidR="006A78C2" w:rsidRPr="00A2349C">
        <w:rPr>
          <w:sz w:val="28"/>
          <w:szCs w:val="28"/>
        </w:rPr>
        <w:t>pantā</w:t>
      </w:r>
      <w:r w:rsidR="00B53FBB" w:rsidRPr="00A2349C">
        <w:rPr>
          <w:sz w:val="28"/>
          <w:szCs w:val="28"/>
        </w:rPr>
        <w:t>:</w:t>
      </w:r>
    </w:p>
    <w:p w:rsidR="00B14469" w:rsidRDefault="00B14469" w:rsidP="00455B66">
      <w:pPr>
        <w:pStyle w:val="ListParagraph"/>
        <w:spacing w:after="0" w:line="240" w:lineRule="auto"/>
        <w:ind w:left="0" w:firstLine="567"/>
        <w:jc w:val="both"/>
        <w:rPr>
          <w:sz w:val="28"/>
          <w:szCs w:val="28"/>
        </w:rPr>
      </w:pPr>
    </w:p>
    <w:p w:rsidR="00675979" w:rsidRDefault="00B53FBB" w:rsidP="00455B66">
      <w:pPr>
        <w:pStyle w:val="ListParagraph"/>
        <w:spacing w:after="0" w:line="240" w:lineRule="auto"/>
        <w:ind w:left="0" w:firstLine="567"/>
        <w:jc w:val="both"/>
        <w:rPr>
          <w:sz w:val="28"/>
          <w:szCs w:val="28"/>
        </w:rPr>
      </w:pPr>
      <w:r w:rsidRPr="006A78C2">
        <w:rPr>
          <w:sz w:val="28"/>
          <w:szCs w:val="28"/>
        </w:rPr>
        <w:t xml:space="preserve">aizstāt </w:t>
      </w:r>
      <w:r>
        <w:rPr>
          <w:sz w:val="28"/>
          <w:szCs w:val="28"/>
        </w:rPr>
        <w:t xml:space="preserve">visā pantā </w:t>
      </w:r>
      <w:r w:rsidR="006A78C2" w:rsidRPr="006A78C2">
        <w:rPr>
          <w:sz w:val="28"/>
          <w:szCs w:val="28"/>
        </w:rPr>
        <w:t>skaitli un vārdu “31,4 procenti” ar skaitli un vārdu “31 procents” attiecīgajā locījumā;</w:t>
      </w:r>
    </w:p>
    <w:p w:rsidR="00B53FBB" w:rsidRDefault="00B53FBB" w:rsidP="00455B66">
      <w:pPr>
        <w:pStyle w:val="ListParagraph"/>
        <w:spacing w:after="0" w:line="240" w:lineRule="auto"/>
        <w:ind w:left="0" w:firstLine="567"/>
        <w:jc w:val="both"/>
        <w:rPr>
          <w:sz w:val="28"/>
          <w:szCs w:val="28"/>
        </w:rPr>
      </w:pPr>
    </w:p>
    <w:p w:rsidR="00B53FBB" w:rsidRPr="006A78C2" w:rsidRDefault="00B53FBB" w:rsidP="00455B66">
      <w:pPr>
        <w:pStyle w:val="ListParagraph"/>
        <w:spacing w:after="0" w:line="240" w:lineRule="auto"/>
        <w:ind w:left="0" w:firstLine="567"/>
        <w:jc w:val="both"/>
        <w:rPr>
          <w:sz w:val="28"/>
          <w:szCs w:val="28"/>
        </w:rPr>
      </w:pPr>
      <w:r>
        <w:rPr>
          <w:sz w:val="28"/>
          <w:szCs w:val="28"/>
        </w:rPr>
        <w:t>s</w:t>
      </w:r>
      <w:r w:rsidRPr="00B53FBB">
        <w:rPr>
          <w:sz w:val="28"/>
          <w:szCs w:val="28"/>
        </w:rPr>
        <w:t xml:space="preserve">vītrot </w:t>
      </w:r>
      <w:r>
        <w:rPr>
          <w:sz w:val="28"/>
          <w:szCs w:val="28"/>
        </w:rPr>
        <w:t>devīto daļu;</w:t>
      </w:r>
    </w:p>
    <w:p w:rsidR="00675979" w:rsidRPr="006A78C2" w:rsidRDefault="00675979" w:rsidP="00455B66">
      <w:pPr>
        <w:pStyle w:val="ListParagraph"/>
        <w:spacing w:after="0" w:line="240" w:lineRule="auto"/>
        <w:ind w:left="567"/>
        <w:jc w:val="both"/>
        <w:rPr>
          <w:sz w:val="28"/>
          <w:szCs w:val="28"/>
        </w:rPr>
      </w:pPr>
    </w:p>
    <w:p w:rsidR="00D911EA" w:rsidRPr="006A78C2" w:rsidRDefault="00D911EA" w:rsidP="00A2349C">
      <w:pPr>
        <w:pStyle w:val="ListParagraph"/>
        <w:numPr>
          <w:ilvl w:val="0"/>
          <w:numId w:val="24"/>
        </w:numPr>
        <w:spacing w:after="0" w:line="240" w:lineRule="auto"/>
        <w:ind w:left="1134" w:hanging="425"/>
        <w:jc w:val="both"/>
        <w:rPr>
          <w:sz w:val="28"/>
          <w:szCs w:val="28"/>
        </w:rPr>
      </w:pPr>
      <w:r w:rsidRPr="006A78C2">
        <w:rPr>
          <w:sz w:val="28"/>
          <w:szCs w:val="28"/>
        </w:rPr>
        <w:t>17.pantā:</w:t>
      </w:r>
    </w:p>
    <w:p w:rsidR="00B14469" w:rsidRDefault="00B14469" w:rsidP="00455B66">
      <w:pPr>
        <w:spacing w:after="0" w:line="240" w:lineRule="auto"/>
        <w:ind w:firstLine="720"/>
        <w:jc w:val="both"/>
        <w:rPr>
          <w:sz w:val="28"/>
          <w:szCs w:val="28"/>
        </w:rPr>
      </w:pPr>
    </w:p>
    <w:p w:rsidR="00D911EA" w:rsidRPr="006A78C2" w:rsidRDefault="00D911EA" w:rsidP="00455B66">
      <w:pPr>
        <w:spacing w:after="0" w:line="240" w:lineRule="auto"/>
        <w:ind w:firstLine="720"/>
        <w:jc w:val="both"/>
        <w:rPr>
          <w:sz w:val="28"/>
          <w:szCs w:val="28"/>
        </w:rPr>
      </w:pPr>
      <w:r w:rsidRPr="006A78C2">
        <w:rPr>
          <w:sz w:val="28"/>
          <w:szCs w:val="28"/>
        </w:rPr>
        <w:t>papildināt desmito daļu ar 5.</w:t>
      </w:r>
      <w:r w:rsidRPr="006A78C2">
        <w:rPr>
          <w:sz w:val="28"/>
          <w:szCs w:val="28"/>
          <w:vertAlign w:val="superscript"/>
        </w:rPr>
        <w:t>2</w:t>
      </w:r>
      <w:r w:rsidRPr="006A78C2">
        <w:rPr>
          <w:sz w:val="28"/>
          <w:szCs w:val="28"/>
        </w:rPr>
        <w:t xml:space="preserve"> punktu šādā redakcijā:</w:t>
      </w:r>
    </w:p>
    <w:p w:rsidR="00D911EA" w:rsidRPr="000E2F5A" w:rsidRDefault="00D911EA" w:rsidP="00455B66">
      <w:pPr>
        <w:spacing w:after="0" w:line="240" w:lineRule="auto"/>
        <w:ind w:firstLine="720"/>
        <w:jc w:val="both"/>
        <w:rPr>
          <w:sz w:val="28"/>
          <w:szCs w:val="28"/>
        </w:rPr>
      </w:pPr>
    </w:p>
    <w:p w:rsidR="00D911EA" w:rsidRPr="00A44A8F" w:rsidRDefault="00D911EA" w:rsidP="00455B66">
      <w:pPr>
        <w:spacing w:after="0" w:line="240" w:lineRule="auto"/>
        <w:ind w:firstLine="720"/>
        <w:jc w:val="both"/>
        <w:rPr>
          <w:sz w:val="28"/>
          <w:szCs w:val="28"/>
        </w:rPr>
      </w:pPr>
      <w:r w:rsidRPr="00A44A8F">
        <w:rPr>
          <w:sz w:val="28"/>
          <w:szCs w:val="28"/>
        </w:rPr>
        <w:t>“5</w:t>
      </w:r>
      <w:r w:rsidRPr="00A44A8F">
        <w:rPr>
          <w:sz w:val="28"/>
          <w:szCs w:val="28"/>
          <w:vertAlign w:val="superscript"/>
        </w:rPr>
        <w:t>2</w:t>
      </w:r>
      <w:r w:rsidRPr="00A44A8F">
        <w:rPr>
          <w:sz w:val="28"/>
          <w:szCs w:val="28"/>
        </w:rPr>
        <w:t xml:space="preserve">) valsts </w:t>
      </w:r>
      <w:proofErr w:type="spellStart"/>
      <w:r w:rsidRPr="00A44A8F">
        <w:rPr>
          <w:sz w:val="28"/>
          <w:szCs w:val="28"/>
        </w:rPr>
        <w:t>fondētās</w:t>
      </w:r>
      <w:proofErr w:type="spellEnd"/>
      <w:r w:rsidRPr="00A44A8F">
        <w:rPr>
          <w:sz w:val="28"/>
          <w:szCs w:val="28"/>
        </w:rPr>
        <w:t xml:space="preserve"> pensijas kapitāls, ko valsts </w:t>
      </w:r>
      <w:proofErr w:type="spellStart"/>
      <w:r w:rsidRPr="00A44A8F">
        <w:rPr>
          <w:sz w:val="28"/>
          <w:szCs w:val="28"/>
        </w:rPr>
        <w:t>fondēto</w:t>
      </w:r>
      <w:proofErr w:type="spellEnd"/>
      <w:r w:rsidRPr="00A44A8F">
        <w:rPr>
          <w:sz w:val="28"/>
          <w:szCs w:val="28"/>
        </w:rPr>
        <w:t xml:space="preserve"> pensiju shēmas dalībnieka nāves gadījumā manto un kas tiek aprēķināts mantiniekam pirms mantinieka saistību dzēšanas pret sociālās apdrošināšanas speciālo budžetu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w:t>
      </w:r>
    </w:p>
    <w:p w:rsidR="00D911EA" w:rsidRPr="00A44A8F" w:rsidRDefault="00D911EA" w:rsidP="00455B66">
      <w:pPr>
        <w:spacing w:after="0" w:line="240" w:lineRule="auto"/>
        <w:jc w:val="both"/>
        <w:rPr>
          <w:sz w:val="28"/>
          <w:szCs w:val="28"/>
        </w:rPr>
      </w:pPr>
    </w:p>
    <w:p w:rsidR="00D911EA" w:rsidRPr="00A44A8F" w:rsidRDefault="00D911EA" w:rsidP="00455B66">
      <w:pPr>
        <w:tabs>
          <w:tab w:val="right" w:pos="8647"/>
        </w:tabs>
        <w:spacing w:after="0" w:line="240" w:lineRule="auto"/>
        <w:ind w:firstLine="709"/>
        <w:jc w:val="both"/>
        <w:rPr>
          <w:rFonts w:eastAsia="Times New Roman"/>
          <w:color w:val="000000"/>
          <w:sz w:val="28"/>
          <w:szCs w:val="28"/>
          <w:lang w:eastAsia="lv-LV"/>
        </w:rPr>
      </w:pPr>
      <w:r w:rsidRPr="00A44A8F">
        <w:rPr>
          <w:rFonts w:eastAsia="Times New Roman"/>
          <w:color w:val="000000"/>
          <w:sz w:val="28"/>
          <w:szCs w:val="28"/>
          <w:lang w:eastAsia="lv-LV"/>
        </w:rPr>
        <w:t>aizstāt desmitās daļas 7.punktā vārdus “kurai nav izsniegts Valsts ieņēmumu dienesta apliecinājums par reģistrēšanos saimnieciskās darbības veicēja statusā” ar vārdiem “kura nav reģistrējusi saimniecisko darbību”;</w:t>
      </w:r>
    </w:p>
    <w:p w:rsidR="00D911EA" w:rsidRPr="00A44A8F" w:rsidRDefault="00D911EA" w:rsidP="00455B66">
      <w:pPr>
        <w:spacing w:after="0" w:line="240" w:lineRule="auto"/>
        <w:jc w:val="both"/>
        <w:rPr>
          <w:sz w:val="28"/>
          <w:szCs w:val="28"/>
        </w:rPr>
      </w:pPr>
    </w:p>
    <w:p w:rsidR="00D911EA" w:rsidRPr="00A44A8F" w:rsidRDefault="00D911EA" w:rsidP="00455B66">
      <w:pPr>
        <w:spacing w:after="0" w:line="240" w:lineRule="auto"/>
        <w:ind w:firstLine="709"/>
        <w:jc w:val="both"/>
        <w:rPr>
          <w:sz w:val="28"/>
          <w:szCs w:val="28"/>
        </w:rPr>
      </w:pPr>
      <w:r w:rsidRPr="00A44A8F">
        <w:rPr>
          <w:sz w:val="28"/>
          <w:szCs w:val="28"/>
        </w:rPr>
        <w:t>aizstāt divpadsmitajā daļā skaitļus “14.</w:t>
      </w:r>
      <w:r w:rsidRPr="00A44A8F">
        <w:rPr>
          <w:sz w:val="28"/>
          <w:szCs w:val="28"/>
          <w:vertAlign w:val="superscript"/>
        </w:rPr>
        <w:t>1</w:t>
      </w:r>
      <w:r w:rsidRPr="00A44A8F">
        <w:rPr>
          <w:sz w:val="28"/>
          <w:szCs w:val="28"/>
        </w:rPr>
        <w:t>, 15.” ar skaitļiem “14.</w:t>
      </w:r>
      <w:r w:rsidRPr="00A44A8F">
        <w:rPr>
          <w:sz w:val="28"/>
          <w:szCs w:val="28"/>
          <w:vertAlign w:val="superscript"/>
        </w:rPr>
        <w:t>1</w:t>
      </w:r>
      <w:r w:rsidRPr="00A44A8F">
        <w:rPr>
          <w:sz w:val="28"/>
          <w:szCs w:val="28"/>
        </w:rPr>
        <w:t>, 14.</w:t>
      </w:r>
      <w:r w:rsidRPr="00A44A8F">
        <w:rPr>
          <w:sz w:val="28"/>
          <w:szCs w:val="28"/>
          <w:vertAlign w:val="superscript"/>
        </w:rPr>
        <w:t>2</w:t>
      </w:r>
      <w:r w:rsidRPr="00A44A8F">
        <w:rPr>
          <w:sz w:val="28"/>
          <w:szCs w:val="28"/>
        </w:rPr>
        <w:t>, 15.”.</w:t>
      </w:r>
    </w:p>
    <w:p w:rsidR="00D911EA" w:rsidRPr="00A44A8F" w:rsidRDefault="00D911EA" w:rsidP="00455B66">
      <w:pPr>
        <w:spacing w:after="0" w:line="240" w:lineRule="auto"/>
        <w:ind w:firstLine="709"/>
        <w:jc w:val="both"/>
        <w:rPr>
          <w:sz w:val="28"/>
          <w:szCs w:val="28"/>
        </w:rPr>
      </w:pPr>
    </w:p>
    <w:p w:rsidR="00D911EA" w:rsidRPr="00D911EA" w:rsidRDefault="00D911EA" w:rsidP="00A2349C">
      <w:pPr>
        <w:pStyle w:val="ListParagraph"/>
        <w:numPr>
          <w:ilvl w:val="0"/>
          <w:numId w:val="24"/>
        </w:numPr>
        <w:tabs>
          <w:tab w:val="left" w:pos="993"/>
        </w:tabs>
        <w:spacing w:after="0" w:line="240" w:lineRule="auto"/>
        <w:ind w:left="1134" w:hanging="425"/>
        <w:jc w:val="both"/>
        <w:rPr>
          <w:iCs/>
          <w:sz w:val="28"/>
          <w:szCs w:val="28"/>
        </w:rPr>
      </w:pPr>
      <w:r w:rsidRPr="00D911EA">
        <w:rPr>
          <w:iCs/>
          <w:sz w:val="28"/>
          <w:szCs w:val="28"/>
        </w:rPr>
        <w:t>18.pantā:</w:t>
      </w:r>
    </w:p>
    <w:p w:rsidR="00B14469" w:rsidRDefault="00B14469" w:rsidP="00455B66">
      <w:pPr>
        <w:pStyle w:val="ListParagraph"/>
        <w:tabs>
          <w:tab w:val="left" w:pos="993"/>
        </w:tabs>
        <w:spacing w:after="0" w:line="240" w:lineRule="auto"/>
        <w:ind w:left="0" w:firstLine="709"/>
        <w:jc w:val="both"/>
        <w:rPr>
          <w:iCs/>
          <w:sz w:val="28"/>
          <w:szCs w:val="28"/>
        </w:rPr>
      </w:pPr>
    </w:p>
    <w:p w:rsidR="00D911EA" w:rsidRPr="00D911EA" w:rsidRDefault="00D911EA" w:rsidP="00455B66">
      <w:pPr>
        <w:pStyle w:val="ListParagraph"/>
        <w:tabs>
          <w:tab w:val="left" w:pos="993"/>
        </w:tabs>
        <w:spacing w:after="0" w:line="240" w:lineRule="auto"/>
        <w:ind w:left="0" w:firstLine="709"/>
        <w:jc w:val="both"/>
        <w:rPr>
          <w:iCs/>
          <w:sz w:val="28"/>
          <w:szCs w:val="28"/>
        </w:rPr>
      </w:pPr>
      <w:r w:rsidRPr="00D911EA">
        <w:rPr>
          <w:iCs/>
          <w:sz w:val="28"/>
          <w:szCs w:val="28"/>
        </w:rPr>
        <w:t>aizstāt pirmajā daļā vārdus un skaitli “ne vēlāk kā līdz pēctaksācijas gada 1.jūnijam” ar vārdiem “ne vēlāk kā līdz šajā likumā noteiktajai deklarācijas iesniegšanas dienai”;</w:t>
      </w:r>
    </w:p>
    <w:p w:rsidR="00D911EA" w:rsidRPr="00A44A8F" w:rsidRDefault="00D911EA" w:rsidP="00455B66">
      <w:pPr>
        <w:pStyle w:val="ListParagraph"/>
        <w:tabs>
          <w:tab w:val="left" w:pos="993"/>
        </w:tabs>
        <w:spacing w:after="0" w:line="240" w:lineRule="auto"/>
        <w:ind w:left="709"/>
        <w:jc w:val="both"/>
        <w:rPr>
          <w:iCs/>
          <w:szCs w:val="28"/>
        </w:rPr>
      </w:pPr>
    </w:p>
    <w:p w:rsidR="00D911EA" w:rsidRPr="00D911EA" w:rsidRDefault="00D911EA" w:rsidP="00455B66">
      <w:pPr>
        <w:pStyle w:val="ListParagraph"/>
        <w:tabs>
          <w:tab w:val="left" w:pos="993"/>
        </w:tabs>
        <w:spacing w:after="0" w:line="240" w:lineRule="auto"/>
        <w:ind w:left="0" w:firstLine="709"/>
        <w:jc w:val="both"/>
        <w:rPr>
          <w:iCs/>
          <w:sz w:val="28"/>
          <w:szCs w:val="28"/>
        </w:rPr>
      </w:pPr>
      <w:r w:rsidRPr="00D911EA">
        <w:rPr>
          <w:iCs/>
          <w:sz w:val="28"/>
          <w:szCs w:val="28"/>
        </w:rPr>
        <w:t>papildināt trešajā daļā pirms vārdiem “Maksātājs patstāvīgi iemaksā budžetā” ar vārdiem “Ja maksātāja pirmstaksācijas gada ienākumi, kurus apliek ar šā likuma 15.panta otrajā daļā noteikto nodokļa likmi, nepārsniedz saskaņā ar likumu “Par valsts sociālo apdrošināšanu” noteikto obligāto iemaksu objekta maksimālo apmēru”;</w:t>
      </w:r>
    </w:p>
    <w:p w:rsidR="00D911EA" w:rsidRPr="00D911EA" w:rsidRDefault="00D911EA" w:rsidP="00455B66">
      <w:pPr>
        <w:pStyle w:val="ListParagraph"/>
        <w:tabs>
          <w:tab w:val="left" w:pos="993"/>
        </w:tabs>
        <w:spacing w:after="0" w:line="240" w:lineRule="auto"/>
        <w:ind w:left="0" w:firstLine="709"/>
        <w:jc w:val="both"/>
        <w:rPr>
          <w:iCs/>
          <w:sz w:val="28"/>
          <w:szCs w:val="28"/>
        </w:rPr>
      </w:pPr>
    </w:p>
    <w:p w:rsidR="00D911EA" w:rsidRPr="00D911EA" w:rsidRDefault="00D911EA" w:rsidP="00455B66">
      <w:pPr>
        <w:pStyle w:val="ListParagraph"/>
        <w:tabs>
          <w:tab w:val="left" w:pos="993"/>
        </w:tabs>
        <w:spacing w:after="0" w:line="240" w:lineRule="auto"/>
        <w:ind w:left="0" w:firstLine="709"/>
        <w:jc w:val="both"/>
        <w:rPr>
          <w:iCs/>
          <w:sz w:val="28"/>
          <w:szCs w:val="28"/>
        </w:rPr>
      </w:pPr>
      <w:r w:rsidRPr="00D911EA">
        <w:rPr>
          <w:iCs/>
          <w:sz w:val="28"/>
          <w:szCs w:val="28"/>
        </w:rPr>
        <w:t>papildināt pantu ar 3.</w:t>
      </w:r>
      <w:r w:rsidRPr="00D911EA">
        <w:rPr>
          <w:iCs/>
          <w:sz w:val="28"/>
          <w:szCs w:val="28"/>
          <w:vertAlign w:val="superscript"/>
        </w:rPr>
        <w:t>1</w:t>
      </w:r>
      <w:r w:rsidRPr="00D911EA">
        <w:rPr>
          <w:iCs/>
          <w:sz w:val="28"/>
          <w:szCs w:val="28"/>
        </w:rPr>
        <w:t xml:space="preserve"> daļu šādā redakcijā:</w:t>
      </w:r>
    </w:p>
    <w:p w:rsidR="00D911EA" w:rsidRPr="00D911EA" w:rsidRDefault="00D911EA" w:rsidP="00455B66">
      <w:pPr>
        <w:pStyle w:val="ListParagraph"/>
        <w:tabs>
          <w:tab w:val="left" w:pos="993"/>
        </w:tabs>
        <w:spacing w:after="0" w:line="240" w:lineRule="auto"/>
        <w:ind w:left="0" w:firstLine="709"/>
        <w:jc w:val="both"/>
        <w:rPr>
          <w:iCs/>
          <w:sz w:val="28"/>
          <w:szCs w:val="28"/>
        </w:rPr>
      </w:pPr>
    </w:p>
    <w:p w:rsidR="00D911EA" w:rsidRPr="00D911EA" w:rsidRDefault="00D911EA" w:rsidP="00455B66">
      <w:pPr>
        <w:pStyle w:val="ListParagraph"/>
        <w:tabs>
          <w:tab w:val="left" w:pos="993"/>
        </w:tabs>
        <w:spacing w:after="0" w:line="240" w:lineRule="auto"/>
        <w:ind w:left="0" w:firstLine="709"/>
        <w:jc w:val="both"/>
        <w:rPr>
          <w:iCs/>
          <w:sz w:val="28"/>
          <w:szCs w:val="28"/>
        </w:rPr>
      </w:pPr>
      <w:r w:rsidRPr="00D911EA">
        <w:rPr>
          <w:iCs/>
          <w:sz w:val="28"/>
          <w:szCs w:val="28"/>
        </w:rPr>
        <w:t>“3.</w:t>
      </w:r>
      <w:r w:rsidRPr="00D911EA">
        <w:rPr>
          <w:iCs/>
          <w:sz w:val="28"/>
          <w:szCs w:val="28"/>
          <w:vertAlign w:val="superscript"/>
        </w:rPr>
        <w:t xml:space="preserve">1 </w:t>
      </w:r>
      <w:r w:rsidRPr="00455B66">
        <w:rPr>
          <w:color w:val="000000"/>
          <w:sz w:val="28"/>
          <w:szCs w:val="28"/>
        </w:rPr>
        <w:t xml:space="preserve">Ja </w:t>
      </w:r>
      <w:r w:rsidRPr="00D911EA">
        <w:rPr>
          <w:color w:val="000000"/>
          <w:sz w:val="28"/>
          <w:szCs w:val="28"/>
        </w:rPr>
        <w:t>maksātāja pirmstaksācijas gada ienākumi, kurus apliek ar šā likuma 15.panta otrajā daļā noteikto nodokļa likmi, pārsniedz saskaņā ar likumu “Par valsts sociālo apdrošināšanu” noteikto obligāto iemaksu objekta maksimālo apmēru, maksātājs patstāvīgi iemaksā vienotajā nodokļu kontā aprēķinātos nodokļa avansa maksājumus par taksācijas gadu šādos termiņos: ne vēlāk kā 23. martā, ne vēlāk kā 23. jūlijā, ne vēlāk kā 23. septembrī un ne vēlāk kā 23. novembrī. Ne vēlāk kā 23. martā iemaksājamā avansa maksājuma apmērs ir ceturtā daļa no pirmstaksācijas gadam noteiktās nodokļa avansa summas, bet ne vēlāk kā 23. jūlijā, ne vēlāk kā 23. septembrī un ne vēlāk kā 23. novembrī iemaksājamā avansa maksājuma apmērs ir taksācijas gadam noteiktā nodokļa avansa maksājuma un pirmajā ceturksnī veicamā avansa maksājuma starpība, kas dalīta ar trīs.</w:t>
      </w:r>
      <w:r w:rsidRPr="00D911EA">
        <w:rPr>
          <w:iCs/>
          <w:sz w:val="28"/>
          <w:szCs w:val="28"/>
        </w:rPr>
        <w:t>”.</w:t>
      </w:r>
    </w:p>
    <w:p w:rsidR="002059EE" w:rsidRPr="002059EE" w:rsidRDefault="002059EE" w:rsidP="00455B66">
      <w:pPr>
        <w:spacing w:after="0" w:line="240" w:lineRule="auto"/>
        <w:ind w:left="426"/>
        <w:rPr>
          <w:sz w:val="28"/>
          <w:szCs w:val="28"/>
        </w:rPr>
      </w:pPr>
    </w:p>
    <w:p w:rsidR="00BE2F16" w:rsidRPr="00A2349C" w:rsidRDefault="00BE2F16" w:rsidP="00A2349C">
      <w:pPr>
        <w:pStyle w:val="ListParagraph"/>
        <w:numPr>
          <w:ilvl w:val="0"/>
          <w:numId w:val="24"/>
        </w:numPr>
        <w:spacing w:after="0" w:line="240" w:lineRule="auto"/>
        <w:ind w:left="1134" w:hanging="425"/>
        <w:rPr>
          <w:sz w:val="28"/>
          <w:szCs w:val="28"/>
        </w:rPr>
      </w:pPr>
      <w:r w:rsidRPr="00A2349C">
        <w:rPr>
          <w:sz w:val="28"/>
          <w:szCs w:val="28"/>
        </w:rPr>
        <w:t>19.</w:t>
      </w:r>
      <w:r w:rsidR="00DB6D8E" w:rsidRPr="00A2349C">
        <w:rPr>
          <w:sz w:val="28"/>
          <w:szCs w:val="28"/>
        </w:rPr>
        <w:t xml:space="preserve"> </w:t>
      </w:r>
      <w:r w:rsidRPr="00A2349C">
        <w:rPr>
          <w:sz w:val="28"/>
          <w:szCs w:val="28"/>
        </w:rPr>
        <w:t>pantā</w:t>
      </w:r>
      <w:r w:rsidR="00232539" w:rsidRPr="00A2349C">
        <w:rPr>
          <w:sz w:val="28"/>
          <w:szCs w:val="28"/>
        </w:rPr>
        <w:t>:</w:t>
      </w:r>
    </w:p>
    <w:p w:rsidR="00B14469" w:rsidRDefault="00B14469" w:rsidP="00455B66">
      <w:pPr>
        <w:pStyle w:val="ListParagraph"/>
        <w:tabs>
          <w:tab w:val="left" w:pos="993"/>
        </w:tabs>
        <w:spacing w:after="0" w:line="240" w:lineRule="auto"/>
        <w:ind w:left="0" w:firstLine="709"/>
        <w:jc w:val="both"/>
        <w:rPr>
          <w:iCs/>
          <w:sz w:val="28"/>
          <w:szCs w:val="28"/>
        </w:rPr>
      </w:pPr>
    </w:p>
    <w:p w:rsidR="00D911EA" w:rsidRDefault="00D911EA" w:rsidP="00455B66">
      <w:pPr>
        <w:pStyle w:val="ListParagraph"/>
        <w:tabs>
          <w:tab w:val="left" w:pos="993"/>
        </w:tabs>
        <w:spacing w:after="0" w:line="240" w:lineRule="auto"/>
        <w:ind w:left="0" w:firstLine="709"/>
        <w:jc w:val="both"/>
        <w:rPr>
          <w:iCs/>
          <w:sz w:val="28"/>
          <w:szCs w:val="28"/>
        </w:rPr>
      </w:pPr>
      <w:r w:rsidRPr="00D911EA">
        <w:rPr>
          <w:iCs/>
          <w:sz w:val="28"/>
          <w:szCs w:val="28"/>
        </w:rPr>
        <w:t>papildināt trešo daļu aiz vārda “ienākumi” ar vārdiem  un skaitli “kurus apliek ar šā likuma 15.panta otrajā daļā noteikto nodokļa likmi”;</w:t>
      </w:r>
    </w:p>
    <w:p w:rsidR="00D911EA" w:rsidRDefault="00D911EA" w:rsidP="00455B66">
      <w:pPr>
        <w:tabs>
          <w:tab w:val="left" w:pos="993"/>
        </w:tabs>
        <w:spacing w:after="0" w:line="240" w:lineRule="auto"/>
        <w:ind w:firstLine="709"/>
        <w:contextualSpacing/>
        <w:jc w:val="both"/>
        <w:rPr>
          <w:sz w:val="28"/>
          <w:szCs w:val="28"/>
        </w:rPr>
      </w:pPr>
    </w:p>
    <w:p w:rsidR="00D911EA" w:rsidRPr="007A6E8E" w:rsidRDefault="00D911EA" w:rsidP="00455B66">
      <w:pPr>
        <w:tabs>
          <w:tab w:val="left" w:pos="993"/>
        </w:tabs>
        <w:spacing w:after="0" w:line="240" w:lineRule="auto"/>
        <w:ind w:firstLine="709"/>
        <w:contextualSpacing/>
        <w:jc w:val="both"/>
        <w:rPr>
          <w:sz w:val="28"/>
          <w:szCs w:val="28"/>
        </w:rPr>
      </w:pPr>
      <w:r w:rsidRPr="007A6E8E">
        <w:rPr>
          <w:sz w:val="28"/>
          <w:szCs w:val="28"/>
        </w:rPr>
        <w:t>papildināt ceturto daļu ar otro teikumu šādā redakcijā:</w:t>
      </w:r>
    </w:p>
    <w:p w:rsidR="00D911EA" w:rsidRPr="007A6E8E" w:rsidRDefault="00D911EA" w:rsidP="00455B66">
      <w:pPr>
        <w:tabs>
          <w:tab w:val="left" w:pos="993"/>
        </w:tabs>
        <w:spacing w:after="0" w:line="240" w:lineRule="auto"/>
        <w:ind w:firstLine="709"/>
        <w:contextualSpacing/>
        <w:jc w:val="both"/>
        <w:rPr>
          <w:sz w:val="28"/>
          <w:szCs w:val="28"/>
        </w:rPr>
      </w:pPr>
    </w:p>
    <w:p w:rsidR="00D911EA" w:rsidRPr="00A44A8F" w:rsidRDefault="00D911EA" w:rsidP="00455B66">
      <w:pPr>
        <w:tabs>
          <w:tab w:val="left" w:pos="993"/>
        </w:tabs>
        <w:spacing w:after="0" w:line="240" w:lineRule="auto"/>
        <w:ind w:firstLine="709"/>
        <w:contextualSpacing/>
        <w:jc w:val="both"/>
        <w:rPr>
          <w:sz w:val="28"/>
          <w:szCs w:val="28"/>
          <w:u w:val="single"/>
        </w:rPr>
      </w:pPr>
      <w:r w:rsidRPr="007A6E8E">
        <w:rPr>
          <w:sz w:val="28"/>
          <w:szCs w:val="28"/>
        </w:rPr>
        <w:t xml:space="preserve">“Valsts ieņēmumu dienests lēmumu par nodokļa pārmaksas atmaksu, kas deklarēta rezumējošā kārtībā un apstiprināta pilnā apmērā, </w:t>
      </w:r>
      <w:proofErr w:type="spellStart"/>
      <w:r w:rsidRPr="007A6E8E">
        <w:rPr>
          <w:sz w:val="28"/>
          <w:szCs w:val="28"/>
        </w:rPr>
        <w:t>rakstveidā</w:t>
      </w:r>
      <w:proofErr w:type="spellEnd"/>
      <w:r w:rsidRPr="007A6E8E">
        <w:rPr>
          <w:sz w:val="28"/>
          <w:szCs w:val="28"/>
        </w:rPr>
        <w:t xml:space="preserve"> neizdod, bet lēmumu paziņo ar nodokļa pārmaksas atmaksas veikšanu maksātāja kredītiestādes kontā</w:t>
      </w:r>
      <w:r w:rsidRPr="005D470D">
        <w:rPr>
          <w:sz w:val="28"/>
          <w:szCs w:val="28"/>
        </w:rPr>
        <w:t>,</w:t>
      </w:r>
      <w:r w:rsidRPr="005D470D">
        <w:rPr>
          <w:sz w:val="28"/>
          <w:szCs w:val="28"/>
          <w:shd w:val="clear" w:color="auto" w:fill="FFFFFF"/>
        </w:rPr>
        <w:t xml:space="preserve"> </w:t>
      </w:r>
      <w:r w:rsidRPr="005D470D">
        <w:rPr>
          <w:sz w:val="28"/>
          <w:szCs w:val="28"/>
        </w:rPr>
        <w:t>maksātāja norēķinu kontā, kas atvērts pie maksājumu pakalpojumu sniedzēja, skaidrā naudā</w:t>
      </w:r>
      <w:r w:rsidR="00173262" w:rsidRPr="005D470D">
        <w:t xml:space="preserve"> </w:t>
      </w:r>
      <w:r w:rsidR="00173262" w:rsidRPr="005D470D">
        <w:rPr>
          <w:sz w:val="28"/>
          <w:szCs w:val="28"/>
        </w:rPr>
        <w:t>vai ar paziņojumu par novirzīšanu nokavēto nodokļu un ar tiem saistīto maksājumu segšanai vai ieskaitīšanu zvērinātu tiesu izpildītāju rīkojumu izpildei</w:t>
      </w:r>
      <w:r w:rsidRPr="005D470D">
        <w:rPr>
          <w:sz w:val="28"/>
          <w:szCs w:val="28"/>
        </w:rPr>
        <w:t>.”;</w:t>
      </w:r>
    </w:p>
    <w:p w:rsidR="00D911EA" w:rsidRDefault="00D911EA" w:rsidP="00455B66">
      <w:pPr>
        <w:spacing w:after="0" w:line="240" w:lineRule="auto"/>
        <w:ind w:firstLine="567"/>
        <w:jc w:val="both"/>
        <w:rPr>
          <w:color w:val="000000"/>
          <w:sz w:val="28"/>
          <w:szCs w:val="28"/>
        </w:rPr>
      </w:pPr>
    </w:p>
    <w:p w:rsidR="005326F6" w:rsidRDefault="001E6FB1" w:rsidP="00455B66">
      <w:pPr>
        <w:spacing w:after="0" w:line="240" w:lineRule="auto"/>
        <w:ind w:firstLine="567"/>
        <w:jc w:val="both"/>
        <w:rPr>
          <w:color w:val="000000"/>
          <w:sz w:val="28"/>
          <w:szCs w:val="28"/>
        </w:rPr>
      </w:pPr>
      <w:r>
        <w:rPr>
          <w:color w:val="000000"/>
          <w:sz w:val="28"/>
          <w:szCs w:val="28"/>
        </w:rPr>
        <w:lastRenderedPageBreak/>
        <w:t>p</w:t>
      </w:r>
      <w:r w:rsidR="005326F6" w:rsidRPr="00232539">
        <w:rPr>
          <w:color w:val="000000"/>
          <w:sz w:val="28"/>
          <w:szCs w:val="28"/>
        </w:rPr>
        <w:t>apildināt</w:t>
      </w:r>
      <w:r>
        <w:rPr>
          <w:color w:val="000000"/>
          <w:sz w:val="28"/>
          <w:szCs w:val="28"/>
        </w:rPr>
        <w:t xml:space="preserve"> pantu</w:t>
      </w:r>
      <w:r w:rsidR="005326F6" w:rsidRPr="00232539">
        <w:rPr>
          <w:color w:val="000000"/>
          <w:sz w:val="28"/>
          <w:szCs w:val="28"/>
        </w:rPr>
        <w:t xml:space="preserve"> </w:t>
      </w:r>
      <w:r w:rsidR="00A6436B">
        <w:rPr>
          <w:color w:val="000000"/>
          <w:sz w:val="28"/>
          <w:szCs w:val="28"/>
        </w:rPr>
        <w:t>ar</w:t>
      </w:r>
      <w:r w:rsidR="00107F6A">
        <w:rPr>
          <w:color w:val="000000"/>
          <w:sz w:val="28"/>
          <w:szCs w:val="28"/>
        </w:rPr>
        <w:t xml:space="preserve"> </w:t>
      </w:r>
      <w:r w:rsidR="00A6436B">
        <w:rPr>
          <w:color w:val="000000"/>
          <w:sz w:val="28"/>
          <w:szCs w:val="28"/>
        </w:rPr>
        <w:t>4.</w:t>
      </w:r>
      <w:r w:rsidR="00A6436B" w:rsidRPr="00A6436B">
        <w:rPr>
          <w:color w:val="000000"/>
          <w:sz w:val="28"/>
          <w:szCs w:val="28"/>
          <w:vertAlign w:val="superscript"/>
        </w:rPr>
        <w:t>2</w:t>
      </w:r>
      <w:r w:rsidR="005326F6" w:rsidRPr="00232539">
        <w:rPr>
          <w:color w:val="000000"/>
          <w:sz w:val="28"/>
          <w:szCs w:val="28"/>
        </w:rPr>
        <w:t xml:space="preserve"> daļu šādā redakcijā:</w:t>
      </w:r>
    </w:p>
    <w:p w:rsidR="002B4A24" w:rsidRPr="00232539" w:rsidRDefault="002B4A24" w:rsidP="00455B66">
      <w:pPr>
        <w:spacing w:after="0" w:line="240" w:lineRule="auto"/>
        <w:ind w:firstLine="567"/>
        <w:jc w:val="both"/>
        <w:rPr>
          <w:color w:val="000000"/>
          <w:sz w:val="28"/>
          <w:szCs w:val="28"/>
        </w:rPr>
      </w:pPr>
    </w:p>
    <w:p w:rsidR="007A7B63" w:rsidRDefault="005326F6" w:rsidP="00455B66">
      <w:pPr>
        <w:spacing w:after="0" w:line="240" w:lineRule="auto"/>
        <w:ind w:firstLine="567"/>
        <w:jc w:val="both"/>
        <w:rPr>
          <w:sz w:val="28"/>
          <w:szCs w:val="28"/>
        </w:rPr>
      </w:pPr>
      <w:r w:rsidRPr="00232539">
        <w:rPr>
          <w:color w:val="000000"/>
          <w:sz w:val="28"/>
          <w:szCs w:val="28"/>
        </w:rPr>
        <w:t>“</w:t>
      </w:r>
      <w:r w:rsidR="0080587A">
        <w:rPr>
          <w:sz w:val="28"/>
          <w:szCs w:val="28"/>
        </w:rPr>
        <w:t>N</w:t>
      </w:r>
      <w:r w:rsidR="003968D3" w:rsidRPr="00232539">
        <w:rPr>
          <w:sz w:val="28"/>
          <w:szCs w:val="28"/>
        </w:rPr>
        <w:t>odokļa pārmaksas automātisk</w:t>
      </w:r>
      <w:r w:rsidR="0080587A">
        <w:rPr>
          <w:sz w:val="28"/>
          <w:szCs w:val="28"/>
        </w:rPr>
        <w:t>u</w:t>
      </w:r>
      <w:r w:rsidR="003968D3" w:rsidRPr="00232539">
        <w:rPr>
          <w:sz w:val="28"/>
          <w:szCs w:val="28"/>
        </w:rPr>
        <w:t xml:space="preserve"> atmaks</w:t>
      </w:r>
      <w:r w:rsidR="00AE676F">
        <w:rPr>
          <w:sz w:val="28"/>
          <w:szCs w:val="28"/>
        </w:rPr>
        <w:t>u Valsts ieņēmumu dienests veic</w:t>
      </w:r>
      <w:r w:rsidR="003968D3" w:rsidRPr="00232539">
        <w:rPr>
          <w:sz w:val="28"/>
          <w:szCs w:val="28"/>
        </w:rPr>
        <w:t xml:space="preserve"> saskaņā ar šā likuma 20.</w:t>
      </w:r>
      <w:r w:rsidR="003968D3" w:rsidRPr="00232539">
        <w:rPr>
          <w:sz w:val="28"/>
          <w:szCs w:val="28"/>
          <w:vertAlign w:val="superscript"/>
        </w:rPr>
        <w:t>1</w:t>
      </w:r>
      <w:r w:rsidR="003968D3" w:rsidRPr="00232539">
        <w:rPr>
          <w:sz w:val="28"/>
          <w:szCs w:val="28"/>
        </w:rPr>
        <w:t xml:space="preserve"> pant</w:t>
      </w:r>
      <w:r w:rsidR="00AE676F">
        <w:rPr>
          <w:sz w:val="28"/>
          <w:szCs w:val="28"/>
        </w:rPr>
        <w:t xml:space="preserve">ā noteikto </w:t>
      </w:r>
      <w:r w:rsidR="005C7A25">
        <w:rPr>
          <w:sz w:val="28"/>
          <w:szCs w:val="28"/>
        </w:rPr>
        <w:t>kārtī</w:t>
      </w:r>
      <w:r w:rsidR="00AE676F">
        <w:rPr>
          <w:sz w:val="28"/>
          <w:szCs w:val="28"/>
        </w:rPr>
        <w:t>bu</w:t>
      </w:r>
      <w:r w:rsidR="003968D3" w:rsidRPr="00232539">
        <w:rPr>
          <w:sz w:val="28"/>
          <w:szCs w:val="28"/>
        </w:rPr>
        <w:t>.</w:t>
      </w:r>
      <w:r w:rsidR="00232539">
        <w:rPr>
          <w:sz w:val="28"/>
          <w:szCs w:val="28"/>
        </w:rPr>
        <w:t>”</w:t>
      </w:r>
    </w:p>
    <w:p w:rsidR="002B4A24" w:rsidRDefault="002B4A24" w:rsidP="00455B66">
      <w:pPr>
        <w:spacing w:after="0" w:line="240" w:lineRule="auto"/>
        <w:ind w:firstLine="567"/>
        <w:jc w:val="both"/>
        <w:rPr>
          <w:sz w:val="28"/>
          <w:szCs w:val="28"/>
        </w:rPr>
      </w:pPr>
    </w:p>
    <w:p w:rsidR="002B4A24" w:rsidRPr="007A6E8E" w:rsidRDefault="002B4A24" w:rsidP="00455B66">
      <w:pPr>
        <w:spacing w:after="0" w:line="240" w:lineRule="auto"/>
        <w:ind w:firstLine="720"/>
        <w:contextualSpacing/>
        <w:jc w:val="both"/>
        <w:rPr>
          <w:color w:val="000000"/>
          <w:sz w:val="28"/>
          <w:szCs w:val="28"/>
        </w:rPr>
      </w:pPr>
      <w:r w:rsidRPr="007A6E8E">
        <w:rPr>
          <w:color w:val="000000"/>
          <w:sz w:val="28"/>
          <w:szCs w:val="28"/>
        </w:rPr>
        <w:t>izteikt piekto daļu šādā redakcijā:</w:t>
      </w:r>
    </w:p>
    <w:p w:rsidR="002B4A24" w:rsidRPr="002B4A24" w:rsidRDefault="002B4A24" w:rsidP="00455B66">
      <w:pPr>
        <w:spacing w:after="0" w:line="240" w:lineRule="auto"/>
        <w:ind w:firstLine="720"/>
        <w:contextualSpacing/>
        <w:jc w:val="both"/>
        <w:rPr>
          <w:color w:val="000000"/>
          <w:sz w:val="28"/>
          <w:szCs w:val="28"/>
        </w:rPr>
      </w:pPr>
    </w:p>
    <w:p w:rsidR="002B4A24" w:rsidRPr="002B4A24" w:rsidRDefault="002B4A24" w:rsidP="00455B66">
      <w:pPr>
        <w:pStyle w:val="ListParagraph"/>
        <w:tabs>
          <w:tab w:val="left" w:pos="993"/>
        </w:tabs>
        <w:spacing w:after="0" w:line="240" w:lineRule="auto"/>
        <w:ind w:left="0" w:firstLine="709"/>
        <w:jc w:val="both"/>
        <w:rPr>
          <w:color w:val="000000"/>
          <w:sz w:val="28"/>
          <w:szCs w:val="28"/>
        </w:rPr>
      </w:pPr>
      <w:r w:rsidRPr="002B4A24">
        <w:rPr>
          <w:color w:val="000000"/>
          <w:sz w:val="28"/>
          <w:szCs w:val="28"/>
        </w:rPr>
        <w:t xml:space="preserve">“5. Deklarācija ar tai pievienotajiem dokumentiem iesniedzama Valsts ieņēmumu dienestam taksācijas gadam sekojošajā gadā no 1. marta līdz 1. jūnijam, bet, ja taksācijas gada ienākumi, </w:t>
      </w:r>
      <w:r w:rsidRPr="002B4A24">
        <w:rPr>
          <w:iCs/>
          <w:sz w:val="28"/>
          <w:szCs w:val="28"/>
        </w:rPr>
        <w:t>kurus apliek ar šā likuma 15.panta otrajā daļā noteikto nodokļa likmi,</w:t>
      </w:r>
      <w:r w:rsidRPr="002B4A24">
        <w:rPr>
          <w:color w:val="000000"/>
          <w:sz w:val="28"/>
          <w:szCs w:val="28"/>
        </w:rPr>
        <w:t xml:space="preserve"> pārsniedz saskaņā ar likumu </w:t>
      </w:r>
      <w:r w:rsidRPr="002B4A24">
        <w:rPr>
          <w:sz w:val="28"/>
          <w:szCs w:val="28"/>
        </w:rPr>
        <w:t>“</w:t>
      </w:r>
      <w:r w:rsidRPr="002B4A24">
        <w:rPr>
          <w:color w:val="000000"/>
          <w:sz w:val="28"/>
          <w:szCs w:val="28"/>
        </w:rPr>
        <w:t>Par valsts sociālo apdrošināšanu</w:t>
      </w:r>
      <w:r w:rsidRPr="002B4A24">
        <w:rPr>
          <w:sz w:val="28"/>
          <w:szCs w:val="28"/>
        </w:rPr>
        <w:t>”</w:t>
      </w:r>
      <w:r w:rsidRPr="002B4A24">
        <w:rPr>
          <w:color w:val="000000"/>
          <w:sz w:val="28"/>
          <w:szCs w:val="28"/>
        </w:rPr>
        <w:t xml:space="preserve"> noteikto obligāto iemaksu objekta maksimālo apmēru, — no 1. aprīļa līdz 1. jūlijam. Deklarācijā uzrādāma tikai tā informācija, kas nav pieejama valsts informācijas sistēmās. Valsts ieņēmumu dienests aizpilda tās deklarācijas sadaļas, par kurām informācija ir pieejama valsts informācijas sistēmās, un par rezumējošā kārtībā aprēķināto nodokļa summu</w:t>
      </w:r>
      <w:r w:rsidRPr="002B4A24">
        <w:rPr>
          <w:iCs/>
          <w:sz w:val="28"/>
          <w:szCs w:val="28"/>
        </w:rPr>
        <w:t>”;</w:t>
      </w:r>
    </w:p>
    <w:p w:rsidR="002B4A24" w:rsidRPr="007A6E8E" w:rsidRDefault="002B4A24" w:rsidP="00455B66">
      <w:pPr>
        <w:pStyle w:val="ListParagraph"/>
        <w:tabs>
          <w:tab w:val="left" w:pos="993"/>
        </w:tabs>
        <w:spacing w:after="0" w:line="240" w:lineRule="auto"/>
        <w:ind w:left="0" w:firstLine="709"/>
        <w:jc w:val="both"/>
        <w:rPr>
          <w:iCs/>
          <w:szCs w:val="28"/>
        </w:rPr>
      </w:pPr>
    </w:p>
    <w:p w:rsidR="002B4A24" w:rsidRPr="002B4A24" w:rsidRDefault="002B4A24" w:rsidP="00455B66">
      <w:pPr>
        <w:pStyle w:val="ListParagraph"/>
        <w:tabs>
          <w:tab w:val="left" w:pos="993"/>
        </w:tabs>
        <w:spacing w:after="0" w:line="240" w:lineRule="auto"/>
        <w:ind w:left="0" w:firstLine="709"/>
        <w:jc w:val="both"/>
        <w:rPr>
          <w:iCs/>
          <w:sz w:val="28"/>
          <w:szCs w:val="28"/>
        </w:rPr>
      </w:pPr>
      <w:r w:rsidRPr="002B4A24">
        <w:rPr>
          <w:iCs/>
          <w:sz w:val="28"/>
          <w:szCs w:val="28"/>
        </w:rPr>
        <w:t>papildināt 5.</w:t>
      </w:r>
      <w:r w:rsidRPr="002B4A24">
        <w:rPr>
          <w:iCs/>
          <w:sz w:val="28"/>
          <w:szCs w:val="28"/>
          <w:vertAlign w:val="superscript"/>
        </w:rPr>
        <w:t xml:space="preserve">4 </w:t>
      </w:r>
      <w:r w:rsidRPr="002B4A24">
        <w:rPr>
          <w:iCs/>
          <w:sz w:val="28"/>
          <w:szCs w:val="28"/>
        </w:rPr>
        <w:t>daļu ar otro teikumu šādā redakcijā:</w:t>
      </w:r>
    </w:p>
    <w:p w:rsidR="002B4A24" w:rsidRPr="002B4A24" w:rsidRDefault="002B4A24" w:rsidP="00455B66">
      <w:pPr>
        <w:pStyle w:val="ListParagraph"/>
        <w:tabs>
          <w:tab w:val="left" w:pos="993"/>
        </w:tabs>
        <w:spacing w:after="0" w:line="240" w:lineRule="auto"/>
        <w:ind w:left="0" w:firstLine="709"/>
        <w:jc w:val="both"/>
        <w:rPr>
          <w:iCs/>
          <w:sz w:val="28"/>
          <w:szCs w:val="28"/>
        </w:rPr>
      </w:pPr>
    </w:p>
    <w:p w:rsidR="002B4A24" w:rsidRPr="002B4A24" w:rsidRDefault="002B4A24" w:rsidP="00455B66">
      <w:pPr>
        <w:pStyle w:val="ListParagraph"/>
        <w:tabs>
          <w:tab w:val="left" w:pos="993"/>
        </w:tabs>
        <w:spacing w:after="0" w:line="240" w:lineRule="auto"/>
        <w:ind w:left="0" w:firstLine="709"/>
        <w:jc w:val="both"/>
        <w:rPr>
          <w:color w:val="000000"/>
          <w:sz w:val="28"/>
          <w:szCs w:val="28"/>
        </w:rPr>
      </w:pPr>
      <w:r w:rsidRPr="002B4A24">
        <w:rPr>
          <w:color w:val="000000"/>
          <w:sz w:val="28"/>
          <w:szCs w:val="28"/>
        </w:rPr>
        <w:t>“Ja maksātājs šā panta piektajā daļā noteiktajā deklarācijas iesniegšanas termiņā nav apstiprinājis deklarācijā norādītās informācijas patiesumu (nav iesniedzis deklarāciju), precizējis vai papildinājis deklarācijā norādīto informāciju, uzskatāms, ka maksātājs piekrīt Valsts ieņēmumu dienesta aizpildītajā maksātāja deklarācijā iekļautajai informācijai un rezumējošā kārtībā budžetā maksājamai summai.”;</w:t>
      </w:r>
    </w:p>
    <w:p w:rsidR="002B4A24" w:rsidRPr="002B4A24" w:rsidRDefault="002B4A24" w:rsidP="00455B66">
      <w:pPr>
        <w:spacing w:after="0" w:line="240" w:lineRule="auto"/>
        <w:ind w:firstLine="567"/>
        <w:jc w:val="both"/>
        <w:rPr>
          <w:color w:val="000000"/>
          <w:sz w:val="28"/>
          <w:szCs w:val="28"/>
        </w:rPr>
      </w:pPr>
    </w:p>
    <w:p w:rsidR="005D70B8" w:rsidRDefault="00D2659B" w:rsidP="00455B66">
      <w:pPr>
        <w:tabs>
          <w:tab w:val="left" w:pos="0"/>
        </w:tabs>
        <w:spacing w:after="0" w:line="240" w:lineRule="auto"/>
        <w:ind w:firstLine="709"/>
        <w:jc w:val="both"/>
        <w:rPr>
          <w:sz w:val="28"/>
          <w:szCs w:val="28"/>
        </w:rPr>
      </w:pPr>
      <w:r>
        <w:rPr>
          <w:sz w:val="28"/>
          <w:szCs w:val="28"/>
        </w:rPr>
        <w:t>p</w:t>
      </w:r>
      <w:r w:rsidRPr="009612FE">
        <w:rPr>
          <w:sz w:val="28"/>
          <w:szCs w:val="28"/>
        </w:rPr>
        <w:t xml:space="preserve">apildināt </w:t>
      </w:r>
      <w:r w:rsidR="00E722CC">
        <w:rPr>
          <w:sz w:val="28"/>
          <w:szCs w:val="28"/>
        </w:rPr>
        <w:t xml:space="preserve">pantu </w:t>
      </w:r>
      <w:r w:rsidRPr="009612FE">
        <w:rPr>
          <w:sz w:val="28"/>
          <w:szCs w:val="28"/>
        </w:rPr>
        <w:t>ar 10.</w:t>
      </w:r>
      <w:r w:rsidRPr="009612FE">
        <w:rPr>
          <w:sz w:val="28"/>
          <w:szCs w:val="28"/>
          <w:vertAlign w:val="superscript"/>
        </w:rPr>
        <w:t>3</w:t>
      </w:r>
      <w:r w:rsidRPr="009612FE">
        <w:rPr>
          <w:sz w:val="28"/>
          <w:szCs w:val="28"/>
        </w:rPr>
        <w:t>, 10.</w:t>
      </w:r>
      <w:r w:rsidRPr="009612FE">
        <w:rPr>
          <w:sz w:val="28"/>
          <w:szCs w:val="28"/>
          <w:vertAlign w:val="superscript"/>
        </w:rPr>
        <w:t>4</w:t>
      </w:r>
      <w:r>
        <w:rPr>
          <w:sz w:val="28"/>
          <w:szCs w:val="28"/>
        </w:rPr>
        <w:t xml:space="preserve"> , </w:t>
      </w:r>
      <w:r w:rsidRPr="009612FE">
        <w:rPr>
          <w:sz w:val="28"/>
          <w:szCs w:val="28"/>
        </w:rPr>
        <w:t>10.</w:t>
      </w:r>
      <w:r w:rsidRPr="009612FE">
        <w:rPr>
          <w:sz w:val="28"/>
          <w:szCs w:val="28"/>
          <w:vertAlign w:val="superscript"/>
        </w:rPr>
        <w:t>5</w:t>
      </w:r>
      <w:r w:rsidRPr="009612FE">
        <w:rPr>
          <w:sz w:val="28"/>
          <w:szCs w:val="28"/>
        </w:rPr>
        <w:t xml:space="preserve"> </w:t>
      </w:r>
      <w:r>
        <w:rPr>
          <w:sz w:val="28"/>
          <w:szCs w:val="28"/>
        </w:rPr>
        <w:t>,</w:t>
      </w:r>
      <w:r w:rsidRPr="00B710E2">
        <w:rPr>
          <w:sz w:val="28"/>
          <w:szCs w:val="28"/>
        </w:rPr>
        <w:t xml:space="preserve"> </w:t>
      </w:r>
      <w:r w:rsidRPr="009612FE">
        <w:rPr>
          <w:sz w:val="28"/>
          <w:szCs w:val="28"/>
        </w:rPr>
        <w:t>10.</w:t>
      </w:r>
      <w:r>
        <w:rPr>
          <w:sz w:val="28"/>
          <w:szCs w:val="28"/>
          <w:vertAlign w:val="superscript"/>
        </w:rPr>
        <w:t>6</w:t>
      </w:r>
      <w:r w:rsidRPr="009612FE">
        <w:rPr>
          <w:sz w:val="28"/>
          <w:szCs w:val="28"/>
        </w:rPr>
        <w:t xml:space="preserve"> </w:t>
      </w:r>
      <w:r>
        <w:rPr>
          <w:sz w:val="28"/>
          <w:szCs w:val="28"/>
        </w:rPr>
        <w:t>un</w:t>
      </w:r>
      <w:r w:rsidRPr="009612FE">
        <w:rPr>
          <w:sz w:val="28"/>
          <w:szCs w:val="28"/>
        </w:rPr>
        <w:t xml:space="preserve"> 10.</w:t>
      </w:r>
      <w:r>
        <w:rPr>
          <w:sz w:val="28"/>
          <w:szCs w:val="28"/>
          <w:vertAlign w:val="superscript"/>
        </w:rPr>
        <w:t>7</w:t>
      </w:r>
      <w:r w:rsidRPr="009612FE">
        <w:rPr>
          <w:sz w:val="28"/>
          <w:szCs w:val="28"/>
        </w:rPr>
        <w:t xml:space="preserve"> daļu šādā redakcijā</w:t>
      </w:r>
      <w:r w:rsidR="005D70B8" w:rsidRPr="009612FE">
        <w:rPr>
          <w:sz w:val="28"/>
          <w:szCs w:val="28"/>
        </w:rPr>
        <w:t>:</w:t>
      </w:r>
    </w:p>
    <w:p w:rsidR="00913533" w:rsidRPr="009612FE" w:rsidRDefault="00913533" w:rsidP="00455B66">
      <w:pPr>
        <w:tabs>
          <w:tab w:val="left" w:pos="720"/>
        </w:tabs>
        <w:spacing w:after="0" w:line="240" w:lineRule="auto"/>
        <w:ind w:left="720"/>
        <w:rPr>
          <w:sz w:val="28"/>
          <w:szCs w:val="28"/>
        </w:rPr>
      </w:pPr>
    </w:p>
    <w:p w:rsidR="005D70B8" w:rsidRPr="009612FE" w:rsidRDefault="005D70B8" w:rsidP="00455B66">
      <w:pPr>
        <w:spacing w:after="0" w:line="240" w:lineRule="auto"/>
        <w:ind w:firstLine="709"/>
        <w:jc w:val="both"/>
        <w:rPr>
          <w:rFonts w:eastAsia="Times New Roman"/>
          <w:color w:val="000000"/>
          <w:szCs w:val="28"/>
          <w:lang w:eastAsia="lv-LV"/>
        </w:rPr>
      </w:pPr>
      <w:r w:rsidRPr="00BE2F16">
        <w:rPr>
          <w:sz w:val="28"/>
          <w:szCs w:val="28"/>
        </w:rPr>
        <w:t>“10.</w:t>
      </w:r>
      <w:r w:rsidRPr="009612FE">
        <w:rPr>
          <w:sz w:val="28"/>
          <w:szCs w:val="28"/>
          <w:vertAlign w:val="superscript"/>
        </w:rPr>
        <w:t>3</w:t>
      </w:r>
      <w:r w:rsidRPr="009612FE">
        <w:rPr>
          <w:sz w:val="28"/>
          <w:szCs w:val="28"/>
        </w:rPr>
        <w:t xml:space="preserve"> P</w:t>
      </w:r>
      <w:r w:rsidRPr="009612FE">
        <w:rPr>
          <w:rFonts w:eastAsia="Times New Roman"/>
          <w:color w:val="000000"/>
          <w:sz w:val="28"/>
          <w:szCs w:val="28"/>
          <w:lang w:eastAsia="lv-LV"/>
        </w:rPr>
        <w:t xml:space="preserve">ašvaldība līdz pēctaksācijas gada 1. februārim </w:t>
      </w:r>
      <w:r w:rsidR="00BE2F16" w:rsidRPr="00EA7364">
        <w:rPr>
          <w:rFonts w:eastAsia="Times New Roman"/>
          <w:color w:val="000000"/>
          <w:sz w:val="28"/>
          <w:szCs w:val="28"/>
          <w:lang w:eastAsia="lv-LV"/>
        </w:rPr>
        <w:t>Valsts ieņēmumu dienestam</w:t>
      </w:r>
      <w:r w:rsidR="00BE2F16" w:rsidRPr="00BE2F16">
        <w:rPr>
          <w:rFonts w:eastAsia="Times New Roman"/>
          <w:color w:val="000000"/>
          <w:sz w:val="28"/>
          <w:szCs w:val="28"/>
          <w:lang w:eastAsia="lv-LV"/>
        </w:rPr>
        <w:t xml:space="preserve"> </w:t>
      </w:r>
      <w:r w:rsidRPr="00BE2F16">
        <w:rPr>
          <w:rFonts w:eastAsia="Times New Roman"/>
          <w:color w:val="000000"/>
          <w:sz w:val="28"/>
          <w:szCs w:val="28"/>
          <w:lang w:eastAsia="lv-LV"/>
        </w:rPr>
        <w:t xml:space="preserve">elektroniski </w:t>
      </w:r>
      <w:proofErr w:type="spellStart"/>
      <w:r w:rsidRPr="00BE2F16">
        <w:rPr>
          <w:rFonts w:eastAsia="Times New Roman"/>
          <w:color w:val="000000"/>
          <w:sz w:val="28"/>
          <w:szCs w:val="28"/>
          <w:lang w:eastAsia="lv-LV"/>
        </w:rPr>
        <w:t>nosūta</w:t>
      </w:r>
      <w:proofErr w:type="spellEnd"/>
      <w:r w:rsidRPr="00BE2F16">
        <w:rPr>
          <w:rFonts w:eastAsia="Times New Roman"/>
          <w:color w:val="000000"/>
          <w:sz w:val="28"/>
          <w:szCs w:val="28"/>
          <w:lang w:eastAsia="lv-LV"/>
        </w:rPr>
        <w:t xml:space="preserve"> informāciju par </w:t>
      </w:r>
      <w:r w:rsidR="00044E09">
        <w:rPr>
          <w:rFonts w:eastAsia="Times New Roman"/>
          <w:color w:val="000000"/>
          <w:sz w:val="28"/>
          <w:szCs w:val="28"/>
          <w:lang w:eastAsia="lv-LV"/>
        </w:rPr>
        <w:t xml:space="preserve">taksācijas gadā </w:t>
      </w:r>
      <w:r w:rsidR="00C66485">
        <w:rPr>
          <w:rFonts w:eastAsia="Times New Roman"/>
          <w:color w:val="000000"/>
          <w:sz w:val="28"/>
          <w:szCs w:val="28"/>
          <w:lang w:eastAsia="lv-LV"/>
        </w:rPr>
        <w:t>aktuālajām</w:t>
      </w:r>
      <w:r w:rsidR="00044E09">
        <w:rPr>
          <w:rFonts w:eastAsia="Times New Roman"/>
          <w:color w:val="000000"/>
          <w:sz w:val="28"/>
          <w:szCs w:val="28"/>
          <w:lang w:eastAsia="lv-LV"/>
        </w:rPr>
        <w:t xml:space="preserve"> </w:t>
      </w:r>
      <w:r w:rsidRPr="00BE2F16">
        <w:rPr>
          <w:rFonts w:eastAsia="Times New Roman"/>
          <w:color w:val="000000"/>
          <w:sz w:val="28"/>
          <w:szCs w:val="28"/>
          <w:lang w:eastAsia="lv-LV"/>
        </w:rPr>
        <w:t xml:space="preserve"> licencēm interešu un pieaugušo neformālās izglītības maksas programmu īstenošanai, norādot</w:t>
      </w:r>
      <w:r w:rsidRPr="009612FE">
        <w:rPr>
          <w:rFonts w:eastAsia="Times New Roman"/>
          <w:color w:val="000000"/>
          <w:sz w:val="28"/>
          <w:szCs w:val="28"/>
          <w:lang w:eastAsia="lv-LV"/>
        </w:rPr>
        <w:t xml:space="preserve"> šādu informāciju</w:t>
      </w:r>
      <w:r w:rsidRPr="009612FE">
        <w:rPr>
          <w:rFonts w:eastAsia="Times New Roman"/>
          <w:color w:val="000000"/>
          <w:szCs w:val="28"/>
          <w:lang w:eastAsia="lv-LV"/>
        </w:rPr>
        <w:t>:</w:t>
      </w:r>
    </w:p>
    <w:p w:rsidR="005D70B8" w:rsidRPr="00417034" w:rsidRDefault="005D70B8" w:rsidP="00455B66">
      <w:pPr>
        <w:pStyle w:val="ListParagraph"/>
        <w:numPr>
          <w:ilvl w:val="0"/>
          <w:numId w:val="3"/>
        </w:numPr>
        <w:spacing w:after="0" w:line="240" w:lineRule="auto"/>
        <w:jc w:val="both"/>
        <w:rPr>
          <w:rFonts w:eastAsia="Times New Roman"/>
          <w:color w:val="000000"/>
          <w:sz w:val="28"/>
          <w:szCs w:val="28"/>
          <w:lang w:eastAsia="lv-LV"/>
        </w:rPr>
      </w:pPr>
      <w:r w:rsidRPr="00417034">
        <w:rPr>
          <w:rFonts w:eastAsia="Times New Roman"/>
          <w:color w:val="000000"/>
          <w:sz w:val="28"/>
          <w:szCs w:val="28"/>
          <w:lang w:eastAsia="lv-LV"/>
        </w:rPr>
        <w:t xml:space="preserve">licences saņēmēja </w:t>
      </w:r>
      <w:r>
        <w:rPr>
          <w:rFonts w:eastAsia="Times New Roman"/>
          <w:color w:val="000000"/>
          <w:sz w:val="28"/>
          <w:szCs w:val="28"/>
          <w:lang w:eastAsia="lv-LV"/>
        </w:rPr>
        <w:t xml:space="preserve">- </w:t>
      </w:r>
      <w:r w:rsidRPr="00417034">
        <w:rPr>
          <w:rFonts w:eastAsia="Times New Roman"/>
          <w:color w:val="000000"/>
          <w:sz w:val="28"/>
          <w:szCs w:val="28"/>
          <w:lang w:eastAsia="lv-LV"/>
        </w:rPr>
        <w:t xml:space="preserve">fiziskās personas </w:t>
      </w:r>
      <w:r>
        <w:rPr>
          <w:rFonts w:eastAsia="Times New Roman"/>
          <w:color w:val="000000"/>
          <w:sz w:val="28"/>
          <w:szCs w:val="28"/>
          <w:lang w:eastAsia="lv-LV"/>
        </w:rPr>
        <w:t xml:space="preserve">- </w:t>
      </w:r>
      <w:r w:rsidRPr="00417034">
        <w:rPr>
          <w:rFonts w:eastAsia="Times New Roman"/>
          <w:color w:val="000000"/>
          <w:sz w:val="28"/>
          <w:szCs w:val="28"/>
          <w:lang w:eastAsia="lv-LV"/>
        </w:rPr>
        <w:t xml:space="preserve">vārdu, uzvārdu, personas kodu vai </w:t>
      </w:r>
      <w:r>
        <w:rPr>
          <w:rFonts w:eastAsia="Times New Roman"/>
          <w:color w:val="000000"/>
          <w:sz w:val="28"/>
          <w:szCs w:val="28"/>
          <w:lang w:eastAsia="lv-LV"/>
        </w:rPr>
        <w:t xml:space="preserve">licences saņēmēja - </w:t>
      </w:r>
      <w:r w:rsidRPr="00417034">
        <w:rPr>
          <w:rFonts w:eastAsia="Times New Roman"/>
          <w:color w:val="000000"/>
          <w:sz w:val="28"/>
          <w:szCs w:val="28"/>
          <w:lang w:eastAsia="lv-LV"/>
        </w:rPr>
        <w:t xml:space="preserve">juridiskās personas </w:t>
      </w:r>
      <w:r>
        <w:rPr>
          <w:rFonts w:eastAsia="Times New Roman"/>
          <w:color w:val="000000"/>
          <w:sz w:val="28"/>
          <w:szCs w:val="28"/>
          <w:lang w:eastAsia="lv-LV"/>
        </w:rPr>
        <w:t xml:space="preserve">- </w:t>
      </w:r>
      <w:r w:rsidRPr="00417034">
        <w:rPr>
          <w:rFonts w:eastAsia="Times New Roman"/>
          <w:color w:val="000000"/>
          <w:sz w:val="28"/>
          <w:szCs w:val="28"/>
          <w:lang w:eastAsia="lv-LV"/>
        </w:rPr>
        <w:t xml:space="preserve">nosaukumu un reģistrācijas numuru; </w:t>
      </w:r>
    </w:p>
    <w:p w:rsidR="005D70B8" w:rsidRDefault="005D70B8" w:rsidP="00455B66">
      <w:pPr>
        <w:pStyle w:val="ListParagraph"/>
        <w:numPr>
          <w:ilvl w:val="0"/>
          <w:numId w:val="3"/>
        </w:numPr>
        <w:spacing w:after="0" w:line="240" w:lineRule="auto"/>
        <w:jc w:val="both"/>
        <w:rPr>
          <w:rFonts w:eastAsia="Times New Roman"/>
          <w:color w:val="000000"/>
          <w:sz w:val="28"/>
          <w:szCs w:val="28"/>
          <w:lang w:eastAsia="lv-LV"/>
        </w:rPr>
      </w:pPr>
      <w:r w:rsidRPr="00417034">
        <w:rPr>
          <w:rFonts w:eastAsia="Times New Roman"/>
          <w:color w:val="000000"/>
          <w:sz w:val="28"/>
          <w:szCs w:val="28"/>
          <w:lang w:eastAsia="lv-LV"/>
        </w:rPr>
        <w:t>licences izsniegšanas datumu</w:t>
      </w:r>
      <w:r>
        <w:rPr>
          <w:rFonts w:eastAsia="Times New Roman"/>
          <w:color w:val="000000"/>
          <w:sz w:val="28"/>
          <w:szCs w:val="28"/>
          <w:lang w:eastAsia="lv-LV"/>
        </w:rPr>
        <w:t>;</w:t>
      </w:r>
      <w:r w:rsidRPr="00417034">
        <w:rPr>
          <w:rFonts w:eastAsia="Times New Roman"/>
          <w:color w:val="000000"/>
          <w:sz w:val="28"/>
          <w:szCs w:val="28"/>
          <w:lang w:eastAsia="lv-LV"/>
        </w:rPr>
        <w:t xml:space="preserve"> </w:t>
      </w:r>
    </w:p>
    <w:p w:rsidR="005D70B8" w:rsidRPr="00417034" w:rsidRDefault="005D70B8" w:rsidP="00455B66">
      <w:pPr>
        <w:pStyle w:val="ListParagraph"/>
        <w:numPr>
          <w:ilvl w:val="0"/>
          <w:numId w:val="3"/>
        </w:numPr>
        <w:spacing w:after="0" w:line="240" w:lineRule="auto"/>
        <w:jc w:val="both"/>
        <w:rPr>
          <w:rFonts w:eastAsia="Times New Roman"/>
          <w:color w:val="000000"/>
          <w:sz w:val="28"/>
          <w:szCs w:val="28"/>
          <w:lang w:eastAsia="lv-LV"/>
        </w:rPr>
      </w:pPr>
      <w:r>
        <w:rPr>
          <w:rFonts w:eastAsia="Times New Roman"/>
          <w:color w:val="000000"/>
          <w:sz w:val="28"/>
          <w:szCs w:val="28"/>
          <w:lang w:eastAsia="lv-LV"/>
        </w:rPr>
        <w:t xml:space="preserve">licences </w:t>
      </w:r>
      <w:r w:rsidRPr="00417034">
        <w:rPr>
          <w:rFonts w:eastAsia="Times New Roman"/>
          <w:color w:val="000000"/>
          <w:sz w:val="28"/>
          <w:szCs w:val="28"/>
          <w:lang w:eastAsia="lv-LV"/>
        </w:rPr>
        <w:t>derīguma termiņu</w:t>
      </w:r>
      <w:r w:rsidR="005D2B01">
        <w:rPr>
          <w:rFonts w:eastAsia="Times New Roman"/>
          <w:color w:val="000000"/>
          <w:sz w:val="28"/>
          <w:szCs w:val="28"/>
          <w:lang w:eastAsia="lv-LV"/>
        </w:rPr>
        <w:t xml:space="preserve"> taksācijas gadā</w:t>
      </w:r>
      <w:r>
        <w:rPr>
          <w:rFonts w:eastAsia="Times New Roman"/>
          <w:color w:val="000000"/>
          <w:sz w:val="28"/>
          <w:szCs w:val="28"/>
          <w:lang w:eastAsia="lv-LV"/>
        </w:rPr>
        <w:t>.</w:t>
      </w:r>
    </w:p>
    <w:p w:rsidR="005D70B8" w:rsidRDefault="005D70B8" w:rsidP="00455B66">
      <w:pPr>
        <w:spacing w:after="0" w:line="240" w:lineRule="auto"/>
        <w:ind w:firstLine="709"/>
        <w:jc w:val="both"/>
        <w:rPr>
          <w:rFonts w:eastAsia="Times New Roman"/>
          <w:color w:val="000000"/>
          <w:sz w:val="28"/>
          <w:szCs w:val="28"/>
          <w:lang w:eastAsia="lv-LV"/>
        </w:rPr>
      </w:pPr>
    </w:p>
    <w:p w:rsidR="00D64092" w:rsidRPr="00232539" w:rsidRDefault="00D64092" w:rsidP="00455B66">
      <w:pPr>
        <w:tabs>
          <w:tab w:val="right" w:pos="8647"/>
        </w:tabs>
        <w:spacing w:after="0" w:line="240" w:lineRule="auto"/>
        <w:ind w:firstLine="709"/>
        <w:jc w:val="both"/>
        <w:rPr>
          <w:rFonts w:eastAsia="Times New Roman"/>
          <w:color w:val="000000" w:themeColor="text1"/>
          <w:sz w:val="28"/>
          <w:szCs w:val="28"/>
          <w:lang w:eastAsia="lv-LV"/>
        </w:rPr>
      </w:pPr>
      <w:r w:rsidRPr="00232539">
        <w:rPr>
          <w:rFonts w:eastAsia="Times New Roman"/>
          <w:color w:val="000000" w:themeColor="text1"/>
          <w:sz w:val="28"/>
          <w:szCs w:val="28"/>
          <w:lang w:eastAsia="lv-LV"/>
        </w:rPr>
        <w:t>10.</w:t>
      </w:r>
      <w:r w:rsidR="00232539" w:rsidRPr="00232539">
        <w:rPr>
          <w:rFonts w:eastAsia="Times New Roman"/>
          <w:color w:val="000000" w:themeColor="text1"/>
          <w:sz w:val="28"/>
          <w:szCs w:val="28"/>
          <w:vertAlign w:val="superscript"/>
          <w:lang w:eastAsia="lv-LV"/>
        </w:rPr>
        <w:t>4</w:t>
      </w:r>
      <w:r w:rsidRPr="00232539">
        <w:rPr>
          <w:rFonts w:eastAsia="Times New Roman"/>
          <w:color w:val="000000" w:themeColor="text1"/>
          <w:sz w:val="28"/>
          <w:szCs w:val="28"/>
          <w:lang w:eastAsia="lv-LV"/>
        </w:rPr>
        <w:t xml:space="preserve"> </w:t>
      </w:r>
      <w:r w:rsidR="00D2659B" w:rsidRPr="00232539">
        <w:rPr>
          <w:rFonts w:eastAsia="Times New Roman"/>
          <w:color w:val="000000" w:themeColor="text1"/>
          <w:sz w:val="28"/>
          <w:szCs w:val="28"/>
          <w:lang w:eastAsia="lv-LV"/>
        </w:rPr>
        <w:t>Ja pakalpojumu sniedzējs sniedz šā likuma 10.</w:t>
      </w:r>
      <w:r w:rsidR="00D2659B">
        <w:rPr>
          <w:rFonts w:eastAsia="Times New Roman"/>
          <w:color w:val="000000" w:themeColor="text1"/>
          <w:sz w:val="28"/>
          <w:szCs w:val="28"/>
          <w:lang w:eastAsia="lv-LV"/>
        </w:rPr>
        <w:t xml:space="preserve"> </w:t>
      </w:r>
      <w:r w:rsidR="00D2659B" w:rsidRPr="00232539">
        <w:rPr>
          <w:rFonts w:eastAsia="Times New Roman"/>
          <w:color w:val="000000" w:themeColor="text1"/>
          <w:sz w:val="28"/>
          <w:szCs w:val="28"/>
          <w:lang w:eastAsia="lv-LV"/>
        </w:rPr>
        <w:t xml:space="preserve">panta pirmās daļas 2.punktā minētos pakalpojumus, par kuriem izdevumus maksātājs ir tiesīgs iekļaut savos attaisnotajos izdevumos, šāda pakalpojumu sniedzēja sniegto informāciju par pakalpojuma saņēmēja vārdu, uzvārdu un personas kodu, </w:t>
      </w:r>
      <w:r w:rsidR="00D2659B" w:rsidRPr="00D2659B">
        <w:rPr>
          <w:rFonts w:eastAsia="Times New Roman"/>
          <w:color w:val="000000" w:themeColor="text1"/>
          <w:sz w:val="28"/>
          <w:szCs w:val="28"/>
          <w:lang w:eastAsia="lv-LV"/>
        </w:rPr>
        <w:t xml:space="preserve">maksājuma dokumentu identificējošo informāciju  (datumu, </w:t>
      </w:r>
      <w:r w:rsidR="00D2659B" w:rsidRPr="00D2659B">
        <w:rPr>
          <w:rFonts w:eastAsia="Times New Roman"/>
          <w:color w:val="000000"/>
          <w:sz w:val="28"/>
          <w:szCs w:val="28"/>
          <w:lang w:eastAsia="lv-LV"/>
        </w:rPr>
        <w:t xml:space="preserve">kases čeka vai kvīts </w:t>
      </w:r>
      <w:r w:rsidR="00D2659B" w:rsidRPr="00D2659B">
        <w:rPr>
          <w:rFonts w:eastAsia="Times New Roman"/>
          <w:color w:val="000000"/>
          <w:sz w:val="28"/>
          <w:szCs w:val="28"/>
          <w:lang w:eastAsia="lv-LV"/>
        </w:rPr>
        <w:lastRenderedPageBreak/>
        <w:t>sēriju un numuru, maksājuma uzdevuma numuru),</w:t>
      </w:r>
      <w:r w:rsidR="00D2659B" w:rsidRPr="00232539">
        <w:rPr>
          <w:rFonts w:eastAsia="Times New Roman"/>
          <w:color w:val="000000" w:themeColor="text1"/>
          <w:sz w:val="28"/>
          <w:szCs w:val="28"/>
          <w:lang w:eastAsia="lv-LV"/>
        </w:rPr>
        <w:t xml:space="preserve"> saņemtā pakalpojuma veidu </w:t>
      </w:r>
      <w:r w:rsidR="00D2659B">
        <w:rPr>
          <w:rFonts w:eastAsia="Times New Roman"/>
          <w:color w:val="000000" w:themeColor="text1"/>
          <w:sz w:val="28"/>
          <w:szCs w:val="28"/>
          <w:lang w:eastAsia="lv-LV"/>
        </w:rPr>
        <w:t xml:space="preserve">(izglītības vai ārstniecības un medicīnas pakalpojums) </w:t>
      </w:r>
      <w:r w:rsidR="00D2659B" w:rsidRPr="00232539">
        <w:rPr>
          <w:rFonts w:eastAsia="Times New Roman"/>
          <w:color w:val="000000" w:themeColor="text1"/>
          <w:sz w:val="28"/>
          <w:szCs w:val="28"/>
          <w:lang w:eastAsia="lv-LV"/>
        </w:rPr>
        <w:t xml:space="preserve">un </w:t>
      </w:r>
      <w:r w:rsidR="00D2659B">
        <w:rPr>
          <w:rFonts w:eastAsia="Times New Roman"/>
          <w:color w:val="000000" w:themeColor="text1"/>
          <w:sz w:val="28"/>
          <w:szCs w:val="28"/>
          <w:lang w:eastAsia="lv-LV"/>
        </w:rPr>
        <w:t xml:space="preserve"> saņemtā maksājuma apmēru</w:t>
      </w:r>
      <w:r w:rsidR="00D2659B" w:rsidRPr="00232539">
        <w:rPr>
          <w:rFonts w:eastAsia="Times New Roman"/>
          <w:color w:val="000000" w:themeColor="text1"/>
          <w:sz w:val="28"/>
          <w:szCs w:val="28"/>
          <w:lang w:eastAsia="lv-LV"/>
        </w:rPr>
        <w:t>, Valsts ieņēmumu dienests izmanto, veicot deklarācijas apstrādi, ja izpildās šādi nosacījumi</w:t>
      </w:r>
      <w:r w:rsidRPr="00232539">
        <w:rPr>
          <w:rFonts w:eastAsia="Times New Roman"/>
          <w:color w:val="000000" w:themeColor="text1"/>
          <w:sz w:val="28"/>
          <w:szCs w:val="28"/>
          <w:lang w:eastAsia="lv-LV"/>
        </w:rPr>
        <w:t>:</w:t>
      </w:r>
    </w:p>
    <w:p w:rsidR="00D64092" w:rsidRPr="00232539" w:rsidRDefault="00946723" w:rsidP="00455B66">
      <w:pPr>
        <w:pStyle w:val="ListParagraph"/>
        <w:numPr>
          <w:ilvl w:val="0"/>
          <w:numId w:val="14"/>
        </w:numPr>
        <w:tabs>
          <w:tab w:val="left" w:pos="1134"/>
        </w:tabs>
        <w:spacing w:after="0" w:line="240" w:lineRule="auto"/>
        <w:ind w:left="0" w:firstLine="709"/>
        <w:jc w:val="both"/>
        <w:rPr>
          <w:rFonts w:eastAsia="Times New Roman"/>
          <w:color w:val="000000" w:themeColor="text1"/>
          <w:sz w:val="28"/>
          <w:szCs w:val="28"/>
          <w:lang w:eastAsia="lv-LV"/>
        </w:rPr>
      </w:pPr>
      <w:r>
        <w:rPr>
          <w:rFonts w:eastAsia="Times New Roman"/>
          <w:color w:val="000000" w:themeColor="text1"/>
          <w:sz w:val="28"/>
          <w:szCs w:val="28"/>
          <w:lang w:eastAsia="lv-LV"/>
        </w:rPr>
        <w:t xml:space="preserve">attiecībā uz medicīnas un </w:t>
      </w:r>
      <w:r w:rsidR="002839B7">
        <w:rPr>
          <w:rFonts w:eastAsia="Times New Roman"/>
          <w:color w:val="000000" w:themeColor="text1"/>
          <w:sz w:val="28"/>
          <w:szCs w:val="28"/>
          <w:lang w:eastAsia="lv-LV"/>
        </w:rPr>
        <w:t>ārstniecības</w:t>
      </w:r>
      <w:r>
        <w:rPr>
          <w:rFonts w:eastAsia="Times New Roman"/>
          <w:color w:val="000000" w:themeColor="text1"/>
          <w:sz w:val="28"/>
          <w:szCs w:val="28"/>
          <w:lang w:eastAsia="lv-LV"/>
        </w:rPr>
        <w:t xml:space="preserve"> pakalpojumiem </w:t>
      </w:r>
      <w:r w:rsidR="00744210" w:rsidRPr="00232539">
        <w:rPr>
          <w:rFonts w:eastAsia="Times New Roman"/>
          <w:color w:val="000000" w:themeColor="text1"/>
          <w:sz w:val="28"/>
          <w:szCs w:val="28"/>
          <w:lang w:eastAsia="lv-LV"/>
        </w:rPr>
        <w:t xml:space="preserve">nodokļa maksātājs pakalpojumu sniedzējam </w:t>
      </w:r>
      <w:r w:rsidR="006379FD">
        <w:rPr>
          <w:rFonts w:eastAsia="Times New Roman"/>
          <w:color w:val="000000" w:themeColor="text1"/>
          <w:sz w:val="28"/>
          <w:szCs w:val="28"/>
          <w:lang w:eastAsia="lv-LV"/>
        </w:rPr>
        <w:t>saistībā ar konkrēto pakalpojumu</w:t>
      </w:r>
      <w:r w:rsidR="006379FD" w:rsidRPr="00232539">
        <w:rPr>
          <w:rFonts w:eastAsia="Times New Roman"/>
          <w:color w:val="000000" w:themeColor="text1"/>
          <w:sz w:val="28"/>
          <w:szCs w:val="28"/>
          <w:lang w:eastAsia="lv-LV"/>
        </w:rPr>
        <w:t xml:space="preserve"> </w:t>
      </w:r>
      <w:r w:rsidR="00744210" w:rsidRPr="00232539">
        <w:rPr>
          <w:rFonts w:eastAsia="Times New Roman"/>
          <w:color w:val="000000" w:themeColor="text1"/>
          <w:sz w:val="28"/>
          <w:szCs w:val="28"/>
          <w:lang w:eastAsia="lv-LV"/>
        </w:rPr>
        <w:t>devis savu</w:t>
      </w:r>
      <w:r w:rsidR="00744210" w:rsidRPr="00232539">
        <w:rPr>
          <w:color w:val="000000" w:themeColor="text1"/>
        </w:rPr>
        <w:t xml:space="preserve"> </w:t>
      </w:r>
      <w:r w:rsidR="00744210" w:rsidRPr="00232539">
        <w:rPr>
          <w:rFonts w:eastAsia="Times New Roman"/>
          <w:color w:val="000000" w:themeColor="text1"/>
          <w:sz w:val="28"/>
          <w:szCs w:val="28"/>
          <w:lang w:eastAsia="lv-LV"/>
        </w:rPr>
        <w:t>piekrišanu ar viņu saistīto personas datu nodošanai Valsts ieņēmumu dienestam</w:t>
      </w:r>
      <w:r w:rsidR="00D64092" w:rsidRPr="00232539">
        <w:rPr>
          <w:rFonts w:eastAsia="Times New Roman"/>
          <w:color w:val="000000" w:themeColor="text1"/>
          <w:sz w:val="28"/>
          <w:szCs w:val="28"/>
          <w:lang w:eastAsia="lv-LV"/>
        </w:rPr>
        <w:t>;</w:t>
      </w:r>
    </w:p>
    <w:p w:rsidR="00744210" w:rsidRDefault="00D64092" w:rsidP="00455B66">
      <w:pPr>
        <w:pStyle w:val="ListParagraph"/>
        <w:numPr>
          <w:ilvl w:val="0"/>
          <w:numId w:val="14"/>
        </w:numPr>
        <w:tabs>
          <w:tab w:val="left" w:pos="1134"/>
          <w:tab w:val="right" w:pos="8647"/>
        </w:tabs>
        <w:spacing w:after="0" w:line="240" w:lineRule="auto"/>
        <w:ind w:left="0" w:firstLine="709"/>
        <w:jc w:val="both"/>
        <w:rPr>
          <w:rFonts w:eastAsia="Times New Roman"/>
          <w:color w:val="000000" w:themeColor="text1"/>
          <w:sz w:val="28"/>
          <w:szCs w:val="28"/>
          <w:lang w:eastAsia="lv-LV"/>
        </w:rPr>
      </w:pPr>
      <w:r w:rsidRPr="00232539">
        <w:rPr>
          <w:rFonts w:eastAsia="Times New Roman"/>
          <w:color w:val="000000" w:themeColor="text1"/>
          <w:sz w:val="28"/>
          <w:szCs w:val="28"/>
          <w:lang w:eastAsia="lv-LV"/>
        </w:rPr>
        <w:t xml:space="preserve">pakalpojuma sniedzējs sniedz šādu informāciju saskaņā ar normatīvajiem aktiem vai pakalpojumu sniedzējs ir vienojies ar Valsts ieņēmumu dienestu par </w:t>
      </w:r>
      <w:r w:rsidR="00604266" w:rsidRPr="00232539">
        <w:rPr>
          <w:rFonts w:eastAsia="Times New Roman"/>
          <w:color w:val="000000" w:themeColor="text1"/>
          <w:sz w:val="28"/>
          <w:szCs w:val="28"/>
          <w:lang w:eastAsia="lv-LV"/>
        </w:rPr>
        <w:t>šād</w:t>
      </w:r>
      <w:r w:rsidR="00604266">
        <w:rPr>
          <w:rFonts w:eastAsia="Times New Roman"/>
          <w:color w:val="000000" w:themeColor="text1"/>
          <w:sz w:val="28"/>
          <w:szCs w:val="28"/>
          <w:lang w:eastAsia="lv-LV"/>
        </w:rPr>
        <w:t>u</w:t>
      </w:r>
      <w:r w:rsidR="00604266" w:rsidRPr="00232539">
        <w:rPr>
          <w:rFonts w:eastAsia="Times New Roman"/>
          <w:color w:val="000000" w:themeColor="text1"/>
          <w:sz w:val="28"/>
          <w:szCs w:val="28"/>
          <w:lang w:eastAsia="lv-LV"/>
        </w:rPr>
        <w:t xml:space="preserve"> </w:t>
      </w:r>
      <w:r w:rsidRPr="00232539">
        <w:rPr>
          <w:rFonts w:eastAsia="Times New Roman"/>
          <w:color w:val="000000" w:themeColor="text1"/>
          <w:sz w:val="28"/>
          <w:szCs w:val="28"/>
          <w:lang w:eastAsia="lv-LV"/>
        </w:rPr>
        <w:t>informācijas nosūtīšanas kārtību un datu formātu, noslēdzot attiecīgu līgumu.</w:t>
      </w:r>
    </w:p>
    <w:p w:rsidR="007F348E" w:rsidRPr="007F348E" w:rsidRDefault="007F348E" w:rsidP="00455B66">
      <w:pPr>
        <w:tabs>
          <w:tab w:val="left" w:pos="1134"/>
          <w:tab w:val="right" w:pos="8647"/>
        </w:tabs>
        <w:spacing w:after="0" w:line="240" w:lineRule="auto"/>
        <w:jc w:val="both"/>
        <w:rPr>
          <w:rFonts w:eastAsia="Times New Roman"/>
          <w:color w:val="000000" w:themeColor="text1"/>
          <w:sz w:val="28"/>
          <w:szCs w:val="28"/>
          <w:lang w:eastAsia="lv-LV"/>
        </w:rPr>
      </w:pPr>
    </w:p>
    <w:p w:rsidR="00D2659B" w:rsidRDefault="007F348E" w:rsidP="00455B66">
      <w:pPr>
        <w:spacing w:after="0" w:line="240" w:lineRule="auto"/>
        <w:ind w:firstLine="709"/>
        <w:jc w:val="both"/>
        <w:rPr>
          <w:rFonts w:eastAsia="Times New Roman"/>
          <w:color w:val="000000" w:themeColor="text1"/>
          <w:sz w:val="28"/>
          <w:szCs w:val="28"/>
          <w:lang w:eastAsia="lv-LV"/>
        </w:rPr>
      </w:pPr>
      <w:r w:rsidRPr="00E67031">
        <w:rPr>
          <w:rFonts w:eastAsia="Times New Roman"/>
          <w:color w:val="000000"/>
          <w:sz w:val="28"/>
          <w:szCs w:val="28"/>
          <w:lang w:eastAsia="lv-LV"/>
        </w:rPr>
        <w:t>10.</w:t>
      </w:r>
      <w:r>
        <w:rPr>
          <w:rFonts w:eastAsia="Times New Roman"/>
          <w:color w:val="000000"/>
          <w:sz w:val="28"/>
          <w:szCs w:val="28"/>
          <w:vertAlign w:val="superscript"/>
          <w:lang w:eastAsia="lv-LV"/>
        </w:rPr>
        <w:t>5</w:t>
      </w:r>
      <w:r w:rsidRPr="00E67031">
        <w:rPr>
          <w:rFonts w:eastAsia="Times New Roman"/>
          <w:color w:val="000000"/>
          <w:sz w:val="28"/>
          <w:szCs w:val="28"/>
          <w:vertAlign w:val="superscript"/>
          <w:lang w:eastAsia="lv-LV"/>
        </w:rPr>
        <w:t> </w:t>
      </w:r>
      <w:r w:rsidR="00D2659B">
        <w:rPr>
          <w:rFonts w:eastAsia="Times New Roman"/>
          <w:color w:val="000000" w:themeColor="text1"/>
          <w:sz w:val="28"/>
          <w:szCs w:val="28"/>
          <w:lang w:eastAsia="lv-LV"/>
        </w:rPr>
        <w:t xml:space="preserve">Valsts ieņēmumu dienests šā panta </w:t>
      </w:r>
      <w:r w:rsidR="00D2659B">
        <w:rPr>
          <w:rFonts w:eastAsia="Times New Roman"/>
          <w:color w:val="000000"/>
          <w:sz w:val="28"/>
          <w:szCs w:val="28"/>
          <w:lang w:eastAsia="lv-LV"/>
        </w:rPr>
        <w:t>10.</w:t>
      </w:r>
      <w:r w:rsidR="00D2659B" w:rsidRPr="00B710E2">
        <w:rPr>
          <w:rFonts w:eastAsia="Times New Roman"/>
          <w:color w:val="000000"/>
          <w:sz w:val="28"/>
          <w:szCs w:val="28"/>
          <w:vertAlign w:val="superscript"/>
          <w:lang w:eastAsia="lv-LV"/>
        </w:rPr>
        <w:t>7</w:t>
      </w:r>
      <w:r w:rsidR="00D2659B" w:rsidRPr="00B710E2">
        <w:rPr>
          <w:rFonts w:eastAsia="Times New Roman"/>
          <w:color w:val="000000"/>
          <w:sz w:val="28"/>
          <w:szCs w:val="28"/>
          <w:lang w:eastAsia="lv-LV"/>
        </w:rPr>
        <w:t xml:space="preserve"> </w:t>
      </w:r>
      <w:r w:rsidR="00D2659B">
        <w:rPr>
          <w:rFonts w:eastAsia="Times New Roman"/>
          <w:color w:val="000000"/>
          <w:sz w:val="28"/>
          <w:szCs w:val="28"/>
          <w:lang w:eastAsia="lv-LV"/>
        </w:rPr>
        <w:t>daļā noteiktajam mērķim izmantojamo informāciju</w:t>
      </w:r>
      <w:r w:rsidR="00FA1323">
        <w:rPr>
          <w:rFonts w:eastAsia="Times New Roman"/>
          <w:color w:val="000000"/>
          <w:sz w:val="28"/>
          <w:szCs w:val="28"/>
          <w:lang w:eastAsia="lv-LV"/>
        </w:rPr>
        <w:t xml:space="preserve"> par attiecīgo taksācijas gadu</w:t>
      </w:r>
      <w:r w:rsidR="00D2659B">
        <w:rPr>
          <w:rFonts w:eastAsia="Times New Roman"/>
          <w:color w:val="000000" w:themeColor="text1"/>
          <w:sz w:val="28"/>
          <w:szCs w:val="28"/>
          <w:lang w:eastAsia="lv-LV"/>
        </w:rPr>
        <w:t xml:space="preserve"> Valsts ieņēmumu dienesta informāciju sistēmās </w:t>
      </w:r>
      <w:r w:rsidR="00583284">
        <w:rPr>
          <w:rFonts w:eastAsia="Times New Roman"/>
          <w:color w:val="000000" w:themeColor="text1"/>
          <w:sz w:val="28"/>
          <w:szCs w:val="28"/>
          <w:lang w:eastAsia="lv-LV"/>
        </w:rPr>
        <w:t>uzglabā</w:t>
      </w:r>
      <w:r w:rsidR="00D2659B">
        <w:rPr>
          <w:rFonts w:eastAsia="Times New Roman"/>
          <w:color w:val="000000" w:themeColor="text1"/>
          <w:sz w:val="28"/>
          <w:szCs w:val="28"/>
          <w:lang w:eastAsia="lv-LV"/>
        </w:rPr>
        <w:t xml:space="preserve"> piecus gadus </w:t>
      </w:r>
      <w:r w:rsidR="00583284">
        <w:rPr>
          <w:rFonts w:eastAsia="Times New Roman"/>
          <w:color w:val="000000" w:themeColor="text1"/>
          <w:sz w:val="28"/>
          <w:szCs w:val="28"/>
          <w:lang w:eastAsia="lv-LV"/>
        </w:rPr>
        <w:t>no pēctaksācijas gada 1.janvāra</w:t>
      </w:r>
      <w:r w:rsidR="00D2659B">
        <w:rPr>
          <w:rFonts w:eastAsia="Times New Roman"/>
          <w:color w:val="000000" w:themeColor="text1"/>
          <w:sz w:val="28"/>
          <w:szCs w:val="28"/>
          <w:lang w:eastAsia="lv-LV"/>
        </w:rPr>
        <w:t>, bet gadījumos, ja saskaņā ar likumu tā</w:t>
      </w:r>
      <w:r w:rsidR="00D2659B">
        <w:rPr>
          <w:rFonts w:eastAsia="Times New Roman"/>
          <w:color w:val="000000"/>
          <w:sz w:val="28"/>
          <w:szCs w:val="28"/>
          <w:lang w:eastAsia="lv-LV"/>
        </w:rPr>
        <w:t xml:space="preserve"> </w:t>
      </w:r>
      <w:r w:rsidR="00D2659B">
        <w:rPr>
          <w:rFonts w:eastAsia="Times New Roman"/>
          <w:color w:val="000000" w:themeColor="text1"/>
          <w:sz w:val="28"/>
          <w:szCs w:val="28"/>
          <w:lang w:eastAsia="lv-LV"/>
        </w:rPr>
        <w:t>ir izmantojama ilgāku periodu - termiņā, kas atbilst tās piemērošanas laikam.</w:t>
      </w:r>
      <w:r w:rsidR="00D2659B" w:rsidRPr="00C43790">
        <w:rPr>
          <w:rFonts w:eastAsia="Times New Roman"/>
          <w:color w:val="000000" w:themeColor="text1"/>
          <w:sz w:val="28"/>
          <w:szCs w:val="28"/>
          <w:lang w:eastAsia="lv-LV"/>
        </w:rPr>
        <w:t xml:space="preserve"> </w:t>
      </w:r>
      <w:r w:rsidR="00D2659B">
        <w:rPr>
          <w:rFonts w:eastAsia="Times New Roman"/>
          <w:color w:val="000000" w:themeColor="text1"/>
          <w:sz w:val="28"/>
          <w:szCs w:val="28"/>
          <w:lang w:eastAsia="lv-LV"/>
        </w:rPr>
        <w:t xml:space="preserve"> </w:t>
      </w:r>
    </w:p>
    <w:p w:rsidR="00BE5B47" w:rsidRDefault="00BE5B47" w:rsidP="00455B66">
      <w:pPr>
        <w:spacing w:after="0" w:line="240" w:lineRule="auto"/>
        <w:ind w:firstLine="709"/>
        <w:jc w:val="both"/>
        <w:rPr>
          <w:rFonts w:eastAsia="Times New Roman"/>
          <w:color w:val="000000" w:themeColor="text1"/>
          <w:sz w:val="28"/>
          <w:szCs w:val="28"/>
          <w:lang w:eastAsia="lv-LV"/>
        </w:rPr>
      </w:pPr>
    </w:p>
    <w:p w:rsidR="00476FA6" w:rsidRDefault="005D70B8" w:rsidP="00455B66">
      <w:pPr>
        <w:spacing w:after="0" w:line="240" w:lineRule="auto"/>
        <w:ind w:firstLine="709"/>
        <w:jc w:val="both"/>
        <w:rPr>
          <w:rFonts w:eastAsia="Times New Roman"/>
          <w:color w:val="000000"/>
          <w:sz w:val="28"/>
          <w:szCs w:val="28"/>
          <w:lang w:eastAsia="lv-LV"/>
        </w:rPr>
      </w:pPr>
      <w:r w:rsidRPr="00E67031">
        <w:rPr>
          <w:rFonts w:eastAsia="Times New Roman"/>
          <w:color w:val="000000"/>
          <w:sz w:val="28"/>
          <w:szCs w:val="28"/>
          <w:lang w:eastAsia="lv-LV"/>
        </w:rPr>
        <w:t>10.</w:t>
      </w:r>
      <w:r w:rsidR="00C43790">
        <w:rPr>
          <w:rFonts w:eastAsia="Times New Roman"/>
          <w:color w:val="000000"/>
          <w:sz w:val="28"/>
          <w:szCs w:val="28"/>
          <w:vertAlign w:val="superscript"/>
          <w:lang w:eastAsia="lv-LV"/>
        </w:rPr>
        <w:t>6</w:t>
      </w:r>
      <w:r w:rsidR="00C43790" w:rsidRPr="00E67031">
        <w:rPr>
          <w:rFonts w:eastAsia="Times New Roman"/>
          <w:color w:val="000000"/>
          <w:sz w:val="28"/>
          <w:szCs w:val="28"/>
          <w:vertAlign w:val="superscript"/>
          <w:lang w:eastAsia="lv-LV"/>
        </w:rPr>
        <w:t> </w:t>
      </w:r>
      <w:r w:rsidR="00BE2F16" w:rsidRPr="00E67031">
        <w:rPr>
          <w:rFonts w:eastAsia="Times New Roman"/>
          <w:color w:val="000000"/>
          <w:sz w:val="28"/>
          <w:szCs w:val="28"/>
          <w:lang w:eastAsia="lv-LV"/>
        </w:rPr>
        <w:t xml:space="preserve">Apdrošināšana sabiedrība pēc </w:t>
      </w:r>
      <w:r w:rsidR="009724DE" w:rsidRPr="00E67031">
        <w:rPr>
          <w:rFonts w:eastAsia="Times New Roman"/>
          <w:color w:val="000000"/>
          <w:sz w:val="28"/>
          <w:szCs w:val="28"/>
          <w:lang w:eastAsia="lv-LV"/>
        </w:rPr>
        <w:t>Valsts ieņēmumu dienesta</w:t>
      </w:r>
      <w:r w:rsidR="009724DE">
        <w:rPr>
          <w:rFonts w:eastAsia="Times New Roman"/>
          <w:color w:val="000000"/>
          <w:sz w:val="28"/>
          <w:szCs w:val="28"/>
          <w:lang w:eastAsia="lv-LV"/>
        </w:rPr>
        <w:t xml:space="preserve"> rakstiska </w:t>
      </w:r>
      <w:r w:rsidR="00BE2F16" w:rsidRPr="00E67031">
        <w:rPr>
          <w:rFonts w:eastAsia="Times New Roman"/>
          <w:color w:val="000000"/>
          <w:sz w:val="28"/>
          <w:szCs w:val="28"/>
          <w:lang w:eastAsia="lv-LV"/>
        </w:rPr>
        <w:t>pieprasījuma sniedz informāciju par fizisk</w:t>
      </w:r>
      <w:r w:rsidR="00A22F71">
        <w:rPr>
          <w:rFonts w:eastAsia="Times New Roman"/>
          <w:color w:val="000000"/>
          <w:sz w:val="28"/>
          <w:szCs w:val="28"/>
          <w:lang w:eastAsia="lv-LV"/>
        </w:rPr>
        <w:t>ajai</w:t>
      </w:r>
      <w:r w:rsidR="00BE2F16" w:rsidRPr="00E67031">
        <w:rPr>
          <w:rFonts w:eastAsia="Times New Roman"/>
          <w:color w:val="000000"/>
          <w:sz w:val="28"/>
          <w:szCs w:val="28"/>
          <w:lang w:eastAsia="lv-LV"/>
        </w:rPr>
        <w:t xml:space="preserve"> person</w:t>
      </w:r>
      <w:r w:rsidR="00A22F71">
        <w:rPr>
          <w:rFonts w:eastAsia="Times New Roman"/>
          <w:color w:val="000000"/>
          <w:sz w:val="28"/>
          <w:szCs w:val="28"/>
          <w:lang w:eastAsia="lv-LV"/>
        </w:rPr>
        <w:t xml:space="preserve">ai atmaksāto summu saskaņā ar konkrētu attaisnojuma </w:t>
      </w:r>
      <w:r w:rsidR="009612FE">
        <w:rPr>
          <w:rFonts w:eastAsia="Times New Roman"/>
          <w:color w:val="000000"/>
          <w:sz w:val="28"/>
          <w:szCs w:val="28"/>
          <w:lang w:eastAsia="lv-LV"/>
        </w:rPr>
        <w:t>dokumentu</w:t>
      </w:r>
      <w:r w:rsidR="00BE2F16" w:rsidRPr="00E67031">
        <w:rPr>
          <w:rFonts w:eastAsia="Times New Roman"/>
          <w:color w:val="000000"/>
          <w:sz w:val="28"/>
          <w:szCs w:val="28"/>
          <w:lang w:eastAsia="lv-LV"/>
        </w:rPr>
        <w:t xml:space="preserve"> par </w:t>
      </w:r>
      <w:r w:rsidR="009724DE" w:rsidRPr="00E67031">
        <w:rPr>
          <w:rFonts w:eastAsia="Times New Roman"/>
          <w:color w:val="000000"/>
          <w:sz w:val="28"/>
          <w:szCs w:val="28"/>
          <w:lang w:eastAsia="lv-LV"/>
        </w:rPr>
        <w:t>medicīn</w:t>
      </w:r>
      <w:r w:rsidR="009724DE">
        <w:rPr>
          <w:rFonts w:eastAsia="Times New Roman"/>
          <w:color w:val="000000"/>
          <w:sz w:val="28"/>
          <w:szCs w:val="28"/>
          <w:lang w:eastAsia="lv-LV"/>
        </w:rPr>
        <w:t>as un ārstnieciskajiem</w:t>
      </w:r>
      <w:r w:rsidR="009724DE" w:rsidRPr="00E67031">
        <w:rPr>
          <w:rFonts w:eastAsia="Times New Roman"/>
          <w:color w:val="000000"/>
          <w:sz w:val="28"/>
          <w:szCs w:val="28"/>
          <w:lang w:eastAsia="lv-LV"/>
        </w:rPr>
        <w:t xml:space="preserve"> </w:t>
      </w:r>
      <w:r w:rsidR="00BE2F16" w:rsidRPr="00E67031">
        <w:rPr>
          <w:rFonts w:eastAsia="Times New Roman"/>
          <w:color w:val="000000"/>
          <w:sz w:val="28"/>
          <w:szCs w:val="28"/>
          <w:lang w:eastAsia="lv-LV"/>
        </w:rPr>
        <w:t xml:space="preserve">pakalpojumiem, </w:t>
      </w:r>
      <w:r w:rsidR="00476FA6">
        <w:rPr>
          <w:rFonts w:eastAsia="Times New Roman"/>
          <w:color w:val="000000"/>
          <w:sz w:val="28"/>
          <w:szCs w:val="28"/>
          <w:lang w:eastAsia="lv-LV"/>
        </w:rPr>
        <w:t xml:space="preserve">ja tas iekļauts deklarācijā kā attaisnoto izdevumu pamatojums, </w:t>
      </w:r>
      <w:r w:rsidR="00BE2F16" w:rsidRPr="00E67031">
        <w:rPr>
          <w:rFonts w:eastAsia="Times New Roman"/>
          <w:color w:val="000000"/>
          <w:sz w:val="28"/>
          <w:szCs w:val="28"/>
          <w:lang w:eastAsia="lv-LV"/>
        </w:rPr>
        <w:t>norādot</w:t>
      </w:r>
      <w:r w:rsidR="00476FA6">
        <w:rPr>
          <w:rFonts w:eastAsia="Times New Roman"/>
          <w:color w:val="000000"/>
          <w:sz w:val="28"/>
          <w:szCs w:val="28"/>
          <w:lang w:eastAsia="lv-LV"/>
        </w:rPr>
        <w:t>:</w:t>
      </w:r>
    </w:p>
    <w:p w:rsidR="00476FA6" w:rsidRDefault="00476FA6" w:rsidP="00455B66">
      <w:pPr>
        <w:spacing w:after="0" w:line="240" w:lineRule="auto"/>
        <w:ind w:firstLine="709"/>
        <w:jc w:val="both"/>
        <w:rPr>
          <w:rFonts w:eastAsia="Times New Roman"/>
          <w:color w:val="000000"/>
          <w:sz w:val="28"/>
          <w:szCs w:val="28"/>
          <w:lang w:eastAsia="lv-LV"/>
        </w:rPr>
      </w:pPr>
      <w:r>
        <w:rPr>
          <w:rFonts w:eastAsia="Times New Roman"/>
          <w:color w:val="000000"/>
          <w:sz w:val="28"/>
          <w:szCs w:val="28"/>
          <w:lang w:eastAsia="lv-LV"/>
        </w:rPr>
        <w:t>1)</w:t>
      </w:r>
      <w:r w:rsidR="00BE2F16" w:rsidRPr="00E67031">
        <w:rPr>
          <w:rFonts w:eastAsia="Times New Roman"/>
          <w:color w:val="000000"/>
          <w:sz w:val="28"/>
          <w:szCs w:val="28"/>
          <w:lang w:eastAsia="lv-LV"/>
        </w:rPr>
        <w:t xml:space="preserve"> atlīdzības saņēmēja vārdu, uzvārdu, personas kodu</w:t>
      </w:r>
      <w:r>
        <w:rPr>
          <w:rFonts w:eastAsia="Times New Roman"/>
          <w:color w:val="000000"/>
          <w:sz w:val="28"/>
          <w:szCs w:val="28"/>
          <w:lang w:eastAsia="lv-LV"/>
        </w:rPr>
        <w:t>;</w:t>
      </w:r>
    </w:p>
    <w:p w:rsidR="00476FA6" w:rsidRDefault="00476FA6" w:rsidP="00455B66">
      <w:pPr>
        <w:spacing w:after="0" w:line="240" w:lineRule="auto"/>
        <w:ind w:firstLine="709"/>
        <w:jc w:val="both"/>
        <w:rPr>
          <w:rFonts w:eastAsia="Times New Roman"/>
          <w:color w:val="000000"/>
          <w:sz w:val="28"/>
          <w:szCs w:val="28"/>
          <w:lang w:eastAsia="lv-LV"/>
        </w:rPr>
      </w:pPr>
      <w:r>
        <w:rPr>
          <w:rFonts w:eastAsia="Times New Roman"/>
          <w:color w:val="000000"/>
          <w:sz w:val="28"/>
          <w:szCs w:val="28"/>
          <w:lang w:eastAsia="lv-LV"/>
        </w:rPr>
        <w:t>2)</w:t>
      </w:r>
      <w:r w:rsidR="00BE2F16" w:rsidRPr="00E67031">
        <w:rPr>
          <w:rFonts w:eastAsia="Times New Roman"/>
          <w:color w:val="000000"/>
          <w:sz w:val="28"/>
          <w:szCs w:val="28"/>
          <w:lang w:eastAsia="lv-LV"/>
        </w:rPr>
        <w:t xml:space="preserve"> kases čeka vai kvīts datumu, kases čeka vai kvīts sēriju un numuru</w:t>
      </w:r>
      <w:r>
        <w:rPr>
          <w:rFonts w:eastAsia="Times New Roman"/>
          <w:color w:val="000000"/>
          <w:sz w:val="28"/>
          <w:szCs w:val="28"/>
          <w:lang w:eastAsia="lv-LV"/>
        </w:rPr>
        <w:t>;</w:t>
      </w:r>
    </w:p>
    <w:p w:rsidR="00476FA6" w:rsidRDefault="00476FA6" w:rsidP="00455B66">
      <w:pPr>
        <w:spacing w:after="0" w:line="240" w:lineRule="auto"/>
        <w:ind w:firstLine="709"/>
        <w:jc w:val="both"/>
        <w:rPr>
          <w:rFonts w:eastAsia="Times New Roman"/>
          <w:color w:val="000000"/>
          <w:sz w:val="28"/>
          <w:szCs w:val="28"/>
          <w:lang w:eastAsia="lv-LV"/>
        </w:rPr>
      </w:pPr>
      <w:r>
        <w:rPr>
          <w:rFonts w:eastAsia="Times New Roman"/>
          <w:color w:val="000000"/>
          <w:sz w:val="28"/>
          <w:szCs w:val="28"/>
          <w:lang w:eastAsia="lv-LV"/>
        </w:rPr>
        <w:t xml:space="preserve">3) </w:t>
      </w:r>
      <w:r w:rsidR="00BE2F16" w:rsidRPr="00E67031">
        <w:rPr>
          <w:rFonts w:eastAsia="Times New Roman"/>
          <w:color w:val="000000"/>
          <w:sz w:val="28"/>
          <w:szCs w:val="28"/>
          <w:lang w:eastAsia="lv-LV"/>
        </w:rPr>
        <w:t>pakalpojuma sniedzēja nosaukumu vai vārdu, uzvārdu, pakalpojuma sniedzēja reģistrācijas numuru vai nodokļu maksātāja reģistrācijas kodu</w:t>
      </w:r>
      <w:r>
        <w:rPr>
          <w:rFonts w:eastAsia="Times New Roman"/>
          <w:color w:val="000000"/>
          <w:sz w:val="28"/>
          <w:szCs w:val="28"/>
          <w:lang w:eastAsia="lv-LV"/>
        </w:rPr>
        <w:t>;</w:t>
      </w:r>
    </w:p>
    <w:p w:rsidR="00476FA6" w:rsidRDefault="00476FA6" w:rsidP="00455B66">
      <w:pPr>
        <w:spacing w:after="0" w:line="240" w:lineRule="auto"/>
        <w:ind w:firstLine="709"/>
        <w:jc w:val="both"/>
        <w:rPr>
          <w:rFonts w:eastAsia="Times New Roman"/>
          <w:color w:val="000000"/>
          <w:sz w:val="28"/>
          <w:szCs w:val="28"/>
          <w:lang w:eastAsia="lv-LV"/>
        </w:rPr>
      </w:pPr>
      <w:r>
        <w:rPr>
          <w:rFonts w:eastAsia="Times New Roman"/>
          <w:color w:val="000000"/>
          <w:sz w:val="28"/>
          <w:szCs w:val="28"/>
          <w:lang w:eastAsia="lv-LV"/>
        </w:rPr>
        <w:t>4)</w:t>
      </w:r>
      <w:r w:rsidR="00BE2F16" w:rsidRPr="00E67031">
        <w:rPr>
          <w:rFonts w:eastAsia="Times New Roman"/>
          <w:color w:val="000000"/>
          <w:sz w:val="28"/>
          <w:szCs w:val="28"/>
          <w:lang w:eastAsia="lv-LV"/>
        </w:rPr>
        <w:t xml:space="preserve"> pakalpojuma </w:t>
      </w:r>
      <w:r w:rsidR="009724DE">
        <w:rPr>
          <w:rFonts w:eastAsia="Times New Roman"/>
          <w:color w:val="000000"/>
          <w:sz w:val="28"/>
          <w:szCs w:val="28"/>
          <w:lang w:eastAsia="lv-LV"/>
        </w:rPr>
        <w:t xml:space="preserve"> veidu</w:t>
      </w:r>
      <w:r w:rsidR="00BE2F16" w:rsidRPr="00E67031">
        <w:rPr>
          <w:rFonts w:eastAsia="Times New Roman"/>
          <w:color w:val="000000"/>
          <w:sz w:val="28"/>
          <w:szCs w:val="28"/>
          <w:lang w:eastAsia="lv-LV"/>
        </w:rPr>
        <w:t xml:space="preserve">, </w:t>
      </w:r>
    </w:p>
    <w:p w:rsidR="00D2659B" w:rsidRDefault="00476FA6" w:rsidP="00455B66">
      <w:pPr>
        <w:spacing w:after="0" w:line="240" w:lineRule="auto"/>
        <w:ind w:firstLine="709"/>
        <w:jc w:val="both"/>
        <w:rPr>
          <w:rFonts w:eastAsia="Times New Roman"/>
          <w:color w:val="000000"/>
          <w:sz w:val="28"/>
          <w:szCs w:val="28"/>
          <w:lang w:eastAsia="lv-LV"/>
        </w:rPr>
      </w:pPr>
      <w:r>
        <w:rPr>
          <w:rFonts w:eastAsia="Times New Roman"/>
          <w:color w:val="000000"/>
          <w:sz w:val="28"/>
          <w:szCs w:val="28"/>
          <w:lang w:eastAsia="lv-LV"/>
        </w:rPr>
        <w:t xml:space="preserve">5) </w:t>
      </w:r>
      <w:r w:rsidR="00BE2F16" w:rsidRPr="00E67031">
        <w:rPr>
          <w:rFonts w:eastAsia="Times New Roman"/>
          <w:color w:val="000000"/>
          <w:sz w:val="28"/>
          <w:szCs w:val="28"/>
          <w:lang w:eastAsia="lv-LV"/>
        </w:rPr>
        <w:t xml:space="preserve">pakalpojuma pilnu </w:t>
      </w:r>
      <w:r>
        <w:rPr>
          <w:rFonts w:eastAsia="Times New Roman"/>
          <w:color w:val="000000"/>
          <w:sz w:val="28"/>
          <w:szCs w:val="28"/>
          <w:lang w:eastAsia="lv-LV"/>
        </w:rPr>
        <w:t>cenu</w:t>
      </w:r>
      <w:r w:rsidRPr="00E67031">
        <w:rPr>
          <w:rFonts w:eastAsia="Times New Roman"/>
          <w:color w:val="000000"/>
          <w:sz w:val="28"/>
          <w:szCs w:val="28"/>
          <w:lang w:eastAsia="lv-LV"/>
        </w:rPr>
        <w:t xml:space="preserve"> </w:t>
      </w:r>
      <w:r w:rsidR="00BE2F16" w:rsidRPr="00E67031">
        <w:rPr>
          <w:rFonts w:eastAsia="Times New Roman"/>
          <w:color w:val="000000"/>
          <w:sz w:val="28"/>
          <w:szCs w:val="28"/>
          <w:lang w:eastAsia="lv-LV"/>
        </w:rPr>
        <w:t>un apdrošinātāja atmaksāto summu.</w:t>
      </w:r>
    </w:p>
    <w:p w:rsidR="00D2659B" w:rsidRDefault="00D2659B" w:rsidP="00455B66">
      <w:pPr>
        <w:spacing w:after="0" w:line="240" w:lineRule="auto"/>
        <w:ind w:firstLine="709"/>
        <w:jc w:val="both"/>
        <w:rPr>
          <w:rFonts w:eastAsia="Times New Roman"/>
          <w:color w:val="000000"/>
          <w:sz w:val="28"/>
          <w:szCs w:val="28"/>
          <w:lang w:eastAsia="lv-LV"/>
        </w:rPr>
      </w:pPr>
    </w:p>
    <w:p w:rsidR="00D2659B" w:rsidRPr="00E67031" w:rsidRDefault="00D2659B" w:rsidP="00455B66">
      <w:pPr>
        <w:spacing w:after="0" w:line="240" w:lineRule="auto"/>
        <w:ind w:firstLine="709"/>
        <w:jc w:val="both"/>
        <w:rPr>
          <w:rFonts w:eastAsia="Times New Roman"/>
          <w:color w:val="000000"/>
          <w:sz w:val="28"/>
          <w:szCs w:val="28"/>
          <w:lang w:eastAsia="lv-LV"/>
        </w:rPr>
      </w:pPr>
      <w:r>
        <w:rPr>
          <w:rFonts w:eastAsia="Times New Roman"/>
          <w:color w:val="000000"/>
          <w:sz w:val="28"/>
          <w:szCs w:val="28"/>
          <w:lang w:eastAsia="lv-LV"/>
        </w:rPr>
        <w:t>10.</w:t>
      </w:r>
      <w:r w:rsidRPr="00B710E2">
        <w:rPr>
          <w:rFonts w:eastAsia="Times New Roman"/>
          <w:color w:val="000000"/>
          <w:sz w:val="28"/>
          <w:szCs w:val="28"/>
          <w:vertAlign w:val="superscript"/>
          <w:lang w:eastAsia="lv-LV"/>
        </w:rPr>
        <w:t>7</w:t>
      </w:r>
      <w:r w:rsidRPr="00B710E2">
        <w:rPr>
          <w:rFonts w:eastAsia="Times New Roman"/>
          <w:color w:val="000000"/>
          <w:sz w:val="28"/>
          <w:szCs w:val="28"/>
          <w:lang w:eastAsia="lv-LV"/>
        </w:rPr>
        <w:t xml:space="preserve"> </w:t>
      </w:r>
      <w:r>
        <w:rPr>
          <w:rFonts w:eastAsia="Times New Roman"/>
          <w:color w:val="000000"/>
          <w:sz w:val="28"/>
          <w:szCs w:val="28"/>
          <w:lang w:eastAsia="lv-LV"/>
        </w:rPr>
        <w:t>Šā panta</w:t>
      </w:r>
      <w:r w:rsidRPr="00BE5B47">
        <w:rPr>
          <w:rFonts w:eastAsia="Times New Roman"/>
          <w:color w:val="000000"/>
          <w:sz w:val="28"/>
          <w:szCs w:val="28"/>
          <w:lang w:eastAsia="lv-LV"/>
        </w:rPr>
        <w:t xml:space="preserve"> </w:t>
      </w:r>
      <w:r>
        <w:rPr>
          <w:rFonts w:eastAsia="Times New Roman"/>
          <w:color w:val="000000"/>
          <w:sz w:val="28"/>
          <w:szCs w:val="28"/>
          <w:lang w:eastAsia="lv-LV"/>
        </w:rPr>
        <w:t xml:space="preserve">desmitajā, </w:t>
      </w:r>
      <w:r w:rsidRPr="00232539">
        <w:rPr>
          <w:rFonts w:eastAsia="Times New Roman"/>
          <w:color w:val="000000" w:themeColor="text1"/>
          <w:sz w:val="28"/>
          <w:szCs w:val="28"/>
          <w:lang w:eastAsia="lv-LV"/>
        </w:rPr>
        <w:t>10.</w:t>
      </w:r>
      <w:r>
        <w:rPr>
          <w:rFonts w:eastAsia="Times New Roman"/>
          <w:color w:val="000000" w:themeColor="text1"/>
          <w:sz w:val="28"/>
          <w:szCs w:val="28"/>
          <w:vertAlign w:val="superscript"/>
          <w:lang w:eastAsia="lv-LV"/>
        </w:rPr>
        <w:t>1</w:t>
      </w:r>
      <w:r>
        <w:rPr>
          <w:rFonts w:eastAsia="Times New Roman"/>
          <w:color w:val="000000"/>
          <w:sz w:val="28"/>
          <w:szCs w:val="28"/>
          <w:lang w:eastAsia="lv-LV"/>
        </w:rPr>
        <w:t xml:space="preserve">, </w:t>
      </w:r>
      <w:r w:rsidRPr="00232539">
        <w:rPr>
          <w:rFonts w:eastAsia="Times New Roman"/>
          <w:color w:val="000000" w:themeColor="text1"/>
          <w:sz w:val="28"/>
          <w:szCs w:val="28"/>
          <w:lang w:eastAsia="lv-LV"/>
        </w:rPr>
        <w:t>10.</w:t>
      </w:r>
      <w:r>
        <w:rPr>
          <w:rFonts w:eastAsia="Times New Roman"/>
          <w:color w:val="000000" w:themeColor="text1"/>
          <w:sz w:val="28"/>
          <w:szCs w:val="28"/>
          <w:vertAlign w:val="superscript"/>
          <w:lang w:eastAsia="lv-LV"/>
        </w:rPr>
        <w:t>2</w:t>
      </w:r>
      <w:r>
        <w:rPr>
          <w:rFonts w:eastAsia="Times New Roman"/>
          <w:color w:val="000000"/>
          <w:sz w:val="28"/>
          <w:szCs w:val="28"/>
          <w:lang w:eastAsia="lv-LV"/>
        </w:rPr>
        <w:t xml:space="preserve">, </w:t>
      </w:r>
      <w:r w:rsidRPr="00232539">
        <w:rPr>
          <w:rFonts w:eastAsia="Times New Roman"/>
          <w:color w:val="000000" w:themeColor="text1"/>
          <w:sz w:val="28"/>
          <w:szCs w:val="28"/>
          <w:lang w:eastAsia="lv-LV"/>
        </w:rPr>
        <w:t>10.</w:t>
      </w:r>
      <w:r w:rsidRPr="00232539">
        <w:rPr>
          <w:rFonts w:eastAsia="Times New Roman"/>
          <w:color w:val="000000" w:themeColor="text1"/>
          <w:sz w:val="28"/>
          <w:szCs w:val="28"/>
          <w:vertAlign w:val="superscript"/>
          <w:lang w:eastAsia="lv-LV"/>
        </w:rPr>
        <w:t>4</w:t>
      </w:r>
      <w:r w:rsidRPr="00BD1767">
        <w:rPr>
          <w:rFonts w:eastAsia="Times New Roman"/>
          <w:color w:val="000000"/>
          <w:sz w:val="28"/>
          <w:szCs w:val="28"/>
          <w:lang w:eastAsia="lv-LV"/>
        </w:rPr>
        <w:t xml:space="preserve"> </w:t>
      </w:r>
      <w:r>
        <w:rPr>
          <w:rFonts w:eastAsia="Times New Roman"/>
          <w:color w:val="000000"/>
          <w:sz w:val="28"/>
          <w:szCs w:val="28"/>
          <w:lang w:eastAsia="lv-LV"/>
        </w:rPr>
        <w:t>un</w:t>
      </w:r>
      <w:r w:rsidRPr="00232539">
        <w:rPr>
          <w:rFonts w:eastAsia="Times New Roman"/>
          <w:color w:val="000000" w:themeColor="text1"/>
          <w:sz w:val="28"/>
          <w:szCs w:val="28"/>
          <w:lang w:eastAsia="lv-LV"/>
        </w:rPr>
        <w:t xml:space="preserve"> 10.</w:t>
      </w:r>
      <w:r>
        <w:rPr>
          <w:rFonts w:eastAsia="Times New Roman"/>
          <w:color w:val="000000" w:themeColor="text1"/>
          <w:sz w:val="28"/>
          <w:szCs w:val="28"/>
          <w:vertAlign w:val="superscript"/>
          <w:lang w:eastAsia="lv-LV"/>
        </w:rPr>
        <w:t>6</w:t>
      </w:r>
      <w:r w:rsidR="00531411">
        <w:rPr>
          <w:rFonts w:eastAsia="Times New Roman"/>
          <w:color w:val="000000" w:themeColor="text1"/>
          <w:sz w:val="28"/>
          <w:szCs w:val="28"/>
          <w:vertAlign w:val="superscript"/>
          <w:lang w:eastAsia="lv-LV"/>
        </w:rPr>
        <w:t> </w:t>
      </w:r>
      <w:r>
        <w:rPr>
          <w:rFonts w:eastAsia="Times New Roman"/>
          <w:color w:val="000000" w:themeColor="text1"/>
          <w:sz w:val="28"/>
          <w:szCs w:val="28"/>
          <w:lang w:eastAsia="lv-LV"/>
        </w:rPr>
        <w:t>daļā minēto informāciju Valsts ieņēmumu dienests izmanto deklarāciju apstrādē, piemērojot šā likuma 10.pantā noteiktos attaisnotos izdevumus un 13.pantā noteiktos atvieglojumus.</w:t>
      </w:r>
      <w:r w:rsidRPr="00E67031">
        <w:rPr>
          <w:rFonts w:eastAsia="Times New Roman"/>
          <w:color w:val="000000"/>
          <w:sz w:val="28"/>
          <w:szCs w:val="28"/>
          <w:lang w:eastAsia="lv-LV"/>
        </w:rPr>
        <w:t>”</w:t>
      </w:r>
    </w:p>
    <w:p w:rsidR="002B4A24" w:rsidRDefault="002B4A24" w:rsidP="00455B66">
      <w:pPr>
        <w:spacing w:after="0" w:line="240" w:lineRule="auto"/>
        <w:ind w:firstLine="709"/>
        <w:jc w:val="both"/>
        <w:rPr>
          <w:rFonts w:eastAsia="Times New Roman"/>
          <w:color w:val="000000"/>
          <w:sz w:val="28"/>
          <w:szCs w:val="28"/>
          <w:lang w:eastAsia="lv-LV"/>
        </w:rPr>
      </w:pPr>
    </w:p>
    <w:p w:rsidR="002B4A24" w:rsidRPr="00A2349C" w:rsidRDefault="002B4A24" w:rsidP="00A2349C">
      <w:pPr>
        <w:pStyle w:val="ListParagraph"/>
        <w:numPr>
          <w:ilvl w:val="0"/>
          <w:numId w:val="24"/>
        </w:numPr>
        <w:spacing w:after="0" w:line="240" w:lineRule="auto"/>
        <w:ind w:left="1134" w:hanging="425"/>
        <w:jc w:val="both"/>
        <w:rPr>
          <w:color w:val="000000"/>
          <w:sz w:val="28"/>
          <w:szCs w:val="28"/>
        </w:rPr>
      </w:pPr>
      <w:r w:rsidRPr="00A2349C">
        <w:rPr>
          <w:color w:val="000000"/>
          <w:sz w:val="28"/>
          <w:szCs w:val="28"/>
        </w:rPr>
        <w:t>izteikt 20. panta otro daļu šādā redakcijā:</w:t>
      </w:r>
    </w:p>
    <w:p w:rsidR="00B14469" w:rsidRDefault="00B14469" w:rsidP="00455B66">
      <w:pPr>
        <w:spacing w:after="0" w:line="240" w:lineRule="auto"/>
        <w:ind w:firstLine="709"/>
        <w:jc w:val="both"/>
        <w:rPr>
          <w:color w:val="000000"/>
          <w:sz w:val="28"/>
          <w:szCs w:val="28"/>
        </w:rPr>
      </w:pPr>
    </w:p>
    <w:p w:rsidR="002B4A24" w:rsidRPr="007A6E8E" w:rsidRDefault="002B4A24" w:rsidP="00455B66">
      <w:pPr>
        <w:spacing w:after="0" w:line="240" w:lineRule="auto"/>
        <w:ind w:firstLine="709"/>
        <w:jc w:val="both"/>
        <w:rPr>
          <w:color w:val="000000"/>
          <w:sz w:val="28"/>
          <w:szCs w:val="28"/>
        </w:rPr>
      </w:pPr>
      <w:r w:rsidRPr="007A6E8E">
        <w:rPr>
          <w:color w:val="000000"/>
          <w:sz w:val="28"/>
          <w:szCs w:val="28"/>
        </w:rPr>
        <w:t xml:space="preserve">“2. Ja iekšzemes nodokļa maksātājs šā likuma 19. panta piektajā daļā noteiktajā termiņā nav iesniedzis deklarāciju, šis fakts ir maksātāja apliecinājums tam, ka atbilstoši Valsts ieņēmumu dienesta valsts informācijas sistēmās esošajai informācijai rezumējošā kārtībā aprēķinātā nodokļa summa ir atbilstoša maksātāja taksācijas gadā gūtajiem ienākumiem un iemaksājama budžetā. Ja iekšzemes nodokļa maksātājs šā likuma 19. panta piektajā daļā noteiktajā termiņā nav iesniedzis deklarāciju, kā arī Valsts ieņēmumu dienests atbilstoši valsts </w:t>
      </w:r>
      <w:r w:rsidRPr="007A6E8E">
        <w:rPr>
          <w:color w:val="000000"/>
          <w:sz w:val="28"/>
          <w:szCs w:val="28"/>
        </w:rPr>
        <w:lastRenderedPageBreak/>
        <w:t>informācijas sistēmās esošajai informācijai deklarācijā nav aprēķinājis rezumējošā kārtībā budžetā maksājamo summu, šis fakts ir maksātāja apliecinājums tam, ka no viņa taksācijas gadā saņemtajiem ienākumiem nodoklis ir ieturēts pilnā apmērā.”;</w:t>
      </w:r>
    </w:p>
    <w:p w:rsidR="005D70B8" w:rsidRDefault="005D70B8" w:rsidP="00455B66">
      <w:pPr>
        <w:spacing w:after="0" w:line="240" w:lineRule="auto"/>
        <w:rPr>
          <w:b/>
          <w:i/>
        </w:rPr>
      </w:pPr>
    </w:p>
    <w:p w:rsidR="00A17E7C" w:rsidRPr="00A2349C" w:rsidRDefault="00E722CC" w:rsidP="00A2349C">
      <w:pPr>
        <w:pStyle w:val="ListParagraph"/>
        <w:numPr>
          <w:ilvl w:val="0"/>
          <w:numId w:val="24"/>
        </w:numPr>
        <w:tabs>
          <w:tab w:val="left" w:pos="993"/>
        </w:tabs>
        <w:spacing w:after="0" w:line="240" w:lineRule="auto"/>
        <w:ind w:left="1134" w:hanging="425"/>
        <w:rPr>
          <w:sz w:val="28"/>
        </w:rPr>
      </w:pPr>
      <w:r w:rsidRPr="00A2349C">
        <w:rPr>
          <w:sz w:val="28"/>
        </w:rPr>
        <w:t>p</w:t>
      </w:r>
      <w:r w:rsidR="00A17E7C" w:rsidRPr="00A2349C">
        <w:rPr>
          <w:sz w:val="28"/>
        </w:rPr>
        <w:t>apildināt likumu ar 20.</w:t>
      </w:r>
      <w:r w:rsidR="00A17E7C" w:rsidRPr="00A2349C">
        <w:rPr>
          <w:sz w:val="28"/>
          <w:vertAlign w:val="superscript"/>
        </w:rPr>
        <w:t>1</w:t>
      </w:r>
      <w:r w:rsidR="00A17E7C" w:rsidRPr="00A2349C">
        <w:rPr>
          <w:sz w:val="28"/>
        </w:rPr>
        <w:t xml:space="preserve"> pantu šādā redakcijā:</w:t>
      </w:r>
    </w:p>
    <w:p w:rsidR="00E536E9" w:rsidRDefault="00E536E9" w:rsidP="00455B66">
      <w:pPr>
        <w:spacing w:after="0" w:line="240" w:lineRule="auto"/>
        <w:rPr>
          <w:sz w:val="28"/>
        </w:rPr>
      </w:pPr>
    </w:p>
    <w:p w:rsidR="00A17E7C" w:rsidRDefault="00A17E7C" w:rsidP="00455B66">
      <w:pPr>
        <w:spacing w:after="0" w:line="240" w:lineRule="auto"/>
        <w:ind w:firstLine="709"/>
        <w:rPr>
          <w:sz w:val="28"/>
        </w:rPr>
      </w:pPr>
      <w:r>
        <w:rPr>
          <w:sz w:val="28"/>
        </w:rPr>
        <w:t>“20.</w:t>
      </w:r>
      <w:r w:rsidRPr="00A17E7C">
        <w:rPr>
          <w:sz w:val="28"/>
          <w:vertAlign w:val="superscript"/>
        </w:rPr>
        <w:t>1</w:t>
      </w:r>
      <w:r>
        <w:rPr>
          <w:sz w:val="28"/>
        </w:rPr>
        <w:t xml:space="preserve"> pants. </w:t>
      </w:r>
      <w:r w:rsidRPr="00732347">
        <w:rPr>
          <w:b/>
          <w:sz w:val="28"/>
        </w:rPr>
        <w:t>Nodokļa pārmaksas automātiska atmaksa</w:t>
      </w:r>
    </w:p>
    <w:p w:rsidR="00501CCA" w:rsidRDefault="00501CCA" w:rsidP="00455B66">
      <w:pPr>
        <w:spacing w:after="0" w:line="240" w:lineRule="auto"/>
        <w:rPr>
          <w:sz w:val="28"/>
        </w:rPr>
      </w:pPr>
    </w:p>
    <w:p w:rsidR="004F0CAE" w:rsidRDefault="00A17E7C" w:rsidP="00455B66">
      <w:pPr>
        <w:spacing w:after="0" w:line="240" w:lineRule="auto"/>
        <w:ind w:firstLine="709"/>
        <w:jc w:val="both"/>
        <w:rPr>
          <w:sz w:val="28"/>
        </w:rPr>
      </w:pPr>
      <w:r>
        <w:rPr>
          <w:sz w:val="28"/>
        </w:rPr>
        <w:t>1. Nodokļa pārmaksas automātisk</w:t>
      </w:r>
      <w:r w:rsidR="00017AE4">
        <w:rPr>
          <w:sz w:val="28"/>
        </w:rPr>
        <w:t>ā</w:t>
      </w:r>
      <w:r>
        <w:rPr>
          <w:sz w:val="28"/>
        </w:rPr>
        <w:t xml:space="preserve"> atmaksa </w:t>
      </w:r>
      <w:r w:rsidR="004F0CAE">
        <w:rPr>
          <w:sz w:val="28"/>
        </w:rPr>
        <w:t xml:space="preserve">ir nodokļa pārmaksas atmaksa, kuru </w:t>
      </w:r>
      <w:r w:rsidR="0045178A">
        <w:rPr>
          <w:sz w:val="28"/>
        </w:rPr>
        <w:t xml:space="preserve">Valsts ieņēmumu dienests </w:t>
      </w:r>
      <w:r w:rsidR="0029235F">
        <w:rPr>
          <w:sz w:val="28"/>
        </w:rPr>
        <w:t xml:space="preserve">bezskaidrā naudā </w:t>
      </w:r>
      <w:r w:rsidR="004F0CAE">
        <w:rPr>
          <w:sz w:val="28"/>
        </w:rPr>
        <w:t>veic maksātāj</w:t>
      </w:r>
      <w:r w:rsidR="00A85A97">
        <w:rPr>
          <w:sz w:val="28"/>
        </w:rPr>
        <w:t xml:space="preserve">am, </w:t>
      </w:r>
      <w:r w:rsidR="0055587B">
        <w:rPr>
          <w:sz w:val="28"/>
        </w:rPr>
        <w:t xml:space="preserve">kurš </w:t>
      </w:r>
      <w:r w:rsidR="003D470D">
        <w:rPr>
          <w:sz w:val="28"/>
        </w:rPr>
        <w:t xml:space="preserve">nav iesniedzis deklarāciju </w:t>
      </w:r>
      <w:r w:rsidR="00814C44">
        <w:rPr>
          <w:sz w:val="28"/>
        </w:rPr>
        <w:t xml:space="preserve">līdz </w:t>
      </w:r>
      <w:r w:rsidR="00814C44">
        <w:rPr>
          <w:sz w:val="28"/>
          <w:szCs w:val="28"/>
        </w:rPr>
        <w:t xml:space="preserve">nodokļa pārmaksas automātiskās atmaksas dienai </w:t>
      </w:r>
      <w:r w:rsidR="00732347">
        <w:rPr>
          <w:sz w:val="28"/>
        </w:rPr>
        <w:t xml:space="preserve">un </w:t>
      </w:r>
      <w:r w:rsidR="00A85A97">
        <w:rPr>
          <w:sz w:val="28"/>
        </w:rPr>
        <w:t xml:space="preserve">uz </w:t>
      </w:r>
      <w:r w:rsidR="0055587B">
        <w:rPr>
          <w:sz w:val="28"/>
        </w:rPr>
        <w:t xml:space="preserve">to </w:t>
      </w:r>
      <w:r w:rsidR="00A85A97">
        <w:rPr>
          <w:sz w:val="28"/>
        </w:rPr>
        <w:t>attiecas šā likuma 20. pantā noteiktie ienākumu deklarēšanas atvieglojumi</w:t>
      </w:r>
      <w:r w:rsidR="00732347">
        <w:rPr>
          <w:sz w:val="28"/>
        </w:rPr>
        <w:t>.</w:t>
      </w:r>
      <w:r w:rsidR="00DB6D8E" w:rsidRPr="00DB6D8E">
        <w:rPr>
          <w:rFonts w:eastAsia="Times New Roman"/>
          <w:color w:val="000000" w:themeColor="text1"/>
          <w:sz w:val="28"/>
          <w:szCs w:val="28"/>
          <w:lang w:eastAsia="lv-LV"/>
        </w:rPr>
        <w:t xml:space="preserve"> </w:t>
      </w:r>
    </w:p>
    <w:p w:rsidR="004F0CAE" w:rsidRDefault="004F0CAE" w:rsidP="00455B66">
      <w:pPr>
        <w:spacing w:after="0" w:line="240" w:lineRule="auto"/>
        <w:ind w:firstLine="709"/>
        <w:jc w:val="both"/>
        <w:rPr>
          <w:sz w:val="28"/>
        </w:rPr>
      </w:pPr>
    </w:p>
    <w:p w:rsidR="00856786" w:rsidRPr="00501CCA" w:rsidRDefault="004F0CAE" w:rsidP="00455B66">
      <w:pPr>
        <w:spacing w:after="0" w:line="240" w:lineRule="auto"/>
        <w:ind w:firstLine="709"/>
        <w:jc w:val="both"/>
        <w:rPr>
          <w:sz w:val="28"/>
          <w:szCs w:val="28"/>
        </w:rPr>
      </w:pPr>
      <w:r>
        <w:rPr>
          <w:sz w:val="28"/>
        </w:rPr>
        <w:t xml:space="preserve">2. </w:t>
      </w:r>
      <w:r w:rsidR="002D4339">
        <w:rPr>
          <w:sz w:val="28"/>
          <w:szCs w:val="28"/>
        </w:rPr>
        <w:t>N</w:t>
      </w:r>
      <w:r w:rsidR="002D4339" w:rsidRPr="00501CCA">
        <w:rPr>
          <w:sz w:val="28"/>
          <w:szCs w:val="28"/>
        </w:rPr>
        <w:t>odokļa pārmaks</w:t>
      </w:r>
      <w:r w:rsidR="005C68BE">
        <w:rPr>
          <w:sz w:val="28"/>
          <w:szCs w:val="28"/>
        </w:rPr>
        <w:t>a</w:t>
      </w:r>
      <w:r w:rsidR="002D4339">
        <w:rPr>
          <w:sz w:val="28"/>
          <w:szCs w:val="28"/>
        </w:rPr>
        <w:t>s a</w:t>
      </w:r>
      <w:r w:rsidR="002D4339" w:rsidRPr="00501CCA">
        <w:rPr>
          <w:sz w:val="28"/>
          <w:szCs w:val="28"/>
        </w:rPr>
        <w:t>utomātiskā</w:t>
      </w:r>
      <w:r w:rsidR="002D4339" w:rsidRPr="00501CCA" w:rsidDel="002D4339">
        <w:rPr>
          <w:sz w:val="28"/>
          <w:szCs w:val="28"/>
        </w:rPr>
        <w:t xml:space="preserve"> </w:t>
      </w:r>
      <w:r w:rsidR="00856786" w:rsidRPr="00501CCA">
        <w:rPr>
          <w:sz w:val="28"/>
          <w:szCs w:val="28"/>
        </w:rPr>
        <w:t>atmaksa noti</w:t>
      </w:r>
      <w:r w:rsidR="007562ED" w:rsidRPr="00501CCA">
        <w:rPr>
          <w:sz w:val="28"/>
          <w:szCs w:val="28"/>
        </w:rPr>
        <w:t>e</w:t>
      </w:r>
      <w:r w:rsidR="00856786" w:rsidRPr="00501CCA">
        <w:rPr>
          <w:sz w:val="28"/>
          <w:szCs w:val="28"/>
        </w:rPr>
        <w:t>k, ja</w:t>
      </w:r>
      <w:r w:rsidR="0029235F">
        <w:rPr>
          <w:sz w:val="28"/>
          <w:szCs w:val="28"/>
        </w:rPr>
        <w:t xml:space="preserve">, atbilstoši Valsts ieņēmumu dienesta </w:t>
      </w:r>
      <w:r w:rsidR="00AE676F">
        <w:rPr>
          <w:sz w:val="28"/>
          <w:szCs w:val="28"/>
        </w:rPr>
        <w:t>valsts informācijas sistēmās</w:t>
      </w:r>
      <w:r w:rsidR="0029235F">
        <w:rPr>
          <w:sz w:val="28"/>
          <w:szCs w:val="28"/>
        </w:rPr>
        <w:t xml:space="preserve"> esošajai informācijai,</w:t>
      </w:r>
      <w:r w:rsidR="00856786" w:rsidRPr="00501CCA">
        <w:rPr>
          <w:sz w:val="28"/>
          <w:szCs w:val="28"/>
        </w:rPr>
        <w:t xml:space="preserve"> </w:t>
      </w:r>
      <w:r w:rsidR="00017AE4">
        <w:rPr>
          <w:sz w:val="28"/>
          <w:szCs w:val="28"/>
        </w:rPr>
        <w:t>pārmaksa</w:t>
      </w:r>
      <w:r w:rsidR="00856786" w:rsidRPr="00501CCA">
        <w:rPr>
          <w:sz w:val="28"/>
          <w:szCs w:val="28"/>
        </w:rPr>
        <w:t xml:space="preserve"> veido</w:t>
      </w:r>
      <w:r w:rsidR="007562ED" w:rsidRPr="00501CCA">
        <w:rPr>
          <w:sz w:val="28"/>
          <w:szCs w:val="28"/>
        </w:rPr>
        <w:t>ja</w:t>
      </w:r>
      <w:r w:rsidR="00856786" w:rsidRPr="00501CCA">
        <w:rPr>
          <w:sz w:val="28"/>
          <w:szCs w:val="28"/>
        </w:rPr>
        <w:t xml:space="preserve">s </w:t>
      </w:r>
      <w:r w:rsidR="00501CCA" w:rsidRPr="00CF3764">
        <w:rPr>
          <w:sz w:val="28"/>
          <w:szCs w:val="28"/>
        </w:rPr>
        <w:t xml:space="preserve">kāda </w:t>
      </w:r>
      <w:r w:rsidR="00A04693" w:rsidRPr="00CF3764">
        <w:rPr>
          <w:sz w:val="28"/>
          <w:szCs w:val="28"/>
        </w:rPr>
        <w:t xml:space="preserve">šajā </w:t>
      </w:r>
      <w:r w:rsidR="00732347">
        <w:rPr>
          <w:sz w:val="28"/>
          <w:szCs w:val="28"/>
        </w:rPr>
        <w:t xml:space="preserve">panta </w:t>
      </w:r>
      <w:r w:rsidR="00A04693" w:rsidRPr="00CF3764">
        <w:rPr>
          <w:sz w:val="28"/>
          <w:szCs w:val="28"/>
        </w:rPr>
        <w:t>daļā minēt</w:t>
      </w:r>
      <w:r w:rsidR="00732347">
        <w:rPr>
          <w:sz w:val="28"/>
          <w:szCs w:val="28"/>
        </w:rPr>
        <w:t>ā</w:t>
      </w:r>
      <w:r w:rsidR="00856786" w:rsidRPr="00CF3764">
        <w:rPr>
          <w:sz w:val="28"/>
          <w:szCs w:val="28"/>
        </w:rPr>
        <w:t xml:space="preserve"> faktor</w:t>
      </w:r>
      <w:r w:rsidR="00017AE4" w:rsidRPr="00CF3764">
        <w:rPr>
          <w:sz w:val="28"/>
          <w:szCs w:val="28"/>
        </w:rPr>
        <w:t>a</w:t>
      </w:r>
      <w:r w:rsidR="00017AE4">
        <w:rPr>
          <w:sz w:val="28"/>
          <w:szCs w:val="28"/>
        </w:rPr>
        <w:t xml:space="preserve"> ietekmē</w:t>
      </w:r>
      <w:r w:rsidR="00856786" w:rsidRPr="00501CCA">
        <w:rPr>
          <w:sz w:val="28"/>
          <w:szCs w:val="28"/>
        </w:rPr>
        <w:t>:</w:t>
      </w:r>
    </w:p>
    <w:p w:rsidR="00856786" w:rsidRPr="009D3D19" w:rsidRDefault="00856786" w:rsidP="00455B66">
      <w:pPr>
        <w:pStyle w:val="ListParagraph"/>
        <w:numPr>
          <w:ilvl w:val="0"/>
          <w:numId w:val="9"/>
        </w:numPr>
        <w:tabs>
          <w:tab w:val="left" w:pos="993"/>
        </w:tabs>
        <w:spacing w:after="0" w:line="240" w:lineRule="auto"/>
        <w:ind w:left="0" w:firstLine="709"/>
        <w:jc w:val="both"/>
        <w:rPr>
          <w:sz w:val="28"/>
          <w:szCs w:val="28"/>
        </w:rPr>
      </w:pPr>
      <w:r w:rsidRPr="009D3D19">
        <w:rPr>
          <w:sz w:val="28"/>
          <w:szCs w:val="28"/>
        </w:rPr>
        <w:t>gada diferencēt</w:t>
      </w:r>
      <w:r>
        <w:rPr>
          <w:sz w:val="28"/>
          <w:szCs w:val="28"/>
        </w:rPr>
        <w:t>ais</w:t>
      </w:r>
      <w:r w:rsidRPr="009D3D19">
        <w:rPr>
          <w:sz w:val="28"/>
          <w:szCs w:val="28"/>
        </w:rPr>
        <w:t xml:space="preserve"> neapliekamais minimums;</w:t>
      </w:r>
    </w:p>
    <w:p w:rsidR="00856786" w:rsidRPr="009D3D19" w:rsidRDefault="00856786" w:rsidP="00455B66">
      <w:pPr>
        <w:pStyle w:val="ListParagraph"/>
        <w:numPr>
          <w:ilvl w:val="0"/>
          <w:numId w:val="9"/>
        </w:numPr>
        <w:tabs>
          <w:tab w:val="left" w:pos="993"/>
        </w:tabs>
        <w:spacing w:after="0" w:line="240" w:lineRule="auto"/>
        <w:ind w:left="0" w:firstLine="709"/>
        <w:jc w:val="both"/>
        <w:rPr>
          <w:sz w:val="28"/>
          <w:szCs w:val="28"/>
        </w:rPr>
      </w:pPr>
      <w:r w:rsidRPr="009D3D19">
        <w:rPr>
          <w:sz w:val="28"/>
          <w:szCs w:val="28"/>
        </w:rPr>
        <w:t>pensionāra neapliekamais minimums</w:t>
      </w:r>
      <w:r>
        <w:rPr>
          <w:sz w:val="28"/>
          <w:szCs w:val="28"/>
        </w:rPr>
        <w:t>;</w:t>
      </w:r>
    </w:p>
    <w:p w:rsidR="00856786" w:rsidRPr="009D3D19" w:rsidRDefault="00856786" w:rsidP="00455B66">
      <w:pPr>
        <w:pStyle w:val="ListParagraph"/>
        <w:numPr>
          <w:ilvl w:val="0"/>
          <w:numId w:val="9"/>
        </w:numPr>
        <w:tabs>
          <w:tab w:val="left" w:pos="993"/>
        </w:tabs>
        <w:spacing w:after="0" w:line="240" w:lineRule="auto"/>
        <w:ind w:left="0" w:right="-57" w:firstLine="709"/>
        <w:jc w:val="both"/>
        <w:rPr>
          <w:sz w:val="28"/>
          <w:szCs w:val="28"/>
        </w:rPr>
      </w:pPr>
      <w:r w:rsidRPr="009D3D19">
        <w:rPr>
          <w:sz w:val="28"/>
          <w:szCs w:val="28"/>
        </w:rPr>
        <w:t>papildu atvieglojum</w:t>
      </w:r>
      <w:r w:rsidR="00CF3764">
        <w:rPr>
          <w:sz w:val="28"/>
          <w:szCs w:val="28"/>
        </w:rPr>
        <w:t>s</w:t>
      </w:r>
      <w:r w:rsidRPr="009D3D19">
        <w:rPr>
          <w:sz w:val="28"/>
          <w:szCs w:val="28"/>
        </w:rPr>
        <w:t xml:space="preserve"> (personām ar invaliditāti, politiski represētajiem un nacionālās pretošanās kustības dalībniekiem);</w:t>
      </w:r>
    </w:p>
    <w:p w:rsidR="00856786" w:rsidRPr="009D3D19" w:rsidRDefault="00856786" w:rsidP="00455B66">
      <w:pPr>
        <w:pStyle w:val="ListParagraph"/>
        <w:numPr>
          <w:ilvl w:val="0"/>
          <w:numId w:val="9"/>
        </w:numPr>
        <w:tabs>
          <w:tab w:val="left" w:pos="993"/>
        </w:tabs>
        <w:spacing w:after="0" w:line="240" w:lineRule="auto"/>
        <w:ind w:left="0" w:firstLine="709"/>
        <w:jc w:val="both"/>
        <w:rPr>
          <w:sz w:val="28"/>
          <w:szCs w:val="28"/>
        </w:rPr>
      </w:pPr>
      <w:r w:rsidRPr="009D3D19">
        <w:rPr>
          <w:sz w:val="28"/>
          <w:szCs w:val="28"/>
        </w:rPr>
        <w:t xml:space="preserve">progresīvā </w:t>
      </w:r>
      <w:r>
        <w:rPr>
          <w:sz w:val="28"/>
          <w:szCs w:val="28"/>
        </w:rPr>
        <w:t>nodokļa</w:t>
      </w:r>
      <w:r w:rsidRPr="009D3D19">
        <w:rPr>
          <w:sz w:val="28"/>
          <w:szCs w:val="28"/>
        </w:rPr>
        <w:t xml:space="preserve"> likme;</w:t>
      </w:r>
    </w:p>
    <w:p w:rsidR="00856786" w:rsidRDefault="00856786" w:rsidP="00455B66">
      <w:pPr>
        <w:pStyle w:val="ListParagraph"/>
        <w:numPr>
          <w:ilvl w:val="0"/>
          <w:numId w:val="9"/>
        </w:numPr>
        <w:tabs>
          <w:tab w:val="left" w:pos="993"/>
        </w:tabs>
        <w:spacing w:after="0" w:line="240" w:lineRule="auto"/>
        <w:ind w:left="0" w:firstLine="709"/>
        <w:jc w:val="both"/>
        <w:rPr>
          <w:sz w:val="28"/>
          <w:szCs w:val="28"/>
        </w:rPr>
      </w:pPr>
      <w:r w:rsidRPr="009D3D19">
        <w:rPr>
          <w:sz w:val="28"/>
          <w:szCs w:val="28"/>
        </w:rPr>
        <w:t>atvieglojuma par apgādībā esošu personu nepilnīga izmantošana</w:t>
      </w:r>
      <w:r w:rsidR="00537F9D">
        <w:rPr>
          <w:sz w:val="28"/>
          <w:szCs w:val="28"/>
        </w:rPr>
        <w:t xml:space="preserve">, ja maksātājs, kuram ir tiesības uz šo atvieglojumu, </w:t>
      </w:r>
      <w:r w:rsidR="00C37989">
        <w:rPr>
          <w:sz w:val="28"/>
          <w:szCs w:val="28"/>
        </w:rPr>
        <w:t xml:space="preserve">normatīvajos aktos noteiktajā kārtībā </w:t>
      </w:r>
      <w:r w:rsidR="00537F9D">
        <w:rPr>
          <w:sz w:val="28"/>
          <w:szCs w:val="28"/>
        </w:rPr>
        <w:t xml:space="preserve">ir </w:t>
      </w:r>
      <w:r w:rsidR="009F618A">
        <w:rPr>
          <w:sz w:val="28"/>
          <w:szCs w:val="28"/>
        </w:rPr>
        <w:t xml:space="preserve">iesniedzis Valsts ieņēmumu dienestā paziņojumu par apgādībā esošām personām un Valsts ieņēmumu dienests ir izdarījis </w:t>
      </w:r>
      <w:r w:rsidR="008D5A87">
        <w:rPr>
          <w:sz w:val="28"/>
          <w:szCs w:val="28"/>
        </w:rPr>
        <w:t>attiecīgu ierakstu algas nodokļa grāmatiņā</w:t>
      </w:r>
      <w:r w:rsidR="00182D3C">
        <w:rPr>
          <w:sz w:val="28"/>
          <w:szCs w:val="28"/>
        </w:rPr>
        <w:t>;</w:t>
      </w:r>
      <w:r w:rsidRPr="009D3D19">
        <w:rPr>
          <w:sz w:val="28"/>
          <w:szCs w:val="28"/>
        </w:rPr>
        <w:t xml:space="preserve"> </w:t>
      </w:r>
    </w:p>
    <w:p w:rsidR="00182D3C" w:rsidRPr="009612FE" w:rsidRDefault="00182D3C" w:rsidP="00455B66">
      <w:pPr>
        <w:pStyle w:val="ListParagraph"/>
        <w:numPr>
          <w:ilvl w:val="0"/>
          <w:numId w:val="9"/>
        </w:numPr>
        <w:tabs>
          <w:tab w:val="left" w:pos="993"/>
        </w:tabs>
        <w:spacing w:after="0" w:line="240" w:lineRule="auto"/>
        <w:ind w:left="0" w:firstLine="709"/>
        <w:jc w:val="both"/>
        <w:rPr>
          <w:color w:val="000000" w:themeColor="text1"/>
          <w:sz w:val="28"/>
          <w:szCs w:val="28"/>
        </w:rPr>
      </w:pPr>
      <w:r w:rsidRPr="000A5B1F">
        <w:rPr>
          <w:color w:val="000000" w:themeColor="text1"/>
          <w:sz w:val="28"/>
          <w:szCs w:val="28"/>
        </w:rPr>
        <w:t>maksātāja attaisnotie izdevumi</w:t>
      </w:r>
      <w:r w:rsidR="000A5B1F" w:rsidRPr="009612FE">
        <w:rPr>
          <w:color w:val="000000" w:themeColor="text1"/>
          <w:sz w:val="28"/>
          <w:szCs w:val="28"/>
        </w:rPr>
        <w:t xml:space="preserve"> saskaņā ar šā likuma 10.</w:t>
      </w:r>
      <w:r w:rsidR="00DB6D8E">
        <w:rPr>
          <w:color w:val="000000" w:themeColor="text1"/>
          <w:sz w:val="28"/>
          <w:szCs w:val="28"/>
        </w:rPr>
        <w:t xml:space="preserve"> </w:t>
      </w:r>
      <w:r w:rsidR="000A5B1F" w:rsidRPr="009612FE">
        <w:rPr>
          <w:color w:val="000000" w:themeColor="text1"/>
          <w:sz w:val="28"/>
          <w:szCs w:val="28"/>
        </w:rPr>
        <w:t>panta pirmās daļas 5. un 6.</w:t>
      </w:r>
      <w:r w:rsidR="00DB6D8E">
        <w:rPr>
          <w:color w:val="000000" w:themeColor="text1"/>
          <w:sz w:val="28"/>
          <w:szCs w:val="28"/>
        </w:rPr>
        <w:t xml:space="preserve"> </w:t>
      </w:r>
      <w:r w:rsidR="000A5B1F" w:rsidRPr="009612FE">
        <w:rPr>
          <w:color w:val="000000" w:themeColor="text1"/>
          <w:sz w:val="28"/>
          <w:szCs w:val="28"/>
        </w:rPr>
        <w:t>punktu, ja Valsts ieņēmumu dienests par tiem ir saņēmis informāciju atbilstoši šā likuma 19.</w:t>
      </w:r>
      <w:r w:rsidR="00DB6D8E">
        <w:rPr>
          <w:color w:val="000000" w:themeColor="text1"/>
          <w:sz w:val="28"/>
          <w:szCs w:val="28"/>
        </w:rPr>
        <w:t xml:space="preserve"> </w:t>
      </w:r>
      <w:r w:rsidR="000A5B1F" w:rsidRPr="009612FE">
        <w:rPr>
          <w:color w:val="000000" w:themeColor="text1"/>
          <w:sz w:val="28"/>
          <w:szCs w:val="28"/>
        </w:rPr>
        <w:t xml:space="preserve">panta </w:t>
      </w:r>
      <w:r w:rsidR="001C209A" w:rsidRPr="009612FE">
        <w:rPr>
          <w:color w:val="000000" w:themeColor="text1"/>
          <w:sz w:val="28"/>
          <w:szCs w:val="28"/>
        </w:rPr>
        <w:t>desmit</w:t>
      </w:r>
      <w:r w:rsidR="001C209A">
        <w:rPr>
          <w:color w:val="000000" w:themeColor="text1"/>
          <w:sz w:val="28"/>
          <w:szCs w:val="28"/>
        </w:rPr>
        <w:t>ajai</w:t>
      </w:r>
      <w:r w:rsidR="001C209A" w:rsidRPr="009612FE">
        <w:rPr>
          <w:color w:val="000000" w:themeColor="text1"/>
          <w:sz w:val="28"/>
          <w:szCs w:val="28"/>
        </w:rPr>
        <w:t xml:space="preserve"> daļ</w:t>
      </w:r>
      <w:r w:rsidR="001C209A">
        <w:rPr>
          <w:color w:val="000000" w:themeColor="text1"/>
          <w:sz w:val="28"/>
          <w:szCs w:val="28"/>
        </w:rPr>
        <w:t>ai</w:t>
      </w:r>
      <w:r w:rsidR="000A5B1F" w:rsidRPr="000A5B1F">
        <w:rPr>
          <w:color w:val="000000" w:themeColor="text1"/>
          <w:sz w:val="28"/>
          <w:szCs w:val="28"/>
        </w:rPr>
        <w:t>.</w:t>
      </w:r>
    </w:p>
    <w:p w:rsidR="00856786" w:rsidRDefault="00856786" w:rsidP="00455B66">
      <w:pPr>
        <w:spacing w:after="0" w:line="240" w:lineRule="auto"/>
        <w:ind w:left="360"/>
        <w:jc w:val="both"/>
        <w:rPr>
          <w:szCs w:val="28"/>
        </w:rPr>
      </w:pPr>
    </w:p>
    <w:p w:rsidR="00856786" w:rsidRDefault="00856786" w:rsidP="00455B66">
      <w:pPr>
        <w:pStyle w:val="ListParagraph"/>
        <w:numPr>
          <w:ilvl w:val="0"/>
          <w:numId w:val="11"/>
        </w:numPr>
        <w:tabs>
          <w:tab w:val="left" w:pos="993"/>
        </w:tabs>
        <w:spacing w:after="0" w:line="240" w:lineRule="auto"/>
        <w:ind w:left="0" w:firstLine="709"/>
        <w:jc w:val="both"/>
        <w:rPr>
          <w:sz w:val="28"/>
          <w:szCs w:val="28"/>
        </w:rPr>
      </w:pPr>
      <w:r w:rsidRPr="009E4B77">
        <w:rPr>
          <w:sz w:val="28"/>
          <w:szCs w:val="28"/>
        </w:rPr>
        <w:t xml:space="preserve">Valsts ieņēmumu dienests nodokļa </w:t>
      </w:r>
      <w:r w:rsidR="00051F5E">
        <w:rPr>
          <w:sz w:val="28"/>
          <w:szCs w:val="28"/>
        </w:rPr>
        <w:t xml:space="preserve">pārmaksas </w:t>
      </w:r>
      <w:r w:rsidR="002D4339" w:rsidRPr="009E4B77">
        <w:rPr>
          <w:sz w:val="28"/>
          <w:szCs w:val="28"/>
        </w:rPr>
        <w:t>automātisk</w:t>
      </w:r>
      <w:r w:rsidR="0022367E">
        <w:rPr>
          <w:sz w:val="28"/>
          <w:szCs w:val="28"/>
        </w:rPr>
        <w:t>o</w:t>
      </w:r>
      <w:r w:rsidR="002D4339" w:rsidRPr="009E4B77">
        <w:rPr>
          <w:sz w:val="28"/>
          <w:szCs w:val="28"/>
        </w:rPr>
        <w:t xml:space="preserve"> </w:t>
      </w:r>
      <w:r w:rsidRPr="009E4B77">
        <w:rPr>
          <w:sz w:val="28"/>
          <w:szCs w:val="28"/>
        </w:rPr>
        <w:t xml:space="preserve">atmaksu veic, ja tā rīcībā ir informācija par </w:t>
      </w:r>
      <w:r w:rsidR="00044E09">
        <w:rPr>
          <w:sz w:val="28"/>
          <w:szCs w:val="28"/>
        </w:rPr>
        <w:t>akt</w:t>
      </w:r>
      <w:r w:rsidR="00DB7060">
        <w:rPr>
          <w:sz w:val="28"/>
          <w:szCs w:val="28"/>
        </w:rPr>
        <w:t>uālo</w:t>
      </w:r>
      <w:r w:rsidR="00044E09">
        <w:rPr>
          <w:sz w:val="28"/>
          <w:szCs w:val="28"/>
        </w:rPr>
        <w:t xml:space="preserve"> </w:t>
      </w:r>
      <w:r w:rsidR="00976A46">
        <w:rPr>
          <w:sz w:val="28"/>
          <w:szCs w:val="28"/>
        </w:rPr>
        <w:t xml:space="preserve">maksātāja </w:t>
      </w:r>
      <w:r w:rsidRPr="009E4B77">
        <w:rPr>
          <w:sz w:val="28"/>
          <w:szCs w:val="28"/>
        </w:rPr>
        <w:t>kontu</w:t>
      </w:r>
      <w:r w:rsidR="00CD38D7">
        <w:rPr>
          <w:sz w:val="28"/>
          <w:szCs w:val="28"/>
        </w:rPr>
        <w:t xml:space="preserve"> </w:t>
      </w:r>
      <w:r w:rsidR="008D5A87">
        <w:rPr>
          <w:sz w:val="28"/>
          <w:szCs w:val="28"/>
        </w:rPr>
        <w:t xml:space="preserve">Latvijas Republikā reģistrētā </w:t>
      </w:r>
      <w:r w:rsidR="00CD38D7">
        <w:rPr>
          <w:sz w:val="28"/>
          <w:szCs w:val="28"/>
        </w:rPr>
        <w:t xml:space="preserve">kredītiestādē vai </w:t>
      </w:r>
      <w:r w:rsidR="00DB7060" w:rsidRPr="005D2B01">
        <w:rPr>
          <w:sz w:val="28"/>
          <w:szCs w:val="28"/>
        </w:rPr>
        <w:t xml:space="preserve">pie </w:t>
      </w:r>
      <w:r w:rsidR="00CD38D7" w:rsidRPr="005D2B01">
        <w:rPr>
          <w:sz w:val="28"/>
          <w:szCs w:val="28"/>
        </w:rPr>
        <w:t xml:space="preserve">maksājumu </w:t>
      </w:r>
      <w:r w:rsidR="005D2B01">
        <w:rPr>
          <w:sz w:val="28"/>
          <w:szCs w:val="28"/>
        </w:rPr>
        <w:t xml:space="preserve"> </w:t>
      </w:r>
      <w:r w:rsidR="00DB7060">
        <w:rPr>
          <w:sz w:val="28"/>
          <w:szCs w:val="28"/>
        </w:rPr>
        <w:t>pakalpojuma sniedzēja</w:t>
      </w:r>
      <w:r w:rsidRPr="009E4B77">
        <w:rPr>
          <w:sz w:val="28"/>
          <w:szCs w:val="28"/>
        </w:rPr>
        <w:t>, uz kuru veicama pārmaksas atmaksa</w:t>
      </w:r>
      <w:r w:rsidR="00DA212C">
        <w:rPr>
          <w:sz w:val="28"/>
          <w:szCs w:val="28"/>
        </w:rPr>
        <w:t>,</w:t>
      </w:r>
      <w:r w:rsidRPr="009E4B77">
        <w:rPr>
          <w:sz w:val="28"/>
          <w:szCs w:val="28"/>
        </w:rPr>
        <w:t xml:space="preserve"> un maksātājam nav nodokļu parādu</w:t>
      </w:r>
      <w:r w:rsidR="009E4B77" w:rsidRPr="009E4B77">
        <w:rPr>
          <w:sz w:val="28"/>
          <w:szCs w:val="28"/>
        </w:rPr>
        <w:t>.</w:t>
      </w:r>
      <w:r w:rsidRPr="009E4B77">
        <w:rPr>
          <w:sz w:val="28"/>
          <w:szCs w:val="28"/>
        </w:rPr>
        <w:t xml:space="preserve"> </w:t>
      </w:r>
      <w:r w:rsidR="000214A0">
        <w:rPr>
          <w:sz w:val="28"/>
          <w:szCs w:val="28"/>
        </w:rPr>
        <w:t>Valsts ieņēmumu dienesta nodokļa pārmaksas automātisko atmaksu neveic, ja tā rīcībā ir informācija, ka uz atmaksas dienu maksātāja konts, par kuru tika sniegta informācija, ir slēgts.</w:t>
      </w:r>
    </w:p>
    <w:p w:rsidR="009E4B77" w:rsidRPr="009E4B77" w:rsidRDefault="009E4B77" w:rsidP="00455B66">
      <w:pPr>
        <w:spacing w:after="0" w:line="240" w:lineRule="auto"/>
        <w:ind w:left="709"/>
        <w:jc w:val="both"/>
        <w:rPr>
          <w:sz w:val="28"/>
          <w:szCs w:val="28"/>
        </w:rPr>
      </w:pPr>
    </w:p>
    <w:p w:rsidR="009E4B77" w:rsidRPr="00DF5BEB" w:rsidRDefault="008D5A87" w:rsidP="00455B66">
      <w:pPr>
        <w:pStyle w:val="ListParagraph"/>
        <w:numPr>
          <w:ilvl w:val="0"/>
          <w:numId w:val="11"/>
        </w:numPr>
        <w:tabs>
          <w:tab w:val="left" w:pos="993"/>
        </w:tabs>
        <w:spacing w:after="0" w:line="240" w:lineRule="auto"/>
        <w:ind w:left="0" w:firstLine="709"/>
        <w:jc w:val="both"/>
        <w:rPr>
          <w:b/>
          <w:sz w:val="28"/>
          <w:szCs w:val="28"/>
        </w:rPr>
      </w:pPr>
      <w:r>
        <w:rPr>
          <w:sz w:val="28"/>
          <w:szCs w:val="28"/>
        </w:rPr>
        <w:t xml:space="preserve">Lai </w:t>
      </w:r>
      <w:r w:rsidR="009E4B77">
        <w:rPr>
          <w:sz w:val="28"/>
          <w:szCs w:val="28"/>
        </w:rPr>
        <w:t>saņemt</w:t>
      </w:r>
      <w:r>
        <w:rPr>
          <w:sz w:val="28"/>
          <w:szCs w:val="28"/>
        </w:rPr>
        <w:t>u</w:t>
      </w:r>
      <w:r w:rsidR="009E4B77">
        <w:rPr>
          <w:sz w:val="28"/>
          <w:szCs w:val="28"/>
        </w:rPr>
        <w:t xml:space="preserve"> </w:t>
      </w:r>
      <w:r w:rsidR="009E4B77" w:rsidRPr="00856786">
        <w:rPr>
          <w:sz w:val="28"/>
          <w:szCs w:val="28"/>
        </w:rPr>
        <w:t xml:space="preserve">nodokļa </w:t>
      </w:r>
      <w:r w:rsidR="00051F5E">
        <w:rPr>
          <w:sz w:val="28"/>
          <w:szCs w:val="28"/>
        </w:rPr>
        <w:t xml:space="preserve">pārmaksas </w:t>
      </w:r>
      <w:r w:rsidR="002D4339">
        <w:rPr>
          <w:sz w:val="28"/>
          <w:szCs w:val="28"/>
        </w:rPr>
        <w:t>a</w:t>
      </w:r>
      <w:r w:rsidR="002D4339" w:rsidRPr="00856786">
        <w:rPr>
          <w:sz w:val="28"/>
          <w:szCs w:val="28"/>
        </w:rPr>
        <w:t>utomātisk</w:t>
      </w:r>
      <w:r w:rsidR="00051F5E">
        <w:rPr>
          <w:sz w:val="28"/>
          <w:szCs w:val="28"/>
        </w:rPr>
        <w:t>u</w:t>
      </w:r>
      <w:r w:rsidR="002D4339" w:rsidRPr="00856786">
        <w:rPr>
          <w:sz w:val="28"/>
          <w:szCs w:val="28"/>
        </w:rPr>
        <w:t xml:space="preserve"> </w:t>
      </w:r>
      <w:r w:rsidR="009E4B77" w:rsidRPr="00856786">
        <w:rPr>
          <w:sz w:val="28"/>
          <w:szCs w:val="28"/>
        </w:rPr>
        <w:t>atmaks</w:t>
      </w:r>
      <w:r w:rsidR="009E4B77">
        <w:rPr>
          <w:sz w:val="28"/>
          <w:szCs w:val="28"/>
        </w:rPr>
        <w:t xml:space="preserve">u, </w:t>
      </w:r>
      <w:r>
        <w:rPr>
          <w:sz w:val="28"/>
          <w:szCs w:val="28"/>
        </w:rPr>
        <w:t xml:space="preserve">maksātājs </w:t>
      </w:r>
      <w:r w:rsidR="009E4B77">
        <w:rPr>
          <w:sz w:val="28"/>
          <w:szCs w:val="28"/>
        </w:rPr>
        <w:t xml:space="preserve">līdz </w:t>
      </w:r>
      <w:r w:rsidR="00DF5BEB">
        <w:rPr>
          <w:sz w:val="28"/>
          <w:szCs w:val="28"/>
        </w:rPr>
        <w:t>pēc</w:t>
      </w:r>
      <w:r w:rsidR="00FF3CFB">
        <w:rPr>
          <w:sz w:val="28"/>
          <w:szCs w:val="28"/>
        </w:rPr>
        <w:t xml:space="preserve">taksācijas gada </w:t>
      </w:r>
      <w:r w:rsidR="00DB6D8E">
        <w:rPr>
          <w:sz w:val="28"/>
          <w:szCs w:val="28"/>
        </w:rPr>
        <w:t>30. septembrim</w:t>
      </w:r>
      <w:r w:rsidR="009E4B77" w:rsidRPr="009E4B77">
        <w:rPr>
          <w:rFonts w:eastAsia="Times New Roman"/>
          <w:color w:val="000000"/>
          <w:sz w:val="28"/>
          <w:szCs w:val="28"/>
          <w:lang w:eastAsia="lv-LV"/>
        </w:rPr>
        <w:t xml:space="preserve"> </w:t>
      </w:r>
      <w:r w:rsidR="00207E0D">
        <w:rPr>
          <w:sz w:val="28"/>
          <w:szCs w:val="28"/>
        </w:rPr>
        <w:t>Valsts ieņēmumu dienesta elektroniskās deklarēšanas sistēmā</w:t>
      </w:r>
      <w:r w:rsidR="00207E0D" w:rsidRPr="00F7027C">
        <w:rPr>
          <w:rFonts w:eastAsia="Times New Roman"/>
          <w:color w:val="000000"/>
          <w:sz w:val="28"/>
          <w:szCs w:val="28"/>
          <w:lang w:eastAsia="lv-LV"/>
        </w:rPr>
        <w:t xml:space="preserve"> </w:t>
      </w:r>
      <w:r w:rsidR="009E4B77" w:rsidRPr="00F7027C">
        <w:rPr>
          <w:rFonts w:eastAsia="Times New Roman"/>
          <w:color w:val="000000"/>
          <w:sz w:val="28"/>
          <w:szCs w:val="28"/>
          <w:lang w:eastAsia="lv-LV"/>
        </w:rPr>
        <w:t>snie</w:t>
      </w:r>
      <w:r w:rsidR="009E4B77">
        <w:rPr>
          <w:rFonts w:eastAsia="Times New Roman"/>
          <w:color w:val="000000"/>
          <w:sz w:val="28"/>
          <w:szCs w:val="28"/>
          <w:lang w:eastAsia="lv-LV"/>
        </w:rPr>
        <w:t>dz</w:t>
      </w:r>
      <w:r w:rsidR="009E4B77" w:rsidRPr="00F7027C">
        <w:rPr>
          <w:rFonts w:eastAsia="Times New Roman"/>
          <w:color w:val="000000"/>
          <w:sz w:val="28"/>
          <w:szCs w:val="28"/>
          <w:lang w:eastAsia="lv-LV"/>
        </w:rPr>
        <w:t xml:space="preserve"> informācij</w:t>
      </w:r>
      <w:r w:rsidR="002F6E87">
        <w:rPr>
          <w:rFonts w:eastAsia="Times New Roman"/>
          <w:color w:val="000000"/>
          <w:sz w:val="28"/>
          <w:szCs w:val="28"/>
          <w:lang w:eastAsia="lv-LV"/>
        </w:rPr>
        <w:t>u</w:t>
      </w:r>
      <w:r w:rsidR="009E4B77" w:rsidRPr="00F7027C">
        <w:rPr>
          <w:rFonts w:eastAsia="Times New Roman"/>
          <w:color w:val="000000"/>
          <w:sz w:val="28"/>
          <w:szCs w:val="28"/>
          <w:lang w:eastAsia="lv-LV"/>
        </w:rPr>
        <w:t xml:space="preserve"> Valsts ieņēmumu dienestam par </w:t>
      </w:r>
      <w:r w:rsidR="007A37C1">
        <w:rPr>
          <w:rFonts w:eastAsia="Times New Roman"/>
          <w:color w:val="000000"/>
          <w:sz w:val="28"/>
          <w:szCs w:val="28"/>
          <w:lang w:eastAsia="lv-LV"/>
        </w:rPr>
        <w:t xml:space="preserve">aktuālo </w:t>
      </w:r>
      <w:r w:rsidR="00017AE4">
        <w:rPr>
          <w:rFonts w:eastAsia="Times New Roman"/>
          <w:color w:val="000000"/>
          <w:sz w:val="28"/>
          <w:szCs w:val="28"/>
          <w:lang w:eastAsia="lv-LV"/>
        </w:rPr>
        <w:t>personīgo</w:t>
      </w:r>
      <w:r w:rsidR="009E4B77" w:rsidRPr="00F7027C">
        <w:rPr>
          <w:rFonts w:eastAsia="Times New Roman"/>
          <w:color w:val="000000"/>
          <w:sz w:val="28"/>
          <w:szCs w:val="28"/>
          <w:lang w:eastAsia="lv-LV"/>
        </w:rPr>
        <w:t xml:space="preserve"> kontu </w:t>
      </w:r>
      <w:r w:rsidR="00537F9D">
        <w:rPr>
          <w:rFonts w:eastAsia="Times New Roman"/>
          <w:color w:val="000000"/>
          <w:sz w:val="28"/>
          <w:szCs w:val="28"/>
          <w:lang w:eastAsia="lv-LV"/>
        </w:rPr>
        <w:t xml:space="preserve">Latvijas Republikā reģistrētā </w:t>
      </w:r>
      <w:r w:rsidR="009E4B77" w:rsidRPr="00F7027C">
        <w:rPr>
          <w:rFonts w:eastAsia="Times New Roman"/>
          <w:color w:val="000000"/>
          <w:sz w:val="28"/>
          <w:szCs w:val="28"/>
          <w:lang w:eastAsia="lv-LV"/>
        </w:rPr>
        <w:t>kredītiestādē</w:t>
      </w:r>
      <w:r w:rsidR="00534D91">
        <w:rPr>
          <w:rFonts w:eastAsia="Times New Roman"/>
          <w:color w:val="000000"/>
          <w:sz w:val="28"/>
          <w:szCs w:val="28"/>
          <w:lang w:eastAsia="lv-LV"/>
        </w:rPr>
        <w:t xml:space="preserve"> vai </w:t>
      </w:r>
      <w:r w:rsidR="00DB7060">
        <w:rPr>
          <w:rFonts w:eastAsia="Times New Roman"/>
          <w:color w:val="000000"/>
          <w:sz w:val="28"/>
          <w:szCs w:val="28"/>
          <w:lang w:eastAsia="lv-LV"/>
        </w:rPr>
        <w:t xml:space="preserve">pie </w:t>
      </w:r>
      <w:r w:rsidR="003440D1">
        <w:rPr>
          <w:rFonts w:eastAsia="Times New Roman"/>
          <w:color w:val="000000"/>
          <w:sz w:val="28"/>
          <w:szCs w:val="28"/>
          <w:lang w:eastAsia="lv-LV"/>
        </w:rPr>
        <w:t xml:space="preserve">pakalpojuma </w:t>
      </w:r>
      <w:r w:rsidR="003440D1" w:rsidRPr="00AD0E60">
        <w:rPr>
          <w:rFonts w:eastAsia="Times New Roman"/>
          <w:sz w:val="28"/>
          <w:szCs w:val="28"/>
          <w:lang w:eastAsia="lv-LV"/>
        </w:rPr>
        <w:lastRenderedPageBreak/>
        <w:t>sniedzēja</w:t>
      </w:r>
      <w:r w:rsidR="003440D1" w:rsidRPr="00AD0E60">
        <w:rPr>
          <w:sz w:val="28"/>
          <w:szCs w:val="28"/>
        </w:rPr>
        <w:t xml:space="preserve"> maksājumu iestādē</w:t>
      </w:r>
      <w:r w:rsidR="009E4B77" w:rsidRPr="00AD0E60">
        <w:rPr>
          <w:rFonts w:eastAsia="Times New Roman"/>
          <w:sz w:val="28"/>
          <w:szCs w:val="28"/>
          <w:lang w:eastAsia="lv-LV"/>
        </w:rPr>
        <w:t xml:space="preserve">, </w:t>
      </w:r>
      <w:r w:rsidR="009E4B77" w:rsidRPr="00F7027C">
        <w:rPr>
          <w:rFonts w:eastAsia="Times New Roman"/>
          <w:color w:val="000000"/>
          <w:sz w:val="28"/>
          <w:szCs w:val="28"/>
          <w:lang w:eastAsia="lv-LV"/>
        </w:rPr>
        <w:t xml:space="preserve">kurā vēlas saņemt nodokļa </w:t>
      </w:r>
      <w:r w:rsidR="009E4B77">
        <w:rPr>
          <w:rFonts w:eastAsia="Times New Roman"/>
          <w:color w:val="000000"/>
          <w:sz w:val="28"/>
          <w:szCs w:val="28"/>
          <w:lang w:eastAsia="lv-LV"/>
        </w:rPr>
        <w:t xml:space="preserve">pārmaksas </w:t>
      </w:r>
      <w:r w:rsidR="009E4B77" w:rsidRPr="00F7027C">
        <w:rPr>
          <w:rFonts w:eastAsia="Times New Roman"/>
          <w:color w:val="000000"/>
          <w:sz w:val="28"/>
          <w:szCs w:val="28"/>
          <w:lang w:eastAsia="lv-LV"/>
        </w:rPr>
        <w:t>automātisko atmaksu</w:t>
      </w:r>
      <w:r w:rsidR="00976A46">
        <w:rPr>
          <w:rFonts w:eastAsia="Times New Roman"/>
          <w:color w:val="000000"/>
          <w:sz w:val="28"/>
          <w:szCs w:val="28"/>
          <w:lang w:eastAsia="lv-LV"/>
        </w:rPr>
        <w:t>.</w:t>
      </w:r>
      <w:r w:rsidR="00DF5BEB">
        <w:rPr>
          <w:rFonts w:eastAsia="Times New Roman"/>
          <w:color w:val="000000"/>
          <w:sz w:val="28"/>
          <w:szCs w:val="28"/>
          <w:lang w:eastAsia="lv-LV"/>
        </w:rPr>
        <w:t xml:space="preserve"> I</w:t>
      </w:r>
      <w:r w:rsidR="00DF5BEB" w:rsidRPr="00DF5BEB">
        <w:rPr>
          <w:rFonts w:eastAsia="Times New Roman"/>
          <w:color w:val="000000"/>
          <w:sz w:val="28"/>
          <w:szCs w:val="28"/>
          <w:lang w:eastAsia="lv-LV"/>
        </w:rPr>
        <w:t>nfo</w:t>
      </w:r>
      <w:r w:rsidR="00DF5BEB">
        <w:rPr>
          <w:rFonts w:eastAsia="Times New Roman"/>
          <w:color w:val="000000"/>
          <w:sz w:val="28"/>
          <w:szCs w:val="28"/>
          <w:lang w:eastAsia="lv-LV"/>
        </w:rPr>
        <w:t xml:space="preserve">rmāciju par kontu Valsts ieņēmumu dienestam var nesniegt, ja </w:t>
      </w:r>
      <w:r w:rsidR="004C6B6C">
        <w:rPr>
          <w:rFonts w:eastAsia="Times New Roman"/>
          <w:color w:val="000000"/>
          <w:sz w:val="28"/>
          <w:szCs w:val="28"/>
          <w:lang w:eastAsia="lv-LV"/>
        </w:rPr>
        <w:t xml:space="preserve">maksātājs </w:t>
      </w:r>
      <w:r>
        <w:rPr>
          <w:rFonts w:eastAsia="Times New Roman"/>
          <w:color w:val="000000"/>
          <w:sz w:val="28"/>
          <w:szCs w:val="28"/>
          <w:lang w:eastAsia="lv-LV"/>
        </w:rPr>
        <w:t xml:space="preserve">šādu informāciju </w:t>
      </w:r>
      <w:r w:rsidR="004C6B6C">
        <w:rPr>
          <w:rFonts w:eastAsia="Times New Roman"/>
          <w:color w:val="000000"/>
          <w:sz w:val="28"/>
          <w:szCs w:val="28"/>
          <w:lang w:eastAsia="lv-LV"/>
        </w:rPr>
        <w:t>ir sniedzis</w:t>
      </w:r>
      <w:r w:rsidR="00DF5BEB">
        <w:rPr>
          <w:rFonts w:eastAsia="Times New Roman"/>
          <w:color w:val="000000"/>
          <w:sz w:val="28"/>
          <w:szCs w:val="28"/>
          <w:lang w:eastAsia="lv-LV"/>
        </w:rPr>
        <w:t xml:space="preserve"> iepriekš</w:t>
      </w:r>
      <w:r w:rsidR="00BB0F92">
        <w:rPr>
          <w:rFonts w:eastAsia="Times New Roman"/>
          <w:color w:val="000000"/>
          <w:sz w:val="28"/>
          <w:szCs w:val="28"/>
          <w:lang w:eastAsia="lv-LV"/>
        </w:rPr>
        <w:t xml:space="preserve"> un t</w:t>
      </w:r>
      <w:r w:rsidR="00701D26">
        <w:rPr>
          <w:rFonts w:eastAsia="Times New Roman"/>
          <w:color w:val="000000"/>
          <w:sz w:val="28"/>
          <w:szCs w:val="28"/>
          <w:lang w:eastAsia="lv-LV"/>
        </w:rPr>
        <w:t>ajā</w:t>
      </w:r>
      <w:r w:rsidR="00BB0F92">
        <w:rPr>
          <w:rFonts w:eastAsia="Times New Roman"/>
          <w:color w:val="000000"/>
          <w:sz w:val="28"/>
          <w:szCs w:val="28"/>
          <w:lang w:eastAsia="lv-LV"/>
        </w:rPr>
        <w:t xml:space="preserve"> nav </w:t>
      </w:r>
      <w:r w:rsidR="00701D26">
        <w:rPr>
          <w:rFonts w:eastAsia="Times New Roman"/>
          <w:color w:val="000000"/>
          <w:sz w:val="28"/>
          <w:szCs w:val="28"/>
          <w:lang w:eastAsia="lv-LV"/>
        </w:rPr>
        <w:t xml:space="preserve">veicami </w:t>
      </w:r>
      <w:r w:rsidR="00BB0F92">
        <w:rPr>
          <w:rFonts w:eastAsia="Times New Roman"/>
          <w:color w:val="000000"/>
          <w:sz w:val="28"/>
          <w:szCs w:val="28"/>
          <w:lang w:eastAsia="lv-LV"/>
        </w:rPr>
        <w:t>precizēj</w:t>
      </w:r>
      <w:r w:rsidR="00701D26">
        <w:rPr>
          <w:rFonts w:eastAsia="Times New Roman"/>
          <w:color w:val="000000"/>
          <w:sz w:val="28"/>
          <w:szCs w:val="28"/>
          <w:lang w:eastAsia="lv-LV"/>
        </w:rPr>
        <w:t>u</w:t>
      </w:r>
      <w:r w:rsidR="00BB0F92">
        <w:rPr>
          <w:rFonts w:eastAsia="Times New Roman"/>
          <w:color w:val="000000"/>
          <w:sz w:val="28"/>
          <w:szCs w:val="28"/>
          <w:lang w:eastAsia="lv-LV"/>
        </w:rPr>
        <w:t>m</w:t>
      </w:r>
      <w:r w:rsidR="00701D26">
        <w:rPr>
          <w:rFonts w:eastAsia="Times New Roman"/>
          <w:color w:val="000000"/>
          <w:sz w:val="28"/>
          <w:szCs w:val="28"/>
          <w:lang w:eastAsia="lv-LV"/>
        </w:rPr>
        <w:t>i</w:t>
      </w:r>
      <w:r w:rsidR="00DF5BEB">
        <w:rPr>
          <w:rFonts w:eastAsia="Times New Roman"/>
          <w:color w:val="000000"/>
          <w:sz w:val="28"/>
          <w:szCs w:val="28"/>
          <w:lang w:eastAsia="lv-LV"/>
        </w:rPr>
        <w:t>.</w:t>
      </w:r>
    </w:p>
    <w:p w:rsidR="000F6711" w:rsidRPr="000F6711" w:rsidRDefault="000F6711" w:rsidP="00455B66">
      <w:pPr>
        <w:pStyle w:val="ListParagraph"/>
        <w:spacing w:after="0" w:line="240" w:lineRule="auto"/>
        <w:rPr>
          <w:sz w:val="28"/>
          <w:szCs w:val="28"/>
        </w:rPr>
      </w:pPr>
    </w:p>
    <w:p w:rsidR="005C7A25" w:rsidRPr="007874FE" w:rsidRDefault="000F6711" w:rsidP="00455B66">
      <w:pPr>
        <w:pStyle w:val="ListParagraph"/>
        <w:numPr>
          <w:ilvl w:val="0"/>
          <w:numId w:val="11"/>
        </w:numPr>
        <w:tabs>
          <w:tab w:val="left" w:pos="993"/>
        </w:tabs>
        <w:spacing w:after="0" w:line="240" w:lineRule="auto"/>
        <w:ind w:left="0" w:firstLine="709"/>
        <w:jc w:val="both"/>
        <w:rPr>
          <w:b/>
          <w:sz w:val="28"/>
          <w:szCs w:val="28"/>
        </w:rPr>
      </w:pPr>
      <w:r w:rsidRPr="000F6711">
        <w:rPr>
          <w:sz w:val="28"/>
          <w:szCs w:val="28"/>
        </w:rPr>
        <w:t xml:space="preserve">Ja </w:t>
      </w:r>
      <w:r w:rsidR="00604266">
        <w:rPr>
          <w:sz w:val="28"/>
          <w:szCs w:val="28"/>
        </w:rPr>
        <w:t xml:space="preserve">maksātājs </w:t>
      </w:r>
      <w:r w:rsidR="0055587B">
        <w:rPr>
          <w:sz w:val="28"/>
          <w:szCs w:val="28"/>
        </w:rPr>
        <w:t xml:space="preserve">līdz </w:t>
      </w:r>
      <w:r w:rsidR="00AE676F">
        <w:rPr>
          <w:sz w:val="28"/>
          <w:szCs w:val="28"/>
        </w:rPr>
        <w:t xml:space="preserve">nodokļa pārmaksas </w:t>
      </w:r>
      <w:r w:rsidR="002D4339">
        <w:rPr>
          <w:sz w:val="28"/>
          <w:szCs w:val="28"/>
        </w:rPr>
        <w:t xml:space="preserve">automātiskās </w:t>
      </w:r>
      <w:r w:rsidR="00AE676F">
        <w:rPr>
          <w:sz w:val="28"/>
          <w:szCs w:val="28"/>
        </w:rPr>
        <w:t xml:space="preserve">atmaksas </w:t>
      </w:r>
      <w:r w:rsidR="0055587B">
        <w:rPr>
          <w:sz w:val="28"/>
          <w:szCs w:val="28"/>
        </w:rPr>
        <w:t xml:space="preserve">dienai </w:t>
      </w:r>
      <w:r w:rsidR="00732347">
        <w:rPr>
          <w:sz w:val="28"/>
          <w:szCs w:val="28"/>
        </w:rPr>
        <w:t>nav iesniedzis deklarāciju, ar to viņš apliecina</w:t>
      </w:r>
      <w:r w:rsidR="00732347" w:rsidRPr="000F6711">
        <w:rPr>
          <w:sz w:val="28"/>
          <w:szCs w:val="28"/>
        </w:rPr>
        <w:t xml:space="preserve">, ka uz </w:t>
      </w:r>
      <w:r w:rsidR="00732347">
        <w:rPr>
          <w:sz w:val="28"/>
          <w:szCs w:val="28"/>
        </w:rPr>
        <w:t>to</w:t>
      </w:r>
      <w:r w:rsidR="00732347" w:rsidRPr="000F6711">
        <w:rPr>
          <w:sz w:val="28"/>
          <w:szCs w:val="28"/>
        </w:rPr>
        <w:t xml:space="preserve"> </w:t>
      </w:r>
      <w:r w:rsidR="00732347" w:rsidRPr="000F6711">
        <w:rPr>
          <w:sz w:val="28"/>
        </w:rPr>
        <w:t>attiecas šā likuma 20</w:t>
      </w:r>
      <w:r w:rsidR="00732347">
        <w:rPr>
          <w:sz w:val="28"/>
        </w:rPr>
        <w:t>. pantā noteiktie ienākumu deklarēšanas atvieglojumi</w:t>
      </w:r>
      <w:r w:rsidR="00FC38C6">
        <w:rPr>
          <w:sz w:val="28"/>
        </w:rPr>
        <w:t xml:space="preserve"> un ka</w:t>
      </w:r>
      <w:r w:rsidR="00B66C91">
        <w:rPr>
          <w:sz w:val="28"/>
        </w:rPr>
        <w:t xml:space="preserve"> </w:t>
      </w:r>
      <w:r w:rsidR="00856E2A">
        <w:rPr>
          <w:sz w:val="28"/>
        </w:rPr>
        <w:t>apstiprina</w:t>
      </w:r>
      <w:r w:rsidR="000214A0" w:rsidRPr="000214A0">
        <w:rPr>
          <w:sz w:val="28"/>
        </w:rPr>
        <w:t xml:space="preserve"> Valsts ieņēmumu dienesta </w:t>
      </w:r>
      <w:r w:rsidR="003440D1">
        <w:rPr>
          <w:sz w:val="28"/>
        </w:rPr>
        <w:t>sagatavotajā</w:t>
      </w:r>
      <w:r w:rsidR="000214A0" w:rsidRPr="000214A0">
        <w:rPr>
          <w:sz w:val="28"/>
        </w:rPr>
        <w:t xml:space="preserve"> deklarācijā iekļaut</w:t>
      </w:r>
      <w:r w:rsidR="00856E2A">
        <w:rPr>
          <w:sz w:val="28"/>
        </w:rPr>
        <w:t>o</w:t>
      </w:r>
      <w:r w:rsidR="000214A0" w:rsidRPr="000214A0">
        <w:rPr>
          <w:sz w:val="28"/>
        </w:rPr>
        <w:t xml:space="preserve"> informācij</w:t>
      </w:r>
      <w:r w:rsidR="00856E2A">
        <w:rPr>
          <w:sz w:val="28"/>
        </w:rPr>
        <w:t>u</w:t>
      </w:r>
      <w:r w:rsidR="00732347">
        <w:rPr>
          <w:sz w:val="28"/>
        </w:rPr>
        <w:t xml:space="preserve">. Ja maksātājs </w:t>
      </w:r>
      <w:r w:rsidR="00BB0F92">
        <w:rPr>
          <w:sz w:val="28"/>
          <w:szCs w:val="28"/>
        </w:rPr>
        <w:t>līdz pēctaksācijas gada 30.</w:t>
      </w:r>
      <w:r w:rsidR="00DB6D8E">
        <w:rPr>
          <w:sz w:val="28"/>
          <w:szCs w:val="28"/>
        </w:rPr>
        <w:t xml:space="preserve"> </w:t>
      </w:r>
      <w:r w:rsidR="00BB0F92">
        <w:rPr>
          <w:sz w:val="28"/>
          <w:szCs w:val="28"/>
        </w:rPr>
        <w:t>septembrim</w:t>
      </w:r>
      <w:r w:rsidR="00732347">
        <w:rPr>
          <w:sz w:val="28"/>
          <w:szCs w:val="28"/>
        </w:rPr>
        <w:t xml:space="preserve">, izmantojot Valsts ieņēmumu dienesta elektronisko deklarēšanas sistēmu, </w:t>
      </w:r>
      <w:r w:rsidRPr="000F6711">
        <w:rPr>
          <w:sz w:val="28"/>
          <w:szCs w:val="28"/>
        </w:rPr>
        <w:t>nav atteicies no pārmaksātā nodokļa automātiskas atmaksas saņemšan</w:t>
      </w:r>
      <w:r w:rsidR="004C6B6C">
        <w:rPr>
          <w:sz w:val="28"/>
          <w:szCs w:val="28"/>
        </w:rPr>
        <w:t>as</w:t>
      </w:r>
      <w:r w:rsidRPr="000F6711">
        <w:rPr>
          <w:sz w:val="28"/>
          <w:szCs w:val="28"/>
        </w:rPr>
        <w:t xml:space="preserve">, </w:t>
      </w:r>
      <w:r w:rsidR="00732347">
        <w:rPr>
          <w:sz w:val="28"/>
          <w:szCs w:val="28"/>
        </w:rPr>
        <w:t>ar to viņš apliecina, ka piekrīt pārmaksātā nodok</w:t>
      </w:r>
      <w:r w:rsidR="009F7BED">
        <w:rPr>
          <w:sz w:val="28"/>
          <w:szCs w:val="28"/>
        </w:rPr>
        <w:t>ļa automātiskas atmaksas saņemša</w:t>
      </w:r>
      <w:r w:rsidR="00732347">
        <w:rPr>
          <w:sz w:val="28"/>
          <w:szCs w:val="28"/>
        </w:rPr>
        <w:t>nai</w:t>
      </w:r>
      <w:r w:rsidR="00BE2F16">
        <w:rPr>
          <w:sz w:val="28"/>
          <w:szCs w:val="28"/>
        </w:rPr>
        <w:t>.</w:t>
      </w:r>
    </w:p>
    <w:p w:rsidR="005C7A25" w:rsidRPr="007874FE" w:rsidRDefault="005C7A25" w:rsidP="00455B66">
      <w:pPr>
        <w:pStyle w:val="ListParagraph"/>
        <w:spacing w:after="0" w:line="240" w:lineRule="auto"/>
        <w:rPr>
          <w:sz w:val="28"/>
          <w:szCs w:val="28"/>
        </w:rPr>
      </w:pPr>
    </w:p>
    <w:p w:rsidR="00F93564" w:rsidRPr="00232539" w:rsidRDefault="005C7A25" w:rsidP="00455B66">
      <w:pPr>
        <w:pStyle w:val="ListParagraph"/>
        <w:numPr>
          <w:ilvl w:val="0"/>
          <w:numId w:val="11"/>
        </w:numPr>
        <w:tabs>
          <w:tab w:val="left" w:pos="993"/>
        </w:tabs>
        <w:spacing w:after="0" w:line="240" w:lineRule="auto"/>
        <w:ind w:left="0" w:firstLine="709"/>
        <w:jc w:val="both"/>
        <w:rPr>
          <w:b/>
          <w:sz w:val="28"/>
          <w:szCs w:val="28"/>
        </w:rPr>
      </w:pPr>
      <w:r w:rsidRPr="005C7A25">
        <w:rPr>
          <w:sz w:val="28"/>
          <w:szCs w:val="28"/>
        </w:rPr>
        <w:t xml:space="preserve">Valsts ieņēmumu dienests lēmumu par nodokļa pārmaksas automātisku atmaksu </w:t>
      </w:r>
      <w:proofErr w:type="spellStart"/>
      <w:r w:rsidRPr="005C7A25">
        <w:rPr>
          <w:sz w:val="28"/>
          <w:szCs w:val="28"/>
        </w:rPr>
        <w:t>rakstveidā</w:t>
      </w:r>
      <w:proofErr w:type="spellEnd"/>
      <w:r w:rsidRPr="005C7A25">
        <w:rPr>
          <w:sz w:val="28"/>
          <w:szCs w:val="28"/>
        </w:rPr>
        <w:t xml:space="preserve"> neizdod</w:t>
      </w:r>
      <w:r w:rsidR="007874FE">
        <w:rPr>
          <w:sz w:val="28"/>
          <w:szCs w:val="28"/>
        </w:rPr>
        <w:t>.</w:t>
      </w:r>
      <w:r w:rsidRPr="005C7A25">
        <w:rPr>
          <w:sz w:val="28"/>
          <w:szCs w:val="28"/>
        </w:rPr>
        <w:t xml:space="preserve"> </w:t>
      </w:r>
      <w:r w:rsidR="007874FE">
        <w:rPr>
          <w:sz w:val="28"/>
          <w:szCs w:val="28"/>
        </w:rPr>
        <w:t>L</w:t>
      </w:r>
      <w:r w:rsidRPr="005C7A25">
        <w:rPr>
          <w:sz w:val="28"/>
          <w:szCs w:val="28"/>
        </w:rPr>
        <w:t>ēmumu paziņo ar nodokļa pārmaksas atmaksas veikšanu maksātāja kredītiestādes kontā</w:t>
      </w:r>
      <w:r w:rsidR="00BF0998">
        <w:rPr>
          <w:sz w:val="28"/>
          <w:szCs w:val="28"/>
        </w:rPr>
        <w:t xml:space="preserve"> vai</w:t>
      </w:r>
      <w:r w:rsidRPr="005C7A25">
        <w:rPr>
          <w:sz w:val="28"/>
          <w:szCs w:val="28"/>
        </w:rPr>
        <w:t xml:space="preserve"> maksātāja norēķinu kontā, kas atvērts pie maksājumu pakalpojumu sniedzēja, vienlaikus nosūtot maksātājam par to informāciju Valsts ieņēmumu dienesta elektroniskās deklarēšanas sistēmā.</w:t>
      </w:r>
      <w:r w:rsidR="00DB6D8E">
        <w:rPr>
          <w:sz w:val="28"/>
          <w:szCs w:val="28"/>
        </w:rPr>
        <w:t>”</w:t>
      </w:r>
    </w:p>
    <w:p w:rsidR="00F93564" w:rsidRPr="00232539" w:rsidRDefault="00F93564" w:rsidP="00455B66">
      <w:pPr>
        <w:pStyle w:val="ListParagraph"/>
        <w:spacing w:after="0" w:line="240" w:lineRule="auto"/>
        <w:rPr>
          <w:sz w:val="28"/>
          <w:szCs w:val="28"/>
        </w:rPr>
      </w:pPr>
    </w:p>
    <w:p w:rsidR="00C67F4B" w:rsidRPr="00A2349C" w:rsidRDefault="00C67F4B" w:rsidP="00A2349C">
      <w:pPr>
        <w:pStyle w:val="ListParagraph"/>
        <w:numPr>
          <w:ilvl w:val="0"/>
          <w:numId w:val="24"/>
        </w:numPr>
        <w:tabs>
          <w:tab w:val="left" w:pos="426"/>
        </w:tabs>
        <w:spacing w:after="0" w:line="240" w:lineRule="auto"/>
        <w:ind w:left="1134" w:hanging="425"/>
        <w:rPr>
          <w:sz w:val="28"/>
        </w:rPr>
      </w:pPr>
      <w:r w:rsidRPr="00A2349C">
        <w:rPr>
          <w:sz w:val="28"/>
        </w:rPr>
        <w:t>svītrot 26.panta sesto daļu;</w:t>
      </w:r>
    </w:p>
    <w:p w:rsidR="00C67F4B" w:rsidRDefault="00C67F4B" w:rsidP="00455B66">
      <w:pPr>
        <w:tabs>
          <w:tab w:val="left" w:pos="426"/>
        </w:tabs>
        <w:spacing w:after="0" w:line="240" w:lineRule="auto"/>
        <w:ind w:left="709"/>
        <w:rPr>
          <w:sz w:val="28"/>
        </w:rPr>
      </w:pPr>
    </w:p>
    <w:p w:rsidR="00976A46" w:rsidRPr="00A2349C" w:rsidRDefault="00C67F4B" w:rsidP="00A2349C">
      <w:pPr>
        <w:pStyle w:val="ListParagraph"/>
        <w:numPr>
          <w:ilvl w:val="0"/>
          <w:numId w:val="24"/>
        </w:numPr>
        <w:tabs>
          <w:tab w:val="left" w:pos="426"/>
        </w:tabs>
        <w:spacing w:after="0" w:line="240" w:lineRule="auto"/>
        <w:ind w:left="1134" w:hanging="425"/>
        <w:rPr>
          <w:sz w:val="28"/>
        </w:rPr>
      </w:pPr>
      <w:r w:rsidRPr="00A2349C">
        <w:rPr>
          <w:sz w:val="28"/>
        </w:rPr>
        <w:t xml:space="preserve"> </w:t>
      </w:r>
      <w:r w:rsidR="001E6FB1" w:rsidRPr="00A2349C">
        <w:rPr>
          <w:sz w:val="28"/>
        </w:rPr>
        <w:t>p</w:t>
      </w:r>
      <w:r w:rsidR="00D74854" w:rsidRPr="00A2349C">
        <w:rPr>
          <w:sz w:val="28"/>
        </w:rPr>
        <w:t xml:space="preserve">apildināt </w:t>
      </w:r>
      <w:r w:rsidR="00976A46" w:rsidRPr="00A2349C">
        <w:rPr>
          <w:sz w:val="28"/>
        </w:rPr>
        <w:t>28. </w:t>
      </w:r>
      <w:r w:rsidR="00ED0F38" w:rsidRPr="00A2349C">
        <w:rPr>
          <w:sz w:val="28"/>
        </w:rPr>
        <w:t xml:space="preserve">pantu </w:t>
      </w:r>
      <w:r w:rsidR="00976A46" w:rsidRPr="00A2349C">
        <w:rPr>
          <w:sz w:val="28"/>
        </w:rPr>
        <w:t>ar 19. punktu šādā redakcijā:</w:t>
      </w:r>
    </w:p>
    <w:p w:rsidR="00B14469" w:rsidRDefault="00B14469" w:rsidP="00455B66">
      <w:pPr>
        <w:tabs>
          <w:tab w:val="left" w:pos="1134"/>
        </w:tabs>
        <w:spacing w:after="0" w:line="240" w:lineRule="auto"/>
        <w:ind w:firstLine="709"/>
        <w:jc w:val="both"/>
        <w:rPr>
          <w:rFonts w:eastAsia="Times New Roman"/>
          <w:color w:val="000000"/>
          <w:sz w:val="28"/>
          <w:szCs w:val="28"/>
          <w:lang w:eastAsia="lv-LV"/>
        </w:rPr>
      </w:pPr>
    </w:p>
    <w:p w:rsidR="00ED0F38" w:rsidRDefault="00976A46" w:rsidP="00455B66">
      <w:pPr>
        <w:tabs>
          <w:tab w:val="left" w:pos="1134"/>
        </w:tabs>
        <w:spacing w:after="0" w:line="240" w:lineRule="auto"/>
        <w:ind w:firstLine="709"/>
        <w:jc w:val="both"/>
        <w:rPr>
          <w:rFonts w:eastAsia="Times New Roman"/>
          <w:color w:val="000000"/>
          <w:sz w:val="28"/>
          <w:szCs w:val="28"/>
          <w:lang w:eastAsia="lv-LV"/>
        </w:rPr>
      </w:pPr>
      <w:r w:rsidRPr="00F7027C">
        <w:rPr>
          <w:rFonts w:eastAsia="Times New Roman"/>
          <w:color w:val="000000"/>
          <w:sz w:val="28"/>
          <w:szCs w:val="28"/>
          <w:lang w:eastAsia="lv-LV"/>
        </w:rPr>
        <w:t>“</w:t>
      </w:r>
      <w:r w:rsidR="007562ED">
        <w:rPr>
          <w:rFonts w:eastAsia="Times New Roman"/>
          <w:color w:val="000000"/>
          <w:sz w:val="28"/>
          <w:szCs w:val="28"/>
          <w:lang w:eastAsia="lv-LV"/>
        </w:rPr>
        <w:t>1</w:t>
      </w:r>
      <w:r w:rsidRPr="00F7027C">
        <w:rPr>
          <w:rFonts w:eastAsia="Times New Roman"/>
          <w:color w:val="000000"/>
          <w:sz w:val="28"/>
          <w:szCs w:val="28"/>
          <w:lang w:eastAsia="lv-LV"/>
        </w:rPr>
        <w:t xml:space="preserve">9) </w:t>
      </w:r>
      <w:r w:rsidR="00D74854">
        <w:rPr>
          <w:rFonts w:eastAsia="Times New Roman"/>
          <w:color w:val="000000"/>
          <w:sz w:val="28"/>
          <w:szCs w:val="28"/>
          <w:lang w:eastAsia="lv-LV"/>
        </w:rPr>
        <w:t xml:space="preserve">līdz pēctaksācijas gada 30. septembrim </w:t>
      </w:r>
      <w:r w:rsidR="00D74854" w:rsidRPr="00F7027C">
        <w:rPr>
          <w:rFonts w:eastAsia="Times New Roman"/>
          <w:color w:val="000000"/>
          <w:sz w:val="28"/>
          <w:szCs w:val="28"/>
          <w:lang w:eastAsia="lv-LV"/>
        </w:rPr>
        <w:t xml:space="preserve">sniegt informāciju Valsts ieņēmumu dienestam par </w:t>
      </w:r>
      <w:r w:rsidR="00D74854">
        <w:rPr>
          <w:rFonts w:eastAsia="Times New Roman"/>
          <w:color w:val="000000"/>
          <w:sz w:val="28"/>
          <w:szCs w:val="28"/>
          <w:lang w:eastAsia="lv-LV"/>
        </w:rPr>
        <w:t xml:space="preserve">atteikšanos no nodokļa pārmaksas </w:t>
      </w:r>
      <w:r w:rsidR="005C68BE">
        <w:rPr>
          <w:rFonts w:eastAsia="Times New Roman"/>
          <w:color w:val="000000"/>
          <w:sz w:val="28"/>
          <w:szCs w:val="28"/>
          <w:lang w:eastAsia="lv-LV"/>
        </w:rPr>
        <w:t xml:space="preserve">automātiskās </w:t>
      </w:r>
      <w:r w:rsidR="00D74854">
        <w:rPr>
          <w:rFonts w:eastAsia="Times New Roman"/>
          <w:color w:val="000000"/>
          <w:sz w:val="28"/>
          <w:szCs w:val="28"/>
          <w:lang w:eastAsia="lv-LV"/>
        </w:rPr>
        <w:t xml:space="preserve">atmaksas, </w:t>
      </w:r>
      <w:r w:rsidR="008D78EF">
        <w:rPr>
          <w:rFonts w:eastAsia="Times New Roman"/>
          <w:color w:val="000000"/>
          <w:sz w:val="28"/>
          <w:szCs w:val="28"/>
          <w:lang w:eastAsia="lv-LV"/>
        </w:rPr>
        <w:t>ja uz maksātāju ir attiecināmi likuma 20.</w:t>
      </w:r>
      <w:r w:rsidR="008D78EF" w:rsidRPr="00A17E7C">
        <w:rPr>
          <w:rFonts w:eastAsia="Times New Roman"/>
          <w:color w:val="000000"/>
          <w:sz w:val="28"/>
          <w:szCs w:val="28"/>
          <w:vertAlign w:val="superscript"/>
          <w:lang w:eastAsia="lv-LV"/>
        </w:rPr>
        <w:t>1</w:t>
      </w:r>
      <w:r w:rsidR="008D78EF">
        <w:rPr>
          <w:rFonts w:eastAsia="Times New Roman"/>
          <w:color w:val="000000"/>
          <w:sz w:val="28"/>
          <w:szCs w:val="28"/>
          <w:lang w:eastAsia="lv-LV"/>
        </w:rPr>
        <w:t xml:space="preserve"> pantā nosacījumi, bet tas nevēlas izmantot likuma pantā </w:t>
      </w:r>
      <w:r w:rsidR="008663E8">
        <w:rPr>
          <w:rFonts w:eastAsia="Times New Roman"/>
          <w:color w:val="000000"/>
          <w:sz w:val="28"/>
          <w:szCs w:val="28"/>
          <w:lang w:eastAsia="lv-LV"/>
        </w:rPr>
        <w:t>20.</w:t>
      </w:r>
      <w:r w:rsidR="008663E8" w:rsidRPr="009612FE">
        <w:rPr>
          <w:rFonts w:eastAsia="Times New Roman"/>
          <w:color w:val="000000"/>
          <w:sz w:val="28"/>
          <w:szCs w:val="28"/>
          <w:vertAlign w:val="superscript"/>
          <w:lang w:eastAsia="lv-LV"/>
        </w:rPr>
        <w:t>1</w:t>
      </w:r>
      <w:r w:rsidR="008663E8">
        <w:rPr>
          <w:rFonts w:eastAsia="Times New Roman"/>
          <w:color w:val="000000"/>
          <w:sz w:val="28"/>
          <w:szCs w:val="28"/>
          <w:lang w:eastAsia="lv-LV"/>
        </w:rPr>
        <w:t xml:space="preserve"> pantā </w:t>
      </w:r>
      <w:r w:rsidR="008D78EF">
        <w:rPr>
          <w:rFonts w:eastAsia="Times New Roman"/>
          <w:color w:val="000000"/>
          <w:sz w:val="28"/>
          <w:szCs w:val="28"/>
          <w:lang w:eastAsia="lv-LV"/>
        </w:rPr>
        <w:t>noteiktās tiesības</w:t>
      </w:r>
      <w:r w:rsidR="008663E8">
        <w:rPr>
          <w:rFonts w:eastAsia="Times New Roman"/>
          <w:color w:val="000000"/>
          <w:sz w:val="28"/>
          <w:szCs w:val="28"/>
          <w:lang w:eastAsia="lv-LV"/>
        </w:rPr>
        <w:t xml:space="preserve"> saņemt nodokļa pārmaksas </w:t>
      </w:r>
      <w:r w:rsidR="005C68BE">
        <w:rPr>
          <w:rFonts w:eastAsia="Times New Roman"/>
          <w:color w:val="000000"/>
          <w:sz w:val="28"/>
          <w:szCs w:val="28"/>
          <w:lang w:eastAsia="lv-LV"/>
        </w:rPr>
        <w:t xml:space="preserve">automātisko </w:t>
      </w:r>
      <w:r w:rsidR="008663E8">
        <w:rPr>
          <w:rFonts w:eastAsia="Times New Roman"/>
          <w:color w:val="000000"/>
          <w:sz w:val="28"/>
          <w:szCs w:val="28"/>
          <w:lang w:eastAsia="lv-LV"/>
        </w:rPr>
        <w:t>atmaksu</w:t>
      </w:r>
      <w:r w:rsidR="00ED0F38" w:rsidRPr="00F7027C">
        <w:rPr>
          <w:rFonts w:eastAsia="Times New Roman"/>
          <w:color w:val="000000"/>
          <w:sz w:val="28"/>
          <w:szCs w:val="28"/>
          <w:lang w:eastAsia="lv-LV"/>
        </w:rPr>
        <w:t>.”</w:t>
      </w:r>
    </w:p>
    <w:p w:rsidR="00ED0F38" w:rsidRPr="00F7027C" w:rsidRDefault="00ED0F38" w:rsidP="00455B66">
      <w:pPr>
        <w:tabs>
          <w:tab w:val="left" w:pos="1134"/>
        </w:tabs>
        <w:spacing w:after="0" w:line="240" w:lineRule="auto"/>
        <w:ind w:firstLine="709"/>
        <w:jc w:val="both"/>
        <w:rPr>
          <w:rFonts w:eastAsia="Times New Roman"/>
          <w:color w:val="000000"/>
          <w:sz w:val="28"/>
          <w:szCs w:val="28"/>
          <w:lang w:eastAsia="lv-LV"/>
        </w:rPr>
      </w:pPr>
    </w:p>
    <w:p w:rsidR="002B4A24" w:rsidRPr="00A2349C" w:rsidRDefault="002B4A24" w:rsidP="00A2349C">
      <w:pPr>
        <w:pStyle w:val="ListParagraph"/>
        <w:numPr>
          <w:ilvl w:val="0"/>
          <w:numId w:val="24"/>
        </w:numPr>
        <w:spacing w:after="0" w:line="240" w:lineRule="auto"/>
        <w:ind w:left="1134" w:hanging="425"/>
        <w:jc w:val="both"/>
        <w:rPr>
          <w:color w:val="000000"/>
          <w:sz w:val="28"/>
          <w:szCs w:val="28"/>
        </w:rPr>
      </w:pPr>
      <w:r w:rsidRPr="00A2349C">
        <w:rPr>
          <w:color w:val="000000"/>
          <w:sz w:val="28"/>
          <w:szCs w:val="28"/>
        </w:rPr>
        <w:t>29.</w:t>
      </w:r>
      <w:r w:rsidRPr="00A2349C">
        <w:rPr>
          <w:color w:val="000000"/>
          <w:sz w:val="28"/>
          <w:szCs w:val="28"/>
          <w:vertAlign w:val="superscript"/>
        </w:rPr>
        <w:t>1 </w:t>
      </w:r>
      <w:r w:rsidRPr="00A2349C">
        <w:rPr>
          <w:color w:val="000000"/>
          <w:sz w:val="28"/>
          <w:szCs w:val="28"/>
        </w:rPr>
        <w:t>pant</w:t>
      </w:r>
      <w:r w:rsidR="00C35A80" w:rsidRPr="00A2349C">
        <w:rPr>
          <w:color w:val="000000"/>
          <w:sz w:val="28"/>
          <w:szCs w:val="28"/>
        </w:rPr>
        <w:t>ā</w:t>
      </w:r>
      <w:r w:rsidRPr="00A2349C">
        <w:rPr>
          <w:color w:val="000000"/>
          <w:sz w:val="28"/>
          <w:szCs w:val="28"/>
        </w:rPr>
        <w:t>:</w:t>
      </w:r>
    </w:p>
    <w:p w:rsidR="00B14469" w:rsidRDefault="00B14469" w:rsidP="00455B66">
      <w:pPr>
        <w:spacing w:after="0" w:line="240" w:lineRule="auto"/>
        <w:ind w:firstLine="709"/>
        <w:contextualSpacing/>
        <w:jc w:val="both"/>
        <w:rPr>
          <w:color w:val="000000"/>
          <w:sz w:val="28"/>
          <w:szCs w:val="28"/>
        </w:rPr>
      </w:pPr>
    </w:p>
    <w:p w:rsidR="002B4A24" w:rsidRDefault="00C35A80" w:rsidP="00455B66">
      <w:pPr>
        <w:spacing w:after="0" w:line="240" w:lineRule="auto"/>
        <w:ind w:firstLine="709"/>
        <w:contextualSpacing/>
        <w:jc w:val="both"/>
        <w:rPr>
          <w:color w:val="000000"/>
          <w:sz w:val="28"/>
          <w:szCs w:val="28"/>
        </w:rPr>
      </w:pPr>
      <w:r w:rsidRPr="007A6E8E">
        <w:rPr>
          <w:color w:val="000000"/>
          <w:sz w:val="28"/>
          <w:szCs w:val="28"/>
        </w:rPr>
        <w:t>papildināt pantu ar trešo </w:t>
      </w:r>
      <w:r>
        <w:rPr>
          <w:color w:val="000000"/>
          <w:sz w:val="28"/>
          <w:szCs w:val="28"/>
        </w:rPr>
        <w:t xml:space="preserve">un ceturto </w:t>
      </w:r>
      <w:r w:rsidRPr="007A6E8E">
        <w:rPr>
          <w:color w:val="000000"/>
          <w:sz w:val="28"/>
          <w:szCs w:val="28"/>
        </w:rPr>
        <w:t>daļu šādā redakcijā:</w:t>
      </w:r>
    </w:p>
    <w:p w:rsidR="00C35A80" w:rsidRPr="007A6E8E" w:rsidRDefault="00C35A80" w:rsidP="00455B66">
      <w:pPr>
        <w:spacing w:after="0" w:line="240" w:lineRule="auto"/>
        <w:ind w:firstLine="709"/>
        <w:contextualSpacing/>
        <w:jc w:val="both"/>
        <w:rPr>
          <w:color w:val="000000"/>
          <w:sz w:val="28"/>
          <w:szCs w:val="28"/>
        </w:rPr>
      </w:pPr>
    </w:p>
    <w:p w:rsidR="002B4A24" w:rsidRPr="007A6E8E" w:rsidRDefault="002B4A24" w:rsidP="00455B66">
      <w:pPr>
        <w:tabs>
          <w:tab w:val="right" w:pos="8647"/>
        </w:tabs>
        <w:spacing w:after="0" w:line="240" w:lineRule="auto"/>
        <w:ind w:firstLine="709"/>
        <w:jc w:val="both"/>
        <w:rPr>
          <w:color w:val="000000"/>
          <w:sz w:val="28"/>
          <w:szCs w:val="28"/>
        </w:rPr>
      </w:pPr>
      <w:r w:rsidRPr="007A6E8E">
        <w:rPr>
          <w:color w:val="000000"/>
          <w:sz w:val="28"/>
          <w:szCs w:val="28"/>
        </w:rPr>
        <w:t xml:space="preserve">“3. Valsts ieņēmumu dienests līdz taksācijas gadam sekojošajā gada 1. maijam </w:t>
      </w:r>
      <w:r w:rsidRPr="00D27924">
        <w:rPr>
          <w:color w:val="000000"/>
          <w:sz w:val="28"/>
          <w:szCs w:val="28"/>
        </w:rPr>
        <w:t xml:space="preserve">informē </w:t>
      </w:r>
      <w:r w:rsidRPr="007A6E8E">
        <w:rPr>
          <w:color w:val="000000"/>
          <w:sz w:val="28"/>
          <w:szCs w:val="28"/>
        </w:rPr>
        <w:t>maksātāju, ka maksātājam Valsts ieņēmumu dienesta elektroniskās deklarēšanas sistēmā ir pieejama deklarācijas aizpildīšanai nepieciešamā valsts informācijas sistēmās esošā informācija un Valsts ieņēmumu dienests ir aizpildījis tās deklarācijas sadaļas, par kurām informācija ir pieejama valsts informācijas sistēmās, kā arī aprēķinājis rezumējošā kārtībā budžetā maksājamo nodokļa summu.</w:t>
      </w:r>
      <w:r w:rsidRPr="007A6E8E">
        <w:rPr>
          <w:sz w:val="28"/>
          <w:szCs w:val="28"/>
        </w:rPr>
        <w:t xml:space="preserve"> </w:t>
      </w:r>
      <w:r w:rsidRPr="007A6E8E">
        <w:rPr>
          <w:color w:val="000000"/>
          <w:sz w:val="28"/>
          <w:szCs w:val="28"/>
        </w:rPr>
        <w:t xml:space="preserve">Ja taksācijas gada ienākumi pārsniedz likuma “Par valsts sociālo apdrošināšanu” noteikto obligāto iemaksu objekta maksimālo apmēru, Valsts ieņēmumu dienests </w:t>
      </w:r>
      <w:r w:rsidRPr="00D27924">
        <w:rPr>
          <w:color w:val="000000"/>
          <w:sz w:val="28"/>
          <w:szCs w:val="28"/>
        </w:rPr>
        <w:t xml:space="preserve">informāciju </w:t>
      </w:r>
      <w:r w:rsidRPr="007A6E8E">
        <w:rPr>
          <w:color w:val="000000"/>
          <w:sz w:val="28"/>
          <w:szCs w:val="28"/>
        </w:rPr>
        <w:t xml:space="preserve">maksātājam </w:t>
      </w:r>
      <w:proofErr w:type="spellStart"/>
      <w:r w:rsidRPr="007A6E8E">
        <w:rPr>
          <w:color w:val="000000"/>
          <w:sz w:val="28"/>
          <w:szCs w:val="28"/>
        </w:rPr>
        <w:t>nosūta</w:t>
      </w:r>
      <w:proofErr w:type="spellEnd"/>
      <w:r w:rsidRPr="007A6E8E">
        <w:rPr>
          <w:color w:val="000000"/>
          <w:sz w:val="28"/>
          <w:szCs w:val="28"/>
        </w:rPr>
        <w:t xml:space="preserve"> līdz taksācijas gadam sekojošajā gada 1.jūnijam.</w:t>
      </w:r>
    </w:p>
    <w:p w:rsidR="002B4A24" w:rsidRPr="007A6E8E" w:rsidRDefault="002B4A24" w:rsidP="00455B66">
      <w:pPr>
        <w:spacing w:after="0" w:line="240" w:lineRule="auto"/>
        <w:ind w:firstLine="709"/>
        <w:rPr>
          <w:sz w:val="28"/>
          <w:szCs w:val="28"/>
        </w:rPr>
      </w:pPr>
    </w:p>
    <w:p w:rsidR="00FC78B3" w:rsidRDefault="00C35A80" w:rsidP="00455B66">
      <w:pPr>
        <w:tabs>
          <w:tab w:val="right" w:pos="8647"/>
        </w:tabs>
        <w:spacing w:after="0" w:line="240" w:lineRule="auto"/>
        <w:ind w:firstLine="709"/>
        <w:jc w:val="both"/>
        <w:rPr>
          <w:rFonts w:eastAsia="Times New Roman"/>
          <w:color w:val="000000"/>
          <w:sz w:val="28"/>
          <w:szCs w:val="28"/>
          <w:lang w:eastAsia="lv-LV"/>
        </w:rPr>
      </w:pPr>
      <w:r>
        <w:rPr>
          <w:rFonts w:eastAsia="Times New Roman"/>
          <w:color w:val="000000"/>
          <w:sz w:val="28"/>
          <w:szCs w:val="28"/>
          <w:lang w:eastAsia="lv-LV"/>
        </w:rPr>
        <w:t>4</w:t>
      </w:r>
      <w:r w:rsidR="00FC78B3" w:rsidRPr="00D74854">
        <w:rPr>
          <w:rFonts w:eastAsia="Times New Roman"/>
          <w:color w:val="000000"/>
          <w:sz w:val="28"/>
          <w:szCs w:val="28"/>
          <w:lang w:eastAsia="lv-LV"/>
        </w:rPr>
        <w:t xml:space="preserve">. Valsts ieņēmumu dienests </w:t>
      </w:r>
      <w:r w:rsidR="00D74854">
        <w:rPr>
          <w:rFonts w:eastAsia="Times New Roman"/>
          <w:color w:val="000000"/>
          <w:sz w:val="28"/>
          <w:szCs w:val="28"/>
          <w:lang w:eastAsia="lv-LV"/>
        </w:rPr>
        <w:t>šā likuma 20.</w:t>
      </w:r>
      <w:r w:rsidR="00D74854" w:rsidRPr="00F7027C">
        <w:rPr>
          <w:rFonts w:eastAsia="Times New Roman"/>
          <w:color w:val="000000"/>
          <w:sz w:val="28"/>
          <w:szCs w:val="28"/>
          <w:vertAlign w:val="superscript"/>
          <w:lang w:eastAsia="lv-LV"/>
        </w:rPr>
        <w:t>1</w:t>
      </w:r>
      <w:r w:rsidR="00D74854">
        <w:rPr>
          <w:rFonts w:eastAsia="Times New Roman"/>
          <w:color w:val="000000"/>
          <w:sz w:val="28"/>
          <w:szCs w:val="28"/>
          <w:lang w:eastAsia="lv-LV"/>
        </w:rPr>
        <w:t xml:space="preserve"> pantā noteikto </w:t>
      </w:r>
      <w:r w:rsidR="00D74854" w:rsidRPr="00FC78B3">
        <w:rPr>
          <w:rFonts w:eastAsia="Times New Roman"/>
          <w:color w:val="000000"/>
          <w:sz w:val="28"/>
          <w:szCs w:val="28"/>
          <w:lang w:eastAsia="lv-LV"/>
        </w:rPr>
        <w:t>nodokļa pārmaks</w:t>
      </w:r>
      <w:r w:rsidR="00D74854">
        <w:rPr>
          <w:rFonts w:eastAsia="Times New Roman"/>
          <w:color w:val="000000"/>
          <w:sz w:val="28"/>
          <w:szCs w:val="28"/>
          <w:lang w:eastAsia="lv-LV"/>
        </w:rPr>
        <w:t>as</w:t>
      </w:r>
      <w:r w:rsidR="00D74854" w:rsidRPr="00FC78B3">
        <w:rPr>
          <w:rFonts w:eastAsia="Times New Roman"/>
          <w:color w:val="000000"/>
          <w:sz w:val="28"/>
          <w:szCs w:val="28"/>
          <w:lang w:eastAsia="lv-LV"/>
        </w:rPr>
        <w:t xml:space="preserve"> automātisk</w:t>
      </w:r>
      <w:r w:rsidR="00D74854">
        <w:rPr>
          <w:rFonts w:eastAsia="Times New Roman"/>
          <w:color w:val="000000"/>
          <w:sz w:val="28"/>
          <w:szCs w:val="28"/>
          <w:lang w:eastAsia="lv-LV"/>
        </w:rPr>
        <w:t>u</w:t>
      </w:r>
      <w:r w:rsidR="00D74854" w:rsidRPr="00FC78B3">
        <w:rPr>
          <w:rFonts w:eastAsia="Times New Roman"/>
          <w:color w:val="000000"/>
          <w:sz w:val="28"/>
          <w:szCs w:val="28"/>
          <w:lang w:eastAsia="lv-LV"/>
        </w:rPr>
        <w:t xml:space="preserve"> atmaks</w:t>
      </w:r>
      <w:r w:rsidR="00D74854">
        <w:rPr>
          <w:rFonts w:eastAsia="Times New Roman"/>
          <w:color w:val="000000"/>
          <w:sz w:val="28"/>
          <w:szCs w:val="28"/>
          <w:lang w:eastAsia="lv-LV"/>
        </w:rPr>
        <w:t>u</w:t>
      </w:r>
      <w:r w:rsidR="00D74854" w:rsidRPr="00D74854">
        <w:rPr>
          <w:rFonts w:eastAsia="Times New Roman"/>
          <w:color w:val="000000"/>
          <w:sz w:val="28"/>
          <w:szCs w:val="28"/>
          <w:lang w:eastAsia="lv-LV"/>
        </w:rPr>
        <w:t xml:space="preserve"> </w:t>
      </w:r>
      <w:r w:rsidR="00D74854">
        <w:rPr>
          <w:rFonts w:eastAsia="Times New Roman"/>
          <w:color w:val="000000"/>
          <w:sz w:val="28"/>
          <w:szCs w:val="28"/>
          <w:lang w:eastAsia="lv-LV"/>
        </w:rPr>
        <w:t xml:space="preserve">veic </w:t>
      </w:r>
      <w:r w:rsidR="00FF3CFB" w:rsidRPr="00D74854">
        <w:rPr>
          <w:rFonts w:eastAsia="Times New Roman"/>
          <w:color w:val="000000"/>
          <w:sz w:val="28"/>
          <w:szCs w:val="28"/>
          <w:lang w:eastAsia="lv-LV"/>
        </w:rPr>
        <w:t>pēctaksācijas gadā n</w:t>
      </w:r>
      <w:r w:rsidR="00FF3CFB" w:rsidRPr="00FF3CFB">
        <w:rPr>
          <w:rFonts w:eastAsia="Times New Roman"/>
          <w:color w:val="000000"/>
          <w:sz w:val="28"/>
          <w:szCs w:val="28"/>
          <w:lang w:eastAsia="lv-LV"/>
        </w:rPr>
        <w:t>o 1.</w:t>
      </w:r>
      <w:r w:rsidR="003D566F">
        <w:rPr>
          <w:rFonts w:eastAsia="Times New Roman"/>
          <w:color w:val="000000"/>
          <w:sz w:val="28"/>
          <w:szCs w:val="28"/>
          <w:lang w:eastAsia="lv-LV"/>
        </w:rPr>
        <w:t xml:space="preserve"> </w:t>
      </w:r>
      <w:r w:rsidR="00FF3CFB" w:rsidRPr="00FF3CFB">
        <w:rPr>
          <w:rFonts w:eastAsia="Times New Roman"/>
          <w:color w:val="000000"/>
          <w:sz w:val="28"/>
          <w:szCs w:val="28"/>
          <w:lang w:eastAsia="lv-LV"/>
        </w:rPr>
        <w:t>oktobra līdz 31.</w:t>
      </w:r>
      <w:r w:rsidR="003D566F">
        <w:rPr>
          <w:rFonts w:eastAsia="Times New Roman"/>
          <w:color w:val="000000"/>
          <w:sz w:val="28"/>
          <w:szCs w:val="28"/>
          <w:lang w:eastAsia="lv-LV"/>
        </w:rPr>
        <w:t xml:space="preserve"> </w:t>
      </w:r>
      <w:r w:rsidR="00FF3CFB" w:rsidRPr="00FF3CFB">
        <w:rPr>
          <w:rFonts w:eastAsia="Times New Roman"/>
          <w:color w:val="000000"/>
          <w:sz w:val="28"/>
          <w:szCs w:val="28"/>
          <w:lang w:eastAsia="lv-LV"/>
        </w:rPr>
        <w:t>decembrim</w:t>
      </w:r>
      <w:r w:rsidR="00A85A97">
        <w:rPr>
          <w:rFonts w:eastAsia="Times New Roman"/>
          <w:color w:val="000000"/>
          <w:sz w:val="28"/>
          <w:szCs w:val="28"/>
          <w:lang w:eastAsia="lv-LV"/>
        </w:rPr>
        <w:t>.</w:t>
      </w:r>
      <w:r w:rsidR="00FC78B3" w:rsidRPr="00FC78B3">
        <w:rPr>
          <w:rFonts w:eastAsia="Times New Roman"/>
          <w:color w:val="000000"/>
          <w:sz w:val="28"/>
          <w:szCs w:val="28"/>
          <w:lang w:eastAsia="lv-LV"/>
        </w:rPr>
        <w:t>”</w:t>
      </w:r>
      <w:r w:rsidR="001E6FB1">
        <w:rPr>
          <w:rFonts w:eastAsia="Times New Roman"/>
          <w:color w:val="000000"/>
          <w:sz w:val="28"/>
          <w:szCs w:val="28"/>
          <w:lang w:eastAsia="lv-LV"/>
        </w:rPr>
        <w:t>;</w:t>
      </w:r>
    </w:p>
    <w:p w:rsidR="002B2E97" w:rsidRDefault="002B2E97" w:rsidP="00455B66">
      <w:pPr>
        <w:tabs>
          <w:tab w:val="right" w:pos="8647"/>
        </w:tabs>
        <w:spacing w:after="0" w:line="240" w:lineRule="auto"/>
        <w:ind w:firstLine="709"/>
        <w:jc w:val="both"/>
        <w:rPr>
          <w:rFonts w:eastAsia="Times New Roman"/>
          <w:color w:val="000000"/>
          <w:sz w:val="28"/>
          <w:szCs w:val="28"/>
          <w:lang w:eastAsia="lv-LV"/>
        </w:rPr>
      </w:pPr>
    </w:p>
    <w:p w:rsidR="00F57877" w:rsidRPr="00A2349C" w:rsidRDefault="00085F54" w:rsidP="00A2349C">
      <w:pPr>
        <w:pStyle w:val="ListParagraph"/>
        <w:numPr>
          <w:ilvl w:val="0"/>
          <w:numId w:val="24"/>
        </w:numPr>
        <w:tabs>
          <w:tab w:val="left" w:pos="993"/>
        </w:tabs>
        <w:spacing w:after="0" w:line="240" w:lineRule="auto"/>
        <w:ind w:hanging="877"/>
        <w:rPr>
          <w:sz w:val="28"/>
        </w:rPr>
      </w:pPr>
      <w:r w:rsidRPr="00A2349C">
        <w:rPr>
          <w:sz w:val="28"/>
        </w:rPr>
        <w:t>p</w:t>
      </w:r>
      <w:r w:rsidR="00F57877" w:rsidRPr="00A2349C">
        <w:rPr>
          <w:sz w:val="28"/>
        </w:rPr>
        <w:t xml:space="preserve">apildināt 30. pantu ar </w:t>
      </w:r>
      <w:r w:rsidR="002762DB" w:rsidRPr="00A2349C">
        <w:rPr>
          <w:sz w:val="28"/>
        </w:rPr>
        <w:t>9</w:t>
      </w:r>
      <w:r w:rsidR="00F57877" w:rsidRPr="00A2349C">
        <w:rPr>
          <w:sz w:val="28"/>
        </w:rPr>
        <w:t>.punktu šādā redakcijā:</w:t>
      </w:r>
    </w:p>
    <w:p w:rsidR="00B14469" w:rsidRDefault="00B14469" w:rsidP="00455B66">
      <w:pPr>
        <w:tabs>
          <w:tab w:val="right" w:pos="8647"/>
        </w:tabs>
        <w:spacing w:after="0" w:line="240" w:lineRule="auto"/>
        <w:ind w:firstLine="567"/>
        <w:jc w:val="both"/>
        <w:rPr>
          <w:rFonts w:eastAsia="Times New Roman"/>
          <w:color w:val="000000"/>
          <w:sz w:val="28"/>
          <w:szCs w:val="28"/>
          <w:lang w:eastAsia="lv-LV"/>
        </w:rPr>
      </w:pPr>
    </w:p>
    <w:p w:rsidR="00F57877" w:rsidRDefault="00D2659B" w:rsidP="00455B66">
      <w:pPr>
        <w:tabs>
          <w:tab w:val="right" w:pos="8647"/>
        </w:tabs>
        <w:spacing w:after="0" w:line="240" w:lineRule="auto"/>
        <w:ind w:firstLine="567"/>
        <w:jc w:val="both"/>
        <w:rPr>
          <w:rFonts w:eastAsia="Times New Roman"/>
          <w:color w:val="000000"/>
          <w:sz w:val="28"/>
          <w:szCs w:val="28"/>
          <w:lang w:eastAsia="lv-LV"/>
        </w:rPr>
      </w:pPr>
      <w:r w:rsidRPr="00F57877">
        <w:rPr>
          <w:rFonts w:eastAsia="Times New Roman"/>
          <w:color w:val="000000"/>
          <w:sz w:val="28"/>
          <w:szCs w:val="28"/>
          <w:lang w:eastAsia="lv-LV"/>
        </w:rPr>
        <w:t>“</w:t>
      </w:r>
      <w:r>
        <w:rPr>
          <w:rFonts w:eastAsia="Times New Roman"/>
          <w:color w:val="000000"/>
          <w:sz w:val="28"/>
          <w:szCs w:val="28"/>
          <w:lang w:eastAsia="lv-LV"/>
        </w:rPr>
        <w:t>9)</w:t>
      </w:r>
      <w:r w:rsidRPr="00F57877">
        <w:rPr>
          <w:rFonts w:eastAsia="Times New Roman"/>
          <w:color w:val="000000"/>
          <w:sz w:val="28"/>
          <w:szCs w:val="28"/>
          <w:lang w:eastAsia="lv-LV"/>
        </w:rPr>
        <w:t xml:space="preserve"> </w:t>
      </w:r>
      <w:r>
        <w:rPr>
          <w:rFonts w:eastAsia="Times New Roman"/>
          <w:color w:val="000000"/>
          <w:sz w:val="28"/>
          <w:szCs w:val="28"/>
          <w:lang w:eastAsia="lv-LV"/>
        </w:rPr>
        <w:t xml:space="preserve">dzēst </w:t>
      </w:r>
      <w:r w:rsidRPr="005D470D">
        <w:rPr>
          <w:rFonts w:eastAsia="Times New Roman"/>
          <w:color w:val="000000"/>
          <w:sz w:val="28"/>
          <w:szCs w:val="28"/>
          <w:lang w:eastAsia="lv-LV"/>
        </w:rPr>
        <w:t>Valsts ieņēmumu dienesta informāciju sistēmā esošo informāciju par attaisnotajiem izdevumiem</w:t>
      </w:r>
      <w:r w:rsidR="00173262" w:rsidRPr="005D470D">
        <w:rPr>
          <w:rFonts w:eastAsia="Times New Roman"/>
          <w:color w:val="000000"/>
          <w:sz w:val="28"/>
          <w:szCs w:val="28"/>
          <w:lang w:eastAsia="lv-LV"/>
        </w:rPr>
        <w:t xml:space="preserve"> par maksātāju</w:t>
      </w:r>
      <w:r w:rsidRPr="005D470D">
        <w:rPr>
          <w:rFonts w:eastAsia="Times New Roman"/>
          <w:color w:val="000000"/>
          <w:sz w:val="28"/>
          <w:szCs w:val="28"/>
          <w:lang w:eastAsia="lv-LV"/>
        </w:rPr>
        <w:t>, kurus</w:t>
      </w:r>
      <w:r>
        <w:rPr>
          <w:rFonts w:eastAsia="Times New Roman"/>
          <w:color w:val="000000"/>
          <w:sz w:val="28"/>
          <w:szCs w:val="28"/>
          <w:lang w:eastAsia="lv-LV"/>
        </w:rPr>
        <w:t xml:space="preserve"> Valsts ieņēmumu dienests ir saņēmis no šā likuma 10.panta pirmās daļas 2., 5. un 6.punktā minēto pakalpojumu sniedzējiem, </w:t>
      </w:r>
      <w:r w:rsidRPr="00D2659B">
        <w:rPr>
          <w:rFonts w:eastAsia="Times New Roman"/>
          <w:color w:val="000000"/>
          <w:sz w:val="28"/>
          <w:szCs w:val="28"/>
          <w:lang w:eastAsia="lv-LV"/>
        </w:rPr>
        <w:t>iesniedzot Valsts ieņēmumu dienestā iesniegumu</w:t>
      </w:r>
      <w:r w:rsidRPr="00F57877">
        <w:rPr>
          <w:rFonts w:eastAsia="Times New Roman"/>
          <w:color w:val="000000"/>
          <w:sz w:val="28"/>
          <w:szCs w:val="28"/>
          <w:lang w:eastAsia="lv-LV"/>
        </w:rPr>
        <w:t>.”</w:t>
      </w:r>
      <w:r w:rsidR="009B5069">
        <w:rPr>
          <w:rFonts w:eastAsia="Times New Roman"/>
          <w:color w:val="000000"/>
          <w:sz w:val="28"/>
          <w:szCs w:val="28"/>
          <w:lang w:eastAsia="lv-LV"/>
        </w:rPr>
        <w:t>;</w:t>
      </w:r>
    </w:p>
    <w:p w:rsidR="00085F54" w:rsidRDefault="00085F54" w:rsidP="00455B66">
      <w:pPr>
        <w:tabs>
          <w:tab w:val="right" w:pos="8647"/>
        </w:tabs>
        <w:spacing w:after="0" w:line="240" w:lineRule="auto"/>
        <w:ind w:firstLine="567"/>
        <w:jc w:val="both"/>
        <w:rPr>
          <w:rFonts w:eastAsia="Times New Roman"/>
          <w:color w:val="000000"/>
          <w:sz w:val="28"/>
          <w:szCs w:val="28"/>
          <w:lang w:eastAsia="lv-LV"/>
        </w:rPr>
      </w:pPr>
    </w:p>
    <w:p w:rsidR="00085F54" w:rsidRPr="00A2349C" w:rsidRDefault="00085F54" w:rsidP="00A2349C">
      <w:pPr>
        <w:pStyle w:val="ListParagraph"/>
        <w:numPr>
          <w:ilvl w:val="0"/>
          <w:numId w:val="24"/>
        </w:numPr>
        <w:spacing w:after="0" w:line="240" w:lineRule="auto"/>
        <w:ind w:left="1134" w:hanging="425"/>
        <w:rPr>
          <w:sz w:val="28"/>
          <w:szCs w:val="28"/>
        </w:rPr>
      </w:pPr>
      <w:r w:rsidRPr="00A2349C">
        <w:rPr>
          <w:sz w:val="28"/>
          <w:szCs w:val="28"/>
        </w:rPr>
        <w:t>32.pantā:</w:t>
      </w:r>
    </w:p>
    <w:p w:rsidR="00A2349C" w:rsidRDefault="00A2349C" w:rsidP="00455B66">
      <w:pPr>
        <w:spacing w:after="0" w:line="240" w:lineRule="auto"/>
        <w:ind w:firstLine="709"/>
        <w:rPr>
          <w:sz w:val="28"/>
          <w:szCs w:val="28"/>
        </w:rPr>
      </w:pPr>
    </w:p>
    <w:p w:rsidR="00085F54" w:rsidRPr="00A44A8F" w:rsidRDefault="00085F54" w:rsidP="00455B66">
      <w:pPr>
        <w:spacing w:after="0" w:line="240" w:lineRule="auto"/>
        <w:ind w:firstLine="709"/>
        <w:rPr>
          <w:sz w:val="28"/>
          <w:szCs w:val="28"/>
        </w:rPr>
      </w:pPr>
      <w:r w:rsidRPr="00A44A8F">
        <w:rPr>
          <w:sz w:val="28"/>
          <w:szCs w:val="28"/>
        </w:rPr>
        <w:t>izteikt pirmo daļu šādā redakcijā:</w:t>
      </w:r>
    </w:p>
    <w:p w:rsidR="00B14469" w:rsidRDefault="00B14469" w:rsidP="00455B66">
      <w:pPr>
        <w:pStyle w:val="tv213"/>
        <w:shd w:val="clear" w:color="auto" w:fill="FFFFFF"/>
        <w:spacing w:before="0" w:beforeAutospacing="0" w:after="0" w:afterAutospacing="0"/>
        <w:ind w:firstLine="709"/>
        <w:jc w:val="both"/>
        <w:rPr>
          <w:sz w:val="28"/>
          <w:szCs w:val="28"/>
        </w:rPr>
      </w:pPr>
    </w:p>
    <w:p w:rsidR="00085F54" w:rsidRPr="00A44A8F" w:rsidRDefault="00085F54" w:rsidP="00455B66">
      <w:pPr>
        <w:pStyle w:val="tv213"/>
        <w:shd w:val="clear" w:color="auto" w:fill="FFFFFF"/>
        <w:spacing w:before="0" w:beforeAutospacing="0" w:after="0" w:afterAutospacing="0"/>
        <w:ind w:firstLine="709"/>
        <w:jc w:val="both"/>
        <w:rPr>
          <w:sz w:val="28"/>
          <w:szCs w:val="28"/>
        </w:rPr>
      </w:pPr>
      <w:r w:rsidRPr="00A44A8F">
        <w:rPr>
          <w:sz w:val="28"/>
          <w:szCs w:val="28"/>
        </w:rPr>
        <w:t>“1. Par informatīvo deklarāciju — šā likuma 17.panta sestajā, septītajā, vienpadsmitajā, 11.</w:t>
      </w:r>
      <w:r w:rsidRPr="00A44A8F">
        <w:rPr>
          <w:sz w:val="28"/>
          <w:szCs w:val="28"/>
          <w:vertAlign w:val="superscript"/>
        </w:rPr>
        <w:t>1</w:t>
      </w:r>
      <w:r w:rsidRPr="00A44A8F">
        <w:rPr>
          <w:sz w:val="28"/>
          <w:szCs w:val="28"/>
        </w:rPr>
        <w:t> daļā un 29.panta pirmās daļas 5. un 6.punktā noteikto pārskatu — iesniegšanas termiņu neievērošanu darba devējam (ienākuma izmaksātājam) piemērojama likumā “Par nodokļiem un nodevām” noteiktā administratīvā atbildība.”;</w:t>
      </w:r>
    </w:p>
    <w:p w:rsidR="00085F54" w:rsidRPr="00A44A8F" w:rsidRDefault="00085F54" w:rsidP="00455B66">
      <w:pPr>
        <w:pStyle w:val="tv213"/>
        <w:shd w:val="clear" w:color="auto" w:fill="FFFFFF"/>
        <w:spacing w:before="0" w:beforeAutospacing="0" w:after="0" w:afterAutospacing="0"/>
        <w:ind w:firstLine="300"/>
        <w:jc w:val="both"/>
        <w:rPr>
          <w:sz w:val="28"/>
          <w:szCs w:val="28"/>
        </w:rPr>
      </w:pPr>
    </w:p>
    <w:p w:rsidR="00085F54" w:rsidRPr="00A44A8F" w:rsidRDefault="00085F54" w:rsidP="00455B66">
      <w:pPr>
        <w:pStyle w:val="tv213"/>
        <w:shd w:val="clear" w:color="auto" w:fill="FFFFFF"/>
        <w:spacing w:before="0" w:beforeAutospacing="0" w:after="0" w:afterAutospacing="0"/>
        <w:ind w:firstLine="709"/>
        <w:jc w:val="both"/>
        <w:rPr>
          <w:sz w:val="28"/>
          <w:szCs w:val="28"/>
        </w:rPr>
      </w:pPr>
      <w:r w:rsidRPr="00A44A8F">
        <w:rPr>
          <w:sz w:val="28"/>
          <w:szCs w:val="28"/>
        </w:rPr>
        <w:t>papildināt otro daļu aiz vārdiem “likumā “Par nodokļiem un nodevām” noteiktā” ar vārdiem “administratīvā procesa ietvaros paredzētā”;</w:t>
      </w:r>
    </w:p>
    <w:p w:rsidR="00085F54" w:rsidRDefault="00085F54" w:rsidP="00455B66">
      <w:pPr>
        <w:pStyle w:val="tv213"/>
        <w:shd w:val="clear" w:color="auto" w:fill="FFFFFF"/>
        <w:spacing w:before="0" w:beforeAutospacing="0" w:after="0" w:afterAutospacing="0"/>
        <w:ind w:firstLine="709"/>
        <w:jc w:val="both"/>
        <w:rPr>
          <w:sz w:val="28"/>
          <w:szCs w:val="28"/>
        </w:rPr>
      </w:pPr>
    </w:p>
    <w:p w:rsidR="00085F54" w:rsidRDefault="00085F54" w:rsidP="00A2349C">
      <w:pPr>
        <w:pStyle w:val="tv213"/>
        <w:numPr>
          <w:ilvl w:val="0"/>
          <w:numId w:val="24"/>
        </w:numPr>
        <w:shd w:val="clear" w:color="auto" w:fill="FFFFFF"/>
        <w:spacing w:before="0" w:beforeAutospacing="0" w:after="0" w:afterAutospacing="0"/>
        <w:ind w:left="1134" w:hanging="425"/>
        <w:jc w:val="both"/>
        <w:rPr>
          <w:sz w:val="28"/>
          <w:szCs w:val="28"/>
        </w:rPr>
      </w:pPr>
      <w:r w:rsidRPr="00A44A8F">
        <w:rPr>
          <w:sz w:val="28"/>
          <w:szCs w:val="28"/>
        </w:rPr>
        <w:t>32.</w:t>
      </w:r>
      <w:r w:rsidRPr="00A44A8F">
        <w:rPr>
          <w:sz w:val="28"/>
          <w:szCs w:val="28"/>
          <w:vertAlign w:val="superscript"/>
        </w:rPr>
        <w:t>1</w:t>
      </w:r>
      <w:r w:rsidRPr="00A44A8F">
        <w:rPr>
          <w:sz w:val="28"/>
          <w:szCs w:val="28"/>
        </w:rPr>
        <w:t xml:space="preserve"> pant</w:t>
      </w:r>
      <w:r>
        <w:rPr>
          <w:sz w:val="28"/>
          <w:szCs w:val="28"/>
        </w:rPr>
        <w:t>ā</w:t>
      </w:r>
      <w:r w:rsidR="00531411">
        <w:rPr>
          <w:sz w:val="28"/>
          <w:szCs w:val="28"/>
        </w:rPr>
        <w:t xml:space="preserve">: </w:t>
      </w:r>
    </w:p>
    <w:p w:rsidR="00085F54" w:rsidRDefault="00085F54" w:rsidP="00455B66">
      <w:pPr>
        <w:pStyle w:val="tv213"/>
        <w:shd w:val="clear" w:color="auto" w:fill="FFFFFF"/>
        <w:spacing w:before="0" w:beforeAutospacing="0" w:after="0" w:afterAutospacing="0"/>
        <w:ind w:firstLine="709"/>
        <w:jc w:val="both"/>
        <w:rPr>
          <w:sz w:val="28"/>
          <w:szCs w:val="28"/>
        </w:rPr>
      </w:pPr>
    </w:p>
    <w:p w:rsidR="00085F54" w:rsidRPr="00A44A8F" w:rsidRDefault="00085F54" w:rsidP="00455B66">
      <w:pPr>
        <w:pStyle w:val="tv213"/>
        <w:shd w:val="clear" w:color="auto" w:fill="FFFFFF"/>
        <w:spacing w:before="0" w:beforeAutospacing="0" w:after="0" w:afterAutospacing="0"/>
        <w:ind w:firstLine="709"/>
        <w:jc w:val="both"/>
        <w:rPr>
          <w:sz w:val="28"/>
          <w:szCs w:val="28"/>
        </w:rPr>
      </w:pPr>
      <w:r w:rsidRPr="00A44A8F">
        <w:rPr>
          <w:sz w:val="28"/>
          <w:szCs w:val="28"/>
        </w:rPr>
        <w:t>izteikt trešo daļu šādā redakcijā:</w:t>
      </w:r>
    </w:p>
    <w:p w:rsidR="00085F54" w:rsidRPr="00A44A8F" w:rsidRDefault="00085F54" w:rsidP="00455B66">
      <w:pPr>
        <w:pStyle w:val="tv213"/>
        <w:shd w:val="clear" w:color="auto" w:fill="FFFFFF"/>
        <w:spacing w:before="0" w:beforeAutospacing="0" w:after="0" w:afterAutospacing="0"/>
        <w:ind w:firstLine="300"/>
        <w:jc w:val="both"/>
        <w:rPr>
          <w:sz w:val="28"/>
          <w:szCs w:val="28"/>
        </w:rPr>
      </w:pPr>
    </w:p>
    <w:p w:rsidR="00085F54" w:rsidRPr="00A44A8F" w:rsidRDefault="00085F54" w:rsidP="00455B66">
      <w:pPr>
        <w:pStyle w:val="tv213"/>
        <w:shd w:val="clear" w:color="auto" w:fill="FFFFFF"/>
        <w:spacing w:before="0" w:beforeAutospacing="0" w:after="0" w:afterAutospacing="0"/>
        <w:ind w:firstLine="709"/>
        <w:jc w:val="both"/>
        <w:rPr>
          <w:sz w:val="28"/>
          <w:szCs w:val="28"/>
        </w:rPr>
      </w:pPr>
      <w:r w:rsidRPr="00A44A8F">
        <w:rPr>
          <w:sz w:val="28"/>
          <w:szCs w:val="28"/>
        </w:rPr>
        <w:t>“3. Par deklarācijas, deklarācijas par ienākumu no kapitāla pieauguma un informatīvo deklarāciju — šā likuma 17.panta 9.</w:t>
      </w:r>
      <w:r w:rsidRPr="00A44A8F">
        <w:rPr>
          <w:sz w:val="28"/>
          <w:szCs w:val="28"/>
          <w:vertAlign w:val="superscript"/>
        </w:rPr>
        <w:t>1</w:t>
      </w:r>
      <w:r w:rsidRPr="00A44A8F">
        <w:rPr>
          <w:sz w:val="28"/>
          <w:szCs w:val="28"/>
        </w:rPr>
        <w:t>, vienpadsmitajā un 11.</w:t>
      </w:r>
      <w:r w:rsidRPr="00A44A8F">
        <w:rPr>
          <w:sz w:val="28"/>
          <w:szCs w:val="28"/>
          <w:vertAlign w:val="superscript"/>
        </w:rPr>
        <w:t>1</w:t>
      </w:r>
      <w:r w:rsidRPr="00A44A8F">
        <w:rPr>
          <w:sz w:val="28"/>
          <w:szCs w:val="28"/>
        </w:rPr>
        <w:t xml:space="preserve"> daļā, 18.panta sestajā daļā un 28.panta 7.punktā noteikto paziņojumu — iesniegšanas termiņu neievērošanu maksātājam piemērojama likumā “Par nodokļiem un nodevām” noteiktā administratīvā atbildība.”;</w:t>
      </w:r>
    </w:p>
    <w:p w:rsidR="00E37C41" w:rsidRPr="00F57877" w:rsidRDefault="00E37C41" w:rsidP="00455B66">
      <w:pPr>
        <w:tabs>
          <w:tab w:val="left" w:pos="993"/>
        </w:tabs>
        <w:spacing w:after="0" w:line="240" w:lineRule="auto"/>
        <w:ind w:left="709"/>
        <w:rPr>
          <w:sz w:val="28"/>
        </w:rPr>
      </w:pPr>
    </w:p>
    <w:p w:rsidR="002B2E97" w:rsidRPr="00C35A80" w:rsidRDefault="00C35A80" w:rsidP="00455B66">
      <w:pPr>
        <w:tabs>
          <w:tab w:val="left" w:pos="993"/>
        </w:tabs>
        <w:spacing w:after="0" w:line="240" w:lineRule="auto"/>
        <w:ind w:left="709"/>
        <w:rPr>
          <w:sz w:val="28"/>
        </w:rPr>
      </w:pPr>
      <w:r>
        <w:rPr>
          <w:sz w:val="28"/>
        </w:rPr>
        <w:t>p</w:t>
      </w:r>
      <w:r w:rsidR="00DF61A4" w:rsidRPr="00C35A80">
        <w:rPr>
          <w:sz w:val="28"/>
        </w:rPr>
        <w:t xml:space="preserve">apildināt </w:t>
      </w:r>
      <w:r w:rsidR="002B2E97" w:rsidRPr="00C35A80">
        <w:rPr>
          <w:sz w:val="28"/>
        </w:rPr>
        <w:t>pantu ar ceturto daļu šādā redakcijā:</w:t>
      </w:r>
    </w:p>
    <w:p w:rsidR="00B14469" w:rsidRDefault="002B2E97" w:rsidP="00455B66">
      <w:pPr>
        <w:spacing w:after="0" w:line="240" w:lineRule="auto"/>
        <w:jc w:val="both"/>
        <w:rPr>
          <w:rFonts w:eastAsia="Times New Roman"/>
          <w:color w:val="000000"/>
          <w:sz w:val="28"/>
          <w:szCs w:val="28"/>
          <w:lang w:eastAsia="lv-LV"/>
        </w:rPr>
      </w:pPr>
      <w:r>
        <w:rPr>
          <w:rFonts w:eastAsia="Times New Roman"/>
          <w:color w:val="000000"/>
          <w:sz w:val="28"/>
          <w:szCs w:val="28"/>
          <w:lang w:eastAsia="lv-LV"/>
        </w:rPr>
        <w:tab/>
      </w:r>
    </w:p>
    <w:p w:rsidR="002B2E97" w:rsidRDefault="002B2E97" w:rsidP="00B14469">
      <w:pPr>
        <w:spacing w:after="0" w:line="240" w:lineRule="auto"/>
        <w:ind w:firstLine="709"/>
        <w:jc w:val="both"/>
        <w:rPr>
          <w:rFonts w:eastAsia="Times New Roman"/>
          <w:color w:val="000000"/>
          <w:sz w:val="28"/>
          <w:szCs w:val="28"/>
          <w:lang w:eastAsia="lv-LV"/>
        </w:rPr>
      </w:pPr>
      <w:r w:rsidRPr="00FC78B3">
        <w:rPr>
          <w:rFonts w:eastAsia="Times New Roman"/>
          <w:color w:val="000000"/>
          <w:sz w:val="28"/>
          <w:szCs w:val="28"/>
          <w:lang w:eastAsia="lv-LV"/>
        </w:rPr>
        <w:t>“</w:t>
      </w:r>
      <w:r>
        <w:rPr>
          <w:rFonts w:eastAsia="Times New Roman"/>
          <w:color w:val="000000"/>
          <w:sz w:val="28"/>
          <w:szCs w:val="28"/>
          <w:lang w:eastAsia="lv-LV"/>
        </w:rPr>
        <w:t>4</w:t>
      </w:r>
      <w:r w:rsidRPr="00FC78B3">
        <w:rPr>
          <w:rFonts w:eastAsia="Times New Roman"/>
          <w:color w:val="000000"/>
          <w:sz w:val="28"/>
          <w:szCs w:val="28"/>
          <w:lang w:eastAsia="lv-LV"/>
        </w:rPr>
        <w:t xml:space="preserve">. </w:t>
      </w:r>
      <w:r w:rsidR="003440D1" w:rsidRPr="001D2CA7">
        <w:rPr>
          <w:sz w:val="28"/>
          <w:szCs w:val="28"/>
        </w:rPr>
        <w:t xml:space="preserve">Ja </w:t>
      </w:r>
      <w:r w:rsidR="003440D1">
        <w:rPr>
          <w:sz w:val="28"/>
          <w:szCs w:val="28"/>
        </w:rPr>
        <w:t>pēc nodokļa pārmaksas automātiskās atmaksas veikšanas</w:t>
      </w:r>
      <w:r w:rsidR="003440D1" w:rsidRPr="001D2CA7">
        <w:rPr>
          <w:sz w:val="28"/>
          <w:szCs w:val="28"/>
        </w:rPr>
        <w:t xml:space="preserve"> </w:t>
      </w:r>
      <w:r w:rsidR="003440D1">
        <w:rPr>
          <w:sz w:val="28"/>
          <w:szCs w:val="28"/>
        </w:rPr>
        <w:t>Valsts ieņēmumu dienesta</w:t>
      </w:r>
      <w:r w:rsidR="003440D1" w:rsidRPr="001D2CA7">
        <w:rPr>
          <w:sz w:val="28"/>
          <w:szCs w:val="28"/>
        </w:rPr>
        <w:t xml:space="preserve"> rīcībā </w:t>
      </w:r>
      <w:r w:rsidR="003440D1">
        <w:rPr>
          <w:sz w:val="28"/>
          <w:szCs w:val="28"/>
        </w:rPr>
        <w:t>ir saņemta informācija, kas apliecina, ka maksātājam</w:t>
      </w:r>
      <w:r w:rsidR="003440D1" w:rsidRPr="001D2CA7">
        <w:rPr>
          <w:sz w:val="28"/>
          <w:szCs w:val="28"/>
        </w:rPr>
        <w:t xml:space="preserve"> </w:t>
      </w:r>
      <w:r w:rsidR="003440D1">
        <w:rPr>
          <w:sz w:val="28"/>
          <w:szCs w:val="28"/>
        </w:rPr>
        <w:t>nebija</w:t>
      </w:r>
      <w:r w:rsidR="003440D1" w:rsidRPr="001D2CA7">
        <w:rPr>
          <w:sz w:val="28"/>
          <w:szCs w:val="28"/>
        </w:rPr>
        <w:t xml:space="preserve"> tiesīb</w:t>
      </w:r>
      <w:r w:rsidR="003440D1">
        <w:rPr>
          <w:sz w:val="28"/>
          <w:szCs w:val="28"/>
        </w:rPr>
        <w:t>as</w:t>
      </w:r>
      <w:r w:rsidR="003440D1" w:rsidRPr="001D2CA7">
        <w:rPr>
          <w:sz w:val="28"/>
          <w:szCs w:val="28"/>
        </w:rPr>
        <w:t xml:space="preserve"> uz </w:t>
      </w:r>
      <w:r w:rsidR="003440D1">
        <w:rPr>
          <w:sz w:val="28"/>
          <w:szCs w:val="28"/>
        </w:rPr>
        <w:t xml:space="preserve">pārmaksātā nodokļa </w:t>
      </w:r>
      <w:r w:rsidR="003440D1" w:rsidRPr="001D2CA7">
        <w:rPr>
          <w:sz w:val="28"/>
          <w:szCs w:val="28"/>
        </w:rPr>
        <w:t xml:space="preserve">automātisko atmaksu, </w:t>
      </w:r>
      <w:r w:rsidR="003440D1">
        <w:rPr>
          <w:sz w:val="28"/>
          <w:szCs w:val="28"/>
        </w:rPr>
        <w:t>maksātājam ir pienākums</w:t>
      </w:r>
      <w:r w:rsidR="003440D1" w:rsidRPr="001D2CA7">
        <w:rPr>
          <w:sz w:val="28"/>
          <w:szCs w:val="28"/>
        </w:rPr>
        <w:t xml:space="preserve"> </w:t>
      </w:r>
      <w:r w:rsidR="003440D1">
        <w:rPr>
          <w:sz w:val="28"/>
          <w:szCs w:val="28"/>
        </w:rPr>
        <w:t xml:space="preserve">30 dienu laikā (no dienas, kad maksātājs saņēmis </w:t>
      </w:r>
      <w:r w:rsidR="00207E0D">
        <w:rPr>
          <w:sz w:val="28"/>
          <w:szCs w:val="28"/>
        </w:rPr>
        <w:t xml:space="preserve">Valsts ieņēmumu dienesta elektroniskajā deklarēšanas sistēmā </w:t>
      </w:r>
      <w:r w:rsidR="003440D1">
        <w:rPr>
          <w:sz w:val="28"/>
          <w:szCs w:val="28"/>
        </w:rPr>
        <w:t xml:space="preserve">Valsts ieņēmumu dienesta </w:t>
      </w:r>
      <w:r w:rsidR="003440D1">
        <w:rPr>
          <w:sz w:val="28"/>
          <w:szCs w:val="28"/>
        </w:rPr>
        <w:lastRenderedPageBreak/>
        <w:t>paziņojumu par minēto faktu) iemaksāt</w:t>
      </w:r>
      <w:r w:rsidR="003440D1" w:rsidRPr="001D2CA7">
        <w:rPr>
          <w:sz w:val="28"/>
          <w:szCs w:val="28"/>
        </w:rPr>
        <w:t xml:space="preserve"> budžetā nepamatoti </w:t>
      </w:r>
      <w:r w:rsidR="003440D1">
        <w:rPr>
          <w:sz w:val="28"/>
          <w:szCs w:val="28"/>
        </w:rPr>
        <w:t xml:space="preserve">izmaksāto nodokļa </w:t>
      </w:r>
      <w:r w:rsidR="003440D1" w:rsidRPr="001D2CA7">
        <w:rPr>
          <w:sz w:val="28"/>
          <w:szCs w:val="28"/>
        </w:rPr>
        <w:t>pārmaks</w:t>
      </w:r>
      <w:r w:rsidR="003440D1">
        <w:rPr>
          <w:sz w:val="28"/>
          <w:szCs w:val="28"/>
        </w:rPr>
        <w:t>as</w:t>
      </w:r>
      <w:r w:rsidR="003440D1" w:rsidRPr="001D2CA7">
        <w:rPr>
          <w:sz w:val="28"/>
          <w:szCs w:val="28"/>
        </w:rPr>
        <w:t xml:space="preserve"> summu</w:t>
      </w:r>
      <w:r w:rsidR="003440D1">
        <w:rPr>
          <w:color w:val="414142"/>
          <w:sz w:val="28"/>
          <w:szCs w:val="28"/>
          <w:shd w:val="clear" w:color="auto" w:fill="FFFFFF"/>
        </w:rPr>
        <w:t>.</w:t>
      </w:r>
      <w:r w:rsidRPr="00FC78B3">
        <w:rPr>
          <w:rFonts w:eastAsia="Times New Roman"/>
          <w:color w:val="000000"/>
          <w:sz w:val="28"/>
          <w:szCs w:val="28"/>
          <w:lang w:eastAsia="lv-LV"/>
        </w:rPr>
        <w:t>”</w:t>
      </w:r>
      <w:r w:rsidR="00C35A80">
        <w:rPr>
          <w:rFonts w:eastAsia="Times New Roman"/>
          <w:color w:val="000000"/>
          <w:sz w:val="28"/>
          <w:szCs w:val="28"/>
          <w:lang w:eastAsia="lv-LV"/>
        </w:rPr>
        <w:t>;</w:t>
      </w:r>
    </w:p>
    <w:p w:rsidR="009B5069" w:rsidRDefault="009B5069" w:rsidP="00455B66">
      <w:pPr>
        <w:spacing w:after="0" w:line="240" w:lineRule="auto"/>
        <w:ind w:firstLine="720"/>
        <w:jc w:val="both"/>
        <w:rPr>
          <w:rFonts w:eastAsia="Times New Roman"/>
          <w:color w:val="000000"/>
          <w:sz w:val="28"/>
          <w:szCs w:val="28"/>
          <w:lang w:eastAsia="lv-LV"/>
        </w:rPr>
      </w:pPr>
    </w:p>
    <w:p w:rsidR="008C56E4" w:rsidRPr="00A2349C" w:rsidRDefault="008C56E4" w:rsidP="00A2349C">
      <w:pPr>
        <w:pStyle w:val="ListParagraph"/>
        <w:numPr>
          <w:ilvl w:val="0"/>
          <w:numId w:val="24"/>
        </w:numPr>
        <w:spacing w:after="0" w:line="240" w:lineRule="auto"/>
        <w:ind w:left="1134" w:hanging="425"/>
        <w:jc w:val="both"/>
        <w:rPr>
          <w:sz w:val="28"/>
          <w:szCs w:val="28"/>
          <w:shd w:val="clear" w:color="auto" w:fill="FFFFFF"/>
        </w:rPr>
      </w:pPr>
      <w:r w:rsidRPr="00A2349C">
        <w:rPr>
          <w:sz w:val="28"/>
          <w:szCs w:val="28"/>
          <w:shd w:val="clear" w:color="auto" w:fill="FFFFFF"/>
        </w:rPr>
        <w:t xml:space="preserve">38.pantā: </w:t>
      </w:r>
    </w:p>
    <w:p w:rsidR="008C56E4" w:rsidRPr="007A6E8E" w:rsidRDefault="008C56E4" w:rsidP="00455B66">
      <w:pPr>
        <w:spacing w:after="0" w:line="240" w:lineRule="auto"/>
        <w:ind w:firstLine="720"/>
        <w:jc w:val="both"/>
        <w:rPr>
          <w:sz w:val="28"/>
          <w:szCs w:val="28"/>
          <w:shd w:val="clear" w:color="auto" w:fill="FFFFFF"/>
        </w:rPr>
      </w:pPr>
    </w:p>
    <w:p w:rsidR="008C56E4" w:rsidRPr="007A6E8E" w:rsidRDefault="008C56E4" w:rsidP="00455B66">
      <w:pPr>
        <w:spacing w:after="0" w:line="240" w:lineRule="auto"/>
        <w:ind w:firstLine="720"/>
        <w:jc w:val="both"/>
        <w:rPr>
          <w:sz w:val="28"/>
          <w:szCs w:val="28"/>
          <w:shd w:val="clear" w:color="auto" w:fill="FFFFFF"/>
        </w:rPr>
      </w:pPr>
      <w:r w:rsidRPr="007A6E8E">
        <w:rPr>
          <w:sz w:val="28"/>
          <w:szCs w:val="28"/>
          <w:shd w:val="clear" w:color="auto" w:fill="FFFFFF"/>
        </w:rPr>
        <w:t>papildināt otro daļu aiz vārdiem “pārskatu, paziņojumu un citu likuma piemērošanai nepieciešamo dokumentu” ar vārdiem “izņemot paziņojuma par fiziskajai personai izmaksātajām summām”;</w:t>
      </w:r>
    </w:p>
    <w:p w:rsidR="008C56E4" w:rsidRPr="007A6E8E" w:rsidRDefault="008C56E4" w:rsidP="00455B66">
      <w:pPr>
        <w:spacing w:after="0" w:line="240" w:lineRule="auto"/>
        <w:ind w:firstLine="720"/>
        <w:jc w:val="both"/>
        <w:rPr>
          <w:sz w:val="28"/>
          <w:szCs w:val="28"/>
          <w:shd w:val="clear" w:color="auto" w:fill="FFFFFF"/>
        </w:rPr>
      </w:pPr>
    </w:p>
    <w:p w:rsidR="008C56E4" w:rsidRDefault="008C56E4" w:rsidP="00455B66">
      <w:pPr>
        <w:spacing w:after="0" w:line="240" w:lineRule="auto"/>
        <w:ind w:firstLine="720"/>
        <w:jc w:val="both"/>
        <w:rPr>
          <w:sz w:val="28"/>
          <w:szCs w:val="28"/>
          <w:shd w:val="clear" w:color="auto" w:fill="FFFFFF"/>
        </w:rPr>
      </w:pPr>
      <w:r w:rsidRPr="007A6E8E">
        <w:rPr>
          <w:sz w:val="28"/>
          <w:szCs w:val="28"/>
          <w:shd w:val="clear" w:color="auto" w:fill="FFFFFF"/>
        </w:rPr>
        <w:t xml:space="preserve">papildināt </w:t>
      </w:r>
      <w:r w:rsidR="001E6FB1">
        <w:rPr>
          <w:sz w:val="28"/>
          <w:szCs w:val="28"/>
          <w:shd w:val="clear" w:color="auto" w:fill="FFFFFF"/>
        </w:rPr>
        <w:t xml:space="preserve">pantu </w:t>
      </w:r>
      <w:r w:rsidRPr="007A6E8E">
        <w:rPr>
          <w:sz w:val="28"/>
          <w:szCs w:val="28"/>
          <w:shd w:val="clear" w:color="auto" w:fill="FFFFFF"/>
        </w:rPr>
        <w:t>ar trešo daļu šādā redakcijā:</w:t>
      </w:r>
    </w:p>
    <w:p w:rsidR="008C56E4" w:rsidRPr="007A6E8E" w:rsidRDefault="008C56E4" w:rsidP="00455B66">
      <w:pPr>
        <w:spacing w:after="0" w:line="240" w:lineRule="auto"/>
        <w:ind w:firstLine="720"/>
        <w:jc w:val="both"/>
        <w:rPr>
          <w:sz w:val="28"/>
          <w:szCs w:val="28"/>
          <w:shd w:val="clear" w:color="auto" w:fill="FFFFFF"/>
        </w:rPr>
      </w:pPr>
    </w:p>
    <w:p w:rsidR="008C56E4" w:rsidRPr="00D27924" w:rsidRDefault="008C56E4" w:rsidP="00455B66">
      <w:pPr>
        <w:spacing w:after="0" w:line="240" w:lineRule="auto"/>
        <w:ind w:firstLine="709"/>
        <w:jc w:val="both"/>
        <w:rPr>
          <w:sz w:val="28"/>
          <w:szCs w:val="28"/>
          <w:shd w:val="clear" w:color="auto" w:fill="FFFFFF"/>
        </w:rPr>
      </w:pPr>
      <w:r w:rsidRPr="00D27924">
        <w:rPr>
          <w:sz w:val="28"/>
          <w:szCs w:val="28"/>
          <w:shd w:val="clear" w:color="auto" w:fill="FFFFFF"/>
        </w:rPr>
        <w:t>“3.</w:t>
      </w:r>
      <w:r w:rsidR="001E6FB1">
        <w:rPr>
          <w:sz w:val="28"/>
          <w:szCs w:val="28"/>
          <w:shd w:val="clear" w:color="auto" w:fill="FFFFFF"/>
        </w:rPr>
        <w:t xml:space="preserve"> </w:t>
      </w:r>
      <w:r w:rsidRPr="00D27924">
        <w:rPr>
          <w:sz w:val="28"/>
          <w:szCs w:val="28"/>
          <w:shd w:val="clear" w:color="auto" w:fill="FFFFFF"/>
        </w:rPr>
        <w:t>Ministru kabinets nosaka paziņojumā par fiziskajai personai izmaksātajām summām iekļaujamo informāciju.”.</w:t>
      </w:r>
    </w:p>
    <w:p w:rsidR="002B2E97" w:rsidRDefault="002B2E97" w:rsidP="00455B66">
      <w:pPr>
        <w:tabs>
          <w:tab w:val="right" w:pos="8647"/>
        </w:tabs>
        <w:spacing w:after="0" w:line="240" w:lineRule="auto"/>
        <w:ind w:firstLine="709"/>
        <w:jc w:val="both"/>
        <w:rPr>
          <w:rFonts w:eastAsia="Times New Roman"/>
          <w:color w:val="000000"/>
          <w:sz w:val="28"/>
          <w:szCs w:val="28"/>
          <w:lang w:eastAsia="lv-LV"/>
        </w:rPr>
      </w:pPr>
    </w:p>
    <w:p w:rsidR="00C301D2" w:rsidRPr="00A2349C" w:rsidRDefault="00232539" w:rsidP="00A2349C">
      <w:pPr>
        <w:pStyle w:val="ListParagraph"/>
        <w:numPr>
          <w:ilvl w:val="0"/>
          <w:numId w:val="24"/>
        </w:numPr>
        <w:tabs>
          <w:tab w:val="left" w:pos="993"/>
        </w:tabs>
        <w:spacing w:after="0" w:line="240" w:lineRule="auto"/>
        <w:ind w:left="1134" w:hanging="425"/>
        <w:jc w:val="both"/>
        <w:rPr>
          <w:sz w:val="28"/>
        </w:rPr>
      </w:pPr>
      <w:r w:rsidRPr="00A2349C">
        <w:rPr>
          <w:sz w:val="28"/>
        </w:rPr>
        <w:t xml:space="preserve"> </w:t>
      </w:r>
      <w:r w:rsidR="00C301D2" w:rsidRPr="00A2349C">
        <w:rPr>
          <w:sz w:val="28"/>
        </w:rPr>
        <w:t>Pārejas noteikumos</w:t>
      </w:r>
      <w:r w:rsidR="007B24C4" w:rsidRPr="00A2349C">
        <w:rPr>
          <w:sz w:val="28"/>
        </w:rPr>
        <w:t xml:space="preserve">: </w:t>
      </w:r>
    </w:p>
    <w:p w:rsidR="00B14469" w:rsidRDefault="00B14469" w:rsidP="00455B66">
      <w:pPr>
        <w:pStyle w:val="ListParagraph"/>
        <w:tabs>
          <w:tab w:val="left" w:pos="993"/>
        </w:tabs>
        <w:spacing w:after="0" w:line="240" w:lineRule="auto"/>
        <w:ind w:left="0" w:firstLine="709"/>
        <w:jc w:val="both"/>
        <w:rPr>
          <w:iCs/>
          <w:sz w:val="28"/>
          <w:szCs w:val="28"/>
        </w:rPr>
      </w:pPr>
    </w:p>
    <w:p w:rsidR="00C301D2" w:rsidRDefault="00C301D2" w:rsidP="00455B66">
      <w:pPr>
        <w:pStyle w:val="ListParagraph"/>
        <w:tabs>
          <w:tab w:val="left" w:pos="993"/>
        </w:tabs>
        <w:spacing w:after="0" w:line="240" w:lineRule="auto"/>
        <w:ind w:left="0" w:firstLine="709"/>
        <w:jc w:val="both"/>
        <w:rPr>
          <w:iCs/>
          <w:sz w:val="28"/>
          <w:szCs w:val="28"/>
        </w:rPr>
      </w:pPr>
      <w:r w:rsidRPr="00D911EA">
        <w:rPr>
          <w:iCs/>
          <w:sz w:val="28"/>
          <w:szCs w:val="28"/>
        </w:rPr>
        <w:t xml:space="preserve">papildināt </w:t>
      </w:r>
      <w:r>
        <w:rPr>
          <w:iCs/>
          <w:sz w:val="28"/>
          <w:szCs w:val="28"/>
        </w:rPr>
        <w:t>44.punktu</w:t>
      </w:r>
      <w:r w:rsidRPr="00D911EA">
        <w:rPr>
          <w:iCs/>
          <w:sz w:val="28"/>
          <w:szCs w:val="28"/>
        </w:rPr>
        <w:t xml:space="preserve"> aiz </w:t>
      </w:r>
      <w:r>
        <w:rPr>
          <w:iCs/>
          <w:sz w:val="28"/>
          <w:szCs w:val="28"/>
        </w:rPr>
        <w:t>skaitļa</w:t>
      </w:r>
      <w:r w:rsidRPr="00D911EA">
        <w:rPr>
          <w:iCs/>
          <w:sz w:val="28"/>
          <w:szCs w:val="28"/>
        </w:rPr>
        <w:t xml:space="preserve"> </w:t>
      </w:r>
      <w:r w:rsidR="007B24C4">
        <w:rPr>
          <w:iCs/>
          <w:sz w:val="28"/>
          <w:szCs w:val="28"/>
        </w:rPr>
        <w:t>“</w:t>
      </w:r>
      <w:r>
        <w:rPr>
          <w:iCs/>
          <w:sz w:val="28"/>
          <w:szCs w:val="28"/>
        </w:rPr>
        <w:t>2020.</w:t>
      </w:r>
      <w:r w:rsidR="007B24C4">
        <w:rPr>
          <w:iCs/>
          <w:sz w:val="28"/>
          <w:szCs w:val="28"/>
        </w:rPr>
        <w:t>”</w:t>
      </w:r>
      <w:r>
        <w:rPr>
          <w:iCs/>
          <w:sz w:val="28"/>
          <w:szCs w:val="28"/>
        </w:rPr>
        <w:t xml:space="preserve"> ar skaitļiem un vārdu </w:t>
      </w:r>
      <w:r w:rsidRPr="00D911EA">
        <w:rPr>
          <w:iCs/>
          <w:sz w:val="28"/>
          <w:szCs w:val="28"/>
        </w:rPr>
        <w:t>“</w:t>
      </w:r>
      <w:r w:rsidR="007B24C4">
        <w:rPr>
          <w:iCs/>
          <w:sz w:val="28"/>
          <w:szCs w:val="28"/>
        </w:rPr>
        <w:t>2021., 2022. un 2023.</w:t>
      </w:r>
      <w:r w:rsidRPr="00D911EA">
        <w:rPr>
          <w:iCs/>
          <w:sz w:val="28"/>
          <w:szCs w:val="28"/>
        </w:rPr>
        <w:t>”;</w:t>
      </w:r>
    </w:p>
    <w:p w:rsidR="00F21894" w:rsidRDefault="00F21894" w:rsidP="00F21894">
      <w:pPr>
        <w:tabs>
          <w:tab w:val="left" w:pos="993"/>
        </w:tabs>
        <w:spacing w:after="0" w:line="240" w:lineRule="auto"/>
        <w:jc w:val="both"/>
        <w:rPr>
          <w:sz w:val="28"/>
        </w:rPr>
      </w:pPr>
    </w:p>
    <w:p w:rsidR="002B2E97" w:rsidRPr="008C56E4" w:rsidRDefault="00F21894" w:rsidP="00F21894">
      <w:pPr>
        <w:tabs>
          <w:tab w:val="left" w:pos="709"/>
        </w:tabs>
        <w:spacing w:after="0" w:line="240" w:lineRule="auto"/>
        <w:jc w:val="both"/>
        <w:rPr>
          <w:sz w:val="28"/>
        </w:rPr>
      </w:pPr>
      <w:r>
        <w:rPr>
          <w:sz w:val="28"/>
        </w:rPr>
        <w:tab/>
      </w:r>
      <w:r w:rsidR="007B24C4" w:rsidRPr="005D470D">
        <w:rPr>
          <w:sz w:val="28"/>
        </w:rPr>
        <w:t>p</w:t>
      </w:r>
      <w:r w:rsidR="002B2E97" w:rsidRPr="005D470D">
        <w:rPr>
          <w:sz w:val="28"/>
        </w:rPr>
        <w:t xml:space="preserve">apildināt pārejas noteikumus ar </w:t>
      </w:r>
      <w:r w:rsidR="00312459" w:rsidRPr="005D470D">
        <w:rPr>
          <w:iCs/>
          <w:sz w:val="28"/>
          <w:szCs w:val="28"/>
        </w:rPr>
        <w:t xml:space="preserve">145., 146., 147., 148., 149., 150., 151., 152., 153. </w:t>
      </w:r>
      <w:r w:rsidR="005860D4" w:rsidRPr="005D470D">
        <w:rPr>
          <w:iCs/>
          <w:sz w:val="28"/>
          <w:szCs w:val="28"/>
        </w:rPr>
        <w:t>154.</w:t>
      </w:r>
      <w:r w:rsidR="00A2349C" w:rsidRPr="005D470D">
        <w:rPr>
          <w:iCs/>
          <w:sz w:val="28"/>
          <w:szCs w:val="28"/>
        </w:rPr>
        <w:t>, 155.</w:t>
      </w:r>
      <w:r w:rsidR="000300FC" w:rsidRPr="005D470D">
        <w:rPr>
          <w:iCs/>
          <w:sz w:val="28"/>
          <w:szCs w:val="28"/>
        </w:rPr>
        <w:t>, 156.</w:t>
      </w:r>
      <w:r w:rsidR="00D3350B" w:rsidRPr="005D470D">
        <w:rPr>
          <w:iCs/>
          <w:sz w:val="28"/>
          <w:szCs w:val="28"/>
        </w:rPr>
        <w:t xml:space="preserve"> un</w:t>
      </w:r>
      <w:r w:rsidR="005246A7" w:rsidRPr="005D470D">
        <w:rPr>
          <w:iCs/>
          <w:sz w:val="28"/>
          <w:szCs w:val="28"/>
        </w:rPr>
        <w:t xml:space="preserve"> </w:t>
      </w:r>
      <w:r w:rsidR="00D3350B" w:rsidRPr="005D470D">
        <w:rPr>
          <w:iCs/>
          <w:sz w:val="28"/>
          <w:szCs w:val="28"/>
        </w:rPr>
        <w:t>15</w:t>
      </w:r>
      <w:r w:rsidR="000300FC" w:rsidRPr="005D470D">
        <w:rPr>
          <w:iCs/>
          <w:sz w:val="28"/>
          <w:szCs w:val="28"/>
        </w:rPr>
        <w:t>7</w:t>
      </w:r>
      <w:r w:rsidR="009B5069" w:rsidRPr="005D470D">
        <w:rPr>
          <w:iCs/>
          <w:sz w:val="28"/>
          <w:szCs w:val="28"/>
        </w:rPr>
        <w:t>.</w:t>
      </w:r>
      <w:r w:rsidR="00312459" w:rsidRPr="005D470D">
        <w:rPr>
          <w:iCs/>
          <w:sz w:val="28"/>
          <w:szCs w:val="28"/>
        </w:rPr>
        <w:t xml:space="preserve"> punktu</w:t>
      </w:r>
      <w:r w:rsidR="00312459" w:rsidRPr="005D470D">
        <w:rPr>
          <w:iCs/>
          <w:szCs w:val="28"/>
        </w:rPr>
        <w:t xml:space="preserve"> </w:t>
      </w:r>
      <w:r w:rsidR="002B2E97" w:rsidRPr="005D470D">
        <w:rPr>
          <w:sz w:val="28"/>
        </w:rPr>
        <w:t>šādā redakcijā</w:t>
      </w:r>
      <w:r w:rsidR="00A15F60" w:rsidRPr="005D470D">
        <w:rPr>
          <w:sz w:val="28"/>
        </w:rPr>
        <w:t>:</w:t>
      </w:r>
    </w:p>
    <w:p w:rsidR="00913533" w:rsidRPr="00913533" w:rsidRDefault="00913533" w:rsidP="00455B66">
      <w:pPr>
        <w:tabs>
          <w:tab w:val="right" w:pos="8647"/>
        </w:tabs>
        <w:spacing w:after="0" w:line="240" w:lineRule="auto"/>
        <w:ind w:left="491"/>
        <w:jc w:val="both"/>
        <w:rPr>
          <w:rFonts w:eastAsia="Times New Roman"/>
          <w:color w:val="000000"/>
          <w:sz w:val="28"/>
          <w:szCs w:val="28"/>
          <w:lang w:eastAsia="lv-LV"/>
        </w:rPr>
      </w:pPr>
    </w:p>
    <w:p w:rsidR="00206D0B" w:rsidRDefault="00A15F60" w:rsidP="00455B66">
      <w:pPr>
        <w:pStyle w:val="ListParagraph"/>
        <w:spacing w:after="0" w:line="240" w:lineRule="auto"/>
        <w:ind w:left="0" w:firstLine="851"/>
        <w:jc w:val="both"/>
        <w:rPr>
          <w:iCs/>
          <w:sz w:val="28"/>
          <w:szCs w:val="28"/>
        </w:rPr>
      </w:pPr>
      <w:r w:rsidRPr="000E39B4">
        <w:rPr>
          <w:rFonts w:eastAsia="Times New Roman"/>
          <w:color w:val="000000"/>
          <w:sz w:val="28"/>
          <w:szCs w:val="28"/>
          <w:lang w:eastAsia="lv-LV"/>
        </w:rPr>
        <w:t>“</w:t>
      </w:r>
      <w:r w:rsidR="00206D0B">
        <w:rPr>
          <w:iCs/>
          <w:sz w:val="28"/>
          <w:szCs w:val="28"/>
        </w:rPr>
        <w:t>145. Dividendēm</w:t>
      </w:r>
      <w:r w:rsidR="009112E4">
        <w:rPr>
          <w:iCs/>
          <w:sz w:val="28"/>
          <w:szCs w:val="28"/>
        </w:rPr>
        <w:t>, nosacītajām dividendēm</w:t>
      </w:r>
      <w:r w:rsidR="00206D0B">
        <w:rPr>
          <w:iCs/>
          <w:sz w:val="28"/>
          <w:szCs w:val="28"/>
        </w:rPr>
        <w:t xml:space="preserve"> un dividendēm pielīdzināmajam ienākumam, kas radies veicot </w:t>
      </w:r>
      <w:proofErr w:type="spellStart"/>
      <w:r w:rsidR="00206D0B">
        <w:rPr>
          <w:iCs/>
          <w:sz w:val="28"/>
          <w:szCs w:val="28"/>
        </w:rPr>
        <w:t>mikrouzņēmumu</w:t>
      </w:r>
      <w:proofErr w:type="spellEnd"/>
      <w:r w:rsidR="00206D0B">
        <w:rPr>
          <w:iCs/>
          <w:sz w:val="28"/>
          <w:szCs w:val="28"/>
        </w:rPr>
        <w:t xml:space="preserve"> nodokļa maksātāja saimnieciskās darbības ienākumu (peļņas) sadali, ja šis saimnieciskās darbības ienākums (peļņa) radies līdz 2020.gada 31.decembrim, nepiemēro šā likuma 9.panta pirmās daļas 2.</w:t>
      </w:r>
      <w:r w:rsidR="00206D0B" w:rsidRPr="00206D0B">
        <w:rPr>
          <w:iCs/>
          <w:sz w:val="28"/>
          <w:szCs w:val="28"/>
          <w:vertAlign w:val="superscript"/>
        </w:rPr>
        <w:t>1</w:t>
      </w:r>
      <w:r w:rsidR="00206D0B">
        <w:rPr>
          <w:iCs/>
          <w:sz w:val="28"/>
          <w:szCs w:val="28"/>
        </w:rPr>
        <w:t xml:space="preserve"> punktā noteikto atbrīvojumu.</w:t>
      </w:r>
    </w:p>
    <w:p w:rsidR="00206D0B" w:rsidRDefault="00206D0B" w:rsidP="00455B66">
      <w:pPr>
        <w:pStyle w:val="ListParagraph"/>
        <w:spacing w:after="0" w:line="240" w:lineRule="auto"/>
        <w:ind w:left="0" w:firstLine="851"/>
        <w:jc w:val="both"/>
        <w:rPr>
          <w:iCs/>
          <w:sz w:val="28"/>
          <w:szCs w:val="28"/>
        </w:rPr>
      </w:pPr>
    </w:p>
    <w:p w:rsidR="00206D0B" w:rsidRDefault="00206D0B" w:rsidP="00455B66">
      <w:pPr>
        <w:pStyle w:val="ListParagraph"/>
        <w:spacing w:after="0" w:line="240" w:lineRule="auto"/>
        <w:ind w:left="0" w:firstLine="851"/>
        <w:jc w:val="both"/>
        <w:rPr>
          <w:iCs/>
          <w:sz w:val="28"/>
          <w:szCs w:val="28"/>
        </w:rPr>
      </w:pPr>
      <w:r>
        <w:rPr>
          <w:iCs/>
          <w:sz w:val="28"/>
          <w:szCs w:val="28"/>
        </w:rPr>
        <w:t xml:space="preserve">146. </w:t>
      </w:r>
      <w:r w:rsidR="00F939A4">
        <w:rPr>
          <w:iCs/>
          <w:sz w:val="28"/>
          <w:szCs w:val="28"/>
        </w:rPr>
        <w:t xml:space="preserve">Likvidējot </w:t>
      </w:r>
      <w:proofErr w:type="spellStart"/>
      <w:r w:rsidR="00F939A4">
        <w:rPr>
          <w:iCs/>
          <w:sz w:val="28"/>
          <w:szCs w:val="28"/>
        </w:rPr>
        <w:t>mikrouzņēmumu</w:t>
      </w:r>
      <w:proofErr w:type="spellEnd"/>
      <w:r w:rsidR="00F939A4">
        <w:rPr>
          <w:iCs/>
          <w:sz w:val="28"/>
          <w:szCs w:val="28"/>
        </w:rPr>
        <w:t>, likvidācijas kvotai</w:t>
      </w:r>
      <w:r w:rsidR="006A1A81">
        <w:rPr>
          <w:iCs/>
          <w:sz w:val="28"/>
          <w:szCs w:val="28"/>
        </w:rPr>
        <w:t xml:space="preserve"> (nesadalītās peļņas apmērā, kas radusies līdz 2020.gada 31.decembrim) </w:t>
      </w:r>
      <w:r w:rsidR="00F939A4">
        <w:rPr>
          <w:iCs/>
          <w:sz w:val="28"/>
          <w:szCs w:val="28"/>
        </w:rPr>
        <w:t xml:space="preserve"> nepiemēro šā likuma 9.panta pirmās daļas 2.</w:t>
      </w:r>
      <w:r w:rsidR="00F939A4">
        <w:rPr>
          <w:iCs/>
          <w:sz w:val="28"/>
          <w:szCs w:val="28"/>
          <w:vertAlign w:val="superscript"/>
        </w:rPr>
        <w:t>2</w:t>
      </w:r>
      <w:r w:rsidR="00F939A4">
        <w:rPr>
          <w:iCs/>
          <w:sz w:val="28"/>
          <w:szCs w:val="28"/>
        </w:rPr>
        <w:t xml:space="preserve"> punktā noteikto atbrīvojumu.</w:t>
      </w:r>
    </w:p>
    <w:p w:rsidR="008867AD" w:rsidRDefault="008867AD" w:rsidP="00455B66">
      <w:pPr>
        <w:pStyle w:val="ListParagraph"/>
        <w:spacing w:after="0" w:line="240" w:lineRule="auto"/>
        <w:ind w:left="0" w:firstLine="851"/>
        <w:jc w:val="both"/>
        <w:rPr>
          <w:iCs/>
          <w:sz w:val="28"/>
          <w:szCs w:val="28"/>
        </w:rPr>
      </w:pPr>
    </w:p>
    <w:p w:rsidR="008867AD" w:rsidRDefault="008867AD" w:rsidP="008867AD">
      <w:pPr>
        <w:spacing w:after="0" w:line="240" w:lineRule="auto"/>
        <w:ind w:firstLine="720"/>
        <w:jc w:val="both"/>
        <w:rPr>
          <w:iCs/>
          <w:sz w:val="28"/>
          <w:szCs w:val="28"/>
        </w:rPr>
      </w:pPr>
      <w:r>
        <w:rPr>
          <w:sz w:val="28"/>
          <w:szCs w:val="28"/>
        </w:rPr>
        <w:t xml:space="preserve">147. Ar iedzīvotāju ienākuma nodokli neapliek dividendes, dividendēm pielīdzināmu ienākumu vai nosacītās dividendes, ja par aprēķinātajām dividendēm, dividendēm pielīdzināmu ienākumu vai nosacītajām dividendēm uzņēmuma līmenī no peļņas daļas, no kuras tiek maksātas dividendes, dividendēm pielīdzināms ienākums vai nosacītās dividendes, ja Latvijas Republikā ir samaksāts </w:t>
      </w:r>
      <w:proofErr w:type="spellStart"/>
      <w:r>
        <w:rPr>
          <w:sz w:val="28"/>
          <w:szCs w:val="28"/>
        </w:rPr>
        <w:t>mikrouzņēmumu</w:t>
      </w:r>
      <w:proofErr w:type="spellEnd"/>
      <w:r>
        <w:rPr>
          <w:sz w:val="28"/>
          <w:szCs w:val="28"/>
        </w:rPr>
        <w:t xml:space="preserve"> nodoklis saskaņā ar </w:t>
      </w:r>
      <w:proofErr w:type="spellStart"/>
      <w:r>
        <w:rPr>
          <w:sz w:val="28"/>
          <w:szCs w:val="28"/>
        </w:rPr>
        <w:t>Mikrouzņēmumu</w:t>
      </w:r>
      <w:proofErr w:type="spellEnd"/>
      <w:r>
        <w:rPr>
          <w:sz w:val="28"/>
          <w:szCs w:val="28"/>
        </w:rPr>
        <w:t xml:space="preserve"> nodokļa redakciju, kas ir spēkā no 2021.gada 1.janvāra.</w:t>
      </w:r>
    </w:p>
    <w:p w:rsidR="00206D0B" w:rsidRPr="00312459" w:rsidRDefault="00206D0B" w:rsidP="00455B66">
      <w:pPr>
        <w:pStyle w:val="ListParagraph"/>
        <w:spacing w:after="0" w:line="240" w:lineRule="auto"/>
        <w:ind w:left="0" w:firstLine="851"/>
        <w:jc w:val="both"/>
        <w:rPr>
          <w:iCs/>
          <w:sz w:val="28"/>
          <w:szCs w:val="28"/>
        </w:rPr>
      </w:pPr>
    </w:p>
    <w:p w:rsidR="00312459" w:rsidRDefault="00312459" w:rsidP="00455B66">
      <w:pPr>
        <w:pStyle w:val="ListParagraph"/>
        <w:spacing w:after="0" w:line="240" w:lineRule="auto"/>
        <w:ind w:left="0" w:firstLine="851"/>
        <w:jc w:val="both"/>
        <w:rPr>
          <w:iCs/>
          <w:sz w:val="28"/>
          <w:szCs w:val="28"/>
        </w:rPr>
      </w:pPr>
      <w:r w:rsidRPr="00312459">
        <w:rPr>
          <w:iCs/>
          <w:sz w:val="28"/>
          <w:szCs w:val="28"/>
        </w:rPr>
        <w:t>14</w:t>
      </w:r>
      <w:r w:rsidR="00E30F2C">
        <w:rPr>
          <w:iCs/>
          <w:sz w:val="28"/>
          <w:szCs w:val="28"/>
        </w:rPr>
        <w:t>8</w:t>
      </w:r>
      <w:r w:rsidRPr="00312459">
        <w:rPr>
          <w:iCs/>
          <w:sz w:val="28"/>
          <w:szCs w:val="28"/>
        </w:rPr>
        <w:t xml:space="preserve">. Grozījumi šā likuma 9. panta pirmajā daļā attiecībā uz tās papildināšanu ar 45. punktu ir piemērojami ienākumiem, kas gūti, sākot ar 2020. gada 1.janvāri. </w:t>
      </w:r>
    </w:p>
    <w:p w:rsidR="00A2349C" w:rsidRPr="00312459" w:rsidRDefault="00A2349C" w:rsidP="00455B66">
      <w:pPr>
        <w:pStyle w:val="ListParagraph"/>
        <w:spacing w:after="0" w:line="240" w:lineRule="auto"/>
        <w:ind w:left="0" w:firstLine="851"/>
        <w:jc w:val="both"/>
        <w:rPr>
          <w:iCs/>
          <w:sz w:val="28"/>
          <w:szCs w:val="28"/>
        </w:rPr>
      </w:pPr>
    </w:p>
    <w:p w:rsidR="00312459" w:rsidRDefault="00312459" w:rsidP="00455B66">
      <w:pPr>
        <w:pStyle w:val="ListParagraph"/>
        <w:spacing w:after="0" w:line="240" w:lineRule="auto"/>
        <w:ind w:left="0" w:firstLine="851"/>
        <w:jc w:val="both"/>
        <w:rPr>
          <w:iCs/>
          <w:sz w:val="28"/>
          <w:szCs w:val="28"/>
        </w:rPr>
      </w:pPr>
      <w:r w:rsidRPr="00312459">
        <w:rPr>
          <w:iCs/>
          <w:sz w:val="28"/>
          <w:szCs w:val="28"/>
        </w:rPr>
        <w:t>14</w:t>
      </w:r>
      <w:r w:rsidR="00E30F2C">
        <w:rPr>
          <w:iCs/>
          <w:sz w:val="28"/>
          <w:szCs w:val="28"/>
        </w:rPr>
        <w:t>9</w:t>
      </w:r>
      <w:r w:rsidRPr="00312459">
        <w:rPr>
          <w:iCs/>
          <w:sz w:val="28"/>
          <w:szCs w:val="28"/>
        </w:rPr>
        <w:t>. Grozījumi šā likuma 10.panta 1.</w:t>
      </w:r>
      <w:r w:rsidRPr="00312459">
        <w:rPr>
          <w:iCs/>
          <w:sz w:val="28"/>
          <w:szCs w:val="28"/>
          <w:vertAlign w:val="superscript"/>
        </w:rPr>
        <w:t>4</w:t>
      </w:r>
      <w:r w:rsidRPr="00312459">
        <w:rPr>
          <w:iCs/>
          <w:sz w:val="28"/>
          <w:szCs w:val="28"/>
        </w:rPr>
        <w:t xml:space="preserve"> daļā un 14.panta 1.</w:t>
      </w:r>
      <w:r w:rsidRPr="00312459">
        <w:rPr>
          <w:iCs/>
          <w:sz w:val="28"/>
          <w:szCs w:val="28"/>
          <w:vertAlign w:val="superscript"/>
        </w:rPr>
        <w:t>1</w:t>
      </w:r>
      <w:r w:rsidRPr="00312459">
        <w:rPr>
          <w:iCs/>
          <w:sz w:val="28"/>
          <w:szCs w:val="28"/>
        </w:rPr>
        <w:t xml:space="preserve"> daļā ir piemērojami par attaisnotajiem izdevumiem, kas radušies, sākot ar 2020. gada 1.janvāri.</w:t>
      </w:r>
    </w:p>
    <w:p w:rsidR="00A2349C" w:rsidRPr="00312459" w:rsidRDefault="00A2349C" w:rsidP="00455B66">
      <w:pPr>
        <w:pStyle w:val="ListParagraph"/>
        <w:spacing w:after="0" w:line="240" w:lineRule="auto"/>
        <w:ind w:left="0" w:firstLine="851"/>
        <w:jc w:val="both"/>
        <w:rPr>
          <w:iCs/>
          <w:sz w:val="28"/>
          <w:szCs w:val="28"/>
        </w:rPr>
      </w:pPr>
    </w:p>
    <w:p w:rsidR="0013601D" w:rsidRDefault="00312459" w:rsidP="00BE55F1">
      <w:pPr>
        <w:pStyle w:val="ListParagraph"/>
        <w:spacing w:after="0" w:line="240" w:lineRule="auto"/>
        <w:ind w:left="0" w:firstLine="851"/>
        <w:jc w:val="both"/>
        <w:rPr>
          <w:iCs/>
          <w:sz w:val="28"/>
          <w:szCs w:val="28"/>
        </w:rPr>
      </w:pPr>
      <w:r w:rsidRPr="00312459">
        <w:rPr>
          <w:iCs/>
          <w:sz w:val="28"/>
          <w:szCs w:val="28"/>
        </w:rPr>
        <w:t>1</w:t>
      </w:r>
      <w:r w:rsidR="00E30F2C">
        <w:rPr>
          <w:iCs/>
          <w:sz w:val="28"/>
          <w:szCs w:val="28"/>
        </w:rPr>
        <w:t>50</w:t>
      </w:r>
      <w:r w:rsidRPr="00312459">
        <w:rPr>
          <w:iCs/>
          <w:sz w:val="28"/>
          <w:szCs w:val="28"/>
        </w:rPr>
        <w:t xml:space="preserve">. </w:t>
      </w:r>
      <w:r w:rsidR="003D4F2B" w:rsidRPr="003D4F2B">
        <w:rPr>
          <w:iCs/>
          <w:sz w:val="28"/>
          <w:szCs w:val="28"/>
        </w:rPr>
        <w:t>Piemērojot šā likuma 11.</w:t>
      </w:r>
      <w:r w:rsidR="003D4F2B" w:rsidRPr="003D4F2B">
        <w:rPr>
          <w:iCs/>
          <w:sz w:val="28"/>
          <w:szCs w:val="28"/>
          <w:vertAlign w:val="superscript"/>
        </w:rPr>
        <w:t>10</w:t>
      </w:r>
      <w:r w:rsidR="003D4F2B">
        <w:rPr>
          <w:iCs/>
          <w:sz w:val="28"/>
          <w:szCs w:val="28"/>
        </w:rPr>
        <w:t xml:space="preserve"> </w:t>
      </w:r>
      <w:r w:rsidR="003D4F2B" w:rsidRPr="003D4F2B">
        <w:rPr>
          <w:iCs/>
          <w:sz w:val="28"/>
          <w:szCs w:val="28"/>
        </w:rPr>
        <w:t>pantu ar 2021.gadu, maksātāji, kas patentmaksas maksājumu par 2021.gadu ir veikuši līdz 2020.gada 31.decembrim, patentmaksas režīmu varēs piemērot arī 2021.gadā</w:t>
      </w:r>
      <w:r w:rsidR="00ED6756">
        <w:rPr>
          <w:iCs/>
          <w:sz w:val="28"/>
          <w:szCs w:val="28"/>
        </w:rPr>
        <w:t xml:space="preserve"> periodā, par kādu tika veikta patentmaksa</w:t>
      </w:r>
      <w:r w:rsidR="003D4F2B" w:rsidRPr="003D4F2B">
        <w:rPr>
          <w:iCs/>
          <w:sz w:val="28"/>
          <w:szCs w:val="28"/>
        </w:rPr>
        <w:t>, bet ne ilgāk kā līdz 2021.gada 31.decembrim.</w:t>
      </w:r>
      <w:r w:rsidR="00312FCC">
        <w:rPr>
          <w:iCs/>
          <w:sz w:val="28"/>
          <w:szCs w:val="28"/>
        </w:rPr>
        <w:t xml:space="preserve"> Maksātāji, kas piemēro patentmaksas režīmu 2021.gadā, attiecībā uz patentmaksām </w:t>
      </w:r>
      <w:r w:rsidR="00A2349C">
        <w:rPr>
          <w:iCs/>
          <w:sz w:val="28"/>
          <w:szCs w:val="28"/>
        </w:rPr>
        <w:t xml:space="preserve">piemēro </w:t>
      </w:r>
      <w:r w:rsidR="00312FCC">
        <w:rPr>
          <w:iCs/>
          <w:sz w:val="28"/>
          <w:szCs w:val="28"/>
        </w:rPr>
        <w:t xml:space="preserve">likuma “Par iedzīvotāju ienākuma nodokli” </w:t>
      </w:r>
      <w:r w:rsidR="00A2349C">
        <w:rPr>
          <w:iCs/>
          <w:sz w:val="28"/>
          <w:szCs w:val="28"/>
        </w:rPr>
        <w:t xml:space="preserve">normas </w:t>
      </w:r>
      <w:r w:rsidR="00312FCC">
        <w:rPr>
          <w:iCs/>
          <w:sz w:val="28"/>
          <w:szCs w:val="28"/>
        </w:rPr>
        <w:t>redakcijā, kas bija spēkā līdz 2020.gada 31.decembrim.</w:t>
      </w:r>
    </w:p>
    <w:p w:rsidR="00312FCC" w:rsidRDefault="00312FCC" w:rsidP="00BE55F1">
      <w:pPr>
        <w:pStyle w:val="ListParagraph"/>
        <w:spacing w:after="0" w:line="240" w:lineRule="auto"/>
        <w:ind w:left="0" w:firstLine="851"/>
        <w:jc w:val="both"/>
        <w:rPr>
          <w:iCs/>
          <w:sz w:val="28"/>
          <w:szCs w:val="28"/>
        </w:rPr>
      </w:pPr>
    </w:p>
    <w:p w:rsidR="00312459" w:rsidRDefault="00F939A4" w:rsidP="00455B66">
      <w:pPr>
        <w:spacing w:after="0" w:line="240" w:lineRule="auto"/>
        <w:ind w:firstLine="851"/>
        <w:jc w:val="both"/>
        <w:rPr>
          <w:color w:val="000000"/>
          <w:sz w:val="28"/>
          <w:szCs w:val="28"/>
        </w:rPr>
      </w:pPr>
      <w:r w:rsidRPr="000E39B4">
        <w:rPr>
          <w:rFonts w:eastAsia="Times New Roman"/>
          <w:color w:val="000000"/>
          <w:sz w:val="28"/>
          <w:szCs w:val="28"/>
          <w:lang w:eastAsia="lv-LV"/>
        </w:rPr>
        <w:t>15</w:t>
      </w:r>
      <w:r w:rsidR="00E30F2C">
        <w:rPr>
          <w:rFonts w:eastAsia="Times New Roman"/>
          <w:color w:val="000000"/>
          <w:sz w:val="28"/>
          <w:szCs w:val="28"/>
          <w:lang w:eastAsia="lv-LV"/>
        </w:rPr>
        <w:t>1</w:t>
      </w:r>
      <w:r w:rsidRPr="000E39B4">
        <w:rPr>
          <w:rFonts w:eastAsia="Times New Roman"/>
          <w:color w:val="000000"/>
          <w:sz w:val="28"/>
          <w:szCs w:val="28"/>
          <w:lang w:eastAsia="lv-LV"/>
        </w:rPr>
        <w:t>.</w:t>
      </w:r>
      <w:r w:rsidR="00A2349C">
        <w:rPr>
          <w:rFonts w:eastAsia="Times New Roman"/>
          <w:color w:val="000000"/>
          <w:sz w:val="28"/>
          <w:szCs w:val="28"/>
          <w:lang w:eastAsia="lv-LV"/>
        </w:rPr>
        <w:t xml:space="preserve"> </w:t>
      </w:r>
      <w:r w:rsidR="00312459" w:rsidRPr="000E39B4">
        <w:rPr>
          <w:rFonts w:eastAsia="Times New Roman"/>
          <w:color w:val="000000"/>
          <w:sz w:val="28"/>
          <w:szCs w:val="28"/>
          <w:lang w:eastAsia="lv-LV"/>
        </w:rPr>
        <w:t xml:space="preserve">Ja maksātājs šā likuma 19. panta piektajā daļā noteiktajā termiņā nav iesniedzis deklarāciju par 2018. un 2019. gadu (vai par kādu no šiem gadiem), </w:t>
      </w:r>
      <w:r w:rsidR="00312459" w:rsidRPr="000E39B4">
        <w:rPr>
          <w:color w:val="000000"/>
          <w:sz w:val="28"/>
          <w:szCs w:val="28"/>
        </w:rPr>
        <w:t xml:space="preserve">Valsts ieņēmumu dienests līdz </w:t>
      </w:r>
      <w:r w:rsidR="00241B3E" w:rsidRPr="000E39B4">
        <w:rPr>
          <w:color w:val="000000"/>
          <w:sz w:val="28"/>
          <w:szCs w:val="28"/>
        </w:rPr>
        <w:t xml:space="preserve">2021.gada 1.martam </w:t>
      </w:r>
      <w:r w:rsidR="00312459" w:rsidRPr="000E39B4">
        <w:rPr>
          <w:color w:val="000000"/>
          <w:sz w:val="28"/>
          <w:szCs w:val="28"/>
        </w:rPr>
        <w:t>aizpilda tās deklarācijas sadaļas, par kurām informācija ir pieejama valsts informācijas sistēmās, kā arī aprēķina rezumējošā kārtībā budžetā maksājamo nodokļa summu un paziņo maksātājam. Ar šo paziņošanu tiek uzskatīts, ka deklarācija ir iesniegta.</w:t>
      </w:r>
      <w:r w:rsidR="00312459" w:rsidRPr="000E39B4" w:rsidDel="000A3A47">
        <w:rPr>
          <w:color w:val="000000"/>
          <w:sz w:val="28"/>
          <w:szCs w:val="28"/>
        </w:rPr>
        <w:t xml:space="preserve"> </w:t>
      </w:r>
    </w:p>
    <w:p w:rsidR="00A2349C" w:rsidRPr="000E39B4" w:rsidRDefault="00A2349C" w:rsidP="00455B66">
      <w:pPr>
        <w:spacing w:after="0" w:line="240" w:lineRule="auto"/>
        <w:ind w:firstLine="851"/>
        <w:jc w:val="both"/>
        <w:rPr>
          <w:rFonts w:eastAsia="Times New Roman"/>
          <w:color w:val="000000"/>
          <w:sz w:val="28"/>
          <w:szCs w:val="28"/>
          <w:lang w:eastAsia="lv-LV"/>
        </w:rPr>
      </w:pPr>
    </w:p>
    <w:p w:rsidR="00312459" w:rsidRDefault="00454D4D" w:rsidP="00455B66">
      <w:pPr>
        <w:pStyle w:val="ListParagraph"/>
        <w:spacing w:after="0" w:line="240" w:lineRule="auto"/>
        <w:ind w:left="0" w:firstLine="851"/>
        <w:jc w:val="both"/>
        <w:rPr>
          <w:rFonts w:eastAsia="Times New Roman"/>
          <w:color w:val="000000"/>
          <w:sz w:val="28"/>
          <w:szCs w:val="28"/>
          <w:lang w:eastAsia="lv-LV"/>
        </w:rPr>
      </w:pPr>
      <w:r w:rsidRPr="000E39B4">
        <w:rPr>
          <w:iCs/>
          <w:sz w:val="28"/>
          <w:szCs w:val="28"/>
        </w:rPr>
        <w:t>15</w:t>
      </w:r>
      <w:r w:rsidR="00E30F2C">
        <w:rPr>
          <w:iCs/>
          <w:sz w:val="28"/>
          <w:szCs w:val="28"/>
        </w:rPr>
        <w:t>2</w:t>
      </w:r>
      <w:r w:rsidR="00312459" w:rsidRPr="000E39B4">
        <w:rPr>
          <w:iCs/>
          <w:sz w:val="28"/>
          <w:szCs w:val="28"/>
        </w:rPr>
        <w:t>.</w:t>
      </w:r>
      <w:r w:rsidR="00312459" w:rsidRPr="000E39B4">
        <w:rPr>
          <w:sz w:val="28"/>
          <w:szCs w:val="28"/>
        </w:rPr>
        <w:t xml:space="preserve"> </w:t>
      </w:r>
      <w:r w:rsidR="00312459" w:rsidRPr="000E39B4">
        <w:rPr>
          <w:rFonts w:eastAsia="Times New Roman"/>
          <w:color w:val="000000"/>
          <w:sz w:val="28"/>
          <w:szCs w:val="28"/>
          <w:lang w:eastAsia="lv-LV"/>
        </w:rPr>
        <w:t>Grozījumi šā  likuma 19. panta 5.</w:t>
      </w:r>
      <w:r w:rsidR="00312459" w:rsidRPr="000E39B4">
        <w:rPr>
          <w:rFonts w:eastAsia="Times New Roman"/>
          <w:color w:val="000000"/>
          <w:sz w:val="28"/>
          <w:szCs w:val="28"/>
          <w:vertAlign w:val="superscript"/>
          <w:lang w:eastAsia="lv-LV"/>
        </w:rPr>
        <w:t>4</w:t>
      </w:r>
      <w:r w:rsidR="00312459" w:rsidRPr="000E39B4">
        <w:rPr>
          <w:rFonts w:eastAsia="Times New Roman"/>
          <w:color w:val="000000"/>
          <w:sz w:val="28"/>
          <w:szCs w:val="28"/>
          <w:lang w:eastAsia="lv-LV"/>
        </w:rPr>
        <w:t> daļā, 20. panta otrajā daļā un 29.</w:t>
      </w:r>
      <w:r w:rsidR="00312459" w:rsidRPr="000E39B4">
        <w:rPr>
          <w:rFonts w:eastAsia="Times New Roman"/>
          <w:color w:val="000000"/>
          <w:sz w:val="28"/>
          <w:szCs w:val="28"/>
          <w:vertAlign w:val="superscript"/>
          <w:lang w:eastAsia="lv-LV"/>
        </w:rPr>
        <w:t>1</w:t>
      </w:r>
      <w:r w:rsidR="00312459" w:rsidRPr="000E39B4">
        <w:rPr>
          <w:rFonts w:eastAsia="Times New Roman"/>
          <w:color w:val="000000"/>
          <w:sz w:val="28"/>
          <w:szCs w:val="28"/>
          <w:lang w:eastAsia="lv-LV"/>
        </w:rPr>
        <w:t> panta trešajā daļā ir attiecināmi uz deklarācijām par 2020. gadu un turpmākiem gadiem.</w:t>
      </w:r>
    </w:p>
    <w:p w:rsidR="00A2349C" w:rsidRPr="000E39B4" w:rsidRDefault="00A2349C" w:rsidP="00455B66">
      <w:pPr>
        <w:pStyle w:val="ListParagraph"/>
        <w:spacing w:after="0" w:line="240" w:lineRule="auto"/>
        <w:ind w:left="0" w:firstLine="851"/>
        <w:jc w:val="both"/>
        <w:rPr>
          <w:rFonts w:eastAsia="Times New Roman"/>
          <w:color w:val="000000"/>
          <w:sz w:val="28"/>
          <w:szCs w:val="28"/>
          <w:lang w:eastAsia="lv-LV"/>
        </w:rPr>
      </w:pPr>
    </w:p>
    <w:p w:rsidR="00312459" w:rsidRPr="005D470D" w:rsidRDefault="00454D4D" w:rsidP="00455B66">
      <w:pPr>
        <w:tabs>
          <w:tab w:val="right" w:pos="8647"/>
        </w:tabs>
        <w:spacing w:after="0" w:line="240" w:lineRule="auto"/>
        <w:ind w:firstLine="851"/>
        <w:jc w:val="both"/>
        <w:rPr>
          <w:rFonts w:eastAsia="Times New Roman"/>
          <w:color w:val="000000"/>
          <w:sz w:val="28"/>
          <w:szCs w:val="28"/>
          <w:lang w:eastAsia="lv-LV"/>
        </w:rPr>
      </w:pPr>
      <w:r w:rsidRPr="005D470D">
        <w:rPr>
          <w:rFonts w:eastAsia="Times New Roman"/>
          <w:color w:val="000000"/>
          <w:sz w:val="28"/>
          <w:szCs w:val="28"/>
          <w:lang w:eastAsia="lv-LV"/>
        </w:rPr>
        <w:t>15</w:t>
      </w:r>
      <w:r w:rsidR="00E30F2C" w:rsidRPr="005D470D">
        <w:rPr>
          <w:rFonts w:eastAsia="Times New Roman"/>
          <w:color w:val="000000"/>
          <w:sz w:val="28"/>
          <w:szCs w:val="28"/>
          <w:lang w:eastAsia="lv-LV"/>
        </w:rPr>
        <w:t>3</w:t>
      </w:r>
      <w:r w:rsidR="00312459" w:rsidRPr="005D470D">
        <w:rPr>
          <w:rFonts w:eastAsia="Times New Roman"/>
          <w:color w:val="000000"/>
          <w:sz w:val="28"/>
          <w:szCs w:val="28"/>
          <w:lang w:eastAsia="lv-LV"/>
        </w:rPr>
        <w:t xml:space="preserve">. </w:t>
      </w:r>
      <w:r w:rsidR="00C301D2" w:rsidRPr="005D470D">
        <w:rPr>
          <w:rFonts w:eastAsia="Times New Roman"/>
          <w:color w:val="000000"/>
          <w:sz w:val="28"/>
          <w:szCs w:val="28"/>
          <w:lang w:eastAsia="lv-LV"/>
        </w:rPr>
        <w:t xml:space="preserve">Šā likuma </w:t>
      </w:r>
      <w:r w:rsidR="00C301D2" w:rsidRPr="005D470D">
        <w:rPr>
          <w:rFonts w:eastAsia="Times New Roman"/>
          <w:color w:val="000000"/>
          <w:sz w:val="27"/>
          <w:szCs w:val="27"/>
          <w:lang w:eastAsia="lv-LV"/>
        </w:rPr>
        <w:t>19. panta 10.</w:t>
      </w:r>
      <w:r w:rsidR="00C301D2" w:rsidRPr="005D470D">
        <w:rPr>
          <w:rFonts w:eastAsia="Times New Roman"/>
          <w:color w:val="000000"/>
          <w:sz w:val="27"/>
          <w:szCs w:val="27"/>
          <w:vertAlign w:val="superscript"/>
          <w:lang w:eastAsia="lv-LV"/>
        </w:rPr>
        <w:t>3</w:t>
      </w:r>
      <w:r w:rsidR="00C301D2" w:rsidRPr="005D470D">
        <w:rPr>
          <w:rFonts w:eastAsia="Times New Roman"/>
          <w:color w:val="000000"/>
          <w:sz w:val="27"/>
          <w:szCs w:val="27"/>
          <w:lang w:eastAsia="lv-LV"/>
        </w:rPr>
        <w:t>, 10.</w:t>
      </w:r>
      <w:r w:rsidR="00C301D2" w:rsidRPr="005D470D">
        <w:rPr>
          <w:rFonts w:eastAsia="Times New Roman"/>
          <w:color w:val="000000"/>
          <w:sz w:val="27"/>
          <w:szCs w:val="27"/>
          <w:vertAlign w:val="superscript"/>
          <w:lang w:eastAsia="lv-LV"/>
        </w:rPr>
        <w:t>4</w:t>
      </w:r>
      <w:r w:rsidR="000300FC" w:rsidRPr="005D470D">
        <w:rPr>
          <w:rFonts w:eastAsia="Times New Roman"/>
          <w:color w:val="000000"/>
          <w:sz w:val="27"/>
          <w:szCs w:val="27"/>
          <w:lang w:eastAsia="lv-LV"/>
        </w:rPr>
        <w:t xml:space="preserve"> un</w:t>
      </w:r>
      <w:r w:rsidR="00C301D2" w:rsidRPr="005D470D">
        <w:rPr>
          <w:rFonts w:eastAsia="Times New Roman"/>
          <w:color w:val="000000"/>
          <w:sz w:val="27"/>
          <w:szCs w:val="27"/>
          <w:lang w:eastAsia="lv-LV"/>
        </w:rPr>
        <w:t xml:space="preserve"> 10.</w:t>
      </w:r>
      <w:r w:rsidR="00C301D2" w:rsidRPr="005D470D">
        <w:rPr>
          <w:rFonts w:eastAsia="Times New Roman"/>
          <w:color w:val="000000"/>
          <w:sz w:val="27"/>
          <w:szCs w:val="27"/>
          <w:vertAlign w:val="superscript"/>
          <w:lang w:eastAsia="lv-LV"/>
        </w:rPr>
        <w:t>6</w:t>
      </w:r>
      <w:r w:rsidR="00C301D2" w:rsidRPr="005D470D">
        <w:rPr>
          <w:rFonts w:eastAsia="Times New Roman"/>
          <w:color w:val="000000"/>
          <w:sz w:val="27"/>
          <w:szCs w:val="27"/>
          <w:lang w:eastAsia="lv-LV"/>
        </w:rPr>
        <w:t xml:space="preserve"> daļa </w:t>
      </w:r>
      <w:r w:rsidR="00C301D2" w:rsidRPr="005D470D">
        <w:rPr>
          <w:rFonts w:eastAsia="Times New Roman"/>
          <w:color w:val="000000"/>
          <w:sz w:val="28"/>
          <w:szCs w:val="28"/>
          <w:lang w:eastAsia="lv-LV"/>
        </w:rPr>
        <w:t>piemērojam</w:t>
      </w:r>
      <w:r w:rsidR="000300FC" w:rsidRPr="005D470D">
        <w:rPr>
          <w:rFonts w:eastAsia="Times New Roman"/>
          <w:color w:val="000000"/>
          <w:sz w:val="28"/>
          <w:szCs w:val="28"/>
          <w:lang w:eastAsia="lv-LV"/>
        </w:rPr>
        <w:t>a</w:t>
      </w:r>
      <w:r w:rsidR="00C301D2" w:rsidRPr="005D470D">
        <w:rPr>
          <w:rFonts w:eastAsia="Times New Roman"/>
          <w:color w:val="000000"/>
          <w:sz w:val="27"/>
          <w:szCs w:val="27"/>
          <w:lang w:eastAsia="lv-LV"/>
        </w:rPr>
        <w:t xml:space="preserve"> ar </w:t>
      </w:r>
      <w:r w:rsidR="00C301D2" w:rsidRPr="005D470D">
        <w:rPr>
          <w:rFonts w:eastAsia="Times New Roman"/>
          <w:color w:val="000000"/>
          <w:sz w:val="28"/>
          <w:szCs w:val="28"/>
          <w:lang w:eastAsia="lv-LV"/>
        </w:rPr>
        <w:t>2022. gada 1. janvāri</w:t>
      </w:r>
      <w:r w:rsidR="00312FCC" w:rsidRPr="005D470D">
        <w:rPr>
          <w:rFonts w:eastAsia="Times New Roman"/>
          <w:color w:val="000000"/>
          <w:sz w:val="28"/>
          <w:szCs w:val="28"/>
          <w:lang w:eastAsia="lv-LV"/>
        </w:rPr>
        <w:t xml:space="preserve"> par 2022.taksācijas gadu</w:t>
      </w:r>
      <w:r w:rsidR="00CA68F3" w:rsidRPr="005D470D">
        <w:t xml:space="preserve"> </w:t>
      </w:r>
      <w:r w:rsidR="00CA68F3" w:rsidRPr="005D470D">
        <w:rPr>
          <w:rFonts w:eastAsia="Times New Roman"/>
          <w:color w:val="000000"/>
          <w:sz w:val="28"/>
          <w:szCs w:val="28"/>
          <w:lang w:eastAsia="lv-LV"/>
        </w:rPr>
        <w:t>un turpmākajiem gadiem</w:t>
      </w:r>
      <w:r w:rsidR="00312459" w:rsidRPr="005D470D">
        <w:rPr>
          <w:rFonts w:eastAsia="Times New Roman"/>
          <w:color w:val="000000"/>
          <w:sz w:val="28"/>
          <w:szCs w:val="28"/>
          <w:lang w:eastAsia="lv-LV"/>
        </w:rPr>
        <w:t xml:space="preserve">. </w:t>
      </w:r>
    </w:p>
    <w:p w:rsidR="00A2349C" w:rsidRPr="005D470D" w:rsidRDefault="00A2349C" w:rsidP="00455B66">
      <w:pPr>
        <w:tabs>
          <w:tab w:val="right" w:pos="8647"/>
        </w:tabs>
        <w:spacing w:after="0" w:line="240" w:lineRule="auto"/>
        <w:ind w:firstLine="851"/>
        <w:jc w:val="both"/>
        <w:rPr>
          <w:rFonts w:eastAsia="Times New Roman"/>
          <w:color w:val="000000"/>
          <w:sz w:val="28"/>
          <w:szCs w:val="28"/>
          <w:lang w:eastAsia="lv-LV"/>
        </w:rPr>
      </w:pPr>
    </w:p>
    <w:p w:rsidR="000300FC" w:rsidRPr="000300FC" w:rsidRDefault="00454D4D" w:rsidP="00455B66">
      <w:pPr>
        <w:tabs>
          <w:tab w:val="right" w:pos="8647"/>
        </w:tabs>
        <w:spacing w:after="0" w:line="240" w:lineRule="auto"/>
        <w:ind w:firstLine="851"/>
        <w:jc w:val="both"/>
        <w:rPr>
          <w:iCs/>
          <w:sz w:val="28"/>
          <w:szCs w:val="28"/>
        </w:rPr>
      </w:pPr>
      <w:r w:rsidRPr="005D470D">
        <w:rPr>
          <w:iCs/>
          <w:sz w:val="28"/>
          <w:szCs w:val="28"/>
        </w:rPr>
        <w:t>15</w:t>
      </w:r>
      <w:r w:rsidR="00E30F2C" w:rsidRPr="005D470D">
        <w:rPr>
          <w:iCs/>
          <w:sz w:val="28"/>
          <w:szCs w:val="28"/>
        </w:rPr>
        <w:t>4</w:t>
      </w:r>
      <w:r w:rsidR="00312459" w:rsidRPr="005D470D">
        <w:rPr>
          <w:iCs/>
          <w:sz w:val="28"/>
          <w:szCs w:val="28"/>
        </w:rPr>
        <w:t xml:space="preserve">. </w:t>
      </w:r>
      <w:r w:rsidR="000300FC" w:rsidRPr="005D470D">
        <w:rPr>
          <w:rFonts w:eastAsia="Times New Roman"/>
          <w:color w:val="000000"/>
          <w:sz w:val="28"/>
          <w:szCs w:val="28"/>
        </w:rPr>
        <w:t>Šā likuma 19. panta 10.</w:t>
      </w:r>
      <w:r w:rsidR="000300FC" w:rsidRPr="005D470D">
        <w:rPr>
          <w:rFonts w:eastAsia="Times New Roman"/>
          <w:color w:val="000000"/>
          <w:sz w:val="28"/>
          <w:szCs w:val="28"/>
          <w:vertAlign w:val="superscript"/>
        </w:rPr>
        <w:t>5</w:t>
      </w:r>
      <w:r w:rsidR="000300FC" w:rsidRPr="005D470D">
        <w:rPr>
          <w:rFonts w:eastAsia="Times New Roman"/>
          <w:color w:val="000000"/>
          <w:sz w:val="28"/>
          <w:szCs w:val="28"/>
        </w:rPr>
        <w:t>, 10.</w:t>
      </w:r>
      <w:r w:rsidR="000300FC" w:rsidRPr="005D470D">
        <w:rPr>
          <w:rFonts w:eastAsia="Times New Roman"/>
          <w:color w:val="000000"/>
          <w:sz w:val="28"/>
          <w:szCs w:val="28"/>
          <w:vertAlign w:val="superscript"/>
        </w:rPr>
        <w:t>7</w:t>
      </w:r>
      <w:r w:rsidR="000300FC" w:rsidRPr="005D470D">
        <w:rPr>
          <w:rFonts w:eastAsia="Times New Roman"/>
          <w:color w:val="000000"/>
          <w:sz w:val="28"/>
          <w:szCs w:val="28"/>
        </w:rPr>
        <w:t xml:space="preserve"> daļa un 30.panta 9.punkts piemērojams ar 2022. gada 1. janvāri .</w:t>
      </w:r>
      <w:bookmarkStart w:id="0" w:name="_GoBack"/>
      <w:bookmarkEnd w:id="0"/>
    </w:p>
    <w:p w:rsidR="000300FC" w:rsidRPr="000300FC" w:rsidRDefault="000300FC" w:rsidP="00455B66">
      <w:pPr>
        <w:tabs>
          <w:tab w:val="right" w:pos="8647"/>
        </w:tabs>
        <w:spacing w:after="0" w:line="240" w:lineRule="auto"/>
        <w:ind w:firstLine="851"/>
        <w:jc w:val="both"/>
        <w:rPr>
          <w:iCs/>
          <w:sz w:val="28"/>
          <w:szCs w:val="28"/>
        </w:rPr>
      </w:pPr>
    </w:p>
    <w:p w:rsidR="00DF6843" w:rsidRDefault="000300FC" w:rsidP="00455B66">
      <w:pPr>
        <w:tabs>
          <w:tab w:val="right" w:pos="8647"/>
        </w:tabs>
        <w:spacing w:after="0" w:line="240" w:lineRule="auto"/>
        <w:ind w:firstLine="851"/>
        <w:jc w:val="both"/>
        <w:rPr>
          <w:rFonts w:eastAsia="Times New Roman"/>
          <w:color w:val="000000"/>
          <w:sz w:val="28"/>
          <w:szCs w:val="28"/>
          <w:lang w:eastAsia="lv-LV"/>
        </w:rPr>
      </w:pPr>
      <w:r w:rsidRPr="000300FC">
        <w:rPr>
          <w:iCs/>
          <w:sz w:val="28"/>
          <w:szCs w:val="28"/>
        </w:rPr>
        <w:t>15</w:t>
      </w:r>
      <w:r w:rsidR="00D57DB2">
        <w:rPr>
          <w:iCs/>
          <w:sz w:val="28"/>
          <w:szCs w:val="28"/>
        </w:rPr>
        <w:t>5</w:t>
      </w:r>
      <w:r w:rsidRPr="000300FC">
        <w:rPr>
          <w:iCs/>
          <w:sz w:val="28"/>
          <w:szCs w:val="28"/>
        </w:rPr>
        <w:t xml:space="preserve">. </w:t>
      </w:r>
      <w:r w:rsidR="00DF6843" w:rsidRPr="000300FC">
        <w:rPr>
          <w:rFonts w:eastAsia="Times New Roman"/>
          <w:color w:val="000000"/>
          <w:sz w:val="28"/>
          <w:szCs w:val="28"/>
          <w:lang w:eastAsia="lv-LV"/>
        </w:rPr>
        <w:t>Šā</w:t>
      </w:r>
      <w:r w:rsidR="00DF6843" w:rsidRPr="000E39B4">
        <w:rPr>
          <w:rFonts w:eastAsia="Times New Roman"/>
          <w:color w:val="000000"/>
          <w:sz w:val="28"/>
          <w:szCs w:val="28"/>
          <w:lang w:eastAsia="lv-LV"/>
        </w:rPr>
        <w:t xml:space="preserve"> likuma </w:t>
      </w:r>
      <w:r w:rsidR="00D513E7">
        <w:rPr>
          <w:rFonts w:eastAsia="Times New Roman"/>
          <w:color w:val="000000"/>
          <w:sz w:val="28"/>
          <w:szCs w:val="28"/>
          <w:lang w:eastAsia="lv-LV"/>
        </w:rPr>
        <w:t>19.panta 4.</w:t>
      </w:r>
      <w:r w:rsidR="00D513E7" w:rsidRPr="00C932C0">
        <w:rPr>
          <w:rFonts w:eastAsia="Times New Roman"/>
          <w:color w:val="000000"/>
          <w:sz w:val="28"/>
          <w:szCs w:val="28"/>
          <w:vertAlign w:val="superscript"/>
          <w:lang w:eastAsia="lv-LV"/>
        </w:rPr>
        <w:t>2</w:t>
      </w:r>
      <w:r w:rsidR="00D513E7">
        <w:rPr>
          <w:rFonts w:eastAsia="Times New Roman"/>
          <w:color w:val="000000"/>
          <w:sz w:val="28"/>
          <w:szCs w:val="28"/>
          <w:lang w:eastAsia="lv-LV"/>
        </w:rPr>
        <w:t xml:space="preserve">daļa, </w:t>
      </w:r>
      <w:r w:rsidR="00DF6843" w:rsidRPr="000E39B4">
        <w:rPr>
          <w:sz w:val="28"/>
        </w:rPr>
        <w:t>20.</w:t>
      </w:r>
      <w:r w:rsidR="00DF6843" w:rsidRPr="000E39B4">
        <w:rPr>
          <w:sz w:val="28"/>
          <w:vertAlign w:val="superscript"/>
        </w:rPr>
        <w:t>1</w:t>
      </w:r>
      <w:r w:rsidR="00DF6843" w:rsidRPr="000E39B4">
        <w:rPr>
          <w:sz w:val="28"/>
        </w:rPr>
        <w:t xml:space="preserve"> pants, 28.panta 19.punkts, 29.</w:t>
      </w:r>
      <w:r w:rsidR="00DF6843" w:rsidRPr="000E39B4">
        <w:rPr>
          <w:sz w:val="28"/>
          <w:vertAlign w:val="superscript"/>
        </w:rPr>
        <w:t>1</w:t>
      </w:r>
      <w:r w:rsidR="00DF6843" w:rsidRPr="000E39B4">
        <w:rPr>
          <w:sz w:val="28"/>
        </w:rPr>
        <w:t> panta ceturtā daļa, 32.</w:t>
      </w:r>
      <w:r w:rsidR="00DF6843" w:rsidRPr="000E39B4">
        <w:rPr>
          <w:sz w:val="28"/>
          <w:vertAlign w:val="superscript"/>
        </w:rPr>
        <w:t>1</w:t>
      </w:r>
      <w:r w:rsidR="00DF6843" w:rsidRPr="000E39B4">
        <w:rPr>
          <w:sz w:val="28"/>
        </w:rPr>
        <w:t>panta ceturtā daļa</w:t>
      </w:r>
      <w:r w:rsidR="00DF6843" w:rsidRPr="000E39B4">
        <w:rPr>
          <w:rFonts w:eastAsia="Times New Roman"/>
          <w:color w:val="000000"/>
          <w:sz w:val="28"/>
          <w:szCs w:val="28"/>
          <w:lang w:eastAsia="lv-LV"/>
        </w:rPr>
        <w:t xml:space="preserve"> piemērojama nodokļa pārmaksām, kuras nosaka rezumējošā kārtībā</w:t>
      </w:r>
      <w:r w:rsidR="00153D34">
        <w:rPr>
          <w:rFonts w:eastAsia="Times New Roman"/>
          <w:color w:val="000000"/>
          <w:sz w:val="28"/>
          <w:szCs w:val="28"/>
          <w:lang w:eastAsia="lv-LV"/>
        </w:rPr>
        <w:t>,</w:t>
      </w:r>
      <w:r w:rsidR="00DF6843" w:rsidRPr="000E39B4">
        <w:rPr>
          <w:rFonts w:eastAsia="Times New Roman"/>
          <w:color w:val="000000"/>
          <w:sz w:val="28"/>
          <w:szCs w:val="28"/>
          <w:lang w:eastAsia="lv-LV"/>
        </w:rPr>
        <w:t xml:space="preserve"> aprēķinot nodokli par 2022. taksācijas gadu un turpmāk</w:t>
      </w:r>
      <w:r w:rsidR="00153D34">
        <w:rPr>
          <w:rFonts w:eastAsia="Times New Roman"/>
          <w:color w:val="000000"/>
          <w:sz w:val="28"/>
          <w:szCs w:val="28"/>
          <w:lang w:eastAsia="lv-LV"/>
        </w:rPr>
        <w:t>aj</w:t>
      </w:r>
      <w:r w:rsidR="00DF6843" w:rsidRPr="000E39B4">
        <w:rPr>
          <w:rFonts w:eastAsia="Times New Roman"/>
          <w:color w:val="000000"/>
          <w:sz w:val="28"/>
          <w:szCs w:val="28"/>
          <w:lang w:eastAsia="lv-LV"/>
        </w:rPr>
        <w:t>iem gadiem.</w:t>
      </w:r>
    </w:p>
    <w:p w:rsidR="00206F96" w:rsidRPr="000E39B4" w:rsidRDefault="00206F96" w:rsidP="00455B66">
      <w:pPr>
        <w:tabs>
          <w:tab w:val="right" w:pos="8647"/>
        </w:tabs>
        <w:spacing w:after="0" w:line="240" w:lineRule="auto"/>
        <w:ind w:firstLine="851"/>
        <w:jc w:val="both"/>
        <w:rPr>
          <w:rFonts w:eastAsia="Times New Roman"/>
          <w:color w:val="000000"/>
          <w:sz w:val="28"/>
          <w:szCs w:val="28"/>
          <w:lang w:eastAsia="lv-LV"/>
        </w:rPr>
      </w:pPr>
    </w:p>
    <w:p w:rsidR="00DF6843" w:rsidRDefault="00454D4D" w:rsidP="00455B66">
      <w:pPr>
        <w:pStyle w:val="ListParagraph"/>
        <w:spacing w:after="0" w:line="240" w:lineRule="auto"/>
        <w:ind w:left="0" w:firstLine="851"/>
        <w:jc w:val="both"/>
        <w:rPr>
          <w:iCs/>
          <w:sz w:val="28"/>
          <w:szCs w:val="28"/>
        </w:rPr>
      </w:pPr>
      <w:r w:rsidRPr="000E39B4">
        <w:rPr>
          <w:iCs/>
          <w:sz w:val="28"/>
          <w:szCs w:val="28"/>
        </w:rPr>
        <w:t>15</w:t>
      </w:r>
      <w:r w:rsidR="000300FC">
        <w:rPr>
          <w:iCs/>
          <w:sz w:val="28"/>
          <w:szCs w:val="28"/>
        </w:rPr>
        <w:t>6</w:t>
      </w:r>
      <w:r w:rsidR="00DF6843" w:rsidRPr="000E39B4">
        <w:rPr>
          <w:iCs/>
          <w:sz w:val="28"/>
          <w:szCs w:val="28"/>
        </w:rPr>
        <w:t xml:space="preserve">. </w:t>
      </w:r>
      <w:r w:rsidR="00DC4A55">
        <w:rPr>
          <w:rFonts w:eastAsia="Times New Roman"/>
          <w:color w:val="000000"/>
          <w:sz w:val="28"/>
          <w:szCs w:val="28"/>
          <w:lang w:eastAsia="lv-LV"/>
        </w:rPr>
        <w:t>Grozījumi šā likuma 38.panta otrajā daļā un 38.panta trešā daļa stājas spēkā 2022.gada 1.</w:t>
      </w:r>
      <w:r w:rsidR="00153D34">
        <w:rPr>
          <w:rFonts w:eastAsia="Times New Roman"/>
          <w:color w:val="000000"/>
          <w:sz w:val="28"/>
          <w:szCs w:val="28"/>
          <w:lang w:eastAsia="lv-LV"/>
        </w:rPr>
        <w:t>janvārī</w:t>
      </w:r>
      <w:r w:rsidR="00DF6843" w:rsidRPr="000E39B4">
        <w:rPr>
          <w:iCs/>
          <w:sz w:val="28"/>
          <w:szCs w:val="28"/>
        </w:rPr>
        <w:t>.</w:t>
      </w:r>
    </w:p>
    <w:p w:rsidR="00A2349C" w:rsidRPr="00DF6843" w:rsidRDefault="00A2349C" w:rsidP="00455B66">
      <w:pPr>
        <w:pStyle w:val="ListParagraph"/>
        <w:spacing w:after="0" w:line="240" w:lineRule="auto"/>
        <w:ind w:left="0" w:firstLine="851"/>
        <w:jc w:val="both"/>
        <w:rPr>
          <w:iCs/>
          <w:sz w:val="28"/>
          <w:szCs w:val="28"/>
          <w:u w:val="single"/>
        </w:rPr>
      </w:pPr>
    </w:p>
    <w:p w:rsidR="00DF6843" w:rsidRDefault="00454D4D" w:rsidP="00D3350B">
      <w:pPr>
        <w:tabs>
          <w:tab w:val="right" w:pos="8647"/>
        </w:tabs>
        <w:spacing w:after="0" w:line="240" w:lineRule="auto"/>
        <w:ind w:firstLine="851"/>
        <w:jc w:val="both"/>
        <w:rPr>
          <w:rFonts w:eastAsia="Times New Roman"/>
          <w:color w:val="000000"/>
          <w:sz w:val="28"/>
          <w:szCs w:val="28"/>
          <w:lang w:eastAsia="lv-LV"/>
        </w:rPr>
      </w:pPr>
      <w:r>
        <w:rPr>
          <w:rFonts w:eastAsia="Times New Roman"/>
          <w:color w:val="000000"/>
          <w:sz w:val="28"/>
          <w:szCs w:val="28"/>
          <w:lang w:eastAsia="lv-LV"/>
        </w:rPr>
        <w:t>15</w:t>
      </w:r>
      <w:r w:rsidR="000300FC">
        <w:rPr>
          <w:rFonts w:eastAsia="Times New Roman"/>
          <w:color w:val="000000"/>
          <w:sz w:val="28"/>
          <w:szCs w:val="28"/>
          <w:lang w:eastAsia="lv-LV"/>
        </w:rPr>
        <w:t>7</w:t>
      </w:r>
      <w:r w:rsidR="00DF6843">
        <w:rPr>
          <w:rFonts w:eastAsia="Times New Roman"/>
          <w:color w:val="000000"/>
          <w:sz w:val="28"/>
          <w:szCs w:val="28"/>
          <w:lang w:eastAsia="lv-LV"/>
        </w:rPr>
        <w:t>.</w:t>
      </w:r>
      <w:r w:rsidR="009B5069">
        <w:rPr>
          <w:rFonts w:eastAsia="Times New Roman"/>
          <w:color w:val="000000"/>
          <w:sz w:val="28"/>
          <w:szCs w:val="28"/>
          <w:lang w:eastAsia="lv-LV"/>
        </w:rPr>
        <w:t xml:space="preserve"> </w:t>
      </w:r>
      <w:r w:rsidR="00DF6843">
        <w:rPr>
          <w:sz w:val="28"/>
          <w:szCs w:val="28"/>
        </w:rPr>
        <w:t xml:space="preserve">Nodokļa maksātājs, lai saņemtu </w:t>
      </w:r>
      <w:r w:rsidR="00DF6843" w:rsidRPr="00856786">
        <w:rPr>
          <w:sz w:val="28"/>
          <w:szCs w:val="28"/>
        </w:rPr>
        <w:t xml:space="preserve">nodokļa </w:t>
      </w:r>
      <w:r w:rsidR="00DF6843">
        <w:rPr>
          <w:sz w:val="28"/>
          <w:szCs w:val="28"/>
        </w:rPr>
        <w:t>pārmaksas a</w:t>
      </w:r>
      <w:r w:rsidR="00DF6843" w:rsidRPr="00856786">
        <w:rPr>
          <w:sz w:val="28"/>
          <w:szCs w:val="28"/>
        </w:rPr>
        <w:t>utomātisk</w:t>
      </w:r>
      <w:r w:rsidR="00DF6843">
        <w:rPr>
          <w:sz w:val="28"/>
          <w:szCs w:val="28"/>
        </w:rPr>
        <w:t>u</w:t>
      </w:r>
      <w:r w:rsidR="00DF6843" w:rsidRPr="00856786">
        <w:rPr>
          <w:sz w:val="28"/>
          <w:szCs w:val="28"/>
        </w:rPr>
        <w:t xml:space="preserve"> atmaks</w:t>
      </w:r>
      <w:r w:rsidR="00DF6843">
        <w:rPr>
          <w:sz w:val="28"/>
          <w:szCs w:val="28"/>
        </w:rPr>
        <w:t>u 2023. gadā par 2022. gadu, Valsts ieņēmumu dienesta elektroniskās deklarēšanas sistēmā</w:t>
      </w:r>
      <w:r w:rsidR="00DF6843" w:rsidRPr="00F7027C">
        <w:rPr>
          <w:rFonts w:eastAsia="Times New Roman"/>
          <w:color w:val="000000"/>
          <w:sz w:val="28"/>
          <w:szCs w:val="28"/>
          <w:lang w:eastAsia="lv-LV"/>
        </w:rPr>
        <w:t xml:space="preserve"> </w:t>
      </w:r>
      <w:r w:rsidR="00DF6843">
        <w:rPr>
          <w:sz w:val="28"/>
          <w:szCs w:val="28"/>
        </w:rPr>
        <w:t xml:space="preserve">likuma </w:t>
      </w:r>
      <w:r w:rsidR="00DF6843">
        <w:rPr>
          <w:sz w:val="28"/>
        </w:rPr>
        <w:t>20.</w:t>
      </w:r>
      <w:r w:rsidR="00DF6843" w:rsidRPr="00A17E7C">
        <w:rPr>
          <w:sz w:val="28"/>
          <w:vertAlign w:val="superscript"/>
        </w:rPr>
        <w:t>1</w:t>
      </w:r>
      <w:r w:rsidR="00DF6843">
        <w:rPr>
          <w:sz w:val="28"/>
        </w:rPr>
        <w:t xml:space="preserve"> panta ceturtajā daļā noteikto informāciju</w:t>
      </w:r>
      <w:r w:rsidR="00DF6843">
        <w:rPr>
          <w:sz w:val="28"/>
          <w:szCs w:val="28"/>
        </w:rPr>
        <w:t xml:space="preserve"> </w:t>
      </w:r>
      <w:r w:rsidR="00DF6843" w:rsidRPr="00F7027C">
        <w:rPr>
          <w:rFonts w:eastAsia="Times New Roman"/>
          <w:color w:val="000000"/>
          <w:sz w:val="28"/>
          <w:szCs w:val="28"/>
          <w:lang w:eastAsia="lv-LV"/>
        </w:rPr>
        <w:t>snie</w:t>
      </w:r>
      <w:r w:rsidR="00DF6843">
        <w:rPr>
          <w:rFonts w:eastAsia="Times New Roman"/>
          <w:color w:val="000000"/>
          <w:sz w:val="28"/>
          <w:szCs w:val="28"/>
          <w:lang w:eastAsia="lv-LV"/>
        </w:rPr>
        <w:t>dz</w:t>
      </w:r>
      <w:r w:rsidR="00DF6843" w:rsidRPr="00F7027C">
        <w:rPr>
          <w:rFonts w:eastAsia="Times New Roman"/>
          <w:color w:val="000000"/>
          <w:sz w:val="28"/>
          <w:szCs w:val="28"/>
          <w:lang w:eastAsia="lv-LV"/>
        </w:rPr>
        <w:t xml:space="preserve"> </w:t>
      </w:r>
      <w:r w:rsidR="00DF6843">
        <w:rPr>
          <w:sz w:val="28"/>
          <w:szCs w:val="28"/>
        </w:rPr>
        <w:t>līdz 2023. gada 30. septembrim</w:t>
      </w:r>
      <w:r w:rsidR="00DF6843">
        <w:rPr>
          <w:rFonts w:eastAsia="Times New Roman"/>
          <w:color w:val="000000"/>
          <w:sz w:val="28"/>
          <w:szCs w:val="28"/>
          <w:lang w:eastAsia="lv-LV"/>
        </w:rPr>
        <w:t>.”</w:t>
      </w:r>
      <w:r w:rsidR="001E6FB1">
        <w:rPr>
          <w:rFonts w:eastAsia="Times New Roman"/>
          <w:color w:val="000000"/>
          <w:sz w:val="28"/>
          <w:szCs w:val="28"/>
          <w:lang w:eastAsia="lv-LV"/>
        </w:rPr>
        <w:t>.</w:t>
      </w:r>
      <w:r w:rsidR="00DF6843">
        <w:rPr>
          <w:rFonts w:eastAsia="Times New Roman"/>
          <w:color w:val="000000"/>
          <w:sz w:val="28"/>
          <w:szCs w:val="28"/>
          <w:lang w:eastAsia="lv-LV"/>
        </w:rPr>
        <w:t xml:space="preserve"> </w:t>
      </w:r>
    </w:p>
    <w:p w:rsidR="00DF6843" w:rsidRDefault="00DF6843" w:rsidP="00455B66">
      <w:pPr>
        <w:tabs>
          <w:tab w:val="right" w:pos="8647"/>
        </w:tabs>
        <w:spacing w:after="0" w:line="240" w:lineRule="auto"/>
        <w:ind w:firstLine="567"/>
        <w:jc w:val="both"/>
        <w:rPr>
          <w:rFonts w:eastAsia="Times New Roman"/>
          <w:color w:val="000000"/>
          <w:sz w:val="28"/>
          <w:szCs w:val="28"/>
          <w:lang w:eastAsia="lv-LV"/>
        </w:rPr>
      </w:pPr>
    </w:p>
    <w:p w:rsidR="00C27780" w:rsidRDefault="00C120E6" w:rsidP="00F939A4">
      <w:pPr>
        <w:spacing w:after="0" w:line="240" w:lineRule="auto"/>
        <w:ind w:firstLine="567"/>
        <w:jc w:val="both"/>
        <w:rPr>
          <w:rFonts w:eastAsia="Times New Roman"/>
          <w:sz w:val="28"/>
          <w:lang w:eastAsia="lv-LV"/>
        </w:rPr>
      </w:pPr>
      <w:r w:rsidRPr="00C120E6">
        <w:rPr>
          <w:rFonts w:eastAsia="Times New Roman"/>
          <w:sz w:val="28"/>
          <w:lang w:eastAsia="lv-LV"/>
        </w:rPr>
        <w:lastRenderedPageBreak/>
        <w:t>Likums stājas spēkā 20</w:t>
      </w:r>
      <w:r>
        <w:rPr>
          <w:rFonts w:eastAsia="Times New Roman"/>
          <w:sz w:val="28"/>
          <w:lang w:eastAsia="lv-LV"/>
        </w:rPr>
        <w:t>21</w:t>
      </w:r>
      <w:r w:rsidRPr="00C120E6">
        <w:rPr>
          <w:rFonts w:eastAsia="Times New Roman"/>
          <w:sz w:val="28"/>
          <w:lang w:eastAsia="lv-LV"/>
        </w:rPr>
        <w:t>. gada 1. janvārī.</w:t>
      </w:r>
    </w:p>
    <w:p w:rsidR="00BE55F1" w:rsidRDefault="00BE55F1" w:rsidP="00455B66">
      <w:pPr>
        <w:spacing w:after="0" w:line="240" w:lineRule="auto"/>
        <w:jc w:val="both"/>
        <w:rPr>
          <w:rFonts w:eastAsia="Times New Roman"/>
          <w:sz w:val="28"/>
          <w:lang w:eastAsia="lv-LV"/>
        </w:rPr>
      </w:pPr>
    </w:p>
    <w:p w:rsidR="00C120E6" w:rsidRDefault="00C120E6" w:rsidP="00455B66">
      <w:pPr>
        <w:spacing w:after="0" w:line="240" w:lineRule="auto"/>
        <w:jc w:val="both"/>
        <w:rPr>
          <w:rFonts w:eastAsia="Times New Roman"/>
          <w:sz w:val="28"/>
          <w:lang w:eastAsia="lv-LV"/>
        </w:rPr>
      </w:pPr>
    </w:p>
    <w:p w:rsidR="001A57D4" w:rsidRPr="00FC78B3" w:rsidRDefault="00C27780" w:rsidP="00455B66">
      <w:pPr>
        <w:tabs>
          <w:tab w:val="right" w:pos="8647"/>
        </w:tabs>
        <w:spacing w:after="0" w:line="240" w:lineRule="auto"/>
        <w:ind w:firstLine="567"/>
        <w:jc w:val="both"/>
        <w:rPr>
          <w:rFonts w:eastAsia="Times New Roman"/>
          <w:color w:val="000000"/>
          <w:sz w:val="28"/>
          <w:szCs w:val="28"/>
          <w:lang w:eastAsia="lv-LV"/>
        </w:rPr>
      </w:pPr>
      <w:r>
        <w:rPr>
          <w:rFonts w:eastAsia="Times New Roman"/>
          <w:sz w:val="28"/>
          <w:lang w:eastAsia="lv-LV"/>
        </w:rPr>
        <w:t xml:space="preserve">Finanšu ministrs                                                                              </w:t>
      </w:r>
      <w:proofErr w:type="spellStart"/>
      <w:r>
        <w:rPr>
          <w:rFonts w:eastAsia="Times New Roman"/>
          <w:sz w:val="28"/>
          <w:lang w:eastAsia="lv-LV"/>
        </w:rPr>
        <w:t>J.Reirs</w:t>
      </w:r>
      <w:proofErr w:type="spellEnd"/>
    </w:p>
    <w:sectPr w:rsidR="001A57D4" w:rsidRPr="00FC78B3" w:rsidSect="009754FA">
      <w:headerReference w:type="default" r:id="rId8"/>
      <w:footerReference w:type="default" r:id="rId9"/>
      <w:footerReference w:type="first" r:id="rId10"/>
      <w:pgSz w:w="11906" w:h="16838"/>
      <w:pgMar w:top="1440" w:right="1133" w:bottom="1440" w:left="1701" w:header="708" w:footer="4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9B426E4" w16cid:durableId="224AAC90"/>
  <w16cid:commentId w16cid:paraId="2E8124B1" w16cid:durableId="224AAC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666" w:rsidRDefault="00416666" w:rsidP="00C43456">
      <w:pPr>
        <w:spacing w:after="0" w:line="240" w:lineRule="auto"/>
      </w:pPr>
      <w:r>
        <w:separator/>
      </w:r>
    </w:p>
  </w:endnote>
  <w:endnote w:type="continuationSeparator" w:id="0">
    <w:p w:rsidR="00416666" w:rsidRDefault="00416666" w:rsidP="00C4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49" w:rsidRPr="00255649" w:rsidRDefault="00255649" w:rsidP="00255649">
    <w:pPr>
      <w:tabs>
        <w:tab w:val="center" w:pos="4153"/>
        <w:tab w:val="right" w:pos="8306"/>
      </w:tabs>
      <w:spacing w:after="0" w:line="240" w:lineRule="auto"/>
      <w:jc w:val="both"/>
      <w:rPr>
        <w:rFonts w:eastAsia="Times New Roman"/>
        <w:sz w:val="20"/>
        <w:szCs w:val="20"/>
        <w:lang w:eastAsia="lv-LV"/>
      </w:rPr>
    </w:pPr>
    <w:r w:rsidRPr="00255649">
      <w:rPr>
        <w:rFonts w:eastAsia="Times New Roman"/>
        <w:sz w:val="20"/>
        <w:szCs w:val="20"/>
        <w:lang w:eastAsia="lv-LV"/>
      </w:rPr>
      <w:fldChar w:fldCharType="begin"/>
    </w:r>
    <w:r w:rsidRPr="00255649">
      <w:rPr>
        <w:rFonts w:eastAsia="Times New Roman"/>
        <w:sz w:val="20"/>
        <w:szCs w:val="20"/>
        <w:lang w:eastAsia="lv-LV"/>
      </w:rPr>
      <w:instrText xml:space="preserve"> FILENAME   \* MERGEFORMAT </w:instrText>
    </w:r>
    <w:r w:rsidRPr="00255649">
      <w:rPr>
        <w:rFonts w:eastAsia="Times New Roman"/>
        <w:sz w:val="20"/>
        <w:szCs w:val="20"/>
        <w:lang w:eastAsia="lv-LV"/>
      </w:rPr>
      <w:fldChar w:fldCharType="separate"/>
    </w:r>
    <w:r w:rsidR="007B60EC">
      <w:rPr>
        <w:rFonts w:eastAsia="Times New Roman"/>
        <w:noProof/>
        <w:sz w:val="20"/>
        <w:szCs w:val="20"/>
        <w:lang w:eastAsia="lv-LV"/>
      </w:rPr>
      <w:t>FMLik_250920_IIN</w:t>
    </w:r>
    <w:r w:rsidRPr="00255649">
      <w:rPr>
        <w:rFonts w:eastAsia="Times New Roman"/>
        <w:sz w:val="20"/>
        <w:szCs w:val="20"/>
        <w:lang w:eastAsia="lv-LV"/>
      </w:rPr>
      <w:fldChar w:fldCharType="end"/>
    </w:r>
  </w:p>
  <w:p w:rsidR="008867AD" w:rsidRDefault="008867AD">
    <w:pPr>
      <w:pStyle w:val="Footer"/>
      <w:jc w:val="center"/>
    </w:pPr>
  </w:p>
  <w:p w:rsidR="00C43456" w:rsidRPr="00A37A9F" w:rsidRDefault="00C43456" w:rsidP="00A37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649" w:rsidRPr="00255649" w:rsidRDefault="00255649" w:rsidP="00255649">
    <w:pPr>
      <w:tabs>
        <w:tab w:val="center" w:pos="4153"/>
        <w:tab w:val="right" w:pos="8306"/>
      </w:tabs>
      <w:spacing w:after="0" w:line="240" w:lineRule="auto"/>
      <w:jc w:val="both"/>
      <w:rPr>
        <w:rFonts w:eastAsia="Times New Roman"/>
        <w:sz w:val="20"/>
        <w:szCs w:val="20"/>
        <w:lang w:eastAsia="lv-LV"/>
      </w:rPr>
    </w:pPr>
    <w:r w:rsidRPr="00255649">
      <w:rPr>
        <w:rFonts w:eastAsia="Times New Roman"/>
        <w:sz w:val="20"/>
        <w:szCs w:val="20"/>
        <w:lang w:eastAsia="lv-LV"/>
      </w:rPr>
      <w:fldChar w:fldCharType="begin"/>
    </w:r>
    <w:r w:rsidRPr="00255649">
      <w:rPr>
        <w:rFonts w:eastAsia="Times New Roman"/>
        <w:sz w:val="20"/>
        <w:szCs w:val="20"/>
        <w:lang w:eastAsia="lv-LV"/>
      </w:rPr>
      <w:instrText xml:space="preserve"> FILENAME   \* MERGEFORMAT </w:instrText>
    </w:r>
    <w:r w:rsidRPr="00255649">
      <w:rPr>
        <w:rFonts w:eastAsia="Times New Roman"/>
        <w:sz w:val="20"/>
        <w:szCs w:val="20"/>
        <w:lang w:eastAsia="lv-LV"/>
      </w:rPr>
      <w:fldChar w:fldCharType="separate"/>
    </w:r>
    <w:r w:rsidR="007B60EC">
      <w:rPr>
        <w:rFonts w:eastAsia="Times New Roman"/>
        <w:noProof/>
        <w:sz w:val="20"/>
        <w:szCs w:val="20"/>
        <w:lang w:eastAsia="lv-LV"/>
      </w:rPr>
      <w:t>FMLik_250920_IIN</w:t>
    </w:r>
    <w:r w:rsidRPr="00255649">
      <w:rPr>
        <w:rFonts w:eastAsia="Times New Roman"/>
        <w:sz w:val="20"/>
        <w:szCs w:val="20"/>
        <w:lang w:eastAsia="lv-LV"/>
      </w:rPr>
      <w:fldChar w:fldCharType="end"/>
    </w:r>
  </w:p>
  <w:p w:rsidR="00255649" w:rsidRDefault="0025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666" w:rsidRDefault="00416666" w:rsidP="00C43456">
      <w:pPr>
        <w:spacing w:after="0" w:line="240" w:lineRule="auto"/>
      </w:pPr>
      <w:r>
        <w:separator/>
      </w:r>
    </w:p>
  </w:footnote>
  <w:footnote w:type="continuationSeparator" w:id="0">
    <w:p w:rsidR="00416666" w:rsidRDefault="00416666" w:rsidP="00C43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865448"/>
      <w:docPartObj>
        <w:docPartGallery w:val="Page Numbers (Top of Page)"/>
        <w:docPartUnique/>
      </w:docPartObj>
    </w:sdtPr>
    <w:sdtEndPr>
      <w:rPr>
        <w:noProof/>
      </w:rPr>
    </w:sdtEndPr>
    <w:sdtContent>
      <w:p w:rsidR="004B2C69" w:rsidRDefault="004B2C69">
        <w:pPr>
          <w:pStyle w:val="Header"/>
          <w:jc w:val="center"/>
        </w:pPr>
        <w:r>
          <w:fldChar w:fldCharType="begin"/>
        </w:r>
        <w:r>
          <w:instrText xml:space="preserve"> PAGE   \* MERGEFORMAT </w:instrText>
        </w:r>
        <w:r>
          <w:fldChar w:fldCharType="separate"/>
        </w:r>
        <w:r w:rsidR="005D470D">
          <w:rPr>
            <w:noProof/>
          </w:rPr>
          <w:t>15</w:t>
        </w:r>
        <w:r>
          <w:rPr>
            <w:noProof/>
          </w:rPr>
          <w:fldChar w:fldCharType="end"/>
        </w:r>
      </w:p>
    </w:sdtContent>
  </w:sdt>
  <w:p w:rsidR="004B2C69" w:rsidRDefault="004B2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314"/>
    <w:multiLevelType w:val="hybridMultilevel"/>
    <w:tmpl w:val="D6D6544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13B71A16"/>
    <w:multiLevelType w:val="hybridMultilevel"/>
    <w:tmpl w:val="47C60640"/>
    <w:lvl w:ilvl="0" w:tplc="6C928DB2">
      <w:start w:val="8"/>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1">
    <w:nsid w:val="14053066"/>
    <w:multiLevelType w:val="multilevel"/>
    <w:tmpl w:val="974A8D8E"/>
    <w:lvl w:ilvl="0">
      <w:start w:val="1"/>
      <w:numFmt w:val="decimal"/>
      <w:lvlText w:val="%1."/>
      <w:lvlJc w:val="left"/>
      <w:pPr>
        <w:ind w:left="450" w:hanging="450"/>
      </w:pPr>
      <w:rPr>
        <w:rFonts w:hint="default"/>
        <w:i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7DB5980"/>
    <w:multiLevelType w:val="hybridMultilevel"/>
    <w:tmpl w:val="AC14F8EC"/>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B3486E"/>
    <w:multiLevelType w:val="hybridMultilevel"/>
    <w:tmpl w:val="61FA1908"/>
    <w:lvl w:ilvl="0" w:tplc="CEA4EB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EE603D1"/>
    <w:multiLevelType w:val="hybridMultilevel"/>
    <w:tmpl w:val="BE843E4C"/>
    <w:lvl w:ilvl="0" w:tplc="EAF2C85A">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3E36F53"/>
    <w:multiLevelType w:val="hybridMultilevel"/>
    <w:tmpl w:val="CC5C790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63FE9228">
      <w:numFmt w:val="bullet"/>
      <w:lvlText w:val="-"/>
      <w:lvlJc w:val="left"/>
      <w:pPr>
        <w:ind w:left="1800" w:hanging="360"/>
      </w:pPr>
      <w:rPr>
        <w:rFonts w:ascii="Times New Roman" w:eastAsiaTheme="minorHAnsi" w:hAnsi="Times New Roman" w:cs="Times New Roman"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1">
    <w:nsid w:val="28B85342"/>
    <w:multiLevelType w:val="hybridMultilevel"/>
    <w:tmpl w:val="4C188D48"/>
    <w:lvl w:ilvl="0" w:tplc="0426000F">
      <w:start w:val="1"/>
      <w:numFmt w:val="decimal"/>
      <w:lvlText w:val="%1."/>
      <w:lvlJc w:val="left"/>
      <w:pPr>
        <w:ind w:left="1070" w:hanging="360"/>
      </w:pPr>
      <w:rPr>
        <w:rFonts w:hint="default"/>
      </w:rPr>
    </w:lvl>
    <w:lvl w:ilvl="1" w:tplc="7110E6AE" w:tentative="1">
      <w:start w:val="1"/>
      <w:numFmt w:val="lowerLetter"/>
      <w:lvlText w:val="%2."/>
      <w:lvlJc w:val="left"/>
      <w:pPr>
        <w:ind w:left="1790" w:hanging="360"/>
      </w:pPr>
    </w:lvl>
    <w:lvl w:ilvl="2" w:tplc="31DC3CC4" w:tentative="1">
      <w:start w:val="1"/>
      <w:numFmt w:val="lowerRoman"/>
      <w:lvlText w:val="%3."/>
      <w:lvlJc w:val="right"/>
      <w:pPr>
        <w:ind w:left="2510" w:hanging="180"/>
      </w:pPr>
    </w:lvl>
    <w:lvl w:ilvl="3" w:tplc="85A6B78A" w:tentative="1">
      <w:start w:val="1"/>
      <w:numFmt w:val="decimal"/>
      <w:lvlText w:val="%4."/>
      <w:lvlJc w:val="left"/>
      <w:pPr>
        <w:ind w:left="3230" w:hanging="360"/>
      </w:pPr>
    </w:lvl>
    <w:lvl w:ilvl="4" w:tplc="DA5A5C6A" w:tentative="1">
      <w:start w:val="1"/>
      <w:numFmt w:val="lowerLetter"/>
      <w:lvlText w:val="%5."/>
      <w:lvlJc w:val="left"/>
      <w:pPr>
        <w:ind w:left="3950" w:hanging="360"/>
      </w:pPr>
    </w:lvl>
    <w:lvl w:ilvl="5" w:tplc="C4CC6BD2" w:tentative="1">
      <w:start w:val="1"/>
      <w:numFmt w:val="lowerRoman"/>
      <w:lvlText w:val="%6."/>
      <w:lvlJc w:val="right"/>
      <w:pPr>
        <w:ind w:left="4670" w:hanging="180"/>
      </w:pPr>
    </w:lvl>
    <w:lvl w:ilvl="6" w:tplc="CCA46B9C" w:tentative="1">
      <w:start w:val="1"/>
      <w:numFmt w:val="decimal"/>
      <w:lvlText w:val="%7."/>
      <w:lvlJc w:val="left"/>
      <w:pPr>
        <w:ind w:left="5390" w:hanging="360"/>
      </w:pPr>
    </w:lvl>
    <w:lvl w:ilvl="7" w:tplc="D1346FE4" w:tentative="1">
      <w:start w:val="1"/>
      <w:numFmt w:val="lowerLetter"/>
      <w:lvlText w:val="%8."/>
      <w:lvlJc w:val="left"/>
      <w:pPr>
        <w:ind w:left="6110" w:hanging="360"/>
      </w:pPr>
    </w:lvl>
    <w:lvl w:ilvl="8" w:tplc="1CD6ADAA" w:tentative="1">
      <w:start w:val="1"/>
      <w:numFmt w:val="lowerRoman"/>
      <w:lvlText w:val="%9."/>
      <w:lvlJc w:val="right"/>
      <w:pPr>
        <w:ind w:left="6830" w:hanging="180"/>
      </w:pPr>
    </w:lvl>
  </w:abstractNum>
  <w:abstractNum w:abstractNumId="8" w15:restartNumberingAfterBreak="0">
    <w:nsid w:val="2B1F7B16"/>
    <w:multiLevelType w:val="hybridMultilevel"/>
    <w:tmpl w:val="F06046BE"/>
    <w:lvl w:ilvl="0" w:tplc="8818615E">
      <w:start w:val="12"/>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0F0162C"/>
    <w:multiLevelType w:val="hybridMultilevel"/>
    <w:tmpl w:val="980CAF0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361C0B96"/>
    <w:multiLevelType w:val="hybridMultilevel"/>
    <w:tmpl w:val="604CB336"/>
    <w:lvl w:ilvl="0" w:tplc="0426000F">
      <w:start w:val="1"/>
      <w:numFmt w:val="decimal"/>
      <w:lvlText w:val="%1."/>
      <w:lvlJc w:val="left"/>
      <w:pPr>
        <w:ind w:left="720" w:hanging="360"/>
      </w:pPr>
    </w:lvl>
    <w:lvl w:ilvl="1" w:tplc="04260017">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E131A9D"/>
    <w:multiLevelType w:val="hybridMultilevel"/>
    <w:tmpl w:val="CBAE4618"/>
    <w:lvl w:ilvl="0" w:tplc="6F0ECD48">
      <w:start w:val="3"/>
      <w:numFmt w:val="decimal"/>
      <w:lvlText w:val="%1."/>
      <w:lvlJc w:val="left"/>
      <w:pPr>
        <w:ind w:left="1353" w:hanging="360"/>
      </w:pPr>
      <w:rPr>
        <w:rFonts w:hint="default"/>
        <w:b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413F597D"/>
    <w:multiLevelType w:val="hybridMultilevel"/>
    <w:tmpl w:val="EC089608"/>
    <w:lvl w:ilvl="0" w:tplc="3F5E8EE2">
      <w:start w:val="1"/>
      <w:numFmt w:val="lowerLetter"/>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1">
    <w:nsid w:val="51E3259D"/>
    <w:multiLevelType w:val="hybridMultilevel"/>
    <w:tmpl w:val="B3D0AA52"/>
    <w:lvl w:ilvl="0" w:tplc="18689F6E">
      <w:start w:val="1"/>
      <w:numFmt w:val="decimal"/>
      <w:lvlText w:val="%1."/>
      <w:lvlJc w:val="left"/>
      <w:pPr>
        <w:ind w:left="1080" w:hanging="360"/>
      </w:pPr>
      <w:rPr>
        <w:rFonts w:ascii="Times New Roman" w:eastAsia="Calibri" w:hAnsi="Times New Roman" w:cs="Times New Roman"/>
      </w:rPr>
    </w:lvl>
    <w:lvl w:ilvl="1" w:tplc="D4CE8078">
      <w:start w:val="1"/>
      <w:numFmt w:val="decimal"/>
      <w:lvlText w:val="%2."/>
      <w:lvlJc w:val="left"/>
      <w:pPr>
        <w:ind w:left="1800" w:hanging="360"/>
      </w:pPr>
    </w:lvl>
    <w:lvl w:ilvl="2" w:tplc="DEAAB2C8" w:tentative="1">
      <w:start w:val="1"/>
      <w:numFmt w:val="lowerRoman"/>
      <w:lvlText w:val="%3."/>
      <w:lvlJc w:val="right"/>
      <w:pPr>
        <w:ind w:left="2520" w:hanging="180"/>
      </w:pPr>
    </w:lvl>
    <w:lvl w:ilvl="3" w:tplc="178CAF6E" w:tentative="1">
      <w:start w:val="1"/>
      <w:numFmt w:val="decimal"/>
      <w:lvlText w:val="%4."/>
      <w:lvlJc w:val="left"/>
      <w:pPr>
        <w:ind w:left="3240" w:hanging="360"/>
      </w:pPr>
    </w:lvl>
    <w:lvl w:ilvl="4" w:tplc="7DE0657E" w:tentative="1">
      <w:start w:val="1"/>
      <w:numFmt w:val="lowerLetter"/>
      <w:lvlText w:val="%5."/>
      <w:lvlJc w:val="left"/>
      <w:pPr>
        <w:ind w:left="3960" w:hanging="360"/>
      </w:pPr>
    </w:lvl>
    <w:lvl w:ilvl="5" w:tplc="EDDEF796" w:tentative="1">
      <w:start w:val="1"/>
      <w:numFmt w:val="lowerRoman"/>
      <w:lvlText w:val="%6."/>
      <w:lvlJc w:val="right"/>
      <w:pPr>
        <w:ind w:left="4680" w:hanging="180"/>
      </w:pPr>
    </w:lvl>
    <w:lvl w:ilvl="6" w:tplc="BA8AD3A6" w:tentative="1">
      <w:start w:val="1"/>
      <w:numFmt w:val="decimal"/>
      <w:lvlText w:val="%7."/>
      <w:lvlJc w:val="left"/>
      <w:pPr>
        <w:ind w:left="5400" w:hanging="360"/>
      </w:pPr>
    </w:lvl>
    <w:lvl w:ilvl="7" w:tplc="235C0A66" w:tentative="1">
      <w:start w:val="1"/>
      <w:numFmt w:val="lowerLetter"/>
      <w:lvlText w:val="%8."/>
      <w:lvlJc w:val="left"/>
      <w:pPr>
        <w:ind w:left="6120" w:hanging="360"/>
      </w:pPr>
    </w:lvl>
    <w:lvl w:ilvl="8" w:tplc="501EECF0" w:tentative="1">
      <w:start w:val="1"/>
      <w:numFmt w:val="lowerRoman"/>
      <w:lvlText w:val="%9."/>
      <w:lvlJc w:val="right"/>
      <w:pPr>
        <w:ind w:left="6840" w:hanging="180"/>
      </w:pPr>
    </w:lvl>
  </w:abstractNum>
  <w:abstractNum w:abstractNumId="14" w15:restartNumberingAfterBreak="0">
    <w:nsid w:val="558B7208"/>
    <w:multiLevelType w:val="hybridMultilevel"/>
    <w:tmpl w:val="9056AB68"/>
    <w:lvl w:ilvl="0" w:tplc="0426000F">
      <w:start w:val="1"/>
      <w:numFmt w:val="decimal"/>
      <w:lvlText w:val="%1."/>
      <w:lvlJc w:val="left"/>
      <w:pPr>
        <w:ind w:left="1070" w:hanging="360"/>
      </w:pPr>
      <w:rPr>
        <w:rFonts w:hint="default"/>
        <w:sz w:val="28"/>
        <w:szCs w:val="28"/>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5DF26404"/>
    <w:multiLevelType w:val="hybridMultilevel"/>
    <w:tmpl w:val="000C18D6"/>
    <w:lvl w:ilvl="0" w:tplc="17CEAF16">
      <w:start w:val="3"/>
      <w:numFmt w:val="decimal"/>
      <w:lvlText w:val="%1."/>
      <w:lvlJc w:val="left"/>
      <w:pPr>
        <w:ind w:left="644" w:hanging="360"/>
      </w:pPr>
      <w:rPr>
        <w:rFonts w:hint="default"/>
        <w:b w:val="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1">
    <w:nsid w:val="66732312"/>
    <w:multiLevelType w:val="hybridMultilevel"/>
    <w:tmpl w:val="5BF67092"/>
    <w:lvl w:ilvl="0" w:tplc="963E65C2">
      <w:start w:val="1"/>
      <w:numFmt w:val="decimal"/>
      <w:lvlText w:val="%1."/>
      <w:lvlJc w:val="left"/>
      <w:pPr>
        <w:ind w:left="720" w:hanging="360"/>
      </w:pPr>
      <w:rPr>
        <w:rFonts w:hint="default"/>
      </w:rPr>
    </w:lvl>
    <w:lvl w:ilvl="1" w:tplc="464C3968" w:tentative="1">
      <w:start w:val="1"/>
      <w:numFmt w:val="lowerLetter"/>
      <w:lvlText w:val="%2."/>
      <w:lvlJc w:val="left"/>
      <w:pPr>
        <w:ind w:left="1440" w:hanging="360"/>
      </w:pPr>
    </w:lvl>
    <w:lvl w:ilvl="2" w:tplc="CB5C1EE4" w:tentative="1">
      <w:start w:val="1"/>
      <w:numFmt w:val="lowerRoman"/>
      <w:lvlText w:val="%3."/>
      <w:lvlJc w:val="right"/>
      <w:pPr>
        <w:ind w:left="2160" w:hanging="180"/>
      </w:pPr>
    </w:lvl>
    <w:lvl w:ilvl="3" w:tplc="9612A46A" w:tentative="1">
      <w:start w:val="1"/>
      <w:numFmt w:val="decimal"/>
      <w:lvlText w:val="%4."/>
      <w:lvlJc w:val="left"/>
      <w:pPr>
        <w:ind w:left="2880" w:hanging="360"/>
      </w:pPr>
    </w:lvl>
    <w:lvl w:ilvl="4" w:tplc="041E2EB4" w:tentative="1">
      <w:start w:val="1"/>
      <w:numFmt w:val="lowerLetter"/>
      <w:lvlText w:val="%5."/>
      <w:lvlJc w:val="left"/>
      <w:pPr>
        <w:ind w:left="3600" w:hanging="360"/>
      </w:pPr>
    </w:lvl>
    <w:lvl w:ilvl="5" w:tplc="145EA01C" w:tentative="1">
      <w:start w:val="1"/>
      <w:numFmt w:val="lowerRoman"/>
      <w:lvlText w:val="%6."/>
      <w:lvlJc w:val="right"/>
      <w:pPr>
        <w:ind w:left="4320" w:hanging="180"/>
      </w:pPr>
    </w:lvl>
    <w:lvl w:ilvl="6" w:tplc="DE804FD8" w:tentative="1">
      <w:start w:val="1"/>
      <w:numFmt w:val="decimal"/>
      <w:lvlText w:val="%7."/>
      <w:lvlJc w:val="left"/>
      <w:pPr>
        <w:ind w:left="5040" w:hanging="360"/>
      </w:pPr>
    </w:lvl>
    <w:lvl w:ilvl="7" w:tplc="8A4C2478" w:tentative="1">
      <w:start w:val="1"/>
      <w:numFmt w:val="lowerLetter"/>
      <w:lvlText w:val="%8."/>
      <w:lvlJc w:val="left"/>
      <w:pPr>
        <w:ind w:left="5760" w:hanging="360"/>
      </w:pPr>
    </w:lvl>
    <w:lvl w:ilvl="8" w:tplc="818C6F68" w:tentative="1">
      <w:start w:val="1"/>
      <w:numFmt w:val="lowerRoman"/>
      <w:lvlText w:val="%9."/>
      <w:lvlJc w:val="right"/>
      <w:pPr>
        <w:ind w:left="6480" w:hanging="180"/>
      </w:pPr>
    </w:lvl>
  </w:abstractNum>
  <w:abstractNum w:abstractNumId="17" w15:restartNumberingAfterBreak="0">
    <w:nsid w:val="669C28C7"/>
    <w:multiLevelType w:val="hybridMultilevel"/>
    <w:tmpl w:val="3268361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71B16058"/>
    <w:multiLevelType w:val="hybridMultilevel"/>
    <w:tmpl w:val="C16841DA"/>
    <w:lvl w:ilvl="0" w:tplc="6C928DB2">
      <w:start w:val="8"/>
      <w:numFmt w:val="decimal"/>
      <w:lvlText w:val="%1."/>
      <w:lvlJc w:val="left"/>
      <w:pPr>
        <w:ind w:left="2149"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76351DD7"/>
    <w:multiLevelType w:val="hybridMultilevel"/>
    <w:tmpl w:val="1A64E18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2C7F8E"/>
    <w:multiLevelType w:val="hybridMultilevel"/>
    <w:tmpl w:val="A7226E9E"/>
    <w:lvl w:ilvl="0" w:tplc="25F0DB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791034D7"/>
    <w:multiLevelType w:val="hybridMultilevel"/>
    <w:tmpl w:val="4F48FF10"/>
    <w:lvl w:ilvl="0" w:tplc="490CD3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797F3E0F"/>
    <w:multiLevelType w:val="hybridMultilevel"/>
    <w:tmpl w:val="74EE3EF6"/>
    <w:lvl w:ilvl="0" w:tplc="0426000F">
      <w:start w:val="1"/>
      <w:numFmt w:val="decimal"/>
      <w:lvlText w:val="%1."/>
      <w:lvlJc w:val="left"/>
      <w:pPr>
        <w:ind w:left="720" w:hanging="360"/>
      </w:pPr>
    </w:lvl>
    <w:lvl w:ilvl="1" w:tplc="04260011">
      <w:start w:val="1"/>
      <w:numFmt w:val="decimal"/>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81020C"/>
    <w:multiLevelType w:val="hybridMultilevel"/>
    <w:tmpl w:val="908A888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7BD023CC"/>
    <w:multiLevelType w:val="hybridMultilevel"/>
    <w:tmpl w:val="1004CA54"/>
    <w:lvl w:ilvl="0" w:tplc="6C928DB2">
      <w:start w:val="8"/>
      <w:numFmt w:val="decimal"/>
      <w:lvlText w:val="%1."/>
      <w:lvlJc w:val="left"/>
      <w:pPr>
        <w:ind w:left="213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15:restartNumberingAfterBreak="0">
    <w:nsid w:val="7D5326D7"/>
    <w:multiLevelType w:val="hybridMultilevel"/>
    <w:tmpl w:val="81FAE83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4"/>
  </w:num>
  <w:num w:numId="2">
    <w:abstractNumId w:val="16"/>
  </w:num>
  <w:num w:numId="3">
    <w:abstractNumId w:val="21"/>
  </w:num>
  <w:num w:numId="4">
    <w:abstractNumId w:val="7"/>
  </w:num>
  <w:num w:numId="5">
    <w:abstractNumId w:val="6"/>
  </w:num>
  <w:num w:numId="6">
    <w:abstractNumId w:val="22"/>
  </w:num>
  <w:num w:numId="7">
    <w:abstractNumId w:val="15"/>
  </w:num>
  <w:num w:numId="8">
    <w:abstractNumId w:val="19"/>
  </w:num>
  <w:num w:numId="9">
    <w:abstractNumId w:val="3"/>
  </w:num>
  <w:num w:numId="10">
    <w:abstractNumId w:val="10"/>
  </w:num>
  <w:num w:numId="11">
    <w:abstractNumId w:val="11"/>
  </w:num>
  <w:num w:numId="12">
    <w:abstractNumId w:val="13"/>
  </w:num>
  <w:num w:numId="13">
    <w:abstractNumId w:val="2"/>
  </w:num>
  <w:num w:numId="14">
    <w:abstractNumId w:val="20"/>
  </w:num>
  <w:num w:numId="15">
    <w:abstractNumId w:val="12"/>
  </w:num>
  <w:num w:numId="16">
    <w:abstractNumId w:val="23"/>
  </w:num>
  <w:num w:numId="17">
    <w:abstractNumId w:val="25"/>
  </w:num>
  <w:num w:numId="18">
    <w:abstractNumId w:val="0"/>
  </w:num>
  <w:num w:numId="19">
    <w:abstractNumId w:val="9"/>
  </w:num>
  <w:num w:numId="20">
    <w:abstractNumId w:val="1"/>
  </w:num>
  <w:num w:numId="21">
    <w:abstractNumId w:val="24"/>
  </w:num>
  <w:num w:numId="22">
    <w:abstractNumId w:val="18"/>
  </w:num>
  <w:num w:numId="23">
    <w:abstractNumId w:val="17"/>
  </w:num>
  <w:num w:numId="24">
    <w:abstractNumId w:va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45"/>
    <w:rsid w:val="00003847"/>
    <w:rsid w:val="00005C29"/>
    <w:rsid w:val="00017AE4"/>
    <w:rsid w:val="000214A0"/>
    <w:rsid w:val="000300FC"/>
    <w:rsid w:val="00030147"/>
    <w:rsid w:val="00030D2F"/>
    <w:rsid w:val="00044AC4"/>
    <w:rsid w:val="00044E09"/>
    <w:rsid w:val="00051F5E"/>
    <w:rsid w:val="00055E7A"/>
    <w:rsid w:val="00085F54"/>
    <w:rsid w:val="000932D2"/>
    <w:rsid w:val="000A0263"/>
    <w:rsid w:val="000A1F87"/>
    <w:rsid w:val="000A5B1F"/>
    <w:rsid w:val="000E1A41"/>
    <w:rsid w:val="000E2F5A"/>
    <w:rsid w:val="000E39B4"/>
    <w:rsid w:val="000E611F"/>
    <w:rsid w:val="000F6711"/>
    <w:rsid w:val="0010005A"/>
    <w:rsid w:val="0010339A"/>
    <w:rsid w:val="00107F6A"/>
    <w:rsid w:val="00116EB9"/>
    <w:rsid w:val="001242E5"/>
    <w:rsid w:val="0013601D"/>
    <w:rsid w:val="00153D34"/>
    <w:rsid w:val="00173262"/>
    <w:rsid w:val="001737A8"/>
    <w:rsid w:val="00182D3C"/>
    <w:rsid w:val="001901B3"/>
    <w:rsid w:val="001969F8"/>
    <w:rsid w:val="001A17CD"/>
    <w:rsid w:val="001A57D4"/>
    <w:rsid w:val="001A7CB3"/>
    <w:rsid w:val="001B5426"/>
    <w:rsid w:val="001B6259"/>
    <w:rsid w:val="001B64A2"/>
    <w:rsid w:val="001C209A"/>
    <w:rsid w:val="001D1305"/>
    <w:rsid w:val="001E6FB1"/>
    <w:rsid w:val="001F227A"/>
    <w:rsid w:val="001F24B7"/>
    <w:rsid w:val="001F42A9"/>
    <w:rsid w:val="001F57FE"/>
    <w:rsid w:val="002059EE"/>
    <w:rsid w:val="00206D0B"/>
    <w:rsid w:val="00206F96"/>
    <w:rsid w:val="002075C4"/>
    <w:rsid w:val="00207E0D"/>
    <w:rsid w:val="00220DB0"/>
    <w:rsid w:val="0022367E"/>
    <w:rsid w:val="00231DDA"/>
    <w:rsid w:val="00232539"/>
    <w:rsid w:val="00241B3E"/>
    <w:rsid w:val="00241EC3"/>
    <w:rsid w:val="0024611D"/>
    <w:rsid w:val="00254519"/>
    <w:rsid w:val="00254A16"/>
    <w:rsid w:val="00255649"/>
    <w:rsid w:val="00263F81"/>
    <w:rsid w:val="002762DB"/>
    <w:rsid w:val="002839B7"/>
    <w:rsid w:val="00285EC0"/>
    <w:rsid w:val="00286D55"/>
    <w:rsid w:val="0029235F"/>
    <w:rsid w:val="002A1246"/>
    <w:rsid w:val="002A6DB5"/>
    <w:rsid w:val="002A74C0"/>
    <w:rsid w:val="002B2E97"/>
    <w:rsid w:val="002B3896"/>
    <w:rsid w:val="002B4A24"/>
    <w:rsid w:val="002C52CF"/>
    <w:rsid w:val="002D27B0"/>
    <w:rsid w:val="002D4339"/>
    <w:rsid w:val="002D4F7F"/>
    <w:rsid w:val="002D762A"/>
    <w:rsid w:val="002F04CD"/>
    <w:rsid w:val="002F6E87"/>
    <w:rsid w:val="003043F2"/>
    <w:rsid w:val="0030646A"/>
    <w:rsid w:val="00312459"/>
    <w:rsid w:val="00312FCC"/>
    <w:rsid w:val="00314798"/>
    <w:rsid w:val="00317E03"/>
    <w:rsid w:val="00332ED4"/>
    <w:rsid w:val="003440D1"/>
    <w:rsid w:val="00347F8E"/>
    <w:rsid w:val="00351949"/>
    <w:rsid w:val="003653DB"/>
    <w:rsid w:val="0036674C"/>
    <w:rsid w:val="00385254"/>
    <w:rsid w:val="003853B7"/>
    <w:rsid w:val="00385C88"/>
    <w:rsid w:val="003968D3"/>
    <w:rsid w:val="003D470D"/>
    <w:rsid w:val="003D4F2B"/>
    <w:rsid w:val="003D566F"/>
    <w:rsid w:val="003D65E7"/>
    <w:rsid w:val="003F4AAC"/>
    <w:rsid w:val="00400CB6"/>
    <w:rsid w:val="0041147F"/>
    <w:rsid w:val="00416666"/>
    <w:rsid w:val="00417034"/>
    <w:rsid w:val="004208F5"/>
    <w:rsid w:val="0044729C"/>
    <w:rsid w:val="004510F7"/>
    <w:rsid w:val="0045178A"/>
    <w:rsid w:val="00454D4D"/>
    <w:rsid w:val="00455B66"/>
    <w:rsid w:val="00476FA6"/>
    <w:rsid w:val="0048297D"/>
    <w:rsid w:val="0048344D"/>
    <w:rsid w:val="004B26ED"/>
    <w:rsid w:val="004B2C69"/>
    <w:rsid w:val="004C323F"/>
    <w:rsid w:val="004C6B6C"/>
    <w:rsid w:val="004D44A2"/>
    <w:rsid w:val="004D5879"/>
    <w:rsid w:val="004E3E6D"/>
    <w:rsid w:val="004E734D"/>
    <w:rsid w:val="004F0CAE"/>
    <w:rsid w:val="00501CCA"/>
    <w:rsid w:val="0051514F"/>
    <w:rsid w:val="005246A7"/>
    <w:rsid w:val="00531411"/>
    <w:rsid w:val="005326F6"/>
    <w:rsid w:val="00534D91"/>
    <w:rsid w:val="00537F9D"/>
    <w:rsid w:val="00547F06"/>
    <w:rsid w:val="005548A3"/>
    <w:rsid w:val="0055587B"/>
    <w:rsid w:val="0055705E"/>
    <w:rsid w:val="00581BEA"/>
    <w:rsid w:val="00583284"/>
    <w:rsid w:val="005860D4"/>
    <w:rsid w:val="005A0DD6"/>
    <w:rsid w:val="005B2857"/>
    <w:rsid w:val="005C68BE"/>
    <w:rsid w:val="005C7604"/>
    <w:rsid w:val="005C7A25"/>
    <w:rsid w:val="005D2B01"/>
    <w:rsid w:val="005D3F54"/>
    <w:rsid w:val="005D470D"/>
    <w:rsid w:val="005D70B8"/>
    <w:rsid w:val="0060110C"/>
    <w:rsid w:val="00604266"/>
    <w:rsid w:val="00635BD6"/>
    <w:rsid w:val="006379FD"/>
    <w:rsid w:val="00661CD3"/>
    <w:rsid w:val="00663018"/>
    <w:rsid w:val="006645FA"/>
    <w:rsid w:val="006707A0"/>
    <w:rsid w:val="006725D9"/>
    <w:rsid w:val="00675979"/>
    <w:rsid w:val="00690345"/>
    <w:rsid w:val="006A1A81"/>
    <w:rsid w:val="006A78C2"/>
    <w:rsid w:val="006D7BE4"/>
    <w:rsid w:val="006E49A2"/>
    <w:rsid w:val="006F1C66"/>
    <w:rsid w:val="006F68CE"/>
    <w:rsid w:val="00701D26"/>
    <w:rsid w:val="00707916"/>
    <w:rsid w:val="00722C4D"/>
    <w:rsid w:val="00724816"/>
    <w:rsid w:val="00727FB3"/>
    <w:rsid w:val="00732347"/>
    <w:rsid w:val="00736206"/>
    <w:rsid w:val="00736B98"/>
    <w:rsid w:val="00742139"/>
    <w:rsid w:val="00744210"/>
    <w:rsid w:val="007562ED"/>
    <w:rsid w:val="0076718B"/>
    <w:rsid w:val="0077372E"/>
    <w:rsid w:val="00775FA6"/>
    <w:rsid w:val="007874FE"/>
    <w:rsid w:val="007A37C1"/>
    <w:rsid w:val="007A7B63"/>
    <w:rsid w:val="007B24C4"/>
    <w:rsid w:val="007B60EC"/>
    <w:rsid w:val="007D7F45"/>
    <w:rsid w:val="007E385F"/>
    <w:rsid w:val="007F348E"/>
    <w:rsid w:val="007F4A49"/>
    <w:rsid w:val="007F5225"/>
    <w:rsid w:val="007F7050"/>
    <w:rsid w:val="0080587A"/>
    <w:rsid w:val="0080595E"/>
    <w:rsid w:val="00814C44"/>
    <w:rsid w:val="00816341"/>
    <w:rsid w:val="00842959"/>
    <w:rsid w:val="00847D27"/>
    <w:rsid w:val="00856786"/>
    <w:rsid w:val="00856E2A"/>
    <w:rsid w:val="008663E8"/>
    <w:rsid w:val="008725C5"/>
    <w:rsid w:val="00873CBD"/>
    <w:rsid w:val="00880C85"/>
    <w:rsid w:val="00881EBC"/>
    <w:rsid w:val="008867AD"/>
    <w:rsid w:val="00897E74"/>
    <w:rsid w:val="008B0A7E"/>
    <w:rsid w:val="008B70C6"/>
    <w:rsid w:val="008C56E4"/>
    <w:rsid w:val="008C6D03"/>
    <w:rsid w:val="008D5A87"/>
    <w:rsid w:val="008D78EF"/>
    <w:rsid w:val="008E04F0"/>
    <w:rsid w:val="008E6882"/>
    <w:rsid w:val="008F2CFB"/>
    <w:rsid w:val="008F59B6"/>
    <w:rsid w:val="008F5A06"/>
    <w:rsid w:val="008F79E2"/>
    <w:rsid w:val="009112E4"/>
    <w:rsid w:val="00913533"/>
    <w:rsid w:val="009218DE"/>
    <w:rsid w:val="0092504A"/>
    <w:rsid w:val="00930C8F"/>
    <w:rsid w:val="00946723"/>
    <w:rsid w:val="009612FE"/>
    <w:rsid w:val="00964319"/>
    <w:rsid w:val="009724DE"/>
    <w:rsid w:val="009754FA"/>
    <w:rsid w:val="00976199"/>
    <w:rsid w:val="00976A46"/>
    <w:rsid w:val="00987A4C"/>
    <w:rsid w:val="009901AB"/>
    <w:rsid w:val="009A7CC8"/>
    <w:rsid w:val="009B5069"/>
    <w:rsid w:val="009E4B77"/>
    <w:rsid w:val="009F4969"/>
    <w:rsid w:val="009F5631"/>
    <w:rsid w:val="009F618A"/>
    <w:rsid w:val="009F7BED"/>
    <w:rsid w:val="00A04693"/>
    <w:rsid w:val="00A15F60"/>
    <w:rsid w:val="00A169AE"/>
    <w:rsid w:val="00A17E7C"/>
    <w:rsid w:val="00A22F71"/>
    <w:rsid w:val="00A2349C"/>
    <w:rsid w:val="00A2539A"/>
    <w:rsid w:val="00A26FC9"/>
    <w:rsid w:val="00A37A9F"/>
    <w:rsid w:val="00A4067E"/>
    <w:rsid w:val="00A46C8C"/>
    <w:rsid w:val="00A6436B"/>
    <w:rsid w:val="00A85A97"/>
    <w:rsid w:val="00AB1C77"/>
    <w:rsid w:val="00AB4611"/>
    <w:rsid w:val="00AB7D14"/>
    <w:rsid w:val="00AD0E60"/>
    <w:rsid w:val="00AD5F98"/>
    <w:rsid w:val="00AE676F"/>
    <w:rsid w:val="00AF0694"/>
    <w:rsid w:val="00AF228D"/>
    <w:rsid w:val="00AF3D9F"/>
    <w:rsid w:val="00B04ADB"/>
    <w:rsid w:val="00B10179"/>
    <w:rsid w:val="00B14469"/>
    <w:rsid w:val="00B233F2"/>
    <w:rsid w:val="00B3242B"/>
    <w:rsid w:val="00B4027C"/>
    <w:rsid w:val="00B454D5"/>
    <w:rsid w:val="00B53FBB"/>
    <w:rsid w:val="00B567D9"/>
    <w:rsid w:val="00B638D1"/>
    <w:rsid w:val="00B66C91"/>
    <w:rsid w:val="00B70F3A"/>
    <w:rsid w:val="00B77343"/>
    <w:rsid w:val="00B84AEA"/>
    <w:rsid w:val="00BA276C"/>
    <w:rsid w:val="00BA6D6B"/>
    <w:rsid w:val="00BB0F92"/>
    <w:rsid w:val="00BB6845"/>
    <w:rsid w:val="00BC244A"/>
    <w:rsid w:val="00BC3AB1"/>
    <w:rsid w:val="00BD1EBD"/>
    <w:rsid w:val="00BD3B84"/>
    <w:rsid w:val="00BE2F16"/>
    <w:rsid w:val="00BE55F1"/>
    <w:rsid w:val="00BE5B47"/>
    <w:rsid w:val="00BF0998"/>
    <w:rsid w:val="00C027A9"/>
    <w:rsid w:val="00C11195"/>
    <w:rsid w:val="00C120E6"/>
    <w:rsid w:val="00C245B9"/>
    <w:rsid w:val="00C27780"/>
    <w:rsid w:val="00C301D2"/>
    <w:rsid w:val="00C30BA0"/>
    <w:rsid w:val="00C35A80"/>
    <w:rsid w:val="00C37989"/>
    <w:rsid w:val="00C43456"/>
    <w:rsid w:val="00C43790"/>
    <w:rsid w:val="00C66485"/>
    <w:rsid w:val="00C67F4B"/>
    <w:rsid w:val="00C77DFB"/>
    <w:rsid w:val="00CA68F3"/>
    <w:rsid w:val="00CB1D03"/>
    <w:rsid w:val="00CB7D31"/>
    <w:rsid w:val="00CC3FD9"/>
    <w:rsid w:val="00CD3892"/>
    <w:rsid w:val="00CD38D7"/>
    <w:rsid w:val="00CE7FDA"/>
    <w:rsid w:val="00CF054B"/>
    <w:rsid w:val="00CF3764"/>
    <w:rsid w:val="00D13C67"/>
    <w:rsid w:val="00D2659B"/>
    <w:rsid w:val="00D3350B"/>
    <w:rsid w:val="00D37E22"/>
    <w:rsid w:val="00D43A75"/>
    <w:rsid w:val="00D5055F"/>
    <w:rsid w:val="00D513E7"/>
    <w:rsid w:val="00D5437E"/>
    <w:rsid w:val="00D57DB2"/>
    <w:rsid w:val="00D6204A"/>
    <w:rsid w:val="00D64092"/>
    <w:rsid w:val="00D70202"/>
    <w:rsid w:val="00D74854"/>
    <w:rsid w:val="00D761BF"/>
    <w:rsid w:val="00D911EA"/>
    <w:rsid w:val="00DA212C"/>
    <w:rsid w:val="00DA43F5"/>
    <w:rsid w:val="00DA5D8F"/>
    <w:rsid w:val="00DB57FF"/>
    <w:rsid w:val="00DB6D8E"/>
    <w:rsid w:val="00DB7060"/>
    <w:rsid w:val="00DC31F4"/>
    <w:rsid w:val="00DC4A55"/>
    <w:rsid w:val="00DD0806"/>
    <w:rsid w:val="00DD08C9"/>
    <w:rsid w:val="00DE015C"/>
    <w:rsid w:val="00DF5355"/>
    <w:rsid w:val="00DF5BEB"/>
    <w:rsid w:val="00DF61A4"/>
    <w:rsid w:val="00DF6843"/>
    <w:rsid w:val="00E079EF"/>
    <w:rsid w:val="00E10AD4"/>
    <w:rsid w:val="00E30F2C"/>
    <w:rsid w:val="00E3378A"/>
    <w:rsid w:val="00E33BB0"/>
    <w:rsid w:val="00E37632"/>
    <w:rsid w:val="00E37C41"/>
    <w:rsid w:val="00E410D6"/>
    <w:rsid w:val="00E4493B"/>
    <w:rsid w:val="00E44A5F"/>
    <w:rsid w:val="00E47698"/>
    <w:rsid w:val="00E536E9"/>
    <w:rsid w:val="00E7027A"/>
    <w:rsid w:val="00E722CC"/>
    <w:rsid w:val="00E82D6D"/>
    <w:rsid w:val="00E82FB5"/>
    <w:rsid w:val="00E85BF1"/>
    <w:rsid w:val="00E901B5"/>
    <w:rsid w:val="00EC7D66"/>
    <w:rsid w:val="00ED0F38"/>
    <w:rsid w:val="00ED6756"/>
    <w:rsid w:val="00EF54CE"/>
    <w:rsid w:val="00F03A49"/>
    <w:rsid w:val="00F057B3"/>
    <w:rsid w:val="00F07843"/>
    <w:rsid w:val="00F10508"/>
    <w:rsid w:val="00F109FA"/>
    <w:rsid w:val="00F176A9"/>
    <w:rsid w:val="00F21894"/>
    <w:rsid w:val="00F37FB2"/>
    <w:rsid w:val="00F41C30"/>
    <w:rsid w:val="00F57877"/>
    <w:rsid w:val="00F7027C"/>
    <w:rsid w:val="00F853C9"/>
    <w:rsid w:val="00F93564"/>
    <w:rsid w:val="00F939A4"/>
    <w:rsid w:val="00FA1323"/>
    <w:rsid w:val="00FA28FF"/>
    <w:rsid w:val="00FB2CEA"/>
    <w:rsid w:val="00FB51C9"/>
    <w:rsid w:val="00FC38C6"/>
    <w:rsid w:val="00FC78B3"/>
    <w:rsid w:val="00FD0E1E"/>
    <w:rsid w:val="00FD38C6"/>
    <w:rsid w:val="00FF3CFB"/>
    <w:rsid w:val="00FF58B9"/>
    <w:rsid w:val="00FF74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21A299B-70D3-4848-A0FF-43565196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220DB0"/>
    <w:pPr>
      <w:ind w:left="720"/>
      <w:contextualSpacing/>
    </w:pPr>
  </w:style>
  <w:style w:type="character" w:styleId="CommentReference">
    <w:name w:val="annotation reference"/>
    <w:basedOn w:val="DefaultParagraphFont"/>
    <w:uiPriority w:val="99"/>
    <w:semiHidden/>
    <w:unhideWhenUsed/>
    <w:rsid w:val="00FC78B3"/>
    <w:rPr>
      <w:sz w:val="16"/>
      <w:szCs w:val="16"/>
    </w:rPr>
  </w:style>
  <w:style w:type="paragraph" w:styleId="CommentText">
    <w:name w:val="annotation text"/>
    <w:basedOn w:val="Normal"/>
    <w:link w:val="CommentTextChar"/>
    <w:uiPriority w:val="99"/>
    <w:unhideWhenUsed/>
    <w:rsid w:val="00FC78B3"/>
    <w:pPr>
      <w:spacing w:line="240" w:lineRule="auto"/>
    </w:pPr>
    <w:rPr>
      <w:sz w:val="20"/>
      <w:szCs w:val="20"/>
    </w:rPr>
  </w:style>
  <w:style w:type="character" w:customStyle="1" w:styleId="CommentTextChar">
    <w:name w:val="Comment Text Char"/>
    <w:basedOn w:val="DefaultParagraphFont"/>
    <w:link w:val="CommentText"/>
    <w:uiPriority w:val="99"/>
    <w:rsid w:val="00FC78B3"/>
    <w:rPr>
      <w:sz w:val="20"/>
      <w:szCs w:val="20"/>
    </w:rPr>
  </w:style>
  <w:style w:type="paragraph" w:styleId="CommentSubject">
    <w:name w:val="annotation subject"/>
    <w:basedOn w:val="CommentText"/>
    <w:next w:val="CommentText"/>
    <w:link w:val="CommentSubjectChar"/>
    <w:uiPriority w:val="99"/>
    <w:semiHidden/>
    <w:unhideWhenUsed/>
    <w:rsid w:val="00FC78B3"/>
    <w:rPr>
      <w:b/>
      <w:bCs/>
    </w:rPr>
  </w:style>
  <w:style w:type="character" w:customStyle="1" w:styleId="CommentSubjectChar">
    <w:name w:val="Comment Subject Char"/>
    <w:basedOn w:val="CommentTextChar"/>
    <w:link w:val="CommentSubject"/>
    <w:uiPriority w:val="99"/>
    <w:semiHidden/>
    <w:rsid w:val="00FC78B3"/>
    <w:rPr>
      <w:b/>
      <w:bCs/>
      <w:sz w:val="20"/>
      <w:szCs w:val="20"/>
    </w:rPr>
  </w:style>
  <w:style w:type="paragraph" w:styleId="BalloonText">
    <w:name w:val="Balloon Text"/>
    <w:basedOn w:val="Normal"/>
    <w:link w:val="BalloonTextChar"/>
    <w:uiPriority w:val="99"/>
    <w:semiHidden/>
    <w:unhideWhenUsed/>
    <w:rsid w:val="00FC7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B3"/>
    <w:rPr>
      <w:rFonts w:ascii="Segoe UI" w:hAnsi="Segoe UI" w:cs="Segoe UI"/>
      <w:sz w:val="18"/>
      <w:szCs w:val="18"/>
    </w:rPr>
  </w:style>
  <w:style w:type="character" w:styleId="Hyperlink">
    <w:name w:val="Hyperlink"/>
    <w:basedOn w:val="DefaultParagraphFont"/>
    <w:uiPriority w:val="99"/>
    <w:semiHidden/>
    <w:unhideWhenUsed/>
    <w:rsid w:val="009F618A"/>
    <w:rPr>
      <w:color w:val="0000FF"/>
      <w:u w:val="single"/>
    </w:rPr>
  </w:style>
  <w:style w:type="paragraph" w:styleId="Revision">
    <w:name w:val="Revision"/>
    <w:hidden/>
    <w:uiPriority w:val="99"/>
    <w:semiHidden/>
    <w:rsid w:val="00232539"/>
    <w:pPr>
      <w:spacing w:after="0" w:line="240" w:lineRule="auto"/>
    </w:pPr>
  </w:style>
  <w:style w:type="paragraph" w:styleId="Header">
    <w:name w:val="header"/>
    <w:basedOn w:val="Normal"/>
    <w:link w:val="HeaderChar"/>
    <w:uiPriority w:val="99"/>
    <w:unhideWhenUsed/>
    <w:rsid w:val="00C434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3456"/>
  </w:style>
  <w:style w:type="paragraph" w:styleId="Footer">
    <w:name w:val="footer"/>
    <w:basedOn w:val="Normal"/>
    <w:link w:val="FooterChar"/>
    <w:uiPriority w:val="99"/>
    <w:unhideWhenUsed/>
    <w:rsid w:val="00C434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3456"/>
  </w:style>
  <w:style w:type="character" w:customStyle="1" w:styleId="ListParagraphChar">
    <w:name w:val="List Paragraph Char"/>
    <w:aliases w:val="2 Char"/>
    <w:link w:val="ListParagraph"/>
    <w:uiPriority w:val="34"/>
    <w:locked/>
    <w:rsid w:val="002059EE"/>
  </w:style>
  <w:style w:type="paragraph" w:customStyle="1" w:styleId="tv213">
    <w:name w:val="tv213"/>
    <w:basedOn w:val="Normal"/>
    <w:rsid w:val="00085F54"/>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3955">
      <w:bodyDiv w:val="1"/>
      <w:marLeft w:val="0"/>
      <w:marRight w:val="0"/>
      <w:marTop w:val="0"/>
      <w:marBottom w:val="0"/>
      <w:divBdr>
        <w:top w:val="none" w:sz="0" w:space="0" w:color="auto"/>
        <w:left w:val="none" w:sz="0" w:space="0" w:color="auto"/>
        <w:bottom w:val="none" w:sz="0" w:space="0" w:color="auto"/>
        <w:right w:val="none" w:sz="0" w:space="0" w:color="auto"/>
      </w:divBdr>
    </w:div>
    <w:div w:id="1079906123">
      <w:bodyDiv w:val="1"/>
      <w:marLeft w:val="0"/>
      <w:marRight w:val="0"/>
      <w:marTop w:val="0"/>
      <w:marBottom w:val="0"/>
      <w:divBdr>
        <w:top w:val="none" w:sz="0" w:space="0" w:color="auto"/>
        <w:left w:val="none" w:sz="0" w:space="0" w:color="auto"/>
        <w:bottom w:val="none" w:sz="0" w:space="0" w:color="auto"/>
        <w:right w:val="none" w:sz="0" w:space="0" w:color="auto"/>
      </w:divBdr>
    </w:div>
    <w:div w:id="13279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4817-DCEF-4816-A195-465EFE52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18877</Words>
  <Characters>10761</Characters>
  <Application>Microsoft Office Word</Application>
  <DocSecurity>0</DocSecurity>
  <Lines>89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iedzīvotāju ienākuma nodokli"</vt:lpstr>
      <vt:lpstr>Grozījumi likumā "Par iedzīvotāju ienākuma nodokli"</vt:lpstr>
    </vt:vector>
  </TitlesOfParts>
  <Company>Finanšu Ministrija</Company>
  <LinksUpToDate>false</LinksUpToDate>
  <CharactersWithSpaces>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iedzīvotāju ienākuma nodokli"</dc:title>
  <dc:subject/>
  <dc:creator>inese kemzāne</dc:creator>
  <cp:keywords/>
  <dc:description>t.67-083-848</dc:description>
  <cp:lastModifiedBy>Agrita Ozoliņa</cp:lastModifiedBy>
  <cp:revision>36</cp:revision>
  <cp:lastPrinted>2020-09-23T09:11:00Z</cp:lastPrinted>
  <dcterms:created xsi:type="dcterms:W3CDTF">2020-09-25T07:48:00Z</dcterms:created>
  <dcterms:modified xsi:type="dcterms:W3CDTF">2020-09-25T13:41:00Z</dcterms:modified>
</cp:coreProperties>
</file>