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2B6E" w14:textId="1CD2E407" w:rsidR="00116393" w:rsidRDefault="003126B6" w:rsidP="0083121A">
      <w:pPr>
        <w:pStyle w:val="H4"/>
        <w:spacing w:after="480"/>
      </w:pPr>
      <w:r w:rsidRPr="00EB6136">
        <w:t>16. Zemkopības ministrij</w:t>
      </w:r>
      <w:r w:rsidR="0083121A">
        <w:t>a</w:t>
      </w:r>
    </w:p>
    <w:p w14:paraId="75081D3E" w14:textId="77777777" w:rsidR="00116393" w:rsidRPr="0075405A" w:rsidRDefault="00116393" w:rsidP="00116393">
      <w:pPr>
        <w:pStyle w:val="Funkcijasbold"/>
        <w:spacing w:after="0"/>
        <w:jc w:val="left"/>
      </w:pPr>
      <w:r w:rsidRPr="0075405A">
        <w:rPr>
          <w:u w:val="single"/>
        </w:rPr>
        <w:t>Zemkopības ministrijas darbības jomas</w:t>
      </w:r>
      <w:r w:rsidRPr="0075405A">
        <w:t>:</w:t>
      </w:r>
      <w:bookmarkStart w:id="0" w:name="_GoBack"/>
      <w:bookmarkEnd w:id="0"/>
    </w:p>
    <w:p w14:paraId="5356DA9E" w14:textId="77777777" w:rsidR="00116393" w:rsidRPr="0075405A" w:rsidRDefault="00116393" w:rsidP="00116393">
      <w:pPr>
        <w:pStyle w:val="Funkcijasbold"/>
        <w:spacing w:after="0"/>
        <w:jc w:val="left"/>
      </w:pPr>
    </w:p>
    <w:p w14:paraId="460DCC6B" w14:textId="77777777" w:rsidR="00116393" w:rsidRPr="0075405A" w:rsidRDefault="00116393" w:rsidP="00116393">
      <w:pPr>
        <w:pStyle w:val="Funkcijasbold"/>
        <w:spacing w:after="480"/>
        <w:jc w:val="left"/>
      </w:pPr>
      <w:r w:rsidRPr="0075405A">
        <w:rPr>
          <w:noProof/>
          <w:lang w:eastAsia="lv-LV"/>
        </w:rPr>
        <w:drawing>
          <wp:inline distT="0" distB="0" distL="0" distR="0" wp14:anchorId="1C3C94D9" wp14:editId="09782BB8">
            <wp:extent cx="5653378" cy="2217420"/>
            <wp:effectExtent l="76200" t="38100" r="100330" b="87630"/>
            <wp:docPr id="1" name="Shē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A6809BA" w14:textId="77777777" w:rsidR="00116393" w:rsidRPr="0075405A" w:rsidRDefault="00116393" w:rsidP="00116393">
      <w:pPr>
        <w:pStyle w:val="Funkcijasbold"/>
        <w:spacing w:before="480"/>
        <w:rPr>
          <w:szCs w:val="24"/>
          <w:lang w:eastAsia="lv-LV"/>
        </w:rPr>
      </w:pPr>
      <w:r w:rsidRPr="0075405A">
        <w:rPr>
          <w:szCs w:val="24"/>
          <w:u w:val="single"/>
          <w:lang w:eastAsia="lv-LV"/>
        </w:rPr>
        <w:t>Zemkopības ministrijas galvenie pasākumi 2021. gadā</w:t>
      </w:r>
      <w:r w:rsidRPr="0075405A">
        <w:rPr>
          <w:szCs w:val="24"/>
          <w:lang w:eastAsia="lv-LV"/>
        </w:rPr>
        <w:t>:</w:t>
      </w:r>
    </w:p>
    <w:p w14:paraId="2449EAC8" w14:textId="77777777" w:rsidR="00116393" w:rsidRPr="0075405A" w:rsidRDefault="00116393" w:rsidP="00116393">
      <w:pPr>
        <w:pStyle w:val="Funkcijasbold"/>
        <w:numPr>
          <w:ilvl w:val="0"/>
          <w:numId w:val="11"/>
        </w:numPr>
        <w:spacing w:before="120"/>
        <w:ind w:left="1077" w:hanging="357"/>
        <w:rPr>
          <w:b w:val="0"/>
          <w:bCs w:val="0"/>
          <w:szCs w:val="24"/>
          <w:lang w:eastAsia="lv-LV"/>
        </w:rPr>
      </w:pPr>
      <w:r w:rsidRPr="0075405A">
        <w:rPr>
          <w:b w:val="0"/>
          <w:bCs w:val="0"/>
          <w:szCs w:val="24"/>
          <w:lang w:eastAsia="lv-LV"/>
        </w:rPr>
        <w:t>nodrošināt ES un valsts finansējuma pieejamību un atbalstu nozares uzņēmējiem, t.sk. KLP Stratēģiskā plāna 2021.-2027. gadam virzīšana apstiprināšanai Eiropas Komisijā;</w:t>
      </w:r>
    </w:p>
    <w:p w14:paraId="42C0B5B3" w14:textId="77777777" w:rsidR="00116393" w:rsidRPr="0075405A" w:rsidRDefault="00116393" w:rsidP="00116393">
      <w:pPr>
        <w:pStyle w:val="Funkcijasbold"/>
        <w:numPr>
          <w:ilvl w:val="0"/>
          <w:numId w:val="11"/>
        </w:numPr>
        <w:spacing w:before="120"/>
        <w:ind w:left="1077" w:hanging="357"/>
        <w:rPr>
          <w:b w:val="0"/>
          <w:bCs w:val="0"/>
          <w:szCs w:val="24"/>
          <w:lang w:eastAsia="lv-LV"/>
        </w:rPr>
      </w:pPr>
      <w:r w:rsidRPr="0075405A">
        <w:rPr>
          <w:b w:val="0"/>
          <w:bCs w:val="0"/>
          <w:szCs w:val="24"/>
          <w:lang w:eastAsia="lv-LV"/>
        </w:rPr>
        <w:t>veicināt augstu sabiedrības un dzīvnieku veselības aizsardzības līmeni, ievērojot “vienas veselības” pamatprincipus un sasniedzot Eiropas zaļā kursa mērķus atbilstoši stratēģijai “No lauka līdz galdam”, tai skaitā nodrošinot vietējo kvalitatīvu pārtikas produktu ražošanu un augstu dzīvnieku labturības prasību piemērošanas līmeni;</w:t>
      </w:r>
    </w:p>
    <w:p w14:paraId="760772F5" w14:textId="77777777" w:rsidR="00116393" w:rsidRPr="0075405A" w:rsidRDefault="00116393" w:rsidP="00116393">
      <w:pPr>
        <w:pStyle w:val="Funkcijasbold"/>
        <w:numPr>
          <w:ilvl w:val="0"/>
          <w:numId w:val="11"/>
        </w:numPr>
        <w:spacing w:before="120"/>
        <w:ind w:left="1077" w:hanging="357"/>
        <w:rPr>
          <w:b w:val="0"/>
          <w:bCs w:val="0"/>
          <w:szCs w:val="24"/>
          <w:lang w:eastAsia="lv-LV"/>
        </w:rPr>
      </w:pPr>
      <w:r w:rsidRPr="0075405A">
        <w:rPr>
          <w:b w:val="0"/>
          <w:bCs w:val="0"/>
          <w:szCs w:val="24"/>
          <w:lang w:eastAsia="lv-LV"/>
        </w:rPr>
        <w:t xml:space="preserve">nodrošināt meža apsaimniekošanai priekšnoteikumus, kas palielinātu mežsaimniecības dzīvotspēju, meža </w:t>
      </w:r>
      <w:proofErr w:type="spellStart"/>
      <w:r w:rsidRPr="0075405A">
        <w:rPr>
          <w:b w:val="0"/>
          <w:bCs w:val="0"/>
          <w:szCs w:val="24"/>
          <w:lang w:eastAsia="lv-LV"/>
        </w:rPr>
        <w:t>kapitālvērtības</w:t>
      </w:r>
      <w:proofErr w:type="spellEnd"/>
      <w:r w:rsidRPr="0075405A">
        <w:rPr>
          <w:b w:val="0"/>
          <w:bCs w:val="0"/>
          <w:szCs w:val="24"/>
          <w:lang w:eastAsia="lv-LV"/>
        </w:rPr>
        <w:t xml:space="preserve"> pieaugumu un dotu ieguldījumu klimata politikas mērķu sasniegšanā;</w:t>
      </w:r>
    </w:p>
    <w:p w14:paraId="16D22687" w14:textId="77777777" w:rsidR="00116393" w:rsidRPr="0075405A" w:rsidRDefault="00116393" w:rsidP="00116393">
      <w:pPr>
        <w:pStyle w:val="Funkcijasbold"/>
        <w:numPr>
          <w:ilvl w:val="0"/>
          <w:numId w:val="11"/>
        </w:numPr>
        <w:spacing w:before="120"/>
        <w:ind w:left="1077" w:hanging="357"/>
        <w:rPr>
          <w:b w:val="0"/>
          <w:bCs w:val="0"/>
          <w:szCs w:val="24"/>
          <w:lang w:eastAsia="lv-LV"/>
        </w:rPr>
      </w:pPr>
      <w:r w:rsidRPr="0075405A">
        <w:rPr>
          <w:b w:val="0"/>
          <w:bCs w:val="0"/>
          <w:szCs w:val="24"/>
          <w:lang w:eastAsia="lv-LV"/>
        </w:rPr>
        <w:t>turpināt īstenot tiešos maksājumus un skolas apgādes programmas ar augļiem, dārzeņiem un pienu Latvijā;</w:t>
      </w:r>
    </w:p>
    <w:p w14:paraId="171CD6E5" w14:textId="77777777" w:rsidR="00116393" w:rsidRPr="0082126B" w:rsidRDefault="00116393" w:rsidP="00116393">
      <w:pPr>
        <w:pStyle w:val="Funkcijasbold"/>
        <w:numPr>
          <w:ilvl w:val="0"/>
          <w:numId w:val="11"/>
        </w:numPr>
        <w:spacing w:before="120"/>
        <w:ind w:left="1077" w:hanging="357"/>
        <w:rPr>
          <w:b w:val="0"/>
          <w:bCs w:val="0"/>
          <w:szCs w:val="24"/>
          <w:lang w:eastAsia="lv-LV"/>
        </w:rPr>
      </w:pPr>
      <w:r w:rsidRPr="0082126B">
        <w:rPr>
          <w:b w:val="0"/>
          <w:bCs w:val="0"/>
          <w:szCs w:val="24"/>
          <w:lang w:eastAsia="lv-LV"/>
        </w:rPr>
        <w:t>veicināt vietējās izcelsmes pārtikas produktu lielāku pārstāvību zaļajos publiskajos iepirkumos;</w:t>
      </w:r>
    </w:p>
    <w:p w14:paraId="486CDE77" w14:textId="77777777" w:rsidR="00116393" w:rsidRDefault="00116393" w:rsidP="00116393">
      <w:pPr>
        <w:pStyle w:val="Funkcijasbold"/>
        <w:numPr>
          <w:ilvl w:val="0"/>
          <w:numId w:val="11"/>
        </w:numPr>
        <w:spacing w:before="120"/>
        <w:ind w:left="1077" w:hanging="357"/>
        <w:rPr>
          <w:b w:val="0"/>
          <w:bCs w:val="0"/>
          <w:szCs w:val="24"/>
          <w:lang w:eastAsia="lv-LV"/>
        </w:rPr>
      </w:pPr>
      <w:r w:rsidRPr="00EF7879">
        <w:rPr>
          <w:b w:val="0"/>
          <w:bCs w:val="0"/>
          <w:szCs w:val="24"/>
          <w:lang w:eastAsia="lv-LV"/>
        </w:rPr>
        <w:t>nodrošināt zivju resursu ilgtspējīgu pārvaldību un zivsaimniecības konkurētspējas veicināšanu;</w:t>
      </w:r>
    </w:p>
    <w:p w14:paraId="139F5BD1" w14:textId="77777777" w:rsidR="00116393" w:rsidRPr="0082126B" w:rsidRDefault="00116393" w:rsidP="00116393">
      <w:pPr>
        <w:pStyle w:val="Funkcijasbold"/>
        <w:numPr>
          <w:ilvl w:val="0"/>
          <w:numId w:val="11"/>
        </w:numPr>
        <w:spacing w:before="120"/>
        <w:ind w:left="1077" w:hanging="357"/>
        <w:rPr>
          <w:b w:val="0"/>
          <w:bCs w:val="0"/>
          <w:szCs w:val="24"/>
          <w:lang w:eastAsia="lv-LV"/>
        </w:rPr>
      </w:pPr>
      <w:r w:rsidRPr="00EF7879">
        <w:rPr>
          <w:b w:val="0"/>
          <w:bCs w:val="0"/>
          <w:szCs w:val="24"/>
          <w:lang w:eastAsia="lv-LV"/>
        </w:rPr>
        <w:t>s</w:t>
      </w:r>
      <w:r w:rsidRPr="0082126B">
        <w:rPr>
          <w:b w:val="0"/>
          <w:bCs w:val="0"/>
          <w:szCs w:val="24"/>
          <w:lang w:eastAsia="lv-LV"/>
        </w:rPr>
        <w:t>ekmēt meliorēto zemju ilgtspējīgu apsaimniekošanu, nodrošinot valsts meliorācijas sistēmu un melioratīvās kadastra informācijas uzturēšanu, t.sk. ES struktūrfondu projektu īstenošanu un plūdu risku samazināšanu.</w:t>
      </w:r>
    </w:p>
    <w:p w14:paraId="5FE541C5" w14:textId="77777777" w:rsidR="00F319B9" w:rsidRDefault="00F319B9" w:rsidP="00116393">
      <w:pPr>
        <w:pStyle w:val="Tabuluvirsraksti"/>
        <w:spacing w:before="480" w:after="0"/>
        <w:rPr>
          <w:b/>
          <w:u w:val="single"/>
          <w:lang w:eastAsia="lv-LV"/>
        </w:rPr>
      </w:pPr>
    </w:p>
    <w:p w14:paraId="1F334A4B" w14:textId="77777777" w:rsidR="00F319B9" w:rsidRDefault="00F319B9" w:rsidP="00116393">
      <w:pPr>
        <w:pStyle w:val="Tabuluvirsraksti"/>
        <w:spacing w:before="480" w:after="0"/>
        <w:rPr>
          <w:b/>
          <w:u w:val="single"/>
          <w:lang w:eastAsia="lv-LV"/>
        </w:rPr>
      </w:pPr>
    </w:p>
    <w:p w14:paraId="63921992" w14:textId="787798F1" w:rsidR="00116393" w:rsidRPr="0075405A" w:rsidRDefault="00116393" w:rsidP="00116393">
      <w:pPr>
        <w:pStyle w:val="Tabuluvirsraksti"/>
        <w:spacing w:before="480" w:after="0"/>
        <w:rPr>
          <w:b/>
          <w:u w:val="single"/>
          <w:lang w:eastAsia="lv-LV"/>
        </w:rPr>
      </w:pPr>
      <w:r w:rsidRPr="0075405A" w:rsidDel="0077328B">
        <w:rPr>
          <w:b/>
          <w:u w:val="single"/>
          <w:lang w:eastAsia="lv-LV"/>
        </w:rPr>
        <w:lastRenderedPageBreak/>
        <w:t>Zemkopības ministrijas kopējo izdevumu izmaiņas no 2019. līdz 2023. gadam</w:t>
      </w:r>
    </w:p>
    <w:p w14:paraId="76EBDC2A" w14:textId="77777777" w:rsidR="00116393" w:rsidRPr="0075405A" w:rsidRDefault="00116393" w:rsidP="00116393">
      <w:pPr>
        <w:spacing w:after="0"/>
        <w:jc w:val="right"/>
        <w:rPr>
          <w:b/>
          <w:lang w:eastAsia="lv-LV"/>
        </w:rPr>
      </w:pPr>
      <w:proofErr w:type="spellStart"/>
      <w:r w:rsidRPr="0075405A">
        <w:rPr>
          <w:i/>
          <w:sz w:val="18"/>
          <w:szCs w:val="18"/>
        </w:rPr>
        <w:t>Euro</w:t>
      </w:r>
      <w:proofErr w:type="spellEnd"/>
      <w:r w:rsidRPr="0075405A">
        <w:rPr>
          <w:noProof/>
          <w:lang w:eastAsia="lv-LV"/>
        </w:rPr>
        <w:drawing>
          <wp:inline distT="0" distB="0" distL="0" distR="0" wp14:anchorId="0153F841" wp14:editId="4EADBBB6">
            <wp:extent cx="5760085" cy="3387256"/>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6A2733" w14:textId="77777777" w:rsidR="00116393" w:rsidRPr="00026DF7" w:rsidRDefault="00116393" w:rsidP="00B455FA">
      <w:pPr>
        <w:pStyle w:val="Tabuluvirsraksti"/>
        <w:spacing w:before="360" w:after="240"/>
        <w:rPr>
          <w:b/>
          <w:szCs w:val="24"/>
          <w:lang w:eastAsia="lv-LV"/>
        </w:rPr>
      </w:pPr>
      <w:r w:rsidRPr="00026DF7">
        <w:rPr>
          <w:b/>
          <w:szCs w:val="24"/>
          <w:lang w:eastAsia="lv-LV"/>
        </w:rPr>
        <w:t>Vidējais amata vietu skaits no 2019. līdz 2023. 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116393" w:rsidRPr="0075405A" w14:paraId="52E89EC4" w14:textId="77777777" w:rsidTr="00390874">
        <w:trPr>
          <w:trHeight w:val="425"/>
          <w:tblHeader/>
          <w:jc w:val="center"/>
        </w:trPr>
        <w:tc>
          <w:tcPr>
            <w:tcW w:w="2949" w:type="dxa"/>
            <w:shd w:val="clear" w:color="auto" w:fill="auto"/>
          </w:tcPr>
          <w:p w14:paraId="706EB7C0" w14:textId="77777777" w:rsidR="00116393" w:rsidRPr="0075405A" w:rsidRDefault="00116393" w:rsidP="00390874">
            <w:pPr>
              <w:pStyle w:val="tabteksts"/>
              <w:jc w:val="center"/>
            </w:pPr>
          </w:p>
        </w:tc>
        <w:tc>
          <w:tcPr>
            <w:tcW w:w="1252" w:type="dxa"/>
            <w:shd w:val="clear" w:color="auto" w:fill="auto"/>
          </w:tcPr>
          <w:p w14:paraId="628C33FD" w14:textId="77777777" w:rsidR="00116393" w:rsidRPr="0075405A" w:rsidRDefault="00116393" w:rsidP="00390874">
            <w:pPr>
              <w:pStyle w:val="tabteksts"/>
              <w:jc w:val="center"/>
              <w:rPr>
                <w:lang w:eastAsia="lv-LV"/>
              </w:rPr>
            </w:pPr>
            <w:r w:rsidRPr="0075405A">
              <w:rPr>
                <w:szCs w:val="18"/>
                <w:lang w:eastAsia="lv-LV"/>
              </w:rPr>
              <w:t>2019. gads</w:t>
            </w:r>
            <w:r w:rsidRPr="0075405A">
              <w:rPr>
                <w:szCs w:val="18"/>
                <w:lang w:eastAsia="lv-LV"/>
              </w:rPr>
              <w:br/>
              <w:t>(izpilde)</w:t>
            </w:r>
          </w:p>
        </w:tc>
        <w:tc>
          <w:tcPr>
            <w:tcW w:w="1252" w:type="dxa"/>
            <w:shd w:val="clear" w:color="auto" w:fill="auto"/>
          </w:tcPr>
          <w:p w14:paraId="37B358D6" w14:textId="77777777" w:rsidR="00116393" w:rsidRPr="0075405A" w:rsidRDefault="00116393" w:rsidP="00390874">
            <w:pPr>
              <w:pStyle w:val="tabteksts"/>
              <w:jc w:val="center"/>
              <w:rPr>
                <w:lang w:eastAsia="lv-LV"/>
              </w:rPr>
            </w:pPr>
            <w:r w:rsidRPr="0075405A">
              <w:rPr>
                <w:lang w:eastAsia="lv-LV"/>
              </w:rPr>
              <w:t>2020. gada plāns</w:t>
            </w:r>
          </w:p>
        </w:tc>
        <w:tc>
          <w:tcPr>
            <w:tcW w:w="1252" w:type="dxa"/>
            <w:shd w:val="clear" w:color="auto" w:fill="auto"/>
          </w:tcPr>
          <w:p w14:paraId="7663E11B" w14:textId="77777777" w:rsidR="00116393" w:rsidRPr="0075405A" w:rsidRDefault="00116393" w:rsidP="00390874">
            <w:pPr>
              <w:pStyle w:val="tabteksts"/>
              <w:jc w:val="center"/>
              <w:rPr>
                <w:lang w:eastAsia="lv-LV"/>
              </w:rPr>
            </w:pPr>
            <w:r w:rsidRPr="0075405A">
              <w:rPr>
                <w:szCs w:val="18"/>
                <w:lang w:eastAsia="lv-LV"/>
              </w:rPr>
              <w:t>2021. gada projekts</w:t>
            </w:r>
          </w:p>
        </w:tc>
        <w:tc>
          <w:tcPr>
            <w:tcW w:w="1252" w:type="dxa"/>
            <w:shd w:val="clear" w:color="auto" w:fill="auto"/>
          </w:tcPr>
          <w:p w14:paraId="70BFC111" w14:textId="77777777" w:rsidR="00116393" w:rsidRPr="0075405A" w:rsidRDefault="00116393" w:rsidP="00390874">
            <w:pPr>
              <w:pStyle w:val="tabteksts"/>
              <w:jc w:val="center"/>
              <w:rPr>
                <w:lang w:eastAsia="lv-LV"/>
              </w:rPr>
            </w:pPr>
            <w:r w:rsidRPr="0075405A">
              <w:rPr>
                <w:szCs w:val="18"/>
                <w:lang w:eastAsia="lv-LV"/>
              </w:rPr>
              <w:t xml:space="preserve">2022. gada </w:t>
            </w:r>
            <w:r w:rsidRPr="0075405A">
              <w:rPr>
                <w:lang w:eastAsia="lv-LV"/>
              </w:rPr>
              <w:t>prognoze</w:t>
            </w:r>
          </w:p>
        </w:tc>
        <w:tc>
          <w:tcPr>
            <w:tcW w:w="1252" w:type="dxa"/>
            <w:shd w:val="clear" w:color="auto" w:fill="auto"/>
          </w:tcPr>
          <w:p w14:paraId="075E978D" w14:textId="77777777" w:rsidR="00116393" w:rsidRPr="0075405A" w:rsidRDefault="00116393" w:rsidP="00390874">
            <w:pPr>
              <w:pStyle w:val="tabteksts"/>
              <w:jc w:val="center"/>
              <w:rPr>
                <w:lang w:eastAsia="lv-LV"/>
              </w:rPr>
            </w:pPr>
            <w:r w:rsidRPr="0075405A">
              <w:rPr>
                <w:szCs w:val="18"/>
                <w:lang w:eastAsia="lv-LV"/>
              </w:rPr>
              <w:t xml:space="preserve">2023. gada </w:t>
            </w:r>
            <w:r w:rsidRPr="0075405A">
              <w:rPr>
                <w:lang w:eastAsia="lv-LV"/>
              </w:rPr>
              <w:t>prognoze</w:t>
            </w:r>
          </w:p>
        </w:tc>
      </w:tr>
      <w:tr w:rsidR="00116393" w:rsidRPr="0075405A" w14:paraId="3C80CBF3" w14:textId="77777777" w:rsidTr="00390874">
        <w:trPr>
          <w:trHeight w:val="70"/>
          <w:jc w:val="center"/>
        </w:trPr>
        <w:tc>
          <w:tcPr>
            <w:tcW w:w="2949" w:type="dxa"/>
            <w:shd w:val="clear" w:color="auto" w:fill="D9D9D9" w:themeFill="background1" w:themeFillShade="D9"/>
          </w:tcPr>
          <w:p w14:paraId="411F94ED" w14:textId="77777777" w:rsidR="00116393" w:rsidRPr="0075405A" w:rsidRDefault="00116393" w:rsidP="00390874">
            <w:pPr>
              <w:pStyle w:val="tabteksts"/>
            </w:pPr>
            <w:r w:rsidRPr="0075405A">
              <w:t>Vidējais amata vietu skaits gadā</w:t>
            </w:r>
          </w:p>
        </w:tc>
        <w:tc>
          <w:tcPr>
            <w:tcW w:w="1252" w:type="dxa"/>
            <w:shd w:val="clear" w:color="auto" w:fill="D9D9D9" w:themeFill="background1" w:themeFillShade="D9"/>
          </w:tcPr>
          <w:p w14:paraId="73A12C20" w14:textId="77777777" w:rsidR="00116393" w:rsidRPr="0075405A" w:rsidRDefault="00116393" w:rsidP="00390874">
            <w:pPr>
              <w:pStyle w:val="tabteksts"/>
              <w:jc w:val="right"/>
            </w:pPr>
            <w:r w:rsidRPr="0075405A">
              <w:t>2 536</w:t>
            </w:r>
          </w:p>
        </w:tc>
        <w:tc>
          <w:tcPr>
            <w:tcW w:w="1252" w:type="dxa"/>
            <w:shd w:val="clear" w:color="auto" w:fill="D9D9D9" w:themeFill="background1" w:themeFillShade="D9"/>
          </w:tcPr>
          <w:p w14:paraId="0926B446" w14:textId="77777777" w:rsidR="00116393" w:rsidRPr="0075405A" w:rsidRDefault="00116393" w:rsidP="00390874">
            <w:pPr>
              <w:pStyle w:val="tabteksts"/>
              <w:jc w:val="right"/>
            </w:pPr>
            <w:r w:rsidRPr="0075405A">
              <w:t>2 640</w:t>
            </w:r>
          </w:p>
        </w:tc>
        <w:tc>
          <w:tcPr>
            <w:tcW w:w="1252" w:type="dxa"/>
            <w:shd w:val="clear" w:color="auto" w:fill="D9D9D9" w:themeFill="background1" w:themeFillShade="D9"/>
          </w:tcPr>
          <w:p w14:paraId="2CDEA398" w14:textId="77777777" w:rsidR="00116393" w:rsidRPr="0075405A" w:rsidRDefault="00116393" w:rsidP="00390874">
            <w:pPr>
              <w:pStyle w:val="tabteksts"/>
              <w:jc w:val="right"/>
            </w:pPr>
            <w:r w:rsidRPr="0075405A">
              <w:t>2 602</w:t>
            </w:r>
          </w:p>
        </w:tc>
        <w:tc>
          <w:tcPr>
            <w:tcW w:w="1252" w:type="dxa"/>
            <w:shd w:val="clear" w:color="auto" w:fill="D9D9D9" w:themeFill="background1" w:themeFillShade="D9"/>
          </w:tcPr>
          <w:p w14:paraId="7436C09A" w14:textId="77777777" w:rsidR="00116393" w:rsidRPr="0075405A" w:rsidRDefault="00116393" w:rsidP="00390874">
            <w:pPr>
              <w:pStyle w:val="tabteksts"/>
              <w:jc w:val="right"/>
            </w:pPr>
            <w:r w:rsidRPr="0075405A">
              <w:t>2 309</w:t>
            </w:r>
          </w:p>
        </w:tc>
        <w:tc>
          <w:tcPr>
            <w:tcW w:w="1252" w:type="dxa"/>
            <w:shd w:val="clear" w:color="auto" w:fill="D9D9D9" w:themeFill="background1" w:themeFillShade="D9"/>
          </w:tcPr>
          <w:p w14:paraId="7387D199" w14:textId="77777777" w:rsidR="00116393" w:rsidRPr="0075405A" w:rsidRDefault="00116393" w:rsidP="00390874">
            <w:pPr>
              <w:pStyle w:val="tabteksts"/>
              <w:jc w:val="right"/>
            </w:pPr>
            <w:r w:rsidRPr="0075405A">
              <w:t>2 309</w:t>
            </w:r>
          </w:p>
        </w:tc>
      </w:tr>
      <w:tr w:rsidR="00116393" w:rsidRPr="0075405A" w14:paraId="570AB335" w14:textId="77777777" w:rsidTr="00390874">
        <w:trPr>
          <w:trHeight w:val="142"/>
          <w:jc w:val="center"/>
        </w:trPr>
        <w:tc>
          <w:tcPr>
            <w:tcW w:w="9209" w:type="dxa"/>
            <w:gridSpan w:val="6"/>
          </w:tcPr>
          <w:p w14:paraId="341CFC60" w14:textId="77777777" w:rsidR="00116393" w:rsidRPr="0075405A" w:rsidRDefault="00116393" w:rsidP="00390874">
            <w:pPr>
              <w:pStyle w:val="tabteksts"/>
            </w:pPr>
            <w:r w:rsidRPr="0075405A">
              <w:rPr>
                <w:i/>
              </w:rPr>
              <w:t>Tajā skaitā:</w:t>
            </w:r>
          </w:p>
        </w:tc>
      </w:tr>
      <w:tr w:rsidR="00116393" w:rsidRPr="0075405A" w14:paraId="561388F0" w14:textId="77777777" w:rsidTr="00390874">
        <w:trPr>
          <w:trHeight w:val="142"/>
          <w:jc w:val="center"/>
        </w:trPr>
        <w:tc>
          <w:tcPr>
            <w:tcW w:w="9209" w:type="dxa"/>
            <w:gridSpan w:val="6"/>
          </w:tcPr>
          <w:p w14:paraId="5089EB45" w14:textId="77777777" w:rsidR="00116393" w:rsidRPr="0075405A" w:rsidRDefault="00116393" w:rsidP="00390874">
            <w:pPr>
              <w:pStyle w:val="tabteksts"/>
              <w:ind w:firstLine="313"/>
            </w:pPr>
            <w:r w:rsidRPr="0075405A">
              <w:rPr>
                <w:i/>
              </w:rPr>
              <w:t>Valsts pamatfunkciju īstenošana</w:t>
            </w:r>
          </w:p>
        </w:tc>
      </w:tr>
      <w:tr w:rsidR="00116393" w:rsidRPr="0075405A" w14:paraId="4A41C197" w14:textId="77777777" w:rsidTr="00390874">
        <w:trPr>
          <w:trHeight w:val="70"/>
          <w:jc w:val="center"/>
        </w:trPr>
        <w:tc>
          <w:tcPr>
            <w:tcW w:w="2949" w:type="dxa"/>
            <w:shd w:val="clear" w:color="auto" w:fill="F2F2F2" w:themeFill="background1" w:themeFillShade="F2"/>
          </w:tcPr>
          <w:p w14:paraId="467934FB" w14:textId="77777777" w:rsidR="00116393" w:rsidRPr="0075405A" w:rsidRDefault="00116393" w:rsidP="00390874">
            <w:pPr>
              <w:pStyle w:val="tabteksts"/>
              <w:rPr>
                <w:lang w:eastAsia="lv-LV"/>
              </w:rPr>
            </w:pPr>
            <w:r w:rsidRPr="0075405A">
              <w:t>Vidējais amata vietu skaits gadā</w:t>
            </w:r>
          </w:p>
        </w:tc>
        <w:tc>
          <w:tcPr>
            <w:tcW w:w="1252" w:type="dxa"/>
            <w:shd w:val="clear" w:color="auto" w:fill="F2F2F2" w:themeFill="background1" w:themeFillShade="F2"/>
          </w:tcPr>
          <w:p w14:paraId="32F25A33" w14:textId="77777777" w:rsidR="00116393" w:rsidRPr="0075405A" w:rsidRDefault="00116393" w:rsidP="00390874">
            <w:pPr>
              <w:pStyle w:val="tabteksts"/>
              <w:jc w:val="right"/>
            </w:pPr>
            <w:r w:rsidRPr="0075405A">
              <w:t>2 258</w:t>
            </w:r>
          </w:p>
        </w:tc>
        <w:tc>
          <w:tcPr>
            <w:tcW w:w="1252" w:type="dxa"/>
            <w:shd w:val="clear" w:color="auto" w:fill="F2F2F2" w:themeFill="background1" w:themeFillShade="F2"/>
          </w:tcPr>
          <w:p w14:paraId="167B2847" w14:textId="77777777" w:rsidR="00116393" w:rsidRPr="0075405A" w:rsidRDefault="00116393" w:rsidP="00390874">
            <w:pPr>
              <w:pStyle w:val="tabteksts"/>
              <w:jc w:val="right"/>
            </w:pPr>
            <w:r w:rsidRPr="0075405A">
              <w:t>2 296</w:t>
            </w:r>
          </w:p>
        </w:tc>
        <w:tc>
          <w:tcPr>
            <w:tcW w:w="1252" w:type="dxa"/>
            <w:shd w:val="clear" w:color="auto" w:fill="F2F2F2" w:themeFill="background1" w:themeFillShade="F2"/>
          </w:tcPr>
          <w:p w14:paraId="0DC4E5CA" w14:textId="77777777" w:rsidR="00116393" w:rsidRPr="0075405A" w:rsidRDefault="00116393" w:rsidP="00390874">
            <w:pPr>
              <w:pStyle w:val="tabteksts"/>
              <w:jc w:val="right"/>
            </w:pPr>
            <w:r w:rsidRPr="0075405A">
              <w:t>2 309</w:t>
            </w:r>
          </w:p>
        </w:tc>
        <w:tc>
          <w:tcPr>
            <w:tcW w:w="1252" w:type="dxa"/>
            <w:shd w:val="clear" w:color="auto" w:fill="F2F2F2" w:themeFill="background1" w:themeFillShade="F2"/>
          </w:tcPr>
          <w:p w14:paraId="55B0407C" w14:textId="77777777" w:rsidR="00116393" w:rsidRPr="0075405A" w:rsidRDefault="00116393" w:rsidP="00390874">
            <w:pPr>
              <w:pStyle w:val="tabteksts"/>
              <w:jc w:val="right"/>
            </w:pPr>
            <w:r w:rsidRPr="0075405A">
              <w:t>2 309</w:t>
            </w:r>
          </w:p>
        </w:tc>
        <w:tc>
          <w:tcPr>
            <w:tcW w:w="1252" w:type="dxa"/>
            <w:shd w:val="clear" w:color="auto" w:fill="F2F2F2" w:themeFill="background1" w:themeFillShade="F2"/>
          </w:tcPr>
          <w:p w14:paraId="65A6C789" w14:textId="77777777" w:rsidR="00116393" w:rsidRPr="0075405A" w:rsidRDefault="00116393" w:rsidP="00390874">
            <w:pPr>
              <w:pStyle w:val="tabteksts"/>
              <w:jc w:val="right"/>
            </w:pPr>
            <w:r w:rsidRPr="0075405A">
              <w:t>2 309</w:t>
            </w:r>
          </w:p>
        </w:tc>
      </w:tr>
      <w:tr w:rsidR="00116393" w:rsidRPr="0075405A" w14:paraId="113C10BF" w14:textId="77777777" w:rsidTr="00390874">
        <w:trPr>
          <w:trHeight w:val="283"/>
          <w:jc w:val="center"/>
        </w:trPr>
        <w:tc>
          <w:tcPr>
            <w:tcW w:w="9209" w:type="dxa"/>
            <w:gridSpan w:val="6"/>
          </w:tcPr>
          <w:p w14:paraId="57AC8A22" w14:textId="77777777" w:rsidR="00116393" w:rsidRPr="0075405A" w:rsidRDefault="00116393" w:rsidP="00390874">
            <w:pPr>
              <w:pStyle w:val="tabteksts"/>
              <w:ind w:firstLine="313"/>
            </w:pPr>
            <w:r w:rsidRPr="0075405A">
              <w:rPr>
                <w:i/>
              </w:rPr>
              <w:t>Eiropas Savienības politiku instrumentu un pārējās ārvalstu finanšu palīdzības līdzfinansēto un finansēto projektu un pasākumu īstenošana</w:t>
            </w:r>
          </w:p>
        </w:tc>
      </w:tr>
      <w:tr w:rsidR="00116393" w:rsidRPr="0075405A" w14:paraId="37A6EC42" w14:textId="77777777" w:rsidTr="00390874">
        <w:trPr>
          <w:trHeight w:val="70"/>
          <w:jc w:val="center"/>
        </w:trPr>
        <w:tc>
          <w:tcPr>
            <w:tcW w:w="2949" w:type="dxa"/>
            <w:shd w:val="clear" w:color="auto" w:fill="F2F2F2" w:themeFill="background1" w:themeFillShade="F2"/>
          </w:tcPr>
          <w:p w14:paraId="485B336C" w14:textId="77777777" w:rsidR="00116393" w:rsidRPr="0075405A" w:rsidRDefault="00116393" w:rsidP="00390874">
            <w:pPr>
              <w:pStyle w:val="tabteksts"/>
              <w:rPr>
                <w:vertAlign w:val="superscript"/>
              </w:rPr>
            </w:pPr>
            <w:r w:rsidRPr="0075405A">
              <w:t>Vidējais amata vietu skaits gadā</w:t>
            </w:r>
            <w:r w:rsidRPr="0075405A">
              <w:rPr>
                <w:vertAlign w:val="superscript"/>
              </w:rPr>
              <w:t>1</w:t>
            </w:r>
          </w:p>
        </w:tc>
        <w:tc>
          <w:tcPr>
            <w:tcW w:w="1252" w:type="dxa"/>
            <w:shd w:val="clear" w:color="auto" w:fill="F2F2F2" w:themeFill="background1" w:themeFillShade="F2"/>
          </w:tcPr>
          <w:p w14:paraId="6DD08D60" w14:textId="77777777" w:rsidR="00116393" w:rsidRPr="0075405A" w:rsidRDefault="00116393" w:rsidP="00390874">
            <w:pPr>
              <w:pStyle w:val="tabteksts"/>
              <w:jc w:val="right"/>
            </w:pPr>
            <w:r w:rsidRPr="0075405A">
              <w:t>278</w:t>
            </w:r>
          </w:p>
        </w:tc>
        <w:tc>
          <w:tcPr>
            <w:tcW w:w="1252" w:type="dxa"/>
            <w:shd w:val="clear" w:color="auto" w:fill="F2F2F2" w:themeFill="background1" w:themeFillShade="F2"/>
          </w:tcPr>
          <w:p w14:paraId="74CC7F3A" w14:textId="77777777" w:rsidR="00116393" w:rsidRPr="0075405A" w:rsidRDefault="00116393" w:rsidP="00390874">
            <w:pPr>
              <w:pStyle w:val="tabteksts"/>
              <w:jc w:val="right"/>
            </w:pPr>
            <w:r w:rsidRPr="0075405A">
              <w:t>344</w:t>
            </w:r>
          </w:p>
        </w:tc>
        <w:tc>
          <w:tcPr>
            <w:tcW w:w="1252" w:type="dxa"/>
            <w:shd w:val="clear" w:color="auto" w:fill="F2F2F2" w:themeFill="background1" w:themeFillShade="F2"/>
          </w:tcPr>
          <w:p w14:paraId="6439CEE0" w14:textId="77777777" w:rsidR="00116393" w:rsidRPr="0075405A" w:rsidRDefault="00116393" w:rsidP="00390874">
            <w:pPr>
              <w:pStyle w:val="tabteksts"/>
              <w:jc w:val="right"/>
            </w:pPr>
            <w:r w:rsidRPr="0075405A">
              <w:t>293</w:t>
            </w:r>
          </w:p>
        </w:tc>
        <w:tc>
          <w:tcPr>
            <w:tcW w:w="1252" w:type="dxa"/>
            <w:shd w:val="clear" w:color="auto" w:fill="F2F2F2" w:themeFill="background1" w:themeFillShade="F2"/>
          </w:tcPr>
          <w:p w14:paraId="18C25C7E" w14:textId="77777777" w:rsidR="00116393" w:rsidRPr="0075405A" w:rsidRDefault="00116393" w:rsidP="00390874">
            <w:pPr>
              <w:pStyle w:val="tabteksts"/>
              <w:jc w:val="center"/>
            </w:pPr>
            <w:r w:rsidRPr="0075405A">
              <w:t>-</w:t>
            </w:r>
          </w:p>
        </w:tc>
        <w:tc>
          <w:tcPr>
            <w:tcW w:w="1252" w:type="dxa"/>
            <w:shd w:val="clear" w:color="auto" w:fill="F2F2F2" w:themeFill="background1" w:themeFillShade="F2"/>
          </w:tcPr>
          <w:p w14:paraId="7362FD93" w14:textId="77777777" w:rsidR="00116393" w:rsidRPr="0075405A" w:rsidRDefault="00116393" w:rsidP="00390874">
            <w:pPr>
              <w:pStyle w:val="tabteksts"/>
              <w:jc w:val="center"/>
            </w:pPr>
            <w:r w:rsidRPr="0075405A">
              <w:t>-</w:t>
            </w:r>
          </w:p>
        </w:tc>
      </w:tr>
    </w:tbl>
    <w:p w14:paraId="19C2838F" w14:textId="77777777" w:rsidR="00116393" w:rsidRPr="00394354" w:rsidRDefault="00116393" w:rsidP="00F319B9">
      <w:pPr>
        <w:pStyle w:val="Tabuluvirsraksti"/>
        <w:spacing w:after="0"/>
        <w:ind w:firstLine="425"/>
        <w:jc w:val="both"/>
        <w:rPr>
          <w:i/>
          <w:sz w:val="18"/>
          <w:szCs w:val="18"/>
          <w:lang w:eastAsia="lv-LV"/>
        </w:rPr>
      </w:pPr>
      <w:r w:rsidRPr="00685A4E">
        <w:rPr>
          <w:sz w:val="18"/>
          <w:szCs w:val="18"/>
        </w:rPr>
        <w:t>Piezīmes.</w:t>
      </w:r>
    </w:p>
    <w:p w14:paraId="563DC7C9" w14:textId="77777777" w:rsidR="00116393" w:rsidRPr="00394354" w:rsidRDefault="00116393" w:rsidP="00F319B9">
      <w:pPr>
        <w:pStyle w:val="CommentText"/>
        <w:spacing w:after="0"/>
        <w:ind w:firstLine="425"/>
        <w:rPr>
          <w:sz w:val="18"/>
          <w:szCs w:val="18"/>
        </w:rPr>
      </w:pPr>
      <w:r w:rsidRPr="00685A4E">
        <w:rPr>
          <w:color w:val="000000" w:themeColor="text1"/>
          <w:sz w:val="18"/>
          <w:szCs w:val="18"/>
          <w:vertAlign w:val="superscript"/>
        </w:rPr>
        <w:t>1</w:t>
      </w:r>
      <w:r w:rsidRPr="00394354">
        <w:rPr>
          <w:sz w:val="18"/>
          <w:szCs w:val="18"/>
        </w:rPr>
        <w:t xml:space="preserve"> Amata vietu skaitu nav plānots samazināt, tās tiks uzrādītas tiklīdz tiks pieņemts lēmums par jaunā ES fondu finanšu plānošanas perioda (2021-2027) Tehniskās palīdzības finansējumu.</w:t>
      </w:r>
    </w:p>
    <w:p w14:paraId="1B2644C3" w14:textId="77777777" w:rsidR="00116393" w:rsidRPr="0075405A" w:rsidRDefault="00116393" w:rsidP="00F319B9">
      <w:pPr>
        <w:pStyle w:val="Tabuluvirsraksti"/>
        <w:spacing w:before="360" w:after="240"/>
        <w:rPr>
          <w:b/>
          <w:szCs w:val="24"/>
          <w:u w:val="single"/>
          <w:lang w:eastAsia="lv-LV"/>
        </w:rPr>
      </w:pPr>
      <w:r w:rsidRPr="0075405A">
        <w:rPr>
          <w:b/>
          <w:szCs w:val="24"/>
          <w:u w:val="single"/>
          <w:lang w:eastAsia="lv-LV"/>
        </w:rPr>
        <w:t>Politikas un resursu vadības kartes</w:t>
      </w:r>
    </w:p>
    <w:p w14:paraId="26289F0B" w14:textId="4C44436F" w:rsidR="00116393" w:rsidRDefault="00116393" w:rsidP="00B455FA">
      <w:pPr>
        <w:pStyle w:val="Tabuluvirsraksti"/>
        <w:numPr>
          <w:ilvl w:val="0"/>
          <w:numId w:val="16"/>
        </w:numPr>
        <w:spacing w:after="80"/>
        <w:ind w:left="284" w:hanging="284"/>
        <w:jc w:val="left"/>
        <w:rPr>
          <w:b/>
          <w:lang w:eastAsia="lv-LV"/>
        </w:rPr>
      </w:pPr>
      <w:r w:rsidRPr="0075405A">
        <w:rPr>
          <w:b/>
          <w:lang w:eastAsia="lv-LV"/>
        </w:rPr>
        <w:t>Pārtikas un dzīvnieku barības nekaitīgums, pārtikas higiēna un kvalitāte, dzīvnieku veselība, labturība un aizsardzība</w:t>
      </w:r>
    </w:p>
    <w:tbl>
      <w:tblPr>
        <w:tblStyle w:val="TableGrid"/>
        <w:tblW w:w="0" w:type="auto"/>
        <w:tblLook w:val="04A0" w:firstRow="1" w:lastRow="0" w:firstColumn="1" w:lastColumn="0" w:noHBand="0" w:noVBand="1"/>
      </w:tblPr>
      <w:tblGrid>
        <w:gridCol w:w="9061"/>
      </w:tblGrid>
      <w:tr w:rsidR="00B455FA" w14:paraId="04628469" w14:textId="77777777" w:rsidTr="00B455FA">
        <w:tc>
          <w:tcPr>
            <w:tcW w:w="9061" w:type="dxa"/>
            <w:shd w:val="clear" w:color="auto" w:fill="D9D9D9" w:themeFill="background1" w:themeFillShade="D9"/>
          </w:tcPr>
          <w:p w14:paraId="31361F7B" w14:textId="538C502D" w:rsidR="00B455FA" w:rsidRDefault="00B455FA" w:rsidP="00B455FA">
            <w:pPr>
              <w:pStyle w:val="Tabuluvirsraksti"/>
              <w:jc w:val="left"/>
              <w:rPr>
                <w:b/>
                <w:lang w:eastAsia="lv-LV"/>
              </w:rPr>
            </w:pPr>
            <w:r w:rsidRPr="00F51DAD">
              <w:rPr>
                <w:b/>
                <w:sz w:val="18"/>
                <w:szCs w:val="18"/>
                <w:lang w:eastAsia="lv-LV"/>
              </w:rPr>
              <w:t>Politikas mērķis: nodrošināt nekaitīgas un kvalitatīvas pārtikas apriti un augstu dzīvnieku veselības līmeni</w:t>
            </w:r>
            <w:r w:rsidRPr="00F51DAD">
              <w:rPr>
                <w:b/>
                <w:i/>
                <w:sz w:val="18"/>
                <w:szCs w:val="18"/>
                <w:lang w:eastAsia="lv-LV"/>
              </w:rPr>
              <w:t xml:space="preserve"> /</w:t>
            </w:r>
            <w:r w:rsidRPr="00F51DAD">
              <w:rPr>
                <w:i/>
                <w:sz w:val="18"/>
                <w:szCs w:val="18"/>
                <w:lang w:eastAsia="lv-LV"/>
              </w:rPr>
              <w:t xml:space="preserve"> Zemkopības ministrijas darbības stratēģija 2021.-2027.gadam</w:t>
            </w:r>
            <w:r w:rsidRPr="00F51DAD">
              <w:rPr>
                <w:i/>
                <w:sz w:val="18"/>
                <w:szCs w:val="18"/>
                <w:vertAlign w:val="superscript"/>
                <w:lang w:eastAsia="lv-LV"/>
              </w:rPr>
              <w:t>1</w:t>
            </w:r>
          </w:p>
        </w:tc>
      </w:tr>
    </w:tbl>
    <w:p w14:paraId="35232E41" w14:textId="77777777" w:rsidR="00B455FA" w:rsidRPr="00B455FA" w:rsidRDefault="00B455FA" w:rsidP="00272BE5">
      <w:pPr>
        <w:pStyle w:val="Tabuluvirsraksti"/>
        <w:spacing w:after="0"/>
        <w:jc w:val="left"/>
        <w:rPr>
          <w:b/>
          <w:sz w:val="2"/>
          <w:lang w:eastAsia="lv-LV"/>
        </w:rPr>
      </w:pP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116393" w:rsidRPr="00F51DAD" w14:paraId="102016B2" w14:textId="77777777" w:rsidTr="00B455FA">
        <w:trPr>
          <w:trHeight w:val="425"/>
          <w:tblHeader/>
        </w:trPr>
        <w:tc>
          <w:tcPr>
            <w:tcW w:w="4111" w:type="dxa"/>
            <w:shd w:val="clear" w:color="auto" w:fill="auto"/>
          </w:tcPr>
          <w:p w14:paraId="08E951BD" w14:textId="77777777" w:rsidR="00116393" w:rsidRPr="00F51DAD" w:rsidRDefault="00116393" w:rsidP="00390874">
            <w:pPr>
              <w:pStyle w:val="Tabuluvirsraksti"/>
              <w:spacing w:after="0"/>
              <w:jc w:val="both"/>
              <w:rPr>
                <w:b/>
                <w:sz w:val="18"/>
                <w:szCs w:val="18"/>
                <w:lang w:eastAsia="lv-LV"/>
              </w:rPr>
            </w:pPr>
            <w:r w:rsidRPr="00F51DAD">
              <w:rPr>
                <w:b/>
                <w:sz w:val="18"/>
                <w:szCs w:val="18"/>
                <w:lang w:eastAsia="lv-LV"/>
              </w:rPr>
              <w:t>Politikas rezultatīvie rādītāji</w:t>
            </w:r>
          </w:p>
        </w:tc>
        <w:tc>
          <w:tcPr>
            <w:tcW w:w="2458" w:type="dxa"/>
            <w:shd w:val="clear" w:color="auto" w:fill="auto"/>
          </w:tcPr>
          <w:p w14:paraId="79F17A8D" w14:textId="77777777" w:rsidR="00116393" w:rsidRPr="00F51DAD" w:rsidRDefault="00116393" w:rsidP="00390874">
            <w:pPr>
              <w:pStyle w:val="Tabuluvirsraksti"/>
              <w:spacing w:after="0"/>
              <w:rPr>
                <w:b/>
                <w:sz w:val="18"/>
                <w:szCs w:val="18"/>
                <w:lang w:eastAsia="lv-LV"/>
              </w:rPr>
            </w:pPr>
            <w:r w:rsidRPr="00F51DAD">
              <w:rPr>
                <w:b/>
                <w:sz w:val="18"/>
                <w:szCs w:val="18"/>
                <w:lang w:eastAsia="lv-LV"/>
              </w:rPr>
              <w:t xml:space="preserve">Attīstības plānošanas dokumenti vai </w:t>
            </w:r>
          </w:p>
          <w:p w14:paraId="3FF76A95" w14:textId="77777777" w:rsidR="00116393" w:rsidRPr="00F51DAD" w:rsidRDefault="00116393" w:rsidP="00390874">
            <w:pPr>
              <w:pStyle w:val="Tabuluvirsraksti"/>
              <w:spacing w:after="0"/>
              <w:rPr>
                <w:b/>
                <w:sz w:val="18"/>
                <w:szCs w:val="18"/>
                <w:lang w:eastAsia="lv-LV"/>
              </w:rPr>
            </w:pPr>
            <w:r w:rsidRPr="00F51DAD">
              <w:rPr>
                <w:b/>
                <w:sz w:val="18"/>
                <w:szCs w:val="18"/>
                <w:lang w:eastAsia="lv-LV"/>
              </w:rPr>
              <w:t>normatīvie akti</w:t>
            </w:r>
          </w:p>
        </w:tc>
        <w:tc>
          <w:tcPr>
            <w:tcW w:w="1260" w:type="dxa"/>
            <w:shd w:val="clear" w:color="auto" w:fill="auto"/>
          </w:tcPr>
          <w:p w14:paraId="11C0BD9C" w14:textId="77777777" w:rsidR="00116393" w:rsidRPr="00F51DAD" w:rsidRDefault="00116393" w:rsidP="00390874">
            <w:pPr>
              <w:pStyle w:val="Tabuluvirsraksti"/>
              <w:spacing w:after="0"/>
              <w:rPr>
                <w:b/>
                <w:sz w:val="18"/>
                <w:szCs w:val="18"/>
                <w:lang w:eastAsia="lv-LV"/>
              </w:rPr>
            </w:pPr>
            <w:r w:rsidRPr="00F51DAD">
              <w:rPr>
                <w:b/>
                <w:sz w:val="18"/>
                <w:szCs w:val="18"/>
                <w:lang w:eastAsia="lv-LV"/>
              </w:rPr>
              <w:t xml:space="preserve">Faktiskā vērtība </w:t>
            </w:r>
            <w:r w:rsidRPr="00F51DAD">
              <w:rPr>
                <w:sz w:val="18"/>
                <w:szCs w:val="18"/>
                <w:lang w:eastAsia="lv-LV"/>
              </w:rPr>
              <w:t>(2019)</w:t>
            </w:r>
          </w:p>
        </w:tc>
        <w:tc>
          <w:tcPr>
            <w:tcW w:w="1243" w:type="dxa"/>
            <w:shd w:val="clear" w:color="auto" w:fill="auto"/>
          </w:tcPr>
          <w:p w14:paraId="2A36B73B" w14:textId="77777777" w:rsidR="00116393" w:rsidRPr="00F51DAD" w:rsidRDefault="00116393" w:rsidP="00390874">
            <w:pPr>
              <w:pStyle w:val="Tabuluvirsraksti"/>
              <w:spacing w:after="0"/>
              <w:rPr>
                <w:b/>
                <w:sz w:val="18"/>
                <w:szCs w:val="18"/>
                <w:lang w:eastAsia="lv-LV"/>
              </w:rPr>
            </w:pPr>
            <w:r w:rsidRPr="00F51DAD">
              <w:rPr>
                <w:b/>
                <w:sz w:val="18"/>
                <w:szCs w:val="18"/>
                <w:lang w:eastAsia="lv-LV"/>
              </w:rPr>
              <w:t xml:space="preserve">Plānotā vērtība </w:t>
            </w:r>
            <w:r w:rsidRPr="00F51DAD">
              <w:rPr>
                <w:sz w:val="18"/>
                <w:szCs w:val="18"/>
                <w:lang w:eastAsia="lv-LV"/>
              </w:rPr>
              <w:t>(2021)</w:t>
            </w:r>
          </w:p>
        </w:tc>
      </w:tr>
      <w:tr w:rsidR="00116393" w:rsidRPr="00F51DAD" w14:paraId="563114C1" w14:textId="77777777" w:rsidTr="00390874">
        <w:trPr>
          <w:trHeight w:val="567"/>
        </w:trPr>
        <w:tc>
          <w:tcPr>
            <w:tcW w:w="4111" w:type="dxa"/>
          </w:tcPr>
          <w:p w14:paraId="3A137059" w14:textId="77777777" w:rsidR="00116393" w:rsidRPr="00F51DAD" w:rsidRDefault="00116393" w:rsidP="00390874">
            <w:pPr>
              <w:pStyle w:val="Tabuluvirsraksti"/>
              <w:spacing w:after="0"/>
              <w:jc w:val="both"/>
              <w:rPr>
                <w:b/>
                <w:i/>
                <w:sz w:val="18"/>
                <w:szCs w:val="18"/>
                <w:lang w:eastAsia="lv-LV"/>
              </w:rPr>
            </w:pPr>
            <w:proofErr w:type="spellStart"/>
            <w:r w:rsidRPr="00F51DAD">
              <w:rPr>
                <w:i/>
                <w:sz w:val="18"/>
                <w:szCs w:val="18"/>
                <w:lang w:eastAsia="lv-LV"/>
              </w:rPr>
              <w:t>Svaigpiena</w:t>
            </w:r>
            <w:proofErr w:type="spellEnd"/>
            <w:r w:rsidRPr="00F51DAD">
              <w:rPr>
                <w:i/>
                <w:sz w:val="18"/>
                <w:szCs w:val="18"/>
                <w:lang w:eastAsia="lv-LV"/>
              </w:rPr>
              <w:t>, kurš paredzēts rūpnieciskai pārstrādei, atbilstība kvalitātes prasībām (% apjoms no kopējā)</w:t>
            </w:r>
          </w:p>
        </w:tc>
        <w:tc>
          <w:tcPr>
            <w:tcW w:w="2458" w:type="dxa"/>
          </w:tcPr>
          <w:p w14:paraId="16C9DD54" w14:textId="400864AF" w:rsidR="00116393" w:rsidRPr="00F51DAD" w:rsidRDefault="00116393" w:rsidP="00390874">
            <w:pPr>
              <w:pStyle w:val="Tabuluvirsraksti"/>
              <w:spacing w:after="0"/>
              <w:jc w:val="both"/>
              <w:rPr>
                <w:i/>
                <w:sz w:val="18"/>
                <w:szCs w:val="18"/>
                <w:vertAlign w:val="superscript"/>
                <w:lang w:eastAsia="lv-LV"/>
              </w:rPr>
            </w:pPr>
            <w:r w:rsidRPr="00F51DAD">
              <w:rPr>
                <w:i/>
                <w:sz w:val="18"/>
                <w:szCs w:val="18"/>
                <w:lang w:eastAsia="lv-LV"/>
              </w:rPr>
              <w:t>Zemkopības ministrijas darbības stratēģija 2021.-2027.</w:t>
            </w:r>
            <w:r w:rsidR="00F319B9">
              <w:rPr>
                <w:i/>
                <w:sz w:val="18"/>
                <w:szCs w:val="18"/>
                <w:lang w:eastAsia="lv-LV"/>
              </w:rPr>
              <w:t xml:space="preserve"> </w:t>
            </w:r>
            <w:r w:rsidRPr="00F51DAD">
              <w:rPr>
                <w:i/>
                <w:sz w:val="18"/>
                <w:szCs w:val="18"/>
                <w:lang w:eastAsia="lv-LV"/>
              </w:rPr>
              <w:t>gadam</w:t>
            </w:r>
            <w:r w:rsidRPr="00F51DAD">
              <w:rPr>
                <w:i/>
                <w:sz w:val="18"/>
                <w:szCs w:val="18"/>
                <w:vertAlign w:val="superscript"/>
                <w:lang w:eastAsia="lv-LV"/>
              </w:rPr>
              <w:t>1</w:t>
            </w:r>
          </w:p>
        </w:tc>
        <w:tc>
          <w:tcPr>
            <w:tcW w:w="1260" w:type="dxa"/>
            <w:shd w:val="clear" w:color="auto" w:fill="auto"/>
            <w:vAlign w:val="center"/>
          </w:tcPr>
          <w:p w14:paraId="593C8E92"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94</w:t>
            </w:r>
          </w:p>
        </w:tc>
        <w:tc>
          <w:tcPr>
            <w:tcW w:w="1243" w:type="dxa"/>
            <w:shd w:val="clear" w:color="auto" w:fill="auto"/>
            <w:vAlign w:val="center"/>
          </w:tcPr>
          <w:p w14:paraId="03365394"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95</w:t>
            </w:r>
          </w:p>
        </w:tc>
      </w:tr>
      <w:tr w:rsidR="00116393" w:rsidRPr="00F51DAD" w14:paraId="322BFD88" w14:textId="77777777" w:rsidTr="00390874">
        <w:trPr>
          <w:trHeight w:val="326"/>
        </w:trPr>
        <w:tc>
          <w:tcPr>
            <w:tcW w:w="4111" w:type="dxa"/>
          </w:tcPr>
          <w:p w14:paraId="33F60E9A"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 xml:space="preserve">Dzīvnieku infekcijas slimību novēršanai, lauksaimniecības dzīvnieku un pārtikas produktu tirdzniecības veicināšanai, </w:t>
            </w:r>
            <w:proofErr w:type="spellStart"/>
            <w:r w:rsidRPr="00F51DAD">
              <w:rPr>
                <w:i/>
                <w:sz w:val="18"/>
                <w:szCs w:val="18"/>
                <w:lang w:eastAsia="lv-LV"/>
              </w:rPr>
              <w:t>antimikrobiālās</w:t>
            </w:r>
            <w:proofErr w:type="spellEnd"/>
            <w:r w:rsidRPr="00F51DAD">
              <w:rPr>
                <w:i/>
                <w:sz w:val="18"/>
                <w:szCs w:val="18"/>
                <w:lang w:eastAsia="lv-LV"/>
              </w:rPr>
              <w:t xml:space="preserve"> rezistences ierobežošanai un patērētāju nodrošināšanai ar nekaitīgu un kvalitatīvu pārtiku un dzīvnieku barību realizēti pasākumi valsts uzraudzības un kontroles programmās (skaits)</w:t>
            </w:r>
          </w:p>
        </w:tc>
        <w:tc>
          <w:tcPr>
            <w:tcW w:w="2458" w:type="dxa"/>
          </w:tcPr>
          <w:p w14:paraId="019AF64D" w14:textId="204E24BC" w:rsidR="00116393" w:rsidRPr="00F51DAD" w:rsidRDefault="00116393" w:rsidP="00390874">
            <w:pPr>
              <w:pStyle w:val="Tabuluvirsraksti"/>
              <w:spacing w:after="0"/>
              <w:jc w:val="both"/>
              <w:rPr>
                <w:i/>
                <w:sz w:val="18"/>
                <w:szCs w:val="18"/>
                <w:vertAlign w:val="superscript"/>
                <w:lang w:eastAsia="lv-LV"/>
              </w:rPr>
            </w:pPr>
            <w:r w:rsidRPr="00F51DAD">
              <w:rPr>
                <w:i/>
                <w:sz w:val="18"/>
                <w:szCs w:val="18"/>
                <w:lang w:eastAsia="lv-LV"/>
              </w:rPr>
              <w:t>Zemkopības ministrijas darbības stratēģija 2021.-2027.</w:t>
            </w:r>
            <w:r w:rsidR="00F319B9">
              <w:rPr>
                <w:i/>
                <w:sz w:val="18"/>
                <w:szCs w:val="18"/>
                <w:lang w:eastAsia="lv-LV"/>
              </w:rPr>
              <w:t xml:space="preserve"> </w:t>
            </w:r>
            <w:r w:rsidRPr="00F51DAD">
              <w:rPr>
                <w:i/>
                <w:sz w:val="18"/>
                <w:szCs w:val="18"/>
                <w:lang w:eastAsia="lv-LV"/>
              </w:rPr>
              <w:t>gadam</w:t>
            </w:r>
            <w:r w:rsidRPr="00F51DAD">
              <w:rPr>
                <w:i/>
                <w:sz w:val="18"/>
                <w:szCs w:val="18"/>
                <w:vertAlign w:val="superscript"/>
                <w:lang w:eastAsia="lv-LV"/>
              </w:rPr>
              <w:t>1</w:t>
            </w:r>
          </w:p>
        </w:tc>
        <w:tc>
          <w:tcPr>
            <w:tcW w:w="1260" w:type="dxa"/>
            <w:vAlign w:val="center"/>
          </w:tcPr>
          <w:p w14:paraId="30E79EF9"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18</w:t>
            </w:r>
          </w:p>
        </w:tc>
        <w:tc>
          <w:tcPr>
            <w:tcW w:w="1243" w:type="dxa"/>
            <w:vAlign w:val="center"/>
          </w:tcPr>
          <w:p w14:paraId="40CA765F"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33</w:t>
            </w:r>
          </w:p>
        </w:tc>
      </w:tr>
      <w:tr w:rsidR="00116393" w:rsidRPr="00F51DAD" w14:paraId="2849DCAE" w14:textId="77777777" w:rsidTr="00390874">
        <w:trPr>
          <w:trHeight w:val="567"/>
        </w:trPr>
        <w:tc>
          <w:tcPr>
            <w:tcW w:w="4111" w:type="dxa"/>
          </w:tcPr>
          <w:p w14:paraId="5CAA127C"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lastRenderedPageBreak/>
              <w:t>Veicināta ražotāju iesaistīšanās Nacionālajā pārtikas kvalitātes shēmā (NPKS) un nodrošināta iespēja patērētājiem iegādāties augstas kvalitātes vietējos pārtikas produktus (NPKS sertificēto produktu skaits)</w:t>
            </w:r>
          </w:p>
        </w:tc>
        <w:tc>
          <w:tcPr>
            <w:tcW w:w="2458" w:type="dxa"/>
          </w:tcPr>
          <w:p w14:paraId="03941536" w14:textId="49857D39" w:rsidR="00116393" w:rsidRPr="00F51DAD" w:rsidRDefault="00116393" w:rsidP="00390874">
            <w:pPr>
              <w:pStyle w:val="Tabuluvirsraksti"/>
              <w:spacing w:after="0"/>
              <w:jc w:val="both"/>
              <w:rPr>
                <w:i/>
                <w:sz w:val="18"/>
                <w:szCs w:val="18"/>
                <w:vertAlign w:val="superscript"/>
                <w:lang w:eastAsia="lv-LV"/>
              </w:rPr>
            </w:pPr>
            <w:r w:rsidRPr="00F51DAD">
              <w:rPr>
                <w:i/>
                <w:sz w:val="18"/>
                <w:szCs w:val="18"/>
                <w:lang w:eastAsia="lv-LV"/>
              </w:rPr>
              <w:t>Zemkopības ministrijas darbības stratēģija 2021.-2027</w:t>
            </w:r>
            <w:r w:rsidR="00F319B9">
              <w:rPr>
                <w:i/>
                <w:sz w:val="18"/>
                <w:szCs w:val="18"/>
                <w:lang w:eastAsia="lv-LV"/>
              </w:rPr>
              <w:t xml:space="preserve"> </w:t>
            </w:r>
            <w:r w:rsidRPr="00F51DAD">
              <w:rPr>
                <w:i/>
                <w:sz w:val="18"/>
                <w:szCs w:val="18"/>
                <w:lang w:eastAsia="lv-LV"/>
              </w:rPr>
              <w:t xml:space="preserve">.gadam </w:t>
            </w:r>
            <w:r w:rsidRPr="00F51DAD">
              <w:rPr>
                <w:i/>
                <w:sz w:val="18"/>
                <w:szCs w:val="18"/>
                <w:vertAlign w:val="superscript"/>
                <w:lang w:eastAsia="lv-LV"/>
              </w:rPr>
              <w:t>1</w:t>
            </w:r>
          </w:p>
        </w:tc>
        <w:tc>
          <w:tcPr>
            <w:tcW w:w="1260" w:type="dxa"/>
            <w:vAlign w:val="center"/>
          </w:tcPr>
          <w:p w14:paraId="62FE7D40"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817</w:t>
            </w:r>
          </w:p>
        </w:tc>
        <w:tc>
          <w:tcPr>
            <w:tcW w:w="1243" w:type="dxa"/>
            <w:vAlign w:val="center"/>
          </w:tcPr>
          <w:p w14:paraId="5817E8C6"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830</w:t>
            </w:r>
          </w:p>
        </w:tc>
      </w:tr>
      <w:tr w:rsidR="00116393" w:rsidRPr="00F51DAD" w14:paraId="053022C5" w14:textId="77777777" w:rsidTr="00390874">
        <w:trPr>
          <w:trHeight w:val="567"/>
        </w:trPr>
        <w:tc>
          <w:tcPr>
            <w:tcW w:w="4111" w:type="dxa"/>
          </w:tcPr>
          <w:p w14:paraId="34A3D681"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Apritē esoša ģenētiski modificēta pārtika un dzīvnieku barība ir atbilstoši marķēta (% no pārbaudītā apjoma)</w:t>
            </w:r>
          </w:p>
        </w:tc>
        <w:tc>
          <w:tcPr>
            <w:tcW w:w="2458" w:type="dxa"/>
          </w:tcPr>
          <w:p w14:paraId="0C68DDCC"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Nacionālās bioloģiskā drošuma sistēmas attīstības plāns 2020.–2026. gadam</w:t>
            </w:r>
          </w:p>
        </w:tc>
        <w:tc>
          <w:tcPr>
            <w:tcW w:w="1260" w:type="dxa"/>
            <w:vAlign w:val="center"/>
          </w:tcPr>
          <w:p w14:paraId="2E1180CD"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100</w:t>
            </w:r>
          </w:p>
        </w:tc>
        <w:tc>
          <w:tcPr>
            <w:tcW w:w="1243" w:type="dxa"/>
            <w:vAlign w:val="center"/>
          </w:tcPr>
          <w:p w14:paraId="7086F9F5"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97</w:t>
            </w:r>
          </w:p>
        </w:tc>
      </w:tr>
      <w:tr w:rsidR="00116393" w:rsidRPr="00F51DAD" w14:paraId="70BDB73A" w14:textId="77777777" w:rsidTr="00390874">
        <w:trPr>
          <w:trHeight w:val="567"/>
        </w:trPr>
        <w:tc>
          <w:tcPr>
            <w:tcW w:w="4111" w:type="dxa"/>
          </w:tcPr>
          <w:p w14:paraId="22B28F4C"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Apritē nenonāk Eiropas Savienībā neatļauti ĢMO (% no pārbaudītā apjoma)</w:t>
            </w:r>
          </w:p>
        </w:tc>
        <w:tc>
          <w:tcPr>
            <w:tcW w:w="2458" w:type="dxa"/>
          </w:tcPr>
          <w:p w14:paraId="37302523"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Nacionālās bioloģiskā drošuma sistēmas attīstības plāns 2020.–2026. gadam</w:t>
            </w:r>
          </w:p>
        </w:tc>
        <w:tc>
          <w:tcPr>
            <w:tcW w:w="1260" w:type="dxa"/>
            <w:vAlign w:val="center"/>
          </w:tcPr>
          <w:p w14:paraId="4D0D70FA"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0</w:t>
            </w:r>
          </w:p>
        </w:tc>
        <w:tc>
          <w:tcPr>
            <w:tcW w:w="1243" w:type="dxa"/>
            <w:vAlign w:val="center"/>
          </w:tcPr>
          <w:p w14:paraId="17B408AE"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0</w:t>
            </w:r>
          </w:p>
        </w:tc>
      </w:tr>
      <w:tr w:rsidR="00116393" w:rsidRPr="00F51DAD" w14:paraId="3269B95A" w14:textId="77777777" w:rsidTr="00390874">
        <w:trPr>
          <w:trHeight w:val="1052"/>
        </w:trPr>
        <w:tc>
          <w:tcPr>
            <w:tcW w:w="4111" w:type="dxa"/>
          </w:tcPr>
          <w:p w14:paraId="392B18DE" w14:textId="77777777" w:rsidR="00116393" w:rsidRPr="00F51DAD" w:rsidRDefault="00116393" w:rsidP="00390874">
            <w:pPr>
              <w:pStyle w:val="Tabuluvirsraksti"/>
              <w:spacing w:after="0"/>
              <w:jc w:val="both"/>
              <w:rPr>
                <w:i/>
                <w:sz w:val="18"/>
                <w:szCs w:val="18"/>
                <w:lang w:eastAsia="lv-LV"/>
              </w:rPr>
            </w:pPr>
            <w:r w:rsidRPr="00F51DAD">
              <w:rPr>
                <w:i/>
                <w:sz w:val="18"/>
                <w:szCs w:val="18"/>
                <w:lang w:eastAsia="lv-LV"/>
              </w:rPr>
              <w:t>Novērtēti riska faktori, kam ir tieša vai netieša ietekme uz pārtikas un barības nekaitīgumu, pārtikas uzņēmumu darbības veicināšanu, kā arī saistībā ar cilvēku uzturu, dzīvnieku veselību un labturību un augu veselību (novērtējumu skaits)</w:t>
            </w:r>
          </w:p>
        </w:tc>
        <w:tc>
          <w:tcPr>
            <w:tcW w:w="2458" w:type="dxa"/>
          </w:tcPr>
          <w:p w14:paraId="4565CC99" w14:textId="2B3D3E91" w:rsidR="00116393" w:rsidRPr="00F51DAD" w:rsidRDefault="00116393" w:rsidP="00390874">
            <w:pPr>
              <w:pStyle w:val="Tabuluvirsraksti"/>
              <w:spacing w:after="0"/>
              <w:jc w:val="both"/>
              <w:rPr>
                <w:i/>
                <w:sz w:val="18"/>
                <w:szCs w:val="18"/>
                <w:vertAlign w:val="superscript"/>
                <w:lang w:eastAsia="lv-LV"/>
              </w:rPr>
            </w:pPr>
            <w:r w:rsidRPr="00F51DAD">
              <w:rPr>
                <w:i/>
                <w:sz w:val="18"/>
                <w:szCs w:val="18"/>
                <w:lang w:eastAsia="lv-LV"/>
              </w:rPr>
              <w:t>Zemkopības minist</w:t>
            </w:r>
            <w:r w:rsidR="00F319B9">
              <w:rPr>
                <w:i/>
                <w:sz w:val="18"/>
                <w:szCs w:val="18"/>
                <w:lang w:eastAsia="lv-LV"/>
              </w:rPr>
              <w:t>rijas darbības stratēģija 2021.</w:t>
            </w:r>
            <w:r w:rsidR="00F319B9">
              <w:rPr>
                <w:i/>
                <w:sz w:val="18"/>
                <w:szCs w:val="18"/>
                <w:lang w:eastAsia="lv-LV"/>
              </w:rPr>
              <w:noBreakHyphen/>
            </w:r>
            <w:r w:rsidRPr="00F51DAD">
              <w:rPr>
                <w:i/>
                <w:sz w:val="18"/>
                <w:szCs w:val="18"/>
                <w:lang w:eastAsia="lv-LV"/>
              </w:rPr>
              <w:t>2027.</w:t>
            </w:r>
            <w:r w:rsidR="00F319B9">
              <w:rPr>
                <w:i/>
                <w:sz w:val="18"/>
                <w:szCs w:val="18"/>
                <w:lang w:eastAsia="lv-LV"/>
              </w:rPr>
              <w:t xml:space="preserve"> </w:t>
            </w:r>
            <w:r w:rsidRPr="00F51DAD">
              <w:rPr>
                <w:i/>
                <w:sz w:val="18"/>
                <w:szCs w:val="18"/>
                <w:lang w:eastAsia="lv-LV"/>
              </w:rPr>
              <w:t>gadam</w:t>
            </w:r>
            <w:r w:rsidRPr="00F51DAD">
              <w:rPr>
                <w:i/>
                <w:sz w:val="18"/>
                <w:szCs w:val="18"/>
                <w:vertAlign w:val="superscript"/>
                <w:lang w:eastAsia="lv-LV"/>
              </w:rPr>
              <w:t>1</w:t>
            </w:r>
          </w:p>
        </w:tc>
        <w:tc>
          <w:tcPr>
            <w:tcW w:w="1260" w:type="dxa"/>
            <w:vAlign w:val="center"/>
          </w:tcPr>
          <w:p w14:paraId="6D66DC27"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10</w:t>
            </w:r>
          </w:p>
        </w:tc>
        <w:tc>
          <w:tcPr>
            <w:tcW w:w="1243" w:type="dxa"/>
            <w:vAlign w:val="center"/>
          </w:tcPr>
          <w:p w14:paraId="1E18A474" w14:textId="77777777" w:rsidR="00116393" w:rsidRPr="00F51DAD" w:rsidRDefault="00116393" w:rsidP="00390874">
            <w:pPr>
              <w:pStyle w:val="Tabuluvirsraksti"/>
              <w:spacing w:after="0"/>
              <w:rPr>
                <w:i/>
                <w:sz w:val="18"/>
                <w:szCs w:val="18"/>
                <w:lang w:eastAsia="lv-LV"/>
              </w:rPr>
            </w:pPr>
            <w:r w:rsidRPr="00F51DAD">
              <w:rPr>
                <w:i/>
                <w:sz w:val="18"/>
                <w:szCs w:val="18"/>
                <w:lang w:eastAsia="lv-LV"/>
              </w:rPr>
              <w:t>9</w:t>
            </w:r>
          </w:p>
        </w:tc>
      </w:tr>
      <w:tr w:rsidR="00116393" w:rsidRPr="00F51DAD" w14:paraId="4894C644" w14:textId="77777777" w:rsidTr="00390874">
        <w:trPr>
          <w:trHeight w:val="155"/>
        </w:trPr>
        <w:tc>
          <w:tcPr>
            <w:tcW w:w="4111" w:type="dxa"/>
          </w:tcPr>
          <w:p w14:paraId="1CF888EA" w14:textId="77777777" w:rsidR="00116393" w:rsidRPr="00394354" w:rsidRDefault="00116393" w:rsidP="00390874">
            <w:pPr>
              <w:pStyle w:val="Tabuluvirsraksti"/>
              <w:spacing w:after="0"/>
              <w:jc w:val="both"/>
              <w:rPr>
                <w:b/>
                <w:sz w:val="18"/>
                <w:szCs w:val="18"/>
                <w:highlight w:val="yellow"/>
                <w:lang w:eastAsia="lv-LV"/>
              </w:rPr>
            </w:pPr>
            <w:r w:rsidRPr="00394354">
              <w:rPr>
                <w:b/>
                <w:sz w:val="18"/>
                <w:szCs w:val="18"/>
                <w:lang w:eastAsia="lv-LV"/>
              </w:rPr>
              <w:t>Valdības rīcības plāns</w:t>
            </w:r>
          </w:p>
        </w:tc>
        <w:tc>
          <w:tcPr>
            <w:tcW w:w="4961" w:type="dxa"/>
            <w:gridSpan w:val="3"/>
          </w:tcPr>
          <w:p w14:paraId="05A93CF9" w14:textId="77777777" w:rsidR="00116393" w:rsidRPr="00394354" w:rsidRDefault="00116393" w:rsidP="00390874">
            <w:pPr>
              <w:pStyle w:val="Tabuluvirsraksti"/>
              <w:spacing w:after="0"/>
              <w:jc w:val="left"/>
              <w:rPr>
                <w:i/>
                <w:iCs/>
                <w:sz w:val="18"/>
                <w:szCs w:val="18"/>
                <w:highlight w:val="yellow"/>
                <w:lang w:eastAsia="lv-LV"/>
              </w:rPr>
            </w:pPr>
            <w:r w:rsidRPr="00F51DAD">
              <w:rPr>
                <w:i/>
                <w:sz w:val="18"/>
                <w:szCs w:val="18"/>
                <w:lang w:eastAsia="lv-LV"/>
              </w:rPr>
              <w:t>69.1., 74.1., 80.2., 198.1.</w:t>
            </w:r>
          </w:p>
        </w:tc>
      </w:tr>
    </w:tbl>
    <w:p w14:paraId="0E87062F" w14:textId="77777777" w:rsidR="00116393" w:rsidRPr="0075405A" w:rsidRDefault="00116393" w:rsidP="00116393">
      <w:pPr>
        <w:pStyle w:val="Tabuluvirsraksti"/>
        <w:spacing w:after="0"/>
        <w:ind w:firstLine="426"/>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116393" w:rsidRPr="007F457D" w14:paraId="21478D63" w14:textId="77777777" w:rsidTr="00390874">
        <w:trPr>
          <w:trHeight w:val="283"/>
        </w:trPr>
        <w:tc>
          <w:tcPr>
            <w:tcW w:w="2840" w:type="dxa"/>
          </w:tcPr>
          <w:p w14:paraId="6D04E6A1" w14:textId="77777777" w:rsidR="00116393" w:rsidRPr="007F457D" w:rsidRDefault="00116393" w:rsidP="00390874">
            <w:pPr>
              <w:spacing w:after="0"/>
              <w:rPr>
                <w:sz w:val="18"/>
                <w:szCs w:val="18"/>
              </w:rPr>
            </w:pPr>
          </w:p>
        </w:tc>
        <w:tc>
          <w:tcPr>
            <w:tcW w:w="1246" w:type="dxa"/>
          </w:tcPr>
          <w:p w14:paraId="7010991C" w14:textId="77777777" w:rsidR="00116393" w:rsidRPr="007F457D" w:rsidRDefault="00116393" w:rsidP="00390874">
            <w:pPr>
              <w:pStyle w:val="tabteksts"/>
              <w:jc w:val="center"/>
              <w:rPr>
                <w:szCs w:val="18"/>
                <w:lang w:eastAsia="lv-LV"/>
              </w:rPr>
            </w:pPr>
            <w:r w:rsidRPr="007F457D">
              <w:rPr>
                <w:szCs w:val="18"/>
                <w:lang w:eastAsia="lv-LV"/>
              </w:rPr>
              <w:t>2019. gads</w:t>
            </w:r>
            <w:r w:rsidRPr="007F457D">
              <w:rPr>
                <w:szCs w:val="18"/>
                <w:lang w:eastAsia="lv-LV"/>
              </w:rPr>
              <w:br/>
              <w:t>(izpilde)</w:t>
            </w:r>
          </w:p>
        </w:tc>
        <w:tc>
          <w:tcPr>
            <w:tcW w:w="1247" w:type="dxa"/>
          </w:tcPr>
          <w:p w14:paraId="47CEB34B" w14:textId="77777777" w:rsidR="00116393" w:rsidRPr="007F457D" w:rsidRDefault="00116393" w:rsidP="00390874">
            <w:pPr>
              <w:pStyle w:val="tabteksts"/>
              <w:jc w:val="center"/>
              <w:rPr>
                <w:szCs w:val="18"/>
                <w:lang w:eastAsia="lv-LV"/>
              </w:rPr>
            </w:pPr>
            <w:r w:rsidRPr="007F457D">
              <w:rPr>
                <w:szCs w:val="18"/>
                <w:lang w:eastAsia="lv-LV"/>
              </w:rPr>
              <w:t>2020. gada plāns</w:t>
            </w:r>
          </w:p>
        </w:tc>
        <w:tc>
          <w:tcPr>
            <w:tcW w:w="1247" w:type="dxa"/>
          </w:tcPr>
          <w:p w14:paraId="5FC12248" w14:textId="77777777" w:rsidR="00116393" w:rsidRPr="007F457D" w:rsidRDefault="00116393" w:rsidP="00390874">
            <w:pPr>
              <w:pStyle w:val="tabteksts"/>
              <w:jc w:val="center"/>
              <w:rPr>
                <w:szCs w:val="18"/>
                <w:lang w:eastAsia="lv-LV"/>
              </w:rPr>
            </w:pPr>
            <w:r w:rsidRPr="007F457D">
              <w:rPr>
                <w:szCs w:val="18"/>
                <w:lang w:eastAsia="lv-LV"/>
              </w:rPr>
              <w:t>2021. gada projekts</w:t>
            </w:r>
          </w:p>
        </w:tc>
        <w:tc>
          <w:tcPr>
            <w:tcW w:w="1245" w:type="dxa"/>
          </w:tcPr>
          <w:p w14:paraId="0F4CFC6D" w14:textId="77777777" w:rsidR="00116393" w:rsidRPr="007F457D" w:rsidRDefault="00116393" w:rsidP="00390874">
            <w:pPr>
              <w:pStyle w:val="tabteksts"/>
              <w:jc w:val="center"/>
              <w:rPr>
                <w:szCs w:val="18"/>
                <w:lang w:eastAsia="lv-LV"/>
              </w:rPr>
            </w:pPr>
            <w:r w:rsidRPr="007F457D">
              <w:rPr>
                <w:szCs w:val="18"/>
                <w:lang w:eastAsia="lv-LV"/>
              </w:rPr>
              <w:t>2022. gada prognoze</w:t>
            </w:r>
          </w:p>
        </w:tc>
        <w:tc>
          <w:tcPr>
            <w:tcW w:w="1249" w:type="dxa"/>
          </w:tcPr>
          <w:p w14:paraId="177C9407" w14:textId="77777777" w:rsidR="00116393" w:rsidRPr="007F457D" w:rsidRDefault="00116393" w:rsidP="00390874">
            <w:pPr>
              <w:spacing w:after="0"/>
              <w:ind w:firstLine="2"/>
              <w:jc w:val="center"/>
              <w:rPr>
                <w:sz w:val="18"/>
                <w:szCs w:val="18"/>
                <w:lang w:eastAsia="lv-LV"/>
              </w:rPr>
            </w:pPr>
            <w:r w:rsidRPr="007F457D">
              <w:rPr>
                <w:sz w:val="18"/>
                <w:szCs w:val="18"/>
                <w:lang w:eastAsia="lv-LV"/>
              </w:rPr>
              <w:t>2023. gada prognoze</w:t>
            </w:r>
          </w:p>
        </w:tc>
      </w:tr>
      <w:tr w:rsidR="00116393" w:rsidRPr="007F457D" w14:paraId="348F9A22" w14:textId="77777777" w:rsidTr="00390874">
        <w:tc>
          <w:tcPr>
            <w:tcW w:w="9074" w:type="dxa"/>
            <w:gridSpan w:val="6"/>
            <w:shd w:val="clear" w:color="auto" w:fill="D9D9D9" w:themeFill="background1" w:themeFillShade="D9"/>
          </w:tcPr>
          <w:p w14:paraId="5107D552" w14:textId="77777777" w:rsidR="00116393" w:rsidRPr="007F457D" w:rsidRDefault="00116393" w:rsidP="00390874">
            <w:pPr>
              <w:spacing w:after="0"/>
              <w:jc w:val="center"/>
              <w:rPr>
                <w:b/>
                <w:sz w:val="18"/>
                <w:szCs w:val="18"/>
              </w:rPr>
            </w:pPr>
            <w:r w:rsidRPr="007F457D">
              <w:rPr>
                <w:b/>
                <w:sz w:val="18"/>
                <w:szCs w:val="18"/>
              </w:rPr>
              <w:t>Ieguldījumi</w:t>
            </w:r>
          </w:p>
        </w:tc>
      </w:tr>
      <w:tr w:rsidR="00116393" w:rsidRPr="007F457D" w14:paraId="7F53A5A7" w14:textId="77777777" w:rsidTr="00390874">
        <w:trPr>
          <w:trHeight w:val="142"/>
        </w:trPr>
        <w:tc>
          <w:tcPr>
            <w:tcW w:w="2840" w:type="dxa"/>
            <w:vMerge w:val="restart"/>
          </w:tcPr>
          <w:p w14:paraId="0418E10C" w14:textId="77777777" w:rsidR="00116393" w:rsidRPr="007F457D" w:rsidRDefault="00116393" w:rsidP="00390874">
            <w:pPr>
              <w:spacing w:after="0"/>
              <w:ind w:firstLine="0"/>
              <w:rPr>
                <w:b/>
                <w:sz w:val="18"/>
                <w:szCs w:val="18"/>
                <w:lang w:eastAsia="lv-LV"/>
              </w:rPr>
            </w:pPr>
            <w:r w:rsidRPr="007F457D">
              <w:rPr>
                <w:b/>
                <w:sz w:val="18"/>
                <w:szCs w:val="18"/>
                <w:lang w:eastAsia="lv-LV"/>
              </w:rPr>
              <w:t xml:space="preserve">Izdevumi kopā, </w:t>
            </w:r>
            <w:proofErr w:type="spellStart"/>
            <w:r w:rsidRPr="007F457D">
              <w:rPr>
                <w:i/>
                <w:sz w:val="18"/>
                <w:szCs w:val="18"/>
                <w:lang w:eastAsia="lv-LV"/>
              </w:rPr>
              <w:t>euro</w:t>
            </w:r>
            <w:proofErr w:type="spellEnd"/>
            <w:r w:rsidRPr="007F457D">
              <w:rPr>
                <w:i/>
                <w:sz w:val="18"/>
                <w:szCs w:val="18"/>
                <w:lang w:eastAsia="lv-LV"/>
              </w:rPr>
              <w:t>,</w:t>
            </w:r>
            <w:r w:rsidRPr="007F457D">
              <w:rPr>
                <w:sz w:val="18"/>
                <w:szCs w:val="18"/>
                <w:lang w:eastAsia="lv-LV"/>
              </w:rPr>
              <w:t xml:space="preserve"> t.sk.:</w:t>
            </w:r>
          </w:p>
          <w:p w14:paraId="497E42E7" w14:textId="77777777" w:rsidR="00116393" w:rsidRPr="007F457D" w:rsidRDefault="00116393" w:rsidP="00390874">
            <w:pPr>
              <w:spacing w:after="0"/>
              <w:ind w:firstLine="0"/>
              <w:rPr>
                <w:sz w:val="18"/>
                <w:szCs w:val="18"/>
              </w:rPr>
            </w:pPr>
            <w:r w:rsidRPr="007F457D">
              <w:rPr>
                <w:b/>
                <w:sz w:val="18"/>
                <w:szCs w:val="18"/>
                <w:lang w:eastAsia="lv-LV"/>
              </w:rPr>
              <w:t>Vidējais amata vietu skaits</w:t>
            </w:r>
            <w:r w:rsidRPr="007F457D">
              <w:rPr>
                <w:sz w:val="18"/>
                <w:szCs w:val="18"/>
                <w:lang w:eastAsia="lv-LV"/>
              </w:rPr>
              <w:t xml:space="preserve"> </w:t>
            </w:r>
            <w:r w:rsidRPr="007F457D">
              <w:rPr>
                <w:b/>
                <w:sz w:val="18"/>
                <w:szCs w:val="18"/>
                <w:lang w:eastAsia="lv-LV"/>
              </w:rPr>
              <w:t>kopā</w:t>
            </w:r>
            <w:r w:rsidRPr="007F457D">
              <w:rPr>
                <w:sz w:val="18"/>
                <w:szCs w:val="18"/>
                <w:lang w:eastAsia="lv-LV"/>
              </w:rPr>
              <w:t>, t.sk.:</w:t>
            </w:r>
          </w:p>
        </w:tc>
        <w:tc>
          <w:tcPr>
            <w:tcW w:w="1246" w:type="dxa"/>
          </w:tcPr>
          <w:p w14:paraId="0BD984F1" w14:textId="77777777" w:rsidR="00116393" w:rsidRPr="007F457D" w:rsidRDefault="00116393" w:rsidP="00390874">
            <w:pPr>
              <w:pStyle w:val="tabteksts"/>
              <w:jc w:val="right"/>
              <w:rPr>
                <w:b/>
                <w:bCs/>
                <w:szCs w:val="18"/>
                <w:lang w:eastAsia="lv-LV"/>
              </w:rPr>
            </w:pPr>
            <w:r w:rsidRPr="007F457D">
              <w:rPr>
                <w:b/>
                <w:bCs/>
                <w:szCs w:val="18"/>
                <w:lang w:eastAsia="lv-LV"/>
              </w:rPr>
              <w:t>18 236 733</w:t>
            </w:r>
          </w:p>
        </w:tc>
        <w:tc>
          <w:tcPr>
            <w:tcW w:w="1247" w:type="dxa"/>
          </w:tcPr>
          <w:p w14:paraId="32CDD00B" w14:textId="77777777" w:rsidR="00116393" w:rsidRPr="007F457D" w:rsidRDefault="00116393" w:rsidP="00390874">
            <w:pPr>
              <w:pStyle w:val="tabteksts"/>
              <w:jc w:val="right"/>
              <w:rPr>
                <w:b/>
                <w:bCs/>
                <w:szCs w:val="18"/>
                <w:lang w:eastAsia="lv-LV"/>
              </w:rPr>
            </w:pPr>
            <w:r w:rsidRPr="007F457D">
              <w:rPr>
                <w:b/>
                <w:bCs/>
                <w:szCs w:val="18"/>
                <w:lang w:eastAsia="lv-LV"/>
              </w:rPr>
              <w:t>20 136 970</w:t>
            </w:r>
          </w:p>
        </w:tc>
        <w:tc>
          <w:tcPr>
            <w:tcW w:w="1247" w:type="dxa"/>
          </w:tcPr>
          <w:p w14:paraId="1CB2FC35" w14:textId="77777777" w:rsidR="00116393" w:rsidRPr="007F457D" w:rsidRDefault="00116393" w:rsidP="00390874">
            <w:pPr>
              <w:pStyle w:val="tabteksts"/>
              <w:jc w:val="right"/>
              <w:rPr>
                <w:b/>
                <w:bCs/>
                <w:szCs w:val="18"/>
                <w:lang w:eastAsia="lv-LV"/>
              </w:rPr>
            </w:pPr>
            <w:r w:rsidRPr="007F457D">
              <w:rPr>
                <w:b/>
                <w:bCs/>
                <w:szCs w:val="18"/>
                <w:lang w:eastAsia="lv-LV"/>
              </w:rPr>
              <w:t>20 139 839</w:t>
            </w:r>
          </w:p>
        </w:tc>
        <w:tc>
          <w:tcPr>
            <w:tcW w:w="1245" w:type="dxa"/>
          </w:tcPr>
          <w:p w14:paraId="1982384D" w14:textId="77777777" w:rsidR="00116393" w:rsidRPr="007F457D" w:rsidRDefault="00116393" w:rsidP="00390874">
            <w:pPr>
              <w:pStyle w:val="tabteksts"/>
              <w:jc w:val="right"/>
              <w:rPr>
                <w:b/>
                <w:bCs/>
                <w:szCs w:val="18"/>
                <w:lang w:eastAsia="lv-LV"/>
              </w:rPr>
            </w:pPr>
            <w:r w:rsidRPr="007F457D">
              <w:rPr>
                <w:b/>
                <w:bCs/>
                <w:szCs w:val="18"/>
                <w:lang w:eastAsia="lv-LV"/>
              </w:rPr>
              <w:t>19 995 997</w:t>
            </w:r>
          </w:p>
        </w:tc>
        <w:tc>
          <w:tcPr>
            <w:tcW w:w="1249" w:type="dxa"/>
          </w:tcPr>
          <w:p w14:paraId="33B69A8B" w14:textId="77777777" w:rsidR="00116393" w:rsidRPr="007F457D" w:rsidRDefault="00116393" w:rsidP="00390874">
            <w:pPr>
              <w:spacing w:after="0"/>
              <w:ind w:firstLine="5"/>
              <w:jc w:val="right"/>
              <w:rPr>
                <w:b/>
                <w:bCs/>
                <w:sz w:val="18"/>
                <w:szCs w:val="18"/>
              </w:rPr>
            </w:pPr>
            <w:r w:rsidRPr="007F457D">
              <w:rPr>
                <w:b/>
                <w:bCs/>
                <w:sz w:val="18"/>
                <w:szCs w:val="18"/>
              </w:rPr>
              <w:t>19 915 239</w:t>
            </w:r>
          </w:p>
        </w:tc>
      </w:tr>
      <w:tr w:rsidR="00116393" w:rsidRPr="007F457D" w14:paraId="250616E9" w14:textId="77777777" w:rsidTr="00390874">
        <w:trPr>
          <w:trHeight w:val="425"/>
        </w:trPr>
        <w:tc>
          <w:tcPr>
            <w:tcW w:w="2840" w:type="dxa"/>
            <w:vMerge/>
          </w:tcPr>
          <w:p w14:paraId="4706EBBB" w14:textId="77777777" w:rsidR="00116393" w:rsidRPr="007F457D" w:rsidRDefault="00116393" w:rsidP="00390874">
            <w:pPr>
              <w:spacing w:after="0"/>
              <w:rPr>
                <w:sz w:val="18"/>
                <w:szCs w:val="18"/>
              </w:rPr>
            </w:pPr>
          </w:p>
        </w:tc>
        <w:tc>
          <w:tcPr>
            <w:tcW w:w="1246" w:type="dxa"/>
          </w:tcPr>
          <w:p w14:paraId="6F8E4CB5" w14:textId="77777777" w:rsidR="00116393" w:rsidRPr="007F457D" w:rsidRDefault="00116393" w:rsidP="00390874">
            <w:pPr>
              <w:spacing w:after="0"/>
              <w:ind w:firstLine="0"/>
              <w:jc w:val="right"/>
              <w:rPr>
                <w:b/>
                <w:bCs/>
                <w:sz w:val="18"/>
                <w:szCs w:val="18"/>
              </w:rPr>
            </w:pPr>
            <w:r w:rsidRPr="007F457D">
              <w:rPr>
                <w:b/>
                <w:bCs/>
                <w:sz w:val="18"/>
                <w:szCs w:val="18"/>
              </w:rPr>
              <w:t>609</w:t>
            </w:r>
          </w:p>
        </w:tc>
        <w:tc>
          <w:tcPr>
            <w:tcW w:w="1247" w:type="dxa"/>
          </w:tcPr>
          <w:p w14:paraId="4121AB8C" w14:textId="77777777" w:rsidR="00116393" w:rsidRPr="007F457D" w:rsidRDefault="00116393" w:rsidP="00390874">
            <w:pPr>
              <w:spacing w:after="0"/>
              <w:ind w:firstLine="0"/>
              <w:jc w:val="right"/>
              <w:rPr>
                <w:b/>
                <w:bCs/>
                <w:sz w:val="18"/>
                <w:szCs w:val="18"/>
              </w:rPr>
            </w:pPr>
            <w:r w:rsidRPr="007F457D">
              <w:rPr>
                <w:b/>
                <w:bCs/>
                <w:sz w:val="18"/>
                <w:szCs w:val="18"/>
              </w:rPr>
              <w:t>641</w:t>
            </w:r>
          </w:p>
        </w:tc>
        <w:tc>
          <w:tcPr>
            <w:tcW w:w="1247" w:type="dxa"/>
          </w:tcPr>
          <w:p w14:paraId="43BEF400" w14:textId="77777777" w:rsidR="00116393" w:rsidRPr="007F457D" w:rsidRDefault="00116393" w:rsidP="00390874">
            <w:pPr>
              <w:spacing w:after="0"/>
              <w:ind w:firstLine="0"/>
              <w:jc w:val="right"/>
              <w:rPr>
                <w:b/>
                <w:bCs/>
                <w:sz w:val="18"/>
                <w:szCs w:val="18"/>
              </w:rPr>
            </w:pPr>
            <w:r w:rsidRPr="007F457D">
              <w:rPr>
                <w:b/>
                <w:bCs/>
                <w:sz w:val="18"/>
                <w:szCs w:val="18"/>
              </w:rPr>
              <w:t>632</w:t>
            </w:r>
          </w:p>
        </w:tc>
        <w:tc>
          <w:tcPr>
            <w:tcW w:w="1245" w:type="dxa"/>
          </w:tcPr>
          <w:p w14:paraId="0FA36B2F" w14:textId="77777777" w:rsidR="00116393" w:rsidRPr="007F457D" w:rsidRDefault="00116393" w:rsidP="00390874">
            <w:pPr>
              <w:spacing w:after="0"/>
              <w:ind w:firstLine="0"/>
              <w:jc w:val="right"/>
              <w:rPr>
                <w:b/>
                <w:bCs/>
                <w:sz w:val="18"/>
                <w:szCs w:val="18"/>
              </w:rPr>
            </w:pPr>
            <w:r w:rsidRPr="007F457D">
              <w:rPr>
                <w:b/>
                <w:bCs/>
                <w:sz w:val="18"/>
                <w:szCs w:val="18"/>
              </w:rPr>
              <w:t>632</w:t>
            </w:r>
          </w:p>
        </w:tc>
        <w:tc>
          <w:tcPr>
            <w:tcW w:w="1249" w:type="dxa"/>
          </w:tcPr>
          <w:p w14:paraId="0B53B2FC" w14:textId="77777777" w:rsidR="00116393" w:rsidRPr="007F457D" w:rsidRDefault="00116393" w:rsidP="00390874">
            <w:pPr>
              <w:spacing w:after="0"/>
              <w:ind w:firstLine="5"/>
              <w:jc w:val="right"/>
              <w:rPr>
                <w:b/>
                <w:bCs/>
                <w:sz w:val="18"/>
                <w:szCs w:val="18"/>
              </w:rPr>
            </w:pPr>
            <w:r w:rsidRPr="007F457D">
              <w:rPr>
                <w:b/>
                <w:bCs/>
                <w:sz w:val="18"/>
                <w:szCs w:val="18"/>
              </w:rPr>
              <w:t>632</w:t>
            </w:r>
          </w:p>
        </w:tc>
      </w:tr>
      <w:tr w:rsidR="00116393" w:rsidRPr="007F457D" w14:paraId="389F3B05" w14:textId="77777777" w:rsidTr="00390874">
        <w:trPr>
          <w:trHeight w:val="142"/>
        </w:trPr>
        <w:tc>
          <w:tcPr>
            <w:tcW w:w="2840" w:type="dxa"/>
            <w:vMerge w:val="restart"/>
            <w:vAlign w:val="center"/>
          </w:tcPr>
          <w:p w14:paraId="75A9A64F" w14:textId="77777777" w:rsidR="00116393" w:rsidRPr="007F457D" w:rsidRDefault="00116393" w:rsidP="00390874">
            <w:pPr>
              <w:spacing w:after="0"/>
              <w:ind w:firstLine="318"/>
              <w:rPr>
                <w:sz w:val="18"/>
                <w:szCs w:val="18"/>
              </w:rPr>
            </w:pPr>
            <w:r w:rsidRPr="007F457D">
              <w:rPr>
                <w:sz w:val="18"/>
                <w:szCs w:val="18"/>
                <w:lang w:eastAsia="lv-LV"/>
              </w:rPr>
              <w:t>20.00.00 Pārtikas nekaitīgums un dzīvnieku veselība</w:t>
            </w:r>
          </w:p>
        </w:tc>
        <w:tc>
          <w:tcPr>
            <w:tcW w:w="1246" w:type="dxa"/>
          </w:tcPr>
          <w:p w14:paraId="085E1159" w14:textId="77777777" w:rsidR="00116393" w:rsidRPr="007F457D" w:rsidRDefault="00116393" w:rsidP="00390874">
            <w:pPr>
              <w:spacing w:after="0"/>
              <w:ind w:firstLine="0"/>
              <w:jc w:val="right"/>
              <w:rPr>
                <w:sz w:val="18"/>
                <w:szCs w:val="18"/>
              </w:rPr>
            </w:pPr>
            <w:r w:rsidRPr="007F457D">
              <w:rPr>
                <w:sz w:val="18"/>
                <w:szCs w:val="18"/>
              </w:rPr>
              <w:t>12 996 518</w:t>
            </w:r>
          </w:p>
        </w:tc>
        <w:tc>
          <w:tcPr>
            <w:tcW w:w="1247" w:type="dxa"/>
          </w:tcPr>
          <w:p w14:paraId="1BCC457F" w14:textId="77777777" w:rsidR="00116393" w:rsidRPr="007F457D" w:rsidRDefault="00116393" w:rsidP="00390874">
            <w:pPr>
              <w:spacing w:after="0"/>
              <w:ind w:firstLine="0"/>
              <w:jc w:val="right"/>
              <w:rPr>
                <w:sz w:val="18"/>
                <w:szCs w:val="18"/>
              </w:rPr>
            </w:pPr>
            <w:r w:rsidRPr="007F457D">
              <w:rPr>
                <w:sz w:val="18"/>
                <w:szCs w:val="18"/>
              </w:rPr>
              <w:t>13 560 008</w:t>
            </w:r>
          </w:p>
        </w:tc>
        <w:tc>
          <w:tcPr>
            <w:tcW w:w="1247" w:type="dxa"/>
          </w:tcPr>
          <w:p w14:paraId="0692DB87" w14:textId="77777777" w:rsidR="00116393" w:rsidRPr="007F457D" w:rsidRDefault="00116393" w:rsidP="00390874">
            <w:pPr>
              <w:spacing w:after="0"/>
              <w:ind w:firstLine="0"/>
              <w:jc w:val="right"/>
              <w:rPr>
                <w:sz w:val="18"/>
                <w:szCs w:val="18"/>
              </w:rPr>
            </w:pPr>
            <w:r w:rsidRPr="007F457D">
              <w:rPr>
                <w:sz w:val="18"/>
                <w:szCs w:val="18"/>
              </w:rPr>
              <w:t>15 046 436</w:t>
            </w:r>
          </w:p>
        </w:tc>
        <w:tc>
          <w:tcPr>
            <w:tcW w:w="1245" w:type="dxa"/>
          </w:tcPr>
          <w:p w14:paraId="4AFC7AF9" w14:textId="77777777" w:rsidR="00116393" w:rsidRPr="007F457D" w:rsidRDefault="00116393" w:rsidP="00390874">
            <w:pPr>
              <w:spacing w:after="0"/>
              <w:ind w:firstLine="0"/>
              <w:jc w:val="right"/>
              <w:rPr>
                <w:sz w:val="18"/>
                <w:szCs w:val="18"/>
              </w:rPr>
            </w:pPr>
            <w:r w:rsidRPr="007F457D">
              <w:rPr>
                <w:sz w:val="18"/>
                <w:szCs w:val="18"/>
              </w:rPr>
              <w:t>14 902 594</w:t>
            </w:r>
          </w:p>
        </w:tc>
        <w:tc>
          <w:tcPr>
            <w:tcW w:w="1249" w:type="dxa"/>
          </w:tcPr>
          <w:p w14:paraId="53066D62" w14:textId="77777777" w:rsidR="00116393" w:rsidRPr="007F457D" w:rsidRDefault="00116393" w:rsidP="00390874">
            <w:pPr>
              <w:spacing w:after="0"/>
              <w:ind w:firstLine="0"/>
              <w:jc w:val="right"/>
              <w:rPr>
                <w:sz w:val="18"/>
                <w:szCs w:val="18"/>
              </w:rPr>
            </w:pPr>
            <w:r w:rsidRPr="007F457D">
              <w:rPr>
                <w:sz w:val="18"/>
                <w:szCs w:val="18"/>
              </w:rPr>
              <w:t>14 821 836</w:t>
            </w:r>
          </w:p>
        </w:tc>
      </w:tr>
      <w:tr w:rsidR="00116393" w:rsidRPr="007F457D" w14:paraId="183A2E33" w14:textId="77777777" w:rsidTr="00390874">
        <w:trPr>
          <w:trHeight w:val="142"/>
        </w:trPr>
        <w:tc>
          <w:tcPr>
            <w:tcW w:w="2840" w:type="dxa"/>
            <w:vMerge/>
          </w:tcPr>
          <w:p w14:paraId="4FA7F04E" w14:textId="77777777" w:rsidR="00116393" w:rsidRPr="007F457D" w:rsidRDefault="00116393" w:rsidP="00390874">
            <w:pPr>
              <w:spacing w:after="0"/>
              <w:ind w:firstLine="318"/>
              <w:rPr>
                <w:sz w:val="18"/>
                <w:szCs w:val="18"/>
              </w:rPr>
            </w:pPr>
          </w:p>
        </w:tc>
        <w:tc>
          <w:tcPr>
            <w:tcW w:w="1246" w:type="dxa"/>
          </w:tcPr>
          <w:p w14:paraId="78BAB0BB" w14:textId="77777777" w:rsidR="00116393" w:rsidRPr="007F457D" w:rsidRDefault="00116393" w:rsidP="00390874">
            <w:pPr>
              <w:spacing w:after="0"/>
              <w:ind w:firstLine="0"/>
              <w:jc w:val="right"/>
              <w:rPr>
                <w:sz w:val="18"/>
                <w:szCs w:val="18"/>
              </w:rPr>
            </w:pPr>
            <w:r w:rsidRPr="007F457D">
              <w:rPr>
                <w:sz w:val="18"/>
                <w:szCs w:val="18"/>
              </w:rPr>
              <w:t>593</w:t>
            </w:r>
          </w:p>
        </w:tc>
        <w:tc>
          <w:tcPr>
            <w:tcW w:w="1247" w:type="dxa"/>
          </w:tcPr>
          <w:p w14:paraId="2D1AF251" w14:textId="77777777" w:rsidR="00116393" w:rsidRPr="007F457D" w:rsidRDefault="00116393" w:rsidP="00390874">
            <w:pPr>
              <w:spacing w:after="0"/>
              <w:ind w:firstLine="0"/>
              <w:jc w:val="right"/>
              <w:rPr>
                <w:sz w:val="18"/>
                <w:szCs w:val="18"/>
              </w:rPr>
            </w:pPr>
            <w:r w:rsidRPr="007F457D">
              <w:rPr>
                <w:sz w:val="18"/>
                <w:szCs w:val="18"/>
              </w:rPr>
              <w:t>621</w:t>
            </w:r>
          </w:p>
        </w:tc>
        <w:tc>
          <w:tcPr>
            <w:tcW w:w="1247" w:type="dxa"/>
          </w:tcPr>
          <w:p w14:paraId="7DCED4FB" w14:textId="77777777" w:rsidR="00116393" w:rsidRPr="007F457D" w:rsidRDefault="00116393" w:rsidP="00390874">
            <w:pPr>
              <w:spacing w:after="0"/>
              <w:ind w:firstLine="0"/>
              <w:jc w:val="right"/>
              <w:rPr>
                <w:sz w:val="18"/>
                <w:szCs w:val="18"/>
              </w:rPr>
            </w:pPr>
            <w:r w:rsidRPr="007F457D">
              <w:rPr>
                <w:sz w:val="18"/>
                <w:szCs w:val="18"/>
              </w:rPr>
              <w:t>632</w:t>
            </w:r>
          </w:p>
        </w:tc>
        <w:tc>
          <w:tcPr>
            <w:tcW w:w="1245" w:type="dxa"/>
          </w:tcPr>
          <w:p w14:paraId="02CD8CEF" w14:textId="77777777" w:rsidR="00116393" w:rsidRPr="007F457D" w:rsidRDefault="00116393" w:rsidP="00390874">
            <w:pPr>
              <w:spacing w:after="0"/>
              <w:ind w:firstLine="0"/>
              <w:jc w:val="right"/>
              <w:rPr>
                <w:sz w:val="18"/>
                <w:szCs w:val="18"/>
              </w:rPr>
            </w:pPr>
            <w:r w:rsidRPr="007F457D">
              <w:rPr>
                <w:sz w:val="18"/>
                <w:szCs w:val="18"/>
              </w:rPr>
              <w:t>632</w:t>
            </w:r>
          </w:p>
        </w:tc>
        <w:tc>
          <w:tcPr>
            <w:tcW w:w="1249" w:type="dxa"/>
          </w:tcPr>
          <w:p w14:paraId="22A46818" w14:textId="77777777" w:rsidR="00116393" w:rsidRPr="007F457D" w:rsidRDefault="00116393" w:rsidP="00390874">
            <w:pPr>
              <w:spacing w:after="0"/>
              <w:ind w:firstLine="0"/>
              <w:jc w:val="right"/>
              <w:rPr>
                <w:sz w:val="18"/>
                <w:szCs w:val="18"/>
              </w:rPr>
            </w:pPr>
            <w:r w:rsidRPr="007F457D">
              <w:rPr>
                <w:sz w:val="18"/>
                <w:szCs w:val="18"/>
              </w:rPr>
              <w:t>632</w:t>
            </w:r>
          </w:p>
        </w:tc>
      </w:tr>
      <w:tr w:rsidR="00116393" w:rsidRPr="007F457D" w14:paraId="36111752" w14:textId="77777777" w:rsidTr="00390874">
        <w:trPr>
          <w:trHeight w:val="142"/>
        </w:trPr>
        <w:tc>
          <w:tcPr>
            <w:tcW w:w="2840" w:type="dxa"/>
            <w:vMerge w:val="restart"/>
            <w:vAlign w:val="center"/>
          </w:tcPr>
          <w:p w14:paraId="0B0B1DF7" w14:textId="77777777" w:rsidR="00116393" w:rsidRPr="007F457D" w:rsidRDefault="00116393" w:rsidP="00390874">
            <w:pPr>
              <w:spacing w:after="0"/>
              <w:ind w:firstLine="318"/>
              <w:rPr>
                <w:sz w:val="18"/>
                <w:szCs w:val="18"/>
              </w:rPr>
            </w:pPr>
            <w:r w:rsidRPr="007F457D">
              <w:rPr>
                <w:sz w:val="18"/>
                <w:szCs w:val="18"/>
                <w:lang w:eastAsia="lv-LV"/>
              </w:rPr>
              <w:t>70.06.00 Izdevumi citu Eiropas Savienības politiku instrumentu projektu un pasākumu īstenošanai</w:t>
            </w:r>
          </w:p>
        </w:tc>
        <w:tc>
          <w:tcPr>
            <w:tcW w:w="1246" w:type="dxa"/>
          </w:tcPr>
          <w:p w14:paraId="4489527D" w14:textId="77777777" w:rsidR="00116393" w:rsidRPr="007F457D" w:rsidRDefault="00116393" w:rsidP="00390874">
            <w:pPr>
              <w:spacing w:after="0"/>
              <w:ind w:firstLine="0"/>
              <w:jc w:val="right"/>
              <w:rPr>
                <w:sz w:val="18"/>
                <w:szCs w:val="18"/>
              </w:rPr>
            </w:pPr>
            <w:r w:rsidRPr="007F457D">
              <w:rPr>
                <w:sz w:val="18"/>
                <w:szCs w:val="18"/>
              </w:rPr>
              <w:t>5 240 215</w:t>
            </w:r>
          </w:p>
        </w:tc>
        <w:tc>
          <w:tcPr>
            <w:tcW w:w="1247" w:type="dxa"/>
          </w:tcPr>
          <w:p w14:paraId="632E635E" w14:textId="77777777" w:rsidR="00116393" w:rsidRPr="007F457D" w:rsidRDefault="00116393" w:rsidP="00390874">
            <w:pPr>
              <w:spacing w:after="0"/>
              <w:ind w:firstLine="0"/>
              <w:jc w:val="right"/>
              <w:rPr>
                <w:sz w:val="18"/>
                <w:szCs w:val="18"/>
              </w:rPr>
            </w:pPr>
            <w:r w:rsidRPr="007F457D">
              <w:rPr>
                <w:sz w:val="18"/>
                <w:szCs w:val="18"/>
              </w:rPr>
              <w:t>6 576 962</w:t>
            </w:r>
          </w:p>
        </w:tc>
        <w:tc>
          <w:tcPr>
            <w:tcW w:w="1247" w:type="dxa"/>
          </w:tcPr>
          <w:p w14:paraId="05A704D0" w14:textId="77777777" w:rsidR="00116393" w:rsidRPr="007F457D" w:rsidRDefault="00116393" w:rsidP="00390874">
            <w:pPr>
              <w:spacing w:after="0"/>
              <w:ind w:firstLine="0"/>
              <w:jc w:val="right"/>
              <w:rPr>
                <w:sz w:val="18"/>
                <w:szCs w:val="18"/>
              </w:rPr>
            </w:pPr>
            <w:r w:rsidRPr="007F457D">
              <w:rPr>
                <w:sz w:val="18"/>
                <w:szCs w:val="18"/>
              </w:rPr>
              <w:t>5 093 403</w:t>
            </w:r>
          </w:p>
        </w:tc>
        <w:tc>
          <w:tcPr>
            <w:tcW w:w="1245" w:type="dxa"/>
          </w:tcPr>
          <w:p w14:paraId="7370561C" w14:textId="77777777" w:rsidR="00116393" w:rsidRPr="007F457D" w:rsidRDefault="00116393" w:rsidP="00390874">
            <w:pPr>
              <w:spacing w:after="0"/>
              <w:ind w:firstLine="0"/>
              <w:jc w:val="right"/>
              <w:rPr>
                <w:sz w:val="18"/>
                <w:szCs w:val="18"/>
              </w:rPr>
            </w:pPr>
            <w:r w:rsidRPr="007F457D">
              <w:rPr>
                <w:sz w:val="18"/>
                <w:szCs w:val="18"/>
              </w:rPr>
              <w:t>5 093 403</w:t>
            </w:r>
          </w:p>
        </w:tc>
        <w:tc>
          <w:tcPr>
            <w:tcW w:w="1249" w:type="dxa"/>
          </w:tcPr>
          <w:p w14:paraId="37A45301" w14:textId="77777777" w:rsidR="00116393" w:rsidRPr="007F457D" w:rsidRDefault="00116393" w:rsidP="00390874">
            <w:pPr>
              <w:spacing w:after="0"/>
              <w:ind w:firstLine="5"/>
              <w:jc w:val="right"/>
              <w:rPr>
                <w:sz w:val="18"/>
                <w:szCs w:val="18"/>
              </w:rPr>
            </w:pPr>
            <w:r w:rsidRPr="007F457D">
              <w:rPr>
                <w:sz w:val="18"/>
                <w:szCs w:val="18"/>
              </w:rPr>
              <w:t>5 093 403</w:t>
            </w:r>
          </w:p>
        </w:tc>
      </w:tr>
      <w:tr w:rsidR="00116393" w:rsidRPr="007F457D" w14:paraId="59763CF9" w14:textId="77777777" w:rsidTr="00390874">
        <w:trPr>
          <w:trHeight w:val="142"/>
        </w:trPr>
        <w:tc>
          <w:tcPr>
            <w:tcW w:w="2840" w:type="dxa"/>
            <w:vMerge/>
            <w:vAlign w:val="center"/>
          </w:tcPr>
          <w:p w14:paraId="48B862FB" w14:textId="77777777" w:rsidR="00116393" w:rsidRPr="007F457D" w:rsidRDefault="00116393" w:rsidP="00390874">
            <w:pPr>
              <w:spacing w:after="0"/>
              <w:ind w:firstLine="318"/>
              <w:rPr>
                <w:sz w:val="18"/>
                <w:szCs w:val="18"/>
                <w:lang w:eastAsia="lv-LV"/>
              </w:rPr>
            </w:pPr>
          </w:p>
        </w:tc>
        <w:tc>
          <w:tcPr>
            <w:tcW w:w="1246" w:type="dxa"/>
          </w:tcPr>
          <w:p w14:paraId="64BA07E1" w14:textId="77777777" w:rsidR="00116393" w:rsidRPr="007F457D" w:rsidRDefault="00116393" w:rsidP="00390874">
            <w:pPr>
              <w:spacing w:after="0"/>
              <w:ind w:firstLine="0"/>
              <w:jc w:val="right"/>
              <w:rPr>
                <w:sz w:val="18"/>
                <w:szCs w:val="18"/>
              </w:rPr>
            </w:pPr>
            <w:r w:rsidRPr="007F457D">
              <w:rPr>
                <w:sz w:val="18"/>
                <w:szCs w:val="18"/>
              </w:rPr>
              <w:t>16</w:t>
            </w:r>
          </w:p>
        </w:tc>
        <w:tc>
          <w:tcPr>
            <w:tcW w:w="1247" w:type="dxa"/>
          </w:tcPr>
          <w:p w14:paraId="4FCD34A1" w14:textId="77777777" w:rsidR="00116393" w:rsidRPr="007F457D" w:rsidRDefault="00116393" w:rsidP="00390874">
            <w:pPr>
              <w:spacing w:after="0"/>
              <w:ind w:firstLine="0"/>
              <w:jc w:val="right"/>
              <w:rPr>
                <w:sz w:val="18"/>
                <w:szCs w:val="18"/>
              </w:rPr>
            </w:pPr>
            <w:r w:rsidRPr="007F457D">
              <w:rPr>
                <w:sz w:val="18"/>
                <w:szCs w:val="18"/>
              </w:rPr>
              <w:t>20</w:t>
            </w:r>
          </w:p>
        </w:tc>
        <w:tc>
          <w:tcPr>
            <w:tcW w:w="1247" w:type="dxa"/>
          </w:tcPr>
          <w:p w14:paraId="0E68E1ED" w14:textId="77777777" w:rsidR="00116393" w:rsidRPr="007F457D" w:rsidRDefault="00116393" w:rsidP="00390874">
            <w:pPr>
              <w:spacing w:after="0"/>
              <w:ind w:firstLine="0"/>
              <w:jc w:val="center"/>
              <w:rPr>
                <w:sz w:val="18"/>
                <w:szCs w:val="18"/>
              </w:rPr>
            </w:pPr>
            <w:r w:rsidRPr="007F457D">
              <w:rPr>
                <w:sz w:val="18"/>
                <w:szCs w:val="18"/>
              </w:rPr>
              <w:t>-</w:t>
            </w:r>
          </w:p>
        </w:tc>
        <w:tc>
          <w:tcPr>
            <w:tcW w:w="1245" w:type="dxa"/>
          </w:tcPr>
          <w:p w14:paraId="68B007FA" w14:textId="77777777" w:rsidR="00116393" w:rsidRPr="007F457D" w:rsidRDefault="00116393" w:rsidP="00390874">
            <w:pPr>
              <w:spacing w:after="0"/>
              <w:ind w:firstLine="0"/>
              <w:jc w:val="center"/>
              <w:rPr>
                <w:sz w:val="18"/>
                <w:szCs w:val="18"/>
              </w:rPr>
            </w:pPr>
            <w:r w:rsidRPr="007F457D">
              <w:rPr>
                <w:sz w:val="18"/>
                <w:szCs w:val="18"/>
              </w:rPr>
              <w:t>-</w:t>
            </w:r>
          </w:p>
        </w:tc>
        <w:tc>
          <w:tcPr>
            <w:tcW w:w="1249" w:type="dxa"/>
          </w:tcPr>
          <w:p w14:paraId="442EFB94" w14:textId="77777777" w:rsidR="00116393" w:rsidRPr="007F457D" w:rsidRDefault="00116393" w:rsidP="00390874">
            <w:pPr>
              <w:spacing w:after="0"/>
              <w:ind w:firstLine="5"/>
              <w:jc w:val="center"/>
              <w:rPr>
                <w:sz w:val="18"/>
                <w:szCs w:val="18"/>
              </w:rPr>
            </w:pPr>
            <w:r w:rsidRPr="007F457D">
              <w:rPr>
                <w:sz w:val="18"/>
                <w:szCs w:val="18"/>
              </w:rPr>
              <w:t>-</w:t>
            </w:r>
          </w:p>
        </w:tc>
      </w:tr>
      <w:tr w:rsidR="00116393" w:rsidRPr="007F457D" w14:paraId="3BFC0448" w14:textId="77777777" w:rsidTr="00390874">
        <w:trPr>
          <w:trHeight w:val="142"/>
        </w:trPr>
        <w:tc>
          <w:tcPr>
            <w:tcW w:w="9074" w:type="dxa"/>
            <w:gridSpan w:val="6"/>
          </w:tcPr>
          <w:p w14:paraId="280DFEFD" w14:textId="77777777" w:rsidR="00116393" w:rsidRPr="007F457D" w:rsidRDefault="00116393" w:rsidP="00390874">
            <w:pPr>
              <w:spacing w:after="0"/>
              <w:ind w:firstLine="0"/>
              <w:jc w:val="left"/>
              <w:rPr>
                <w:sz w:val="18"/>
                <w:szCs w:val="18"/>
              </w:rPr>
            </w:pPr>
            <w:r w:rsidRPr="007F457D">
              <w:rPr>
                <w:b/>
                <w:sz w:val="18"/>
                <w:szCs w:val="18"/>
                <w:lang w:eastAsia="lv-LV"/>
              </w:rPr>
              <w:t>Citi ieguldījumi</w:t>
            </w:r>
          </w:p>
        </w:tc>
      </w:tr>
      <w:tr w:rsidR="00116393" w:rsidRPr="007F457D" w14:paraId="48996311" w14:textId="77777777" w:rsidTr="00390874">
        <w:trPr>
          <w:trHeight w:val="142"/>
        </w:trPr>
        <w:tc>
          <w:tcPr>
            <w:tcW w:w="2840" w:type="dxa"/>
          </w:tcPr>
          <w:p w14:paraId="4E3D05DD" w14:textId="77777777" w:rsidR="00116393" w:rsidRPr="007F457D" w:rsidRDefault="00116393" w:rsidP="00390874">
            <w:pPr>
              <w:pStyle w:val="Tabuluvirsraksti"/>
              <w:spacing w:after="0"/>
              <w:jc w:val="both"/>
              <w:rPr>
                <w:b/>
                <w:i/>
                <w:sz w:val="18"/>
                <w:szCs w:val="18"/>
                <w:lang w:eastAsia="lv-LV"/>
              </w:rPr>
            </w:pPr>
            <w:r w:rsidRPr="007F457D">
              <w:rPr>
                <w:i/>
                <w:sz w:val="18"/>
                <w:szCs w:val="18"/>
                <w:lang w:eastAsia="lv-LV"/>
              </w:rPr>
              <w:t>Pārtikas un veterinārā dienesta reģionālās pārvaldes (skaits)</w:t>
            </w:r>
          </w:p>
        </w:tc>
        <w:tc>
          <w:tcPr>
            <w:tcW w:w="1246" w:type="dxa"/>
          </w:tcPr>
          <w:p w14:paraId="1616C29C" w14:textId="77777777" w:rsidR="00116393" w:rsidRPr="007F457D" w:rsidRDefault="00116393" w:rsidP="00390874">
            <w:pPr>
              <w:spacing w:after="0"/>
              <w:ind w:firstLine="0"/>
              <w:jc w:val="right"/>
              <w:rPr>
                <w:sz w:val="18"/>
                <w:szCs w:val="18"/>
              </w:rPr>
            </w:pPr>
            <w:r w:rsidRPr="007F457D">
              <w:rPr>
                <w:sz w:val="18"/>
                <w:szCs w:val="18"/>
              </w:rPr>
              <w:t>11</w:t>
            </w:r>
          </w:p>
        </w:tc>
        <w:tc>
          <w:tcPr>
            <w:tcW w:w="1247" w:type="dxa"/>
          </w:tcPr>
          <w:p w14:paraId="02348D8D" w14:textId="77777777" w:rsidR="00116393" w:rsidRPr="007F457D" w:rsidRDefault="00116393" w:rsidP="00390874">
            <w:pPr>
              <w:spacing w:after="0"/>
              <w:ind w:firstLine="0"/>
              <w:jc w:val="right"/>
              <w:rPr>
                <w:sz w:val="18"/>
                <w:szCs w:val="18"/>
              </w:rPr>
            </w:pPr>
            <w:r w:rsidRPr="007F457D">
              <w:rPr>
                <w:sz w:val="18"/>
                <w:szCs w:val="18"/>
              </w:rPr>
              <w:t>11</w:t>
            </w:r>
          </w:p>
        </w:tc>
        <w:tc>
          <w:tcPr>
            <w:tcW w:w="1247" w:type="dxa"/>
          </w:tcPr>
          <w:p w14:paraId="35271A83" w14:textId="77777777" w:rsidR="00116393" w:rsidRPr="007F457D" w:rsidRDefault="00116393" w:rsidP="00390874">
            <w:pPr>
              <w:spacing w:after="0"/>
              <w:ind w:firstLine="0"/>
              <w:jc w:val="right"/>
              <w:rPr>
                <w:sz w:val="18"/>
                <w:szCs w:val="18"/>
              </w:rPr>
            </w:pPr>
            <w:r w:rsidRPr="007F457D">
              <w:rPr>
                <w:sz w:val="18"/>
                <w:szCs w:val="18"/>
              </w:rPr>
              <w:t>11</w:t>
            </w:r>
          </w:p>
        </w:tc>
        <w:tc>
          <w:tcPr>
            <w:tcW w:w="1245" w:type="dxa"/>
          </w:tcPr>
          <w:p w14:paraId="3830E796" w14:textId="77777777" w:rsidR="00116393" w:rsidRPr="007F457D" w:rsidRDefault="00116393" w:rsidP="00390874">
            <w:pPr>
              <w:spacing w:after="0"/>
              <w:ind w:firstLine="0"/>
              <w:jc w:val="right"/>
              <w:rPr>
                <w:sz w:val="18"/>
                <w:szCs w:val="18"/>
              </w:rPr>
            </w:pPr>
            <w:r w:rsidRPr="007F457D">
              <w:rPr>
                <w:sz w:val="18"/>
                <w:szCs w:val="18"/>
              </w:rPr>
              <w:t>11</w:t>
            </w:r>
          </w:p>
        </w:tc>
        <w:tc>
          <w:tcPr>
            <w:tcW w:w="1249" w:type="dxa"/>
          </w:tcPr>
          <w:p w14:paraId="473147B9" w14:textId="77777777" w:rsidR="00116393" w:rsidRPr="007F457D" w:rsidRDefault="00116393" w:rsidP="00390874">
            <w:pPr>
              <w:spacing w:after="0"/>
              <w:ind w:firstLine="5"/>
              <w:jc w:val="right"/>
              <w:rPr>
                <w:sz w:val="18"/>
                <w:szCs w:val="18"/>
              </w:rPr>
            </w:pPr>
            <w:r w:rsidRPr="007F457D">
              <w:rPr>
                <w:sz w:val="18"/>
                <w:szCs w:val="18"/>
              </w:rPr>
              <w:t>11</w:t>
            </w:r>
          </w:p>
        </w:tc>
      </w:tr>
      <w:tr w:rsidR="00116393" w:rsidRPr="007F457D" w14:paraId="39A4DA3D" w14:textId="77777777" w:rsidTr="00390874">
        <w:trPr>
          <w:trHeight w:val="142"/>
        </w:trPr>
        <w:tc>
          <w:tcPr>
            <w:tcW w:w="2840" w:type="dxa"/>
          </w:tcPr>
          <w:p w14:paraId="3F7A5B5E" w14:textId="77777777" w:rsidR="00116393" w:rsidRPr="007F457D" w:rsidRDefault="00116393" w:rsidP="00390874">
            <w:pPr>
              <w:pStyle w:val="Tabuluvirsraksti"/>
              <w:spacing w:after="0"/>
              <w:jc w:val="both"/>
              <w:rPr>
                <w:b/>
                <w:i/>
                <w:sz w:val="18"/>
                <w:szCs w:val="18"/>
                <w:lang w:eastAsia="lv-LV"/>
              </w:rPr>
            </w:pPr>
            <w:r w:rsidRPr="007F457D">
              <w:rPr>
                <w:i/>
                <w:sz w:val="18"/>
                <w:szCs w:val="18"/>
                <w:lang w:eastAsia="lv-LV"/>
              </w:rPr>
              <w:t>Pārtikas drošības, dzīvnieku veselības un vides zinātniskās institūta “BIOR” laboratorijas, t.sk. reģionālās (skaits)</w:t>
            </w:r>
          </w:p>
        </w:tc>
        <w:tc>
          <w:tcPr>
            <w:tcW w:w="1246" w:type="dxa"/>
          </w:tcPr>
          <w:p w14:paraId="540FF6F8" w14:textId="77777777" w:rsidR="00116393" w:rsidRPr="007F457D" w:rsidRDefault="00116393" w:rsidP="00390874">
            <w:pPr>
              <w:spacing w:after="0"/>
              <w:ind w:firstLine="0"/>
              <w:jc w:val="right"/>
              <w:rPr>
                <w:sz w:val="18"/>
                <w:szCs w:val="18"/>
              </w:rPr>
            </w:pPr>
            <w:r w:rsidRPr="007F457D">
              <w:rPr>
                <w:sz w:val="18"/>
                <w:szCs w:val="18"/>
              </w:rPr>
              <w:t>1</w:t>
            </w:r>
          </w:p>
        </w:tc>
        <w:tc>
          <w:tcPr>
            <w:tcW w:w="1247" w:type="dxa"/>
          </w:tcPr>
          <w:p w14:paraId="03826F6D" w14:textId="77777777" w:rsidR="00116393" w:rsidRPr="007F457D" w:rsidRDefault="00116393" w:rsidP="00390874">
            <w:pPr>
              <w:spacing w:after="0"/>
              <w:ind w:firstLine="0"/>
              <w:jc w:val="right"/>
              <w:rPr>
                <w:sz w:val="18"/>
                <w:szCs w:val="18"/>
              </w:rPr>
            </w:pPr>
            <w:r w:rsidRPr="007F457D">
              <w:rPr>
                <w:sz w:val="18"/>
                <w:szCs w:val="18"/>
              </w:rPr>
              <w:t>1</w:t>
            </w:r>
          </w:p>
        </w:tc>
        <w:tc>
          <w:tcPr>
            <w:tcW w:w="1247" w:type="dxa"/>
          </w:tcPr>
          <w:p w14:paraId="3DF94838" w14:textId="77777777" w:rsidR="00116393" w:rsidRPr="007F457D" w:rsidRDefault="00116393" w:rsidP="00390874">
            <w:pPr>
              <w:spacing w:after="0"/>
              <w:ind w:firstLine="0"/>
              <w:jc w:val="right"/>
              <w:rPr>
                <w:sz w:val="18"/>
                <w:szCs w:val="18"/>
              </w:rPr>
            </w:pPr>
            <w:r w:rsidRPr="007F457D">
              <w:rPr>
                <w:sz w:val="18"/>
                <w:szCs w:val="18"/>
              </w:rPr>
              <w:t>1</w:t>
            </w:r>
          </w:p>
        </w:tc>
        <w:tc>
          <w:tcPr>
            <w:tcW w:w="1245" w:type="dxa"/>
          </w:tcPr>
          <w:p w14:paraId="1F5458D9" w14:textId="77777777" w:rsidR="00116393" w:rsidRPr="007F457D" w:rsidRDefault="00116393" w:rsidP="00390874">
            <w:pPr>
              <w:spacing w:after="0"/>
              <w:ind w:firstLine="0"/>
              <w:jc w:val="right"/>
              <w:rPr>
                <w:sz w:val="18"/>
                <w:szCs w:val="18"/>
              </w:rPr>
            </w:pPr>
            <w:r w:rsidRPr="007F457D">
              <w:rPr>
                <w:sz w:val="18"/>
                <w:szCs w:val="18"/>
              </w:rPr>
              <w:t>1</w:t>
            </w:r>
          </w:p>
        </w:tc>
        <w:tc>
          <w:tcPr>
            <w:tcW w:w="1249" w:type="dxa"/>
          </w:tcPr>
          <w:p w14:paraId="01E141C5" w14:textId="77777777" w:rsidR="00116393" w:rsidRPr="007F457D" w:rsidRDefault="00116393" w:rsidP="00390874">
            <w:pPr>
              <w:spacing w:after="0"/>
              <w:ind w:firstLine="5"/>
              <w:jc w:val="right"/>
              <w:rPr>
                <w:sz w:val="18"/>
                <w:szCs w:val="18"/>
              </w:rPr>
            </w:pPr>
            <w:r w:rsidRPr="007F457D">
              <w:rPr>
                <w:sz w:val="18"/>
                <w:szCs w:val="18"/>
              </w:rPr>
              <w:t>1</w:t>
            </w:r>
          </w:p>
        </w:tc>
      </w:tr>
      <w:tr w:rsidR="00116393" w:rsidRPr="007F457D" w14:paraId="79134847" w14:textId="77777777" w:rsidTr="00390874">
        <w:trPr>
          <w:trHeight w:val="142"/>
        </w:trPr>
        <w:tc>
          <w:tcPr>
            <w:tcW w:w="2840" w:type="dxa"/>
          </w:tcPr>
          <w:p w14:paraId="04552E6F"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Robežkontroles punkti, kuros Pārtikas un veterinārais dienests veic veterināro, fitosanitāro, pārtikas nekaitīguma un nepārtikas preču drošuma, kvalitātes un klasifikācijas kontroli (skaits)</w:t>
            </w:r>
          </w:p>
        </w:tc>
        <w:tc>
          <w:tcPr>
            <w:tcW w:w="1246" w:type="dxa"/>
          </w:tcPr>
          <w:p w14:paraId="52E2FB64" w14:textId="77777777" w:rsidR="00116393" w:rsidRPr="007F457D" w:rsidRDefault="00116393" w:rsidP="00390874">
            <w:pPr>
              <w:spacing w:after="0"/>
              <w:ind w:firstLine="0"/>
              <w:jc w:val="right"/>
              <w:rPr>
                <w:sz w:val="18"/>
                <w:szCs w:val="18"/>
              </w:rPr>
            </w:pPr>
            <w:r w:rsidRPr="007F457D">
              <w:rPr>
                <w:sz w:val="18"/>
                <w:szCs w:val="18"/>
              </w:rPr>
              <w:t>15</w:t>
            </w:r>
          </w:p>
        </w:tc>
        <w:tc>
          <w:tcPr>
            <w:tcW w:w="1247" w:type="dxa"/>
          </w:tcPr>
          <w:p w14:paraId="68D30577" w14:textId="77777777" w:rsidR="00116393" w:rsidRPr="007F457D" w:rsidRDefault="00116393" w:rsidP="00390874">
            <w:pPr>
              <w:spacing w:after="0"/>
              <w:ind w:firstLine="0"/>
              <w:jc w:val="right"/>
              <w:rPr>
                <w:sz w:val="18"/>
                <w:szCs w:val="18"/>
              </w:rPr>
            </w:pPr>
            <w:r w:rsidRPr="007F457D">
              <w:rPr>
                <w:sz w:val="18"/>
                <w:szCs w:val="18"/>
              </w:rPr>
              <w:t>15</w:t>
            </w:r>
          </w:p>
        </w:tc>
        <w:tc>
          <w:tcPr>
            <w:tcW w:w="1247" w:type="dxa"/>
          </w:tcPr>
          <w:p w14:paraId="028593C8" w14:textId="77777777" w:rsidR="00116393" w:rsidRPr="007F457D" w:rsidRDefault="00116393" w:rsidP="00390874">
            <w:pPr>
              <w:spacing w:after="0"/>
              <w:ind w:firstLine="0"/>
              <w:jc w:val="right"/>
              <w:rPr>
                <w:sz w:val="18"/>
                <w:szCs w:val="18"/>
              </w:rPr>
            </w:pPr>
            <w:r w:rsidRPr="007F457D">
              <w:rPr>
                <w:sz w:val="18"/>
                <w:szCs w:val="18"/>
              </w:rPr>
              <w:t>15</w:t>
            </w:r>
          </w:p>
        </w:tc>
        <w:tc>
          <w:tcPr>
            <w:tcW w:w="1245" w:type="dxa"/>
          </w:tcPr>
          <w:p w14:paraId="59830232" w14:textId="77777777" w:rsidR="00116393" w:rsidRPr="007F457D" w:rsidRDefault="00116393" w:rsidP="00390874">
            <w:pPr>
              <w:spacing w:after="0"/>
              <w:ind w:firstLine="0"/>
              <w:jc w:val="right"/>
              <w:rPr>
                <w:sz w:val="18"/>
                <w:szCs w:val="18"/>
              </w:rPr>
            </w:pPr>
            <w:r w:rsidRPr="007F457D">
              <w:rPr>
                <w:sz w:val="18"/>
                <w:szCs w:val="18"/>
              </w:rPr>
              <w:t>15</w:t>
            </w:r>
          </w:p>
        </w:tc>
        <w:tc>
          <w:tcPr>
            <w:tcW w:w="1249" w:type="dxa"/>
          </w:tcPr>
          <w:p w14:paraId="11F82E42" w14:textId="77777777" w:rsidR="00116393" w:rsidRPr="007F457D" w:rsidRDefault="00116393" w:rsidP="00390874">
            <w:pPr>
              <w:spacing w:after="0"/>
              <w:ind w:firstLine="5"/>
              <w:jc w:val="right"/>
              <w:rPr>
                <w:sz w:val="18"/>
                <w:szCs w:val="18"/>
              </w:rPr>
            </w:pPr>
            <w:r w:rsidRPr="007F457D">
              <w:rPr>
                <w:sz w:val="18"/>
                <w:szCs w:val="18"/>
              </w:rPr>
              <w:t>15</w:t>
            </w:r>
          </w:p>
        </w:tc>
      </w:tr>
      <w:tr w:rsidR="00116393" w:rsidRPr="007F457D" w14:paraId="7ABC7691" w14:textId="77777777" w:rsidTr="00390874">
        <w:trPr>
          <w:trHeight w:val="142"/>
        </w:trPr>
        <w:tc>
          <w:tcPr>
            <w:tcW w:w="9074" w:type="dxa"/>
            <w:gridSpan w:val="6"/>
            <w:shd w:val="clear" w:color="auto" w:fill="D9D9D9" w:themeFill="background1" w:themeFillShade="D9"/>
          </w:tcPr>
          <w:p w14:paraId="73C8D5BC" w14:textId="77777777" w:rsidR="00116393" w:rsidRPr="007F457D" w:rsidRDefault="00116393" w:rsidP="00390874">
            <w:pPr>
              <w:spacing w:after="0"/>
              <w:jc w:val="center"/>
              <w:rPr>
                <w:b/>
                <w:i/>
                <w:sz w:val="18"/>
                <w:szCs w:val="18"/>
              </w:rPr>
            </w:pPr>
            <w:r w:rsidRPr="007F457D">
              <w:rPr>
                <w:b/>
                <w:sz w:val="18"/>
                <w:szCs w:val="18"/>
                <w:lang w:eastAsia="lv-LV"/>
              </w:rPr>
              <w:t>Raksturojošākie darbības rezultatīvie rādītāji</w:t>
            </w:r>
          </w:p>
        </w:tc>
      </w:tr>
      <w:tr w:rsidR="00116393" w:rsidRPr="007F457D" w14:paraId="65D0997F" w14:textId="77777777" w:rsidTr="00390874">
        <w:trPr>
          <w:trHeight w:val="142"/>
        </w:trPr>
        <w:tc>
          <w:tcPr>
            <w:tcW w:w="2840" w:type="dxa"/>
          </w:tcPr>
          <w:p w14:paraId="2B1DA0D2"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Pārbaudes pārtikas uzņēmumos (skaits)</w:t>
            </w:r>
          </w:p>
        </w:tc>
        <w:tc>
          <w:tcPr>
            <w:tcW w:w="1246" w:type="dxa"/>
            <w:shd w:val="clear" w:color="auto" w:fill="auto"/>
          </w:tcPr>
          <w:p w14:paraId="2AAF73C7" w14:textId="77777777" w:rsidR="00116393" w:rsidRPr="007F457D" w:rsidRDefault="00116393" w:rsidP="00390874">
            <w:pPr>
              <w:spacing w:after="0"/>
              <w:ind w:firstLine="0"/>
              <w:jc w:val="center"/>
              <w:rPr>
                <w:sz w:val="18"/>
                <w:szCs w:val="18"/>
              </w:rPr>
            </w:pPr>
            <w:r w:rsidRPr="007F457D">
              <w:rPr>
                <w:sz w:val="18"/>
                <w:szCs w:val="18"/>
              </w:rPr>
              <w:t>39 703</w:t>
            </w:r>
          </w:p>
        </w:tc>
        <w:tc>
          <w:tcPr>
            <w:tcW w:w="1247" w:type="dxa"/>
            <w:shd w:val="clear" w:color="auto" w:fill="auto"/>
          </w:tcPr>
          <w:p w14:paraId="27F96AD1" w14:textId="77777777" w:rsidR="00116393" w:rsidRPr="007F457D" w:rsidRDefault="00116393" w:rsidP="00390874">
            <w:pPr>
              <w:spacing w:after="0"/>
              <w:ind w:firstLine="0"/>
              <w:jc w:val="center"/>
              <w:rPr>
                <w:sz w:val="18"/>
                <w:szCs w:val="18"/>
              </w:rPr>
            </w:pPr>
            <w:r w:rsidRPr="007F457D">
              <w:rPr>
                <w:sz w:val="18"/>
                <w:szCs w:val="18"/>
              </w:rPr>
              <w:t>37 800</w:t>
            </w:r>
          </w:p>
        </w:tc>
        <w:tc>
          <w:tcPr>
            <w:tcW w:w="1247" w:type="dxa"/>
          </w:tcPr>
          <w:p w14:paraId="26839F61" w14:textId="77777777" w:rsidR="00116393" w:rsidRPr="007F457D" w:rsidRDefault="00116393" w:rsidP="00390874">
            <w:pPr>
              <w:spacing w:after="0"/>
              <w:ind w:firstLine="0"/>
              <w:jc w:val="center"/>
              <w:rPr>
                <w:sz w:val="18"/>
                <w:szCs w:val="18"/>
              </w:rPr>
            </w:pPr>
            <w:r w:rsidRPr="007F457D">
              <w:rPr>
                <w:sz w:val="18"/>
                <w:szCs w:val="18"/>
              </w:rPr>
              <w:t>37 800</w:t>
            </w:r>
          </w:p>
        </w:tc>
        <w:tc>
          <w:tcPr>
            <w:tcW w:w="1245" w:type="dxa"/>
          </w:tcPr>
          <w:p w14:paraId="228622B5" w14:textId="77777777" w:rsidR="00116393" w:rsidRPr="007F457D" w:rsidRDefault="00116393" w:rsidP="00390874">
            <w:pPr>
              <w:spacing w:after="0"/>
              <w:ind w:firstLine="0"/>
              <w:jc w:val="center"/>
              <w:rPr>
                <w:sz w:val="18"/>
                <w:szCs w:val="18"/>
              </w:rPr>
            </w:pPr>
            <w:r w:rsidRPr="007F457D">
              <w:rPr>
                <w:sz w:val="18"/>
                <w:szCs w:val="18"/>
              </w:rPr>
              <w:t>37 800</w:t>
            </w:r>
          </w:p>
        </w:tc>
        <w:tc>
          <w:tcPr>
            <w:tcW w:w="1249" w:type="dxa"/>
          </w:tcPr>
          <w:p w14:paraId="0EEE44C3" w14:textId="77777777" w:rsidR="00116393" w:rsidRPr="007F457D" w:rsidRDefault="00116393" w:rsidP="00390874">
            <w:pPr>
              <w:spacing w:after="0"/>
              <w:ind w:firstLine="5"/>
              <w:jc w:val="center"/>
              <w:rPr>
                <w:sz w:val="18"/>
                <w:szCs w:val="18"/>
              </w:rPr>
            </w:pPr>
            <w:r w:rsidRPr="007F457D">
              <w:rPr>
                <w:sz w:val="18"/>
                <w:szCs w:val="18"/>
              </w:rPr>
              <w:t>37 800</w:t>
            </w:r>
          </w:p>
        </w:tc>
      </w:tr>
      <w:tr w:rsidR="00116393" w:rsidRPr="007F457D" w14:paraId="0873DB0D" w14:textId="77777777" w:rsidTr="00390874">
        <w:trPr>
          <w:trHeight w:val="142"/>
        </w:trPr>
        <w:tc>
          <w:tcPr>
            <w:tcW w:w="2840" w:type="dxa"/>
          </w:tcPr>
          <w:p w14:paraId="0E9D80DF"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Veiktās pārbaudes valsts veterinārās uzraudzības objektos (skaits)</w:t>
            </w:r>
          </w:p>
        </w:tc>
        <w:tc>
          <w:tcPr>
            <w:tcW w:w="1246" w:type="dxa"/>
            <w:shd w:val="clear" w:color="auto" w:fill="auto"/>
          </w:tcPr>
          <w:p w14:paraId="4B65956C" w14:textId="77777777" w:rsidR="00116393" w:rsidRPr="007F457D" w:rsidRDefault="00116393" w:rsidP="00390874">
            <w:pPr>
              <w:spacing w:after="0"/>
              <w:ind w:firstLine="0"/>
              <w:jc w:val="center"/>
              <w:rPr>
                <w:sz w:val="18"/>
                <w:szCs w:val="18"/>
              </w:rPr>
            </w:pPr>
            <w:r w:rsidRPr="007F457D">
              <w:rPr>
                <w:sz w:val="18"/>
                <w:szCs w:val="18"/>
              </w:rPr>
              <w:t>18 853</w:t>
            </w:r>
          </w:p>
        </w:tc>
        <w:tc>
          <w:tcPr>
            <w:tcW w:w="1247" w:type="dxa"/>
            <w:shd w:val="clear" w:color="auto" w:fill="auto"/>
          </w:tcPr>
          <w:p w14:paraId="132222BC" w14:textId="77777777" w:rsidR="00116393" w:rsidRPr="007F457D" w:rsidRDefault="00116393" w:rsidP="00390874">
            <w:pPr>
              <w:spacing w:after="0"/>
              <w:ind w:firstLine="0"/>
              <w:jc w:val="center"/>
              <w:rPr>
                <w:sz w:val="18"/>
                <w:szCs w:val="18"/>
              </w:rPr>
            </w:pPr>
            <w:r w:rsidRPr="007F457D">
              <w:rPr>
                <w:sz w:val="18"/>
                <w:szCs w:val="18"/>
              </w:rPr>
              <w:t>20 000</w:t>
            </w:r>
          </w:p>
        </w:tc>
        <w:tc>
          <w:tcPr>
            <w:tcW w:w="1247" w:type="dxa"/>
          </w:tcPr>
          <w:p w14:paraId="1F9B3940" w14:textId="77777777" w:rsidR="00116393" w:rsidRPr="007F457D" w:rsidRDefault="00116393" w:rsidP="00390874">
            <w:pPr>
              <w:spacing w:after="0"/>
              <w:ind w:firstLine="0"/>
              <w:jc w:val="center"/>
              <w:rPr>
                <w:sz w:val="18"/>
                <w:szCs w:val="18"/>
              </w:rPr>
            </w:pPr>
            <w:r w:rsidRPr="007F457D">
              <w:rPr>
                <w:sz w:val="18"/>
                <w:szCs w:val="18"/>
              </w:rPr>
              <w:t>19 000</w:t>
            </w:r>
          </w:p>
        </w:tc>
        <w:tc>
          <w:tcPr>
            <w:tcW w:w="1245" w:type="dxa"/>
          </w:tcPr>
          <w:p w14:paraId="20F01382" w14:textId="77777777" w:rsidR="00116393" w:rsidRPr="007F457D" w:rsidRDefault="00116393" w:rsidP="00390874">
            <w:pPr>
              <w:spacing w:after="0"/>
              <w:ind w:firstLine="0"/>
              <w:jc w:val="center"/>
              <w:rPr>
                <w:sz w:val="18"/>
                <w:szCs w:val="18"/>
              </w:rPr>
            </w:pPr>
            <w:r w:rsidRPr="007F457D">
              <w:rPr>
                <w:sz w:val="18"/>
                <w:szCs w:val="18"/>
              </w:rPr>
              <w:t>19 000</w:t>
            </w:r>
          </w:p>
        </w:tc>
        <w:tc>
          <w:tcPr>
            <w:tcW w:w="1249" w:type="dxa"/>
          </w:tcPr>
          <w:p w14:paraId="3529321A" w14:textId="77777777" w:rsidR="00116393" w:rsidRPr="007F457D" w:rsidRDefault="00116393" w:rsidP="00390874">
            <w:pPr>
              <w:spacing w:after="0"/>
              <w:ind w:firstLine="0"/>
              <w:jc w:val="center"/>
              <w:rPr>
                <w:sz w:val="18"/>
                <w:szCs w:val="18"/>
              </w:rPr>
            </w:pPr>
            <w:r w:rsidRPr="007F457D">
              <w:rPr>
                <w:sz w:val="18"/>
                <w:szCs w:val="18"/>
              </w:rPr>
              <w:t>19 000</w:t>
            </w:r>
          </w:p>
        </w:tc>
      </w:tr>
      <w:tr w:rsidR="00116393" w:rsidRPr="007F457D" w14:paraId="704D8000" w14:textId="77777777" w:rsidTr="00390874">
        <w:trPr>
          <w:trHeight w:val="142"/>
        </w:trPr>
        <w:tc>
          <w:tcPr>
            <w:tcW w:w="2840" w:type="dxa"/>
          </w:tcPr>
          <w:p w14:paraId="5FA73FC3"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Laboratoriskie izmeklējumi un saistītās darbības valsts uzraudzības un kontroles programmu īstenošanai (skaits)</w:t>
            </w:r>
            <w:r w:rsidRPr="007F457D">
              <w:rPr>
                <w:i/>
                <w:sz w:val="18"/>
                <w:szCs w:val="18"/>
                <w:vertAlign w:val="superscript"/>
                <w:lang w:eastAsia="lv-LV"/>
              </w:rPr>
              <w:t>2</w:t>
            </w:r>
          </w:p>
        </w:tc>
        <w:tc>
          <w:tcPr>
            <w:tcW w:w="1246" w:type="dxa"/>
          </w:tcPr>
          <w:p w14:paraId="2E4604F7" w14:textId="77777777" w:rsidR="00116393" w:rsidRPr="007F457D" w:rsidRDefault="00116393" w:rsidP="00390874">
            <w:pPr>
              <w:spacing w:after="0"/>
              <w:ind w:firstLine="0"/>
              <w:jc w:val="center"/>
              <w:rPr>
                <w:sz w:val="18"/>
                <w:szCs w:val="18"/>
              </w:rPr>
            </w:pPr>
            <w:r w:rsidRPr="007F457D">
              <w:rPr>
                <w:sz w:val="18"/>
                <w:szCs w:val="18"/>
              </w:rPr>
              <w:t>-</w:t>
            </w:r>
          </w:p>
        </w:tc>
        <w:tc>
          <w:tcPr>
            <w:tcW w:w="1247" w:type="dxa"/>
          </w:tcPr>
          <w:p w14:paraId="4F394B80" w14:textId="77777777" w:rsidR="00116393" w:rsidRPr="007F457D" w:rsidRDefault="00116393" w:rsidP="00390874">
            <w:pPr>
              <w:spacing w:after="0"/>
              <w:ind w:firstLine="0"/>
              <w:jc w:val="center"/>
              <w:rPr>
                <w:sz w:val="18"/>
                <w:szCs w:val="18"/>
              </w:rPr>
            </w:pPr>
            <w:r w:rsidRPr="007F457D">
              <w:rPr>
                <w:sz w:val="18"/>
                <w:szCs w:val="18"/>
              </w:rPr>
              <w:t>-</w:t>
            </w:r>
          </w:p>
        </w:tc>
        <w:tc>
          <w:tcPr>
            <w:tcW w:w="1247" w:type="dxa"/>
          </w:tcPr>
          <w:p w14:paraId="64124A2F" w14:textId="77777777" w:rsidR="00116393" w:rsidRPr="007F457D" w:rsidRDefault="00116393" w:rsidP="00390874">
            <w:pPr>
              <w:spacing w:after="0"/>
              <w:ind w:firstLine="0"/>
              <w:jc w:val="center"/>
              <w:rPr>
                <w:sz w:val="18"/>
                <w:szCs w:val="18"/>
              </w:rPr>
            </w:pPr>
            <w:r w:rsidRPr="007F457D">
              <w:rPr>
                <w:sz w:val="18"/>
                <w:szCs w:val="18"/>
              </w:rPr>
              <w:t>82 750</w:t>
            </w:r>
          </w:p>
        </w:tc>
        <w:tc>
          <w:tcPr>
            <w:tcW w:w="1245" w:type="dxa"/>
          </w:tcPr>
          <w:p w14:paraId="2CB4E15D" w14:textId="77777777" w:rsidR="00116393" w:rsidRPr="007F457D" w:rsidRDefault="00116393" w:rsidP="00390874">
            <w:pPr>
              <w:spacing w:after="0"/>
              <w:ind w:firstLine="0"/>
              <w:jc w:val="center"/>
              <w:rPr>
                <w:sz w:val="18"/>
                <w:szCs w:val="18"/>
              </w:rPr>
            </w:pPr>
            <w:r w:rsidRPr="007F457D">
              <w:rPr>
                <w:sz w:val="18"/>
                <w:szCs w:val="18"/>
              </w:rPr>
              <w:t>82 750</w:t>
            </w:r>
          </w:p>
        </w:tc>
        <w:tc>
          <w:tcPr>
            <w:tcW w:w="1249" w:type="dxa"/>
          </w:tcPr>
          <w:p w14:paraId="32368307" w14:textId="77777777" w:rsidR="00116393" w:rsidRPr="007F457D" w:rsidRDefault="00116393" w:rsidP="00390874">
            <w:pPr>
              <w:spacing w:after="0"/>
              <w:ind w:firstLine="0"/>
              <w:jc w:val="center"/>
              <w:rPr>
                <w:sz w:val="18"/>
                <w:szCs w:val="18"/>
              </w:rPr>
            </w:pPr>
            <w:r w:rsidRPr="007F457D">
              <w:rPr>
                <w:sz w:val="18"/>
                <w:szCs w:val="18"/>
              </w:rPr>
              <w:t>82 750</w:t>
            </w:r>
          </w:p>
        </w:tc>
      </w:tr>
      <w:tr w:rsidR="00116393" w:rsidRPr="007F457D" w14:paraId="56CE058D" w14:textId="77777777" w:rsidTr="00390874">
        <w:trPr>
          <w:trHeight w:val="142"/>
        </w:trPr>
        <w:tc>
          <w:tcPr>
            <w:tcW w:w="2840" w:type="dxa"/>
          </w:tcPr>
          <w:p w14:paraId="683485BF" w14:textId="77777777" w:rsidR="00116393" w:rsidRPr="007F457D" w:rsidRDefault="00116393" w:rsidP="00390874">
            <w:pPr>
              <w:pStyle w:val="Tabuluvirsraksti"/>
              <w:spacing w:after="0"/>
              <w:jc w:val="both"/>
              <w:rPr>
                <w:i/>
                <w:sz w:val="18"/>
                <w:szCs w:val="18"/>
                <w:lang w:eastAsia="lv-LV"/>
              </w:rPr>
            </w:pPr>
            <w:r w:rsidRPr="007F457D">
              <w:rPr>
                <w:i/>
                <w:iCs/>
                <w:sz w:val="18"/>
                <w:szCs w:val="18"/>
              </w:rPr>
              <w:t>Realizētas references laboratorijas funkcijas (jomu skaits)</w:t>
            </w:r>
            <w:r w:rsidRPr="007F457D">
              <w:rPr>
                <w:i/>
                <w:iCs/>
                <w:sz w:val="18"/>
                <w:szCs w:val="18"/>
                <w:vertAlign w:val="superscript"/>
              </w:rPr>
              <w:t>3</w:t>
            </w:r>
          </w:p>
        </w:tc>
        <w:tc>
          <w:tcPr>
            <w:tcW w:w="1246" w:type="dxa"/>
          </w:tcPr>
          <w:p w14:paraId="41FBD311" w14:textId="77777777" w:rsidR="00116393" w:rsidRPr="007F457D" w:rsidRDefault="00116393" w:rsidP="00390874">
            <w:pPr>
              <w:spacing w:after="0"/>
              <w:ind w:firstLine="0"/>
              <w:jc w:val="center"/>
              <w:rPr>
                <w:sz w:val="18"/>
                <w:szCs w:val="18"/>
              </w:rPr>
            </w:pPr>
            <w:r w:rsidRPr="007F457D">
              <w:rPr>
                <w:sz w:val="18"/>
                <w:szCs w:val="18"/>
              </w:rPr>
              <w:t>-</w:t>
            </w:r>
          </w:p>
        </w:tc>
        <w:tc>
          <w:tcPr>
            <w:tcW w:w="1247" w:type="dxa"/>
          </w:tcPr>
          <w:p w14:paraId="74DD157B" w14:textId="77777777" w:rsidR="00116393" w:rsidRPr="007F457D" w:rsidRDefault="00116393" w:rsidP="00390874">
            <w:pPr>
              <w:spacing w:after="0"/>
              <w:ind w:firstLine="0"/>
              <w:jc w:val="center"/>
              <w:rPr>
                <w:sz w:val="18"/>
                <w:szCs w:val="18"/>
              </w:rPr>
            </w:pPr>
            <w:r w:rsidRPr="007F457D">
              <w:rPr>
                <w:sz w:val="18"/>
                <w:szCs w:val="18"/>
              </w:rPr>
              <w:t>-</w:t>
            </w:r>
          </w:p>
        </w:tc>
        <w:tc>
          <w:tcPr>
            <w:tcW w:w="1247" w:type="dxa"/>
          </w:tcPr>
          <w:p w14:paraId="608DF582" w14:textId="77777777" w:rsidR="00116393" w:rsidRPr="007F457D" w:rsidRDefault="00116393" w:rsidP="00390874">
            <w:pPr>
              <w:spacing w:after="0"/>
              <w:ind w:firstLine="0"/>
              <w:jc w:val="center"/>
              <w:rPr>
                <w:sz w:val="18"/>
                <w:szCs w:val="18"/>
              </w:rPr>
            </w:pPr>
            <w:r w:rsidRPr="007F457D">
              <w:rPr>
                <w:sz w:val="18"/>
                <w:szCs w:val="18"/>
              </w:rPr>
              <w:t>41</w:t>
            </w:r>
          </w:p>
        </w:tc>
        <w:tc>
          <w:tcPr>
            <w:tcW w:w="1245" w:type="dxa"/>
          </w:tcPr>
          <w:p w14:paraId="411076BC" w14:textId="77777777" w:rsidR="00116393" w:rsidRPr="007F457D" w:rsidRDefault="00116393" w:rsidP="00390874">
            <w:pPr>
              <w:spacing w:after="0"/>
              <w:ind w:firstLine="0"/>
              <w:jc w:val="center"/>
              <w:rPr>
                <w:sz w:val="18"/>
                <w:szCs w:val="18"/>
              </w:rPr>
            </w:pPr>
            <w:r w:rsidRPr="007F457D">
              <w:rPr>
                <w:sz w:val="18"/>
                <w:szCs w:val="18"/>
              </w:rPr>
              <w:t>41</w:t>
            </w:r>
          </w:p>
        </w:tc>
        <w:tc>
          <w:tcPr>
            <w:tcW w:w="1249" w:type="dxa"/>
          </w:tcPr>
          <w:p w14:paraId="2FA7E376" w14:textId="77777777" w:rsidR="00116393" w:rsidRPr="007F457D" w:rsidRDefault="00116393" w:rsidP="00390874">
            <w:pPr>
              <w:spacing w:after="0"/>
              <w:ind w:firstLine="0"/>
              <w:jc w:val="center"/>
              <w:rPr>
                <w:sz w:val="18"/>
                <w:szCs w:val="18"/>
              </w:rPr>
            </w:pPr>
            <w:r w:rsidRPr="007F457D">
              <w:rPr>
                <w:sz w:val="18"/>
                <w:szCs w:val="18"/>
              </w:rPr>
              <w:t>41</w:t>
            </w:r>
          </w:p>
        </w:tc>
      </w:tr>
      <w:tr w:rsidR="00116393" w:rsidRPr="007F457D" w14:paraId="7DDA3675" w14:textId="77777777" w:rsidTr="00390874">
        <w:trPr>
          <w:trHeight w:val="142"/>
        </w:trPr>
        <w:tc>
          <w:tcPr>
            <w:tcW w:w="9074" w:type="dxa"/>
            <w:gridSpan w:val="6"/>
            <w:shd w:val="clear" w:color="auto" w:fill="D9D9D9" w:themeFill="background1" w:themeFillShade="D9"/>
          </w:tcPr>
          <w:p w14:paraId="38B7CA57" w14:textId="77777777" w:rsidR="00116393" w:rsidRPr="007F457D" w:rsidRDefault="00116393" w:rsidP="00390874">
            <w:pPr>
              <w:spacing w:after="0"/>
              <w:jc w:val="center"/>
              <w:rPr>
                <w:b/>
                <w:i/>
                <w:sz w:val="18"/>
                <w:szCs w:val="18"/>
              </w:rPr>
            </w:pPr>
            <w:r w:rsidRPr="007F457D">
              <w:rPr>
                <w:b/>
                <w:sz w:val="18"/>
                <w:szCs w:val="18"/>
                <w:lang w:eastAsia="lv-LV"/>
              </w:rPr>
              <w:t>Kvalitātes rādītāji</w:t>
            </w:r>
          </w:p>
        </w:tc>
      </w:tr>
      <w:tr w:rsidR="00116393" w:rsidRPr="007F457D" w14:paraId="6FD37AF2" w14:textId="77777777" w:rsidTr="00390874">
        <w:trPr>
          <w:trHeight w:val="142"/>
        </w:trPr>
        <w:tc>
          <w:tcPr>
            <w:tcW w:w="2840" w:type="dxa"/>
          </w:tcPr>
          <w:p w14:paraId="376811F4"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Latvijas Nacionālā akreditācijas biroja akreditācijas apliecība Pārtikas un veterinārajam dienestam (skaits)</w:t>
            </w:r>
          </w:p>
        </w:tc>
        <w:tc>
          <w:tcPr>
            <w:tcW w:w="1246" w:type="dxa"/>
          </w:tcPr>
          <w:p w14:paraId="2E858366" w14:textId="77777777" w:rsidR="00116393" w:rsidRPr="007F457D" w:rsidRDefault="00116393" w:rsidP="00390874">
            <w:pPr>
              <w:spacing w:after="0"/>
              <w:ind w:firstLine="0"/>
              <w:jc w:val="center"/>
              <w:rPr>
                <w:sz w:val="18"/>
                <w:szCs w:val="18"/>
              </w:rPr>
            </w:pPr>
            <w:r w:rsidRPr="007F457D">
              <w:rPr>
                <w:sz w:val="18"/>
                <w:szCs w:val="18"/>
              </w:rPr>
              <w:t>1</w:t>
            </w:r>
          </w:p>
        </w:tc>
        <w:tc>
          <w:tcPr>
            <w:tcW w:w="1247" w:type="dxa"/>
          </w:tcPr>
          <w:p w14:paraId="530EBE04" w14:textId="77777777" w:rsidR="00116393" w:rsidRPr="007F457D" w:rsidRDefault="00116393" w:rsidP="00390874">
            <w:pPr>
              <w:spacing w:after="0"/>
              <w:ind w:firstLine="0"/>
              <w:jc w:val="center"/>
              <w:rPr>
                <w:sz w:val="18"/>
                <w:szCs w:val="18"/>
              </w:rPr>
            </w:pPr>
            <w:r w:rsidRPr="007F457D">
              <w:rPr>
                <w:sz w:val="18"/>
                <w:szCs w:val="18"/>
              </w:rPr>
              <w:t>1</w:t>
            </w:r>
          </w:p>
        </w:tc>
        <w:tc>
          <w:tcPr>
            <w:tcW w:w="1247" w:type="dxa"/>
          </w:tcPr>
          <w:p w14:paraId="779C70BF" w14:textId="77777777" w:rsidR="00116393" w:rsidRPr="007F457D" w:rsidRDefault="00116393" w:rsidP="00390874">
            <w:pPr>
              <w:spacing w:after="0"/>
              <w:ind w:firstLine="0"/>
              <w:jc w:val="center"/>
              <w:rPr>
                <w:sz w:val="18"/>
                <w:szCs w:val="18"/>
              </w:rPr>
            </w:pPr>
            <w:r w:rsidRPr="007F457D">
              <w:rPr>
                <w:sz w:val="18"/>
                <w:szCs w:val="18"/>
              </w:rPr>
              <w:t>1</w:t>
            </w:r>
          </w:p>
        </w:tc>
        <w:tc>
          <w:tcPr>
            <w:tcW w:w="1245" w:type="dxa"/>
          </w:tcPr>
          <w:p w14:paraId="479E52A9" w14:textId="77777777" w:rsidR="00116393" w:rsidRPr="007F457D" w:rsidRDefault="00116393" w:rsidP="00390874">
            <w:pPr>
              <w:spacing w:after="0"/>
              <w:ind w:firstLine="0"/>
              <w:jc w:val="center"/>
              <w:rPr>
                <w:sz w:val="18"/>
                <w:szCs w:val="18"/>
              </w:rPr>
            </w:pPr>
            <w:r w:rsidRPr="007F457D">
              <w:rPr>
                <w:sz w:val="18"/>
                <w:szCs w:val="18"/>
              </w:rPr>
              <w:t>1</w:t>
            </w:r>
          </w:p>
        </w:tc>
        <w:tc>
          <w:tcPr>
            <w:tcW w:w="1249" w:type="dxa"/>
          </w:tcPr>
          <w:p w14:paraId="1FD6003A" w14:textId="77777777" w:rsidR="00116393" w:rsidRPr="007F457D" w:rsidRDefault="00116393" w:rsidP="00390874">
            <w:pPr>
              <w:spacing w:after="0"/>
              <w:ind w:firstLine="0"/>
              <w:jc w:val="center"/>
              <w:rPr>
                <w:sz w:val="18"/>
                <w:szCs w:val="18"/>
              </w:rPr>
            </w:pPr>
            <w:r w:rsidRPr="007F457D">
              <w:rPr>
                <w:sz w:val="18"/>
                <w:szCs w:val="18"/>
              </w:rPr>
              <w:t>1</w:t>
            </w:r>
          </w:p>
        </w:tc>
      </w:tr>
      <w:tr w:rsidR="00116393" w:rsidRPr="007F457D" w14:paraId="564A45B2" w14:textId="77777777" w:rsidTr="00390874">
        <w:trPr>
          <w:trHeight w:val="142"/>
        </w:trPr>
        <w:tc>
          <w:tcPr>
            <w:tcW w:w="2840" w:type="dxa"/>
          </w:tcPr>
          <w:p w14:paraId="1F2099DD" w14:textId="77777777" w:rsidR="00116393" w:rsidRPr="007F457D" w:rsidRDefault="00116393" w:rsidP="00390874">
            <w:pPr>
              <w:pStyle w:val="Tabuluvirsraksti"/>
              <w:spacing w:after="0"/>
              <w:jc w:val="both"/>
              <w:rPr>
                <w:i/>
                <w:sz w:val="18"/>
                <w:szCs w:val="18"/>
                <w:lang w:eastAsia="lv-LV"/>
              </w:rPr>
            </w:pPr>
            <w:r w:rsidRPr="007F457D">
              <w:rPr>
                <w:i/>
                <w:sz w:val="18"/>
                <w:szCs w:val="18"/>
                <w:lang w:eastAsia="lv-LV"/>
              </w:rPr>
              <w:t>Latvijas Nacionālā akreditācijas biroja akreditācijas apliecības “BIOR”</w:t>
            </w:r>
            <w:r w:rsidRPr="007F457D">
              <w:rPr>
                <w:sz w:val="18"/>
                <w:szCs w:val="18"/>
              </w:rPr>
              <w:t xml:space="preserve"> </w:t>
            </w:r>
            <w:r w:rsidRPr="007F457D">
              <w:rPr>
                <w:i/>
                <w:sz w:val="18"/>
                <w:szCs w:val="18"/>
                <w:lang w:eastAsia="lv-LV"/>
              </w:rPr>
              <w:t>laboratorijām (skaits)</w:t>
            </w:r>
          </w:p>
        </w:tc>
        <w:tc>
          <w:tcPr>
            <w:tcW w:w="1246" w:type="dxa"/>
          </w:tcPr>
          <w:p w14:paraId="40BB882E" w14:textId="77777777" w:rsidR="00116393" w:rsidRPr="007F457D" w:rsidRDefault="00116393" w:rsidP="00390874">
            <w:pPr>
              <w:spacing w:after="0"/>
              <w:ind w:firstLine="0"/>
              <w:jc w:val="center"/>
              <w:rPr>
                <w:sz w:val="18"/>
                <w:szCs w:val="18"/>
              </w:rPr>
            </w:pPr>
            <w:r w:rsidRPr="007F457D">
              <w:rPr>
                <w:sz w:val="18"/>
                <w:szCs w:val="18"/>
              </w:rPr>
              <w:t>-</w:t>
            </w:r>
          </w:p>
        </w:tc>
        <w:tc>
          <w:tcPr>
            <w:tcW w:w="1247" w:type="dxa"/>
          </w:tcPr>
          <w:p w14:paraId="75641ED4" w14:textId="77777777" w:rsidR="00116393" w:rsidRPr="007F457D" w:rsidRDefault="00116393" w:rsidP="00390874">
            <w:pPr>
              <w:spacing w:after="0"/>
              <w:ind w:firstLine="0"/>
              <w:jc w:val="center"/>
              <w:rPr>
                <w:sz w:val="18"/>
                <w:szCs w:val="18"/>
              </w:rPr>
            </w:pPr>
            <w:r w:rsidRPr="007F457D">
              <w:rPr>
                <w:sz w:val="18"/>
                <w:szCs w:val="18"/>
              </w:rPr>
              <w:t>3</w:t>
            </w:r>
          </w:p>
        </w:tc>
        <w:tc>
          <w:tcPr>
            <w:tcW w:w="1247" w:type="dxa"/>
          </w:tcPr>
          <w:p w14:paraId="1CFFAE38" w14:textId="77777777" w:rsidR="00116393" w:rsidRPr="007F457D" w:rsidRDefault="00116393" w:rsidP="00390874">
            <w:pPr>
              <w:spacing w:after="0"/>
              <w:ind w:firstLine="0"/>
              <w:jc w:val="center"/>
              <w:rPr>
                <w:sz w:val="18"/>
                <w:szCs w:val="18"/>
              </w:rPr>
            </w:pPr>
            <w:r w:rsidRPr="007F457D">
              <w:rPr>
                <w:sz w:val="18"/>
                <w:szCs w:val="18"/>
              </w:rPr>
              <w:t>3</w:t>
            </w:r>
          </w:p>
        </w:tc>
        <w:tc>
          <w:tcPr>
            <w:tcW w:w="1245" w:type="dxa"/>
          </w:tcPr>
          <w:p w14:paraId="17CB4FEC" w14:textId="77777777" w:rsidR="00116393" w:rsidRPr="007F457D" w:rsidRDefault="00116393" w:rsidP="00390874">
            <w:pPr>
              <w:spacing w:after="0"/>
              <w:ind w:firstLine="0"/>
              <w:jc w:val="center"/>
              <w:rPr>
                <w:sz w:val="18"/>
                <w:szCs w:val="18"/>
              </w:rPr>
            </w:pPr>
            <w:r w:rsidRPr="007F457D">
              <w:rPr>
                <w:sz w:val="18"/>
                <w:szCs w:val="18"/>
              </w:rPr>
              <w:t>3</w:t>
            </w:r>
          </w:p>
        </w:tc>
        <w:tc>
          <w:tcPr>
            <w:tcW w:w="1249" w:type="dxa"/>
          </w:tcPr>
          <w:p w14:paraId="6DC5BF56" w14:textId="77777777" w:rsidR="00116393" w:rsidRPr="007F457D" w:rsidRDefault="00116393" w:rsidP="00390874">
            <w:pPr>
              <w:spacing w:after="0"/>
              <w:ind w:firstLine="5"/>
              <w:jc w:val="center"/>
              <w:rPr>
                <w:sz w:val="18"/>
                <w:szCs w:val="18"/>
              </w:rPr>
            </w:pPr>
            <w:r w:rsidRPr="007F457D">
              <w:rPr>
                <w:sz w:val="18"/>
                <w:szCs w:val="18"/>
              </w:rPr>
              <w:t>3</w:t>
            </w:r>
          </w:p>
        </w:tc>
      </w:tr>
    </w:tbl>
    <w:p w14:paraId="7A609673" w14:textId="77777777" w:rsidR="00116393" w:rsidRPr="0075405A" w:rsidRDefault="00116393" w:rsidP="00390874">
      <w:pPr>
        <w:pStyle w:val="Tabuluvirsraksti"/>
        <w:spacing w:after="0"/>
        <w:ind w:firstLine="425"/>
        <w:jc w:val="both"/>
        <w:rPr>
          <w:i/>
          <w:sz w:val="20"/>
          <w:lang w:eastAsia="lv-LV"/>
        </w:rPr>
      </w:pPr>
      <w:r w:rsidRPr="0075405A">
        <w:rPr>
          <w:sz w:val="18"/>
          <w:szCs w:val="18"/>
        </w:rPr>
        <w:t>Piezīmes.</w:t>
      </w:r>
    </w:p>
    <w:p w14:paraId="6678C358" w14:textId="77777777" w:rsidR="00116393" w:rsidRPr="0075405A" w:rsidRDefault="00116393" w:rsidP="00390874">
      <w:pPr>
        <w:pStyle w:val="Tabuluvirsraksti"/>
        <w:spacing w:after="0"/>
        <w:ind w:firstLine="425"/>
        <w:jc w:val="both"/>
        <w:rPr>
          <w:sz w:val="18"/>
          <w:szCs w:val="18"/>
          <w:lang w:eastAsia="lv-LV"/>
        </w:rPr>
      </w:pPr>
      <w:r w:rsidRPr="0075405A">
        <w:rPr>
          <w:sz w:val="18"/>
          <w:szCs w:val="18"/>
          <w:vertAlign w:val="superscript"/>
          <w:lang w:eastAsia="lv-LV"/>
        </w:rPr>
        <w:t>1</w:t>
      </w:r>
      <w:r w:rsidRPr="00394354">
        <w:rPr>
          <w:sz w:val="18"/>
          <w:szCs w:val="18"/>
          <w:lang w:eastAsia="lv-LV"/>
        </w:rPr>
        <w:t xml:space="preserve"> </w:t>
      </w:r>
      <w:r w:rsidRPr="00794E4F">
        <w:rPr>
          <w:sz w:val="18"/>
          <w:szCs w:val="18"/>
          <w:lang w:eastAsia="lv-LV"/>
        </w:rPr>
        <w:t>Zemkopības ministrijas darbības stratēģija izstrādes stadijā</w:t>
      </w:r>
      <w:r>
        <w:rPr>
          <w:sz w:val="18"/>
          <w:szCs w:val="18"/>
          <w:lang w:eastAsia="lv-LV"/>
        </w:rPr>
        <w:t>.</w:t>
      </w:r>
    </w:p>
    <w:p w14:paraId="41EAF3B1" w14:textId="446220AA" w:rsidR="00116393" w:rsidRPr="0075405A" w:rsidRDefault="00116393" w:rsidP="00390874">
      <w:pPr>
        <w:pStyle w:val="Tabuluvirsraksti"/>
        <w:spacing w:after="0"/>
        <w:ind w:firstLine="425"/>
        <w:jc w:val="both"/>
        <w:rPr>
          <w:bCs/>
          <w:sz w:val="18"/>
          <w:szCs w:val="18"/>
          <w:lang w:eastAsia="lv-LV"/>
        </w:rPr>
      </w:pPr>
      <w:r w:rsidRPr="0075405A">
        <w:rPr>
          <w:sz w:val="18"/>
          <w:szCs w:val="18"/>
          <w:vertAlign w:val="superscript"/>
          <w:lang w:eastAsia="lv-LV"/>
        </w:rPr>
        <w:t>2</w:t>
      </w:r>
      <w:r w:rsidRPr="0075405A">
        <w:rPr>
          <w:sz w:val="18"/>
          <w:szCs w:val="18"/>
        </w:rPr>
        <w:t>Darbības rezultatīvā rādītāja formulējums un skaitliskās vērtības grozīti, lai atbilstu budžeta apakšprogrammas finansētajiem pasākumiem (</w:t>
      </w:r>
      <w:r w:rsidRPr="0075405A">
        <w:rPr>
          <w:bCs/>
          <w:sz w:val="18"/>
          <w:szCs w:val="18"/>
          <w:lang w:eastAsia="lv-LV"/>
        </w:rPr>
        <w:t>M</w:t>
      </w:r>
      <w:r>
        <w:rPr>
          <w:bCs/>
          <w:sz w:val="18"/>
          <w:szCs w:val="18"/>
          <w:lang w:eastAsia="lv-LV"/>
        </w:rPr>
        <w:t>K 18.08.</w:t>
      </w:r>
      <w:r w:rsidRPr="0075405A">
        <w:rPr>
          <w:bCs/>
          <w:sz w:val="18"/>
          <w:szCs w:val="18"/>
          <w:lang w:eastAsia="lv-LV"/>
        </w:rPr>
        <w:t>2020. sēdes prot</w:t>
      </w:r>
      <w:r>
        <w:rPr>
          <w:bCs/>
          <w:sz w:val="18"/>
          <w:szCs w:val="18"/>
          <w:lang w:eastAsia="lv-LV"/>
        </w:rPr>
        <w:t>.</w:t>
      </w:r>
      <w:r w:rsidRPr="0075405A">
        <w:rPr>
          <w:bCs/>
          <w:sz w:val="18"/>
          <w:szCs w:val="18"/>
          <w:lang w:eastAsia="lv-LV"/>
        </w:rPr>
        <w:t xml:space="preserve"> Nr.49 46.§ 23.p.).</w:t>
      </w:r>
    </w:p>
    <w:p w14:paraId="6D939647" w14:textId="6A4CF642" w:rsidR="00116393" w:rsidRPr="0075405A" w:rsidRDefault="00116393" w:rsidP="00390874">
      <w:pPr>
        <w:pStyle w:val="Tabuluvirsraksti"/>
        <w:spacing w:after="0"/>
        <w:ind w:firstLine="425"/>
        <w:jc w:val="both"/>
        <w:rPr>
          <w:iCs/>
          <w:sz w:val="18"/>
          <w:szCs w:val="18"/>
          <w:lang w:eastAsia="lv-LV"/>
        </w:rPr>
      </w:pPr>
      <w:r w:rsidRPr="0075405A">
        <w:rPr>
          <w:bCs/>
          <w:sz w:val="18"/>
          <w:szCs w:val="18"/>
          <w:vertAlign w:val="superscript"/>
          <w:lang w:eastAsia="lv-LV"/>
        </w:rPr>
        <w:lastRenderedPageBreak/>
        <w:t>3</w:t>
      </w:r>
      <w:r w:rsidRPr="0075405A">
        <w:rPr>
          <w:sz w:val="18"/>
          <w:szCs w:val="18"/>
        </w:rPr>
        <w:t xml:space="preserve">No 2021. gada valsts budžeta paskaidrojumā iekļauts jauns darbības rezultatīvais rādītājs (saskaņā ar MK 18.08.2020. sēdes </w:t>
      </w:r>
      <w:r w:rsidRPr="0075405A">
        <w:rPr>
          <w:bCs/>
          <w:sz w:val="18"/>
          <w:szCs w:val="18"/>
          <w:lang w:eastAsia="lv-LV"/>
        </w:rPr>
        <w:t>prot</w:t>
      </w:r>
      <w:r>
        <w:rPr>
          <w:bCs/>
          <w:sz w:val="18"/>
          <w:szCs w:val="18"/>
          <w:lang w:eastAsia="lv-LV"/>
        </w:rPr>
        <w:t>.</w:t>
      </w:r>
      <w:r w:rsidRPr="0075405A">
        <w:rPr>
          <w:bCs/>
          <w:sz w:val="18"/>
          <w:szCs w:val="18"/>
          <w:lang w:eastAsia="lv-LV"/>
        </w:rPr>
        <w:t xml:space="preserve"> Nr.49 46.§ 23.p.).</w:t>
      </w:r>
    </w:p>
    <w:p w14:paraId="51F91ED9" w14:textId="77777777" w:rsidR="00116393" w:rsidRPr="0075405A" w:rsidRDefault="00116393" w:rsidP="00390874">
      <w:pPr>
        <w:pStyle w:val="Tabuluvirsraksti"/>
        <w:spacing w:before="360"/>
        <w:jc w:val="left"/>
        <w:rPr>
          <w:b/>
          <w:lang w:eastAsia="lv-LV"/>
        </w:rPr>
      </w:pPr>
      <w:bookmarkStart w:id="1" w:name="_Hlk53058002"/>
      <w:r w:rsidRPr="0075405A">
        <w:rPr>
          <w:b/>
          <w:lang w:eastAsia="lv-LV"/>
        </w:rPr>
        <w:t>2. Nozaru uzņēmējdarbības attīstības veicināšana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116393" w:rsidRPr="003C2214" w14:paraId="6140018D" w14:textId="77777777" w:rsidTr="00390874">
        <w:trPr>
          <w:trHeight w:val="283"/>
        </w:trPr>
        <w:tc>
          <w:tcPr>
            <w:tcW w:w="9072" w:type="dxa"/>
            <w:gridSpan w:val="4"/>
            <w:tcBorders>
              <w:bottom w:val="single" w:sz="4" w:space="0" w:color="auto"/>
            </w:tcBorders>
            <w:shd w:val="clear" w:color="auto" w:fill="D9D9D9"/>
          </w:tcPr>
          <w:p w14:paraId="5D214AD0" w14:textId="77777777" w:rsidR="00116393" w:rsidRPr="007F457D" w:rsidRDefault="00116393" w:rsidP="00390874">
            <w:pPr>
              <w:pStyle w:val="Tabuluvirsraksti"/>
              <w:spacing w:after="0"/>
              <w:jc w:val="both"/>
              <w:rPr>
                <w:b/>
                <w:sz w:val="18"/>
                <w:szCs w:val="18"/>
                <w:vertAlign w:val="superscript"/>
                <w:lang w:eastAsia="lv-LV"/>
              </w:rPr>
            </w:pPr>
            <w:r w:rsidRPr="007F457D">
              <w:rPr>
                <w:b/>
                <w:sz w:val="18"/>
                <w:szCs w:val="18"/>
                <w:lang w:eastAsia="lv-LV"/>
              </w:rPr>
              <w:t>Politikas mērķis: veicināt ilgtermiņā konkurētspējīgas (ekonomiski efektīvas un uz tirgu orientētas) uzņēmējdarbības attīstību, ievērojot reģionāli līdzsvarotas attīstības principus</w:t>
            </w:r>
            <w:r w:rsidRPr="007F457D">
              <w:rPr>
                <w:b/>
                <w:i/>
                <w:sz w:val="18"/>
                <w:szCs w:val="18"/>
                <w:lang w:eastAsia="lv-LV"/>
              </w:rPr>
              <w:t xml:space="preserve"> /</w:t>
            </w:r>
            <w:r w:rsidRPr="007F457D">
              <w:rPr>
                <w:i/>
                <w:sz w:val="18"/>
                <w:szCs w:val="18"/>
                <w:lang w:eastAsia="lv-LV"/>
              </w:rPr>
              <w:t xml:space="preserve"> Zemkopības ministrijas darbības stratēģija 2021.-2027.gadam</w:t>
            </w:r>
            <w:r w:rsidRPr="007F457D">
              <w:rPr>
                <w:i/>
                <w:sz w:val="18"/>
                <w:szCs w:val="18"/>
                <w:vertAlign w:val="superscript"/>
                <w:lang w:eastAsia="lv-LV"/>
              </w:rPr>
              <w:t>1</w:t>
            </w:r>
          </w:p>
        </w:tc>
      </w:tr>
      <w:tr w:rsidR="00116393" w:rsidRPr="003C2214" w14:paraId="3579E79E" w14:textId="77777777" w:rsidTr="00390874">
        <w:trPr>
          <w:trHeight w:val="425"/>
        </w:trPr>
        <w:tc>
          <w:tcPr>
            <w:tcW w:w="4111" w:type="dxa"/>
            <w:tcBorders>
              <w:bottom w:val="single" w:sz="4" w:space="0" w:color="auto"/>
            </w:tcBorders>
            <w:shd w:val="clear" w:color="auto" w:fill="auto"/>
          </w:tcPr>
          <w:p w14:paraId="6F885EF4" w14:textId="77777777" w:rsidR="00116393" w:rsidRPr="003C2214" w:rsidRDefault="00116393" w:rsidP="00390874">
            <w:pPr>
              <w:pStyle w:val="Tabuluvirsraksti"/>
              <w:spacing w:after="0"/>
              <w:jc w:val="both"/>
              <w:rPr>
                <w:b/>
                <w:sz w:val="18"/>
                <w:szCs w:val="18"/>
                <w:lang w:eastAsia="lv-LV"/>
              </w:rPr>
            </w:pPr>
            <w:r w:rsidRPr="003C2214">
              <w:rPr>
                <w:b/>
                <w:sz w:val="18"/>
                <w:szCs w:val="18"/>
                <w:lang w:eastAsia="lv-LV"/>
              </w:rPr>
              <w:t>Politikas rezultatīvie rādītāji</w:t>
            </w:r>
          </w:p>
        </w:tc>
        <w:tc>
          <w:tcPr>
            <w:tcW w:w="2458" w:type="dxa"/>
            <w:tcBorders>
              <w:bottom w:val="single" w:sz="4" w:space="0" w:color="auto"/>
            </w:tcBorders>
            <w:shd w:val="clear" w:color="auto" w:fill="auto"/>
          </w:tcPr>
          <w:p w14:paraId="5DAFA396" w14:textId="77777777" w:rsidR="00116393" w:rsidRPr="00026DF7" w:rsidRDefault="00116393" w:rsidP="00390874">
            <w:pPr>
              <w:pStyle w:val="Tabuluvirsraksti"/>
              <w:spacing w:after="0"/>
              <w:rPr>
                <w:b/>
                <w:sz w:val="18"/>
                <w:szCs w:val="18"/>
                <w:lang w:eastAsia="lv-LV"/>
              </w:rPr>
            </w:pPr>
            <w:r w:rsidRPr="00026DF7">
              <w:rPr>
                <w:b/>
                <w:sz w:val="18"/>
                <w:szCs w:val="18"/>
                <w:lang w:eastAsia="lv-LV"/>
              </w:rPr>
              <w:t xml:space="preserve">Attīstības plānošanas dokumenti vai </w:t>
            </w:r>
          </w:p>
          <w:p w14:paraId="36238F87" w14:textId="77777777" w:rsidR="00116393" w:rsidRPr="007541F7" w:rsidRDefault="00116393" w:rsidP="00390874">
            <w:pPr>
              <w:pStyle w:val="Tabuluvirsraksti"/>
              <w:spacing w:after="0"/>
              <w:rPr>
                <w:b/>
                <w:sz w:val="18"/>
                <w:szCs w:val="18"/>
                <w:lang w:eastAsia="lv-LV"/>
              </w:rPr>
            </w:pPr>
            <w:r w:rsidRPr="007541F7">
              <w:rPr>
                <w:b/>
                <w:sz w:val="18"/>
                <w:szCs w:val="18"/>
                <w:lang w:eastAsia="lv-LV"/>
              </w:rPr>
              <w:t>normatīvie akti</w:t>
            </w:r>
          </w:p>
        </w:tc>
        <w:tc>
          <w:tcPr>
            <w:tcW w:w="1260" w:type="dxa"/>
            <w:shd w:val="clear" w:color="auto" w:fill="auto"/>
          </w:tcPr>
          <w:p w14:paraId="0D460650" w14:textId="77777777" w:rsidR="00116393" w:rsidRPr="003C2214" w:rsidRDefault="00116393" w:rsidP="00390874">
            <w:pPr>
              <w:pStyle w:val="Tabuluvirsraksti"/>
              <w:spacing w:after="0"/>
              <w:rPr>
                <w:sz w:val="18"/>
                <w:szCs w:val="18"/>
                <w:lang w:eastAsia="lv-LV"/>
              </w:rPr>
            </w:pPr>
            <w:r w:rsidRPr="007F457D">
              <w:rPr>
                <w:b/>
                <w:sz w:val="18"/>
                <w:szCs w:val="18"/>
                <w:lang w:eastAsia="lv-LV"/>
              </w:rPr>
              <w:t xml:space="preserve">Faktiskā vērtība </w:t>
            </w:r>
            <w:r w:rsidRPr="007F457D">
              <w:rPr>
                <w:sz w:val="18"/>
                <w:szCs w:val="18"/>
                <w:lang w:eastAsia="lv-LV"/>
              </w:rPr>
              <w:t>(2019)</w:t>
            </w:r>
          </w:p>
        </w:tc>
        <w:tc>
          <w:tcPr>
            <w:tcW w:w="1243" w:type="dxa"/>
            <w:shd w:val="clear" w:color="auto" w:fill="auto"/>
          </w:tcPr>
          <w:p w14:paraId="526CDD7D" w14:textId="77777777" w:rsidR="00116393" w:rsidRPr="003C2214" w:rsidRDefault="00116393" w:rsidP="00390874">
            <w:pPr>
              <w:pStyle w:val="Tabuluvirsraksti"/>
              <w:spacing w:after="0"/>
              <w:rPr>
                <w:b/>
                <w:sz w:val="18"/>
                <w:szCs w:val="18"/>
                <w:lang w:eastAsia="lv-LV"/>
              </w:rPr>
            </w:pPr>
            <w:r w:rsidRPr="007F457D">
              <w:rPr>
                <w:b/>
                <w:sz w:val="18"/>
                <w:szCs w:val="18"/>
                <w:lang w:eastAsia="lv-LV"/>
              </w:rPr>
              <w:t xml:space="preserve">Plānotā vērtība </w:t>
            </w:r>
            <w:r w:rsidRPr="007F457D">
              <w:rPr>
                <w:sz w:val="18"/>
                <w:szCs w:val="18"/>
                <w:lang w:eastAsia="lv-LV"/>
              </w:rPr>
              <w:t>(2021)</w:t>
            </w:r>
          </w:p>
        </w:tc>
      </w:tr>
      <w:tr w:rsidR="00116393" w:rsidRPr="003C2214" w14:paraId="79AF8FE0" w14:textId="77777777" w:rsidTr="00390874">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20B75EC2" w14:textId="77777777" w:rsidR="00116393" w:rsidRPr="003C2214" w:rsidRDefault="00116393" w:rsidP="00390874">
            <w:pPr>
              <w:pStyle w:val="Tabuluvirsraksti"/>
              <w:spacing w:after="0"/>
              <w:jc w:val="both"/>
              <w:rPr>
                <w:i/>
                <w:sz w:val="18"/>
                <w:szCs w:val="18"/>
                <w:vertAlign w:val="superscript"/>
                <w:lang w:eastAsia="lv-LV"/>
              </w:rPr>
            </w:pPr>
            <w:bookmarkStart w:id="2" w:name="_Hlk50366631"/>
            <w:r w:rsidRPr="003C2214">
              <w:rPr>
                <w:i/>
                <w:sz w:val="18"/>
                <w:szCs w:val="18"/>
                <w:lang w:eastAsia="lv-LV"/>
              </w:rPr>
              <w:t xml:space="preserve">Bruto pievienotā vērtība uz vienu nodarbināto pārtikas nozarē (tūkst. </w:t>
            </w:r>
            <w:proofErr w:type="spellStart"/>
            <w:r w:rsidRPr="003C2214">
              <w:rPr>
                <w:i/>
                <w:sz w:val="18"/>
                <w:szCs w:val="18"/>
                <w:lang w:eastAsia="lv-LV"/>
              </w:rPr>
              <w:t>euro</w:t>
            </w:r>
            <w:proofErr w:type="spellEnd"/>
            <w:r w:rsidRPr="003C2214">
              <w:rPr>
                <w:i/>
                <w:sz w:val="18"/>
                <w:szCs w:val="18"/>
                <w:lang w:eastAsia="lv-LV"/>
              </w:rPr>
              <w:t>)</w:t>
            </w:r>
            <w:r w:rsidRPr="003C2214">
              <w:rPr>
                <w:i/>
                <w:sz w:val="18"/>
                <w:szCs w:val="18"/>
                <w:vertAlign w:val="superscript"/>
                <w:lang w:eastAsia="lv-LV"/>
              </w:rPr>
              <w:t>4</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5BB0175" w14:textId="77777777" w:rsidR="00116393" w:rsidRPr="00026DF7" w:rsidRDefault="00116393" w:rsidP="00390874">
            <w:pPr>
              <w:pStyle w:val="Tabuluvirsraksti"/>
              <w:spacing w:after="0"/>
              <w:jc w:val="both"/>
              <w:rPr>
                <w:i/>
                <w:sz w:val="18"/>
                <w:szCs w:val="18"/>
                <w:highlight w:val="yellow"/>
                <w:vertAlign w:val="superscript"/>
                <w:lang w:eastAsia="lv-LV"/>
              </w:rPr>
            </w:pPr>
            <w:r w:rsidRPr="00026DF7">
              <w:rPr>
                <w:i/>
                <w:sz w:val="18"/>
                <w:szCs w:val="18"/>
                <w:lang w:eastAsia="lv-LV"/>
              </w:rPr>
              <w:t>Zemkopības ministrijas darbības stratēģija 2021.-2027.gadam</w:t>
            </w:r>
            <w:r w:rsidRPr="00026DF7">
              <w:rPr>
                <w:i/>
                <w:sz w:val="18"/>
                <w:szCs w:val="18"/>
                <w:vertAlign w:val="superscript"/>
                <w:lang w:eastAsia="lv-LV"/>
              </w:rPr>
              <w:t>1</w:t>
            </w:r>
          </w:p>
        </w:tc>
        <w:tc>
          <w:tcPr>
            <w:tcW w:w="1260" w:type="dxa"/>
            <w:tcBorders>
              <w:top w:val="single" w:sz="4" w:space="0" w:color="auto"/>
              <w:left w:val="single" w:sz="4" w:space="0" w:color="auto"/>
              <w:bottom w:val="single" w:sz="4" w:space="0" w:color="auto"/>
              <w:right w:val="single" w:sz="4" w:space="0" w:color="auto"/>
            </w:tcBorders>
            <w:vAlign w:val="center"/>
          </w:tcPr>
          <w:p w14:paraId="6233BC32" w14:textId="77777777" w:rsidR="00116393" w:rsidRPr="007541F7" w:rsidRDefault="00116393" w:rsidP="00390874">
            <w:pPr>
              <w:pStyle w:val="Tabuluvirsraksti"/>
              <w:spacing w:after="0"/>
              <w:rPr>
                <w:i/>
                <w:iCs/>
                <w:sz w:val="18"/>
                <w:szCs w:val="18"/>
                <w:lang w:eastAsia="lv-LV"/>
              </w:rPr>
            </w:pPr>
            <w:r w:rsidRPr="007541F7">
              <w:rPr>
                <w:i/>
                <w:iCs/>
                <w:sz w:val="18"/>
                <w:szCs w:val="18"/>
                <w:lang w:eastAsia="lv-LV"/>
              </w:rPr>
              <w:t>18,9</w:t>
            </w:r>
          </w:p>
          <w:p w14:paraId="75C7AA12" w14:textId="77777777" w:rsidR="00116393" w:rsidRPr="00BD2190" w:rsidRDefault="00116393" w:rsidP="00390874">
            <w:pPr>
              <w:pStyle w:val="Tabuluvirsraksti"/>
              <w:spacing w:after="0"/>
              <w:rPr>
                <w:i/>
                <w:sz w:val="18"/>
                <w:szCs w:val="18"/>
                <w:lang w:eastAsia="lv-LV"/>
              </w:rPr>
            </w:pPr>
            <w:r w:rsidRPr="00BD2190">
              <w:rPr>
                <w:i/>
                <w:iCs/>
                <w:sz w:val="18"/>
                <w:szCs w:val="18"/>
                <w:lang w:eastAsia="lv-LV"/>
              </w:rPr>
              <w:t>(2018)</w:t>
            </w:r>
          </w:p>
        </w:tc>
        <w:tc>
          <w:tcPr>
            <w:tcW w:w="1243" w:type="dxa"/>
            <w:tcBorders>
              <w:top w:val="single" w:sz="4" w:space="0" w:color="auto"/>
              <w:left w:val="single" w:sz="4" w:space="0" w:color="auto"/>
              <w:bottom w:val="single" w:sz="4" w:space="0" w:color="auto"/>
              <w:right w:val="single" w:sz="4" w:space="0" w:color="auto"/>
            </w:tcBorders>
            <w:vAlign w:val="center"/>
          </w:tcPr>
          <w:p w14:paraId="07D46190" w14:textId="77777777" w:rsidR="00116393" w:rsidRPr="00E74723" w:rsidRDefault="00116393" w:rsidP="00390874">
            <w:pPr>
              <w:pStyle w:val="Tabuluvirsraksti"/>
              <w:spacing w:after="0"/>
              <w:rPr>
                <w:i/>
                <w:sz w:val="18"/>
                <w:szCs w:val="18"/>
                <w:lang w:eastAsia="lv-LV"/>
              </w:rPr>
            </w:pPr>
            <w:r w:rsidRPr="00E74723">
              <w:rPr>
                <w:i/>
                <w:iCs/>
                <w:sz w:val="18"/>
                <w:szCs w:val="18"/>
                <w:lang w:eastAsia="lv-LV"/>
              </w:rPr>
              <w:t>19</w:t>
            </w:r>
          </w:p>
        </w:tc>
      </w:tr>
      <w:tr w:rsidR="00116393" w:rsidRPr="003C2214" w14:paraId="57618A92" w14:textId="77777777" w:rsidTr="00390874">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F2F77EA"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Vietējo pārtikas produktu īpatsvars kopējā patēriņā (%)</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B182972" w14:textId="77777777" w:rsidR="00116393" w:rsidRPr="00026DF7" w:rsidRDefault="00116393" w:rsidP="00390874">
            <w:pPr>
              <w:pStyle w:val="Tabuluvirsraksti"/>
              <w:spacing w:after="0"/>
              <w:jc w:val="both"/>
              <w:rPr>
                <w:i/>
                <w:sz w:val="18"/>
                <w:szCs w:val="18"/>
                <w:lang w:eastAsia="lv-LV"/>
              </w:rPr>
            </w:pPr>
            <w:r w:rsidRPr="00026DF7">
              <w:rPr>
                <w:i/>
                <w:sz w:val="18"/>
                <w:szCs w:val="18"/>
                <w:lang w:eastAsia="lv-LV"/>
              </w:rPr>
              <w:t>Zemkopības ministrijas darbības stratēģija 2021.-2027.gadam</w:t>
            </w:r>
            <w:r w:rsidRPr="00026DF7">
              <w:rPr>
                <w:i/>
                <w:sz w:val="18"/>
                <w:szCs w:val="18"/>
                <w:vertAlign w:val="superscript"/>
                <w:lang w:eastAsia="lv-LV"/>
              </w:rPr>
              <w:t>1</w:t>
            </w:r>
          </w:p>
        </w:tc>
        <w:tc>
          <w:tcPr>
            <w:tcW w:w="1260" w:type="dxa"/>
            <w:tcBorders>
              <w:top w:val="single" w:sz="4" w:space="0" w:color="auto"/>
              <w:left w:val="single" w:sz="4" w:space="0" w:color="auto"/>
              <w:bottom w:val="single" w:sz="4" w:space="0" w:color="auto"/>
              <w:right w:val="single" w:sz="4" w:space="0" w:color="auto"/>
            </w:tcBorders>
            <w:vAlign w:val="center"/>
          </w:tcPr>
          <w:p w14:paraId="28FAC14C" w14:textId="77777777" w:rsidR="00116393" w:rsidRPr="007541F7" w:rsidRDefault="00116393" w:rsidP="00390874">
            <w:pPr>
              <w:pStyle w:val="Tabuluvirsraksti"/>
              <w:spacing w:after="0"/>
              <w:rPr>
                <w:i/>
                <w:iCs/>
                <w:sz w:val="18"/>
                <w:szCs w:val="18"/>
                <w:lang w:eastAsia="lv-LV"/>
              </w:rPr>
            </w:pPr>
            <w:r w:rsidRPr="007541F7">
              <w:rPr>
                <w:i/>
                <w:iCs/>
                <w:sz w:val="18"/>
                <w:szCs w:val="18"/>
                <w:lang w:eastAsia="lv-LV"/>
              </w:rPr>
              <w:t>58,9</w:t>
            </w:r>
          </w:p>
        </w:tc>
        <w:tc>
          <w:tcPr>
            <w:tcW w:w="1243" w:type="dxa"/>
            <w:tcBorders>
              <w:top w:val="single" w:sz="4" w:space="0" w:color="auto"/>
              <w:left w:val="single" w:sz="4" w:space="0" w:color="auto"/>
              <w:bottom w:val="single" w:sz="4" w:space="0" w:color="auto"/>
              <w:right w:val="single" w:sz="4" w:space="0" w:color="auto"/>
            </w:tcBorders>
            <w:vAlign w:val="center"/>
          </w:tcPr>
          <w:p w14:paraId="36D65401" w14:textId="77777777" w:rsidR="00116393" w:rsidRPr="00BD2190" w:rsidRDefault="00116393" w:rsidP="00390874">
            <w:pPr>
              <w:pStyle w:val="Tabuluvirsraksti"/>
              <w:spacing w:after="0"/>
              <w:rPr>
                <w:i/>
                <w:iCs/>
                <w:sz w:val="18"/>
                <w:szCs w:val="18"/>
                <w:lang w:eastAsia="lv-LV"/>
              </w:rPr>
            </w:pPr>
            <w:r w:rsidRPr="00BD2190">
              <w:rPr>
                <w:i/>
                <w:iCs/>
                <w:sz w:val="18"/>
                <w:szCs w:val="18"/>
                <w:lang w:eastAsia="lv-LV"/>
              </w:rPr>
              <w:t>61,8</w:t>
            </w:r>
          </w:p>
        </w:tc>
      </w:tr>
      <w:tr w:rsidR="00116393" w:rsidRPr="003C2214" w14:paraId="6D015A33" w14:textId="77777777" w:rsidTr="00390874">
        <w:trPr>
          <w:trHeight w:val="56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540DE592"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Nozares (lauksaimniecība, pārtika, meži, zivis) eksporta īpatsvars kopējā nozaru ārējās tirdzniecības apjomā (%)</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342CE669" w14:textId="77777777" w:rsidR="00116393" w:rsidRPr="007541F7" w:rsidRDefault="00116393" w:rsidP="00390874">
            <w:pPr>
              <w:pStyle w:val="Tabuluvirsraksti"/>
              <w:spacing w:after="0"/>
              <w:jc w:val="both"/>
              <w:rPr>
                <w:i/>
                <w:sz w:val="18"/>
                <w:szCs w:val="18"/>
                <w:highlight w:val="yellow"/>
                <w:vertAlign w:val="superscript"/>
                <w:lang w:eastAsia="lv-LV"/>
              </w:rPr>
            </w:pPr>
            <w:r w:rsidRPr="00026DF7">
              <w:rPr>
                <w:i/>
                <w:sz w:val="18"/>
                <w:szCs w:val="18"/>
                <w:lang w:eastAsia="lv-LV"/>
              </w:rPr>
              <w:t>Zemkopības ministrijas darbības stratēģija 2021.-2027.gadam</w:t>
            </w:r>
            <w:r w:rsidRPr="007541F7">
              <w:rPr>
                <w:i/>
                <w:sz w:val="18"/>
                <w:szCs w:val="18"/>
                <w:vertAlign w:val="superscript"/>
                <w:lang w:eastAsia="lv-LV"/>
              </w:rPr>
              <w:t>1</w:t>
            </w:r>
          </w:p>
        </w:tc>
        <w:tc>
          <w:tcPr>
            <w:tcW w:w="1260" w:type="dxa"/>
            <w:tcBorders>
              <w:top w:val="single" w:sz="4" w:space="0" w:color="auto"/>
              <w:left w:val="single" w:sz="4" w:space="0" w:color="auto"/>
              <w:bottom w:val="single" w:sz="4" w:space="0" w:color="auto"/>
              <w:right w:val="single" w:sz="4" w:space="0" w:color="auto"/>
            </w:tcBorders>
            <w:vAlign w:val="center"/>
          </w:tcPr>
          <w:p w14:paraId="399011DA" w14:textId="77777777" w:rsidR="00116393" w:rsidRPr="00BD2190" w:rsidRDefault="00116393" w:rsidP="00390874">
            <w:pPr>
              <w:pStyle w:val="Tabuluvirsraksti"/>
              <w:spacing w:after="0"/>
              <w:rPr>
                <w:i/>
                <w:iCs/>
                <w:sz w:val="18"/>
                <w:szCs w:val="18"/>
                <w:lang w:eastAsia="lv-LV"/>
              </w:rPr>
            </w:pPr>
          </w:p>
          <w:p w14:paraId="6709AB83" w14:textId="77777777" w:rsidR="00116393" w:rsidRPr="00E74723" w:rsidRDefault="00116393" w:rsidP="00390874">
            <w:pPr>
              <w:pStyle w:val="Tabuluvirsraksti"/>
              <w:spacing w:after="0"/>
              <w:rPr>
                <w:i/>
                <w:iCs/>
                <w:sz w:val="18"/>
                <w:szCs w:val="18"/>
                <w:lang w:eastAsia="lv-LV"/>
              </w:rPr>
            </w:pPr>
            <w:r w:rsidRPr="00E74723">
              <w:rPr>
                <w:i/>
                <w:iCs/>
                <w:sz w:val="18"/>
                <w:szCs w:val="18"/>
                <w:lang w:eastAsia="lv-LV"/>
              </w:rPr>
              <w:t>41</w:t>
            </w:r>
          </w:p>
          <w:p w14:paraId="7905C031" w14:textId="77777777" w:rsidR="00116393" w:rsidRPr="003C2214" w:rsidRDefault="00116393" w:rsidP="00390874">
            <w:pPr>
              <w:pStyle w:val="Tabuluvirsraksti"/>
              <w:spacing w:after="0"/>
              <w:rPr>
                <w:i/>
                <w:iCs/>
                <w:sz w:val="18"/>
                <w:szCs w:val="18"/>
                <w:lang w:eastAsia="lv-LV"/>
              </w:rPr>
            </w:pPr>
          </w:p>
        </w:tc>
        <w:tc>
          <w:tcPr>
            <w:tcW w:w="1243" w:type="dxa"/>
            <w:tcBorders>
              <w:top w:val="single" w:sz="4" w:space="0" w:color="auto"/>
              <w:left w:val="single" w:sz="4" w:space="0" w:color="auto"/>
              <w:bottom w:val="single" w:sz="4" w:space="0" w:color="auto"/>
              <w:right w:val="single" w:sz="4" w:space="0" w:color="auto"/>
            </w:tcBorders>
            <w:vAlign w:val="center"/>
          </w:tcPr>
          <w:p w14:paraId="6CAAFE73" w14:textId="77777777" w:rsidR="00116393" w:rsidRPr="003C2214" w:rsidRDefault="00116393" w:rsidP="00390874">
            <w:pPr>
              <w:pStyle w:val="Tabuluvirsraksti"/>
              <w:spacing w:after="0"/>
              <w:rPr>
                <w:i/>
                <w:iCs/>
                <w:sz w:val="18"/>
                <w:szCs w:val="18"/>
                <w:lang w:eastAsia="lv-LV"/>
              </w:rPr>
            </w:pPr>
          </w:p>
          <w:p w14:paraId="76F07C48" w14:textId="77777777" w:rsidR="00116393" w:rsidRPr="003C2214" w:rsidRDefault="00116393" w:rsidP="00390874">
            <w:pPr>
              <w:pStyle w:val="Tabuluvirsraksti"/>
              <w:spacing w:after="0"/>
              <w:rPr>
                <w:i/>
                <w:iCs/>
                <w:sz w:val="18"/>
                <w:szCs w:val="18"/>
                <w:lang w:eastAsia="lv-LV"/>
              </w:rPr>
            </w:pPr>
            <w:r w:rsidRPr="003C2214">
              <w:rPr>
                <w:i/>
                <w:iCs/>
                <w:sz w:val="18"/>
                <w:szCs w:val="18"/>
                <w:lang w:eastAsia="lv-LV"/>
              </w:rPr>
              <w:t>42</w:t>
            </w:r>
          </w:p>
          <w:p w14:paraId="02DCD5C3" w14:textId="77777777" w:rsidR="00116393" w:rsidRPr="003C2214" w:rsidRDefault="00116393" w:rsidP="00390874">
            <w:pPr>
              <w:pStyle w:val="Tabuluvirsraksti"/>
              <w:spacing w:after="0"/>
              <w:rPr>
                <w:i/>
                <w:iCs/>
                <w:sz w:val="18"/>
                <w:szCs w:val="18"/>
                <w:lang w:eastAsia="lv-LV"/>
              </w:rPr>
            </w:pPr>
          </w:p>
        </w:tc>
      </w:tr>
      <w:bookmarkEnd w:id="2"/>
      <w:tr w:rsidR="00116393" w:rsidRPr="003C2214" w14:paraId="3C19413A" w14:textId="77777777" w:rsidTr="00390874">
        <w:trPr>
          <w:trHeight w:val="207"/>
        </w:trPr>
        <w:tc>
          <w:tcPr>
            <w:tcW w:w="4111" w:type="dxa"/>
            <w:tcBorders>
              <w:top w:val="single" w:sz="4" w:space="0" w:color="auto"/>
              <w:left w:val="single" w:sz="4" w:space="0" w:color="auto"/>
              <w:bottom w:val="single" w:sz="4" w:space="0" w:color="auto"/>
              <w:right w:val="single" w:sz="4" w:space="0" w:color="auto"/>
            </w:tcBorders>
            <w:shd w:val="clear" w:color="auto" w:fill="auto"/>
          </w:tcPr>
          <w:p w14:paraId="67EE57DB" w14:textId="77777777" w:rsidR="00116393" w:rsidRPr="00F9599B" w:rsidRDefault="00116393" w:rsidP="00390874">
            <w:pPr>
              <w:pStyle w:val="Tabuluvirsraksti"/>
              <w:spacing w:after="0"/>
              <w:jc w:val="both"/>
              <w:rPr>
                <w:b/>
                <w:sz w:val="18"/>
                <w:szCs w:val="18"/>
                <w:lang w:eastAsia="lv-LV"/>
              </w:rPr>
            </w:pPr>
            <w:r w:rsidRPr="00F9599B">
              <w:rPr>
                <w:b/>
                <w:sz w:val="18"/>
                <w:szCs w:val="18"/>
                <w:lang w:eastAsia="lv-LV"/>
              </w:rPr>
              <w:t>Valdības rīcības plāns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D4ABE" w14:textId="77777777" w:rsidR="00116393" w:rsidRPr="003C2214" w:rsidRDefault="00116393" w:rsidP="00390874">
            <w:pPr>
              <w:pStyle w:val="Tabuluvirsraksti"/>
              <w:spacing w:after="0"/>
              <w:jc w:val="left"/>
              <w:rPr>
                <w:i/>
                <w:sz w:val="18"/>
                <w:szCs w:val="18"/>
                <w:lang w:eastAsia="lv-LV"/>
              </w:rPr>
            </w:pPr>
            <w:r w:rsidRPr="003C2214">
              <w:rPr>
                <w:i/>
                <w:sz w:val="18"/>
                <w:szCs w:val="18"/>
                <w:lang w:eastAsia="lv-LV"/>
              </w:rPr>
              <w:t>48.3., 68.1., 68.2., 68.3., 68.4., 68.5., 69.1., 69.2, 74.1., 75.1., 77.1., 77.2., 80.1.</w:t>
            </w:r>
          </w:p>
        </w:tc>
      </w:tr>
      <w:bookmarkEnd w:id="1"/>
    </w:tbl>
    <w:p w14:paraId="2FE81E9F" w14:textId="77777777" w:rsidR="00116393" w:rsidRPr="0075405A" w:rsidRDefault="00116393" w:rsidP="00116393">
      <w:pPr>
        <w:pStyle w:val="Tabuluvirsraksti"/>
        <w:spacing w:after="0"/>
        <w:ind w:firstLine="425"/>
        <w:jc w:val="both"/>
        <w:rPr>
          <w:sz w:val="18"/>
          <w:szCs w:val="18"/>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54"/>
        <w:gridCol w:w="1246"/>
        <w:gridCol w:w="1246"/>
        <w:gridCol w:w="1245"/>
        <w:gridCol w:w="1248"/>
      </w:tblGrid>
      <w:tr w:rsidR="00116393" w:rsidRPr="003C2214" w14:paraId="5CD56F6C" w14:textId="77777777" w:rsidTr="00390874">
        <w:trPr>
          <w:trHeight w:val="283"/>
          <w:tblHeader/>
        </w:trPr>
        <w:tc>
          <w:tcPr>
            <w:tcW w:w="2835" w:type="dxa"/>
            <w:shd w:val="clear" w:color="auto" w:fill="auto"/>
          </w:tcPr>
          <w:p w14:paraId="76EB775A" w14:textId="77777777" w:rsidR="00116393" w:rsidRPr="003C2214" w:rsidRDefault="00116393" w:rsidP="00390874">
            <w:pPr>
              <w:spacing w:after="0"/>
              <w:rPr>
                <w:sz w:val="18"/>
                <w:szCs w:val="18"/>
              </w:rPr>
            </w:pPr>
          </w:p>
        </w:tc>
        <w:tc>
          <w:tcPr>
            <w:tcW w:w="1254" w:type="dxa"/>
            <w:shd w:val="clear" w:color="auto" w:fill="auto"/>
          </w:tcPr>
          <w:p w14:paraId="424E9D60" w14:textId="77777777" w:rsidR="00116393" w:rsidRPr="00026DF7" w:rsidRDefault="00116393" w:rsidP="00390874">
            <w:pPr>
              <w:pStyle w:val="tabteksts"/>
              <w:jc w:val="center"/>
              <w:rPr>
                <w:szCs w:val="18"/>
                <w:lang w:eastAsia="lv-LV"/>
              </w:rPr>
            </w:pPr>
            <w:r w:rsidRPr="00026DF7">
              <w:rPr>
                <w:szCs w:val="18"/>
                <w:lang w:eastAsia="lv-LV"/>
              </w:rPr>
              <w:t>2019. gads (izpilde)</w:t>
            </w:r>
          </w:p>
        </w:tc>
        <w:tc>
          <w:tcPr>
            <w:tcW w:w="1246" w:type="dxa"/>
            <w:shd w:val="clear" w:color="auto" w:fill="auto"/>
          </w:tcPr>
          <w:p w14:paraId="5CF83215" w14:textId="77777777" w:rsidR="00116393" w:rsidRPr="007541F7" w:rsidRDefault="00116393" w:rsidP="00390874">
            <w:pPr>
              <w:pStyle w:val="tabteksts"/>
              <w:jc w:val="center"/>
              <w:rPr>
                <w:szCs w:val="18"/>
                <w:lang w:eastAsia="lv-LV"/>
              </w:rPr>
            </w:pPr>
            <w:r w:rsidRPr="007541F7">
              <w:rPr>
                <w:szCs w:val="18"/>
                <w:lang w:eastAsia="lv-LV"/>
              </w:rPr>
              <w:t>2020. gada plāns</w:t>
            </w:r>
          </w:p>
        </w:tc>
        <w:tc>
          <w:tcPr>
            <w:tcW w:w="1246" w:type="dxa"/>
            <w:shd w:val="clear" w:color="auto" w:fill="auto"/>
          </w:tcPr>
          <w:p w14:paraId="38A63109" w14:textId="77777777" w:rsidR="00116393" w:rsidRPr="00BD2190" w:rsidRDefault="00116393" w:rsidP="00390874">
            <w:pPr>
              <w:pStyle w:val="tabteksts"/>
              <w:jc w:val="center"/>
              <w:rPr>
                <w:szCs w:val="18"/>
                <w:lang w:eastAsia="lv-LV"/>
              </w:rPr>
            </w:pPr>
            <w:r w:rsidRPr="00BD2190">
              <w:rPr>
                <w:szCs w:val="18"/>
                <w:lang w:eastAsia="lv-LV"/>
              </w:rPr>
              <w:t>2021. gada projekts</w:t>
            </w:r>
          </w:p>
        </w:tc>
        <w:tc>
          <w:tcPr>
            <w:tcW w:w="1245" w:type="dxa"/>
            <w:shd w:val="clear" w:color="auto" w:fill="auto"/>
          </w:tcPr>
          <w:p w14:paraId="5AB40534" w14:textId="77777777" w:rsidR="00116393" w:rsidRPr="00E74723" w:rsidRDefault="00116393" w:rsidP="00390874">
            <w:pPr>
              <w:pStyle w:val="tabteksts"/>
              <w:jc w:val="center"/>
              <w:rPr>
                <w:szCs w:val="18"/>
                <w:lang w:eastAsia="lv-LV"/>
              </w:rPr>
            </w:pPr>
            <w:r w:rsidRPr="00E74723">
              <w:rPr>
                <w:szCs w:val="18"/>
                <w:lang w:eastAsia="lv-LV"/>
              </w:rPr>
              <w:t>2022. gada prognoze</w:t>
            </w:r>
          </w:p>
        </w:tc>
        <w:tc>
          <w:tcPr>
            <w:tcW w:w="1248" w:type="dxa"/>
            <w:shd w:val="clear" w:color="auto" w:fill="auto"/>
          </w:tcPr>
          <w:p w14:paraId="47387B0D" w14:textId="77777777" w:rsidR="00116393" w:rsidRPr="003C2214" w:rsidRDefault="00116393" w:rsidP="00390874">
            <w:pPr>
              <w:spacing w:after="0"/>
              <w:ind w:firstLine="2"/>
              <w:jc w:val="center"/>
              <w:rPr>
                <w:sz w:val="18"/>
                <w:szCs w:val="18"/>
              </w:rPr>
            </w:pPr>
            <w:r w:rsidRPr="003C2214">
              <w:rPr>
                <w:sz w:val="18"/>
                <w:szCs w:val="18"/>
                <w:lang w:eastAsia="lv-LV"/>
              </w:rPr>
              <w:t>2023. gada prognoze</w:t>
            </w:r>
          </w:p>
        </w:tc>
      </w:tr>
      <w:tr w:rsidR="00116393" w:rsidRPr="003C2214" w14:paraId="0D8CDEA7" w14:textId="77777777" w:rsidTr="00390874">
        <w:tc>
          <w:tcPr>
            <w:tcW w:w="9074" w:type="dxa"/>
            <w:gridSpan w:val="6"/>
            <w:shd w:val="clear" w:color="auto" w:fill="D9D9D9"/>
          </w:tcPr>
          <w:p w14:paraId="032069F0" w14:textId="77777777" w:rsidR="00116393" w:rsidRPr="003C2214" w:rsidRDefault="00116393" w:rsidP="00390874">
            <w:pPr>
              <w:spacing w:after="0"/>
              <w:jc w:val="center"/>
              <w:rPr>
                <w:b/>
                <w:sz w:val="18"/>
                <w:szCs w:val="18"/>
              </w:rPr>
            </w:pPr>
            <w:r w:rsidRPr="003C2214">
              <w:rPr>
                <w:b/>
                <w:sz w:val="18"/>
                <w:szCs w:val="18"/>
              </w:rPr>
              <w:t>Ieguldījumi</w:t>
            </w:r>
          </w:p>
        </w:tc>
      </w:tr>
      <w:tr w:rsidR="00116393" w:rsidRPr="003C2214" w14:paraId="1BA72F37" w14:textId="77777777" w:rsidTr="00390874">
        <w:trPr>
          <w:trHeight w:val="142"/>
        </w:trPr>
        <w:tc>
          <w:tcPr>
            <w:tcW w:w="2835" w:type="dxa"/>
            <w:vMerge w:val="restart"/>
            <w:shd w:val="clear" w:color="auto" w:fill="auto"/>
          </w:tcPr>
          <w:p w14:paraId="70466490" w14:textId="77777777" w:rsidR="00116393" w:rsidRPr="003C2214" w:rsidRDefault="00116393" w:rsidP="00390874">
            <w:pPr>
              <w:spacing w:after="0"/>
              <w:ind w:firstLine="0"/>
              <w:rPr>
                <w:b/>
                <w:sz w:val="18"/>
                <w:szCs w:val="18"/>
                <w:lang w:eastAsia="lv-LV"/>
              </w:rPr>
            </w:pPr>
            <w:r w:rsidRPr="003C2214">
              <w:rPr>
                <w:b/>
                <w:sz w:val="18"/>
                <w:szCs w:val="18"/>
                <w:lang w:eastAsia="lv-LV"/>
              </w:rPr>
              <w:t xml:space="preserve">Izdevumi kopā, </w:t>
            </w:r>
            <w:proofErr w:type="spellStart"/>
            <w:r w:rsidRPr="003C2214">
              <w:rPr>
                <w:i/>
                <w:sz w:val="18"/>
                <w:szCs w:val="18"/>
                <w:lang w:eastAsia="lv-LV"/>
              </w:rPr>
              <w:t>euro</w:t>
            </w:r>
            <w:proofErr w:type="spellEnd"/>
            <w:r w:rsidRPr="003C2214">
              <w:rPr>
                <w:i/>
                <w:sz w:val="18"/>
                <w:szCs w:val="18"/>
                <w:lang w:eastAsia="lv-LV"/>
              </w:rPr>
              <w:t>,</w:t>
            </w:r>
            <w:r w:rsidRPr="003C2214">
              <w:rPr>
                <w:sz w:val="18"/>
                <w:szCs w:val="18"/>
                <w:lang w:eastAsia="lv-LV"/>
              </w:rPr>
              <w:t xml:space="preserve"> t.sk.:</w:t>
            </w:r>
          </w:p>
          <w:p w14:paraId="578CEC7C" w14:textId="77777777" w:rsidR="00116393" w:rsidRPr="007541F7" w:rsidRDefault="00116393" w:rsidP="00390874">
            <w:pPr>
              <w:spacing w:after="0"/>
              <w:ind w:firstLine="0"/>
              <w:rPr>
                <w:sz w:val="18"/>
                <w:szCs w:val="18"/>
              </w:rPr>
            </w:pPr>
            <w:r w:rsidRPr="00026DF7">
              <w:rPr>
                <w:b/>
                <w:sz w:val="18"/>
                <w:szCs w:val="18"/>
                <w:lang w:eastAsia="lv-LV"/>
              </w:rPr>
              <w:t>Vidējais amata vietu skaits</w:t>
            </w:r>
            <w:r w:rsidRPr="00026DF7">
              <w:rPr>
                <w:sz w:val="18"/>
                <w:szCs w:val="18"/>
                <w:lang w:eastAsia="lv-LV"/>
              </w:rPr>
              <w:t xml:space="preserve"> </w:t>
            </w:r>
            <w:r w:rsidRPr="00026DF7">
              <w:rPr>
                <w:b/>
                <w:sz w:val="18"/>
                <w:szCs w:val="18"/>
                <w:lang w:eastAsia="lv-LV"/>
              </w:rPr>
              <w:t>kopā</w:t>
            </w:r>
            <w:r w:rsidRPr="00026DF7">
              <w:rPr>
                <w:sz w:val="18"/>
                <w:szCs w:val="18"/>
                <w:lang w:eastAsia="lv-LV"/>
              </w:rPr>
              <w:t>, t.sk.:</w:t>
            </w:r>
          </w:p>
        </w:tc>
        <w:tc>
          <w:tcPr>
            <w:tcW w:w="1254" w:type="dxa"/>
            <w:shd w:val="clear" w:color="auto" w:fill="auto"/>
          </w:tcPr>
          <w:p w14:paraId="54593AC5" w14:textId="77777777" w:rsidR="00116393" w:rsidRPr="00BD2190" w:rsidRDefault="00116393" w:rsidP="00390874">
            <w:pPr>
              <w:pStyle w:val="tabteksts"/>
              <w:jc w:val="right"/>
              <w:rPr>
                <w:b/>
                <w:szCs w:val="18"/>
                <w:lang w:eastAsia="lv-LV"/>
              </w:rPr>
            </w:pPr>
            <w:r w:rsidRPr="00BD2190">
              <w:rPr>
                <w:b/>
                <w:szCs w:val="18"/>
                <w:lang w:eastAsia="lv-LV"/>
              </w:rPr>
              <w:t>612 762 021</w:t>
            </w:r>
          </w:p>
        </w:tc>
        <w:tc>
          <w:tcPr>
            <w:tcW w:w="1246" w:type="dxa"/>
            <w:shd w:val="clear" w:color="auto" w:fill="auto"/>
          </w:tcPr>
          <w:p w14:paraId="7E307CB7" w14:textId="77777777" w:rsidR="00116393" w:rsidRPr="00E74723" w:rsidRDefault="00116393" w:rsidP="00390874">
            <w:pPr>
              <w:pStyle w:val="tabteksts"/>
              <w:jc w:val="right"/>
              <w:rPr>
                <w:b/>
                <w:szCs w:val="18"/>
                <w:lang w:eastAsia="lv-LV"/>
              </w:rPr>
            </w:pPr>
            <w:r w:rsidRPr="00E74723">
              <w:rPr>
                <w:b/>
                <w:szCs w:val="18"/>
                <w:lang w:eastAsia="lv-LV"/>
              </w:rPr>
              <w:t>629 068 627</w:t>
            </w:r>
          </w:p>
        </w:tc>
        <w:tc>
          <w:tcPr>
            <w:tcW w:w="1246" w:type="dxa"/>
            <w:shd w:val="clear" w:color="auto" w:fill="auto"/>
          </w:tcPr>
          <w:p w14:paraId="252D80ED" w14:textId="77777777" w:rsidR="00116393" w:rsidRPr="003C2214" w:rsidRDefault="00116393" w:rsidP="00390874">
            <w:pPr>
              <w:pStyle w:val="tabteksts"/>
              <w:jc w:val="right"/>
              <w:rPr>
                <w:b/>
                <w:szCs w:val="18"/>
                <w:lang w:eastAsia="lv-LV"/>
              </w:rPr>
            </w:pPr>
            <w:r w:rsidRPr="003C2214">
              <w:rPr>
                <w:b/>
                <w:szCs w:val="18"/>
                <w:lang w:eastAsia="lv-LV"/>
              </w:rPr>
              <w:t>267 646 143</w:t>
            </w:r>
          </w:p>
        </w:tc>
        <w:tc>
          <w:tcPr>
            <w:tcW w:w="1245" w:type="dxa"/>
            <w:shd w:val="clear" w:color="auto" w:fill="auto"/>
          </w:tcPr>
          <w:p w14:paraId="5DB7D518" w14:textId="77777777" w:rsidR="00116393" w:rsidRPr="003C2214" w:rsidRDefault="00116393" w:rsidP="00390874">
            <w:pPr>
              <w:pStyle w:val="tabteksts"/>
              <w:jc w:val="right"/>
              <w:rPr>
                <w:b/>
                <w:szCs w:val="18"/>
                <w:lang w:eastAsia="lv-LV"/>
              </w:rPr>
            </w:pPr>
            <w:r w:rsidRPr="003C2214">
              <w:rPr>
                <w:b/>
                <w:szCs w:val="18"/>
                <w:lang w:eastAsia="lv-LV"/>
              </w:rPr>
              <w:t>126 120 234</w:t>
            </w:r>
          </w:p>
        </w:tc>
        <w:tc>
          <w:tcPr>
            <w:tcW w:w="1248" w:type="dxa"/>
            <w:shd w:val="clear" w:color="auto" w:fill="auto"/>
          </w:tcPr>
          <w:p w14:paraId="7076E11E" w14:textId="77777777" w:rsidR="00116393" w:rsidRPr="003C2214" w:rsidRDefault="00116393" w:rsidP="00390874">
            <w:pPr>
              <w:spacing w:after="0"/>
              <w:ind w:firstLine="5"/>
              <w:jc w:val="right"/>
              <w:rPr>
                <w:b/>
                <w:sz w:val="18"/>
                <w:szCs w:val="18"/>
              </w:rPr>
            </w:pPr>
            <w:r w:rsidRPr="003C2214">
              <w:rPr>
                <w:b/>
                <w:sz w:val="18"/>
                <w:szCs w:val="18"/>
              </w:rPr>
              <w:t>70 096 980</w:t>
            </w:r>
          </w:p>
        </w:tc>
      </w:tr>
      <w:tr w:rsidR="00116393" w:rsidRPr="003C2214" w14:paraId="678F3596" w14:textId="77777777" w:rsidTr="00390874">
        <w:trPr>
          <w:trHeight w:val="425"/>
        </w:trPr>
        <w:tc>
          <w:tcPr>
            <w:tcW w:w="2835" w:type="dxa"/>
            <w:vMerge/>
            <w:shd w:val="clear" w:color="auto" w:fill="auto"/>
          </w:tcPr>
          <w:p w14:paraId="77CB196F" w14:textId="77777777" w:rsidR="00116393" w:rsidRPr="003C2214" w:rsidRDefault="00116393" w:rsidP="00390874">
            <w:pPr>
              <w:spacing w:after="0"/>
              <w:rPr>
                <w:sz w:val="18"/>
                <w:szCs w:val="18"/>
              </w:rPr>
            </w:pPr>
          </w:p>
        </w:tc>
        <w:tc>
          <w:tcPr>
            <w:tcW w:w="1254" w:type="dxa"/>
            <w:shd w:val="clear" w:color="auto" w:fill="auto"/>
          </w:tcPr>
          <w:p w14:paraId="459BA9F7" w14:textId="77777777" w:rsidR="00116393" w:rsidRPr="003C2214" w:rsidRDefault="00116393" w:rsidP="00390874">
            <w:pPr>
              <w:spacing w:after="0"/>
              <w:ind w:firstLine="0"/>
              <w:jc w:val="right"/>
              <w:rPr>
                <w:b/>
                <w:sz w:val="18"/>
                <w:szCs w:val="18"/>
              </w:rPr>
            </w:pPr>
            <w:r w:rsidRPr="003C2214">
              <w:rPr>
                <w:b/>
                <w:sz w:val="18"/>
                <w:szCs w:val="18"/>
              </w:rPr>
              <w:t>919</w:t>
            </w:r>
          </w:p>
        </w:tc>
        <w:tc>
          <w:tcPr>
            <w:tcW w:w="1246" w:type="dxa"/>
            <w:shd w:val="clear" w:color="auto" w:fill="auto"/>
          </w:tcPr>
          <w:p w14:paraId="7FD43F45" w14:textId="77777777" w:rsidR="00116393" w:rsidRPr="003C2214" w:rsidRDefault="00116393" w:rsidP="00390874">
            <w:pPr>
              <w:spacing w:after="0"/>
              <w:ind w:firstLine="0"/>
              <w:jc w:val="right"/>
              <w:rPr>
                <w:b/>
                <w:sz w:val="18"/>
                <w:szCs w:val="18"/>
              </w:rPr>
            </w:pPr>
            <w:r w:rsidRPr="003C2214">
              <w:rPr>
                <w:b/>
                <w:sz w:val="18"/>
                <w:szCs w:val="18"/>
              </w:rPr>
              <w:t>972</w:t>
            </w:r>
          </w:p>
        </w:tc>
        <w:tc>
          <w:tcPr>
            <w:tcW w:w="1246" w:type="dxa"/>
            <w:shd w:val="clear" w:color="auto" w:fill="auto"/>
          </w:tcPr>
          <w:p w14:paraId="0C8C3268" w14:textId="77777777" w:rsidR="00116393" w:rsidRPr="003C2214" w:rsidRDefault="00116393" w:rsidP="00390874">
            <w:pPr>
              <w:spacing w:after="0"/>
              <w:ind w:firstLine="0"/>
              <w:jc w:val="right"/>
              <w:rPr>
                <w:b/>
                <w:sz w:val="18"/>
                <w:szCs w:val="18"/>
              </w:rPr>
            </w:pPr>
            <w:r w:rsidRPr="003C2214">
              <w:rPr>
                <w:b/>
                <w:sz w:val="18"/>
                <w:szCs w:val="18"/>
              </w:rPr>
              <w:t>940</w:t>
            </w:r>
          </w:p>
        </w:tc>
        <w:tc>
          <w:tcPr>
            <w:tcW w:w="1245" w:type="dxa"/>
            <w:shd w:val="clear" w:color="auto" w:fill="auto"/>
          </w:tcPr>
          <w:p w14:paraId="79766877" w14:textId="77777777" w:rsidR="00116393" w:rsidRPr="003C2214" w:rsidRDefault="00116393" w:rsidP="00390874">
            <w:pPr>
              <w:spacing w:after="0"/>
              <w:ind w:firstLine="0"/>
              <w:jc w:val="right"/>
              <w:rPr>
                <w:b/>
                <w:sz w:val="18"/>
                <w:szCs w:val="18"/>
              </w:rPr>
            </w:pPr>
            <w:r w:rsidRPr="003C2214">
              <w:rPr>
                <w:b/>
                <w:sz w:val="18"/>
                <w:szCs w:val="18"/>
              </w:rPr>
              <w:t>647</w:t>
            </w:r>
          </w:p>
        </w:tc>
        <w:tc>
          <w:tcPr>
            <w:tcW w:w="1248" w:type="dxa"/>
            <w:shd w:val="clear" w:color="auto" w:fill="auto"/>
          </w:tcPr>
          <w:p w14:paraId="4E928F45" w14:textId="77777777" w:rsidR="00116393" w:rsidRPr="003C2214" w:rsidRDefault="00116393" w:rsidP="00390874">
            <w:pPr>
              <w:spacing w:after="0"/>
              <w:ind w:firstLine="5"/>
              <w:jc w:val="right"/>
              <w:rPr>
                <w:b/>
                <w:sz w:val="18"/>
                <w:szCs w:val="18"/>
              </w:rPr>
            </w:pPr>
            <w:r w:rsidRPr="003C2214">
              <w:rPr>
                <w:b/>
                <w:sz w:val="18"/>
                <w:szCs w:val="18"/>
              </w:rPr>
              <w:t>647</w:t>
            </w:r>
          </w:p>
        </w:tc>
      </w:tr>
      <w:tr w:rsidR="00116393" w:rsidRPr="003C2214" w14:paraId="59D6F8A8" w14:textId="77777777" w:rsidTr="00390874">
        <w:trPr>
          <w:trHeight w:val="142"/>
        </w:trPr>
        <w:tc>
          <w:tcPr>
            <w:tcW w:w="2835" w:type="dxa"/>
            <w:vMerge w:val="restart"/>
            <w:shd w:val="clear" w:color="auto" w:fill="auto"/>
            <w:vAlign w:val="center"/>
          </w:tcPr>
          <w:p w14:paraId="7C07AE6E" w14:textId="77777777" w:rsidR="00116393" w:rsidRPr="00026DF7" w:rsidRDefault="00116393" w:rsidP="00390874">
            <w:pPr>
              <w:spacing w:after="0"/>
              <w:ind w:firstLine="318"/>
              <w:rPr>
                <w:sz w:val="18"/>
                <w:szCs w:val="18"/>
              </w:rPr>
            </w:pPr>
            <w:r w:rsidRPr="003C2214">
              <w:rPr>
                <w:sz w:val="18"/>
                <w:szCs w:val="18"/>
                <w:lang w:eastAsia="lv-LV"/>
              </w:rPr>
              <w:t>21.00.00 Valsts atbalsts lauksaimniecības un lauku attīstībai, sabiedriskā finansējuma administrēšana un valsts uzraudzība lauksaimniecībā</w:t>
            </w:r>
          </w:p>
        </w:tc>
        <w:tc>
          <w:tcPr>
            <w:tcW w:w="1254" w:type="dxa"/>
            <w:shd w:val="clear" w:color="auto" w:fill="auto"/>
          </w:tcPr>
          <w:p w14:paraId="4DBBA43A" w14:textId="77777777" w:rsidR="00116393" w:rsidRPr="007541F7" w:rsidRDefault="00116393" w:rsidP="00390874">
            <w:pPr>
              <w:spacing w:after="0"/>
              <w:ind w:firstLine="0"/>
              <w:jc w:val="right"/>
              <w:rPr>
                <w:sz w:val="18"/>
                <w:szCs w:val="18"/>
              </w:rPr>
            </w:pPr>
            <w:r w:rsidRPr="007541F7">
              <w:rPr>
                <w:sz w:val="18"/>
                <w:szCs w:val="18"/>
              </w:rPr>
              <w:t>27 043 462</w:t>
            </w:r>
          </w:p>
        </w:tc>
        <w:tc>
          <w:tcPr>
            <w:tcW w:w="1246" w:type="dxa"/>
            <w:shd w:val="clear" w:color="auto" w:fill="auto"/>
          </w:tcPr>
          <w:p w14:paraId="32981F0F" w14:textId="77777777" w:rsidR="00116393" w:rsidRPr="00BD2190" w:rsidRDefault="00116393" w:rsidP="00390874">
            <w:pPr>
              <w:spacing w:after="0"/>
              <w:ind w:firstLine="0"/>
              <w:jc w:val="right"/>
              <w:rPr>
                <w:sz w:val="18"/>
                <w:szCs w:val="18"/>
              </w:rPr>
            </w:pPr>
            <w:r w:rsidRPr="00BD2190">
              <w:rPr>
                <w:sz w:val="18"/>
                <w:szCs w:val="18"/>
              </w:rPr>
              <w:t>56 250 899</w:t>
            </w:r>
          </w:p>
        </w:tc>
        <w:tc>
          <w:tcPr>
            <w:tcW w:w="1246" w:type="dxa"/>
            <w:shd w:val="clear" w:color="auto" w:fill="auto"/>
          </w:tcPr>
          <w:p w14:paraId="10EC6210" w14:textId="77777777" w:rsidR="00116393" w:rsidRPr="00E74723" w:rsidRDefault="00116393" w:rsidP="00390874">
            <w:pPr>
              <w:spacing w:after="0"/>
              <w:ind w:firstLine="0"/>
              <w:jc w:val="right"/>
              <w:rPr>
                <w:sz w:val="18"/>
                <w:szCs w:val="18"/>
              </w:rPr>
            </w:pPr>
            <w:r w:rsidRPr="00E74723">
              <w:rPr>
                <w:sz w:val="18"/>
                <w:szCs w:val="18"/>
              </w:rPr>
              <w:t>42 902 061</w:t>
            </w:r>
          </w:p>
        </w:tc>
        <w:tc>
          <w:tcPr>
            <w:tcW w:w="1245" w:type="dxa"/>
            <w:shd w:val="clear" w:color="auto" w:fill="auto"/>
          </w:tcPr>
          <w:p w14:paraId="577AAA98" w14:textId="77777777" w:rsidR="00116393" w:rsidRPr="003C2214" w:rsidRDefault="00116393" w:rsidP="00390874">
            <w:pPr>
              <w:spacing w:after="0"/>
              <w:ind w:firstLine="0"/>
              <w:jc w:val="right"/>
              <w:rPr>
                <w:sz w:val="18"/>
                <w:szCs w:val="18"/>
              </w:rPr>
            </w:pPr>
            <w:r w:rsidRPr="003C2214">
              <w:rPr>
                <w:sz w:val="18"/>
                <w:szCs w:val="18"/>
              </w:rPr>
              <w:t>27 915 403</w:t>
            </w:r>
          </w:p>
        </w:tc>
        <w:tc>
          <w:tcPr>
            <w:tcW w:w="1248" w:type="dxa"/>
            <w:shd w:val="clear" w:color="auto" w:fill="auto"/>
          </w:tcPr>
          <w:p w14:paraId="17EF7E8F" w14:textId="77777777" w:rsidR="00116393" w:rsidRPr="003C2214" w:rsidRDefault="00116393" w:rsidP="00390874">
            <w:pPr>
              <w:spacing w:after="0"/>
              <w:ind w:firstLine="0"/>
              <w:jc w:val="right"/>
              <w:rPr>
                <w:sz w:val="18"/>
                <w:szCs w:val="18"/>
              </w:rPr>
            </w:pPr>
            <w:r w:rsidRPr="003C2214">
              <w:rPr>
                <w:sz w:val="18"/>
                <w:szCs w:val="18"/>
              </w:rPr>
              <w:t>27 915 403</w:t>
            </w:r>
          </w:p>
        </w:tc>
      </w:tr>
      <w:tr w:rsidR="00116393" w:rsidRPr="003C2214" w14:paraId="259128AA" w14:textId="77777777" w:rsidTr="00390874">
        <w:trPr>
          <w:trHeight w:val="142"/>
        </w:trPr>
        <w:tc>
          <w:tcPr>
            <w:tcW w:w="2835" w:type="dxa"/>
            <w:vMerge/>
            <w:shd w:val="clear" w:color="auto" w:fill="auto"/>
          </w:tcPr>
          <w:p w14:paraId="270E3487" w14:textId="77777777" w:rsidR="00116393" w:rsidRPr="003C2214" w:rsidRDefault="00116393" w:rsidP="00390874">
            <w:pPr>
              <w:spacing w:after="0"/>
              <w:ind w:firstLine="318"/>
              <w:rPr>
                <w:sz w:val="18"/>
                <w:szCs w:val="18"/>
              </w:rPr>
            </w:pPr>
          </w:p>
        </w:tc>
        <w:tc>
          <w:tcPr>
            <w:tcW w:w="1254" w:type="dxa"/>
            <w:shd w:val="clear" w:color="auto" w:fill="auto"/>
          </w:tcPr>
          <w:p w14:paraId="6701DD4E" w14:textId="77777777" w:rsidR="00116393" w:rsidRPr="003C2214" w:rsidRDefault="00116393" w:rsidP="00390874">
            <w:pPr>
              <w:spacing w:after="0"/>
              <w:ind w:firstLine="0"/>
              <w:jc w:val="right"/>
              <w:rPr>
                <w:sz w:val="18"/>
                <w:szCs w:val="18"/>
              </w:rPr>
            </w:pPr>
            <w:r w:rsidRPr="003C2214">
              <w:rPr>
                <w:sz w:val="18"/>
                <w:szCs w:val="18"/>
              </w:rPr>
              <w:t>658</w:t>
            </w:r>
          </w:p>
        </w:tc>
        <w:tc>
          <w:tcPr>
            <w:tcW w:w="1246" w:type="dxa"/>
            <w:shd w:val="clear" w:color="auto" w:fill="auto"/>
          </w:tcPr>
          <w:p w14:paraId="4D93F75D" w14:textId="77777777" w:rsidR="00116393" w:rsidRPr="003C2214" w:rsidRDefault="00116393" w:rsidP="00390874">
            <w:pPr>
              <w:spacing w:after="0"/>
              <w:ind w:firstLine="0"/>
              <w:jc w:val="right"/>
              <w:rPr>
                <w:sz w:val="18"/>
                <w:szCs w:val="18"/>
              </w:rPr>
            </w:pPr>
            <w:r w:rsidRPr="003C2214">
              <w:rPr>
                <w:sz w:val="18"/>
                <w:szCs w:val="18"/>
              </w:rPr>
              <w:t>648</w:t>
            </w:r>
          </w:p>
        </w:tc>
        <w:tc>
          <w:tcPr>
            <w:tcW w:w="1246" w:type="dxa"/>
            <w:shd w:val="clear" w:color="auto" w:fill="auto"/>
          </w:tcPr>
          <w:p w14:paraId="4085988E" w14:textId="77777777" w:rsidR="00116393" w:rsidRPr="003C2214" w:rsidRDefault="00116393" w:rsidP="00390874">
            <w:pPr>
              <w:spacing w:after="0"/>
              <w:ind w:firstLine="0"/>
              <w:jc w:val="right"/>
              <w:rPr>
                <w:sz w:val="18"/>
                <w:szCs w:val="18"/>
              </w:rPr>
            </w:pPr>
            <w:r w:rsidRPr="003C2214">
              <w:rPr>
                <w:sz w:val="18"/>
                <w:szCs w:val="18"/>
              </w:rPr>
              <w:t>647</w:t>
            </w:r>
          </w:p>
        </w:tc>
        <w:tc>
          <w:tcPr>
            <w:tcW w:w="1245" w:type="dxa"/>
            <w:shd w:val="clear" w:color="auto" w:fill="auto"/>
          </w:tcPr>
          <w:p w14:paraId="603A5D65" w14:textId="77777777" w:rsidR="00116393" w:rsidRPr="003C2214" w:rsidRDefault="00116393" w:rsidP="00390874">
            <w:pPr>
              <w:spacing w:after="0"/>
              <w:ind w:firstLine="0"/>
              <w:jc w:val="right"/>
              <w:rPr>
                <w:sz w:val="18"/>
                <w:szCs w:val="18"/>
              </w:rPr>
            </w:pPr>
            <w:r w:rsidRPr="003C2214">
              <w:rPr>
                <w:sz w:val="18"/>
                <w:szCs w:val="18"/>
              </w:rPr>
              <w:t>647</w:t>
            </w:r>
          </w:p>
        </w:tc>
        <w:tc>
          <w:tcPr>
            <w:tcW w:w="1248" w:type="dxa"/>
            <w:shd w:val="clear" w:color="auto" w:fill="auto"/>
          </w:tcPr>
          <w:p w14:paraId="3A1DD56A" w14:textId="77777777" w:rsidR="00116393" w:rsidRPr="003C2214" w:rsidRDefault="00116393" w:rsidP="00390874">
            <w:pPr>
              <w:spacing w:after="0"/>
              <w:ind w:firstLine="0"/>
              <w:jc w:val="right"/>
              <w:rPr>
                <w:sz w:val="18"/>
                <w:szCs w:val="18"/>
              </w:rPr>
            </w:pPr>
            <w:r w:rsidRPr="003C2214">
              <w:rPr>
                <w:sz w:val="18"/>
                <w:szCs w:val="18"/>
              </w:rPr>
              <w:t>647</w:t>
            </w:r>
          </w:p>
        </w:tc>
      </w:tr>
      <w:tr w:rsidR="00116393" w:rsidRPr="003C2214" w14:paraId="6AA50C18" w14:textId="77777777" w:rsidTr="00390874">
        <w:trPr>
          <w:trHeight w:val="142"/>
        </w:trPr>
        <w:tc>
          <w:tcPr>
            <w:tcW w:w="2835" w:type="dxa"/>
            <w:vMerge w:val="restart"/>
            <w:shd w:val="clear" w:color="auto" w:fill="auto"/>
            <w:vAlign w:val="center"/>
          </w:tcPr>
          <w:p w14:paraId="4CD1BD7A" w14:textId="77777777" w:rsidR="00116393" w:rsidRPr="003C2214" w:rsidRDefault="00116393" w:rsidP="00390874">
            <w:pPr>
              <w:spacing w:after="0"/>
              <w:ind w:firstLine="318"/>
              <w:rPr>
                <w:sz w:val="18"/>
                <w:szCs w:val="18"/>
                <w:lang w:eastAsia="lv-LV"/>
              </w:rPr>
            </w:pPr>
            <w:r w:rsidRPr="003C2214">
              <w:rPr>
                <w:sz w:val="18"/>
                <w:szCs w:val="18"/>
                <w:lang w:eastAsia="lv-LV"/>
              </w:rPr>
              <w:t>64.00.00 Eiropas Lauksaimniecības garantiju fonda (ELGF) projektu un pasākumu īstenošana</w:t>
            </w:r>
            <w:r w:rsidRPr="003C2214">
              <w:rPr>
                <w:sz w:val="18"/>
                <w:szCs w:val="18"/>
                <w:vertAlign w:val="superscript"/>
                <w:lang w:eastAsia="lv-LV"/>
              </w:rPr>
              <w:t>2</w:t>
            </w:r>
          </w:p>
        </w:tc>
        <w:tc>
          <w:tcPr>
            <w:tcW w:w="1254" w:type="dxa"/>
            <w:shd w:val="clear" w:color="auto" w:fill="auto"/>
          </w:tcPr>
          <w:p w14:paraId="255EC23F" w14:textId="77777777" w:rsidR="00116393" w:rsidRPr="00026DF7" w:rsidRDefault="00116393" w:rsidP="00390874">
            <w:pPr>
              <w:spacing w:after="0"/>
              <w:ind w:firstLine="0"/>
              <w:jc w:val="right"/>
              <w:rPr>
                <w:sz w:val="18"/>
                <w:szCs w:val="18"/>
              </w:rPr>
            </w:pPr>
            <w:r w:rsidRPr="00026DF7">
              <w:rPr>
                <w:sz w:val="18"/>
                <w:szCs w:val="18"/>
              </w:rPr>
              <w:t>303 695 286</w:t>
            </w:r>
          </w:p>
        </w:tc>
        <w:tc>
          <w:tcPr>
            <w:tcW w:w="1246" w:type="dxa"/>
            <w:shd w:val="clear" w:color="auto" w:fill="auto"/>
          </w:tcPr>
          <w:p w14:paraId="3F4EA4F5" w14:textId="77777777" w:rsidR="00116393" w:rsidRPr="007541F7" w:rsidRDefault="00116393" w:rsidP="00390874">
            <w:pPr>
              <w:spacing w:after="0"/>
              <w:ind w:firstLine="0"/>
              <w:jc w:val="right"/>
              <w:rPr>
                <w:sz w:val="18"/>
                <w:szCs w:val="18"/>
              </w:rPr>
            </w:pPr>
            <w:r w:rsidRPr="007541F7">
              <w:rPr>
                <w:sz w:val="18"/>
                <w:szCs w:val="18"/>
              </w:rPr>
              <w:t>314 369 897</w:t>
            </w:r>
          </w:p>
        </w:tc>
        <w:tc>
          <w:tcPr>
            <w:tcW w:w="1246" w:type="dxa"/>
            <w:shd w:val="clear" w:color="auto" w:fill="auto"/>
          </w:tcPr>
          <w:p w14:paraId="471B1C14" w14:textId="77777777" w:rsidR="00116393" w:rsidRPr="00BD2190" w:rsidRDefault="00116393" w:rsidP="00390874">
            <w:pPr>
              <w:spacing w:after="0"/>
              <w:ind w:firstLine="0"/>
              <w:jc w:val="right"/>
              <w:rPr>
                <w:sz w:val="18"/>
                <w:szCs w:val="18"/>
              </w:rPr>
            </w:pPr>
            <w:r w:rsidRPr="00BD2190">
              <w:rPr>
                <w:sz w:val="18"/>
                <w:szCs w:val="18"/>
              </w:rPr>
              <w:t>51 335 006</w:t>
            </w:r>
          </w:p>
        </w:tc>
        <w:tc>
          <w:tcPr>
            <w:tcW w:w="1245" w:type="dxa"/>
            <w:shd w:val="clear" w:color="auto" w:fill="auto"/>
          </w:tcPr>
          <w:p w14:paraId="7610F345" w14:textId="77777777" w:rsidR="00116393" w:rsidRPr="00E74723" w:rsidRDefault="00116393" w:rsidP="00390874">
            <w:pPr>
              <w:spacing w:after="0"/>
              <w:ind w:firstLine="0"/>
              <w:jc w:val="right"/>
              <w:rPr>
                <w:sz w:val="18"/>
                <w:szCs w:val="18"/>
              </w:rPr>
            </w:pPr>
            <w:r w:rsidRPr="00E74723">
              <w:rPr>
                <w:sz w:val="18"/>
                <w:szCs w:val="18"/>
              </w:rPr>
              <w:t>11 565 704</w:t>
            </w:r>
          </w:p>
        </w:tc>
        <w:tc>
          <w:tcPr>
            <w:tcW w:w="1248" w:type="dxa"/>
            <w:shd w:val="clear" w:color="auto" w:fill="auto"/>
          </w:tcPr>
          <w:p w14:paraId="03518D44" w14:textId="77777777" w:rsidR="00116393" w:rsidRPr="003C2214" w:rsidRDefault="00116393" w:rsidP="00390874">
            <w:pPr>
              <w:spacing w:after="0"/>
              <w:ind w:firstLine="5"/>
              <w:jc w:val="right"/>
              <w:rPr>
                <w:sz w:val="18"/>
                <w:szCs w:val="18"/>
              </w:rPr>
            </w:pPr>
            <w:r w:rsidRPr="003C2214">
              <w:rPr>
                <w:sz w:val="18"/>
                <w:szCs w:val="18"/>
              </w:rPr>
              <w:t>11 006 941</w:t>
            </w:r>
          </w:p>
        </w:tc>
      </w:tr>
      <w:tr w:rsidR="00116393" w:rsidRPr="003C2214" w14:paraId="7E754E30" w14:textId="77777777" w:rsidTr="00390874">
        <w:trPr>
          <w:trHeight w:val="142"/>
        </w:trPr>
        <w:tc>
          <w:tcPr>
            <w:tcW w:w="2835" w:type="dxa"/>
            <w:vMerge/>
            <w:shd w:val="clear" w:color="auto" w:fill="auto"/>
            <w:vAlign w:val="center"/>
          </w:tcPr>
          <w:p w14:paraId="58CDDCDF" w14:textId="77777777" w:rsidR="00116393" w:rsidRPr="003C2214" w:rsidRDefault="00116393" w:rsidP="00390874">
            <w:pPr>
              <w:spacing w:after="0"/>
              <w:ind w:firstLine="318"/>
              <w:rPr>
                <w:sz w:val="18"/>
                <w:szCs w:val="18"/>
                <w:lang w:eastAsia="lv-LV"/>
              </w:rPr>
            </w:pPr>
          </w:p>
        </w:tc>
        <w:tc>
          <w:tcPr>
            <w:tcW w:w="1254" w:type="dxa"/>
            <w:shd w:val="clear" w:color="auto" w:fill="auto"/>
          </w:tcPr>
          <w:p w14:paraId="6C9F33EC" w14:textId="77777777" w:rsidR="00116393" w:rsidRPr="003C2214" w:rsidRDefault="00116393" w:rsidP="00390874">
            <w:pPr>
              <w:spacing w:after="0"/>
              <w:ind w:firstLine="0"/>
              <w:jc w:val="center"/>
              <w:rPr>
                <w:sz w:val="18"/>
                <w:szCs w:val="18"/>
              </w:rPr>
            </w:pPr>
            <w:r w:rsidRPr="003C2214">
              <w:rPr>
                <w:sz w:val="18"/>
                <w:szCs w:val="18"/>
              </w:rPr>
              <w:t>-</w:t>
            </w:r>
          </w:p>
        </w:tc>
        <w:tc>
          <w:tcPr>
            <w:tcW w:w="1246" w:type="dxa"/>
            <w:shd w:val="clear" w:color="auto" w:fill="auto"/>
          </w:tcPr>
          <w:p w14:paraId="3297C791" w14:textId="77777777" w:rsidR="00116393" w:rsidRPr="003C2214" w:rsidRDefault="00116393" w:rsidP="00390874">
            <w:pPr>
              <w:spacing w:after="0"/>
              <w:ind w:firstLine="0"/>
              <w:jc w:val="center"/>
              <w:rPr>
                <w:sz w:val="18"/>
                <w:szCs w:val="18"/>
              </w:rPr>
            </w:pPr>
            <w:r w:rsidRPr="003C2214">
              <w:rPr>
                <w:sz w:val="18"/>
                <w:szCs w:val="18"/>
              </w:rPr>
              <w:t>-</w:t>
            </w:r>
          </w:p>
        </w:tc>
        <w:tc>
          <w:tcPr>
            <w:tcW w:w="1246" w:type="dxa"/>
            <w:shd w:val="clear" w:color="auto" w:fill="auto"/>
          </w:tcPr>
          <w:p w14:paraId="03CFCFA2"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565D380A" w14:textId="77777777" w:rsidR="00116393" w:rsidRPr="003C2214" w:rsidRDefault="00116393" w:rsidP="00390874">
            <w:pPr>
              <w:spacing w:after="0"/>
              <w:ind w:firstLine="0"/>
              <w:jc w:val="center"/>
              <w:rPr>
                <w:sz w:val="18"/>
                <w:szCs w:val="18"/>
              </w:rPr>
            </w:pPr>
            <w:r w:rsidRPr="003C2214">
              <w:rPr>
                <w:sz w:val="18"/>
                <w:szCs w:val="18"/>
              </w:rPr>
              <w:t>-</w:t>
            </w:r>
          </w:p>
        </w:tc>
        <w:tc>
          <w:tcPr>
            <w:tcW w:w="1248" w:type="dxa"/>
            <w:shd w:val="clear" w:color="auto" w:fill="auto"/>
          </w:tcPr>
          <w:p w14:paraId="513BCEB1"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28F488D3" w14:textId="77777777" w:rsidTr="00390874">
        <w:trPr>
          <w:trHeight w:val="142"/>
        </w:trPr>
        <w:tc>
          <w:tcPr>
            <w:tcW w:w="2835" w:type="dxa"/>
            <w:vMerge w:val="restart"/>
            <w:shd w:val="clear" w:color="auto" w:fill="auto"/>
            <w:vAlign w:val="center"/>
          </w:tcPr>
          <w:p w14:paraId="75458B3C" w14:textId="77777777" w:rsidR="00116393" w:rsidRPr="003C2214" w:rsidRDefault="00116393" w:rsidP="00390874">
            <w:pPr>
              <w:spacing w:after="0"/>
              <w:ind w:firstLine="318"/>
              <w:rPr>
                <w:sz w:val="18"/>
                <w:szCs w:val="18"/>
                <w:lang w:eastAsia="lv-LV"/>
              </w:rPr>
            </w:pPr>
            <w:r w:rsidRPr="003C2214">
              <w:rPr>
                <w:sz w:val="18"/>
                <w:szCs w:val="18"/>
                <w:lang w:eastAsia="lv-LV"/>
              </w:rPr>
              <w:t>65.00.00 Eiropas Lauksaimniecības fonda lauku attīstībai (ELFLA) projektu un pasākumu īstenošana</w:t>
            </w:r>
            <w:r w:rsidRPr="003C2214">
              <w:rPr>
                <w:sz w:val="18"/>
                <w:szCs w:val="18"/>
                <w:vertAlign w:val="superscript"/>
                <w:lang w:eastAsia="lv-LV"/>
              </w:rPr>
              <w:t>2</w:t>
            </w:r>
          </w:p>
        </w:tc>
        <w:tc>
          <w:tcPr>
            <w:tcW w:w="1254" w:type="dxa"/>
            <w:shd w:val="clear" w:color="auto" w:fill="auto"/>
          </w:tcPr>
          <w:p w14:paraId="07FB6A1F" w14:textId="77777777" w:rsidR="00116393" w:rsidRPr="00026DF7" w:rsidRDefault="00116393" w:rsidP="00390874">
            <w:pPr>
              <w:spacing w:after="0"/>
              <w:ind w:firstLine="0"/>
              <w:jc w:val="right"/>
              <w:rPr>
                <w:sz w:val="18"/>
                <w:szCs w:val="18"/>
              </w:rPr>
            </w:pPr>
            <w:r w:rsidRPr="00026DF7">
              <w:rPr>
                <w:sz w:val="18"/>
                <w:szCs w:val="18"/>
              </w:rPr>
              <w:t>256 444 596</w:t>
            </w:r>
          </w:p>
        </w:tc>
        <w:tc>
          <w:tcPr>
            <w:tcW w:w="1246" w:type="dxa"/>
            <w:shd w:val="clear" w:color="auto" w:fill="auto"/>
          </w:tcPr>
          <w:p w14:paraId="5322DB56" w14:textId="77777777" w:rsidR="00116393" w:rsidRPr="007541F7" w:rsidRDefault="00116393" w:rsidP="00390874">
            <w:pPr>
              <w:spacing w:after="0"/>
              <w:ind w:firstLine="0"/>
              <w:jc w:val="right"/>
              <w:rPr>
                <w:sz w:val="18"/>
                <w:szCs w:val="18"/>
              </w:rPr>
            </w:pPr>
            <w:r w:rsidRPr="007541F7">
              <w:rPr>
                <w:sz w:val="18"/>
                <w:szCs w:val="18"/>
              </w:rPr>
              <w:t>219 441 624</w:t>
            </w:r>
          </w:p>
        </w:tc>
        <w:tc>
          <w:tcPr>
            <w:tcW w:w="1246" w:type="dxa"/>
            <w:shd w:val="clear" w:color="auto" w:fill="auto"/>
          </w:tcPr>
          <w:p w14:paraId="7B45554B" w14:textId="77777777" w:rsidR="00116393" w:rsidRPr="00BD2190" w:rsidRDefault="00116393" w:rsidP="00390874">
            <w:pPr>
              <w:spacing w:after="0"/>
              <w:ind w:firstLine="0"/>
              <w:jc w:val="right"/>
              <w:rPr>
                <w:sz w:val="18"/>
                <w:szCs w:val="18"/>
              </w:rPr>
            </w:pPr>
            <w:r w:rsidRPr="00BD2190">
              <w:rPr>
                <w:sz w:val="18"/>
                <w:szCs w:val="18"/>
              </w:rPr>
              <w:t>141 506 398</w:t>
            </w:r>
          </w:p>
        </w:tc>
        <w:tc>
          <w:tcPr>
            <w:tcW w:w="1245" w:type="dxa"/>
            <w:shd w:val="clear" w:color="auto" w:fill="auto"/>
          </w:tcPr>
          <w:p w14:paraId="2DE62365" w14:textId="77777777" w:rsidR="00116393" w:rsidRPr="00E74723" w:rsidRDefault="00116393" w:rsidP="00390874">
            <w:pPr>
              <w:spacing w:after="0"/>
              <w:ind w:firstLine="0"/>
              <w:jc w:val="right"/>
              <w:rPr>
                <w:sz w:val="18"/>
                <w:szCs w:val="18"/>
              </w:rPr>
            </w:pPr>
            <w:r w:rsidRPr="00E74723">
              <w:rPr>
                <w:sz w:val="18"/>
                <w:szCs w:val="18"/>
              </w:rPr>
              <w:t>60 326 709</w:t>
            </w:r>
          </w:p>
        </w:tc>
        <w:tc>
          <w:tcPr>
            <w:tcW w:w="1248" w:type="dxa"/>
            <w:shd w:val="clear" w:color="auto" w:fill="auto"/>
          </w:tcPr>
          <w:p w14:paraId="70E8AAFC" w14:textId="77777777" w:rsidR="00116393" w:rsidRPr="003C2214" w:rsidRDefault="00116393" w:rsidP="00390874">
            <w:pPr>
              <w:spacing w:after="0"/>
              <w:ind w:firstLine="5"/>
              <w:jc w:val="right"/>
              <w:rPr>
                <w:sz w:val="18"/>
                <w:szCs w:val="18"/>
              </w:rPr>
            </w:pPr>
            <w:r w:rsidRPr="003C2214">
              <w:rPr>
                <w:sz w:val="18"/>
                <w:szCs w:val="18"/>
              </w:rPr>
              <w:t>18 974 131</w:t>
            </w:r>
          </w:p>
        </w:tc>
      </w:tr>
      <w:tr w:rsidR="00116393" w:rsidRPr="003C2214" w14:paraId="50C81801" w14:textId="77777777" w:rsidTr="00390874">
        <w:trPr>
          <w:trHeight w:val="142"/>
        </w:trPr>
        <w:tc>
          <w:tcPr>
            <w:tcW w:w="2835" w:type="dxa"/>
            <w:vMerge/>
            <w:shd w:val="clear" w:color="auto" w:fill="auto"/>
            <w:vAlign w:val="center"/>
          </w:tcPr>
          <w:p w14:paraId="4831C31F" w14:textId="77777777" w:rsidR="00116393" w:rsidRPr="003C2214" w:rsidRDefault="00116393" w:rsidP="00390874">
            <w:pPr>
              <w:spacing w:after="0"/>
              <w:ind w:firstLine="318"/>
              <w:rPr>
                <w:sz w:val="18"/>
                <w:szCs w:val="18"/>
                <w:lang w:eastAsia="lv-LV"/>
              </w:rPr>
            </w:pPr>
          </w:p>
        </w:tc>
        <w:tc>
          <w:tcPr>
            <w:tcW w:w="1254" w:type="dxa"/>
            <w:shd w:val="clear" w:color="auto" w:fill="auto"/>
          </w:tcPr>
          <w:p w14:paraId="38174624" w14:textId="77777777" w:rsidR="00116393" w:rsidRPr="003C2214" w:rsidRDefault="00116393" w:rsidP="00390874">
            <w:pPr>
              <w:spacing w:after="0"/>
              <w:ind w:firstLine="0"/>
              <w:jc w:val="right"/>
              <w:rPr>
                <w:sz w:val="18"/>
                <w:szCs w:val="18"/>
              </w:rPr>
            </w:pPr>
            <w:r w:rsidRPr="003C2214">
              <w:rPr>
                <w:sz w:val="18"/>
                <w:szCs w:val="18"/>
              </w:rPr>
              <w:t>234</w:t>
            </w:r>
          </w:p>
        </w:tc>
        <w:tc>
          <w:tcPr>
            <w:tcW w:w="1246" w:type="dxa"/>
            <w:shd w:val="clear" w:color="auto" w:fill="auto"/>
          </w:tcPr>
          <w:p w14:paraId="6FEAB0A9" w14:textId="77777777" w:rsidR="00116393" w:rsidRPr="003C2214" w:rsidRDefault="00116393" w:rsidP="00390874">
            <w:pPr>
              <w:spacing w:after="0"/>
              <w:ind w:firstLine="0"/>
              <w:jc w:val="right"/>
              <w:rPr>
                <w:sz w:val="18"/>
                <w:szCs w:val="18"/>
              </w:rPr>
            </w:pPr>
            <w:r w:rsidRPr="003C2214">
              <w:rPr>
                <w:sz w:val="18"/>
                <w:szCs w:val="18"/>
              </w:rPr>
              <w:t>293</w:t>
            </w:r>
          </w:p>
        </w:tc>
        <w:tc>
          <w:tcPr>
            <w:tcW w:w="1246" w:type="dxa"/>
            <w:shd w:val="clear" w:color="auto" w:fill="auto"/>
          </w:tcPr>
          <w:p w14:paraId="19883E94" w14:textId="77777777" w:rsidR="00116393" w:rsidRPr="003C2214" w:rsidRDefault="00116393" w:rsidP="00390874">
            <w:pPr>
              <w:spacing w:after="0"/>
              <w:ind w:firstLine="0"/>
              <w:jc w:val="right"/>
              <w:rPr>
                <w:sz w:val="18"/>
                <w:szCs w:val="18"/>
              </w:rPr>
            </w:pPr>
            <w:r w:rsidRPr="003C2214">
              <w:rPr>
                <w:sz w:val="18"/>
                <w:szCs w:val="18"/>
              </w:rPr>
              <w:t>293</w:t>
            </w:r>
          </w:p>
        </w:tc>
        <w:tc>
          <w:tcPr>
            <w:tcW w:w="1245" w:type="dxa"/>
            <w:shd w:val="clear" w:color="auto" w:fill="auto"/>
          </w:tcPr>
          <w:p w14:paraId="1AD57EEC" w14:textId="77777777" w:rsidR="00116393" w:rsidRPr="003C2214" w:rsidRDefault="00116393" w:rsidP="00390874">
            <w:pPr>
              <w:spacing w:after="0"/>
              <w:ind w:firstLine="0"/>
              <w:jc w:val="right"/>
              <w:rPr>
                <w:sz w:val="18"/>
                <w:szCs w:val="18"/>
              </w:rPr>
            </w:pPr>
            <w:r w:rsidRPr="003C2214">
              <w:rPr>
                <w:sz w:val="18"/>
                <w:szCs w:val="18"/>
              </w:rPr>
              <w:t>0</w:t>
            </w:r>
          </w:p>
        </w:tc>
        <w:tc>
          <w:tcPr>
            <w:tcW w:w="1248" w:type="dxa"/>
            <w:shd w:val="clear" w:color="auto" w:fill="auto"/>
          </w:tcPr>
          <w:p w14:paraId="0B72DE55" w14:textId="77777777" w:rsidR="00116393" w:rsidRPr="003C2214" w:rsidRDefault="00116393" w:rsidP="00390874">
            <w:pPr>
              <w:spacing w:after="0"/>
              <w:ind w:firstLine="5"/>
              <w:jc w:val="right"/>
              <w:rPr>
                <w:sz w:val="18"/>
                <w:szCs w:val="18"/>
              </w:rPr>
            </w:pPr>
            <w:r w:rsidRPr="003C2214">
              <w:rPr>
                <w:sz w:val="18"/>
                <w:szCs w:val="18"/>
              </w:rPr>
              <w:t>0</w:t>
            </w:r>
          </w:p>
        </w:tc>
      </w:tr>
      <w:tr w:rsidR="00116393" w:rsidRPr="003C2214" w14:paraId="6D18F42D" w14:textId="77777777" w:rsidTr="00390874">
        <w:trPr>
          <w:trHeight w:val="142"/>
        </w:trPr>
        <w:tc>
          <w:tcPr>
            <w:tcW w:w="2835" w:type="dxa"/>
            <w:vMerge w:val="restart"/>
            <w:shd w:val="clear" w:color="auto" w:fill="auto"/>
            <w:vAlign w:val="center"/>
          </w:tcPr>
          <w:p w14:paraId="274DAFE3" w14:textId="77777777" w:rsidR="00116393" w:rsidRPr="00026DF7" w:rsidRDefault="00116393" w:rsidP="00390874">
            <w:pPr>
              <w:spacing w:after="0"/>
              <w:ind w:firstLine="318"/>
              <w:rPr>
                <w:sz w:val="18"/>
                <w:szCs w:val="18"/>
                <w:lang w:eastAsia="lv-LV"/>
              </w:rPr>
            </w:pPr>
            <w:r w:rsidRPr="003C2214">
              <w:rPr>
                <w:sz w:val="18"/>
                <w:szCs w:val="18"/>
                <w:lang w:eastAsia="lv-LV"/>
              </w:rPr>
              <w:t>66.00.00 Eiropas Zivsaimniecības fonda (EZF) un Eiropas Jūrlietu un zivsaimniecības fonda (EJZF) projektu un pasākumu īstenošana</w:t>
            </w:r>
            <w:r w:rsidRPr="00026DF7">
              <w:rPr>
                <w:sz w:val="18"/>
                <w:szCs w:val="18"/>
                <w:vertAlign w:val="superscript"/>
                <w:lang w:eastAsia="lv-LV"/>
              </w:rPr>
              <w:t>2</w:t>
            </w:r>
          </w:p>
        </w:tc>
        <w:tc>
          <w:tcPr>
            <w:tcW w:w="1254" w:type="dxa"/>
            <w:shd w:val="clear" w:color="auto" w:fill="auto"/>
          </w:tcPr>
          <w:p w14:paraId="6A6162EA" w14:textId="77777777" w:rsidR="00116393" w:rsidRPr="007541F7" w:rsidRDefault="00116393" w:rsidP="00390874">
            <w:pPr>
              <w:spacing w:after="0"/>
              <w:ind w:firstLine="0"/>
              <w:jc w:val="right"/>
              <w:rPr>
                <w:sz w:val="18"/>
                <w:szCs w:val="18"/>
              </w:rPr>
            </w:pPr>
            <w:r w:rsidRPr="007541F7">
              <w:rPr>
                <w:sz w:val="18"/>
                <w:szCs w:val="18"/>
              </w:rPr>
              <w:t>22 274 299</w:t>
            </w:r>
          </w:p>
        </w:tc>
        <w:tc>
          <w:tcPr>
            <w:tcW w:w="1246" w:type="dxa"/>
            <w:shd w:val="clear" w:color="auto" w:fill="auto"/>
          </w:tcPr>
          <w:p w14:paraId="351CA7D7" w14:textId="77777777" w:rsidR="00116393" w:rsidRPr="00BD2190" w:rsidRDefault="00116393" w:rsidP="00390874">
            <w:pPr>
              <w:spacing w:after="0"/>
              <w:ind w:firstLine="0"/>
              <w:jc w:val="right"/>
              <w:rPr>
                <w:sz w:val="18"/>
                <w:szCs w:val="18"/>
              </w:rPr>
            </w:pPr>
            <w:r w:rsidRPr="00BD2190">
              <w:rPr>
                <w:sz w:val="18"/>
                <w:szCs w:val="18"/>
              </w:rPr>
              <w:t>39 006 207</w:t>
            </w:r>
          </w:p>
        </w:tc>
        <w:tc>
          <w:tcPr>
            <w:tcW w:w="1246" w:type="dxa"/>
            <w:shd w:val="clear" w:color="auto" w:fill="auto"/>
          </w:tcPr>
          <w:p w14:paraId="275FAE1C" w14:textId="77777777" w:rsidR="00116393" w:rsidRPr="00E74723" w:rsidRDefault="00116393" w:rsidP="00390874">
            <w:pPr>
              <w:spacing w:after="0"/>
              <w:ind w:firstLine="0"/>
              <w:jc w:val="right"/>
              <w:rPr>
                <w:sz w:val="18"/>
                <w:szCs w:val="18"/>
              </w:rPr>
            </w:pPr>
            <w:r w:rsidRPr="00E74723">
              <w:rPr>
                <w:sz w:val="18"/>
                <w:szCs w:val="18"/>
              </w:rPr>
              <w:t>31 902 678</w:t>
            </w:r>
          </w:p>
        </w:tc>
        <w:tc>
          <w:tcPr>
            <w:tcW w:w="1245" w:type="dxa"/>
            <w:shd w:val="clear" w:color="auto" w:fill="auto"/>
          </w:tcPr>
          <w:p w14:paraId="1CA73B32" w14:textId="77777777" w:rsidR="00116393" w:rsidRPr="003C2214" w:rsidRDefault="00116393" w:rsidP="00390874">
            <w:pPr>
              <w:spacing w:after="0"/>
              <w:ind w:firstLine="0"/>
              <w:jc w:val="right"/>
              <w:rPr>
                <w:sz w:val="18"/>
                <w:szCs w:val="18"/>
              </w:rPr>
            </w:pPr>
            <w:r w:rsidRPr="003C2214">
              <w:rPr>
                <w:sz w:val="18"/>
                <w:szCs w:val="18"/>
              </w:rPr>
              <w:t>26 312 418</w:t>
            </w:r>
          </w:p>
        </w:tc>
        <w:tc>
          <w:tcPr>
            <w:tcW w:w="1248" w:type="dxa"/>
            <w:shd w:val="clear" w:color="auto" w:fill="auto"/>
          </w:tcPr>
          <w:p w14:paraId="5696AA87" w14:textId="77777777" w:rsidR="00116393" w:rsidRPr="003C2214" w:rsidRDefault="00116393" w:rsidP="00390874">
            <w:pPr>
              <w:spacing w:after="0"/>
              <w:ind w:firstLine="5"/>
              <w:jc w:val="right"/>
              <w:rPr>
                <w:sz w:val="18"/>
                <w:szCs w:val="18"/>
              </w:rPr>
            </w:pPr>
            <w:r w:rsidRPr="003C2214">
              <w:rPr>
                <w:sz w:val="18"/>
                <w:szCs w:val="18"/>
              </w:rPr>
              <w:t>12 200 505</w:t>
            </w:r>
          </w:p>
        </w:tc>
      </w:tr>
      <w:tr w:rsidR="00116393" w:rsidRPr="003C2214" w14:paraId="118E135C" w14:textId="77777777" w:rsidTr="00390874">
        <w:trPr>
          <w:trHeight w:val="142"/>
        </w:trPr>
        <w:tc>
          <w:tcPr>
            <w:tcW w:w="2835" w:type="dxa"/>
            <w:vMerge/>
            <w:shd w:val="clear" w:color="auto" w:fill="auto"/>
            <w:vAlign w:val="center"/>
          </w:tcPr>
          <w:p w14:paraId="715C5B34" w14:textId="77777777" w:rsidR="00116393" w:rsidRPr="003C2214" w:rsidRDefault="00116393" w:rsidP="00390874">
            <w:pPr>
              <w:spacing w:after="0"/>
              <w:ind w:firstLine="318"/>
              <w:rPr>
                <w:sz w:val="18"/>
                <w:szCs w:val="18"/>
                <w:lang w:eastAsia="lv-LV"/>
              </w:rPr>
            </w:pPr>
          </w:p>
        </w:tc>
        <w:tc>
          <w:tcPr>
            <w:tcW w:w="1254" w:type="dxa"/>
            <w:shd w:val="clear" w:color="auto" w:fill="auto"/>
          </w:tcPr>
          <w:p w14:paraId="7F23D9A4" w14:textId="77777777" w:rsidR="00116393" w:rsidRPr="003C2214" w:rsidRDefault="00116393" w:rsidP="00390874">
            <w:pPr>
              <w:spacing w:after="0"/>
              <w:ind w:firstLine="0"/>
              <w:jc w:val="right"/>
              <w:rPr>
                <w:sz w:val="18"/>
                <w:szCs w:val="18"/>
              </w:rPr>
            </w:pPr>
            <w:r w:rsidRPr="003C2214">
              <w:rPr>
                <w:sz w:val="18"/>
                <w:szCs w:val="18"/>
              </w:rPr>
              <w:t>27</w:t>
            </w:r>
          </w:p>
        </w:tc>
        <w:tc>
          <w:tcPr>
            <w:tcW w:w="1246" w:type="dxa"/>
            <w:shd w:val="clear" w:color="auto" w:fill="auto"/>
          </w:tcPr>
          <w:p w14:paraId="1D615D3E" w14:textId="77777777" w:rsidR="00116393" w:rsidRPr="003C2214" w:rsidRDefault="00116393" w:rsidP="00390874">
            <w:pPr>
              <w:spacing w:after="0"/>
              <w:ind w:firstLine="0"/>
              <w:jc w:val="right"/>
              <w:rPr>
                <w:sz w:val="18"/>
                <w:szCs w:val="18"/>
              </w:rPr>
            </w:pPr>
            <w:r w:rsidRPr="003C2214">
              <w:rPr>
                <w:sz w:val="18"/>
                <w:szCs w:val="18"/>
              </w:rPr>
              <w:t>31</w:t>
            </w:r>
          </w:p>
        </w:tc>
        <w:tc>
          <w:tcPr>
            <w:tcW w:w="1246" w:type="dxa"/>
            <w:shd w:val="clear" w:color="auto" w:fill="auto"/>
          </w:tcPr>
          <w:p w14:paraId="3B42E652"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108AA69E" w14:textId="77777777" w:rsidR="00116393" w:rsidRPr="003C2214" w:rsidRDefault="00116393" w:rsidP="00390874">
            <w:pPr>
              <w:spacing w:after="0"/>
              <w:ind w:firstLine="0"/>
              <w:jc w:val="center"/>
              <w:rPr>
                <w:sz w:val="18"/>
                <w:szCs w:val="18"/>
              </w:rPr>
            </w:pPr>
            <w:r w:rsidRPr="003C2214">
              <w:rPr>
                <w:sz w:val="18"/>
                <w:szCs w:val="18"/>
              </w:rPr>
              <w:t>-</w:t>
            </w:r>
          </w:p>
        </w:tc>
        <w:tc>
          <w:tcPr>
            <w:tcW w:w="1248" w:type="dxa"/>
            <w:shd w:val="clear" w:color="auto" w:fill="auto"/>
          </w:tcPr>
          <w:p w14:paraId="3226B22C"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37C33E68" w14:textId="77777777" w:rsidTr="00390874">
        <w:trPr>
          <w:trHeight w:val="142"/>
        </w:trPr>
        <w:tc>
          <w:tcPr>
            <w:tcW w:w="2835" w:type="dxa"/>
            <w:vMerge w:val="restart"/>
            <w:shd w:val="clear" w:color="auto" w:fill="auto"/>
            <w:vAlign w:val="center"/>
          </w:tcPr>
          <w:p w14:paraId="12896DF1" w14:textId="77777777" w:rsidR="00116393" w:rsidRPr="003C2214" w:rsidRDefault="00116393" w:rsidP="00390874">
            <w:pPr>
              <w:spacing w:after="0"/>
              <w:ind w:firstLine="318"/>
              <w:rPr>
                <w:sz w:val="18"/>
                <w:szCs w:val="18"/>
                <w:lang w:eastAsia="lv-LV"/>
              </w:rPr>
            </w:pPr>
            <w:r w:rsidRPr="003C2214">
              <w:rPr>
                <w:sz w:val="18"/>
                <w:szCs w:val="18"/>
                <w:lang w:eastAsia="lv-LV"/>
              </w:rPr>
              <w:t>70.06.00 Izdevumi citu Eiropas Savienības politiku instrumentu projektu un pasākumu īstenošanai</w:t>
            </w:r>
          </w:p>
        </w:tc>
        <w:tc>
          <w:tcPr>
            <w:tcW w:w="1254" w:type="dxa"/>
            <w:shd w:val="clear" w:color="auto" w:fill="auto"/>
          </w:tcPr>
          <w:p w14:paraId="3D4B6EE6" w14:textId="77777777" w:rsidR="00116393" w:rsidRPr="00026DF7" w:rsidRDefault="00116393" w:rsidP="00390874">
            <w:pPr>
              <w:spacing w:after="0"/>
              <w:ind w:firstLine="0"/>
              <w:jc w:val="right"/>
              <w:rPr>
                <w:sz w:val="18"/>
                <w:szCs w:val="18"/>
              </w:rPr>
            </w:pPr>
            <w:r w:rsidRPr="00026DF7">
              <w:rPr>
                <w:sz w:val="18"/>
                <w:szCs w:val="18"/>
              </w:rPr>
              <w:t>3 304 378</w:t>
            </w:r>
          </w:p>
        </w:tc>
        <w:tc>
          <w:tcPr>
            <w:tcW w:w="1246" w:type="dxa"/>
            <w:shd w:val="clear" w:color="auto" w:fill="auto"/>
          </w:tcPr>
          <w:p w14:paraId="11EA37D0" w14:textId="77777777" w:rsidR="00116393" w:rsidRPr="007541F7" w:rsidRDefault="00116393" w:rsidP="00390874">
            <w:pPr>
              <w:spacing w:after="0"/>
              <w:ind w:firstLine="0"/>
              <w:jc w:val="center"/>
              <w:rPr>
                <w:sz w:val="18"/>
                <w:szCs w:val="18"/>
              </w:rPr>
            </w:pPr>
            <w:r w:rsidRPr="007541F7">
              <w:rPr>
                <w:sz w:val="18"/>
                <w:szCs w:val="18"/>
              </w:rPr>
              <w:t>-</w:t>
            </w:r>
          </w:p>
        </w:tc>
        <w:tc>
          <w:tcPr>
            <w:tcW w:w="1246" w:type="dxa"/>
            <w:shd w:val="clear" w:color="auto" w:fill="auto"/>
          </w:tcPr>
          <w:p w14:paraId="616BDA43" w14:textId="77777777" w:rsidR="00116393" w:rsidRPr="00BD2190" w:rsidRDefault="00116393" w:rsidP="00390874">
            <w:pPr>
              <w:spacing w:after="0"/>
              <w:ind w:firstLine="0"/>
              <w:jc w:val="center"/>
              <w:rPr>
                <w:sz w:val="18"/>
                <w:szCs w:val="18"/>
              </w:rPr>
            </w:pPr>
            <w:r w:rsidRPr="00BD2190">
              <w:rPr>
                <w:sz w:val="18"/>
                <w:szCs w:val="18"/>
              </w:rPr>
              <w:t>-</w:t>
            </w:r>
          </w:p>
        </w:tc>
        <w:tc>
          <w:tcPr>
            <w:tcW w:w="1245" w:type="dxa"/>
            <w:shd w:val="clear" w:color="auto" w:fill="auto"/>
          </w:tcPr>
          <w:p w14:paraId="01A122EC" w14:textId="77777777" w:rsidR="00116393" w:rsidRPr="00E74723" w:rsidRDefault="00116393" w:rsidP="00390874">
            <w:pPr>
              <w:spacing w:after="0"/>
              <w:ind w:firstLine="0"/>
              <w:jc w:val="center"/>
              <w:rPr>
                <w:sz w:val="18"/>
                <w:szCs w:val="18"/>
              </w:rPr>
            </w:pPr>
            <w:r w:rsidRPr="00E74723">
              <w:rPr>
                <w:sz w:val="18"/>
                <w:szCs w:val="18"/>
              </w:rPr>
              <w:t>-</w:t>
            </w:r>
          </w:p>
        </w:tc>
        <w:tc>
          <w:tcPr>
            <w:tcW w:w="1248" w:type="dxa"/>
            <w:shd w:val="clear" w:color="auto" w:fill="auto"/>
          </w:tcPr>
          <w:p w14:paraId="1DC55E66"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6C1F5836" w14:textId="77777777" w:rsidTr="00390874">
        <w:trPr>
          <w:trHeight w:val="142"/>
        </w:trPr>
        <w:tc>
          <w:tcPr>
            <w:tcW w:w="2835" w:type="dxa"/>
            <w:vMerge/>
            <w:shd w:val="clear" w:color="auto" w:fill="auto"/>
            <w:vAlign w:val="center"/>
          </w:tcPr>
          <w:p w14:paraId="583DE878" w14:textId="77777777" w:rsidR="00116393" w:rsidRPr="003C2214" w:rsidRDefault="00116393" w:rsidP="00390874">
            <w:pPr>
              <w:spacing w:after="0"/>
              <w:ind w:firstLine="318"/>
              <w:rPr>
                <w:sz w:val="18"/>
                <w:szCs w:val="18"/>
                <w:lang w:eastAsia="lv-LV"/>
              </w:rPr>
            </w:pPr>
          </w:p>
        </w:tc>
        <w:tc>
          <w:tcPr>
            <w:tcW w:w="1254" w:type="dxa"/>
            <w:shd w:val="clear" w:color="auto" w:fill="auto"/>
          </w:tcPr>
          <w:p w14:paraId="5A0C2D17" w14:textId="77777777" w:rsidR="00116393" w:rsidRPr="003C2214" w:rsidRDefault="00116393" w:rsidP="00390874">
            <w:pPr>
              <w:spacing w:after="0"/>
              <w:ind w:firstLine="0"/>
              <w:jc w:val="center"/>
              <w:rPr>
                <w:sz w:val="18"/>
                <w:szCs w:val="18"/>
              </w:rPr>
            </w:pPr>
            <w:r w:rsidRPr="003C2214">
              <w:rPr>
                <w:sz w:val="18"/>
                <w:szCs w:val="18"/>
              </w:rPr>
              <w:t>-</w:t>
            </w:r>
          </w:p>
        </w:tc>
        <w:tc>
          <w:tcPr>
            <w:tcW w:w="1246" w:type="dxa"/>
            <w:shd w:val="clear" w:color="auto" w:fill="auto"/>
          </w:tcPr>
          <w:p w14:paraId="202AC1F8" w14:textId="77777777" w:rsidR="00116393" w:rsidRPr="003C2214" w:rsidRDefault="00116393" w:rsidP="00390874">
            <w:pPr>
              <w:spacing w:after="0"/>
              <w:ind w:firstLine="0"/>
              <w:jc w:val="center"/>
              <w:rPr>
                <w:sz w:val="18"/>
                <w:szCs w:val="18"/>
              </w:rPr>
            </w:pPr>
            <w:r w:rsidRPr="003C2214">
              <w:rPr>
                <w:sz w:val="18"/>
                <w:szCs w:val="18"/>
              </w:rPr>
              <w:t>-</w:t>
            </w:r>
          </w:p>
        </w:tc>
        <w:tc>
          <w:tcPr>
            <w:tcW w:w="1246" w:type="dxa"/>
            <w:shd w:val="clear" w:color="auto" w:fill="auto"/>
          </w:tcPr>
          <w:p w14:paraId="23600F2D"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37330126" w14:textId="77777777" w:rsidR="00116393" w:rsidRPr="003C2214" w:rsidRDefault="00116393" w:rsidP="00390874">
            <w:pPr>
              <w:spacing w:after="0"/>
              <w:ind w:firstLine="0"/>
              <w:jc w:val="center"/>
              <w:rPr>
                <w:sz w:val="18"/>
                <w:szCs w:val="18"/>
              </w:rPr>
            </w:pPr>
            <w:r w:rsidRPr="003C2214">
              <w:rPr>
                <w:sz w:val="18"/>
                <w:szCs w:val="18"/>
              </w:rPr>
              <w:t>-</w:t>
            </w:r>
          </w:p>
        </w:tc>
        <w:tc>
          <w:tcPr>
            <w:tcW w:w="1248" w:type="dxa"/>
            <w:shd w:val="clear" w:color="auto" w:fill="auto"/>
          </w:tcPr>
          <w:p w14:paraId="3ABFD371"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40500597" w14:textId="77777777" w:rsidTr="00390874">
        <w:trPr>
          <w:trHeight w:val="142"/>
        </w:trPr>
        <w:tc>
          <w:tcPr>
            <w:tcW w:w="9074" w:type="dxa"/>
            <w:gridSpan w:val="6"/>
            <w:shd w:val="clear" w:color="auto" w:fill="auto"/>
          </w:tcPr>
          <w:p w14:paraId="0987F85F" w14:textId="77777777" w:rsidR="00116393" w:rsidRPr="003C2214" w:rsidRDefault="00116393" w:rsidP="00390874">
            <w:pPr>
              <w:spacing w:after="0"/>
              <w:ind w:firstLine="0"/>
              <w:jc w:val="left"/>
              <w:rPr>
                <w:sz w:val="18"/>
                <w:szCs w:val="18"/>
              </w:rPr>
            </w:pPr>
            <w:r w:rsidRPr="003C2214">
              <w:rPr>
                <w:b/>
                <w:sz w:val="18"/>
                <w:szCs w:val="18"/>
                <w:lang w:eastAsia="lv-LV"/>
              </w:rPr>
              <w:t>Citi ieguldījumi</w:t>
            </w:r>
          </w:p>
        </w:tc>
      </w:tr>
      <w:tr w:rsidR="00116393" w:rsidRPr="003C2214" w14:paraId="74824A9E" w14:textId="77777777" w:rsidTr="00390874">
        <w:trPr>
          <w:trHeight w:val="142"/>
        </w:trPr>
        <w:tc>
          <w:tcPr>
            <w:tcW w:w="2835" w:type="dxa"/>
            <w:shd w:val="clear" w:color="auto" w:fill="auto"/>
          </w:tcPr>
          <w:p w14:paraId="58F34AB8" w14:textId="77777777" w:rsidR="00116393" w:rsidRPr="003C2214" w:rsidRDefault="00116393" w:rsidP="00390874">
            <w:pPr>
              <w:pStyle w:val="Tabuluvirsraksti"/>
              <w:spacing w:after="0"/>
              <w:jc w:val="both"/>
              <w:rPr>
                <w:b/>
                <w:i/>
                <w:sz w:val="18"/>
                <w:szCs w:val="18"/>
                <w:lang w:eastAsia="lv-LV"/>
              </w:rPr>
            </w:pPr>
            <w:r w:rsidRPr="003C2214">
              <w:rPr>
                <w:i/>
                <w:sz w:val="18"/>
                <w:szCs w:val="18"/>
                <w:lang w:eastAsia="lv-LV"/>
              </w:rPr>
              <w:t>Lauku atbalsta dienesta reģionālās lauksaimniecības pārvaldes (skaits)</w:t>
            </w:r>
          </w:p>
        </w:tc>
        <w:tc>
          <w:tcPr>
            <w:tcW w:w="1254" w:type="dxa"/>
            <w:shd w:val="clear" w:color="auto" w:fill="auto"/>
          </w:tcPr>
          <w:p w14:paraId="08865F05" w14:textId="77777777" w:rsidR="00116393" w:rsidRPr="00026DF7" w:rsidRDefault="00116393" w:rsidP="00390874">
            <w:pPr>
              <w:spacing w:after="0"/>
              <w:ind w:firstLine="0"/>
              <w:jc w:val="right"/>
              <w:rPr>
                <w:sz w:val="18"/>
                <w:szCs w:val="18"/>
              </w:rPr>
            </w:pPr>
            <w:r w:rsidRPr="00026DF7">
              <w:rPr>
                <w:sz w:val="18"/>
                <w:szCs w:val="18"/>
              </w:rPr>
              <w:t>9</w:t>
            </w:r>
          </w:p>
        </w:tc>
        <w:tc>
          <w:tcPr>
            <w:tcW w:w="1246" w:type="dxa"/>
            <w:shd w:val="clear" w:color="auto" w:fill="auto"/>
          </w:tcPr>
          <w:p w14:paraId="25F8050E" w14:textId="77777777" w:rsidR="00116393" w:rsidRPr="007541F7" w:rsidRDefault="00116393" w:rsidP="00390874">
            <w:pPr>
              <w:spacing w:after="0"/>
              <w:ind w:firstLine="0"/>
              <w:jc w:val="right"/>
              <w:rPr>
                <w:sz w:val="18"/>
                <w:szCs w:val="18"/>
              </w:rPr>
            </w:pPr>
            <w:r w:rsidRPr="007541F7">
              <w:rPr>
                <w:sz w:val="18"/>
                <w:szCs w:val="18"/>
              </w:rPr>
              <w:t>9</w:t>
            </w:r>
          </w:p>
        </w:tc>
        <w:tc>
          <w:tcPr>
            <w:tcW w:w="1246" w:type="dxa"/>
            <w:shd w:val="clear" w:color="auto" w:fill="auto"/>
          </w:tcPr>
          <w:p w14:paraId="36E6B371" w14:textId="77777777" w:rsidR="00116393" w:rsidRPr="00BD2190" w:rsidRDefault="00116393" w:rsidP="00390874">
            <w:pPr>
              <w:spacing w:after="0"/>
              <w:ind w:firstLine="0"/>
              <w:jc w:val="right"/>
              <w:rPr>
                <w:sz w:val="18"/>
                <w:szCs w:val="18"/>
              </w:rPr>
            </w:pPr>
            <w:r w:rsidRPr="00BD2190">
              <w:rPr>
                <w:sz w:val="18"/>
                <w:szCs w:val="18"/>
              </w:rPr>
              <w:t>9</w:t>
            </w:r>
          </w:p>
        </w:tc>
        <w:tc>
          <w:tcPr>
            <w:tcW w:w="1245" w:type="dxa"/>
            <w:shd w:val="clear" w:color="auto" w:fill="auto"/>
          </w:tcPr>
          <w:p w14:paraId="4B7EC939" w14:textId="77777777" w:rsidR="00116393" w:rsidRPr="00E74723" w:rsidRDefault="00116393" w:rsidP="00390874">
            <w:pPr>
              <w:spacing w:after="0"/>
              <w:ind w:firstLine="0"/>
              <w:jc w:val="right"/>
              <w:rPr>
                <w:sz w:val="18"/>
                <w:szCs w:val="18"/>
              </w:rPr>
            </w:pPr>
            <w:r w:rsidRPr="00E74723">
              <w:rPr>
                <w:sz w:val="18"/>
                <w:szCs w:val="18"/>
              </w:rPr>
              <w:t>9</w:t>
            </w:r>
          </w:p>
        </w:tc>
        <w:tc>
          <w:tcPr>
            <w:tcW w:w="1248" w:type="dxa"/>
            <w:shd w:val="clear" w:color="auto" w:fill="auto"/>
          </w:tcPr>
          <w:p w14:paraId="59FA5B02" w14:textId="77777777" w:rsidR="00116393" w:rsidRPr="003C2214" w:rsidRDefault="00116393" w:rsidP="00390874">
            <w:pPr>
              <w:spacing w:after="0"/>
              <w:ind w:firstLine="5"/>
              <w:jc w:val="right"/>
              <w:rPr>
                <w:sz w:val="18"/>
                <w:szCs w:val="18"/>
              </w:rPr>
            </w:pPr>
            <w:r w:rsidRPr="003C2214">
              <w:rPr>
                <w:sz w:val="18"/>
                <w:szCs w:val="18"/>
              </w:rPr>
              <w:t>9</w:t>
            </w:r>
          </w:p>
        </w:tc>
      </w:tr>
      <w:tr w:rsidR="00116393" w:rsidRPr="003C2214" w14:paraId="4915E413" w14:textId="77777777" w:rsidTr="00390874">
        <w:trPr>
          <w:trHeight w:val="142"/>
        </w:trPr>
        <w:tc>
          <w:tcPr>
            <w:tcW w:w="9074" w:type="dxa"/>
            <w:gridSpan w:val="6"/>
            <w:shd w:val="clear" w:color="auto" w:fill="D9D9D9"/>
          </w:tcPr>
          <w:p w14:paraId="45758902" w14:textId="77777777" w:rsidR="00116393" w:rsidRPr="003C2214" w:rsidRDefault="00116393" w:rsidP="00390874">
            <w:pPr>
              <w:spacing w:after="0"/>
              <w:jc w:val="center"/>
              <w:rPr>
                <w:b/>
                <w:i/>
                <w:sz w:val="18"/>
                <w:szCs w:val="18"/>
              </w:rPr>
            </w:pPr>
            <w:r w:rsidRPr="003C2214">
              <w:rPr>
                <w:b/>
                <w:sz w:val="18"/>
                <w:szCs w:val="18"/>
                <w:lang w:eastAsia="lv-LV"/>
              </w:rPr>
              <w:t>Raksturojošākie darbības rezultatīvie rādītāji</w:t>
            </w:r>
          </w:p>
        </w:tc>
      </w:tr>
      <w:tr w:rsidR="00116393" w:rsidRPr="003C2214" w14:paraId="4BCEB2FD" w14:textId="77777777" w:rsidTr="00390874">
        <w:trPr>
          <w:trHeight w:val="142"/>
        </w:trPr>
        <w:tc>
          <w:tcPr>
            <w:tcW w:w="2835" w:type="dxa"/>
            <w:shd w:val="clear" w:color="auto" w:fill="auto"/>
          </w:tcPr>
          <w:p w14:paraId="67DB7847" w14:textId="77777777" w:rsidR="00116393" w:rsidRPr="003C2214" w:rsidRDefault="00116393" w:rsidP="00390874">
            <w:pPr>
              <w:pStyle w:val="Tabuluvirsraksti"/>
              <w:spacing w:after="0"/>
              <w:jc w:val="both"/>
              <w:rPr>
                <w:i/>
                <w:sz w:val="18"/>
                <w:szCs w:val="18"/>
                <w:lang w:eastAsia="lv-LV"/>
              </w:rPr>
            </w:pPr>
            <w:r w:rsidRPr="003C2214">
              <w:rPr>
                <w:rFonts w:eastAsia="Calibri"/>
                <w:bCs/>
                <w:i/>
                <w:sz w:val="18"/>
                <w:szCs w:val="18"/>
              </w:rPr>
              <w:t>ES atbalsta pieteikumi un iesniegumi (skaits)</w:t>
            </w:r>
          </w:p>
        </w:tc>
        <w:tc>
          <w:tcPr>
            <w:tcW w:w="1254" w:type="dxa"/>
            <w:shd w:val="clear" w:color="auto" w:fill="auto"/>
          </w:tcPr>
          <w:p w14:paraId="69A231A7" w14:textId="77777777" w:rsidR="00116393" w:rsidRPr="00026DF7" w:rsidRDefault="00116393" w:rsidP="00390874">
            <w:pPr>
              <w:spacing w:after="0"/>
              <w:ind w:firstLine="0"/>
              <w:jc w:val="center"/>
              <w:rPr>
                <w:sz w:val="18"/>
                <w:szCs w:val="18"/>
              </w:rPr>
            </w:pPr>
            <w:r w:rsidRPr="00026DF7">
              <w:rPr>
                <w:sz w:val="18"/>
                <w:szCs w:val="18"/>
              </w:rPr>
              <w:t>160 130</w:t>
            </w:r>
          </w:p>
        </w:tc>
        <w:tc>
          <w:tcPr>
            <w:tcW w:w="1246" w:type="dxa"/>
            <w:shd w:val="clear" w:color="auto" w:fill="auto"/>
          </w:tcPr>
          <w:p w14:paraId="0E57C929" w14:textId="77777777" w:rsidR="00116393" w:rsidRPr="007541F7" w:rsidRDefault="00116393" w:rsidP="00390874">
            <w:pPr>
              <w:spacing w:after="0"/>
              <w:ind w:firstLine="0"/>
              <w:jc w:val="center"/>
              <w:rPr>
                <w:sz w:val="18"/>
                <w:szCs w:val="18"/>
              </w:rPr>
            </w:pPr>
            <w:r w:rsidRPr="007541F7">
              <w:rPr>
                <w:sz w:val="18"/>
                <w:szCs w:val="18"/>
              </w:rPr>
              <w:t>153 000</w:t>
            </w:r>
          </w:p>
        </w:tc>
        <w:tc>
          <w:tcPr>
            <w:tcW w:w="1246" w:type="dxa"/>
            <w:shd w:val="clear" w:color="auto" w:fill="auto"/>
          </w:tcPr>
          <w:p w14:paraId="58CCD62D" w14:textId="77777777" w:rsidR="00116393" w:rsidRPr="00BD2190" w:rsidRDefault="00116393" w:rsidP="00390874">
            <w:pPr>
              <w:spacing w:after="0"/>
              <w:ind w:firstLine="0"/>
              <w:jc w:val="center"/>
              <w:rPr>
                <w:sz w:val="18"/>
                <w:szCs w:val="18"/>
              </w:rPr>
            </w:pPr>
            <w:r w:rsidRPr="00BD2190">
              <w:rPr>
                <w:sz w:val="18"/>
                <w:szCs w:val="18"/>
              </w:rPr>
              <w:t>152 000</w:t>
            </w:r>
          </w:p>
        </w:tc>
        <w:tc>
          <w:tcPr>
            <w:tcW w:w="1245" w:type="dxa"/>
            <w:shd w:val="clear" w:color="auto" w:fill="auto"/>
          </w:tcPr>
          <w:p w14:paraId="45416399" w14:textId="77777777" w:rsidR="00116393" w:rsidRPr="003C2214" w:rsidRDefault="00116393" w:rsidP="00390874">
            <w:pPr>
              <w:spacing w:after="0"/>
              <w:ind w:firstLine="0"/>
              <w:jc w:val="center"/>
              <w:rPr>
                <w:sz w:val="18"/>
                <w:szCs w:val="18"/>
              </w:rPr>
            </w:pPr>
            <w:r w:rsidRPr="00E74723">
              <w:rPr>
                <w:sz w:val="18"/>
                <w:szCs w:val="18"/>
              </w:rPr>
              <w:t>155 000</w:t>
            </w:r>
          </w:p>
        </w:tc>
        <w:tc>
          <w:tcPr>
            <w:tcW w:w="1248" w:type="dxa"/>
            <w:shd w:val="clear" w:color="auto" w:fill="auto"/>
          </w:tcPr>
          <w:p w14:paraId="7896C9F5" w14:textId="77777777" w:rsidR="00116393" w:rsidRPr="003C2214" w:rsidRDefault="00116393" w:rsidP="00390874">
            <w:pPr>
              <w:spacing w:after="0"/>
              <w:ind w:firstLine="0"/>
              <w:jc w:val="center"/>
              <w:rPr>
                <w:sz w:val="18"/>
                <w:szCs w:val="18"/>
              </w:rPr>
            </w:pPr>
            <w:r w:rsidRPr="003C2214">
              <w:rPr>
                <w:sz w:val="18"/>
                <w:szCs w:val="18"/>
              </w:rPr>
              <w:t>157 000</w:t>
            </w:r>
          </w:p>
        </w:tc>
      </w:tr>
      <w:tr w:rsidR="00116393" w:rsidRPr="003C2214" w14:paraId="683E337D" w14:textId="77777777" w:rsidTr="00390874">
        <w:trPr>
          <w:trHeight w:val="142"/>
        </w:trPr>
        <w:tc>
          <w:tcPr>
            <w:tcW w:w="2835" w:type="dxa"/>
            <w:shd w:val="clear" w:color="auto" w:fill="auto"/>
          </w:tcPr>
          <w:p w14:paraId="53B57ED5" w14:textId="77777777" w:rsidR="00116393" w:rsidRPr="00026DF7" w:rsidRDefault="00116393" w:rsidP="00390874">
            <w:pPr>
              <w:pStyle w:val="Tabuluvirsraksti"/>
              <w:spacing w:after="0"/>
              <w:jc w:val="both"/>
              <w:rPr>
                <w:i/>
                <w:sz w:val="18"/>
                <w:szCs w:val="18"/>
                <w:lang w:eastAsia="lv-LV"/>
              </w:rPr>
            </w:pPr>
            <w:r w:rsidRPr="003C2214">
              <w:rPr>
                <w:rFonts w:eastAsia="Calibri"/>
                <w:bCs/>
                <w:i/>
                <w:sz w:val="18"/>
                <w:szCs w:val="18"/>
              </w:rPr>
              <w:t>Valsts atbalsta lauksaimniecībai īstenotās atbalsta programmas (skaits)</w:t>
            </w:r>
          </w:p>
        </w:tc>
        <w:tc>
          <w:tcPr>
            <w:tcW w:w="1254" w:type="dxa"/>
            <w:shd w:val="clear" w:color="auto" w:fill="auto"/>
          </w:tcPr>
          <w:p w14:paraId="74CF92EF" w14:textId="77777777" w:rsidR="00116393" w:rsidRPr="007541F7" w:rsidRDefault="00116393" w:rsidP="00390874">
            <w:pPr>
              <w:spacing w:after="0"/>
              <w:ind w:firstLine="0"/>
              <w:jc w:val="center"/>
              <w:rPr>
                <w:sz w:val="18"/>
                <w:szCs w:val="18"/>
              </w:rPr>
            </w:pPr>
            <w:r w:rsidRPr="007541F7">
              <w:rPr>
                <w:sz w:val="18"/>
                <w:szCs w:val="18"/>
              </w:rPr>
              <w:t>6</w:t>
            </w:r>
          </w:p>
        </w:tc>
        <w:tc>
          <w:tcPr>
            <w:tcW w:w="1246" w:type="dxa"/>
            <w:shd w:val="clear" w:color="auto" w:fill="auto"/>
          </w:tcPr>
          <w:p w14:paraId="5A44C7B2" w14:textId="77777777" w:rsidR="00116393" w:rsidRPr="00BD2190" w:rsidRDefault="00116393" w:rsidP="00390874">
            <w:pPr>
              <w:spacing w:after="0"/>
              <w:ind w:firstLine="0"/>
              <w:jc w:val="center"/>
              <w:rPr>
                <w:sz w:val="18"/>
                <w:szCs w:val="18"/>
              </w:rPr>
            </w:pPr>
            <w:r w:rsidRPr="00BD2190">
              <w:rPr>
                <w:sz w:val="18"/>
                <w:szCs w:val="18"/>
              </w:rPr>
              <w:t>10</w:t>
            </w:r>
          </w:p>
        </w:tc>
        <w:tc>
          <w:tcPr>
            <w:tcW w:w="1246" w:type="dxa"/>
            <w:shd w:val="clear" w:color="auto" w:fill="auto"/>
          </w:tcPr>
          <w:p w14:paraId="1BADCEA9" w14:textId="77777777" w:rsidR="00116393" w:rsidRPr="00E74723" w:rsidRDefault="00116393" w:rsidP="00390874">
            <w:pPr>
              <w:spacing w:after="0"/>
              <w:ind w:firstLine="0"/>
              <w:jc w:val="center"/>
              <w:rPr>
                <w:sz w:val="18"/>
                <w:szCs w:val="18"/>
              </w:rPr>
            </w:pPr>
            <w:r w:rsidRPr="00E74723">
              <w:rPr>
                <w:sz w:val="18"/>
                <w:szCs w:val="18"/>
              </w:rPr>
              <w:t>9</w:t>
            </w:r>
          </w:p>
        </w:tc>
        <w:tc>
          <w:tcPr>
            <w:tcW w:w="1245" w:type="dxa"/>
            <w:shd w:val="clear" w:color="auto" w:fill="auto"/>
          </w:tcPr>
          <w:p w14:paraId="75DDD872" w14:textId="77777777" w:rsidR="00116393" w:rsidRPr="003C2214" w:rsidRDefault="00116393" w:rsidP="00390874">
            <w:pPr>
              <w:spacing w:after="0"/>
              <w:ind w:firstLine="0"/>
              <w:jc w:val="center"/>
              <w:rPr>
                <w:sz w:val="18"/>
                <w:szCs w:val="18"/>
              </w:rPr>
            </w:pPr>
            <w:r w:rsidRPr="003C2214">
              <w:rPr>
                <w:sz w:val="18"/>
                <w:szCs w:val="18"/>
              </w:rPr>
              <w:t>6</w:t>
            </w:r>
          </w:p>
        </w:tc>
        <w:tc>
          <w:tcPr>
            <w:tcW w:w="1248" w:type="dxa"/>
            <w:shd w:val="clear" w:color="auto" w:fill="auto"/>
          </w:tcPr>
          <w:p w14:paraId="5AC59050" w14:textId="77777777" w:rsidR="00116393" w:rsidRPr="003C2214" w:rsidRDefault="00116393" w:rsidP="00390874">
            <w:pPr>
              <w:spacing w:after="0"/>
              <w:ind w:firstLine="5"/>
              <w:jc w:val="center"/>
              <w:rPr>
                <w:sz w:val="18"/>
                <w:szCs w:val="18"/>
              </w:rPr>
            </w:pPr>
            <w:r w:rsidRPr="003C2214">
              <w:rPr>
                <w:sz w:val="18"/>
                <w:szCs w:val="18"/>
              </w:rPr>
              <w:t>6</w:t>
            </w:r>
          </w:p>
        </w:tc>
      </w:tr>
      <w:tr w:rsidR="00116393" w:rsidRPr="003C2214" w14:paraId="381A8C54" w14:textId="77777777" w:rsidTr="00390874">
        <w:trPr>
          <w:trHeight w:val="142"/>
        </w:trPr>
        <w:tc>
          <w:tcPr>
            <w:tcW w:w="2835" w:type="dxa"/>
            <w:shd w:val="clear" w:color="auto" w:fill="auto"/>
          </w:tcPr>
          <w:p w14:paraId="354A27DD" w14:textId="77777777" w:rsidR="00116393" w:rsidRPr="00026DF7" w:rsidRDefault="00116393" w:rsidP="00390874">
            <w:pPr>
              <w:pStyle w:val="Tabuluvirsraksti"/>
              <w:spacing w:after="0"/>
              <w:jc w:val="both"/>
              <w:rPr>
                <w:rFonts w:eastAsia="Calibri"/>
                <w:bCs/>
                <w:i/>
                <w:sz w:val="18"/>
                <w:szCs w:val="18"/>
                <w:vertAlign w:val="superscript"/>
              </w:rPr>
            </w:pPr>
            <w:r w:rsidRPr="003C2214">
              <w:rPr>
                <w:rFonts w:eastAsia="Calibri"/>
                <w:bCs/>
                <w:i/>
                <w:sz w:val="18"/>
                <w:szCs w:val="18"/>
              </w:rPr>
              <w:t>Traktortehnikas reģistrācija (skaits)</w:t>
            </w:r>
            <w:r w:rsidRPr="00026DF7">
              <w:rPr>
                <w:rFonts w:eastAsia="Calibri"/>
                <w:bCs/>
                <w:i/>
                <w:sz w:val="18"/>
                <w:szCs w:val="18"/>
                <w:vertAlign w:val="superscript"/>
              </w:rPr>
              <w:t>3</w:t>
            </w:r>
          </w:p>
        </w:tc>
        <w:tc>
          <w:tcPr>
            <w:tcW w:w="1254" w:type="dxa"/>
            <w:shd w:val="clear" w:color="auto" w:fill="auto"/>
          </w:tcPr>
          <w:p w14:paraId="78E820E0" w14:textId="77777777" w:rsidR="00116393" w:rsidRPr="007541F7" w:rsidRDefault="00116393" w:rsidP="00390874">
            <w:pPr>
              <w:spacing w:after="0"/>
              <w:ind w:firstLine="0"/>
              <w:jc w:val="center"/>
              <w:rPr>
                <w:sz w:val="18"/>
                <w:szCs w:val="18"/>
              </w:rPr>
            </w:pPr>
            <w:r w:rsidRPr="007541F7">
              <w:rPr>
                <w:sz w:val="18"/>
                <w:szCs w:val="18"/>
              </w:rPr>
              <w:t>12 963</w:t>
            </w:r>
          </w:p>
        </w:tc>
        <w:tc>
          <w:tcPr>
            <w:tcW w:w="1246" w:type="dxa"/>
            <w:shd w:val="clear" w:color="auto" w:fill="auto"/>
          </w:tcPr>
          <w:p w14:paraId="7C42182C" w14:textId="77777777" w:rsidR="00116393" w:rsidRPr="00BD2190" w:rsidRDefault="00116393" w:rsidP="00390874">
            <w:pPr>
              <w:spacing w:after="0"/>
              <w:ind w:firstLine="0"/>
              <w:jc w:val="center"/>
              <w:rPr>
                <w:sz w:val="18"/>
                <w:szCs w:val="18"/>
              </w:rPr>
            </w:pPr>
            <w:r w:rsidRPr="00BD2190">
              <w:rPr>
                <w:sz w:val="18"/>
                <w:szCs w:val="18"/>
              </w:rPr>
              <w:t>15 500</w:t>
            </w:r>
          </w:p>
        </w:tc>
        <w:tc>
          <w:tcPr>
            <w:tcW w:w="1246" w:type="dxa"/>
            <w:shd w:val="clear" w:color="auto" w:fill="auto"/>
          </w:tcPr>
          <w:p w14:paraId="0EA65848" w14:textId="77777777" w:rsidR="00116393" w:rsidRPr="00E74723" w:rsidRDefault="00116393" w:rsidP="00390874">
            <w:pPr>
              <w:spacing w:after="0"/>
              <w:ind w:firstLine="0"/>
              <w:jc w:val="center"/>
              <w:rPr>
                <w:sz w:val="18"/>
                <w:szCs w:val="18"/>
              </w:rPr>
            </w:pPr>
            <w:r w:rsidRPr="00E74723">
              <w:rPr>
                <w:sz w:val="18"/>
                <w:szCs w:val="18"/>
              </w:rPr>
              <w:t>15 500</w:t>
            </w:r>
          </w:p>
        </w:tc>
        <w:tc>
          <w:tcPr>
            <w:tcW w:w="1245" w:type="dxa"/>
            <w:shd w:val="clear" w:color="auto" w:fill="auto"/>
          </w:tcPr>
          <w:p w14:paraId="1E958538" w14:textId="77777777" w:rsidR="00116393" w:rsidRPr="003C2214" w:rsidRDefault="00116393" w:rsidP="00390874">
            <w:pPr>
              <w:spacing w:after="0"/>
              <w:ind w:firstLine="0"/>
              <w:jc w:val="center"/>
              <w:rPr>
                <w:sz w:val="18"/>
                <w:szCs w:val="18"/>
              </w:rPr>
            </w:pPr>
            <w:r w:rsidRPr="003C2214">
              <w:rPr>
                <w:sz w:val="18"/>
                <w:szCs w:val="18"/>
              </w:rPr>
              <w:t>15 500</w:t>
            </w:r>
          </w:p>
        </w:tc>
        <w:tc>
          <w:tcPr>
            <w:tcW w:w="1248" w:type="dxa"/>
            <w:shd w:val="clear" w:color="auto" w:fill="auto"/>
          </w:tcPr>
          <w:p w14:paraId="69247E9F" w14:textId="77777777" w:rsidR="00116393" w:rsidRPr="003C2214" w:rsidRDefault="00116393" w:rsidP="00390874">
            <w:pPr>
              <w:spacing w:after="0"/>
              <w:ind w:firstLine="5"/>
              <w:jc w:val="center"/>
              <w:rPr>
                <w:sz w:val="18"/>
                <w:szCs w:val="18"/>
              </w:rPr>
            </w:pPr>
            <w:r w:rsidRPr="003C2214">
              <w:rPr>
                <w:sz w:val="18"/>
                <w:szCs w:val="18"/>
              </w:rPr>
              <w:t>15 500</w:t>
            </w:r>
          </w:p>
        </w:tc>
      </w:tr>
      <w:tr w:rsidR="00116393" w:rsidRPr="003C2214" w14:paraId="5D9DEF08" w14:textId="77777777" w:rsidTr="00390874">
        <w:trPr>
          <w:trHeight w:val="142"/>
        </w:trPr>
        <w:tc>
          <w:tcPr>
            <w:tcW w:w="2835" w:type="dxa"/>
            <w:shd w:val="clear" w:color="auto" w:fill="auto"/>
          </w:tcPr>
          <w:p w14:paraId="6D8641F0" w14:textId="77777777" w:rsidR="00116393" w:rsidRPr="00BD2190" w:rsidRDefault="00116393" w:rsidP="00390874">
            <w:pPr>
              <w:pStyle w:val="Tabuluvirsraksti"/>
              <w:spacing w:after="0"/>
              <w:jc w:val="both"/>
              <w:rPr>
                <w:i/>
                <w:sz w:val="18"/>
                <w:szCs w:val="18"/>
                <w:lang w:eastAsia="lv-LV"/>
              </w:rPr>
            </w:pPr>
            <w:r w:rsidRPr="003C2214">
              <w:rPr>
                <w:rFonts w:eastAsia="Calibri"/>
                <w:bCs/>
                <w:i/>
                <w:sz w:val="18"/>
                <w:szCs w:val="18"/>
              </w:rPr>
              <w:t>Lauku atbalsta dienesta veikto fizisko</w:t>
            </w:r>
            <w:r w:rsidRPr="00026DF7">
              <w:rPr>
                <w:sz w:val="18"/>
                <w:szCs w:val="18"/>
                <w:lang w:eastAsia="lv-LV"/>
              </w:rPr>
              <w:t xml:space="preserve"> </w:t>
            </w:r>
            <w:r w:rsidRPr="00026DF7">
              <w:rPr>
                <w:rFonts w:eastAsia="Calibri"/>
                <w:bCs/>
                <w:i/>
                <w:sz w:val="18"/>
                <w:szCs w:val="18"/>
              </w:rPr>
              <w:t xml:space="preserve">kontroļu īpatsvars, no saimniecisko darbību </w:t>
            </w:r>
            <w:r w:rsidRPr="007541F7">
              <w:rPr>
                <w:rFonts w:eastAsia="Calibri"/>
                <w:bCs/>
                <w:i/>
                <w:sz w:val="18"/>
                <w:szCs w:val="18"/>
              </w:rPr>
              <w:t>veicējiem, kuri saņēmuši ES vai valsts atbalstu un pakļauti iespējamajām kontrolēm (%)</w:t>
            </w:r>
          </w:p>
        </w:tc>
        <w:tc>
          <w:tcPr>
            <w:tcW w:w="1254" w:type="dxa"/>
            <w:shd w:val="clear" w:color="auto" w:fill="auto"/>
          </w:tcPr>
          <w:p w14:paraId="529C82B5" w14:textId="77777777" w:rsidR="00116393" w:rsidRPr="00E74723" w:rsidRDefault="00116393" w:rsidP="00390874">
            <w:pPr>
              <w:spacing w:after="0"/>
              <w:ind w:firstLine="0"/>
              <w:jc w:val="center"/>
              <w:rPr>
                <w:sz w:val="18"/>
                <w:szCs w:val="18"/>
              </w:rPr>
            </w:pPr>
            <w:r w:rsidRPr="00E74723">
              <w:rPr>
                <w:sz w:val="18"/>
                <w:szCs w:val="18"/>
              </w:rPr>
              <w:t>8,3</w:t>
            </w:r>
          </w:p>
        </w:tc>
        <w:tc>
          <w:tcPr>
            <w:tcW w:w="1246" w:type="dxa"/>
            <w:shd w:val="clear" w:color="auto" w:fill="auto"/>
          </w:tcPr>
          <w:p w14:paraId="594F3098" w14:textId="77777777" w:rsidR="00116393" w:rsidRPr="003C2214" w:rsidRDefault="00116393" w:rsidP="00390874">
            <w:pPr>
              <w:spacing w:after="0"/>
              <w:ind w:firstLine="0"/>
              <w:jc w:val="center"/>
              <w:rPr>
                <w:sz w:val="18"/>
                <w:szCs w:val="18"/>
              </w:rPr>
            </w:pPr>
            <w:r w:rsidRPr="003C2214">
              <w:rPr>
                <w:sz w:val="18"/>
                <w:szCs w:val="18"/>
              </w:rPr>
              <w:t>7,5</w:t>
            </w:r>
          </w:p>
        </w:tc>
        <w:tc>
          <w:tcPr>
            <w:tcW w:w="1246" w:type="dxa"/>
            <w:shd w:val="clear" w:color="auto" w:fill="auto"/>
          </w:tcPr>
          <w:p w14:paraId="4E082510" w14:textId="77777777" w:rsidR="00116393" w:rsidRPr="003C2214" w:rsidRDefault="00116393" w:rsidP="00390874">
            <w:pPr>
              <w:spacing w:after="0"/>
              <w:ind w:firstLine="0"/>
              <w:jc w:val="center"/>
              <w:rPr>
                <w:sz w:val="18"/>
                <w:szCs w:val="18"/>
              </w:rPr>
            </w:pPr>
            <w:r w:rsidRPr="003C2214">
              <w:rPr>
                <w:sz w:val="18"/>
                <w:szCs w:val="18"/>
              </w:rPr>
              <w:t>8,0</w:t>
            </w:r>
          </w:p>
        </w:tc>
        <w:tc>
          <w:tcPr>
            <w:tcW w:w="1245" w:type="dxa"/>
            <w:shd w:val="clear" w:color="auto" w:fill="auto"/>
          </w:tcPr>
          <w:p w14:paraId="2982BB98" w14:textId="77777777" w:rsidR="00116393" w:rsidRPr="003C2214" w:rsidRDefault="00116393" w:rsidP="00390874">
            <w:pPr>
              <w:spacing w:after="0"/>
              <w:ind w:firstLine="0"/>
              <w:jc w:val="center"/>
              <w:rPr>
                <w:sz w:val="18"/>
                <w:szCs w:val="18"/>
              </w:rPr>
            </w:pPr>
            <w:r w:rsidRPr="003C2214">
              <w:rPr>
                <w:sz w:val="18"/>
                <w:szCs w:val="18"/>
              </w:rPr>
              <w:t>7,5</w:t>
            </w:r>
          </w:p>
        </w:tc>
        <w:tc>
          <w:tcPr>
            <w:tcW w:w="1248" w:type="dxa"/>
            <w:shd w:val="clear" w:color="auto" w:fill="auto"/>
          </w:tcPr>
          <w:p w14:paraId="17637576" w14:textId="77777777" w:rsidR="00116393" w:rsidRPr="003C2214" w:rsidRDefault="00116393" w:rsidP="00390874">
            <w:pPr>
              <w:spacing w:after="0"/>
              <w:ind w:firstLine="0"/>
              <w:jc w:val="center"/>
              <w:rPr>
                <w:sz w:val="18"/>
                <w:szCs w:val="18"/>
              </w:rPr>
            </w:pPr>
            <w:r w:rsidRPr="003C2214">
              <w:rPr>
                <w:sz w:val="18"/>
                <w:szCs w:val="18"/>
              </w:rPr>
              <w:t>7,5</w:t>
            </w:r>
          </w:p>
        </w:tc>
      </w:tr>
      <w:tr w:rsidR="00116393" w:rsidRPr="003C2214" w14:paraId="71348BE9" w14:textId="77777777" w:rsidTr="00390874">
        <w:trPr>
          <w:trHeight w:val="142"/>
        </w:trPr>
        <w:tc>
          <w:tcPr>
            <w:tcW w:w="9074" w:type="dxa"/>
            <w:gridSpan w:val="6"/>
            <w:shd w:val="clear" w:color="auto" w:fill="D9D9D9"/>
          </w:tcPr>
          <w:p w14:paraId="0EE7E478" w14:textId="77777777" w:rsidR="00116393" w:rsidRPr="003C2214" w:rsidRDefault="00116393" w:rsidP="00390874">
            <w:pPr>
              <w:spacing w:after="0"/>
              <w:jc w:val="center"/>
              <w:rPr>
                <w:b/>
                <w:i/>
                <w:sz w:val="18"/>
                <w:szCs w:val="18"/>
              </w:rPr>
            </w:pPr>
            <w:r w:rsidRPr="003C2214">
              <w:rPr>
                <w:b/>
                <w:sz w:val="18"/>
                <w:szCs w:val="18"/>
                <w:lang w:eastAsia="lv-LV"/>
              </w:rPr>
              <w:lastRenderedPageBreak/>
              <w:t>Kvalitātes rādītāji</w:t>
            </w:r>
          </w:p>
        </w:tc>
      </w:tr>
      <w:tr w:rsidR="00116393" w:rsidRPr="003C2214" w14:paraId="50CA3B1B" w14:textId="77777777" w:rsidTr="00390874">
        <w:trPr>
          <w:trHeight w:val="142"/>
        </w:trPr>
        <w:tc>
          <w:tcPr>
            <w:tcW w:w="2835" w:type="dxa"/>
            <w:shd w:val="clear" w:color="auto" w:fill="auto"/>
          </w:tcPr>
          <w:p w14:paraId="07E84BF4" w14:textId="77777777" w:rsidR="00116393" w:rsidRPr="003C2214" w:rsidRDefault="00116393" w:rsidP="00390874">
            <w:pPr>
              <w:pStyle w:val="Tabuluvirsraksti"/>
              <w:spacing w:after="0"/>
              <w:jc w:val="both"/>
              <w:rPr>
                <w:i/>
                <w:sz w:val="18"/>
                <w:szCs w:val="18"/>
                <w:lang w:eastAsia="lv-LV"/>
              </w:rPr>
            </w:pPr>
            <w:r w:rsidRPr="003C2214">
              <w:rPr>
                <w:rFonts w:eastAsia="Calibri"/>
                <w:bCs/>
                <w:i/>
                <w:sz w:val="18"/>
                <w:szCs w:val="18"/>
              </w:rPr>
              <w:t xml:space="preserve">Izmaksāta ES atbalsta maksājuma viena </w:t>
            </w:r>
            <w:proofErr w:type="spellStart"/>
            <w:r w:rsidRPr="003C2214">
              <w:rPr>
                <w:rFonts w:eastAsia="Calibri"/>
                <w:bCs/>
                <w:i/>
                <w:sz w:val="18"/>
                <w:szCs w:val="18"/>
              </w:rPr>
              <w:t>euro</w:t>
            </w:r>
            <w:proofErr w:type="spellEnd"/>
            <w:r w:rsidRPr="003C2214">
              <w:rPr>
                <w:rFonts w:eastAsia="Calibri"/>
                <w:bCs/>
                <w:i/>
                <w:sz w:val="18"/>
                <w:szCs w:val="18"/>
              </w:rPr>
              <w:t xml:space="preserve"> administrēšanas izmaksas (</w:t>
            </w:r>
            <w:proofErr w:type="spellStart"/>
            <w:r w:rsidRPr="003C2214">
              <w:rPr>
                <w:rFonts w:eastAsia="Calibri"/>
                <w:bCs/>
                <w:i/>
                <w:sz w:val="18"/>
                <w:szCs w:val="18"/>
              </w:rPr>
              <w:t>euro</w:t>
            </w:r>
            <w:proofErr w:type="spellEnd"/>
            <w:r w:rsidRPr="003C2214">
              <w:rPr>
                <w:rFonts w:eastAsia="Calibri"/>
                <w:bCs/>
                <w:i/>
                <w:sz w:val="18"/>
                <w:szCs w:val="18"/>
              </w:rPr>
              <w:t>)</w:t>
            </w:r>
          </w:p>
        </w:tc>
        <w:tc>
          <w:tcPr>
            <w:tcW w:w="1254" w:type="dxa"/>
            <w:shd w:val="clear" w:color="auto" w:fill="auto"/>
          </w:tcPr>
          <w:p w14:paraId="75B68F1A" w14:textId="77777777" w:rsidR="00116393" w:rsidRPr="00026DF7" w:rsidRDefault="00116393" w:rsidP="00390874">
            <w:pPr>
              <w:spacing w:after="0"/>
              <w:ind w:firstLine="0"/>
              <w:jc w:val="center"/>
              <w:rPr>
                <w:sz w:val="18"/>
                <w:szCs w:val="18"/>
              </w:rPr>
            </w:pPr>
            <w:r w:rsidRPr="00026DF7">
              <w:rPr>
                <w:sz w:val="18"/>
                <w:szCs w:val="18"/>
              </w:rPr>
              <w:t>0,03</w:t>
            </w:r>
          </w:p>
        </w:tc>
        <w:tc>
          <w:tcPr>
            <w:tcW w:w="1246" w:type="dxa"/>
            <w:shd w:val="clear" w:color="auto" w:fill="auto"/>
          </w:tcPr>
          <w:p w14:paraId="779CD2E0" w14:textId="77777777" w:rsidR="00116393" w:rsidRPr="007541F7" w:rsidRDefault="00116393" w:rsidP="00390874">
            <w:pPr>
              <w:spacing w:after="0"/>
              <w:ind w:firstLine="0"/>
              <w:jc w:val="center"/>
              <w:rPr>
                <w:sz w:val="18"/>
                <w:szCs w:val="18"/>
              </w:rPr>
            </w:pPr>
            <w:r w:rsidRPr="007541F7">
              <w:rPr>
                <w:sz w:val="18"/>
                <w:szCs w:val="18"/>
              </w:rPr>
              <w:t>0,03</w:t>
            </w:r>
          </w:p>
        </w:tc>
        <w:tc>
          <w:tcPr>
            <w:tcW w:w="1246" w:type="dxa"/>
            <w:shd w:val="clear" w:color="auto" w:fill="auto"/>
          </w:tcPr>
          <w:p w14:paraId="5652D415" w14:textId="77777777" w:rsidR="00116393" w:rsidRPr="00BD2190" w:rsidRDefault="00116393" w:rsidP="00390874">
            <w:pPr>
              <w:spacing w:after="0"/>
              <w:ind w:firstLine="0"/>
              <w:jc w:val="center"/>
              <w:rPr>
                <w:sz w:val="18"/>
                <w:szCs w:val="18"/>
              </w:rPr>
            </w:pPr>
            <w:r w:rsidRPr="00BD2190">
              <w:rPr>
                <w:sz w:val="18"/>
                <w:szCs w:val="18"/>
              </w:rPr>
              <w:t>0,03</w:t>
            </w:r>
          </w:p>
        </w:tc>
        <w:tc>
          <w:tcPr>
            <w:tcW w:w="1245" w:type="dxa"/>
            <w:shd w:val="clear" w:color="auto" w:fill="auto"/>
          </w:tcPr>
          <w:p w14:paraId="429F1B72" w14:textId="77777777" w:rsidR="00116393" w:rsidRPr="00E74723" w:rsidRDefault="00116393" w:rsidP="00390874">
            <w:pPr>
              <w:spacing w:after="0"/>
              <w:ind w:firstLine="0"/>
              <w:jc w:val="center"/>
              <w:rPr>
                <w:sz w:val="18"/>
                <w:szCs w:val="18"/>
              </w:rPr>
            </w:pPr>
            <w:r w:rsidRPr="00E74723">
              <w:rPr>
                <w:sz w:val="18"/>
                <w:szCs w:val="18"/>
              </w:rPr>
              <w:t>0,03</w:t>
            </w:r>
          </w:p>
        </w:tc>
        <w:tc>
          <w:tcPr>
            <w:tcW w:w="1248" w:type="dxa"/>
            <w:shd w:val="clear" w:color="auto" w:fill="auto"/>
          </w:tcPr>
          <w:p w14:paraId="6CECBAE1" w14:textId="77777777" w:rsidR="00116393" w:rsidRPr="003C2214" w:rsidRDefault="00116393" w:rsidP="00390874">
            <w:pPr>
              <w:spacing w:after="0"/>
              <w:ind w:firstLine="0"/>
              <w:jc w:val="center"/>
              <w:rPr>
                <w:sz w:val="18"/>
                <w:szCs w:val="18"/>
              </w:rPr>
            </w:pPr>
            <w:r w:rsidRPr="003C2214">
              <w:rPr>
                <w:sz w:val="18"/>
                <w:szCs w:val="18"/>
              </w:rPr>
              <w:t>0,03</w:t>
            </w:r>
          </w:p>
        </w:tc>
      </w:tr>
      <w:tr w:rsidR="00116393" w:rsidRPr="003C2214" w14:paraId="65CE9E8E" w14:textId="77777777" w:rsidTr="00390874">
        <w:trPr>
          <w:trHeight w:val="142"/>
        </w:trPr>
        <w:tc>
          <w:tcPr>
            <w:tcW w:w="2835" w:type="dxa"/>
            <w:shd w:val="clear" w:color="auto" w:fill="auto"/>
          </w:tcPr>
          <w:p w14:paraId="794A4DE7" w14:textId="77777777" w:rsidR="00116393" w:rsidRPr="00026DF7" w:rsidRDefault="00116393" w:rsidP="00390874">
            <w:pPr>
              <w:pStyle w:val="Tabuluvirsraksti"/>
              <w:spacing w:after="0"/>
              <w:jc w:val="both"/>
              <w:rPr>
                <w:i/>
                <w:sz w:val="18"/>
                <w:szCs w:val="18"/>
                <w:lang w:eastAsia="lv-LV"/>
              </w:rPr>
            </w:pPr>
            <w:r w:rsidRPr="003C2214">
              <w:rPr>
                <w:rFonts w:eastAsia="Calibri"/>
                <w:bCs/>
                <w:i/>
                <w:sz w:val="18"/>
                <w:szCs w:val="18"/>
              </w:rPr>
              <w:t xml:space="preserve">Izmaksāta valsts atbalsta maksājuma viena </w:t>
            </w:r>
            <w:proofErr w:type="spellStart"/>
            <w:r w:rsidRPr="003C2214">
              <w:rPr>
                <w:rFonts w:eastAsia="Calibri"/>
                <w:bCs/>
                <w:i/>
                <w:sz w:val="18"/>
                <w:szCs w:val="18"/>
              </w:rPr>
              <w:t>euro</w:t>
            </w:r>
            <w:proofErr w:type="spellEnd"/>
            <w:r w:rsidRPr="003C2214">
              <w:rPr>
                <w:rFonts w:eastAsia="Calibri"/>
                <w:bCs/>
                <w:i/>
                <w:sz w:val="18"/>
                <w:szCs w:val="18"/>
              </w:rPr>
              <w:t xml:space="preserve"> administrēšanas izmaksas (</w:t>
            </w:r>
            <w:proofErr w:type="spellStart"/>
            <w:r w:rsidRPr="003C2214">
              <w:rPr>
                <w:rFonts w:eastAsia="Calibri"/>
                <w:bCs/>
                <w:i/>
                <w:sz w:val="18"/>
                <w:szCs w:val="18"/>
              </w:rPr>
              <w:t>euro</w:t>
            </w:r>
            <w:proofErr w:type="spellEnd"/>
            <w:r w:rsidRPr="003C2214">
              <w:rPr>
                <w:rFonts w:eastAsia="Calibri"/>
                <w:bCs/>
                <w:i/>
                <w:sz w:val="18"/>
                <w:szCs w:val="18"/>
              </w:rPr>
              <w:t>)</w:t>
            </w:r>
          </w:p>
        </w:tc>
        <w:tc>
          <w:tcPr>
            <w:tcW w:w="1254" w:type="dxa"/>
            <w:shd w:val="clear" w:color="auto" w:fill="auto"/>
          </w:tcPr>
          <w:p w14:paraId="329B819E" w14:textId="77777777" w:rsidR="00116393" w:rsidRPr="007541F7" w:rsidRDefault="00116393" w:rsidP="00390874">
            <w:pPr>
              <w:spacing w:after="0"/>
              <w:ind w:firstLine="0"/>
              <w:jc w:val="center"/>
              <w:rPr>
                <w:sz w:val="18"/>
                <w:szCs w:val="18"/>
              </w:rPr>
            </w:pPr>
            <w:r w:rsidRPr="007541F7">
              <w:rPr>
                <w:sz w:val="18"/>
                <w:szCs w:val="18"/>
              </w:rPr>
              <w:t>0,08</w:t>
            </w:r>
          </w:p>
        </w:tc>
        <w:tc>
          <w:tcPr>
            <w:tcW w:w="1246" w:type="dxa"/>
            <w:shd w:val="clear" w:color="auto" w:fill="auto"/>
          </w:tcPr>
          <w:p w14:paraId="12C8570E" w14:textId="77777777" w:rsidR="00116393" w:rsidRPr="00BD2190" w:rsidRDefault="00116393" w:rsidP="00390874">
            <w:pPr>
              <w:spacing w:after="0"/>
              <w:ind w:firstLine="0"/>
              <w:jc w:val="center"/>
              <w:rPr>
                <w:sz w:val="18"/>
                <w:szCs w:val="18"/>
              </w:rPr>
            </w:pPr>
            <w:r w:rsidRPr="00BD2190">
              <w:rPr>
                <w:sz w:val="18"/>
                <w:szCs w:val="18"/>
              </w:rPr>
              <w:t>0,08</w:t>
            </w:r>
          </w:p>
        </w:tc>
        <w:tc>
          <w:tcPr>
            <w:tcW w:w="1246" w:type="dxa"/>
            <w:shd w:val="clear" w:color="auto" w:fill="auto"/>
          </w:tcPr>
          <w:p w14:paraId="2AC06098" w14:textId="77777777" w:rsidR="00116393" w:rsidRPr="00E74723" w:rsidRDefault="00116393" w:rsidP="00390874">
            <w:pPr>
              <w:spacing w:after="0"/>
              <w:ind w:firstLine="0"/>
              <w:jc w:val="center"/>
              <w:rPr>
                <w:sz w:val="18"/>
                <w:szCs w:val="18"/>
              </w:rPr>
            </w:pPr>
            <w:r w:rsidRPr="00E74723">
              <w:rPr>
                <w:sz w:val="18"/>
                <w:szCs w:val="18"/>
              </w:rPr>
              <w:t>0,08</w:t>
            </w:r>
          </w:p>
        </w:tc>
        <w:tc>
          <w:tcPr>
            <w:tcW w:w="1245" w:type="dxa"/>
            <w:shd w:val="clear" w:color="auto" w:fill="auto"/>
          </w:tcPr>
          <w:p w14:paraId="31467D03" w14:textId="77777777" w:rsidR="00116393" w:rsidRPr="003C2214" w:rsidRDefault="00116393" w:rsidP="00390874">
            <w:pPr>
              <w:spacing w:after="0"/>
              <w:ind w:firstLine="0"/>
              <w:jc w:val="center"/>
              <w:rPr>
                <w:sz w:val="18"/>
                <w:szCs w:val="18"/>
              </w:rPr>
            </w:pPr>
            <w:r w:rsidRPr="003C2214">
              <w:rPr>
                <w:sz w:val="18"/>
                <w:szCs w:val="18"/>
              </w:rPr>
              <w:t>0,08</w:t>
            </w:r>
          </w:p>
        </w:tc>
        <w:tc>
          <w:tcPr>
            <w:tcW w:w="1248" w:type="dxa"/>
            <w:shd w:val="clear" w:color="auto" w:fill="auto"/>
          </w:tcPr>
          <w:p w14:paraId="7836B51A" w14:textId="77777777" w:rsidR="00116393" w:rsidRPr="003C2214" w:rsidRDefault="00116393" w:rsidP="00390874">
            <w:pPr>
              <w:spacing w:after="0"/>
              <w:ind w:firstLine="5"/>
              <w:jc w:val="center"/>
              <w:rPr>
                <w:sz w:val="18"/>
                <w:szCs w:val="18"/>
              </w:rPr>
            </w:pPr>
            <w:r w:rsidRPr="003C2214">
              <w:rPr>
                <w:sz w:val="18"/>
                <w:szCs w:val="18"/>
              </w:rPr>
              <w:t>0,08</w:t>
            </w:r>
          </w:p>
        </w:tc>
      </w:tr>
    </w:tbl>
    <w:p w14:paraId="42A58E05" w14:textId="77777777" w:rsidR="00116393" w:rsidRPr="0075405A" w:rsidRDefault="00116393" w:rsidP="00390874">
      <w:pPr>
        <w:pStyle w:val="Tabuluvirsraksti"/>
        <w:spacing w:after="0"/>
        <w:ind w:firstLine="425"/>
        <w:jc w:val="both"/>
        <w:rPr>
          <w:i/>
          <w:sz w:val="20"/>
          <w:lang w:eastAsia="lv-LV"/>
        </w:rPr>
      </w:pPr>
      <w:r w:rsidRPr="0075405A">
        <w:rPr>
          <w:sz w:val="18"/>
          <w:szCs w:val="18"/>
        </w:rPr>
        <w:t>Piezīmes.</w:t>
      </w:r>
    </w:p>
    <w:p w14:paraId="644626E3" w14:textId="77777777" w:rsidR="00116393" w:rsidRPr="0075405A" w:rsidRDefault="00116393" w:rsidP="00390874">
      <w:pPr>
        <w:pStyle w:val="Tabuluvirsraksti"/>
        <w:spacing w:after="0"/>
        <w:ind w:firstLine="425"/>
        <w:jc w:val="both"/>
        <w:rPr>
          <w:sz w:val="18"/>
          <w:szCs w:val="18"/>
          <w:lang w:eastAsia="lv-LV"/>
        </w:rPr>
      </w:pPr>
      <w:r w:rsidRPr="0075405A">
        <w:rPr>
          <w:sz w:val="18"/>
          <w:szCs w:val="18"/>
          <w:vertAlign w:val="superscript"/>
          <w:lang w:eastAsia="lv-LV"/>
        </w:rPr>
        <w:t xml:space="preserve">1 </w:t>
      </w:r>
      <w:r w:rsidRPr="0075405A">
        <w:rPr>
          <w:sz w:val="18"/>
          <w:szCs w:val="18"/>
          <w:lang w:eastAsia="lv-LV"/>
        </w:rPr>
        <w:t>Zemkopības ministrijas darbības stratēģija izstrādes stadijā</w:t>
      </w:r>
      <w:r>
        <w:rPr>
          <w:sz w:val="18"/>
          <w:szCs w:val="18"/>
          <w:lang w:eastAsia="lv-LV"/>
        </w:rPr>
        <w:t>.</w:t>
      </w:r>
    </w:p>
    <w:p w14:paraId="724EC0D5" w14:textId="77777777" w:rsidR="00116393" w:rsidRPr="0075405A" w:rsidRDefault="00116393" w:rsidP="00390874">
      <w:pPr>
        <w:pStyle w:val="Tabuluvirsraksti"/>
        <w:spacing w:after="0"/>
        <w:ind w:firstLine="425"/>
        <w:jc w:val="both"/>
        <w:rPr>
          <w:sz w:val="18"/>
          <w:szCs w:val="18"/>
          <w:lang w:eastAsia="lv-LV"/>
        </w:rPr>
      </w:pPr>
      <w:r w:rsidRPr="0075405A">
        <w:rPr>
          <w:sz w:val="18"/>
          <w:szCs w:val="18"/>
          <w:vertAlign w:val="superscript"/>
          <w:lang w:eastAsia="lv-LV"/>
        </w:rPr>
        <w:t xml:space="preserve">2 </w:t>
      </w:r>
      <w:r w:rsidRPr="0075405A">
        <w:rPr>
          <w:sz w:val="18"/>
          <w:szCs w:val="18"/>
          <w:lang w:eastAsia="lv-LV"/>
        </w:rPr>
        <w:t>Plānots gada laikā pārdalīt finansējumu no 74.resora “Gadskārtējā valsts budžeta izpildes procesā pārdalāmais finansējums” 80.00.00 programmas šādām valsts budžeta programmām:</w:t>
      </w:r>
    </w:p>
    <w:p w14:paraId="52489A92" w14:textId="77777777" w:rsidR="00116393" w:rsidRPr="0075405A" w:rsidRDefault="00116393" w:rsidP="00390874">
      <w:pPr>
        <w:pStyle w:val="Tabuluvirsraksti"/>
        <w:numPr>
          <w:ilvl w:val="0"/>
          <w:numId w:val="3"/>
        </w:numPr>
        <w:tabs>
          <w:tab w:val="left" w:pos="1134"/>
          <w:tab w:val="left" w:pos="1276"/>
        </w:tabs>
        <w:spacing w:after="0"/>
        <w:ind w:left="284" w:firstLine="709"/>
        <w:jc w:val="both"/>
        <w:rPr>
          <w:sz w:val="18"/>
          <w:szCs w:val="18"/>
          <w:lang w:eastAsia="lv-LV"/>
        </w:rPr>
      </w:pPr>
      <w:r w:rsidRPr="0075405A">
        <w:rPr>
          <w:sz w:val="18"/>
          <w:szCs w:val="18"/>
          <w:lang w:eastAsia="lv-LV"/>
        </w:rPr>
        <w:t>64.00.00 Eiropas Lauksaimniecības garantiju fonda (ELGF) projektu un pasākumu īstenošana;</w:t>
      </w:r>
    </w:p>
    <w:p w14:paraId="465EC228" w14:textId="77777777" w:rsidR="00116393" w:rsidRPr="0075405A" w:rsidRDefault="00116393" w:rsidP="00390874">
      <w:pPr>
        <w:pStyle w:val="Tabuluvirsraksti"/>
        <w:numPr>
          <w:ilvl w:val="0"/>
          <w:numId w:val="3"/>
        </w:numPr>
        <w:tabs>
          <w:tab w:val="left" w:pos="1134"/>
          <w:tab w:val="left" w:pos="1276"/>
        </w:tabs>
        <w:spacing w:after="0"/>
        <w:ind w:left="284" w:firstLine="709"/>
        <w:jc w:val="both"/>
        <w:rPr>
          <w:sz w:val="18"/>
          <w:szCs w:val="18"/>
          <w:lang w:eastAsia="lv-LV"/>
        </w:rPr>
      </w:pPr>
      <w:r w:rsidRPr="0075405A">
        <w:rPr>
          <w:sz w:val="18"/>
          <w:szCs w:val="18"/>
          <w:lang w:eastAsia="lv-LV"/>
        </w:rPr>
        <w:t>65.00.00 Eiropas Lauksaimniecības fonda lauku attīstībai (ELFLA) projektu un pasākumu īstenošana;</w:t>
      </w:r>
    </w:p>
    <w:p w14:paraId="3C4B60AF" w14:textId="77777777" w:rsidR="00116393" w:rsidRPr="0075405A" w:rsidRDefault="00116393" w:rsidP="00390874">
      <w:pPr>
        <w:pStyle w:val="Tabuluvirsraksti"/>
        <w:numPr>
          <w:ilvl w:val="0"/>
          <w:numId w:val="3"/>
        </w:numPr>
        <w:tabs>
          <w:tab w:val="left" w:pos="1134"/>
        </w:tabs>
        <w:spacing w:after="0"/>
        <w:ind w:left="0" w:firstLine="993"/>
        <w:jc w:val="both"/>
        <w:rPr>
          <w:sz w:val="18"/>
          <w:szCs w:val="18"/>
          <w:lang w:eastAsia="lv-LV"/>
        </w:rPr>
      </w:pPr>
      <w:r w:rsidRPr="0075405A">
        <w:rPr>
          <w:sz w:val="18"/>
          <w:szCs w:val="18"/>
          <w:lang w:eastAsia="lv-LV"/>
        </w:rPr>
        <w:t>66.00.00 Eiropas Zivsaimniecības fonda (EZF) un Eiropas Jūrlietu un zivsaimniecības fonda (EJZF) projektu un pasākumu īstenošana, lai turpinātu nepārtrauktu atbalstu lauksaimniecības un zivsaimniecības jomā un ieviestu gan pārejas perioda atbalsta pasākumus lauksaimniecības un lauku attīstības jomā, gan arī uzsāktu jaunā plānošanas perioda finansējuma apguvi zivsaimniecības jomā, tiklīdz būs pieņemti un apstiprināti atbalsta apguvei nepieciešamie ES un nacionālie tiesību akti.</w:t>
      </w:r>
    </w:p>
    <w:p w14:paraId="32C8DF7C" w14:textId="77777777" w:rsidR="00116393" w:rsidRPr="00394354" w:rsidRDefault="00116393" w:rsidP="00390874">
      <w:pPr>
        <w:pStyle w:val="Tabuluvirsraksti"/>
        <w:spacing w:after="0"/>
        <w:ind w:firstLine="425"/>
        <w:jc w:val="both"/>
        <w:rPr>
          <w:rFonts w:eastAsia="Calibri"/>
          <w:bCs/>
          <w:sz w:val="18"/>
          <w:szCs w:val="18"/>
          <w:vertAlign w:val="superscript"/>
        </w:rPr>
      </w:pPr>
      <w:r w:rsidRPr="006F4AF4">
        <w:rPr>
          <w:sz w:val="18"/>
          <w:szCs w:val="18"/>
          <w:vertAlign w:val="superscript"/>
          <w:lang w:eastAsia="lv-LV"/>
        </w:rPr>
        <w:t xml:space="preserve">3 </w:t>
      </w:r>
      <w:r w:rsidRPr="006F4AF4">
        <w:rPr>
          <w:sz w:val="18"/>
          <w:szCs w:val="18"/>
          <w:lang w:eastAsia="lv-LV"/>
        </w:rPr>
        <w:t>Precizēts raksturojošā darbības rezultatīvā rādītāja nosaukums “</w:t>
      </w:r>
      <w:r w:rsidRPr="00394354">
        <w:rPr>
          <w:rFonts w:eastAsia="Calibri"/>
          <w:bCs/>
          <w:sz w:val="18"/>
          <w:szCs w:val="18"/>
        </w:rPr>
        <w:t>Lauksaimniecības un mežsaimniecības traktortehnikas reģistrācija (skaits) mainot uz nosaukumu “Traktortehnikas reģistrācija (skaits)”, saglabājot skaitlisko vērtību nepārtrauktību pa gadiem. Rādītājs precizēts atbilstoši Valsts tehniskās uzraudzības aģentūras izstrādātajam Traktortehnikas katalogam.</w:t>
      </w:r>
      <w:r w:rsidRPr="006F4AF4">
        <w:t xml:space="preserve"> </w:t>
      </w:r>
    </w:p>
    <w:p w14:paraId="5F325D94" w14:textId="77777777" w:rsidR="00116393" w:rsidRPr="006F4AF4" w:rsidRDefault="00116393" w:rsidP="00390874">
      <w:pPr>
        <w:pStyle w:val="Tabuluvirsraksti"/>
        <w:spacing w:after="0"/>
        <w:ind w:firstLine="425"/>
        <w:jc w:val="both"/>
        <w:rPr>
          <w:iCs/>
          <w:sz w:val="18"/>
          <w:szCs w:val="18"/>
          <w:lang w:eastAsia="lv-LV"/>
        </w:rPr>
      </w:pPr>
      <w:r w:rsidRPr="006F4AF4">
        <w:rPr>
          <w:sz w:val="18"/>
          <w:szCs w:val="18"/>
          <w:vertAlign w:val="superscript"/>
          <w:lang w:eastAsia="lv-LV"/>
        </w:rPr>
        <w:t xml:space="preserve">4  </w:t>
      </w:r>
      <w:r w:rsidRPr="006F4AF4">
        <w:rPr>
          <w:iCs/>
          <w:sz w:val="18"/>
          <w:szCs w:val="18"/>
          <w:lang w:eastAsia="lv-LV"/>
        </w:rPr>
        <w:t xml:space="preserve">Bruto pievienotā vērtība uz vienu nodarbināto pārtikas nozarē (tūkst. </w:t>
      </w:r>
      <w:proofErr w:type="spellStart"/>
      <w:r w:rsidRPr="006F4AF4">
        <w:rPr>
          <w:iCs/>
          <w:sz w:val="18"/>
          <w:szCs w:val="18"/>
          <w:lang w:eastAsia="lv-LV"/>
        </w:rPr>
        <w:t>euro</w:t>
      </w:r>
      <w:proofErr w:type="spellEnd"/>
      <w:r w:rsidRPr="006F4AF4">
        <w:rPr>
          <w:iCs/>
          <w:sz w:val="18"/>
          <w:szCs w:val="18"/>
          <w:lang w:eastAsia="lv-LV"/>
        </w:rPr>
        <w:t>) 2019.gada izpildes dati nav pieejami (provizoriski 2020.gada novembrī).</w:t>
      </w:r>
    </w:p>
    <w:p w14:paraId="2A3CE630" w14:textId="77777777" w:rsidR="00116393" w:rsidRPr="0075405A" w:rsidRDefault="00116393" w:rsidP="00272BE5">
      <w:pPr>
        <w:pStyle w:val="Tabuluvirsraksti"/>
        <w:spacing w:before="240"/>
        <w:ind w:left="720" w:hanging="720"/>
        <w:jc w:val="left"/>
        <w:rPr>
          <w:b/>
          <w:lang w:eastAsia="lv-LV"/>
        </w:rPr>
      </w:pPr>
      <w:r w:rsidRPr="0075405A">
        <w:rPr>
          <w:b/>
          <w:lang w:eastAsia="lv-LV"/>
        </w:rPr>
        <w:t>3. Cilvēkresursu attīstības veicināšana laukiem</w:t>
      </w:r>
    </w:p>
    <w:tbl>
      <w:tblPr>
        <w:tblW w:w="90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3"/>
        <w:gridCol w:w="2459"/>
        <w:gridCol w:w="1260"/>
        <w:gridCol w:w="1243"/>
      </w:tblGrid>
      <w:tr w:rsidR="00116393" w:rsidRPr="003C2214" w14:paraId="1F72E616" w14:textId="77777777" w:rsidTr="00390874">
        <w:trPr>
          <w:trHeight w:val="283"/>
        </w:trPr>
        <w:tc>
          <w:tcPr>
            <w:tcW w:w="9075"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D5776BB" w14:textId="77777777" w:rsidR="00116393" w:rsidRPr="003C2214" w:rsidRDefault="00116393" w:rsidP="00390874">
            <w:pPr>
              <w:pStyle w:val="Tabuluvirsraksti"/>
              <w:spacing w:after="0"/>
              <w:jc w:val="both"/>
              <w:rPr>
                <w:b/>
                <w:sz w:val="18"/>
                <w:szCs w:val="18"/>
                <w:vertAlign w:val="superscript"/>
                <w:lang w:eastAsia="lv-LV"/>
              </w:rPr>
            </w:pPr>
            <w:bookmarkStart w:id="3" w:name="_Hlk51073053"/>
            <w:r w:rsidRPr="00A95777">
              <w:rPr>
                <w:b/>
                <w:sz w:val="18"/>
                <w:szCs w:val="18"/>
                <w:lang w:eastAsia="lv-LV"/>
              </w:rPr>
              <w:t>Politikas mērķis: veicināt lauku iedzīvotāju spēju, prasmju un zināšanu attīstību, lai radītu plašākas iespējas ienākumu gūšanai un nodarbinātībai laukos</w:t>
            </w:r>
            <w:r w:rsidRPr="003C2214">
              <w:rPr>
                <w:b/>
                <w:i/>
                <w:sz w:val="18"/>
                <w:szCs w:val="18"/>
                <w:lang w:eastAsia="lv-LV"/>
              </w:rPr>
              <w:t xml:space="preserve"> /</w:t>
            </w:r>
            <w:r w:rsidRPr="00A95777">
              <w:rPr>
                <w:i/>
                <w:sz w:val="18"/>
                <w:szCs w:val="18"/>
                <w:lang w:eastAsia="lv-LV"/>
              </w:rPr>
              <w:t xml:space="preserve"> Zemkopības ministrijas darbības stratēģija 2021.-2027.gadam</w:t>
            </w:r>
            <w:r w:rsidRPr="00A95777">
              <w:rPr>
                <w:i/>
                <w:sz w:val="18"/>
                <w:szCs w:val="18"/>
                <w:vertAlign w:val="superscript"/>
                <w:lang w:eastAsia="lv-LV"/>
              </w:rPr>
              <w:t>1</w:t>
            </w:r>
          </w:p>
        </w:tc>
      </w:tr>
      <w:tr w:rsidR="00116393" w:rsidRPr="003C2214" w14:paraId="385EF07A" w14:textId="77777777" w:rsidTr="00390874">
        <w:trPr>
          <w:trHeight w:val="425"/>
        </w:trPr>
        <w:tc>
          <w:tcPr>
            <w:tcW w:w="4113" w:type="dxa"/>
            <w:tcBorders>
              <w:top w:val="single" w:sz="4" w:space="0" w:color="auto"/>
              <w:left w:val="single" w:sz="4" w:space="0" w:color="auto"/>
              <w:bottom w:val="single" w:sz="4" w:space="0" w:color="auto"/>
              <w:right w:val="single" w:sz="4" w:space="0" w:color="auto"/>
            </w:tcBorders>
            <w:hideMark/>
          </w:tcPr>
          <w:p w14:paraId="15F1A11A" w14:textId="77777777" w:rsidR="00116393" w:rsidRPr="003C2214" w:rsidRDefault="00116393" w:rsidP="00390874">
            <w:pPr>
              <w:pStyle w:val="Tabuluvirsraksti"/>
              <w:spacing w:after="0"/>
              <w:jc w:val="both"/>
              <w:rPr>
                <w:b/>
                <w:sz w:val="18"/>
                <w:szCs w:val="18"/>
                <w:lang w:eastAsia="lv-LV"/>
              </w:rPr>
            </w:pPr>
            <w:r w:rsidRPr="003C2214">
              <w:rPr>
                <w:b/>
                <w:sz w:val="18"/>
                <w:szCs w:val="18"/>
                <w:lang w:eastAsia="lv-LV"/>
              </w:rPr>
              <w:t>Politikas rezultatīvie rādītāji</w:t>
            </w:r>
          </w:p>
        </w:tc>
        <w:tc>
          <w:tcPr>
            <w:tcW w:w="2459" w:type="dxa"/>
            <w:tcBorders>
              <w:top w:val="single" w:sz="4" w:space="0" w:color="auto"/>
              <w:left w:val="single" w:sz="4" w:space="0" w:color="auto"/>
              <w:bottom w:val="single" w:sz="4" w:space="0" w:color="auto"/>
              <w:right w:val="single" w:sz="4" w:space="0" w:color="auto"/>
            </w:tcBorders>
            <w:hideMark/>
          </w:tcPr>
          <w:p w14:paraId="71BE2461" w14:textId="77777777" w:rsidR="00116393" w:rsidRPr="00026DF7" w:rsidRDefault="00116393" w:rsidP="00390874">
            <w:pPr>
              <w:pStyle w:val="Tabuluvirsraksti"/>
              <w:spacing w:after="0"/>
              <w:rPr>
                <w:b/>
                <w:sz w:val="18"/>
                <w:szCs w:val="18"/>
                <w:lang w:eastAsia="lv-LV"/>
              </w:rPr>
            </w:pPr>
            <w:r w:rsidRPr="00026DF7">
              <w:rPr>
                <w:b/>
                <w:sz w:val="18"/>
                <w:szCs w:val="18"/>
                <w:lang w:eastAsia="lv-LV"/>
              </w:rPr>
              <w:t xml:space="preserve">Attīstības plānošanas dokumenti vai </w:t>
            </w:r>
          </w:p>
          <w:p w14:paraId="26869773" w14:textId="77777777" w:rsidR="00116393" w:rsidRPr="007541F7" w:rsidRDefault="00116393" w:rsidP="00390874">
            <w:pPr>
              <w:pStyle w:val="Tabuluvirsraksti"/>
              <w:spacing w:after="0"/>
              <w:rPr>
                <w:b/>
                <w:sz w:val="18"/>
                <w:szCs w:val="18"/>
                <w:lang w:eastAsia="lv-LV"/>
              </w:rPr>
            </w:pPr>
            <w:r w:rsidRPr="007541F7">
              <w:rPr>
                <w:b/>
                <w:sz w:val="18"/>
                <w:szCs w:val="18"/>
                <w:lang w:eastAsia="lv-LV"/>
              </w:rPr>
              <w:t>normatīvie akti</w:t>
            </w:r>
          </w:p>
        </w:tc>
        <w:tc>
          <w:tcPr>
            <w:tcW w:w="1260" w:type="dxa"/>
            <w:shd w:val="clear" w:color="auto" w:fill="auto"/>
            <w:hideMark/>
          </w:tcPr>
          <w:p w14:paraId="146CD426" w14:textId="77777777" w:rsidR="00116393" w:rsidRPr="003C2214" w:rsidRDefault="00116393" w:rsidP="00390874">
            <w:pPr>
              <w:pStyle w:val="Tabuluvirsraksti"/>
              <w:spacing w:after="0"/>
              <w:rPr>
                <w:b/>
                <w:sz w:val="18"/>
                <w:szCs w:val="18"/>
                <w:lang w:eastAsia="lv-LV"/>
              </w:rPr>
            </w:pPr>
            <w:r w:rsidRPr="00A95777">
              <w:rPr>
                <w:b/>
                <w:sz w:val="18"/>
                <w:szCs w:val="18"/>
                <w:lang w:eastAsia="lv-LV"/>
              </w:rPr>
              <w:t xml:space="preserve">Faktiskā vērtība </w:t>
            </w:r>
            <w:r w:rsidRPr="00A95777">
              <w:rPr>
                <w:sz w:val="18"/>
                <w:szCs w:val="18"/>
                <w:lang w:eastAsia="lv-LV"/>
              </w:rPr>
              <w:t>(2019)</w:t>
            </w:r>
          </w:p>
        </w:tc>
        <w:tc>
          <w:tcPr>
            <w:tcW w:w="1243" w:type="dxa"/>
            <w:shd w:val="clear" w:color="auto" w:fill="auto"/>
            <w:hideMark/>
          </w:tcPr>
          <w:p w14:paraId="2E136037" w14:textId="77777777" w:rsidR="00116393" w:rsidRPr="003C2214" w:rsidRDefault="00116393" w:rsidP="00390874">
            <w:pPr>
              <w:pStyle w:val="Tabuluvirsraksti"/>
              <w:spacing w:after="0"/>
              <w:rPr>
                <w:b/>
                <w:sz w:val="18"/>
                <w:szCs w:val="18"/>
                <w:lang w:eastAsia="lv-LV"/>
              </w:rPr>
            </w:pPr>
            <w:r w:rsidRPr="00A95777">
              <w:rPr>
                <w:b/>
                <w:sz w:val="18"/>
                <w:szCs w:val="18"/>
                <w:lang w:eastAsia="lv-LV"/>
              </w:rPr>
              <w:t xml:space="preserve">Plānotā vērtība </w:t>
            </w:r>
            <w:r w:rsidRPr="00A95777">
              <w:rPr>
                <w:sz w:val="18"/>
                <w:szCs w:val="18"/>
                <w:lang w:eastAsia="lv-LV"/>
              </w:rPr>
              <w:t>(2021)</w:t>
            </w:r>
          </w:p>
        </w:tc>
      </w:tr>
      <w:tr w:rsidR="00116393" w:rsidRPr="003C2214" w14:paraId="56E1BD67" w14:textId="77777777" w:rsidTr="00390874">
        <w:trPr>
          <w:trHeight w:val="567"/>
        </w:trPr>
        <w:tc>
          <w:tcPr>
            <w:tcW w:w="4113" w:type="dxa"/>
            <w:tcBorders>
              <w:top w:val="single" w:sz="4" w:space="0" w:color="auto"/>
              <w:left w:val="single" w:sz="4" w:space="0" w:color="auto"/>
              <w:bottom w:val="single" w:sz="4" w:space="0" w:color="auto"/>
              <w:right w:val="single" w:sz="4" w:space="0" w:color="auto"/>
            </w:tcBorders>
            <w:hideMark/>
          </w:tcPr>
          <w:p w14:paraId="2D3C51A3" w14:textId="77777777" w:rsidR="00116393" w:rsidRPr="003C2214" w:rsidRDefault="00116393" w:rsidP="00390874">
            <w:pPr>
              <w:pStyle w:val="Tabuluvirsraksti"/>
              <w:spacing w:after="0"/>
              <w:jc w:val="both"/>
              <w:rPr>
                <w:b/>
                <w:sz w:val="18"/>
                <w:szCs w:val="18"/>
                <w:lang w:eastAsia="lv-LV"/>
              </w:rPr>
            </w:pPr>
            <w:bookmarkStart w:id="4" w:name="_Hlk50366660"/>
            <w:r w:rsidRPr="003C2214">
              <w:rPr>
                <w:i/>
                <w:sz w:val="18"/>
                <w:szCs w:val="18"/>
                <w:lang w:eastAsia="lv-LV"/>
              </w:rPr>
              <w:t xml:space="preserve">Valsts budžeta finansētas studiju vietas Latvijas Lauksaimniecības universitātē </w:t>
            </w:r>
            <w:proofErr w:type="spellStart"/>
            <w:r w:rsidRPr="003C2214">
              <w:rPr>
                <w:i/>
                <w:sz w:val="18"/>
                <w:szCs w:val="18"/>
                <w:lang w:eastAsia="lv-LV"/>
              </w:rPr>
              <w:t>pamatstudijās</w:t>
            </w:r>
            <w:proofErr w:type="spellEnd"/>
            <w:r w:rsidRPr="003C2214">
              <w:rPr>
                <w:i/>
                <w:sz w:val="18"/>
                <w:szCs w:val="18"/>
                <w:lang w:eastAsia="lv-LV"/>
              </w:rPr>
              <w:t>, maģistratūrā un doktorantūrā (skaits)</w:t>
            </w:r>
          </w:p>
        </w:tc>
        <w:tc>
          <w:tcPr>
            <w:tcW w:w="2459" w:type="dxa"/>
            <w:tcBorders>
              <w:top w:val="single" w:sz="4" w:space="0" w:color="auto"/>
              <w:left w:val="single" w:sz="4" w:space="0" w:color="auto"/>
              <w:bottom w:val="single" w:sz="4" w:space="0" w:color="auto"/>
              <w:right w:val="single" w:sz="4" w:space="0" w:color="auto"/>
            </w:tcBorders>
            <w:hideMark/>
          </w:tcPr>
          <w:p w14:paraId="7E14A178" w14:textId="4AA2793E" w:rsidR="00116393" w:rsidRPr="00026DF7" w:rsidRDefault="00116393" w:rsidP="00390874">
            <w:pPr>
              <w:pStyle w:val="Tabuluvirsraksti"/>
              <w:spacing w:after="0"/>
              <w:jc w:val="both"/>
              <w:rPr>
                <w:b/>
                <w:sz w:val="18"/>
                <w:szCs w:val="18"/>
                <w:highlight w:val="yellow"/>
                <w:vertAlign w:val="superscript"/>
                <w:lang w:eastAsia="lv-LV"/>
              </w:rPr>
            </w:pPr>
            <w:r w:rsidRPr="00026DF7">
              <w:rPr>
                <w:i/>
                <w:sz w:val="18"/>
                <w:szCs w:val="18"/>
                <w:lang w:eastAsia="lv-LV"/>
              </w:rPr>
              <w:t>Zemkopības minist</w:t>
            </w:r>
            <w:r w:rsidR="00390874">
              <w:rPr>
                <w:i/>
                <w:sz w:val="18"/>
                <w:szCs w:val="18"/>
                <w:lang w:eastAsia="lv-LV"/>
              </w:rPr>
              <w:t>rijas darbības stratēģija 2021.</w:t>
            </w:r>
            <w:r w:rsidR="00390874">
              <w:rPr>
                <w:i/>
                <w:sz w:val="18"/>
                <w:szCs w:val="18"/>
                <w:lang w:eastAsia="lv-LV"/>
              </w:rPr>
              <w:noBreakHyphen/>
            </w:r>
            <w:r w:rsidRPr="00026DF7">
              <w:rPr>
                <w:i/>
                <w:sz w:val="18"/>
                <w:szCs w:val="18"/>
                <w:lang w:eastAsia="lv-LV"/>
              </w:rPr>
              <w:t>2027.gadam</w:t>
            </w:r>
            <w:r w:rsidRPr="00026DF7">
              <w:rPr>
                <w:i/>
                <w:sz w:val="18"/>
                <w:szCs w:val="18"/>
                <w:vertAlign w:val="superscript"/>
                <w:lang w:eastAsia="lv-LV"/>
              </w:rPr>
              <w:t>1</w:t>
            </w:r>
          </w:p>
        </w:tc>
        <w:tc>
          <w:tcPr>
            <w:tcW w:w="1260" w:type="dxa"/>
            <w:tcBorders>
              <w:top w:val="single" w:sz="4" w:space="0" w:color="auto"/>
              <w:left w:val="single" w:sz="4" w:space="0" w:color="auto"/>
              <w:bottom w:val="single" w:sz="4" w:space="0" w:color="auto"/>
              <w:right w:val="single" w:sz="4" w:space="0" w:color="auto"/>
            </w:tcBorders>
            <w:vAlign w:val="center"/>
          </w:tcPr>
          <w:p w14:paraId="78836ED4"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 xml:space="preserve">2 181 </w:t>
            </w:r>
          </w:p>
        </w:tc>
        <w:tc>
          <w:tcPr>
            <w:tcW w:w="1243" w:type="dxa"/>
            <w:tcBorders>
              <w:top w:val="single" w:sz="4" w:space="0" w:color="auto"/>
              <w:left w:val="single" w:sz="4" w:space="0" w:color="auto"/>
              <w:bottom w:val="single" w:sz="4" w:space="0" w:color="auto"/>
              <w:right w:val="single" w:sz="4" w:space="0" w:color="auto"/>
            </w:tcBorders>
            <w:vAlign w:val="center"/>
          </w:tcPr>
          <w:p w14:paraId="653FAD21"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 xml:space="preserve">2 608 </w:t>
            </w:r>
          </w:p>
        </w:tc>
      </w:tr>
      <w:tr w:rsidR="00116393" w:rsidRPr="003C2214" w14:paraId="206AF696" w14:textId="77777777" w:rsidTr="00390874">
        <w:trPr>
          <w:trHeight w:val="567"/>
        </w:trPr>
        <w:tc>
          <w:tcPr>
            <w:tcW w:w="4113" w:type="dxa"/>
            <w:tcBorders>
              <w:top w:val="single" w:sz="4" w:space="0" w:color="auto"/>
              <w:left w:val="single" w:sz="4" w:space="0" w:color="auto"/>
              <w:bottom w:val="single" w:sz="4" w:space="0" w:color="auto"/>
              <w:right w:val="single" w:sz="4" w:space="0" w:color="auto"/>
            </w:tcBorders>
            <w:hideMark/>
          </w:tcPr>
          <w:p w14:paraId="2D2C0045" w14:textId="77777777" w:rsidR="00116393" w:rsidRPr="003C2214" w:rsidRDefault="00116393" w:rsidP="00390874">
            <w:pPr>
              <w:pStyle w:val="Tabuluvirsraksti"/>
              <w:spacing w:after="0"/>
              <w:jc w:val="left"/>
              <w:rPr>
                <w:i/>
                <w:sz w:val="18"/>
                <w:szCs w:val="18"/>
                <w:lang w:eastAsia="lv-LV"/>
              </w:rPr>
            </w:pPr>
            <w:r w:rsidRPr="003C2214">
              <w:rPr>
                <w:i/>
                <w:sz w:val="18"/>
                <w:szCs w:val="18"/>
                <w:lang w:eastAsia="lv-LV"/>
              </w:rPr>
              <w:t>Valsts budžeta finansētas mācību vietas Bulduru Dārzkopības vidusskolā (skaits)</w:t>
            </w:r>
          </w:p>
        </w:tc>
        <w:tc>
          <w:tcPr>
            <w:tcW w:w="2459" w:type="dxa"/>
            <w:tcBorders>
              <w:top w:val="single" w:sz="4" w:space="0" w:color="auto"/>
              <w:left w:val="single" w:sz="4" w:space="0" w:color="auto"/>
              <w:bottom w:val="single" w:sz="4" w:space="0" w:color="auto"/>
              <w:right w:val="single" w:sz="4" w:space="0" w:color="auto"/>
            </w:tcBorders>
            <w:hideMark/>
          </w:tcPr>
          <w:p w14:paraId="0C132778" w14:textId="1F928054" w:rsidR="00116393" w:rsidRPr="00026DF7" w:rsidRDefault="00116393" w:rsidP="00390874">
            <w:pPr>
              <w:pStyle w:val="Tabuluvirsraksti"/>
              <w:spacing w:after="0"/>
              <w:jc w:val="both"/>
              <w:rPr>
                <w:i/>
                <w:sz w:val="18"/>
                <w:szCs w:val="18"/>
                <w:highlight w:val="yellow"/>
                <w:vertAlign w:val="superscript"/>
                <w:lang w:eastAsia="lv-LV"/>
              </w:rPr>
            </w:pPr>
            <w:r w:rsidRPr="00026DF7">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026DF7">
              <w:rPr>
                <w:i/>
                <w:sz w:val="18"/>
                <w:szCs w:val="18"/>
                <w:lang w:eastAsia="lv-LV"/>
              </w:rPr>
              <w:t>2027.gadam</w:t>
            </w:r>
            <w:r w:rsidRPr="00026DF7">
              <w:rPr>
                <w:i/>
                <w:sz w:val="18"/>
                <w:szCs w:val="18"/>
                <w:vertAlign w:val="superscript"/>
                <w:lang w:eastAsia="lv-LV"/>
              </w:rPr>
              <w:t>1</w:t>
            </w:r>
          </w:p>
        </w:tc>
        <w:tc>
          <w:tcPr>
            <w:tcW w:w="1260" w:type="dxa"/>
            <w:tcBorders>
              <w:top w:val="single" w:sz="4" w:space="0" w:color="auto"/>
              <w:left w:val="single" w:sz="4" w:space="0" w:color="auto"/>
              <w:bottom w:val="single" w:sz="4" w:space="0" w:color="auto"/>
              <w:right w:val="single" w:sz="4" w:space="0" w:color="auto"/>
            </w:tcBorders>
            <w:vAlign w:val="center"/>
          </w:tcPr>
          <w:p w14:paraId="55DDD63F"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 162</w:t>
            </w:r>
          </w:p>
        </w:tc>
        <w:tc>
          <w:tcPr>
            <w:tcW w:w="1243" w:type="dxa"/>
            <w:tcBorders>
              <w:top w:val="single" w:sz="4" w:space="0" w:color="auto"/>
              <w:left w:val="single" w:sz="4" w:space="0" w:color="auto"/>
              <w:bottom w:val="single" w:sz="4" w:space="0" w:color="auto"/>
              <w:right w:val="single" w:sz="4" w:space="0" w:color="auto"/>
            </w:tcBorders>
            <w:vAlign w:val="center"/>
          </w:tcPr>
          <w:p w14:paraId="3A711CCF"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 xml:space="preserve"> 190 </w:t>
            </w:r>
          </w:p>
        </w:tc>
      </w:tr>
      <w:bookmarkEnd w:id="4"/>
      <w:tr w:rsidR="00116393" w:rsidRPr="003C2214" w14:paraId="25C0BB71" w14:textId="77777777" w:rsidTr="00390874">
        <w:trPr>
          <w:trHeight w:val="239"/>
        </w:trPr>
        <w:tc>
          <w:tcPr>
            <w:tcW w:w="4113" w:type="dxa"/>
            <w:tcBorders>
              <w:top w:val="single" w:sz="4" w:space="0" w:color="auto"/>
              <w:left w:val="single" w:sz="4" w:space="0" w:color="auto"/>
              <w:bottom w:val="single" w:sz="4" w:space="0" w:color="auto"/>
              <w:right w:val="single" w:sz="4" w:space="0" w:color="auto"/>
            </w:tcBorders>
          </w:tcPr>
          <w:p w14:paraId="4282939C" w14:textId="77777777" w:rsidR="00116393" w:rsidRPr="00A95777" w:rsidRDefault="00116393" w:rsidP="00390874">
            <w:pPr>
              <w:pStyle w:val="Tabuluvirsraksti"/>
              <w:spacing w:after="0"/>
              <w:jc w:val="left"/>
              <w:rPr>
                <w:b/>
                <w:sz w:val="18"/>
                <w:szCs w:val="18"/>
                <w:lang w:eastAsia="lv-LV"/>
              </w:rPr>
            </w:pPr>
            <w:r w:rsidRPr="00A95777">
              <w:rPr>
                <w:b/>
                <w:sz w:val="18"/>
                <w:szCs w:val="18"/>
                <w:lang w:eastAsia="lv-LV"/>
              </w:rPr>
              <w:t>Valdības rīcības plāns</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2665AD94" w14:textId="77777777" w:rsidR="00116393" w:rsidRPr="003C2214" w:rsidRDefault="00116393" w:rsidP="00390874">
            <w:pPr>
              <w:pStyle w:val="Tabuluvirsraksti"/>
              <w:spacing w:after="0"/>
              <w:jc w:val="left"/>
              <w:rPr>
                <w:i/>
                <w:sz w:val="18"/>
                <w:szCs w:val="18"/>
                <w:lang w:eastAsia="lv-LV"/>
              </w:rPr>
            </w:pPr>
            <w:r w:rsidRPr="003C2214">
              <w:rPr>
                <w:i/>
                <w:sz w:val="18"/>
                <w:szCs w:val="18"/>
                <w:lang w:eastAsia="lv-LV"/>
              </w:rPr>
              <w:t>80.2., 130.1., 130.3., 134.4.</w:t>
            </w:r>
          </w:p>
        </w:tc>
      </w:tr>
      <w:bookmarkEnd w:id="3"/>
    </w:tbl>
    <w:p w14:paraId="6DE3AC20" w14:textId="77777777" w:rsidR="00116393" w:rsidRPr="0075405A" w:rsidRDefault="00116393" w:rsidP="00116393">
      <w:pPr>
        <w:pStyle w:val="Tabuluvirsraksti"/>
        <w:spacing w:after="0"/>
        <w:ind w:firstLine="425"/>
        <w:jc w:val="both"/>
        <w:rPr>
          <w:sz w:val="18"/>
          <w:szCs w:val="18"/>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116393" w:rsidRPr="003C2214" w14:paraId="5926D516" w14:textId="77777777" w:rsidTr="00390874">
        <w:trPr>
          <w:trHeight w:val="283"/>
          <w:tblHeader/>
        </w:trPr>
        <w:tc>
          <w:tcPr>
            <w:tcW w:w="2840" w:type="dxa"/>
            <w:tcBorders>
              <w:top w:val="single" w:sz="4" w:space="0" w:color="auto"/>
              <w:left w:val="single" w:sz="4" w:space="0" w:color="auto"/>
              <w:bottom w:val="single" w:sz="4" w:space="0" w:color="auto"/>
              <w:right w:val="single" w:sz="4" w:space="0" w:color="auto"/>
            </w:tcBorders>
          </w:tcPr>
          <w:p w14:paraId="524F2BCE" w14:textId="77777777" w:rsidR="00116393" w:rsidRPr="003C2214" w:rsidRDefault="00116393" w:rsidP="00390874">
            <w:pPr>
              <w:spacing w:after="0"/>
              <w:rPr>
                <w:sz w:val="18"/>
                <w:szCs w:val="18"/>
              </w:rPr>
            </w:pPr>
          </w:p>
        </w:tc>
        <w:tc>
          <w:tcPr>
            <w:tcW w:w="1246" w:type="dxa"/>
            <w:tcBorders>
              <w:top w:val="single" w:sz="4" w:space="0" w:color="auto"/>
              <w:left w:val="single" w:sz="4" w:space="0" w:color="auto"/>
              <w:bottom w:val="single" w:sz="4" w:space="0" w:color="auto"/>
              <w:right w:val="single" w:sz="4" w:space="0" w:color="auto"/>
            </w:tcBorders>
            <w:hideMark/>
          </w:tcPr>
          <w:p w14:paraId="42505221" w14:textId="77777777" w:rsidR="00116393" w:rsidRPr="00026DF7" w:rsidRDefault="00116393" w:rsidP="00390874">
            <w:pPr>
              <w:pStyle w:val="tabteksts"/>
              <w:jc w:val="center"/>
              <w:rPr>
                <w:szCs w:val="18"/>
                <w:lang w:eastAsia="lv-LV"/>
              </w:rPr>
            </w:pPr>
            <w:r w:rsidRPr="00026DF7">
              <w:rPr>
                <w:szCs w:val="18"/>
                <w:lang w:eastAsia="lv-LV"/>
              </w:rPr>
              <w:t>2019. gads (izpilde)</w:t>
            </w:r>
          </w:p>
        </w:tc>
        <w:tc>
          <w:tcPr>
            <w:tcW w:w="1247" w:type="dxa"/>
            <w:tcBorders>
              <w:top w:val="single" w:sz="4" w:space="0" w:color="auto"/>
              <w:left w:val="single" w:sz="4" w:space="0" w:color="auto"/>
              <w:bottom w:val="single" w:sz="4" w:space="0" w:color="auto"/>
              <w:right w:val="single" w:sz="4" w:space="0" w:color="auto"/>
            </w:tcBorders>
            <w:hideMark/>
          </w:tcPr>
          <w:p w14:paraId="1E6BA318" w14:textId="77777777" w:rsidR="00116393" w:rsidRPr="007541F7" w:rsidRDefault="00116393" w:rsidP="00390874">
            <w:pPr>
              <w:pStyle w:val="tabteksts"/>
              <w:jc w:val="center"/>
              <w:rPr>
                <w:szCs w:val="18"/>
                <w:lang w:eastAsia="lv-LV"/>
              </w:rPr>
            </w:pPr>
            <w:r w:rsidRPr="007541F7">
              <w:rPr>
                <w:szCs w:val="18"/>
                <w:lang w:eastAsia="lv-LV"/>
              </w:rPr>
              <w:t>2020. gada plāns</w:t>
            </w:r>
          </w:p>
        </w:tc>
        <w:tc>
          <w:tcPr>
            <w:tcW w:w="1247" w:type="dxa"/>
            <w:tcBorders>
              <w:top w:val="single" w:sz="4" w:space="0" w:color="auto"/>
              <w:left w:val="single" w:sz="4" w:space="0" w:color="auto"/>
              <w:bottom w:val="single" w:sz="4" w:space="0" w:color="auto"/>
              <w:right w:val="single" w:sz="4" w:space="0" w:color="auto"/>
            </w:tcBorders>
            <w:hideMark/>
          </w:tcPr>
          <w:p w14:paraId="225C80CD" w14:textId="77777777" w:rsidR="00116393" w:rsidRPr="00BD2190" w:rsidRDefault="00116393" w:rsidP="00390874">
            <w:pPr>
              <w:pStyle w:val="tabteksts"/>
              <w:jc w:val="center"/>
              <w:rPr>
                <w:szCs w:val="18"/>
                <w:lang w:eastAsia="lv-LV"/>
              </w:rPr>
            </w:pPr>
            <w:r w:rsidRPr="00BD2190">
              <w:rPr>
                <w:szCs w:val="18"/>
                <w:lang w:eastAsia="lv-LV"/>
              </w:rPr>
              <w:t>2021. gada projekts</w:t>
            </w:r>
          </w:p>
        </w:tc>
        <w:tc>
          <w:tcPr>
            <w:tcW w:w="1245" w:type="dxa"/>
            <w:tcBorders>
              <w:top w:val="single" w:sz="4" w:space="0" w:color="auto"/>
              <w:left w:val="single" w:sz="4" w:space="0" w:color="auto"/>
              <w:bottom w:val="single" w:sz="4" w:space="0" w:color="auto"/>
              <w:right w:val="single" w:sz="4" w:space="0" w:color="auto"/>
            </w:tcBorders>
            <w:hideMark/>
          </w:tcPr>
          <w:p w14:paraId="51C5EAF9" w14:textId="77777777" w:rsidR="00116393" w:rsidRPr="00BD2190" w:rsidRDefault="00116393" w:rsidP="00390874">
            <w:pPr>
              <w:pStyle w:val="tabteksts"/>
              <w:jc w:val="center"/>
              <w:rPr>
                <w:szCs w:val="18"/>
                <w:lang w:eastAsia="lv-LV"/>
              </w:rPr>
            </w:pPr>
            <w:r w:rsidRPr="00BD2190">
              <w:rPr>
                <w:szCs w:val="18"/>
                <w:lang w:eastAsia="lv-LV"/>
              </w:rPr>
              <w:t>2022. gada prognoze</w:t>
            </w:r>
          </w:p>
        </w:tc>
        <w:tc>
          <w:tcPr>
            <w:tcW w:w="1249" w:type="dxa"/>
            <w:tcBorders>
              <w:top w:val="single" w:sz="4" w:space="0" w:color="auto"/>
              <w:left w:val="single" w:sz="4" w:space="0" w:color="auto"/>
              <w:bottom w:val="single" w:sz="4" w:space="0" w:color="auto"/>
              <w:right w:val="single" w:sz="4" w:space="0" w:color="auto"/>
            </w:tcBorders>
            <w:hideMark/>
          </w:tcPr>
          <w:p w14:paraId="30D43CA2" w14:textId="77777777" w:rsidR="00116393" w:rsidRPr="003C2214" w:rsidRDefault="00116393" w:rsidP="00390874">
            <w:pPr>
              <w:spacing w:after="0"/>
              <w:ind w:firstLine="2"/>
              <w:jc w:val="center"/>
              <w:rPr>
                <w:sz w:val="18"/>
                <w:szCs w:val="18"/>
              </w:rPr>
            </w:pPr>
            <w:r w:rsidRPr="00E74723">
              <w:rPr>
                <w:sz w:val="18"/>
                <w:szCs w:val="18"/>
                <w:lang w:eastAsia="lv-LV"/>
              </w:rPr>
              <w:t>2023. gada prognoze</w:t>
            </w:r>
          </w:p>
        </w:tc>
      </w:tr>
      <w:tr w:rsidR="00116393" w:rsidRPr="003C2214" w14:paraId="6E8DC549" w14:textId="77777777" w:rsidTr="00390874">
        <w:tc>
          <w:tcPr>
            <w:tcW w:w="907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41C99CB6" w14:textId="77777777" w:rsidR="00116393" w:rsidRPr="003C2214" w:rsidRDefault="00116393" w:rsidP="00390874">
            <w:pPr>
              <w:spacing w:after="0"/>
              <w:jc w:val="center"/>
              <w:rPr>
                <w:b/>
                <w:sz w:val="18"/>
                <w:szCs w:val="18"/>
              </w:rPr>
            </w:pPr>
            <w:r w:rsidRPr="003C2214">
              <w:rPr>
                <w:b/>
                <w:sz w:val="18"/>
                <w:szCs w:val="18"/>
              </w:rPr>
              <w:t>Ieguldījumi</w:t>
            </w:r>
          </w:p>
        </w:tc>
      </w:tr>
      <w:tr w:rsidR="00116393" w:rsidRPr="003C2214" w14:paraId="30FDABCC" w14:textId="77777777" w:rsidTr="00390874">
        <w:trPr>
          <w:trHeight w:val="142"/>
        </w:trPr>
        <w:tc>
          <w:tcPr>
            <w:tcW w:w="2840" w:type="dxa"/>
            <w:vMerge w:val="restart"/>
            <w:tcBorders>
              <w:top w:val="single" w:sz="4" w:space="0" w:color="auto"/>
              <w:left w:val="single" w:sz="4" w:space="0" w:color="auto"/>
              <w:bottom w:val="single" w:sz="4" w:space="0" w:color="auto"/>
              <w:right w:val="single" w:sz="4" w:space="0" w:color="auto"/>
            </w:tcBorders>
            <w:hideMark/>
          </w:tcPr>
          <w:p w14:paraId="4FD6732F" w14:textId="77777777" w:rsidR="00116393" w:rsidRPr="003C2214" w:rsidRDefault="00116393" w:rsidP="00390874">
            <w:pPr>
              <w:spacing w:after="0"/>
              <w:ind w:firstLine="0"/>
              <w:rPr>
                <w:b/>
                <w:sz w:val="18"/>
                <w:szCs w:val="18"/>
                <w:lang w:eastAsia="lv-LV"/>
              </w:rPr>
            </w:pPr>
            <w:r w:rsidRPr="003C2214">
              <w:rPr>
                <w:b/>
                <w:sz w:val="18"/>
                <w:szCs w:val="18"/>
                <w:lang w:eastAsia="lv-LV"/>
              </w:rPr>
              <w:t xml:space="preserve">Izdevumi kopā, </w:t>
            </w:r>
            <w:proofErr w:type="spellStart"/>
            <w:r w:rsidRPr="003C2214">
              <w:rPr>
                <w:i/>
                <w:sz w:val="18"/>
                <w:szCs w:val="18"/>
                <w:lang w:eastAsia="lv-LV"/>
              </w:rPr>
              <w:t>euro</w:t>
            </w:r>
            <w:proofErr w:type="spellEnd"/>
            <w:r w:rsidRPr="003C2214">
              <w:rPr>
                <w:i/>
                <w:sz w:val="18"/>
                <w:szCs w:val="18"/>
                <w:lang w:eastAsia="lv-LV"/>
              </w:rPr>
              <w:t>,</w:t>
            </w:r>
            <w:r w:rsidRPr="003C2214">
              <w:rPr>
                <w:sz w:val="18"/>
                <w:szCs w:val="18"/>
                <w:lang w:eastAsia="lv-LV"/>
              </w:rPr>
              <w:t xml:space="preserve"> t.sk.:</w:t>
            </w:r>
          </w:p>
          <w:p w14:paraId="710DC10A" w14:textId="77777777" w:rsidR="00116393" w:rsidRPr="007541F7" w:rsidRDefault="00116393" w:rsidP="00390874">
            <w:pPr>
              <w:spacing w:after="0"/>
              <w:ind w:firstLine="0"/>
              <w:rPr>
                <w:sz w:val="18"/>
                <w:szCs w:val="18"/>
              </w:rPr>
            </w:pPr>
            <w:r w:rsidRPr="00026DF7">
              <w:rPr>
                <w:b/>
                <w:sz w:val="18"/>
                <w:szCs w:val="18"/>
                <w:lang w:eastAsia="lv-LV"/>
              </w:rPr>
              <w:t>Vidējais amata vietu skaits</w:t>
            </w:r>
            <w:r w:rsidRPr="00026DF7">
              <w:rPr>
                <w:sz w:val="18"/>
                <w:szCs w:val="18"/>
                <w:lang w:eastAsia="lv-LV"/>
              </w:rPr>
              <w:t xml:space="preserve"> </w:t>
            </w:r>
            <w:r w:rsidRPr="00026DF7">
              <w:rPr>
                <w:b/>
                <w:sz w:val="18"/>
                <w:szCs w:val="18"/>
                <w:lang w:eastAsia="lv-LV"/>
              </w:rPr>
              <w:t>kopā</w:t>
            </w:r>
            <w:r w:rsidRPr="00026DF7">
              <w:rPr>
                <w:sz w:val="18"/>
                <w:szCs w:val="18"/>
                <w:lang w:eastAsia="lv-LV"/>
              </w:rPr>
              <w:t>, t.sk.:</w:t>
            </w:r>
          </w:p>
        </w:tc>
        <w:tc>
          <w:tcPr>
            <w:tcW w:w="1246" w:type="dxa"/>
            <w:tcBorders>
              <w:top w:val="single" w:sz="4" w:space="0" w:color="auto"/>
              <w:left w:val="single" w:sz="4" w:space="0" w:color="auto"/>
              <w:bottom w:val="single" w:sz="4" w:space="0" w:color="auto"/>
              <w:right w:val="single" w:sz="4" w:space="0" w:color="auto"/>
            </w:tcBorders>
            <w:hideMark/>
          </w:tcPr>
          <w:p w14:paraId="37B39D36" w14:textId="77777777" w:rsidR="00116393" w:rsidRPr="00BD2190" w:rsidRDefault="00116393" w:rsidP="00390874">
            <w:pPr>
              <w:pStyle w:val="tabteksts"/>
              <w:jc w:val="right"/>
              <w:rPr>
                <w:b/>
                <w:szCs w:val="18"/>
                <w:highlight w:val="yellow"/>
                <w:lang w:eastAsia="lv-LV"/>
              </w:rPr>
            </w:pPr>
            <w:r w:rsidRPr="00BD2190">
              <w:rPr>
                <w:b/>
                <w:szCs w:val="18"/>
              </w:rPr>
              <w:t>11 736 460</w:t>
            </w:r>
          </w:p>
        </w:tc>
        <w:tc>
          <w:tcPr>
            <w:tcW w:w="1247" w:type="dxa"/>
            <w:tcBorders>
              <w:top w:val="single" w:sz="4" w:space="0" w:color="auto"/>
              <w:left w:val="single" w:sz="4" w:space="0" w:color="auto"/>
              <w:bottom w:val="single" w:sz="4" w:space="0" w:color="auto"/>
              <w:right w:val="single" w:sz="4" w:space="0" w:color="auto"/>
            </w:tcBorders>
            <w:hideMark/>
          </w:tcPr>
          <w:p w14:paraId="00A2EEC6" w14:textId="77777777" w:rsidR="00116393" w:rsidRPr="00BD2190" w:rsidRDefault="00116393" w:rsidP="00390874">
            <w:pPr>
              <w:pStyle w:val="tabteksts"/>
              <w:jc w:val="right"/>
              <w:rPr>
                <w:b/>
                <w:szCs w:val="18"/>
                <w:highlight w:val="yellow"/>
                <w:lang w:eastAsia="lv-LV"/>
              </w:rPr>
            </w:pPr>
            <w:r w:rsidRPr="00BD2190">
              <w:rPr>
                <w:b/>
                <w:szCs w:val="18"/>
              </w:rPr>
              <w:t>11 439 485</w:t>
            </w:r>
          </w:p>
        </w:tc>
        <w:tc>
          <w:tcPr>
            <w:tcW w:w="1247" w:type="dxa"/>
            <w:tcBorders>
              <w:top w:val="single" w:sz="4" w:space="0" w:color="auto"/>
              <w:left w:val="single" w:sz="4" w:space="0" w:color="auto"/>
              <w:bottom w:val="single" w:sz="4" w:space="0" w:color="auto"/>
              <w:right w:val="single" w:sz="4" w:space="0" w:color="auto"/>
            </w:tcBorders>
          </w:tcPr>
          <w:p w14:paraId="05AEC05B" w14:textId="77777777" w:rsidR="00116393" w:rsidRPr="00E74723" w:rsidRDefault="00116393" w:rsidP="00390874">
            <w:pPr>
              <w:pStyle w:val="tabteksts"/>
              <w:jc w:val="right"/>
              <w:rPr>
                <w:b/>
                <w:szCs w:val="18"/>
                <w:lang w:eastAsia="lv-LV"/>
              </w:rPr>
            </w:pPr>
            <w:r w:rsidRPr="00E74723">
              <w:rPr>
                <w:b/>
                <w:szCs w:val="18"/>
                <w:lang w:eastAsia="lv-LV"/>
              </w:rPr>
              <w:t xml:space="preserve">11 743 109 </w:t>
            </w:r>
          </w:p>
        </w:tc>
        <w:tc>
          <w:tcPr>
            <w:tcW w:w="1245" w:type="dxa"/>
            <w:tcBorders>
              <w:top w:val="single" w:sz="4" w:space="0" w:color="auto"/>
              <w:left w:val="single" w:sz="4" w:space="0" w:color="auto"/>
              <w:bottom w:val="single" w:sz="4" w:space="0" w:color="auto"/>
              <w:right w:val="single" w:sz="4" w:space="0" w:color="auto"/>
            </w:tcBorders>
          </w:tcPr>
          <w:p w14:paraId="1C160CCC" w14:textId="77777777" w:rsidR="00116393" w:rsidRPr="003C2214" w:rsidRDefault="00116393" w:rsidP="00390874">
            <w:pPr>
              <w:pStyle w:val="tabteksts"/>
              <w:jc w:val="right"/>
              <w:rPr>
                <w:b/>
                <w:szCs w:val="18"/>
                <w:lang w:eastAsia="lv-LV"/>
              </w:rPr>
            </w:pPr>
            <w:r w:rsidRPr="003C2214">
              <w:rPr>
                <w:b/>
                <w:szCs w:val="18"/>
                <w:lang w:eastAsia="lv-LV"/>
              </w:rPr>
              <w:t>11 449 645</w:t>
            </w:r>
          </w:p>
        </w:tc>
        <w:tc>
          <w:tcPr>
            <w:tcW w:w="1249" w:type="dxa"/>
            <w:tcBorders>
              <w:top w:val="single" w:sz="4" w:space="0" w:color="auto"/>
              <w:left w:val="single" w:sz="4" w:space="0" w:color="auto"/>
              <w:bottom w:val="single" w:sz="4" w:space="0" w:color="auto"/>
              <w:right w:val="single" w:sz="4" w:space="0" w:color="auto"/>
            </w:tcBorders>
          </w:tcPr>
          <w:p w14:paraId="14F5B3C1" w14:textId="77777777" w:rsidR="00116393" w:rsidRPr="003C2214" w:rsidRDefault="00116393" w:rsidP="00390874">
            <w:pPr>
              <w:spacing w:after="0"/>
              <w:ind w:firstLine="5"/>
              <w:jc w:val="right"/>
              <w:rPr>
                <w:b/>
                <w:sz w:val="18"/>
                <w:szCs w:val="18"/>
                <w:highlight w:val="yellow"/>
              </w:rPr>
            </w:pPr>
            <w:r w:rsidRPr="003C2214">
              <w:rPr>
                <w:b/>
                <w:sz w:val="18"/>
                <w:szCs w:val="18"/>
              </w:rPr>
              <w:t>11 449 645</w:t>
            </w:r>
          </w:p>
        </w:tc>
      </w:tr>
      <w:tr w:rsidR="00116393" w:rsidRPr="003C2214" w14:paraId="7EC2BAD8" w14:textId="77777777" w:rsidTr="00390874">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4878B" w14:textId="77777777" w:rsidR="00116393" w:rsidRPr="003C2214" w:rsidRDefault="00116393" w:rsidP="00390874">
            <w:pPr>
              <w:spacing w:after="0"/>
              <w:ind w:firstLine="0"/>
              <w:jc w:val="left"/>
              <w:rPr>
                <w:sz w:val="18"/>
                <w:szCs w:val="18"/>
              </w:rPr>
            </w:pPr>
          </w:p>
        </w:tc>
        <w:tc>
          <w:tcPr>
            <w:tcW w:w="1246" w:type="dxa"/>
            <w:tcBorders>
              <w:top w:val="single" w:sz="4" w:space="0" w:color="auto"/>
              <w:left w:val="single" w:sz="4" w:space="0" w:color="auto"/>
              <w:bottom w:val="single" w:sz="4" w:space="0" w:color="auto"/>
              <w:right w:val="single" w:sz="4" w:space="0" w:color="auto"/>
            </w:tcBorders>
            <w:hideMark/>
          </w:tcPr>
          <w:p w14:paraId="3EC093D5"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tcBorders>
              <w:top w:val="single" w:sz="4" w:space="0" w:color="auto"/>
              <w:left w:val="single" w:sz="4" w:space="0" w:color="auto"/>
              <w:bottom w:val="single" w:sz="4" w:space="0" w:color="auto"/>
              <w:right w:val="single" w:sz="4" w:space="0" w:color="auto"/>
            </w:tcBorders>
            <w:hideMark/>
          </w:tcPr>
          <w:p w14:paraId="7CF43AA3"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tcBorders>
              <w:top w:val="single" w:sz="4" w:space="0" w:color="auto"/>
              <w:left w:val="single" w:sz="4" w:space="0" w:color="auto"/>
              <w:bottom w:val="single" w:sz="4" w:space="0" w:color="auto"/>
              <w:right w:val="single" w:sz="4" w:space="0" w:color="auto"/>
            </w:tcBorders>
            <w:hideMark/>
          </w:tcPr>
          <w:p w14:paraId="407A8915" w14:textId="77777777" w:rsidR="00116393" w:rsidRPr="003C2214" w:rsidRDefault="00116393" w:rsidP="00390874">
            <w:pPr>
              <w:spacing w:after="0"/>
              <w:ind w:firstLine="0"/>
              <w:jc w:val="center"/>
              <w:rPr>
                <w:b/>
                <w:sz w:val="18"/>
                <w:szCs w:val="18"/>
              </w:rPr>
            </w:pPr>
            <w:r w:rsidRPr="003C2214">
              <w:rPr>
                <w:b/>
                <w:sz w:val="18"/>
                <w:szCs w:val="18"/>
              </w:rPr>
              <w:t>-</w:t>
            </w:r>
          </w:p>
        </w:tc>
        <w:tc>
          <w:tcPr>
            <w:tcW w:w="1245" w:type="dxa"/>
            <w:tcBorders>
              <w:top w:val="single" w:sz="4" w:space="0" w:color="auto"/>
              <w:left w:val="single" w:sz="4" w:space="0" w:color="auto"/>
              <w:bottom w:val="single" w:sz="4" w:space="0" w:color="auto"/>
              <w:right w:val="single" w:sz="4" w:space="0" w:color="auto"/>
            </w:tcBorders>
            <w:hideMark/>
          </w:tcPr>
          <w:p w14:paraId="37E9CCDC" w14:textId="77777777" w:rsidR="00116393" w:rsidRPr="003C2214" w:rsidRDefault="00116393" w:rsidP="00390874">
            <w:pPr>
              <w:spacing w:after="0"/>
              <w:ind w:firstLine="0"/>
              <w:jc w:val="center"/>
              <w:rPr>
                <w:b/>
                <w:sz w:val="18"/>
                <w:szCs w:val="18"/>
              </w:rPr>
            </w:pPr>
            <w:r w:rsidRPr="003C2214">
              <w:rPr>
                <w:b/>
                <w:sz w:val="18"/>
                <w:szCs w:val="18"/>
              </w:rPr>
              <w:t>-</w:t>
            </w:r>
          </w:p>
        </w:tc>
        <w:tc>
          <w:tcPr>
            <w:tcW w:w="1249" w:type="dxa"/>
            <w:tcBorders>
              <w:top w:val="single" w:sz="4" w:space="0" w:color="auto"/>
              <w:left w:val="single" w:sz="4" w:space="0" w:color="auto"/>
              <w:bottom w:val="single" w:sz="4" w:space="0" w:color="auto"/>
              <w:right w:val="single" w:sz="4" w:space="0" w:color="auto"/>
            </w:tcBorders>
            <w:hideMark/>
          </w:tcPr>
          <w:p w14:paraId="1F64F2C9" w14:textId="77777777" w:rsidR="00116393" w:rsidRPr="003C2214" w:rsidRDefault="00116393" w:rsidP="00390874">
            <w:pPr>
              <w:spacing w:after="0"/>
              <w:ind w:firstLine="5"/>
              <w:jc w:val="center"/>
              <w:rPr>
                <w:b/>
                <w:sz w:val="18"/>
                <w:szCs w:val="18"/>
              </w:rPr>
            </w:pPr>
            <w:r w:rsidRPr="003C2214">
              <w:rPr>
                <w:b/>
                <w:sz w:val="18"/>
                <w:szCs w:val="18"/>
              </w:rPr>
              <w:t>-</w:t>
            </w:r>
          </w:p>
        </w:tc>
      </w:tr>
      <w:tr w:rsidR="00116393" w:rsidRPr="003C2214" w14:paraId="69826267" w14:textId="77777777" w:rsidTr="00390874">
        <w:trPr>
          <w:trHeight w:val="142"/>
        </w:trPr>
        <w:tc>
          <w:tcPr>
            <w:tcW w:w="2840" w:type="dxa"/>
            <w:vMerge w:val="restart"/>
            <w:tcBorders>
              <w:top w:val="single" w:sz="4" w:space="0" w:color="auto"/>
              <w:left w:val="single" w:sz="4" w:space="0" w:color="auto"/>
              <w:bottom w:val="single" w:sz="4" w:space="0" w:color="auto"/>
              <w:right w:val="single" w:sz="4" w:space="0" w:color="auto"/>
            </w:tcBorders>
            <w:hideMark/>
          </w:tcPr>
          <w:p w14:paraId="0F86E8A8" w14:textId="77777777" w:rsidR="00116393" w:rsidRPr="003C2214" w:rsidRDefault="00116393" w:rsidP="00390874">
            <w:pPr>
              <w:spacing w:after="0"/>
              <w:ind w:firstLine="318"/>
              <w:rPr>
                <w:sz w:val="18"/>
                <w:szCs w:val="18"/>
              </w:rPr>
            </w:pPr>
            <w:r w:rsidRPr="003C2214">
              <w:rPr>
                <w:sz w:val="18"/>
                <w:szCs w:val="18"/>
                <w:lang w:eastAsia="lv-LV"/>
              </w:rPr>
              <w:t>22.00.00 Cilvēkresursu attīstība</w:t>
            </w:r>
          </w:p>
        </w:tc>
        <w:tc>
          <w:tcPr>
            <w:tcW w:w="1246" w:type="dxa"/>
            <w:tcBorders>
              <w:top w:val="single" w:sz="4" w:space="0" w:color="auto"/>
              <w:left w:val="single" w:sz="4" w:space="0" w:color="auto"/>
              <w:bottom w:val="single" w:sz="4" w:space="0" w:color="auto"/>
              <w:right w:val="single" w:sz="4" w:space="0" w:color="auto"/>
            </w:tcBorders>
          </w:tcPr>
          <w:p w14:paraId="459835FE" w14:textId="77777777" w:rsidR="00116393" w:rsidRPr="00026DF7" w:rsidRDefault="00116393" w:rsidP="00390874">
            <w:pPr>
              <w:spacing w:after="0"/>
              <w:ind w:firstLine="0"/>
              <w:jc w:val="right"/>
              <w:rPr>
                <w:sz w:val="18"/>
                <w:szCs w:val="18"/>
              </w:rPr>
            </w:pPr>
            <w:r w:rsidRPr="00026DF7">
              <w:rPr>
                <w:sz w:val="18"/>
                <w:szCs w:val="18"/>
              </w:rPr>
              <w:t>11 736 460</w:t>
            </w:r>
          </w:p>
        </w:tc>
        <w:tc>
          <w:tcPr>
            <w:tcW w:w="1247" w:type="dxa"/>
            <w:tcBorders>
              <w:top w:val="single" w:sz="4" w:space="0" w:color="auto"/>
              <w:left w:val="single" w:sz="4" w:space="0" w:color="auto"/>
              <w:bottom w:val="single" w:sz="4" w:space="0" w:color="auto"/>
              <w:right w:val="single" w:sz="4" w:space="0" w:color="auto"/>
            </w:tcBorders>
          </w:tcPr>
          <w:p w14:paraId="7B5C3D9E" w14:textId="77777777" w:rsidR="00116393" w:rsidRPr="007541F7" w:rsidRDefault="00116393" w:rsidP="00390874">
            <w:pPr>
              <w:spacing w:after="0"/>
              <w:ind w:firstLine="0"/>
              <w:jc w:val="right"/>
              <w:rPr>
                <w:sz w:val="18"/>
                <w:szCs w:val="18"/>
              </w:rPr>
            </w:pPr>
            <w:r w:rsidRPr="007541F7">
              <w:rPr>
                <w:sz w:val="18"/>
                <w:szCs w:val="18"/>
              </w:rPr>
              <w:t>11 439 485</w:t>
            </w:r>
          </w:p>
        </w:tc>
        <w:tc>
          <w:tcPr>
            <w:tcW w:w="1247" w:type="dxa"/>
            <w:tcBorders>
              <w:top w:val="single" w:sz="4" w:space="0" w:color="auto"/>
              <w:left w:val="single" w:sz="4" w:space="0" w:color="auto"/>
              <w:bottom w:val="single" w:sz="4" w:space="0" w:color="auto"/>
              <w:right w:val="single" w:sz="4" w:space="0" w:color="auto"/>
            </w:tcBorders>
          </w:tcPr>
          <w:p w14:paraId="1CB4C944" w14:textId="77777777" w:rsidR="00116393" w:rsidRPr="00BD2190" w:rsidRDefault="00116393" w:rsidP="00390874">
            <w:pPr>
              <w:spacing w:after="0"/>
              <w:ind w:firstLine="0"/>
              <w:jc w:val="right"/>
              <w:rPr>
                <w:sz w:val="18"/>
                <w:szCs w:val="18"/>
              </w:rPr>
            </w:pPr>
            <w:r w:rsidRPr="00BD2190">
              <w:rPr>
                <w:sz w:val="18"/>
                <w:szCs w:val="18"/>
              </w:rPr>
              <w:t>11 743 109</w:t>
            </w:r>
          </w:p>
        </w:tc>
        <w:tc>
          <w:tcPr>
            <w:tcW w:w="1245" w:type="dxa"/>
            <w:tcBorders>
              <w:top w:val="single" w:sz="4" w:space="0" w:color="auto"/>
              <w:left w:val="single" w:sz="4" w:space="0" w:color="auto"/>
              <w:bottom w:val="single" w:sz="4" w:space="0" w:color="auto"/>
              <w:right w:val="single" w:sz="4" w:space="0" w:color="auto"/>
            </w:tcBorders>
          </w:tcPr>
          <w:p w14:paraId="5E99FAB6" w14:textId="77777777" w:rsidR="00116393" w:rsidRPr="00BD2190" w:rsidRDefault="00116393" w:rsidP="00390874">
            <w:pPr>
              <w:spacing w:after="0"/>
              <w:ind w:firstLine="0"/>
              <w:jc w:val="right"/>
              <w:rPr>
                <w:sz w:val="18"/>
                <w:szCs w:val="18"/>
              </w:rPr>
            </w:pPr>
            <w:r w:rsidRPr="00BD2190">
              <w:rPr>
                <w:sz w:val="18"/>
                <w:szCs w:val="18"/>
              </w:rPr>
              <w:t>11 449 645</w:t>
            </w:r>
          </w:p>
        </w:tc>
        <w:tc>
          <w:tcPr>
            <w:tcW w:w="1249" w:type="dxa"/>
            <w:tcBorders>
              <w:top w:val="single" w:sz="4" w:space="0" w:color="auto"/>
              <w:left w:val="single" w:sz="4" w:space="0" w:color="auto"/>
              <w:bottom w:val="single" w:sz="4" w:space="0" w:color="auto"/>
              <w:right w:val="single" w:sz="4" w:space="0" w:color="auto"/>
            </w:tcBorders>
          </w:tcPr>
          <w:p w14:paraId="5433FD1F" w14:textId="77777777" w:rsidR="00116393" w:rsidRPr="00E74723" w:rsidRDefault="00116393" w:rsidP="00390874">
            <w:pPr>
              <w:spacing w:after="0"/>
              <w:ind w:firstLine="0"/>
              <w:jc w:val="right"/>
              <w:rPr>
                <w:sz w:val="18"/>
                <w:szCs w:val="18"/>
              </w:rPr>
            </w:pPr>
            <w:r w:rsidRPr="00E74723">
              <w:rPr>
                <w:sz w:val="18"/>
                <w:szCs w:val="18"/>
              </w:rPr>
              <w:t>11 449 645</w:t>
            </w:r>
          </w:p>
        </w:tc>
      </w:tr>
      <w:tr w:rsidR="00116393" w:rsidRPr="003C2214" w14:paraId="2E1B6762" w14:textId="77777777" w:rsidTr="00390874">
        <w:trPr>
          <w:trHeight w:val="1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608F2" w14:textId="77777777" w:rsidR="00116393" w:rsidRPr="003C2214" w:rsidRDefault="00116393" w:rsidP="00390874">
            <w:pPr>
              <w:spacing w:after="0"/>
              <w:ind w:firstLine="0"/>
              <w:jc w:val="left"/>
              <w:rPr>
                <w:sz w:val="18"/>
                <w:szCs w:val="18"/>
              </w:rPr>
            </w:pPr>
          </w:p>
        </w:tc>
        <w:tc>
          <w:tcPr>
            <w:tcW w:w="1246" w:type="dxa"/>
            <w:tcBorders>
              <w:top w:val="single" w:sz="4" w:space="0" w:color="auto"/>
              <w:left w:val="single" w:sz="4" w:space="0" w:color="auto"/>
              <w:bottom w:val="single" w:sz="4" w:space="0" w:color="auto"/>
              <w:right w:val="single" w:sz="4" w:space="0" w:color="auto"/>
            </w:tcBorders>
            <w:hideMark/>
          </w:tcPr>
          <w:p w14:paraId="64920B98"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Borders>
              <w:top w:val="single" w:sz="4" w:space="0" w:color="auto"/>
              <w:left w:val="single" w:sz="4" w:space="0" w:color="auto"/>
              <w:bottom w:val="single" w:sz="4" w:space="0" w:color="auto"/>
              <w:right w:val="single" w:sz="4" w:space="0" w:color="auto"/>
            </w:tcBorders>
            <w:hideMark/>
          </w:tcPr>
          <w:p w14:paraId="51D3C4B2"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Borders>
              <w:top w:val="single" w:sz="4" w:space="0" w:color="auto"/>
              <w:left w:val="single" w:sz="4" w:space="0" w:color="auto"/>
              <w:bottom w:val="single" w:sz="4" w:space="0" w:color="auto"/>
              <w:right w:val="single" w:sz="4" w:space="0" w:color="auto"/>
            </w:tcBorders>
            <w:hideMark/>
          </w:tcPr>
          <w:p w14:paraId="442DD1E1"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tcBorders>
              <w:top w:val="single" w:sz="4" w:space="0" w:color="auto"/>
              <w:left w:val="single" w:sz="4" w:space="0" w:color="auto"/>
              <w:bottom w:val="single" w:sz="4" w:space="0" w:color="auto"/>
              <w:right w:val="single" w:sz="4" w:space="0" w:color="auto"/>
            </w:tcBorders>
            <w:hideMark/>
          </w:tcPr>
          <w:p w14:paraId="2CD99030"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tcBorders>
              <w:top w:val="single" w:sz="4" w:space="0" w:color="auto"/>
              <w:left w:val="single" w:sz="4" w:space="0" w:color="auto"/>
              <w:bottom w:val="single" w:sz="4" w:space="0" w:color="auto"/>
              <w:right w:val="single" w:sz="4" w:space="0" w:color="auto"/>
            </w:tcBorders>
            <w:hideMark/>
          </w:tcPr>
          <w:p w14:paraId="317D470C"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51F7E53D" w14:textId="77777777" w:rsidTr="00390874">
        <w:trPr>
          <w:trHeight w:val="142"/>
        </w:trPr>
        <w:tc>
          <w:tcPr>
            <w:tcW w:w="9074" w:type="dxa"/>
            <w:gridSpan w:val="6"/>
            <w:tcBorders>
              <w:top w:val="single" w:sz="4" w:space="0" w:color="auto"/>
              <w:left w:val="single" w:sz="4" w:space="0" w:color="auto"/>
              <w:bottom w:val="single" w:sz="4" w:space="0" w:color="auto"/>
              <w:right w:val="single" w:sz="4" w:space="0" w:color="auto"/>
            </w:tcBorders>
            <w:hideMark/>
          </w:tcPr>
          <w:p w14:paraId="6C59F423" w14:textId="77777777" w:rsidR="00116393" w:rsidRPr="003C2214" w:rsidRDefault="00116393" w:rsidP="00390874">
            <w:pPr>
              <w:spacing w:after="0"/>
              <w:ind w:firstLine="0"/>
              <w:jc w:val="left"/>
              <w:rPr>
                <w:sz w:val="18"/>
                <w:szCs w:val="18"/>
              </w:rPr>
            </w:pPr>
            <w:r w:rsidRPr="003C2214">
              <w:rPr>
                <w:b/>
                <w:sz w:val="18"/>
                <w:szCs w:val="18"/>
                <w:lang w:eastAsia="lv-LV"/>
              </w:rPr>
              <w:t>Citi ieguldījumi</w:t>
            </w:r>
          </w:p>
        </w:tc>
      </w:tr>
      <w:tr w:rsidR="00116393" w:rsidRPr="003C2214" w14:paraId="3B2810D0" w14:textId="77777777" w:rsidTr="00390874">
        <w:trPr>
          <w:trHeight w:val="142"/>
        </w:trPr>
        <w:tc>
          <w:tcPr>
            <w:tcW w:w="2840" w:type="dxa"/>
            <w:tcBorders>
              <w:top w:val="single" w:sz="4" w:space="0" w:color="auto"/>
              <w:left w:val="single" w:sz="4" w:space="0" w:color="auto"/>
              <w:bottom w:val="single" w:sz="4" w:space="0" w:color="auto"/>
              <w:right w:val="single" w:sz="4" w:space="0" w:color="auto"/>
            </w:tcBorders>
            <w:hideMark/>
          </w:tcPr>
          <w:p w14:paraId="2E223F2F" w14:textId="77777777" w:rsidR="00116393" w:rsidRPr="003C2214" w:rsidRDefault="00116393" w:rsidP="00390874">
            <w:pPr>
              <w:pStyle w:val="Tabuluvirsraksti"/>
              <w:spacing w:after="0"/>
              <w:jc w:val="both"/>
              <w:rPr>
                <w:b/>
                <w:i/>
                <w:sz w:val="18"/>
                <w:szCs w:val="18"/>
                <w:lang w:eastAsia="lv-LV"/>
              </w:rPr>
            </w:pPr>
            <w:r w:rsidRPr="003C2214">
              <w:rPr>
                <w:i/>
                <w:sz w:val="18"/>
                <w:szCs w:val="18"/>
                <w:lang w:eastAsia="lv-LV"/>
              </w:rPr>
              <w:t>Zemkopības ministrijas jomas augstākās izglītības iestādes (skaits)</w:t>
            </w:r>
          </w:p>
        </w:tc>
        <w:tc>
          <w:tcPr>
            <w:tcW w:w="1246" w:type="dxa"/>
            <w:tcBorders>
              <w:top w:val="single" w:sz="4" w:space="0" w:color="auto"/>
              <w:left w:val="single" w:sz="4" w:space="0" w:color="auto"/>
              <w:bottom w:val="single" w:sz="4" w:space="0" w:color="auto"/>
              <w:right w:val="single" w:sz="4" w:space="0" w:color="auto"/>
            </w:tcBorders>
            <w:hideMark/>
          </w:tcPr>
          <w:p w14:paraId="72DEC8BC" w14:textId="77777777" w:rsidR="00116393" w:rsidRPr="00026DF7" w:rsidRDefault="00116393" w:rsidP="00390874">
            <w:pPr>
              <w:spacing w:after="0"/>
              <w:ind w:firstLine="0"/>
              <w:jc w:val="center"/>
              <w:rPr>
                <w:sz w:val="18"/>
                <w:szCs w:val="18"/>
              </w:rPr>
            </w:pPr>
            <w:r w:rsidRPr="00026DF7">
              <w:rPr>
                <w:sz w:val="18"/>
                <w:szCs w:val="18"/>
              </w:rPr>
              <w:t>1</w:t>
            </w:r>
          </w:p>
        </w:tc>
        <w:tc>
          <w:tcPr>
            <w:tcW w:w="1247" w:type="dxa"/>
            <w:tcBorders>
              <w:top w:val="single" w:sz="4" w:space="0" w:color="auto"/>
              <w:left w:val="single" w:sz="4" w:space="0" w:color="auto"/>
              <w:bottom w:val="single" w:sz="4" w:space="0" w:color="auto"/>
              <w:right w:val="single" w:sz="4" w:space="0" w:color="auto"/>
            </w:tcBorders>
            <w:hideMark/>
          </w:tcPr>
          <w:p w14:paraId="67C7CC41" w14:textId="77777777" w:rsidR="00116393" w:rsidRPr="007541F7" w:rsidRDefault="00116393" w:rsidP="00390874">
            <w:pPr>
              <w:spacing w:after="0"/>
              <w:ind w:firstLine="0"/>
              <w:jc w:val="center"/>
              <w:rPr>
                <w:sz w:val="18"/>
                <w:szCs w:val="18"/>
              </w:rPr>
            </w:pPr>
            <w:r w:rsidRPr="007541F7">
              <w:rPr>
                <w:sz w:val="18"/>
                <w:szCs w:val="18"/>
              </w:rPr>
              <w:t>1</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6F3D278" w14:textId="77777777" w:rsidR="00116393" w:rsidRPr="00BD2190" w:rsidRDefault="00116393" w:rsidP="00390874">
            <w:pPr>
              <w:spacing w:after="0"/>
              <w:ind w:firstLine="0"/>
              <w:jc w:val="center"/>
              <w:rPr>
                <w:sz w:val="18"/>
                <w:szCs w:val="18"/>
              </w:rPr>
            </w:pPr>
            <w:r w:rsidRPr="00BD2190">
              <w:rPr>
                <w:sz w:val="18"/>
                <w:szCs w:val="18"/>
              </w:rPr>
              <w:t>1</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02DE4547" w14:textId="77777777" w:rsidR="00116393" w:rsidRPr="00BD2190" w:rsidRDefault="00116393" w:rsidP="00390874">
            <w:pPr>
              <w:spacing w:after="0"/>
              <w:ind w:firstLine="0"/>
              <w:jc w:val="center"/>
              <w:rPr>
                <w:sz w:val="18"/>
                <w:szCs w:val="18"/>
              </w:rPr>
            </w:pPr>
            <w:r w:rsidRPr="00BD2190">
              <w:rPr>
                <w:sz w:val="18"/>
                <w:szCs w:val="18"/>
              </w:rPr>
              <w:t>1</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241455B0" w14:textId="77777777" w:rsidR="00116393" w:rsidRPr="00E74723" w:rsidRDefault="00116393" w:rsidP="00390874">
            <w:pPr>
              <w:spacing w:after="0"/>
              <w:ind w:firstLine="0"/>
              <w:jc w:val="center"/>
              <w:rPr>
                <w:sz w:val="18"/>
                <w:szCs w:val="18"/>
              </w:rPr>
            </w:pPr>
            <w:r w:rsidRPr="00E74723">
              <w:rPr>
                <w:sz w:val="18"/>
                <w:szCs w:val="18"/>
              </w:rPr>
              <w:t>1</w:t>
            </w:r>
          </w:p>
        </w:tc>
      </w:tr>
      <w:tr w:rsidR="00116393" w:rsidRPr="003C2214" w14:paraId="7859C185" w14:textId="77777777" w:rsidTr="00390874">
        <w:trPr>
          <w:trHeight w:val="142"/>
        </w:trPr>
        <w:tc>
          <w:tcPr>
            <w:tcW w:w="2840" w:type="dxa"/>
            <w:tcBorders>
              <w:top w:val="single" w:sz="4" w:space="0" w:color="auto"/>
              <w:left w:val="single" w:sz="4" w:space="0" w:color="auto"/>
              <w:bottom w:val="single" w:sz="4" w:space="0" w:color="auto"/>
              <w:right w:val="single" w:sz="4" w:space="0" w:color="auto"/>
            </w:tcBorders>
            <w:hideMark/>
          </w:tcPr>
          <w:p w14:paraId="0B19DE2C" w14:textId="77777777" w:rsidR="00116393" w:rsidRPr="003C2214" w:rsidRDefault="00116393" w:rsidP="00390874">
            <w:pPr>
              <w:pStyle w:val="Tabuluvirsraksti"/>
              <w:spacing w:after="0"/>
              <w:jc w:val="both"/>
              <w:rPr>
                <w:b/>
                <w:i/>
                <w:sz w:val="18"/>
                <w:szCs w:val="18"/>
                <w:lang w:eastAsia="lv-LV"/>
              </w:rPr>
            </w:pPr>
            <w:r w:rsidRPr="003C2214">
              <w:rPr>
                <w:i/>
                <w:sz w:val="18"/>
                <w:szCs w:val="18"/>
                <w:lang w:eastAsia="lv-LV"/>
              </w:rPr>
              <w:t xml:space="preserve">Latvijas Lauku konsultācijas un izglītības centram reģionālo nodaļu un konsultāciju biroji reģionos un </w:t>
            </w:r>
            <w:r w:rsidRPr="00A64AE9">
              <w:rPr>
                <w:i/>
                <w:sz w:val="18"/>
                <w:szCs w:val="18"/>
                <w:lang w:eastAsia="lv-LV"/>
              </w:rPr>
              <w:t>Meža konsultāciju pakalpojumu centri</w:t>
            </w:r>
            <w:r w:rsidRPr="003C2214">
              <w:rPr>
                <w:i/>
                <w:sz w:val="18"/>
                <w:szCs w:val="18"/>
                <w:lang w:eastAsia="lv-LV"/>
              </w:rPr>
              <w:t xml:space="preserve"> (skaits)</w:t>
            </w:r>
          </w:p>
        </w:tc>
        <w:tc>
          <w:tcPr>
            <w:tcW w:w="1246" w:type="dxa"/>
            <w:tcBorders>
              <w:top w:val="single" w:sz="4" w:space="0" w:color="auto"/>
              <w:left w:val="single" w:sz="4" w:space="0" w:color="auto"/>
              <w:bottom w:val="single" w:sz="4" w:space="0" w:color="auto"/>
              <w:right w:val="single" w:sz="4" w:space="0" w:color="auto"/>
            </w:tcBorders>
            <w:hideMark/>
          </w:tcPr>
          <w:p w14:paraId="7A6CF2F5" w14:textId="77777777" w:rsidR="00116393" w:rsidRPr="00026DF7" w:rsidRDefault="00116393" w:rsidP="00390874">
            <w:pPr>
              <w:spacing w:after="0"/>
              <w:ind w:firstLine="0"/>
              <w:jc w:val="center"/>
              <w:rPr>
                <w:sz w:val="18"/>
                <w:szCs w:val="18"/>
              </w:rPr>
            </w:pPr>
            <w:r w:rsidRPr="00026DF7">
              <w:rPr>
                <w:sz w:val="18"/>
                <w:szCs w:val="18"/>
              </w:rPr>
              <w:t>68</w:t>
            </w:r>
          </w:p>
        </w:tc>
        <w:tc>
          <w:tcPr>
            <w:tcW w:w="1247" w:type="dxa"/>
            <w:tcBorders>
              <w:top w:val="single" w:sz="4" w:space="0" w:color="auto"/>
              <w:left w:val="single" w:sz="4" w:space="0" w:color="auto"/>
              <w:bottom w:val="single" w:sz="4" w:space="0" w:color="auto"/>
              <w:right w:val="single" w:sz="4" w:space="0" w:color="auto"/>
            </w:tcBorders>
            <w:hideMark/>
          </w:tcPr>
          <w:p w14:paraId="40B18AF4" w14:textId="77777777" w:rsidR="00116393" w:rsidRPr="007541F7" w:rsidRDefault="00116393" w:rsidP="00390874">
            <w:pPr>
              <w:spacing w:after="0"/>
              <w:ind w:firstLine="0"/>
              <w:jc w:val="center"/>
              <w:rPr>
                <w:sz w:val="18"/>
                <w:szCs w:val="18"/>
              </w:rPr>
            </w:pPr>
            <w:r w:rsidRPr="007541F7">
              <w:rPr>
                <w:sz w:val="18"/>
                <w:szCs w:val="18"/>
              </w:rPr>
              <w:t>68</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62C867B" w14:textId="77777777" w:rsidR="00116393" w:rsidRPr="00BD2190" w:rsidRDefault="00116393" w:rsidP="00390874">
            <w:pPr>
              <w:spacing w:after="0"/>
              <w:ind w:firstLine="0"/>
              <w:jc w:val="center"/>
              <w:rPr>
                <w:sz w:val="18"/>
                <w:szCs w:val="18"/>
              </w:rPr>
            </w:pPr>
            <w:r w:rsidRPr="00BD2190">
              <w:rPr>
                <w:sz w:val="18"/>
                <w:szCs w:val="18"/>
              </w:rPr>
              <w:t>68</w:t>
            </w:r>
          </w:p>
        </w:tc>
        <w:tc>
          <w:tcPr>
            <w:tcW w:w="1245" w:type="dxa"/>
            <w:tcBorders>
              <w:top w:val="single" w:sz="4" w:space="0" w:color="auto"/>
              <w:left w:val="single" w:sz="4" w:space="0" w:color="auto"/>
              <w:bottom w:val="single" w:sz="4" w:space="0" w:color="auto"/>
              <w:right w:val="single" w:sz="4" w:space="0" w:color="auto"/>
            </w:tcBorders>
            <w:shd w:val="clear" w:color="auto" w:fill="auto"/>
            <w:hideMark/>
          </w:tcPr>
          <w:p w14:paraId="253026B4" w14:textId="77777777" w:rsidR="00116393" w:rsidRPr="00BD2190" w:rsidRDefault="00116393" w:rsidP="00390874">
            <w:pPr>
              <w:spacing w:after="0"/>
              <w:ind w:firstLine="0"/>
              <w:jc w:val="center"/>
              <w:rPr>
                <w:sz w:val="18"/>
                <w:szCs w:val="18"/>
              </w:rPr>
            </w:pPr>
            <w:r w:rsidRPr="00BD2190">
              <w:rPr>
                <w:sz w:val="18"/>
                <w:szCs w:val="18"/>
              </w:rPr>
              <w:t>68</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43499158" w14:textId="77777777" w:rsidR="00116393" w:rsidRPr="00E74723" w:rsidRDefault="00116393" w:rsidP="00390874">
            <w:pPr>
              <w:spacing w:after="0"/>
              <w:ind w:firstLine="0"/>
              <w:jc w:val="center"/>
              <w:rPr>
                <w:sz w:val="18"/>
                <w:szCs w:val="18"/>
              </w:rPr>
            </w:pPr>
            <w:r w:rsidRPr="00E74723">
              <w:rPr>
                <w:sz w:val="18"/>
                <w:szCs w:val="18"/>
              </w:rPr>
              <w:t>68</w:t>
            </w:r>
          </w:p>
        </w:tc>
      </w:tr>
      <w:tr w:rsidR="00116393" w:rsidRPr="003C2214" w14:paraId="1BA45257" w14:textId="77777777" w:rsidTr="00390874">
        <w:trPr>
          <w:trHeight w:val="142"/>
        </w:trPr>
        <w:tc>
          <w:tcPr>
            <w:tcW w:w="2840" w:type="dxa"/>
            <w:tcBorders>
              <w:top w:val="single" w:sz="4" w:space="0" w:color="auto"/>
              <w:left w:val="single" w:sz="4" w:space="0" w:color="auto"/>
              <w:bottom w:val="single" w:sz="4" w:space="0" w:color="auto"/>
              <w:right w:val="single" w:sz="4" w:space="0" w:color="auto"/>
            </w:tcBorders>
            <w:hideMark/>
          </w:tcPr>
          <w:p w14:paraId="26620261"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 xml:space="preserve">Latvijas Lauksaimniecības universitātes zinātniskās institūcijas (skaits) </w:t>
            </w:r>
          </w:p>
        </w:tc>
        <w:tc>
          <w:tcPr>
            <w:tcW w:w="1246" w:type="dxa"/>
            <w:tcBorders>
              <w:top w:val="single" w:sz="4" w:space="0" w:color="auto"/>
              <w:left w:val="single" w:sz="4" w:space="0" w:color="auto"/>
              <w:bottom w:val="single" w:sz="4" w:space="0" w:color="auto"/>
              <w:right w:val="single" w:sz="4" w:space="0" w:color="auto"/>
            </w:tcBorders>
            <w:hideMark/>
          </w:tcPr>
          <w:p w14:paraId="19020ED8" w14:textId="77777777" w:rsidR="00116393" w:rsidRPr="00026DF7" w:rsidRDefault="00116393" w:rsidP="00390874">
            <w:pPr>
              <w:spacing w:after="0"/>
              <w:ind w:firstLine="0"/>
              <w:jc w:val="center"/>
              <w:rPr>
                <w:sz w:val="18"/>
                <w:szCs w:val="18"/>
              </w:rPr>
            </w:pPr>
            <w:r w:rsidRPr="00026DF7">
              <w:rPr>
                <w:sz w:val="18"/>
                <w:szCs w:val="18"/>
              </w:rPr>
              <w:t>4</w:t>
            </w:r>
          </w:p>
        </w:tc>
        <w:tc>
          <w:tcPr>
            <w:tcW w:w="1247" w:type="dxa"/>
            <w:tcBorders>
              <w:top w:val="single" w:sz="4" w:space="0" w:color="auto"/>
              <w:left w:val="single" w:sz="4" w:space="0" w:color="auto"/>
              <w:bottom w:val="single" w:sz="4" w:space="0" w:color="auto"/>
              <w:right w:val="single" w:sz="4" w:space="0" w:color="auto"/>
            </w:tcBorders>
            <w:hideMark/>
          </w:tcPr>
          <w:p w14:paraId="7F003281" w14:textId="77777777" w:rsidR="00116393" w:rsidRPr="007541F7" w:rsidRDefault="00116393" w:rsidP="00390874">
            <w:pPr>
              <w:spacing w:after="0"/>
              <w:ind w:firstLine="0"/>
              <w:jc w:val="center"/>
              <w:rPr>
                <w:sz w:val="18"/>
                <w:szCs w:val="18"/>
              </w:rPr>
            </w:pPr>
            <w:r w:rsidRPr="007541F7">
              <w:rPr>
                <w:sz w:val="18"/>
                <w:szCs w:val="18"/>
              </w:rPr>
              <w:t>4</w:t>
            </w:r>
          </w:p>
        </w:tc>
        <w:tc>
          <w:tcPr>
            <w:tcW w:w="1247" w:type="dxa"/>
            <w:tcBorders>
              <w:top w:val="single" w:sz="4" w:space="0" w:color="auto"/>
              <w:left w:val="single" w:sz="4" w:space="0" w:color="auto"/>
              <w:bottom w:val="single" w:sz="4" w:space="0" w:color="auto"/>
              <w:right w:val="single" w:sz="4" w:space="0" w:color="auto"/>
            </w:tcBorders>
            <w:hideMark/>
          </w:tcPr>
          <w:p w14:paraId="459E8E5A" w14:textId="77777777" w:rsidR="00116393" w:rsidRPr="00BD2190" w:rsidRDefault="00116393" w:rsidP="00390874">
            <w:pPr>
              <w:spacing w:after="0"/>
              <w:ind w:firstLine="0"/>
              <w:jc w:val="center"/>
              <w:rPr>
                <w:sz w:val="18"/>
                <w:szCs w:val="18"/>
              </w:rPr>
            </w:pPr>
            <w:r w:rsidRPr="00BD2190">
              <w:rPr>
                <w:sz w:val="18"/>
                <w:szCs w:val="18"/>
              </w:rPr>
              <w:t>4</w:t>
            </w:r>
          </w:p>
        </w:tc>
        <w:tc>
          <w:tcPr>
            <w:tcW w:w="1245" w:type="dxa"/>
            <w:tcBorders>
              <w:top w:val="single" w:sz="4" w:space="0" w:color="auto"/>
              <w:left w:val="single" w:sz="4" w:space="0" w:color="auto"/>
              <w:bottom w:val="single" w:sz="4" w:space="0" w:color="auto"/>
              <w:right w:val="single" w:sz="4" w:space="0" w:color="auto"/>
            </w:tcBorders>
            <w:hideMark/>
          </w:tcPr>
          <w:p w14:paraId="6EC7E68A" w14:textId="77777777" w:rsidR="00116393" w:rsidRPr="00BD2190" w:rsidRDefault="00116393" w:rsidP="00390874">
            <w:pPr>
              <w:spacing w:after="0"/>
              <w:ind w:firstLine="0"/>
              <w:jc w:val="center"/>
              <w:rPr>
                <w:sz w:val="18"/>
                <w:szCs w:val="18"/>
              </w:rPr>
            </w:pPr>
            <w:r w:rsidRPr="00BD2190">
              <w:rPr>
                <w:sz w:val="18"/>
                <w:szCs w:val="18"/>
              </w:rPr>
              <w:t>4</w:t>
            </w:r>
          </w:p>
        </w:tc>
        <w:tc>
          <w:tcPr>
            <w:tcW w:w="1249" w:type="dxa"/>
            <w:tcBorders>
              <w:top w:val="single" w:sz="4" w:space="0" w:color="auto"/>
              <w:left w:val="single" w:sz="4" w:space="0" w:color="auto"/>
              <w:bottom w:val="single" w:sz="4" w:space="0" w:color="auto"/>
              <w:right w:val="single" w:sz="4" w:space="0" w:color="auto"/>
            </w:tcBorders>
            <w:hideMark/>
          </w:tcPr>
          <w:p w14:paraId="05E41FCB" w14:textId="77777777" w:rsidR="00116393" w:rsidRPr="00E74723" w:rsidRDefault="00116393" w:rsidP="00390874">
            <w:pPr>
              <w:spacing w:after="0"/>
              <w:ind w:firstLine="0"/>
              <w:jc w:val="center"/>
              <w:rPr>
                <w:sz w:val="18"/>
                <w:szCs w:val="18"/>
              </w:rPr>
            </w:pPr>
            <w:r w:rsidRPr="00E74723">
              <w:rPr>
                <w:sz w:val="18"/>
                <w:szCs w:val="18"/>
              </w:rPr>
              <w:t>4</w:t>
            </w:r>
          </w:p>
        </w:tc>
      </w:tr>
      <w:tr w:rsidR="00116393" w:rsidRPr="003C2214" w14:paraId="79A10FCE" w14:textId="77777777" w:rsidTr="00390874">
        <w:trPr>
          <w:trHeight w:val="142"/>
        </w:trPr>
        <w:tc>
          <w:tcPr>
            <w:tcW w:w="9074"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9F791CD" w14:textId="77777777" w:rsidR="00116393" w:rsidRPr="003C2214" w:rsidRDefault="00116393" w:rsidP="00390874">
            <w:pPr>
              <w:spacing w:after="0"/>
              <w:jc w:val="center"/>
              <w:rPr>
                <w:b/>
                <w:i/>
                <w:sz w:val="18"/>
                <w:szCs w:val="18"/>
              </w:rPr>
            </w:pPr>
            <w:r w:rsidRPr="003C2214">
              <w:rPr>
                <w:b/>
                <w:sz w:val="18"/>
                <w:szCs w:val="18"/>
                <w:lang w:eastAsia="lv-LV"/>
              </w:rPr>
              <w:t>Raksturojošākie darbības rezultatīvie rādītāji</w:t>
            </w:r>
          </w:p>
        </w:tc>
      </w:tr>
      <w:tr w:rsidR="00116393" w:rsidRPr="003C2214" w14:paraId="182B178F" w14:textId="77777777" w:rsidTr="00390874">
        <w:trPr>
          <w:trHeight w:val="142"/>
        </w:trPr>
        <w:tc>
          <w:tcPr>
            <w:tcW w:w="2840" w:type="dxa"/>
            <w:tcBorders>
              <w:top w:val="single" w:sz="4" w:space="0" w:color="auto"/>
              <w:left w:val="single" w:sz="4" w:space="0" w:color="auto"/>
              <w:bottom w:val="single" w:sz="4" w:space="0" w:color="auto"/>
              <w:right w:val="single" w:sz="4" w:space="0" w:color="auto"/>
            </w:tcBorders>
            <w:hideMark/>
          </w:tcPr>
          <w:p w14:paraId="32E843BA"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Ar augstāko izglītību sagatavoto speciālistu (absolvents) skaits, kuri finansēti no dotācijas</w:t>
            </w:r>
          </w:p>
        </w:tc>
        <w:tc>
          <w:tcPr>
            <w:tcW w:w="1246" w:type="dxa"/>
            <w:tcBorders>
              <w:top w:val="single" w:sz="4" w:space="0" w:color="auto"/>
              <w:left w:val="single" w:sz="4" w:space="0" w:color="auto"/>
              <w:bottom w:val="single" w:sz="4" w:space="0" w:color="auto"/>
              <w:right w:val="single" w:sz="4" w:space="0" w:color="auto"/>
            </w:tcBorders>
            <w:hideMark/>
          </w:tcPr>
          <w:p w14:paraId="137B1402" w14:textId="77777777" w:rsidR="00116393" w:rsidRPr="00026DF7" w:rsidRDefault="00116393" w:rsidP="00390874">
            <w:pPr>
              <w:spacing w:after="0"/>
              <w:ind w:firstLine="0"/>
              <w:jc w:val="center"/>
              <w:rPr>
                <w:sz w:val="18"/>
                <w:szCs w:val="18"/>
              </w:rPr>
            </w:pPr>
            <w:r w:rsidRPr="00026DF7">
              <w:rPr>
                <w:sz w:val="18"/>
                <w:szCs w:val="18"/>
              </w:rPr>
              <w:t>498</w:t>
            </w:r>
          </w:p>
        </w:tc>
        <w:tc>
          <w:tcPr>
            <w:tcW w:w="1247" w:type="dxa"/>
            <w:tcBorders>
              <w:top w:val="single" w:sz="4" w:space="0" w:color="auto"/>
              <w:left w:val="single" w:sz="4" w:space="0" w:color="auto"/>
              <w:bottom w:val="single" w:sz="4" w:space="0" w:color="auto"/>
              <w:right w:val="single" w:sz="4" w:space="0" w:color="auto"/>
            </w:tcBorders>
            <w:hideMark/>
          </w:tcPr>
          <w:p w14:paraId="73BB579B" w14:textId="77777777" w:rsidR="00116393" w:rsidRPr="007541F7" w:rsidRDefault="00116393" w:rsidP="00390874">
            <w:pPr>
              <w:spacing w:after="0"/>
              <w:ind w:firstLine="0"/>
              <w:jc w:val="center"/>
              <w:rPr>
                <w:sz w:val="18"/>
                <w:szCs w:val="18"/>
              </w:rPr>
            </w:pPr>
            <w:r w:rsidRPr="007541F7">
              <w:rPr>
                <w:sz w:val="18"/>
                <w:szCs w:val="18"/>
              </w:rPr>
              <w:t>579</w:t>
            </w:r>
          </w:p>
        </w:tc>
        <w:tc>
          <w:tcPr>
            <w:tcW w:w="1247" w:type="dxa"/>
            <w:tcBorders>
              <w:top w:val="single" w:sz="4" w:space="0" w:color="auto"/>
              <w:left w:val="single" w:sz="4" w:space="0" w:color="auto"/>
              <w:bottom w:val="single" w:sz="4" w:space="0" w:color="auto"/>
              <w:right w:val="single" w:sz="4" w:space="0" w:color="auto"/>
            </w:tcBorders>
            <w:hideMark/>
          </w:tcPr>
          <w:p w14:paraId="751CCF10" w14:textId="77777777" w:rsidR="00116393" w:rsidRPr="00BD2190" w:rsidRDefault="00116393" w:rsidP="00390874">
            <w:pPr>
              <w:spacing w:after="0"/>
              <w:ind w:firstLine="0"/>
              <w:jc w:val="center"/>
              <w:rPr>
                <w:sz w:val="18"/>
                <w:szCs w:val="18"/>
              </w:rPr>
            </w:pPr>
            <w:r w:rsidRPr="00BD2190">
              <w:rPr>
                <w:sz w:val="18"/>
                <w:szCs w:val="18"/>
              </w:rPr>
              <w:t>505</w:t>
            </w:r>
          </w:p>
        </w:tc>
        <w:tc>
          <w:tcPr>
            <w:tcW w:w="1245" w:type="dxa"/>
            <w:tcBorders>
              <w:top w:val="single" w:sz="4" w:space="0" w:color="auto"/>
              <w:left w:val="single" w:sz="4" w:space="0" w:color="auto"/>
              <w:bottom w:val="single" w:sz="4" w:space="0" w:color="auto"/>
              <w:right w:val="single" w:sz="4" w:space="0" w:color="auto"/>
            </w:tcBorders>
            <w:hideMark/>
          </w:tcPr>
          <w:p w14:paraId="6D409F75" w14:textId="77777777" w:rsidR="00116393" w:rsidRPr="00BD2190" w:rsidRDefault="00116393" w:rsidP="00390874">
            <w:pPr>
              <w:spacing w:after="0"/>
              <w:ind w:firstLine="0"/>
              <w:jc w:val="center"/>
              <w:rPr>
                <w:sz w:val="18"/>
                <w:szCs w:val="18"/>
              </w:rPr>
            </w:pPr>
            <w:r w:rsidRPr="00BD2190">
              <w:rPr>
                <w:sz w:val="18"/>
                <w:szCs w:val="18"/>
              </w:rPr>
              <w:t>505</w:t>
            </w:r>
          </w:p>
        </w:tc>
        <w:tc>
          <w:tcPr>
            <w:tcW w:w="1249" w:type="dxa"/>
            <w:tcBorders>
              <w:top w:val="single" w:sz="4" w:space="0" w:color="auto"/>
              <w:left w:val="single" w:sz="4" w:space="0" w:color="auto"/>
              <w:bottom w:val="single" w:sz="4" w:space="0" w:color="auto"/>
              <w:right w:val="single" w:sz="4" w:space="0" w:color="auto"/>
            </w:tcBorders>
            <w:hideMark/>
          </w:tcPr>
          <w:p w14:paraId="63323513" w14:textId="77777777" w:rsidR="00116393" w:rsidRPr="00E74723" w:rsidRDefault="00116393" w:rsidP="00390874">
            <w:pPr>
              <w:spacing w:after="0"/>
              <w:ind w:firstLine="0"/>
              <w:jc w:val="center"/>
              <w:rPr>
                <w:sz w:val="18"/>
                <w:szCs w:val="18"/>
              </w:rPr>
            </w:pPr>
            <w:r w:rsidRPr="00E74723">
              <w:rPr>
                <w:sz w:val="18"/>
                <w:szCs w:val="18"/>
              </w:rPr>
              <w:t>505</w:t>
            </w:r>
          </w:p>
        </w:tc>
      </w:tr>
      <w:tr w:rsidR="00116393" w:rsidRPr="003C2214" w14:paraId="118B4FA5" w14:textId="77777777" w:rsidTr="00390874">
        <w:trPr>
          <w:trHeight w:val="142"/>
        </w:trPr>
        <w:tc>
          <w:tcPr>
            <w:tcW w:w="2840" w:type="dxa"/>
            <w:tcBorders>
              <w:top w:val="single" w:sz="4" w:space="0" w:color="auto"/>
              <w:left w:val="single" w:sz="4" w:space="0" w:color="auto"/>
              <w:bottom w:val="single" w:sz="4" w:space="0" w:color="auto"/>
              <w:right w:val="single" w:sz="4" w:space="0" w:color="auto"/>
            </w:tcBorders>
            <w:hideMark/>
          </w:tcPr>
          <w:p w14:paraId="483393E1"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 xml:space="preserve">Veiktie kultūraugu ražu prognozēšanas </w:t>
            </w:r>
            <w:proofErr w:type="spellStart"/>
            <w:r w:rsidRPr="003C2214">
              <w:rPr>
                <w:i/>
                <w:sz w:val="18"/>
                <w:szCs w:val="18"/>
                <w:lang w:eastAsia="lv-LV"/>
              </w:rPr>
              <w:t>apsekojumi</w:t>
            </w:r>
            <w:proofErr w:type="spellEnd"/>
            <w:r w:rsidRPr="003C2214">
              <w:rPr>
                <w:i/>
                <w:sz w:val="18"/>
                <w:szCs w:val="18"/>
                <w:lang w:eastAsia="lv-LV"/>
              </w:rPr>
              <w:t xml:space="preserve"> (skaits)</w:t>
            </w:r>
          </w:p>
        </w:tc>
        <w:tc>
          <w:tcPr>
            <w:tcW w:w="1246" w:type="dxa"/>
            <w:tcBorders>
              <w:top w:val="single" w:sz="4" w:space="0" w:color="auto"/>
              <w:left w:val="single" w:sz="4" w:space="0" w:color="auto"/>
              <w:bottom w:val="single" w:sz="4" w:space="0" w:color="auto"/>
              <w:right w:val="single" w:sz="4" w:space="0" w:color="auto"/>
            </w:tcBorders>
            <w:hideMark/>
          </w:tcPr>
          <w:p w14:paraId="7DBCEAC9" w14:textId="77777777" w:rsidR="00116393" w:rsidRPr="00026DF7" w:rsidRDefault="00116393" w:rsidP="00390874">
            <w:pPr>
              <w:spacing w:after="0"/>
              <w:ind w:firstLine="0"/>
              <w:jc w:val="center"/>
              <w:rPr>
                <w:sz w:val="18"/>
                <w:szCs w:val="18"/>
              </w:rPr>
            </w:pPr>
            <w:r w:rsidRPr="00026DF7">
              <w:rPr>
                <w:sz w:val="18"/>
                <w:szCs w:val="18"/>
              </w:rPr>
              <w:t>606</w:t>
            </w:r>
          </w:p>
        </w:tc>
        <w:tc>
          <w:tcPr>
            <w:tcW w:w="1247" w:type="dxa"/>
            <w:tcBorders>
              <w:top w:val="single" w:sz="4" w:space="0" w:color="auto"/>
              <w:left w:val="single" w:sz="4" w:space="0" w:color="auto"/>
              <w:bottom w:val="single" w:sz="4" w:space="0" w:color="auto"/>
              <w:right w:val="single" w:sz="4" w:space="0" w:color="auto"/>
            </w:tcBorders>
            <w:hideMark/>
          </w:tcPr>
          <w:p w14:paraId="53882F3C" w14:textId="77777777" w:rsidR="00116393" w:rsidRPr="007541F7" w:rsidRDefault="00116393" w:rsidP="00390874">
            <w:pPr>
              <w:spacing w:after="0"/>
              <w:ind w:firstLine="0"/>
              <w:jc w:val="center"/>
              <w:rPr>
                <w:sz w:val="18"/>
                <w:szCs w:val="18"/>
              </w:rPr>
            </w:pPr>
            <w:r w:rsidRPr="007541F7">
              <w:rPr>
                <w:sz w:val="18"/>
                <w:szCs w:val="18"/>
              </w:rPr>
              <w:t>606</w:t>
            </w:r>
          </w:p>
        </w:tc>
        <w:tc>
          <w:tcPr>
            <w:tcW w:w="1247" w:type="dxa"/>
            <w:tcBorders>
              <w:top w:val="single" w:sz="4" w:space="0" w:color="auto"/>
              <w:left w:val="single" w:sz="4" w:space="0" w:color="auto"/>
              <w:bottom w:val="single" w:sz="4" w:space="0" w:color="auto"/>
              <w:right w:val="single" w:sz="4" w:space="0" w:color="auto"/>
            </w:tcBorders>
            <w:hideMark/>
          </w:tcPr>
          <w:p w14:paraId="2A88E159" w14:textId="77777777" w:rsidR="00116393" w:rsidRPr="00BD2190" w:rsidRDefault="00116393" w:rsidP="00390874">
            <w:pPr>
              <w:spacing w:after="0"/>
              <w:ind w:firstLine="0"/>
              <w:jc w:val="center"/>
              <w:rPr>
                <w:sz w:val="18"/>
                <w:szCs w:val="18"/>
              </w:rPr>
            </w:pPr>
            <w:r w:rsidRPr="00BD2190">
              <w:rPr>
                <w:sz w:val="18"/>
                <w:szCs w:val="18"/>
              </w:rPr>
              <w:t>606</w:t>
            </w:r>
          </w:p>
        </w:tc>
        <w:tc>
          <w:tcPr>
            <w:tcW w:w="1245" w:type="dxa"/>
            <w:tcBorders>
              <w:top w:val="single" w:sz="4" w:space="0" w:color="auto"/>
              <w:left w:val="single" w:sz="4" w:space="0" w:color="auto"/>
              <w:bottom w:val="single" w:sz="4" w:space="0" w:color="auto"/>
              <w:right w:val="single" w:sz="4" w:space="0" w:color="auto"/>
            </w:tcBorders>
            <w:hideMark/>
          </w:tcPr>
          <w:p w14:paraId="6039D0EC" w14:textId="77777777" w:rsidR="00116393" w:rsidRPr="00BD2190" w:rsidRDefault="00116393" w:rsidP="00390874">
            <w:pPr>
              <w:spacing w:after="0"/>
              <w:ind w:firstLine="0"/>
              <w:jc w:val="center"/>
              <w:rPr>
                <w:sz w:val="18"/>
                <w:szCs w:val="18"/>
              </w:rPr>
            </w:pPr>
            <w:r w:rsidRPr="00BD2190">
              <w:rPr>
                <w:sz w:val="18"/>
                <w:szCs w:val="18"/>
              </w:rPr>
              <w:t>606</w:t>
            </w:r>
          </w:p>
        </w:tc>
        <w:tc>
          <w:tcPr>
            <w:tcW w:w="1249" w:type="dxa"/>
            <w:tcBorders>
              <w:top w:val="single" w:sz="4" w:space="0" w:color="auto"/>
              <w:left w:val="single" w:sz="4" w:space="0" w:color="auto"/>
              <w:bottom w:val="single" w:sz="4" w:space="0" w:color="auto"/>
              <w:right w:val="single" w:sz="4" w:space="0" w:color="auto"/>
            </w:tcBorders>
            <w:hideMark/>
          </w:tcPr>
          <w:p w14:paraId="2510D36A" w14:textId="77777777" w:rsidR="00116393" w:rsidRPr="00E74723" w:rsidRDefault="00116393" w:rsidP="00390874">
            <w:pPr>
              <w:spacing w:after="0"/>
              <w:ind w:firstLine="0"/>
              <w:jc w:val="center"/>
              <w:rPr>
                <w:sz w:val="18"/>
                <w:szCs w:val="18"/>
              </w:rPr>
            </w:pPr>
            <w:r w:rsidRPr="00E74723">
              <w:rPr>
                <w:sz w:val="18"/>
                <w:szCs w:val="18"/>
              </w:rPr>
              <w:t>606</w:t>
            </w:r>
          </w:p>
        </w:tc>
      </w:tr>
    </w:tbl>
    <w:p w14:paraId="287B2105" w14:textId="77777777" w:rsidR="00116393" w:rsidRPr="0075405A" w:rsidRDefault="00116393" w:rsidP="00272BE5">
      <w:pPr>
        <w:pStyle w:val="Tabuluvirsraksti"/>
        <w:spacing w:after="0"/>
        <w:ind w:firstLine="425"/>
        <w:jc w:val="both"/>
        <w:rPr>
          <w:sz w:val="20"/>
          <w:lang w:eastAsia="lv-LV"/>
        </w:rPr>
      </w:pPr>
      <w:r w:rsidRPr="0075405A">
        <w:rPr>
          <w:sz w:val="18"/>
          <w:szCs w:val="18"/>
        </w:rPr>
        <w:t>Piezīmes.</w:t>
      </w:r>
    </w:p>
    <w:p w14:paraId="16AE7983" w14:textId="77777777" w:rsidR="00116393" w:rsidRPr="0075405A" w:rsidRDefault="00116393" w:rsidP="00272BE5">
      <w:pPr>
        <w:pStyle w:val="Tabuluvirsraksti"/>
        <w:spacing w:after="0"/>
        <w:ind w:firstLine="425"/>
        <w:jc w:val="both"/>
        <w:rPr>
          <w:sz w:val="18"/>
          <w:szCs w:val="18"/>
          <w:lang w:eastAsia="lv-LV"/>
        </w:rPr>
      </w:pPr>
      <w:r w:rsidRPr="0075405A">
        <w:rPr>
          <w:sz w:val="18"/>
          <w:szCs w:val="18"/>
          <w:vertAlign w:val="superscript"/>
          <w:lang w:eastAsia="lv-LV"/>
        </w:rPr>
        <w:t>1</w:t>
      </w:r>
      <w:r w:rsidRPr="0075405A">
        <w:rPr>
          <w:sz w:val="18"/>
          <w:szCs w:val="18"/>
          <w:lang w:eastAsia="lv-LV"/>
        </w:rPr>
        <w:t>Zemkopības ministrijas darbības stratēģija izstrādes stadijā</w:t>
      </w:r>
      <w:r>
        <w:rPr>
          <w:sz w:val="18"/>
          <w:szCs w:val="18"/>
          <w:lang w:eastAsia="lv-LV"/>
        </w:rPr>
        <w:t>.</w:t>
      </w:r>
    </w:p>
    <w:p w14:paraId="3E784F03" w14:textId="77777777" w:rsidR="00116393" w:rsidRPr="0075405A" w:rsidRDefault="00116393" w:rsidP="00116393">
      <w:pPr>
        <w:pStyle w:val="Tabuluvirsraksti"/>
        <w:spacing w:before="480"/>
        <w:ind w:left="720" w:hanging="720"/>
        <w:jc w:val="left"/>
        <w:rPr>
          <w:b/>
          <w:lang w:eastAsia="lv-LV"/>
        </w:rPr>
      </w:pPr>
      <w:bookmarkStart w:id="5" w:name="_Hlk51073912"/>
      <w:r w:rsidRPr="0075405A">
        <w:rPr>
          <w:b/>
          <w:lang w:eastAsia="lv-LV"/>
        </w:rPr>
        <w:lastRenderedPageBreak/>
        <w:t>4. Dabas resursu ilgtspējības saglabāšana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116393" w:rsidRPr="003C2214" w14:paraId="36CB8E02" w14:textId="77777777" w:rsidTr="00390874">
        <w:trPr>
          <w:trHeight w:val="283"/>
        </w:trPr>
        <w:tc>
          <w:tcPr>
            <w:tcW w:w="9072" w:type="dxa"/>
            <w:gridSpan w:val="4"/>
            <w:shd w:val="clear" w:color="auto" w:fill="D9D9D9" w:themeFill="background1" w:themeFillShade="D9"/>
          </w:tcPr>
          <w:p w14:paraId="287BF750" w14:textId="77777777" w:rsidR="00116393" w:rsidRPr="00C75F6F" w:rsidRDefault="00116393" w:rsidP="00390874">
            <w:pPr>
              <w:pStyle w:val="Tabuluvirsraksti"/>
              <w:spacing w:after="0"/>
              <w:jc w:val="both"/>
              <w:rPr>
                <w:b/>
                <w:sz w:val="18"/>
                <w:szCs w:val="18"/>
                <w:lang w:eastAsia="lv-LV"/>
              </w:rPr>
            </w:pPr>
            <w:r w:rsidRPr="00C75F6F">
              <w:rPr>
                <w:b/>
                <w:sz w:val="18"/>
                <w:szCs w:val="18"/>
                <w:lang w:eastAsia="lv-LV"/>
              </w:rPr>
              <w:t>Politikas mērķis: nodrošināt dabas resursu racionālu izmantošanu un apsaimniekošanas ilgtspējību</w:t>
            </w:r>
            <w:r w:rsidRPr="00C75F6F">
              <w:rPr>
                <w:b/>
                <w:i/>
                <w:sz w:val="18"/>
                <w:szCs w:val="18"/>
                <w:lang w:eastAsia="lv-LV"/>
              </w:rPr>
              <w:t xml:space="preserve"> /</w:t>
            </w:r>
            <w:r w:rsidRPr="00C75F6F">
              <w:rPr>
                <w:i/>
                <w:sz w:val="18"/>
                <w:szCs w:val="18"/>
                <w:lang w:eastAsia="lv-LV"/>
              </w:rPr>
              <w:t xml:space="preserve"> Zemkopības ministrijas darbības stratēģija 2021.-2027.gadam</w:t>
            </w:r>
            <w:r w:rsidRPr="00C75F6F">
              <w:rPr>
                <w:i/>
                <w:sz w:val="18"/>
                <w:szCs w:val="18"/>
                <w:vertAlign w:val="superscript"/>
                <w:lang w:eastAsia="lv-LV"/>
              </w:rPr>
              <w:t>1</w:t>
            </w:r>
          </w:p>
        </w:tc>
      </w:tr>
      <w:tr w:rsidR="00116393" w:rsidRPr="003C2214" w14:paraId="4D0BEFC6" w14:textId="77777777" w:rsidTr="00390874">
        <w:trPr>
          <w:trHeight w:val="425"/>
        </w:trPr>
        <w:tc>
          <w:tcPr>
            <w:tcW w:w="4111" w:type="dxa"/>
            <w:shd w:val="clear" w:color="auto" w:fill="auto"/>
          </w:tcPr>
          <w:p w14:paraId="3A13A351" w14:textId="77777777" w:rsidR="00116393" w:rsidRPr="00C75F6F" w:rsidRDefault="00116393" w:rsidP="00390874">
            <w:pPr>
              <w:pStyle w:val="Tabuluvirsraksti"/>
              <w:spacing w:after="0"/>
              <w:jc w:val="both"/>
              <w:rPr>
                <w:b/>
                <w:sz w:val="18"/>
                <w:szCs w:val="18"/>
                <w:lang w:eastAsia="lv-LV"/>
              </w:rPr>
            </w:pPr>
            <w:r w:rsidRPr="00C75F6F">
              <w:rPr>
                <w:b/>
                <w:sz w:val="18"/>
                <w:szCs w:val="18"/>
                <w:lang w:eastAsia="lv-LV"/>
              </w:rPr>
              <w:t>Politikas rezultatīvie rādītāji</w:t>
            </w:r>
          </w:p>
        </w:tc>
        <w:tc>
          <w:tcPr>
            <w:tcW w:w="2458" w:type="dxa"/>
            <w:shd w:val="clear" w:color="auto" w:fill="auto"/>
          </w:tcPr>
          <w:p w14:paraId="1E6D23EF" w14:textId="77777777" w:rsidR="00116393" w:rsidRPr="00C75F6F" w:rsidRDefault="00116393" w:rsidP="00390874">
            <w:pPr>
              <w:pStyle w:val="Tabuluvirsraksti"/>
              <w:spacing w:after="0"/>
              <w:rPr>
                <w:b/>
                <w:sz w:val="18"/>
                <w:szCs w:val="18"/>
                <w:lang w:eastAsia="lv-LV"/>
              </w:rPr>
            </w:pPr>
            <w:r w:rsidRPr="00C75F6F">
              <w:rPr>
                <w:b/>
                <w:sz w:val="18"/>
                <w:szCs w:val="18"/>
                <w:lang w:eastAsia="lv-LV"/>
              </w:rPr>
              <w:t xml:space="preserve">Attīstības plānošanas dokumenti vai </w:t>
            </w:r>
          </w:p>
          <w:p w14:paraId="5C084291" w14:textId="77777777" w:rsidR="00116393" w:rsidRPr="00C75F6F" w:rsidRDefault="00116393" w:rsidP="00390874">
            <w:pPr>
              <w:pStyle w:val="Tabuluvirsraksti"/>
              <w:spacing w:after="0"/>
              <w:rPr>
                <w:b/>
                <w:sz w:val="18"/>
                <w:szCs w:val="18"/>
                <w:lang w:eastAsia="lv-LV"/>
              </w:rPr>
            </w:pPr>
            <w:r w:rsidRPr="00C75F6F">
              <w:rPr>
                <w:b/>
                <w:sz w:val="18"/>
                <w:szCs w:val="18"/>
                <w:lang w:eastAsia="lv-LV"/>
              </w:rPr>
              <w:t>normatīvie akti</w:t>
            </w:r>
          </w:p>
        </w:tc>
        <w:tc>
          <w:tcPr>
            <w:tcW w:w="1260" w:type="dxa"/>
            <w:shd w:val="clear" w:color="auto" w:fill="auto"/>
          </w:tcPr>
          <w:p w14:paraId="43EE9E1A" w14:textId="77777777" w:rsidR="00116393" w:rsidRPr="00C75F6F" w:rsidRDefault="00116393" w:rsidP="00390874">
            <w:pPr>
              <w:pStyle w:val="Tabuluvirsraksti"/>
              <w:spacing w:after="0"/>
              <w:rPr>
                <w:b/>
                <w:sz w:val="18"/>
                <w:szCs w:val="18"/>
                <w:lang w:eastAsia="lv-LV"/>
              </w:rPr>
            </w:pPr>
            <w:r w:rsidRPr="00C75F6F">
              <w:rPr>
                <w:b/>
                <w:sz w:val="18"/>
                <w:szCs w:val="18"/>
                <w:lang w:eastAsia="lv-LV"/>
              </w:rPr>
              <w:t xml:space="preserve">Faktiskā vērtība </w:t>
            </w:r>
            <w:r w:rsidRPr="00C75F6F">
              <w:rPr>
                <w:sz w:val="18"/>
                <w:szCs w:val="18"/>
                <w:lang w:eastAsia="lv-LV"/>
              </w:rPr>
              <w:t>(2019)</w:t>
            </w:r>
          </w:p>
        </w:tc>
        <w:tc>
          <w:tcPr>
            <w:tcW w:w="1243" w:type="dxa"/>
            <w:shd w:val="clear" w:color="auto" w:fill="auto"/>
          </w:tcPr>
          <w:p w14:paraId="343414BA" w14:textId="77777777" w:rsidR="00116393" w:rsidRPr="00C75F6F" w:rsidRDefault="00116393" w:rsidP="00390874">
            <w:pPr>
              <w:pStyle w:val="Tabuluvirsraksti"/>
              <w:spacing w:after="0"/>
              <w:rPr>
                <w:b/>
                <w:sz w:val="18"/>
                <w:szCs w:val="18"/>
                <w:lang w:eastAsia="lv-LV"/>
              </w:rPr>
            </w:pPr>
            <w:r w:rsidRPr="00C75F6F">
              <w:rPr>
                <w:b/>
                <w:sz w:val="18"/>
                <w:szCs w:val="18"/>
                <w:lang w:eastAsia="lv-LV"/>
              </w:rPr>
              <w:t xml:space="preserve">Plānotā vērtība </w:t>
            </w:r>
            <w:r w:rsidRPr="00C75F6F">
              <w:rPr>
                <w:sz w:val="18"/>
                <w:szCs w:val="18"/>
                <w:lang w:eastAsia="lv-LV"/>
              </w:rPr>
              <w:t>(2021)</w:t>
            </w:r>
          </w:p>
        </w:tc>
      </w:tr>
      <w:tr w:rsidR="00116393" w:rsidRPr="003C2214" w14:paraId="6D391A3D" w14:textId="77777777" w:rsidTr="00390874">
        <w:trPr>
          <w:trHeight w:val="567"/>
        </w:trPr>
        <w:tc>
          <w:tcPr>
            <w:tcW w:w="4111" w:type="dxa"/>
          </w:tcPr>
          <w:p w14:paraId="5DFA4E5A" w14:textId="77777777" w:rsidR="00116393" w:rsidRPr="00C75F6F" w:rsidRDefault="00116393" w:rsidP="00390874">
            <w:pPr>
              <w:pStyle w:val="Tabuluvirsraksti"/>
              <w:spacing w:after="0"/>
              <w:jc w:val="both"/>
              <w:rPr>
                <w:b/>
                <w:i/>
                <w:sz w:val="18"/>
                <w:szCs w:val="18"/>
                <w:lang w:eastAsia="lv-LV"/>
              </w:rPr>
            </w:pPr>
            <w:r w:rsidRPr="003C2214">
              <w:rPr>
                <w:i/>
                <w:sz w:val="18"/>
                <w:szCs w:val="18"/>
                <w:lang w:eastAsia="lv-LV"/>
              </w:rPr>
              <w:t xml:space="preserve">Publiski pieejamo iekšējo ūdeņu zivju resursu papildinājums ar zivju kāpuriem, mazuļiem un </w:t>
            </w:r>
            <w:proofErr w:type="spellStart"/>
            <w:r w:rsidRPr="003C2214">
              <w:rPr>
                <w:i/>
                <w:sz w:val="18"/>
                <w:szCs w:val="18"/>
                <w:lang w:eastAsia="lv-LV"/>
              </w:rPr>
              <w:t>smoltiem</w:t>
            </w:r>
            <w:proofErr w:type="spellEnd"/>
            <w:r w:rsidRPr="003C2214">
              <w:rPr>
                <w:i/>
                <w:sz w:val="18"/>
                <w:szCs w:val="18"/>
                <w:lang w:eastAsia="lv-LV"/>
              </w:rPr>
              <w:t>, tai skaitā nēģu kāpuriem (</w:t>
            </w:r>
            <w:proofErr w:type="spellStart"/>
            <w:r w:rsidRPr="003C2214">
              <w:rPr>
                <w:i/>
                <w:sz w:val="18"/>
                <w:szCs w:val="18"/>
                <w:lang w:eastAsia="lv-LV"/>
              </w:rPr>
              <w:t>milj.gab</w:t>
            </w:r>
            <w:proofErr w:type="spellEnd"/>
            <w:r w:rsidRPr="003C2214">
              <w:rPr>
                <w:i/>
                <w:sz w:val="18"/>
                <w:szCs w:val="18"/>
                <w:lang w:eastAsia="lv-LV"/>
              </w:rPr>
              <w:t xml:space="preserve">.) </w:t>
            </w:r>
          </w:p>
        </w:tc>
        <w:tc>
          <w:tcPr>
            <w:tcW w:w="2458" w:type="dxa"/>
            <w:vAlign w:val="center"/>
          </w:tcPr>
          <w:p w14:paraId="669CC136" w14:textId="4975E995" w:rsidR="00116393" w:rsidRPr="00C75F6F" w:rsidRDefault="00116393" w:rsidP="00390874">
            <w:pPr>
              <w:pStyle w:val="Tabuluvirsraksti"/>
              <w:spacing w:after="0"/>
              <w:jc w:val="both"/>
              <w:rPr>
                <w:i/>
                <w:sz w:val="18"/>
                <w:szCs w:val="18"/>
                <w:lang w:eastAsia="lv-LV"/>
              </w:rPr>
            </w:pPr>
            <w:r w:rsidRPr="003C2214">
              <w:rPr>
                <w:i/>
                <w:sz w:val="18"/>
                <w:szCs w:val="18"/>
                <w:lang w:eastAsia="lv-LV"/>
              </w:rPr>
              <w:t>Zivju resursu mā</w:t>
            </w:r>
            <w:r w:rsidR="00272BE5">
              <w:rPr>
                <w:i/>
                <w:sz w:val="18"/>
                <w:szCs w:val="18"/>
                <w:lang w:eastAsia="lv-LV"/>
              </w:rPr>
              <w:t>kslīgās atražošanas plāns 2017.</w:t>
            </w:r>
            <w:r w:rsidR="00272BE5">
              <w:rPr>
                <w:i/>
                <w:sz w:val="18"/>
                <w:szCs w:val="18"/>
                <w:lang w:eastAsia="lv-LV"/>
              </w:rPr>
              <w:noBreakHyphen/>
            </w:r>
            <w:r w:rsidRPr="003C2214">
              <w:rPr>
                <w:i/>
                <w:sz w:val="18"/>
                <w:szCs w:val="18"/>
                <w:lang w:eastAsia="lv-LV"/>
              </w:rPr>
              <w:t>2020.</w:t>
            </w:r>
            <w:r w:rsidR="00272BE5">
              <w:rPr>
                <w:i/>
                <w:sz w:val="18"/>
                <w:szCs w:val="18"/>
                <w:lang w:eastAsia="lv-LV"/>
              </w:rPr>
              <w:t xml:space="preserve"> </w:t>
            </w:r>
            <w:r w:rsidRPr="003C2214">
              <w:rPr>
                <w:i/>
                <w:sz w:val="18"/>
                <w:szCs w:val="18"/>
                <w:lang w:eastAsia="lv-LV"/>
              </w:rPr>
              <w:t>gadam, Zivju resursu mākslīgās atražošanas plāns 2021.-2024. gadam</w:t>
            </w:r>
          </w:p>
        </w:tc>
        <w:tc>
          <w:tcPr>
            <w:tcW w:w="1260" w:type="dxa"/>
            <w:vAlign w:val="center"/>
          </w:tcPr>
          <w:p w14:paraId="26AD31C0" w14:textId="77777777" w:rsidR="00116393" w:rsidRPr="00C75F6F" w:rsidRDefault="00116393" w:rsidP="00390874">
            <w:pPr>
              <w:pStyle w:val="Tabuluvirsraksti"/>
              <w:spacing w:after="0"/>
              <w:rPr>
                <w:i/>
                <w:sz w:val="18"/>
                <w:szCs w:val="18"/>
                <w:lang w:eastAsia="lv-LV"/>
              </w:rPr>
            </w:pPr>
            <w:r w:rsidRPr="003C2214">
              <w:rPr>
                <w:sz w:val="18"/>
                <w:szCs w:val="18"/>
                <w:lang w:eastAsia="lv-LV"/>
              </w:rPr>
              <w:t>18,9</w:t>
            </w:r>
          </w:p>
        </w:tc>
        <w:tc>
          <w:tcPr>
            <w:tcW w:w="1243" w:type="dxa"/>
            <w:vAlign w:val="center"/>
          </w:tcPr>
          <w:p w14:paraId="5D5A5343" w14:textId="77777777" w:rsidR="00116393" w:rsidRPr="00C75F6F" w:rsidRDefault="00116393" w:rsidP="00390874">
            <w:pPr>
              <w:pStyle w:val="Tabuluvirsraksti"/>
              <w:spacing w:after="0"/>
              <w:rPr>
                <w:i/>
                <w:sz w:val="18"/>
                <w:szCs w:val="18"/>
                <w:lang w:eastAsia="lv-LV"/>
              </w:rPr>
            </w:pPr>
            <w:r w:rsidRPr="003C2214">
              <w:rPr>
                <w:sz w:val="18"/>
                <w:szCs w:val="18"/>
                <w:lang w:eastAsia="lv-LV"/>
              </w:rPr>
              <w:t>15,0</w:t>
            </w:r>
          </w:p>
        </w:tc>
      </w:tr>
      <w:tr w:rsidR="00116393" w:rsidRPr="003C2214" w14:paraId="023BEF11" w14:textId="77777777" w:rsidTr="00390874">
        <w:trPr>
          <w:trHeight w:val="567"/>
        </w:trPr>
        <w:tc>
          <w:tcPr>
            <w:tcW w:w="4111" w:type="dxa"/>
          </w:tcPr>
          <w:p w14:paraId="42B07B63" w14:textId="77777777" w:rsidR="00116393" w:rsidRPr="00C75F6F" w:rsidRDefault="00116393" w:rsidP="00390874">
            <w:pPr>
              <w:pStyle w:val="Tabuluvirsraksti"/>
              <w:spacing w:after="0"/>
              <w:jc w:val="both"/>
              <w:rPr>
                <w:i/>
                <w:sz w:val="18"/>
                <w:szCs w:val="18"/>
                <w:lang w:eastAsia="lv-LV"/>
              </w:rPr>
            </w:pPr>
            <w:r w:rsidRPr="003C2214">
              <w:rPr>
                <w:i/>
                <w:sz w:val="18"/>
                <w:szCs w:val="18"/>
                <w:lang w:eastAsia="lv-LV"/>
              </w:rPr>
              <w:t>Augošu koku krāja (milj.m</w:t>
            </w:r>
            <w:r w:rsidRPr="003C2214">
              <w:rPr>
                <w:i/>
                <w:sz w:val="18"/>
                <w:szCs w:val="18"/>
                <w:vertAlign w:val="superscript"/>
                <w:lang w:eastAsia="lv-LV"/>
              </w:rPr>
              <w:t>3)</w:t>
            </w:r>
          </w:p>
        </w:tc>
        <w:tc>
          <w:tcPr>
            <w:tcW w:w="2458" w:type="dxa"/>
            <w:vAlign w:val="center"/>
          </w:tcPr>
          <w:p w14:paraId="077A6E18" w14:textId="1391FA55" w:rsidR="00116393" w:rsidRPr="00C75F6F" w:rsidRDefault="00116393" w:rsidP="00390874">
            <w:pPr>
              <w:pStyle w:val="Tabuluvirsraksti"/>
              <w:spacing w:after="0"/>
              <w:jc w:val="both"/>
              <w:rPr>
                <w:i/>
                <w:sz w:val="18"/>
                <w:szCs w:val="18"/>
                <w:lang w:eastAsia="lv-LV"/>
              </w:rPr>
            </w:pPr>
            <w:r w:rsidRPr="003C2214">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3C2214">
              <w:rPr>
                <w:i/>
                <w:sz w:val="18"/>
                <w:szCs w:val="18"/>
                <w:lang w:eastAsia="lv-LV"/>
              </w:rPr>
              <w:t>2027.</w:t>
            </w:r>
            <w:r w:rsidR="00272BE5">
              <w:rPr>
                <w:i/>
                <w:sz w:val="18"/>
                <w:szCs w:val="18"/>
                <w:lang w:eastAsia="lv-LV"/>
              </w:rPr>
              <w:t xml:space="preserve"> </w:t>
            </w:r>
            <w:r w:rsidRPr="003C2214">
              <w:rPr>
                <w:i/>
                <w:sz w:val="18"/>
                <w:szCs w:val="18"/>
                <w:lang w:eastAsia="lv-LV"/>
              </w:rPr>
              <w:t>gadam</w:t>
            </w:r>
            <w:r w:rsidRPr="003C2214">
              <w:rPr>
                <w:i/>
                <w:sz w:val="18"/>
                <w:szCs w:val="18"/>
                <w:vertAlign w:val="superscript"/>
                <w:lang w:eastAsia="lv-LV"/>
              </w:rPr>
              <w:t>1</w:t>
            </w:r>
          </w:p>
        </w:tc>
        <w:tc>
          <w:tcPr>
            <w:tcW w:w="1260" w:type="dxa"/>
            <w:vAlign w:val="center"/>
          </w:tcPr>
          <w:p w14:paraId="7EDE3C1F" w14:textId="77777777" w:rsidR="00116393" w:rsidRPr="00C75F6F" w:rsidRDefault="00116393" w:rsidP="00390874">
            <w:pPr>
              <w:pStyle w:val="Tabuluvirsraksti"/>
              <w:spacing w:after="0"/>
              <w:rPr>
                <w:i/>
                <w:sz w:val="18"/>
                <w:szCs w:val="18"/>
                <w:lang w:eastAsia="lv-LV"/>
              </w:rPr>
            </w:pPr>
            <w:r w:rsidRPr="003C2214">
              <w:rPr>
                <w:sz w:val="18"/>
                <w:szCs w:val="18"/>
                <w:lang w:eastAsia="lv-LV"/>
              </w:rPr>
              <w:t>682,8</w:t>
            </w:r>
          </w:p>
        </w:tc>
        <w:tc>
          <w:tcPr>
            <w:tcW w:w="1243" w:type="dxa"/>
            <w:vAlign w:val="center"/>
          </w:tcPr>
          <w:p w14:paraId="2EB57450" w14:textId="77777777" w:rsidR="00116393" w:rsidRPr="00C75F6F" w:rsidRDefault="00116393" w:rsidP="00390874">
            <w:pPr>
              <w:pStyle w:val="Tabuluvirsraksti"/>
              <w:spacing w:after="0"/>
              <w:rPr>
                <w:i/>
                <w:sz w:val="18"/>
                <w:szCs w:val="18"/>
                <w:lang w:eastAsia="lv-LV"/>
              </w:rPr>
            </w:pPr>
            <w:r w:rsidRPr="003C2214">
              <w:rPr>
                <w:sz w:val="18"/>
                <w:szCs w:val="18"/>
                <w:lang w:eastAsia="lv-LV"/>
              </w:rPr>
              <w:t>681</w:t>
            </w:r>
          </w:p>
        </w:tc>
      </w:tr>
      <w:tr w:rsidR="00116393" w:rsidRPr="003C2214" w14:paraId="3A7A9214" w14:textId="77777777" w:rsidTr="00390874">
        <w:trPr>
          <w:trHeight w:val="567"/>
        </w:trPr>
        <w:tc>
          <w:tcPr>
            <w:tcW w:w="4111" w:type="dxa"/>
          </w:tcPr>
          <w:p w14:paraId="504F1606" w14:textId="77777777" w:rsidR="00116393" w:rsidRPr="00C75F6F" w:rsidRDefault="00116393" w:rsidP="00390874">
            <w:pPr>
              <w:pStyle w:val="Tabuluvirsraksti"/>
              <w:spacing w:after="0"/>
              <w:jc w:val="both"/>
              <w:rPr>
                <w:i/>
                <w:sz w:val="18"/>
                <w:szCs w:val="18"/>
                <w:lang w:eastAsia="lv-LV"/>
              </w:rPr>
            </w:pPr>
            <w:r w:rsidRPr="003C2214">
              <w:rPr>
                <w:i/>
                <w:sz w:val="18"/>
                <w:szCs w:val="18"/>
                <w:lang w:eastAsia="lv-LV"/>
              </w:rPr>
              <w:t>Saimniecību īpatsvars, kuras audzē kultūraugus saskaņā ar vadlīnijām integrētai audzēšanai (%)</w:t>
            </w:r>
          </w:p>
        </w:tc>
        <w:tc>
          <w:tcPr>
            <w:tcW w:w="2458" w:type="dxa"/>
          </w:tcPr>
          <w:p w14:paraId="050CBC87" w14:textId="032043FF" w:rsidR="00116393" w:rsidRPr="00C75F6F" w:rsidRDefault="00116393" w:rsidP="00390874">
            <w:pPr>
              <w:pStyle w:val="Tabuluvirsraksti"/>
              <w:spacing w:after="0"/>
              <w:jc w:val="both"/>
              <w:rPr>
                <w:i/>
                <w:sz w:val="18"/>
                <w:szCs w:val="18"/>
                <w:lang w:eastAsia="lv-LV"/>
              </w:rPr>
            </w:pPr>
            <w:r w:rsidRPr="003C2214">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3C2214">
              <w:rPr>
                <w:i/>
                <w:sz w:val="18"/>
                <w:szCs w:val="18"/>
                <w:lang w:eastAsia="lv-LV"/>
              </w:rPr>
              <w:t>2027.</w:t>
            </w:r>
            <w:r w:rsidR="00272BE5">
              <w:rPr>
                <w:i/>
                <w:sz w:val="18"/>
                <w:szCs w:val="18"/>
                <w:lang w:eastAsia="lv-LV"/>
              </w:rPr>
              <w:t xml:space="preserve"> </w:t>
            </w:r>
            <w:r w:rsidRPr="003C2214">
              <w:rPr>
                <w:i/>
                <w:sz w:val="18"/>
                <w:szCs w:val="18"/>
                <w:lang w:eastAsia="lv-LV"/>
              </w:rPr>
              <w:t>gadam</w:t>
            </w:r>
            <w:r w:rsidRPr="003C2214">
              <w:rPr>
                <w:i/>
                <w:sz w:val="18"/>
                <w:szCs w:val="18"/>
                <w:vertAlign w:val="superscript"/>
                <w:lang w:eastAsia="lv-LV"/>
              </w:rPr>
              <w:t>1</w:t>
            </w:r>
          </w:p>
        </w:tc>
        <w:tc>
          <w:tcPr>
            <w:tcW w:w="1260" w:type="dxa"/>
            <w:vAlign w:val="center"/>
          </w:tcPr>
          <w:p w14:paraId="54A93114" w14:textId="77777777" w:rsidR="00116393" w:rsidRPr="00C75F6F" w:rsidRDefault="00116393" w:rsidP="00390874">
            <w:pPr>
              <w:pStyle w:val="Tabuluvirsraksti"/>
              <w:spacing w:after="0"/>
              <w:rPr>
                <w:i/>
                <w:sz w:val="18"/>
                <w:szCs w:val="18"/>
                <w:lang w:eastAsia="lv-LV"/>
              </w:rPr>
            </w:pPr>
            <w:r w:rsidRPr="003C2214">
              <w:rPr>
                <w:sz w:val="18"/>
                <w:szCs w:val="18"/>
                <w:lang w:eastAsia="lv-LV"/>
              </w:rPr>
              <w:t>40,7</w:t>
            </w:r>
          </w:p>
        </w:tc>
        <w:tc>
          <w:tcPr>
            <w:tcW w:w="1243" w:type="dxa"/>
            <w:vAlign w:val="center"/>
          </w:tcPr>
          <w:p w14:paraId="79CCA248" w14:textId="77777777" w:rsidR="00116393" w:rsidRPr="00C75F6F" w:rsidRDefault="00116393" w:rsidP="00390874">
            <w:pPr>
              <w:pStyle w:val="Tabuluvirsraksti"/>
              <w:spacing w:after="0"/>
              <w:rPr>
                <w:i/>
                <w:sz w:val="18"/>
                <w:szCs w:val="18"/>
                <w:lang w:eastAsia="lv-LV"/>
              </w:rPr>
            </w:pPr>
            <w:r w:rsidRPr="003C2214">
              <w:rPr>
                <w:sz w:val="18"/>
                <w:szCs w:val="18"/>
                <w:lang w:eastAsia="lv-LV"/>
              </w:rPr>
              <w:t>50</w:t>
            </w:r>
          </w:p>
        </w:tc>
      </w:tr>
      <w:tr w:rsidR="00116393" w:rsidRPr="003C2214" w14:paraId="294AC060" w14:textId="77777777" w:rsidTr="00390874">
        <w:trPr>
          <w:trHeight w:val="567"/>
        </w:trPr>
        <w:tc>
          <w:tcPr>
            <w:tcW w:w="4111" w:type="dxa"/>
          </w:tcPr>
          <w:p w14:paraId="0B42CEBA" w14:textId="77777777" w:rsidR="00116393" w:rsidRPr="00C75F6F" w:rsidRDefault="00116393" w:rsidP="00390874">
            <w:pPr>
              <w:pStyle w:val="Tabuluvirsraksti"/>
              <w:spacing w:after="0"/>
              <w:jc w:val="both"/>
              <w:rPr>
                <w:i/>
                <w:sz w:val="18"/>
                <w:szCs w:val="18"/>
                <w:lang w:eastAsia="lv-LV"/>
              </w:rPr>
            </w:pPr>
            <w:r w:rsidRPr="003C2214">
              <w:rPr>
                <w:i/>
                <w:iCs/>
                <w:sz w:val="18"/>
                <w:szCs w:val="18"/>
                <w:lang w:eastAsia="lv-LV"/>
              </w:rPr>
              <w:t>Esošo augu karantīnas organismi (skaits)</w:t>
            </w:r>
          </w:p>
        </w:tc>
        <w:tc>
          <w:tcPr>
            <w:tcW w:w="2458" w:type="dxa"/>
          </w:tcPr>
          <w:p w14:paraId="1D0177A9" w14:textId="0F8D0B06" w:rsidR="00116393" w:rsidRPr="00C75F6F" w:rsidRDefault="00116393" w:rsidP="00390874">
            <w:pPr>
              <w:pStyle w:val="Tabuluvirsraksti"/>
              <w:spacing w:after="0"/>
              <w:jc w:val="both"/>
              <w:rPr>
                <w:i/>
                <w:sz w:val="18"/>
                <w:szCs w:val="18"/>
                <w:lang w:eastAsia="lv-LV"/>
              </w:rPr>
            </w:pPr>
            <w:r w:rsidRPr="003C2214">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3C2214">
              <w:rPr>
                <w:i/>
                <w:sz w:val="18"/>
                <w:szCs w:val="18"/>
                <w:lang w:eastAsia="lv-LV"/>
              </w:rPr>
              <w:t>2027.</w:t>
            </w:r>
            <w:r w:rsidR="00272BE5">
              <w:rPr>
                <w:i/>
                <w:sz w:val="18"/>
                <w:szCs w:val="18"/>
                <w:lang w:eastAsia="lv-LV"/>
              </w:rPr>
              <w:t xml:space="preserve"> </w:t>
            </w:r>
            <w:r w:rsidRPr="003C2214">
              <w:rPr>
                <w:i/>
                <w:sz w:val="18"/>
                <w:szCs w:val="18"/>
                <w:lang w:eastAsia="lv-LV"/>
              </w:rPr>
              <w:t>gadam</w:t>
            </w:r>
            <w:r w:rsidRPr="003C2214">
              <w:rPr>
                <w:i/>
                <w:sz w:val="18"/>
                <w:szCs w:val="18"/>
                <w:vertAlign w:val="superscript"/>
                <w:lang w:eastAsia="lv-LV"/>
              </w:rPr>
              <w:t>1</w:t>
            </w:r>
          </w:p>
        </w:tc>
        <w:tc>
          <w:tcPr>
            <w:tcW w:w="1260" w:type="dxa"/>
            <w:vAlign w:val="center"/>
          </w:tcPr>
          <w:p w14:paraId="5C5849D0" w14:textId="77777777" w:rsidR="00116393" w:rsidRPr="00C75F6F" w:rsidRDefault="00116393" w:rsidP="00390874">
            <w:pPr>
              <w:pStyle w:val="Tabuluvirsraksti"/>
              <w:spacing w:after="0"/>
              <w:rPr>
                <w:i/>
                <w:sz w:val="18"/>
                <w:szCs w:val="18"/>
                <w:lang w:eastAsia="lv-LV"/>
              </w:rPr>
            </w:pPr>
            <w:r w:rsidRPr="003C2214">
              <w:rPr>
                <w:iCs/>
                <w:sz w:val="18"/>
                <w:szCs w:val="18"/>
                <w:lang w:eastAsia="lv-LV"/>
              </w:rPr>
              <w:t>13</w:t>
            </w:r>
          </w:p>
        </w:tc>
        <w:tc>
          <w:tcPr>
            <w:tcW w:w="1243" w:type="dxa"/>
            <w:vAlign w:val="center"/>
          </w:tcPr>
          <w:p w14:paraId="42148BFA" w14:textId="77777777" w:rsidR="00116393" w:rsidRPr="00C75F6F" w:rsidRDefault="00116393" w:rsidP="00390874">
            <w:pPr>
              <w:pStyle w:val="Tabuluvirsraksti"/>
              <w:spacing w:after="0"/>
              <w:rPr>
                <w:i/>
                <w:sz w:val="18"/>
                <w:szCs w:val="18"/>
                <w:lang w:eastAsia="lv-LV"/>
              </w:rPr>
            </w:pPr>
            <w:r w:rsidRPr="003C2214">
              <w:rPr>
                <w:iCs/>
                <w:sz w:val="18"/>
                <w:szCs w:val="18"/>
                <w:lang w:eastAsia="lv-LV"/>
              </w:rPr>
              <w:t>13</w:t>
            </w:r>
          </w:p>
        </w:tc>
      </w:tr>
      <w:tr w:rsidR="00116393" w:rsidRPr="003C2214" w14:paraId="0A5A688A" w14:textId="77777777" w:rsidTr="00390874">
        <w:tc>
          <w:tcPr>
            <w:tcW w:w="4111" w:type="dxa"/>
          </w:tcPr>
          <w:p w14:paraId="33C2F273" w14:textId="77777777" w:rsidR="00116393" w:rsidRPr="00C75F6F" w:rsidRDefault="00116393" w:rsidP="00390874">
            <w:pPr>
              <w:pStyle w:val="Tabuluvirsraksti"/>
              <w:spacing w:after="0"/>
              <w:jc w:val="both"/>
              <w:rPr>
                <w:i/>
                <w:sz w:val="18"/>
                <w:szCs w:val="18"/>
                <w:lang w:eastAsia="lv-LV"/>
              </w:rPr>
            </w:pPr>
            <w:r w:rsidRPr="00C75F6F">
              <w:rPr>
                <w:b/>
                <w:sz w:val="18"/>
                <w:szCs w:val="18"/>
                <w:lang w:eastAsia="lv-LV"/>
              </w:rPr>
              <w:t>Valdības rīcības plāns</w:t>
            </w:r>
          </w:p>
        </w:tc>
        <w:tc>
          <w:tcPr>
            <w:tcW w:w="4961" w:type="dxa"/>
            <w:gridSpan w:val="3"/>
          </w:tcPr>
          <w:p w14:paraId="58DBFBDE" w14:textId="77777777" w:rsidR="00116393" w:rsidRPr="00C75F6F" w:rsidRDefault="00116393" w:rsidP="00390874">
            <w:pPr>
              <w:pStyle w:val="Tabuluvirsraksti"/>
              <w:spacing w:after="0"/>
              <w:jc w:val="both"/>
              <w:rPr>
                <w:i/>
                <w:sz w:val="18"/>
                <w:szCs w:val="18"/>
                <w:lang w:eastAsia="lv-LV"/>
              </w:rPr>
            </w:pPr>
            <w:r w:rsidRPr="003C2214">
              <w:rPr>
                <w:i/>
                <w:sz w:val="18"/>
                <w:szCs w:val="18"/>
                <w:lang w:eastAsia="lv-LV"/>
              </w:rPr>
              <w:t>62,2.,62,4.,63,4.,71,1.</w:t>
            </w:r>
          </w:p>
        </w:tc>
      </w:tr>
    </w:tbl>
    <w:p w14:paraId="49693765" w14:textId="77777777" w:rsidR="00116393" w:rsidRPr="0075405A" w:rsidRDefault="00116393" w:rsidP="00116393">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116393" w:rsidRPr="003C2214" w14:paraId="10AC0522" w14:textId="77777777" w:rsidTr="00390874">
        <w:trPr>
          <w:trHeight w:val="283"/>
        </w:trPr>
        <w:tc>
          <w:tcPr>
            <w:tcW w:w="2840" w:type="dxa"/>
          </w:tcPr>
          <w:p w14:paraId="647EFF8C" w14:textId="77777777" w:rsidR="00116393" w:rsidRPr="00C75F6F" w:rsidRDefault="00116393" w:rsidP="00390874">
            <w:pPr>
              <w:spacing w:after="0"/>
              <w:rPr>
                <w:sz w:val="18"/>
                <w:szCs w:val="18"/>
              </w:rPr>
            </w:pPr>
          </w:p>
        </w:tc>
        <w:tc>
          <w:tcPr>
            <w:tcW w:w="1246" w:type="dxa"/>
          </w:tcPr>
          <w:p w14:paraId="771E803D" w14:textId="77777777" w:rsidR="00116393" w:rsidRPr="003C2214" w:rsidRDefault="00116393" w:rsidP="00390874">
            <w:pPr>
              <w:pStyle w:val="tabteksts"/>
              <w:jc w:val="center"/>
              <w:rPr>
                <w:szCs w:val="18"/>
                <w:lang w:eastAsia="lv-LV"/>
              </w:rPr>
            </w:pPr>
            <w:r w:rsidRPr="003C2214">
              <w:rPr>
                <w:szCs w:val="18"/>
                <w:lang w:eastAsia="lv-LV"/>
              </w:rPr>
              <w:t>2019. gads</w:t>
            </w:r>
            <w:r w:rsidRPr="003C2214">
              <w:rPr>
                <w:szCs w:val="18"/>
                <w:lang w:eastAsia="lv-LV"/>
              </w:rPr>
              <w:br/>
              <w:t>(izpilde)</w:t>
            </w:r>
          </w:p>
        </w:tc>
        <w:tc>
          <w:tcPr>
            <w:tcW w:w="1247" w:type="dxa"/>
          </w:tcPr>
          <w:p w14:paraId="682A90F4" w14:textId="77777777" w:rsidR="00116393" w:rsidRPr="00026DF7" w:rsidRDefault="00116393" w:rsidP="00390874">
            <w:pPr>
              <w:pStyle w:val="tabteksts"/>
              <w:jc w:val="center"/>
              <w:rPr>
                <w:szCs w:val="18"/>
                <w:lang w:eastAsia="lv-LV"/>
              </w:rPr>
            </w:pPr>
            <w:r w:rsidRPr="003C2214">
              <w:rPr>
                <w:szCs w:val="18"/>
                <w:lang w:eastAsia="lv-LV"/>
              </w:rPr>
              <w:t xml:space="preserve">2020. gada </w:t>
            </w:r>
            <w:r w:rsidRPr="00026DF7">
              <w:rPr>
                <w:szCs w:val="18"/>
                <w:lang w:eastAsia="lv-LV"/>
              </w:rPr>
              <w:t>plāns</w:t>
            </w:r>
          </w:p>
        </w:tc>
        <w:tc>
          <w:tcPr>
            <w:tcW w:w="1247" w:type="dxa"/>
          </w:tcPr>
          <w:p w14:paraId="4407D6F4" w14:textId="77777777" w:rsidR="00116393" w:rsidRPr="007541F7" w:rsidRDefault="00116393" w:rsidP="00390874">
            <w:pPr>
              <w:pStyle w:val="tabteksts"/>
              <w:jc w:val="center"/>
              <w:rPr>
                <w:szCs w:val="18"/>
                <w:lang w:eastAsia="lv-LV"/>
              </w:rPr>
            </w:pPr>
            <w:r w:rsidRPr="007541F7">
              <w:rPr>
                <w:szCs w:val="18"/>
                <w:lang w:eastAsia="lv-LV"/>
              </w:rPr>
              <w:t>2021. gada projekts</w:t>
            </w:r>
          </w:p>
        </w:tc>
        <w:tc>
          <w:tcPr>
            <w:tcW w:w="1245" w:type="dxa"/>
          </w:tcPr>
          <w:p w14:paraId="7BCE2135" w14:textId="77777777" w:rsidR="00116393" w:rsidRPr="00E74723" w:rsidRDefault="00116393" w:rsidP="00390874">
            <w:pPr>
              <w:pStyle w:val="tabteksts"/>
              <w:jc w:val="center"/>
              <w:rPr>
                <w:szCs w:val="18"/>
                <w:lang w:eastAsia="lv-LV"/>
              </w:rPr>
            </w:pPr>
            <w:r w:rsidRPr="00BD2190">
              <w:rPr>
                <w:szCs w:val="18"/>
                <w:lang w:eastAsia="lv-LV"/>
              </w:rPr>
              <w:t xml:space="preserve">2022. gada </w:t>
            </w:r>
            <w:r w:rsidRPr="00E74723">
              <w:rPr>
                <w:szCs w:val="18"/>
                <w:lang w:eastAsia="lv-LV"/>
              </w:rPr>
              <w:t>prognoze</w:t>
            </w:r>
          </w:p>
        </w:tc>
        <w:tc>
          <w:tcPr>
            <w:tcW w:w="1249" w:type="dxa"/>
          </w:tcPr>
          <w:p w14:paraId="2DDCF4E7" w14:textId="77777777" w:rsidR="00116393" w:rsidRPr="00EF7879" w:rsidRDefault="00116393" w:rsidP="00390874">
            <w:pPr>
              <w:spacing w:after="0"/>
              <w:ind w:firstLine="2"/>
              <w:jc w:val="center"/>
              <w:rPr>
                <w:sz w:val="18"/>
                <w:szCs w:val="18"/>
                <w:lang w:eastAsia="lv-LV"/>
              </w:rPr>
            </w:pPr>
            <w:r w:rsidRPr="00EF7879">
              <w:rPr>
                <w:sz w:val="18"/>
                <w:szCs w:val="18"/>
                <w:lang w:eastAsia="lv-LV"/>
              </w:rPr>
              <w:t>2023. gada prognoze</w:t>
            </w:r>
          </w:p>
        </w:tc>
      </w:tr>
      <w:tr w:rsidR="00116393" w:rsidRPr="003C2214" w14:paraId="6621A736" w14:textId="77777777" w:rsidTr="00390874">
        <w:tc>
          <w:tcPr>
            <w:tcW w:w="9074" w:type="dxa"/>
            <w:gridSpan w:val="6"/>
            <w:shd w:val="clear" w:color="auto" w:fill="D9D9D9" w:themeFill="background1" w:themeFillShade="D9"/>
          </w:tcPr>
          <w:p w14:paraId="324D9A35" w14:textId="77777777" w:rsidR="00116393" w:rsidRPr="00C75F6F" w:rsidRDefault="00116393" w:rsidP="00390874">
            <w:pPr>
              <w:spacing w:after="0"/>
              <w:jc w:val="center"/>
              <w:rPr>
                <w:b/>
                <w:sz w:val="18"/>
                <w:szCs w:val="18"/>
              </w:rPr>
            </w:pPr>
            <w:r w:rsidRPr="00C75F6F">
              <w:rPr>
                <w:b/>
                <w:sz w:val="18"/>
                <w:szCs w:val="18"/>
              </w:rPr>
              <w:t>Ieguldījumi</w:t>
            </w:r>
          </w:p>
        </w:tc>
      </w:tr>
      <w:tr w:rsidR="00116393" w:rsidRPr="003C2214" w14:paraId="58BDA755" w14:textId="77777777" w:rsidTr="00390874">
        <w:trPr>
          <w:trHeight w:val="142"/>
        </w:trPr>
        <w:tc>
          <w:tcPr>
            <w:tcW w:w="2840" w:type="dxa"/>
            <w:vMerge w:val="restart"/>
          </w:tcPr>
          <w:p w14:paraId="3418B928" w14:textId="77777777" w:rsidR="00116393" w:rsidRPr="00C75F6F" w:rsidRDefault="00116393" w:rsidP="00390874">
            <w:pPr>
              <w:spacing w:after="0"/>
              <w:ind w:firstLine="0"/>
              <w:rPr>
                <w:b/>
                <w:sz w:val="18"/>
                <w:szCs w:val="18"/>
                <w:lang w:eastAsia="lv-LV"/>
              </w:rPr>
            </w:pPr>
            <w:r w:rsidRPr="00C75F6F">
              <w:rPr>
                <w:b/>
                <w:sz w:val="18"/>
                <w:szCs w:val="18"/>
                <w:lang w:eastAsia="lv-LV"/>
              </w:rPr>
              <w:t xml:space="preserve">Izdevumi kopā, </w:t>
            </w:r>
            <w:proofErr w:type="spellStart"/>
            <w:r w:rsidRPr="00C75F6F">
              <w:rPr>
                <w:i/>
                <w:sz w:val="18"/>
                <w:szCs w:val="18"/>
                <w:lang w:eastAsia="lv-LV"/>
              </w:rPr>
              <w:t>euro</w:t>
            </w:r>
            <w:proofErr w:type="spellEnd"/>
            <w:r w:rsidRPr="00C75F6F">
              <w:rPr>
                <w:i/>
                <w:sz w:val="18"/>
                <w:szCs w:val="18"/>
                <w:lang w:eastAsia="lv-LV"/>
              </w:rPr>
              <w:t>,</w:t>
            </w:r>
            <w:r w:rsidRPr="00C75F6F">
              <w:rPr>
                <w:sz w:val="18"/>
                <w:szCs w:val="18"/>
                <w:lang w:eastAsia="lv-LV"/>
              </w:rPr>
              <w:t xml:space="preserve"> t.sk.:</w:t>
            </w:r>
          </w:p>
          <w:p w14:paraId="3383F4A5" w14:textId="77777777" w:rsidR="00116393" w:rsidRPr="003C2214" w:rsidRDefault="00116393" w:rsidP="00390874">
            <w:pPr>
              <w:spacing w:after="0"/>
              <w:ind w:firstLine="0"/>
              <w:rPr>
                <w:sz w:val="18"/>
                <w:szCs w:val="18"/>
              </w:rPr>
            </w:pPr>
            <w:r w:rsidRPr="00C75F6F">
              <w:rPr>
                <w:b/>
                <w:sz w:val="18"/>
                <w:szCs w:val="18"/>
                <w:lang w:eastAsia="lv-LV"/>
              </w:rPr>
              <w:t>Vidējais amata vietu skaits</w:t>
            </w:r>
            <w:r w:rsidRPr="00C75F6F">
              <w:rPr>
                <w:sz w:val="18"/>
                <w:szCs w:val="18"/>
                <w:lang w:eastAsia="lv-LV"/>
              </w:rPr>
              <w:t xml:space="preserve"> </w:t>
            </w:r>
            <w:r w:rsidRPr="00C75F6F">
              <w:rPr>
                <w:b/>
                <w:sz w:val="18"/>
                <w:szCs w:val="18"/>
                <w:lang w:eastAsia="lv-LV"/>
              </w:rPr>
              <w:t>kopā</w:t>
            </w:r>
            <w:r w:rsidRPr="00C75F6F">
              <w:rPr>
                <w:sz w:val="18"/>
                <w:szCs w:val="18"/>
                <w:lang w:eastAsia="lv-LV"/>
              </w:rPr>
              <w:t>, t.sk.:</w:t>
            </w:r>
          </w:p>
        </w:tc>
        <w:tc>
          <w:tcPr>
            <w:tcW w:w="1246" w:type="dxa"/>
          </w:tcPr>
          <w:p w14:paraId="684D31DC" w14:textId="77777777" w:rsidR="00116393" w:rsidRPr="00026DF7" w:rsidRDefault="00116393" w:rsidP="00390874">
            <w:pPr>
              <w:pStyle w:val="tabteksts"/>
              <w:jc w:val="right"/>
              <w:rPr>
                <w:b/>
                <w:bCs/>
                <w:szCs w:val="18"/>
                <w:lang w:eastAsia="lv-LV"/>
              </w:rPr>
            </w:pPr>
            <w:r w:rsidRPr="00026DF7">
              <w:rPr>
                <w:b/>
                <w:bCs/>
                <w:szCs w:val="18"/>
                <w:lang w:eastAsia="lv-LV"/>
              </w:rPr>
              <w:t>45 650 780</w:t>
            </w:r>
          </w:p>
        </w:tc>
        <w:tc>
          <w:tcPr>
            <w:tcW w:w="1247" w:type="dxa"/>
          </w:tcPr>
          <w:p w14:paraId="747EAF8B" w14:textId="77777777" w:rsidR="00116393" w:rsidRPr="007541F7" w:rsidRDefault="00116393" w:rsidP="00390874">
            <w:pPr>
              <w:pStyle w:val="tabteksts"/>
              <w:jc w:val="right"/>
              <w:rPr>
                <w:b/>
                <w:bCs/>
                <w:szCs w:val="18"/>
                <w:lang w:eastAsia="lv-LV"/>
              </w:rPr>
            </w:pPr>
            <w:r w:rsidRPr="007541F7">
              <w:rPr>
                <w:b/>
                <w:bCs/>
                <w:szCs w:val="18"/>
                <w:lang w:eastAsia="lv-LV"/>
              </w:rPr>
              <w:t>28 167 627</w:t>
            </w:r>
          </w:p>
        </w:tc>
        <w:tc>
          <w:tcPr>
            <w:tcW w:w="1247" w:type="dxa"/>
          </w:tcPr>
          <w:p w14:paraId="3B21538B" w14:textId="77777777" w:rsidR="00116393" w:rsidRPr="00BD2190" w:rsidRDefault="00116393" w:rsidP="00390874">
            <w:pPr>
              <w:pStyle w:val="tabteksts"/>
              <w:jc w:val="right"/>
              <w:rPr>
                <w:b/>
                <w:bCs/>
                <w:szCs w:val="18"/>
                <w:lang w:eastAsia="lv-LV"/>
              </w:rPr>
            </w:pPr>
            <w:r w:rsidRPr="00BD2190">
              <w:rPr>
                <w:b/>
                <w:bCs/>
                <w:szCs w:val="18"/>
                <w:lang w:eastAsia="lv-LV"/>
              </w:rPr>
              <w:t>29 039 389</w:t>
            </w:r>
          </w:p>
        </w:tc>
        <w:tc>
          <w:tcPr>
            <w:tcW w:w="1245" w:type="dxa"/>
          </w:tcPr>
          <w:p w14:paraId="088ED2A4" w14:textId="77777777" w:rsidR="00116393" w:rsidRPr="00E74723" w:rsidRDefault="00116393" w:rsidP="00390874">
            <w:pPr>
              <w:pStyle w:val="tabteksts"/>
              <w:jc w:val="right"/>
              <w:rPr>
                <w:b/>
                <w:bCs/>
                <w:szCs w:val="18"/>
                <w:lang w:eastAsia="lv-LV"/>
              </w:rPr>
            </w:pPr>
            <w:r w:rsidRPr="00E74723">
              <w:rPr>
                <w:b/>
                <w:bCs/>
                <w:szCs w:val="18"/>
                <w:lang w:eastAsia="lv-LV"/>
              </w:rPr>
              <w:t>29 187 339</w:t>
            </w:r>
          </w:p>
        </w:tc>
        <w:tc>
          <w:tcPr>
            <w:tcW w:w="1249" w:type="dxa"/>
          </w:tcPr>
          <w:p w14:paraId="6A339A91" w14:textId="77777777" w:rsidR="00116393" w:rsidRPr="003C2214" w:rsidRDefault="00116393" w:rsidP="00390874">
            <w:pPr>
              <w:spacing w:after="0"/>
              <w:ind w:firstLine="5"/>
              <w:jc w:val="right"/>
              <w:rPr>
                <w:b/>
                <w:bCs/>
                <w:sz w:val="18"/>
                <w:szCs w:val="18"/>
              </w:rPr>
            </w:pPr>
            <w:r w:rsidRPr="003C2214">
              <w:rPr>
                <w:b/>
                <w:bCs/>
                <w:sz w:val="18"/>
                <w:szCs w:val="18"/>
              </w:rPr>
              <w:t>29 058 017</w:t>
            </w:r>
          </w:p>
        </w:tc>
      </w:tr>
      <w:tr w:rsidR="00116393" w:rsidRPr="003C2214" w14:paraId="7771A5EB" w14:textId="77777777" w:rsidTr="00390874">
        <w:trPr>
          <w:trHeight w:val="425"/>
        </w:trPr>
        <w:tc>
          <w:tcPr>
            <w:tcW w:w="2840" w:type="dxa"/>
            <w:vMerge/>
          </w:tcPr>
          <w:p w14:paraId="7EC94EFA" w14:textId="77777777" w:rsidR="00116393" w:rsidRPr="003C2214" w:rsidRDefault="00116393" w:rsidP="00390874">
            <w:pPr>
              <w:spacing w:after="0"/>
              <w:rPr>
                <w:sz w:val="18"/>
                <w:szCs w:val="18"/>
              </w:rPr>
            </w:pPr>
          </w:p>
        </w:tc>
        <w:tc>
          <w:tcPr>
            <w:tcW w:w="1246" w:type="dxa"/>
          </w:tcPr>
          <w:p w14:paraId="0BE7CAA1" w14:textId="77777777" w:rsidR="00116393" w:rsidRPr="003C2214" w:rsidRDefault="00116393" w:rsidP="00390874">
            <w:pPr>
              <w:spacing w:after="0"/>
              <w:ind w:firstLine="0"/>
              <w:jc w:val="right"/>
              <w:rPr>
                <w:sz w:val="18"/>
                <w:szCs w:val="18"/>
              </w:rPr>
            </w:pPr>
            <w:r w:rsidRPr="003C2214">
              <w:rPr>
                <w:sz w:val="18"/>
                <w:szCs w:val="18"/>
              </w:rPr>
              <w:t>808</w:t>
            </w:r>
          </w:p>
        </w:tc>
        <w:tc>
          <w:tcPr>
            <w:tcW w:w="1247" w:type="dxa"/>
          </w:tcPr>
          <w:p w14:paraId="56553510" w14:textId="77777777" w:rsidR="00116393" w:rsidRPr="003C2214" w:rsidRDefault="00116393" w:rsidP="00390874">
            <w:pPr>
              <w:spacing w:after="0"/>
              <w:ind w:firstLine="0"/>
              <w:jc w:val="right"/>
              <w:rPr>
                <w:sz w:val="18"/>
                <w:szCs w:val="18"/>
              </w:rPr>
            </w:pPr>
            <w:r w:rsidRPr="003C2214">
              <w:rPr>
                <w:sz w:val="18"/>
                <w:szCs w:val="18"/>
              </w:rPr>
              <w:t>827</w:t>
            </w:r>
          </w:p>
        </w:tc>
        <w:tc>
          <w:tcPr>
            <w:tcW w:w="1247" w:type="dxa"/>
          </w:tcPr>
          <w:p w14:paraId="1DE197F5" w14:textId="77777777" w:rsidR="00116393" w:rsidRPr="003C2214" w:rsidRDefault="00116393" w:rsidP="00390874">
            <w:pPr>
              <w:spacing w:after="0"/>
              <w:ind w:firstLine="0"/>
              <w:jc w:val="right"/>
              <w:rPr>
                <w:sz w:val="18"/>
                <w:szCs w:val="18"/>
              </w:rPr>
            </w:pPr>
            <w:r w:rsidRPr="003C2214">
              <w:rPr>
                <w:sz w:val="18"/>
                <w:szCs w:val="18"/>
              </w:rPr>
              <w:t>830</w:t>
            </w:r>
          </w:p>
        </w:tc>
        <w:tc>
          <w:tcPr>
            <w:tcW w:w="1245" w:type="dxa"/>
          </w:tcPr>
          <w:p w14:paraId="728F501E" w14:textId="77777777" w:rsidR="00116393" w:rsidRPr="003C2214" w:rsidRDefault="00116393" w:rsidP="00390874">
            <w:pPr>
              <w:spacing w:after="0"/>
              <w:ind w:firstLine="0"/>
              <w:jc w:val="right"/>
              <w:rPr>
                <w:sz w:val="18"/>
                <w:szCs w:val="18"/>
              </w:rPr>
            </w:pPr>
            <w:r w:rsidRPr="003C2214">
              <w:rPr>
                <w:sz w:val="18"/>
                <w:szCs w:val="18"/>
              </w:rPr>
              <w:t>830</w:t>
            </w:r>
          </w:p>
        </w:tc>
        <w:tc>
          <w:tcPr>
            <w:tcW w:w="1249" w:type="dxa"/>
          </w:tcPr>
          <w:p w14:paraId="7F017EFD" w14:textId="77777777" w:rsidR="00116393" w:rsidRPr="003C2214" w:rsidRDefault="00116393" w:rsidP="00390874">
            <w:pPr>
              <w:spacing w:after="0"/>
              <w:ind w:firstLine="5"/>
              <w:jc w:val="right"/>
              <w:rPr>
                <w:sz w:val="18"/>
                <w:szCs w:val="18"/>
              </w:rPr>
            </w:pPr>
            <w:r w:rsidRPr="003C2214">
              <w:rPr>
                <w:sz w:val="18"/>
                <w:szCs w:val="18"/>
              </w:rPr>
              <w:t>830</w:t>
            </w:r>
          </w:p>
        </w:tc>
      </w:tr>
      <w:tr w:rsidR="00116393" w:rsidRPr="003C2214" w14:paraId="58DC58B5" w14:textId="77777777" w:rsidTr="00390874">
        <w:trPr>
          <w:trHeight w:val="142"/>
        </w:trPr>
        <w:tc>
          <w:tcPr>
            <w:tcW w:w="2840" w:type="dxa"/>
            <w:vMerge w:val="restart"/>
            <w:vAlign w:val="center"/>
          </w:tcPr>
          <w:p w14:paraId="5DF72BDE" w14:textId="77777777" w:rsidR="00116393" w:rsidRPr="003C2214" w:rsidRDefault="00116393" w:rsidP="00390874">
            <w:pPr>
              <w:spacing w:after="0"/>
              <w:ind w:firstLine="318"/>
              <w:rPr>
                <w:sz w:val="18"/>
                <w:szCs w:val="18"/>
              </w:rPr>
            </w:pPr>
            <w:r w:rsidRPr="003C2214">
              <w:rPr>
                <w:sz w:val="18"/>
                <w:szCs w:val="18"/>
                <w:lang w:eastAsia="lv-LV"/>
              </w:rPr>
              <w:t>24.00.00 Meža resursu ilgtspējības saglabāšana</w:t>
            </w:r>
          </w:p>
        </w:tc>
        <w:tc>
          <w:tcPr>
            <w:tcW w:w="1246" w:type="dxa"/>
          </w:tcPr>
          <w:p w14:paraId="6E5ADB75" w14:textId="77777777" w:rsidR="00116393" w:rsidRPr="00026DF7" w:rsidRDefault="00116393" w:rsidP="00390874">
            <w:pPr>
              <w:spacing w:after="0"/>
              <w:ind w:firstLine="0"/>
              <w:jc w:val="right"/>
              <w:rPr>
                <w:sz w:val="18"/>
                <w:szCs w:val="18"/>
              </w:rPr>
            </w:pPr>
            <w:r w:rsidRPr="00026DF7">
              <w:rPr>
                <w:sz w:val="18"/>
                <w:szCs w:val="18"/>
              </w:rPr>
              <w:t>16 032 293</w:t>
            </w:r>
          </w:p>
        </w:tc>
        <w:tc>
          <w:tcPr>
            <w:tcW w:w="1247" w:type="dxa"/>
          </w:tcPr>
          <w:p w14:paraId="2EA2025A" w14:textId="77777777" w:rsidR="00116393" w:rsidRPr="007541F7" w:rsidRDefault="00116393" w:rsidP="00390874">
            <w:pPr>
              <w:spacing w:after="0"/>
              <w:ind w:firstLine="0"/>
              <w:jc w:val="right"/>
              <w:rPr>
                <w:sz w:val="18"/>
                <w:szCs w:val="18"/>
              </w:rPr>
            </w:pPr>
            <w:r w:rsidRPr="007541F7">
              <w:rPr>
                <w:sz w:val="18"/>
                <w:szCs w:val="18"/>
              </w:rPr>
              <w:t>16 052 643</w:t>
            </w:r>
          </w:p>
        </w:tc>
        <w:tc>
          <w:tcPr>
            <w:tcW w:w="1247" w:type="dxa"/>
          </w:tcPr>
          <w:p w14:paraId="18411170" w14:textId="77777777" w:rsidR="00116393" w:rsidRPr="00BD2190" w:rsidRDefault="00116393" w:rsidP="00390874">
            <w:pPr>
              <w:spacing w:after="0"/>
              <w:ind w:firstLine="0"/>
              <w:jc w:val="right"/>
              <w:rPr>
                <w:sz w:val="18"/>
                <w:szCs w:val="18"/>
              </w:rPr>
            </w:pPr>
            <w:r w:rsidRPr="00BD2190">
              <w:rPr>
                <w:sz w:val="18"/>
                <w:szCs w:val="18"/>
              </w:rPr>
              <w:t>16 227 925</w:t>
            </w:r>
          </w:p>
        </w:tc>
        <w:tc>
          <w:tcPr>
            <w:tcW w:w="1245" w:type="dxa"/>
          </w:tcPr>
          <w:p w14:paraId="1346A7E4" w14:textId="77777777" w:rsidR="00116393" w:rsidRPr="00E74723" w:rsidRDefault="00116393" w:rsidP="00390874">
            <w:pPr>
              <w:spacing w:after="0"/>
              <w:ind w:firstLine="0"/>
              <w:jc w:val="right"/>
              <w:rPr>
                <w:sz w:val="18"/>
                <w:szCs w:val="18"/>
              </w:rPr>
            </w:pPr>
            <w:r w:rsidRPr="00E74723">
              <w:rPr>
                <w:sz w:val="18"/>
                <w:szCs w:val="18"/>
              </w:rPr>
              <w:t>16 224 352</w:t>
            </w:r>
          </w:p>
        </w:tc>
        <w:tc>
          <w:tcPr>
            <w:tcW w:w="1249" w:type="dxa"/>
          </w:tcPr>
          <w:p w14:paraId="18A3A422" w14:textId="77777777" w:rsidR="00116393" w:rsidRPr="003C2214" w:rsidRDefault="00116393" w:rsidP="00390874">
            <w:pPr>
              <w:spacing w:after="0"/>
              <w:ind w:firstLine="0"/>
              <w:jc w:val="right"/>
              <w:rPr>
                <w:sz w:val="18"/>
                <w:szCs w:val="18"/>
              </w:rPr>
            </w:pPr>
            <w:r w:rsidRPr="003C2214">
              <w:rPr>
                <w:sz w:val="18"/>
                <w:szCs w:val="18"/>
              </w:rPr>
              <w:t>16 220 199</w:t>
            </w:r>
          </w:p>
        </w:tc>
      </w:tr>
      <w:tr w:rsidR="00116393" w:rsidRPr="003C2214" w14:paraId="28C54A1A" w14:textId="77777777" w:rsidTr="00390874">
        <w:trPr>
          <w:trHeight w:val="142"/>
        </w:trPr>
        <w:tc>
          <w:tcPr>
            <w:tcW w:w="2840" w:type="dxa"/>
            <w:vMerge/>
          </w:tcPr>
          <w:p w14:paraId="184405FA" w14:textId="77777777" w:rsidR="00116393" w:rsidRPr="003C2214" w:rsidRDefault="00116393" w:rsidP="00390874">
            <w:pPr>
              <w:spacing w:after="0"/>
              <w:ind w:firstLine="318"/>
              <w:rPr>
                <w:sz w:val="18"/>
                <w:szCs w:val="18"/>
              </w:rPr>
            </w:pPr>
          </w:p>
        </w:tc>
        <w:tc>
          <w:tcPr>
            <w:tcW w:w="1246" w:type="dxa"/>
          </w:tcPr>
          <w:p w14:paraId="04A602B8" w14:textId="77777777" w:rsidR="00116393" w:rsidRPr="003C2214" w:rsidRDefault="00116393" w:rsidP="00390874">
            <w:pPr>
              <w:spacing w:after="0"/>
              <w:ind w:firstLine="0"/>
              <w:jc w:val="right"/>
              <w:rPr>
                <w:sz w:val="18"/>
                <w:szCs w:val="18"/>
              </w:rPr>
            </w:pPr>
            <w:r w:rsidRPr="003C2214">
              <w:rPr>
                <w:sz w:val="18"/>
                <w:szCs w:val="18"/>
              </w:rPr>
              <w:t>629</w:t>
            </w:r>
          </w:p>
        </w:tc>
        <w:tc>
          <w:tcPr>
            <w:tcW w:w="1247" w:type="dxa"/>
          </w:tcPr>
          <w:p w14:paraId="6FC2F77A" w14:textId="77777777" w:rsidR="00116393" w:rsidRPr="003C2214" w:rsidRDefault="00116393" w:rsidP="00390874">
            <w:pPr>
              <w:spacing w:after="0"/>
              <w:ind w:firstLine="0"/>
              <w:jc w:val="right"/>
              <w:rPr>
                <w:sz w:val="18"/>
                <w:szCs w:val="18"/>
              </w:rPr>
            </w:pPr>
            <w:r w:rsidRPr="003C2214">
              <w:rPr>
                <w:sz w:val="18"/>
                <w:szCs w:val="18"/>
              </w:rPr>
              <w:t>648</w:t>
            </w:r>
          </w:p>
        </w:tc>
        <w:tc>
          <w:tcPr>
            <w:tcW w:w="1247" w:type="dxa"/>
          </w:tcPr>
          <w:p w14:paraId="259CEAB9" w14:textId="77777777" w:rsidR="00116393" w:rsidRPr="003C2214" w:rsidRDefault="00116393" w:rsidP="00390874">
            <w:pPr>
              <w:spacing w:after="0"/>
              <w:ind w:firstLine="0"/>
              <w:jc w:val="right"/>
              <w:rPr>
                <w:sz w:val="18"/>
                <w:szCs w:val="18"/>
              </w:rPr>
            </w:pPr>
            <w:r w:rsidRPr="003C2214">
              <w:rPr>
                <w:sz w:val="18"/>
                <w:szCs w:val="18"/>
              </w:rPr>
              <w:t>646</w:t>
            </w:r>
          </w:p>
        </w:tc>
        <w:tc>
          <w:tcPr>
            <w:tcW w:w="1245" w:type="dxa"/>
          </w:tcPr>
          <w:p w14:paraId="0FE58829" w14:textId="77777777" w:rsidR="00116393" w:rsidRPr="003C2214" w:rsidRDefault="00116393" w:rsidP="00390874">
            <w:pPr>
              <w:spacing w:after="0"/>
              <w:ind w:firstLine="0"/>
              <w:jc w:val="right"/>
              <w:rPr>
                <w:sz w:val="18"/>
                <w:szCs w:val="18"/>
              </w:rPr>
            </w:pPr>
            <w:r w:rsidRPr="003C2214">
              <w:rPr>
                <w:sz w:val="18"/>
                <w:szCs w:val="18"/>
              </w:rPr>
              <w:t>646</w:t>
            </w:r>
          </w:p>
        </w:tc>
        <w:tc>
          <w:tcPr>
            <w:tcW w:w="1249" w:type="dxa"/>
          </w:tcPr>
          <w:p w14:paraId="73A55546" w14:textId="77777777" w:rsidR="00116393" w:rsidRPr="003C2214" w:rsidRDefault="00116393" w:rsidP="00390874">
            <w:pPr>
              <w:spacing w:after="0"/>
              <w:ind w:firstLine="0"/>
              <w:jc w:val="right"/>
              <w:rPr>
                <w:sz w:val="18"/>
                <w:szCs w:val="18"/>
              </w:rPr>
            </w:pPr>
            <w:r w:rsidRPr="003C2214">
              <w:rPr>
                <w:sz w:val="18"/>
                <w:szCs w:val="18"/>
              </w:rPr>
              <w:t>646</w:t>
            </w:r>
          </w:p>
        </w:tc>
      </w:tr>
      <w:tr w:rsidR="00116393" w:rsidRPr="003C2214" w14:paraId="01A299EC" w14:textId="77777777" w:rsidTr="00390874">
        <w:trPr>
          <w:trHeight w:val="142"/>
        </w:trPr>
        <w:tc>
          <w:tcPr>
            <w:tcW w:w="2840" w:type="dxa"/>
            <w:vMerge w:val="restart"/>
            <w:vAlign w:val="center"/>
          </w:tcPr>
          <w:p w14:paraId="33B8A209" w14:textId="77777777" w:rsidR="00116393" w:rsidRPr="003C2214" w:rsidRDefault="00116393" w:rsidP="00390874">
            <w:pPr>
              <w:spacing w:after="0"/>
              <w:ind w:firstLine="318"/>
              <w:rPr>
                <w:sz w:val="18"/>
                <w:szCs w:val="18"/>
                <w:lang w:eastAsia="lv-LV"/>
              </w:rPr>
            </w:pPr>
            <w:r w:rsidRPr="003C2214">
              <w:rPr>
                <w:sz w:val="18"/>
                <w:szCs w:val="18"/>
                <w:lang w:eastAsia="lv-LV"/>
              </w:rPr>
              <w:t>25.00.00 Zivju resursu ilgtspējības saglabāšana</w:t>
            </w:r>
          </w:p>
        </w:tc>
        <w:tc>
          <w:tcPr>
            <w:tcW w:w="1246" w:type="dxa"/>
          </w:tcPr>
          <w:p w14:paraId="4D2CFDE6" w14:textId="77777777" w:rsidR="00116393" w:rsidRPr="00026DF7" w:rsidRDefault="00116393" w:rsidP="00390874">
            <w:pPr>
              <w:spacing w:after="0"/>
              <w:ind w:firstLine="0"/>
              <w:jc w:val="right"/>
              <w:rPr>
                <w:sz w:val="18"/>
                <w:szCs w:val="18"/>
              </w:rPr>
            </w:pPr>
            <w:r w:rsidRPr="00026DF7">
              <w:rPr>
                <w:sz w:val="18"/>
                <w:szCs w:val="18"/>
              </w:rPr>
              <w:t>1 952 291</w:t>
            </w:r>
          </w:p>
        </w:tc>
        <w:tc>
          <w:tcPr>
            <w:tcW w:w="1247" w:type="dxa"/>
          </w:tcPr>
          <w:p w14:paraId="52153719" w14:textId="77777777" w:rsidR="00116393" w:rsidRPr="007541F7" w:rsidRDefault="00116393" w:rsidP="00390874">
            <w:pPr>
              <w:spacing w:after="0"/>
              <w:ind w:firstLine="0"/>
              <w:jc w:val="right"/>
              <w:rPr>
                <w:sz w:val="18"/>
                <w:szCs w:val="18"/>
              </w:rPr>
            </w:pPr>
            <w:r w:rsidRPr="007541F7">
              <w:rPr>
                <w:sz w:val="18"/>
                <w:szCs w:val="18"/>
              </w:rPr>
              <w:t>1 974 635</w:t>
            </w:r>
          </w:p>
        </w:tc>
        <w:tc>
          <w:tcPr>
            <w:tcW w:w="1247" w:type="dxa"/>
          </w:tcPr>
          <w:p w14:paraId="12EF8C0F" w14:textId="77777777" w:rsidR="00116393" w:rsidRPr="00BD2190" w:rsidRDefault="00116393" w:rsidP="00390874">
            <w:pPr>
              <w:spacing w:after="0"/>
              <w:ind w:firstLine="0"/>
              <w:jc w:val="right"/>
              <w:rPr>
                <w:sz w:val="18"/>
                <w:szCs w:val="18"/>
              </w:rPr>
            </w:pPr>
            <w:r w:rsidRPr="00BD2190">
              <w:rPr>
                <w:sz w:val="18"/>
                <w:szCs w:val="18"/>
              </w:rPr>
              <w:t>1 937 640</w:t>
            </w:r>
          </w:p>
        </w:tc>
        <w:tc>
          <w:tcPr>
            <w:tcW w:w="1245" w:type="dxa"/>
          </w:tcPr>
          <w:p w14:paraId="0ADCC3FD" w14:textId="77777777" w:rsidR="00116393" w:rsidRPr="00E74723" w:rsidRDefault="00116393" w:rsidP="00390874">
            <w:pPr>
              <w:spacing w:after="0"/>
              <w:ind w:firstLine="0"/>
              <w:jc w:val="right"/>
              <w:rPr>
                <w:sz w:val="18"/>
                <w:szCs w:val="18"/>
              </w:rPr>
            </w:pPr>
            <w:r w:rsidRPr="00E74723">
              <w:rPr>
                <w:sz w:val="18"/>
                <w:szCs w:val="18"/>
              </w:rPr>
              <w:t>1 937 640</w:t>
            </w:r>
          </w:p>
        </w:tc>
        <w:tc>
          <w:tcPr>
            <w:tcW w:w="1249" w:type="dxa"/>
          </w:tcPr>
          <w:p w14:paraId="52577EA6" w14:textId="77777777" w:rsidR="00116393" w:rsidRPr="003C2214" w:rsidRDefault="00116393" w:rsidP="00390874">
            <w:pPr>
              <w:spacing w:after="0"/>
              <w:ind w:firstLine="5"/>
              <w:jc w:val="right"/>
              <w:rPr>
                <w:sz w:val="18"/>
                <w:szCs w:val="18"/>
              </w:rPr>
            </w:pPr>
            <w:r w:rsidRPr="003C2214">
              <w:rPr>
                <w:sz w:val="18"/>
                <w:szCs w:val="18"/>
              </w:rPr>
              <w:t>1 937 640</w:t>
            </w:r>
          </w:p>
        </w:tc>
      </w:tr>
      <w:tr w:rsidR="00116393" w:rsidRPr="003C2214" w14:paraId="74813071" w14:textId="77777777" w:rsidTr="00390874">
        <w:trPr>
          <w:trHeight w:val="142"/>
        </w:trPr>
        <w:tc>
          <w:tcPr>
            <w:tcW w:w="2840" w:type="dxa"/>
            <w:vMerge/>
            <w:vAlign w:val="center"/>
          </w:tcPr>
          <w:p w14:paraId="55F7B0A0" w14:textId="77777777" w:rsidR="00116393" w:rsidRPr="003C2214" w:rsidRDefault="00116393" w:rsidP="00390874">
            <w:pPr>
              <w:spacing w:after="0"/>
              <w:ind w:firstLine="318"/>
              <w:rPr>
                <w:sz w:val="18"/>
                <w:szCs w:val="18"/>
                <w:lang w:eastAsia="lv-LV"/>
              </w:rPr>
            </w:pPr>
          </w:p>
        </w:tc>
        <w:tc>
          <w:tcPr>
            <w:tcW w:w="1246" w:type="dxa"/>
          </w:tcPr>
          <w:p w14:paraId="1A3FC551"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1B81758B"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5087030D"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tcPr>
          <w:p w14:paraId="668CF458"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tcPr>
          <w:p w14:paraId="4886C004"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4B89DC7B" w14:textId="77777777" w:rsidTr="00390874">
        <w:trPr>
          <w:trHeight w:val="142"/>
        </w:trPr>
        <w:tc>
          <w:tcPr>
            <w:tcW w:w="2840" w:type="dxa"/>
            <w:vMerge w:val="restart"/>
            <w:vAlign w:val="center"/>
          </w:tcPr>
          <w:p w14:paraId="1B2C5AD6" w14:textId="77777777" w:rsidR="00116393" w:rsidRPr="003C2214" w:rsidRDefault="00116393" w:rsidP="00390874">
            <w:pPr>
              <w:spacing w:after="0"/>
              <w:ind w:firstLine="318"/>
              <w:rPr>
                <w:sz w:val="18"/>
                <w:szCs w:val="18"/>
                <w:lang w:eastAsia="lv-LV"/>
              </w:rPr>
            </w:pPr>
            <w:r w:rsidRPr="003C2214">
              <w:rPr>
                <w:sz w:val="18"/>
                <w:szCs w:val="18"/>
                <w:lang w:eastAsia="lv-LV"/>
              </w:rPr>
              <w:t>26.00.00 Zemes resursu ilgtspējības saglabāšana</w:t>
            </w:r>
          </w:p>
        </w:tc>
        <w:tc>
          <w:tcPr>
            <w:tcW w:w="1246" w:type="dxa"/>
          </w:tcPr>
          <w:p w14:paraId="0FA579EB" w14:textId="77777777" w:rsidR="00116393" w:rsidRPr="00026DF7" w:rsidRDefault="00116393" w:rsidP="00390874">
            <w:pPr>
              <w:spacing w:after="0"/>
              <w:ind w:firstLine="0"/>
              <w:jc w:val="right"/>
              <w:rPr>
                <w:sz w:val="18"/>
                <w:szCs w:val="18"/>
              </w:rPr>
            </w:pPr>
            <w:r w:rsidRPr="00026DF7">
              <w:rPr>
                <w:sz w:val="18"/>
                <w:szCs w:val="18"/>
              </w:rPr>
              <w:t>4 118 734</w:t>
            </w:r>
          </w:p>
        </w:tc>
        <w:tc>
          <w:tcPr>
            <w:tcW w:w="1247" w:type="dxa"/>
          </w:tcPr>
          <w:p w14:paraId="5A42EC5C" w14:textId="77777777" w:rsidR="00116393" w:rsidRPr="007541F7" w:rsidRDefault="00116393" w:rsidP="00390874">
            <w:pPr>
              <w:spacing w:after="0"/>
              <w:ind w:firstLine="0"/>
              <w:jc w:val="right"/>
              <w:rPr>
                <w:sz w:val="18"/>
                <w:szCs w:val="18"/>
              </w:rPr>
            </w:pPr>
            <w:r w:rsidRPr="007541F7">
              <w:rPr>
                <w:sz w:val="18"/>
                <w:szCs w:val="18"/>
              </w:rPr>
              <w:t>4 608 790</w:t>
            </w:r>
          </w:p>
        </w:tc>
        <w:tc>
          <w:tcPr>
            <w:tcW w:w="1247" w:type="dxa"/>
          </w:tcPr>
          <w:p w14:paraId="547263E8" w14:textId="77777777" w:rsidR="00116393" w:rsidRPr="00BD2190" w:rsidRDefault="00116393" w:rsidP="00390874">
            <w:pPr>
              <w:spacing w:after="0"/>
              <w:ind w:firstLine="0"/>
              <w:jc w:val="right"/>
              <w:rPr>
                <w:sz w:val="18"/>
                <w:szCs w:val="18"/>
              </w:rPr>
            </w:pPr>
            <w:r w:rsidRPr="00BD2190">
              <w:rPr>
                <w:sz w:val="18"/>
                <w:szCs w:val="18"/>
              </w:rPr>
              <w:t>5 158 808</w:t>
            </w:r>
          </w:p>
        </w:tc>
        <w:tc>
          <w:tcPr>
            <w:tcW w:w="1245" w:type="dxa"/>
          </w:tcPr>
          <w:p w14:paraId="436F96FE" w14:textId="77777777" w:rsidR="00116393" w:rsidRPr="00E74723" w:rsidRDefault="00116393" w:rsidP="00390874">
            <w:pPr>
              <w:spacing w:after="0"/>
              <w:ind w:firstLine="0"/>
              <w:jc w:val="right"/>
              <w:rPr>
                <w:sz w:val="18"/>
                <w:szCs w:val="18"/>
              </w:rPr>
            </w:pPr>
            <w:r w:rsidRPr="00E74723">
              <w:rPr>
                <w:sz w:val="18"/>
                <w:szCs w:val="18"/>
              </w:rPr>
              <w:t>5 158 808</w:t>
            </w:r>
          </w:p>
        </w:tc>
        <w:tc>
          <w:tcPr>
            <w:tcW w:w="1249" w:type="dxa"/>
          </w:tcPr>
          <w:p w14:paraId="2B0074B4" w14:textId="77777777" w:rsidR="00116393" w:rsidRPr="003C2214" w:rsidRDefault="00116393" w:rsidP="00390874">
            <w:pPr>
              <w:spacing w:after="0"/>
              <w:ind w:firstLine="5"/>
              <w:jc w:val="right"/>
              <w:rPr>
                <w:sz w:val="18"/>
                <w:szCs w:val="18"/>
              </w:rPr>
            </w:pPr>
            <w:r w:rsidRPr="003C2214">
              <w:rPr>
                <w:sz w:val="18"/>
                <w:szCs w:val="18"/>
              </w:rPr>
              <w:t>5 158 808</w:t>
            </w:r>
          </w:p>
        </w:tc>
      </w:tr>
      <w:tr w:rsidR="00116393" w:rsidRPr="003C2214" w14:paraId="77B4B2F2" w14:textId="77777777" w:rsidTr="00390874">
        <w:trPr>
          <w:trHeight w:val="142"/>
        </w:trPr>
        <w:tc>
          <w:tcPr>
            <w:tcW w:w="2840" w:type="dxa"/>
            <w:vMerge/>
            <w:vAlign w:val="center"/>
          </w:tcPr>
          <w:p w14:paraId="02DC3247" w14:textId="77777777" w:rsidR="00116393" w:rsidRPr="003C2214" w:rsidRDefault="00116393" w:rsidP="00390874">
            <w:pPr>
              <w:spacing w:after="0"/>
              <w:ind w:firstLine="318"/>
              <w:rPr>
                <w:sz w:val="18"/>
                <w:szCs w:val="18"/>
                <w:lang w:eastAsia="lv-LV"/>
              </w:rPr>
            </w:pPr>
          </w:p>
        </w:tc>
        <w:tc>
          <w:tcPr>
            <w:tcW w:w="1246" w:type="dxa"/>
          </w:tcPr>
          <w:p w14:paraId="54818E3B"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093A4F5F"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1D03A324"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tcPr>
          <w:p w14:paraId="2F965553"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tcPr>
          <w:p w14:paraId="3554224D"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6EDC4086" w14:textId="77777777" w:rsidTr="00390874">
        <w:trPr>
          <w:trHeight w:val="142"/>
        </w:trPr>
        <w:tc>
          <w:tcPr>
            <w:tcW w:w="2840" w:type="dxa"/>
            <w:vMerge w:val="restart"/>
            <w:vAlign w:val="center"/>
          </w:tcPr>
          <w:p w14:paraId="6A41D8FC" w14:textId="77777777" w:rsidR="00116393" w:rsidRPr="003C2214" w:rsidRDefault="00116393" w:rsidP="00390874">
            <w:pPr>
              <w:spacing w:after="0"/>
              <w:ind w:firstLine="318"/>
              <w:rPr>
                <w:sz w:val="18"/>
                <w:szCs w:val="18"/>
                <w:lang w:eastAsia="lv-LV"/>
              </w:rPr>
            </w:pPr>
            <w:r w:rsidRPr="003C2214">
              <w:rPr>
                <w:sz w:val="18"/>
                <w:szCs w:val="18"/>
                <w:lang w:eastAsia="lv-LV"/>
              </w:rPr>
              <w:t>27.00.00 Augu veselība un augu aprites uzraudzība</w:t>
            </w:r>
          </w:p>
        </w:tc>
        <w:tc>
          <w:tcPr>
            <w:tcW w:w="1246" w:type="dxa"/>
          </w:tcPr>
          <w:p w14:paraId="7B2E2B1D" w14:textId="77777777" w:rsidR="00116393" w:rsidRPr="00026DF7" w:rsidRDefault="00116393" w:rsidP="00390874">
            <w:pPr>
              <w:spacing w:after="0"/>
              <w:ind w:firstLine="0"/>
              <w:jc w:val="right"/>
              <w:rPr>
                <w:sz w:val="18"/>
                <w:szCs w:val="18"/>
              </w:rPr>
            </w:pPr>
            <w:r w:rsidRPr="00026DF7">
              <w:rPr>
                <w:sz w:val="18"/>
                <w:szCs w:val="18"/>
              </w:rPr>
              <w:t>5 551 090</w:t>
            </w:r>
          </w:p>
        </w:tc>
        <w:tc>
          <w:tcPr>
            <w:tcW w:w="1247" w:type="dxa"/>
          </w:tcPr>
          <w:p w14:paraId="3538E322" w14:textId="77777777" w:rsidR="00116393" w:rsidRPr="007541F7" w:rsidRDefault="00116393" w:rsidP="00390874">
            <w:pPr>
              <w:spacing w:after="0"/>
              <w:ind w:firstLine="0"/>
              <w:jc w:val="right"/>
              <w:rPr>
                <w:sz w:val="18"/>
                <w:szCs w:val="18"/>
              </w:rPr>
            </w:pPr>
            <w:r w:rsidRPr="007541F7">
              <w:rPr>
                <w:sz w:val="18"/>
                <w:szCs w:val="18"/>
              </w:rPr>
              <w:t>5 531 559</w:t>
            </w:r>
          </w:p>
        </w:tc>
        <w:tc>
          <w:tcPr>
            <w:tcW w:w="1247" w:type="dxa"/>
          </w:tcPr>
          <w:p w14:paraId="626E62E5" w14:textId="77777777" w:rsidR="00116393" w:rsidRPr="00BD2190" w:rsidRDefault="00116393" w:rsidP="00390874">
            <w:pPr>
              <w:spacing w:after="0"/>
              <w:ind w:firstLine="0"/>
              <w:jc w:val="right"/>
              <w:rPr>
                <w:sz w:val="18"/>
                <w:szCs w:val="18"/>
              </w:rPr>
            </w:pPr>
            <w:r w:rsidRPr="00BD2190">
              <w:rPr>
                <w:sz w:val="18"/>
                <w:szCs w:val="18"/>
              </w:rPr>
              <w:t>5 663 869</w:t>
            </w:r>
          </w:p>
        </w:tc>
        <w:tc>
          <w:tcPr>
            <w:tcW w:w="1245" w:type="dxa"/>
          </w:tcPr>
          <w:p w14:paraId="3FD4D956" w14:textId="77777777" w:rsidR="00116393" w:rsidRPr="00E74723" w:rsidRDefault="00116393" w:rsidP="00390874">
            <w:pPr>
              <w:spacing w:after="0"/>
              <w:ind w:firstLine="0"/>
              <w:jc w:val="right"/>
              <w:rPr>
                <w:sz w:val="18"/>
                <w:szCs w:val="18"/>
              </w:rPr>
            </w:pPr>
            <w:r w:rsidRPr="00E74723">
              <w:rPr>
                <w:sz w:val="18"/>
                <w:szCs w:val="18"/>
              </w:rPr>
              <w:t>5 686 741</w:t>
            </w:r>
          </w:p>
        </w:tc>
        <w:tc>
          <w:tcPr>
            <w:tcW w:w="1249" w:type="dxa"/>
          </w:tcPr>
          <w:p w14:paraId="63A29287" w14:textId="77777777" w:rsidR="00116393" w:rsidRPr="003C2214" w:rsidRDefault="00116393" w:rsidP="00390874">
            <w:pPr>
              <w:spacing w:after="0"/>
              <w:ind w:firstLine="5"/>
              <w:jc w:val="right"/>
              <w:rPr>
                <w:sz w:val="18"/>
                <w:szCs w:val="18"/>
              </w:rPr>
            </w:pPr>
            <w:r w:rsidRPr="003C2214">
              <w:rPr>
                <w:sz w:val="18"/>
                <w:szCs w:val="18"/>
              </w:rPr>
              <w:t>5 686 741</w:t>
            </w:r>
          </w:p>
        </w:tc>
      </w:tr>
      <w:tr w:rsidR="00116393" w:rsidRPr="003C2214" w14:paraId="716B0152" w14:textId="77777777" w:rsidTr="00390874">
        <w:trPr>
          <w:trHeight w:val="142"/>
        </w:trPr>
        <w:tc>
          <w:tcPr>
            <w:tcW w:w="2840" w:type="dxa"/>
            <w:vMerge/>
            <w:vAlign w:val="center"/>
          </w:tcPr>
          <w:p w14:paraId="12A43BB6" w14:textId="77777777" w:rsidR="00116393" w:rsidRPr="003C2214" w:rsidRDefault="00116393" w:rsidP="00390874">
            <w:pPr>
              <w:spacing w:after="0"/>
              <w:ind w:firstLine="318"/>
              <w:rPr>
                <w:sz w:val="18"/>
                <w:szCs w:val="18"/>
                <w:lang w:eastAsia="lv-LV"/>
              </w:rPr>
            </w:pPr>
          </w:p>
        </w:tc>
        <w:tc>
          <w:tcPr>
            <w:tcW w:w="1246" w:type="dxa"/>
          </w:tcPr>
          <w:p w14:paraId="41935F4D" w14:textId="77777777" w:rsidR="00116393" w:rsidRPr="003C2214" w:rsidRDefault="00116393" w:rsidP="00390874">
            <w:pPr>
              <w:spacing w:after="0"/>
              <w:ind w:firstLine="0"/>
              <w:jc w:val="right"/>
              <w:rPr>
                <w:sz w:val="18"/>
                <w:szCs w:val="18"/>
              </w:rPr>
            </w:pPr>
            <w:r w:rsidRPr="003C2214">
              <w:rPr>
                <w:sz w:val="18"/>
                <w:szCs w:val="18"/>
              </w:rPr>
              <w:t>179</w:t>
            </w:r>
          </w:p>
        </w:tc>
        <w:tc>
          <w:tcPr>
            <w:tcW w:w="1247" w:type="dxa"/>
          </w:tcPr>
          <w:p w14:paraId="4DBBF0ED" w14:textId="77777777" w:rsidR="00116393" w:rsidRPr="003C2214" w:rsidRDefault="00116393" w:rsidP="00390874">
            <w:pPr>
              <w:spacing w:after="0"/>
              <w:ind w:firstLine="0"/>
              <w:jc w:val="right"/>
              <w:rPr>
                <w:sz w:val="18"/>
                <w:szCs w:val="18"/>
              </w:rPr>
            </w:pPr>
            <w:r w:rsidRPr="003C2214">
              <w:rPr>
                <w:sz w:val="18"/>
                <w:szCs w:val="18"/>
              </w:rPr>
              <w:t>179</w:t>
            </w:r>
          </w:p>
        </w:tc>
        <w:tc>
          <w:tcPr>
            <w:tcW w:w="1247" w:type="dxa"/>
          </w:tcPr>
          <w:p w14:paraId="3E1699C7" w14:textId="77777777" w:rsidR="00116393" w:rsidRPr="003C2214" w:rsidRDefault="00116393" w:rsidP="00390874">
            <w:pPr>
              <w:spacing w:after="0"/>
              <w:ind w:firstLine="0"/>
              <w:jc w:val="right"/>
              <w:rPr>
                <w:sz w:val="18"/>
                <w:szCs w:val="18"/>
              </w:rPr>
            </w:pPr>
            <w:r w:rsidRPr="003C2214">
              <w:rPr>
                <w:sz w:val="18"/>
                <w:szCs w:val="18"/>
              </w:rPr>
              <w:t>184</w:t>
            </w:r>
          </w:p>
        </w:tc>
        <w:tc>
          <w:tcPr>
            <w:tcW w:w="1245" w:type="dxa"/>
          </w:tcPr>
          <w:p w14:paraId="04162D6E" w14:textId="77777777" w:rsidR="00116393" w:rsidRPr="003C2214" w:rsidRDefault="00116393" w:rsidP="00390874">
            <w:pPr>
              <w:spacing w:after="0"/>
              <w:ind w:firstLine="0"/>
              <w:jc w:val="right"/>
              <w:rPr>
                <w:sz w:val="18"/>
                <w:szCs w:val="18"/>
              </w:rPr>
            </w:pPr>
            <w:r w:rsidRPr="003C2214">
              <w:rPr>
                <w:sz w:val="18"/>
                <w:szCs w:val="18"/>
              </w:rPr>
              <w:t>184</w:t>
            </w:r>
          </w:p>
        </w:tc>
        <w:tc>
          <w:tcPr>
            <w:tcW w:w="1249" w:type="dxa"/>
          </w:tcPr>
          <w:p w14:paraId="61D98909" w14:textId="77777777" w:rsidR="00116393" w:rsidRPr="003C2214" w:rsidRDefault="00116393" w:rsidP="00390874">
            <w:pPr>
              <w:spacing w:after="0"/>
              <w:ind w:firstLine="5"/>
              <w:jc w:val="right"/>
              <w:rPr>
                <w:sz w:val="18"/>
                <w:szCs w:val="18"/>
              </w:rPr>
            </w:pPr>
            <w:r w:rsidRPr="003C2214">
              <w:rPr>
                <w:sz w:val="18"/>
                <w:szCs w:val="18"/>
              </w:rPr>
              <w:t>184</w:t>
            </w:r>
          </w:p>
        </w:tc>
      </w:tr>
      <w:tr w:rsidR="00116393" w:rsidRPr="003C2214" w14:paraId="2589C9C3" w14:textId="77777777" w:rsidTr="00390874">
        <w:trPr>
          <w:trHeight w:val="142"/>
        </w:trPr>
        <w:tc>
          <w:tcPr>
            <w:tcW w:w="2840" w:type="dxa"/>
            <w:vMerge w:val="restart"/>
            <w:vAlign w:val="center"/>
          </w:tcPr>
          <w:p w14:paraId="311EABF0" w14:textId="77777777" w:rsidR="00116393" w:rsidRPr="003C2214" w:rsidRDefault="00116393" w:rsidP="00390874">
            <w:pPr>
              <w:spacing w:after="0"/>
              <w:ind w:firstLine="318"/>
              <w:rPr>
                <w:sz w:val="18"/>
                <w:szCs w:val="18"/>
                <w:lang w:eastAsia="lv-LV"/>
              </w:rPr>
            </w:pPr>
            <w:r w:rsidRPr="003C2214">
              <w:rPr>
                <w:sz w:val="18"/>
                <w:szCs w:val="18"/>
                <w:lang w:eastAsia="lv-LV"/>
              </w:rPr>
              <w:t>70.02.00 Atmaksas valsts pamatbudžetā par citu Eiropas Savienības politiku instrumentu projektu un pasākumu finansējumu</w:t>
            </w:r>
          </w:p>
        </w:tc>
        <w:tc>
          <w:tcPr>
            <w:tcW w:w="1246" w:type="dxa"/>
          </w:tcPr>
          <w:p w14:paraId="00B6E77D" w14:textId="77777777" w:rsidR="00116393" w:rsidRPr="00026DF7" w:rsidRDefault="00116393" w:rsidP="00390874">
            <w:pPr>
              <w:spacing w:after="0"/>
              <w:ind w:firstLine="0"/>
              <w:jc w:val="right"/>
              <w:rPr>
                <w:sz w:val="18"/>
                <w:szCs w:val="18"/>
              </w:rPr>
            </w:pPr>
            <w:r w:rsidRPr="00026DF7">
              <w:rPr>
                <w:sz w:val="18"/>
                <w:szCs w:val="18"/>
              </w:rPr>
              <w:t>104 483</w:t>
            </w:r>
          </w:p>
        </w:tc>
        <w:tc>
          <w:tcPr>
            <w:tcW w:w="1247" w:type="dxa"/>
          </w:tcPr>
          <w:p w14:paraId="03DB5CF6" w14:textId="77777777" w:rsidR="00116393" w:rsidRPr="007541F7" w:rsidRDefault="00116393" w:rsidP="00390874">
            <w:pPr>
              <w:spacing w:after="0"/>
              <w:ind w:firstLine="0"/>
              <w:jc w:val="center"/>
              <w:rPr>
                <w:sz w:val="18"/>
                <w:szCs w:val="18"/>
              </w:rPr>
            </w:pPr>
            <w:r w:rsidRPr="007541F7">
              <w:rPr>
                <w:sz w:val="18"/>
                <w:szCs w:val="18"/>
              </w:rPr>
              <w:t>-</w:t>
            </w:r>
          </w:p>
        </w:tc>
        <w:tc>
          <w:tcPr>
            <w:tcW w:w="1247" w:type="dxa"/>
          </w:tcPr>
          <w:p w14:paraId="118A05D7" w14:textId="77777777" w:rsidR="00116393" w:rsidRPr="00BD2190" w:rsidRDefault="00116393" w:rsidP="00390874">
            <w:pPr>
              <w:spacing w:after="0"/>
              <w:ind w:firstLine="0"/>
              <w:jc w:val="center"/>
              <w:rPr>
                <w:sz w:val="18"/>
                <w:szCs w:val="18"/>
              </w:rPr>
            </w:pPr>
            <w:r w:rsidRPr="00BD2190">
              <w:rPr>
                <w:sz w:val="18"/>
                <w:szCs w:val="18"/>
              </w:rPr>
              <w:t>-</w:t>
            </w:r>
          </w:p>
        </w:tc>
        <w:tc>
          <w:tcPr>
            <w:tcW w:w="1245" w:type="dxa"/>
          </w:tcPr>
          <w:p w14:paraId="770EB81E" w14:textId="77777777" w:rsidR="00116393" w:rsidRPr="00E74723" w:rsidRDefault="00116393" w:rsidP="00390874">
            <w:pPr>
              <w:spacing w:after="0"/>
              <w:ind w:firstLine="0"/>
              <w:jc w:val="center"/>
              <w:rPr>
                <w:sz w:val="18"/>
                <w:szCs w:val="18"/>
              </w:rPr>
            </w:pPr>
            <w:r w:rsidRPr="00E74723">
              <w:rPr>
                <w:sz w:val="18"/>
                <w:szCs w:val="18"/>
              </w:rPr>
              <w:t>-</w:t>
            </w:r>
          </w:p>
        </w:tc>
        <w:tc>
          <w:tcPr>
            <w:tcW w:w="1249" w:type="dxa"/>
          </w:tcPr>
          <w:p w14:paraId="0ABA3B83"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7BE5D7F4" w14:textId="77777777" w:rsidTr="00390874">
        <w:trPr>
          <w:trHeight w:val="424"/>
        </w:trPr>
        <w:tc>
          <w:tcPr>
            <w:tcW w:w="2840" w:type="dxa"/>
            <w:vMerge/>
            <w:vAlign w:val="center"/>
          </w:tcPr>
          <w:p w14:paraId="320E0805" w14:textId="77777777" w:rsidR="00116393" w:rsidRPr="003C2214" w:rsidRDefault="00116393" w:rsidP="00390874">
            <w:pPr>
              <w:spacing w:after="0"/>
              <w:ind w:firstLine="318"/>
              <w:rPr>
                <w:sz w:val="18"/>
                <w:szCs w:val="18"/>
                <w:lang w:eastAsia="lv-LV"/>
              </w:rPr>
            </w:pPr>
          </w:p>
        </w:tc>
        <w:tc>
          <w:tcPr>
            <w:tcW w:w="1246" w:type="dxa"/>
          </w:tcPr>
          <w:p w14:paraId="5F567AE9"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13B62758"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4E10279F"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tcPr>
          <w:p w14:paraId="5CCCD1A2"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tcPr>
          <w:p w14:paraId="389309A5"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6C6A8290" w14:textId="77777777" w:rsidTr="00390874">
        <w:trPr>
          <w:trHeight w:val="142"/>
        </w:trPr>
        <w:tc>
          <w:tcPr>
            <w:tcW w:w="2840" w:type="dxa"/>
            <w:vMerge w:val="restart"/>
            <w:vAlign w:val="center"/>
          </w:tcPr>
          <w:p w14:paraId="3B9AA3C0" w14:textId="77777777" w:rsidR="00116393" w:rsidRPr="003C2214" w:rsidRDefault="00116393" w:rsidP="00390874">
            <w:pPr>
              <w:spacing w:after="0"/>
              <w:ind w:firstLine="318"/>
              <w:rPr>
                <w:sz w:val="18"/>
                <w:szCs w:val="18"/>
                <w:lang w:eastAsia="lv-LV"/>
              </w:rPr>
            </w:pPr>
            <w:r w:rsidRPr="003C2214">
              <w:rPr>
                <w:sz w:val="18"/>
                <w:szCs w:val="18"/>
                <w:lang w:eastAsia="lv-LV"/>
              </w:rPr>
              <w:t>70.06.00 Izdevumi citu Eiropas Savienības politiku instrumentu projektu un pasākumu īstenošanai</w:t>
            </w:r>
          </w:p>
        </w:tc>
        <w:tc>
          <w:tcPr>
            <w:tcW w:w="1246" w:type="dxa"/>
          </w:tcPr>
          <w:p w14:paraId="3688DD2F" w14:textId="77777777" w:rsidR="00116393" w:rsidRPr="00026DF7" w:rsidRDefault="00116393" w:rsidP="00390874">
            <w:pPr>
              <w:spacing w:after="0"/>
              <w:ind w:firstLine="0"/>
              <w:jc w:val="right"/>
              <w:rPr>
                <w:sz w:val="18"/>
                <w:szCs w:val="18"/>
              </w:rPr>
            </w:pPr>
            <w:r w:rsidRPr="00026DF7">
              <w:rPr>
                <w:sz w:val="18"/>
                <w:szCs w:val="18"/>
              </w:rPr>
              <w:t>17 891 889</w:t>
            </w:r>
          </w:p>
        </w:tc>
        <w:tc>
          <w:tcPr>
            <w:tcW w:w="1247" w:type="dxa"/>
          </w:tcPr>
          <w:p w14:paraId="3B9A2526" w14:textId="77777777" w:rsidR="00116393" w:rsidRPr="007541F7" w:rsidRDefault="00116393" w:rsidP="00390874">
            <w:pPr>
              <w:spacing w:after="0"/>
              <w:ind w:firstLine="0"/>
              <w:jc w:val="center"/>
              <w:rPr>
                <w:sz w:val="18"/>
                <w:szCs w:val="18"/>
              </w:rPr>
            </w:pPr>
            <w:r w:rsidRPr="007541F7">
              <w:rPr>
                <w:sz w:val="18"/>
                <w:szCs w:val="18"/>
              </w:rPr>
              <w:t>-</w:t>
            </w:r>
          </w:p>
        </w:tc>
        <w:tc>
          <w:tcPr>
            <w:tcW w:w="1247" w:type="dxa"/>
          </w:tcPr>
          <w:p w14:paraId="238FEAD0" w14:textId="77777777" w:rsidR="00116393" w:rsidRPr="00BD2190" w:rsidRDefault="00116393" w:rsidP="00390874">
            <w:pPr>
              <w:spacing w:after="0"/>
              <w:ind w:firstLine="0"/>
              <w:jc w:val="right"/>
              <w:rPr>
                <w:sz w:val="18"/>
                <w:szCs w:val="18"/>
              </w:rPr>
            </w:pPr>
            <w:r w:rsidRPr="00BD2190">
              <w:rPr>
                <w:sz w:val="18"/>
                <w:szCs w:val="18"/>
              </w:rPr>
              <w:t>51 147</w:t>
            </w:r>
          </w:p>
        </w:tc>
        <w:tc>
          <w:tcPr>
            <w:tcW w:w="1245" w:type="dxa"/>
          </w:tcPr>
          <w:p w14:paraId="632FF664" w14:textId="77777777" w:rsidR="00116393" w:rsidRPr="00E74723" w:rsidRDefault="00116393" w:rsidP="00390874">
            <w:pPr>
              <w:spacing w:after="0"/>
              <w:ind w:firstLine="0"/>
              <w:jc w:val="right"/>
              <w:rPr>
                <w:sz w:val="18"/>
                <w:szCs w:val="18"/>
              </w:rPr>
            </w:pPr>
            <w:r w:rsidRPr="00E74723">
              <w:rPr>
                <w:sz w:val="18"/>
                <w:szCs w:val="18"/>
              </w:rPr>
              <w:t>179 798</w:t>
            </w:r>
          </w:p>
        </w:tc>
        <w:tc>
          <w:tcPr>
            <w:tcW w:w="1249" w:type="dxa"/>
          </w:tcPr>
          <w:p w14:paraId="420C4972" w14:textId="77777777" w:rsidR="00116393" w:rsidRPr="003C2214" w:rsidRDefault="00116393" w:rsidP="00390874">
            <w:pPr>
              <w:spacing w:after="0"/>
              <w:ind w:firstLine="5"/>
              <w:jc w:val="right"/>
              <w:rPr>
                <w:sz w:val="18"/>
                <w:szCs w:val="18"/>
              </w:rPr>
            </w:pPr>
            <w:r w:rsidRPr="003C2214">
              <w:rPr>
                <w:sz w:val="18"/>
                <w:szCs w:val="18"/>
              </w:rPr>
              <w:t>54 629</w:t>
            </w:r>
          </w:p>
        </w:tc>
      </w:tr>
      <w:tr w:rsidR="00116393" w:rsidRPr="003C2214" w14:paraId="596A76FF" w14:textId="77777777" w:rsidTr="00390874">
        <w:trPr>
          <w:trHeight w:val="424"/>
        </w:trPr>
        <w:tc>
          <w:tcPr>
            <w:tcW w:w="2840" w:type="dxa"/>
            <w:vMerge/>
            <w:vAlign w:val="center"/>
          </w:tcPr>
          <w:p w14:paraId="4D1FBA95" w14:textId="77777777" w:rsidR="00116393" w:rsidRPr="003C2214" w:rsidRDefault="00116393" w:rsidP="00390874">
            <w:pPr>
              <w:spacing w:after="0"/>
              <w:ind w:firstLine="318"/>
              <w:rPr>
                <w:sz w:val="18"/>
                <w:szCs w:val="18"/>
                <w:lang w:eastAsia="lv-LV"/>
              </w:rPr>
            </w:pPr>
          </w:p>
        </w:tc>
        <w:tc>
          <w:tcPr>
            <w:tcW w:w="1246" w:type="dxa"/>
          </w:tcPr>
          <w:p w14:paraId="5545D219"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7299FF77"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18EA7823"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tcPr>
          <w:p w14:paraId="760F8C96"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tcPr>
          <w:p w14:paraId="4D914755"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6AE5974A" w14:textId="77777777" w:rsidTr="00390874">
        <w:trPr>
          <w:trHeight w:val="142"/>
        </w:trPr>
        <w:tc>
          <w:tcPr>
            <w:tcW w:w="9074" w:type="dxa"/>
            <w:gridSpan w:val="6"/>
          </w:tcPr>
          <w:p w14:paraId="6463FCC9" w14:textId="77777777" w:rsidR="00116393" w:rsidRPr="003C2214" w:rsidRDefault="00116393" w:rsidP="00390874">
            <w:pPr>
              <w:spacing w:after="0"/>
              <w:ind w:firstLine="0"/>
              <w:jc w:val="left"/>
              <w:rPr>
                <w:sz w:val="18"/>
                <w:szCs w:val="18"/>
              </w:rPr>
            </w:pPr>
            <w:r w:rsidRPr="00FE123C">
              <w:rPr>
                <w:b/>
                <w:sz w:val="18"/>
                <w:szCs w:val="18"/>
                <w:lang w:eastAsia="lv-LV"/>
              </w:rPr>
              <w:t>Citi ieguldījumi</w:t>
            </w:r>
          </w:p>
        </w:tc>
      </w:tr>
      <w:tr w:rsidR="00116393" w:rsidRPr="003C2214" w14:paraId="3DD42289" w14:textId="77777777" w:rsidTr="00390874">
        <w:trPr>
          <w:trHeight w:val="142"/>
        </w:trPr>
        <w:tc>
          <w:tcPr>
            <w:tcW w:w="2840" w:type="dxa"/>
          </w:tcPr>
          <w:p w14:paraId="04E9DDC9" w14:textId="77777777" w:rsidR="00116393" w:rsidRPr="00FE123C" w:rsidRDefault="00116393" w:rsidP="00390874">
            <w:pPr>
              <w:pStyle w:val="Tabuluvirsraksti"/>
              <w:spacing w:after="0"/>
              <w:jc w:val="both"/>
              <w:rPr>
                <w:b/>
                <w:i/>
                <w:sz w:val="18"/>
                <w:szCs w:val="18"/>
                <w:lang w:eastAsia="lv-LV"/>
              </w:rPr>
            </w:pPr>
            <w:r w:rsidRPr="003C2214">
              <w:rPr>
                <w:i/>
                <w:sz w:val="18"/>
                <w:szCs w:val="18"/>
                <w:lang w:eastAsia="lv-LV"/>
              </w:rPr>
              <w:t>Valsts meža dienesta virsmežniecības reģioni (skaits)</w:t>
            </w:r>
          </w:p>
        </w:tc>
        <w:tc>
          <w:tcPr>
            <w:tcW w:w="1246" w:type="dxa"/>
          </w:tcPr>
          <w:p w14:paraId="1AEE0AB7" w14:textId="77777777" w:rsidR="00116393" w:rsidRPr="003C2214" w:rsidRDefault="00116393" w:rsidP="00390874">
            <w:pPr>
              <w:spacing w:after="0"/>
              <w:ind w:firstLine="0"/>
              <w:jc w:val="right"/>
              <w:rPr>
                <w:sz w:val="18"/>
                <w:szCs w:val="18"/>
              </w:rPr>
            </w:pPr>
            <w:r w:rsidRPr="003C2214">
              <w:rPr>
                <w:sz w:val="18"/>
                <w:szCs w:val="18"/>
              </w:rPr>
              <w:t>10</w:t>
            </w:r>
          </w:p>
        </w:tc>
        <w:tc>
          <w:tcPr>
            <w:tcW w:w="1247" w:type="dxa"/>
          </w:tcPr>
          <w:p w14:paraId="391DC5C7" w14:textId="77777777" w:rsidR="00116393" w:rsidRPr="00026DF7" w:rsidRDefault="00116393" w:rsidP="00390874">
            <w:pPr>
              <w:spacing w:after="0"/>
              <w:ind w:firstLine="0"/>
              <w:jc w:val="right"/>
              <w:rPr>
                <w:sz w:val="18"/>
                <w:szCs w:val="18"/>
              </w:rPr>
            </w:pPr>
            <w:r w:rsidRPr="00026DF7">
              <w:rPr>
                <w:sz w:val="18"/>
                <w:szCs w:val="18"/>
              </w:rPr>
              <w:t>10</w:t>
            </w:r>
          </w:p>
        </w:tc>
        <w:tc>
          <w:tcPr>
            <w:tcW w:w="1247" w:type="dxa"/>
          </w:tcPr>
          <w:p w14:paraId="46393F14" w14:textId="77777777" w:rsidR="00116393" w:rsidRPr="007541F7" w:rsidRDefault="00116393" w:rsidP="00390874">
            <w:pPr>
              <w:spacing w:after="0"/>
              <w:ind w:firstLine="0"/>
              <w:jc w:val="right"/>
              <w:rPr>
                <w:sz w:val="18"/>
                <w:szCs w:val="18"/>
              </w:rPr>
            </w:pPr>
            <w:r w:rsidRPr="007541F7">
              <w:rPr>
                <w:sz w:val="18"/>
                <w:szCs w:val="18"/>
              </w:rPr>
              <w:t>10</w:t>
            </w:r>
          </w:p>
        </w:tc>
        <w:tc>
          <w:tcPr>
            <w:tcW w:w="1245" w:type="dxa"/>
          </w:tcPr>
          <w:p w14:paraId="1D35CFAA" w14:textId="77777777" w:rsidR="00116393" w:rsidRPr="00BD2190" w:rsidRDefault="00116393" w:rsidP="00390874">
            <w:pPr>
              <w:spacing w:after="0"/>
              <w:ind w:firstLine="0"/>
              <w:jc w:val="right"/>
              <w:rPr>
                <w:sz w:val="18"/>
                <w:szCs w:val="18"/>
              </w:rPr>
            </w:pPr>
            <w:r w:rsidRPr="00BD2190">
              <w:rPr>
                <w:sz w:val="18"/>
                <w:szCs w:val="18"/>
              </w:rPr>
              <w:t>10</w:t>
            </w:r>
          </w:p>
        </w:tc>
        <w:tc>
          <w:tcPr>
            <w:tcW w:w="1249" w:type="dxa"/>
          </w:tcPr>
          <w:p w14:paraId="346C67BA" w14:textId="77777777" w:rsidR="00116393" w:rsidRPr="00E74723" w:rsidRDefault="00116393" w:rsidP="00390874">
            <w:pPr>
              <w:spacing w:after="0"/>
              <w:ind w:firstLine="5"/>
              <w:jc w:val="right"/>
              <w:rPr>
                <w:sz w:val="18"/>
                <w:szCs w:val="18"/>
              </w:rPr>
            </w:pPr>
            <w:r w:rsidRPr="00E74723">
              <w:rPr>
                <w:sz w:val="18"/>
                <w:szCs w:val="18"/>
              </w:rPr>
              <w:t>10</w:t>
            </w:r>
          </w:p>
        </w:tc>
      </w:tr>
      <w:tr w:rsidR="00116393" w:rsidRPr="003C2214" w14:paraId="17D7FE26" w14:textId="77777777" w:rsidTr="00390874">
        <w:trPr>
          <w:trHeight w:val="142"/>
        </w:trPr>
        <w:tc>
          <w:tcPr>
            <w:tcW w:w="2840" w:type="dxa"/>
          </w:tcPr>
          <w:p w14:paraId="0E3DC50E" w14:textId="77777777" w:rsidR="00116393" w:rsidRPr="00FE123C" w:rsidRDefault="00116393" w:rsidP="00390874">
            <w:pPr>
              <w:pStyle w:val="Tabuluvirsraksti"/>
              <w:spacing w:after="0"/>
              <w:jc w:val="both"/>
              <w:rPr>
                <w:b/>
                <w:i/>
                <w:sz w:val="18"/>
                <w:szCs w:val="18"/>
                <w:lang w:eastAsia="lv-LV"/>
              </w:rPr>
            </w:pPr>
            <w:r w:rsidRPr="003C2214">
              <w:rPr>
                <w:i/>
                <w:sz w:val="18"/>
                <w:szCs w:val="18"/>
                <w:lang w:eastAsia="lv-LV"/>
              </w:rPr>
              <w:t>Valsts augu aizsardzības dienesta reģionālās nodaļas (skaits)</w:t>
            </w:r>
          </w:p>
        </w:tc>
        <w:tc>
          <w:tcPr>
            <w:tcW w:w="1246" w:type="dxa"/>
          </w:tcPr>
          <w:p w14:paraId="72BD510C" w14:textId="77777777" w:rsidR="00116393" w:rsidRPr="003C2214" w:rsidRDefault="00116393" w:rsidP="00390874">
            <w:pPr>
              <w:spacing w:after="0"/>
              <w:ind w:firstLine="0"/>
              <w:jc w:val="right"/>
              <w:rPr>
                <w:sz w:val="18"/>
                <w:szCs w:val="18"/>
              </w:rPr>
            </w:pPr>
            <w:r w:rsidRPr="003C2214">
              <w:rPr>
                <w:sz w:val="18"/>
                <w:szCs w:val="18"/>
              </w:rPr>
              <w:t>5</w:t>
            </w:r>
          </w:p>
        </w:tc>
        <w:tc>
          <w:tcPr>
            <w:tcW w:w="1247" w:type="dxa"/>
          </w:tcPr>
          <w:p w14:paraId="63DB2494" w14:textId="77777777" w:rsidR="00116393" w:rsidRPr="00026DF7" w:rsidRDefault="00116393" w:rsidP="00390874">
            <w:pPr>
              <w:spacing w:after="0"/>
              <w:ind w:firstLine="0"/>
              <w:jc w:val="right"/>
              <w:rPr>
                <w:sz w:val="18"/>
                <w:szCs w:val="18"/>
              </w:rPr>
            </w:pPr>
            <w:r w:rsidRPr="00026DF7">
              <w:rPr>
                <w:sz w:val="18"/>
                <w:szCs w:val="18"/>
              </w:rPr>
              <w:t>5</w:t>
            </w:r>
          </w:p>
        </w:tc>
        <w:tc>
          <w:tcPr>
            <w:tcW w:w="1247" w:type="dxa"/>
          </w:tcPr>
          <w:p w14:paraId="69173F45" w14:textId="77777777" w:rsidR="00116393" w:rsidRPr="007541F7" w:rsidRDefault="00116393" w:rsidP="00390874">
            <w:pPr>
              <w:spacing w:after="0"/>
              <w:ind w:firstLine="0"/>
              <w:jc w:val="right"/>
              <w:rPr>
                <w:sz w:val="18"/>
                <w:szCs w:val="18"/>
              </w:rPr>
            </w:pPr>
            <w:r w:rsidRPr="007541F7">
              <w:rPr>
                <w:sz w:val="18"/>
                <w:szCs w:val="18"/>
              </w:rPr>
              <w:t>5</w:t>
            </w:r>
          </w:p>
        </w:tc>
        <w:tc>
          <w:tcPr>
            <w:tcW w:w="1245" w:type="dxa"/>
          </w:tcPr>
          <w:p w14:paraId="3BE31D6C" w14:textId="77777777" w:rsidR="00116393" w:rsidRPr="00BD2190" w:rsidRDefault="00116393" w:rsidP="00390874">
            <w:pPr>
              <w:spacing w:after="0"/>
              <w:ind w:firstLine="0"/>
              <w:jc w:val="right"/>
              <w:rPr>
                <w:sz w:val="18"/>
                <w:szCs w:val="18"/>
              </w:rPr>
            </w:pPr>
            <w:r w:rsidRPr="00BD2190">
              <w:rPr>
                <w:sz w:val="18"/>
                <w:szCs w:val="18"/>
              </w:rPr>
              <w:t>5</w:t>
            </w:r>
          </w:p>
        </w:tc>
        <w:tc>
          <w:tcPr>
            <w:tcW w:w="1249" w:type="dxa"/>
          </w:tcPr>
          <w:p w14:paraId="12EC8C88" w14:textId="77777777" w:rsidR="00116393" w:rsidRPr="00E74723" w:rsidRDefault="00116393" w:rsidP="00390874">
            <w:pPr>
              <w:spacing w:after="0"/>
              <w:ind w:firstLine="5"/>
              <w:jc w:val="right"/>
              <w:rPr>
                <w:sz w:val="18"/>
                <w:szCs w:val="18"/>
              </w:rPr>
            </w:pPr>
            <w:r w:rsidRPr="00E74723">
              <w:rPr>
                <w:sz w:val="18"/>
                <w:szCs w:val="18"/>
              </w:rPr>
              <w:t>5</w:t>
            </w:r>
          </w:p>
        </w:tc>
      </w:tr>
      <w:tr w:rsidR="00116393" w:rsidRPr="003C2214" w14:paraId="7AD33D55" w14:textId="77777777" w:rsidTr="00390874">
        <w:trPr>
          <w:trHeight w:val="142"/>
        </w:trPr>
        <w:tc>
          <w:tcPr>
            <w:tcW w:w="2840" w:type="dxa"/>
          </w:tcPr>
          <w:p w14:paraId="543DA8E2" w14:textId="77777777" w:rsidR="00116393" w:rsidRPr="00FE123C" w:rsidRDefault="00116393" w:rsidP="00390874">
            <w:pPr>
              <w:pStyle w:val="Tabuluvirsraksti"/>
              <w:spacing w:after="0"/>
              <w:jc w:val="both"/>
              <w:rPr>
                <w:i/>
                <w:sz w:val="18"/>
                <w:szCs w:val="18"/>
                <w:lang w:eastAsia="lv-LV"/>
              </w:rPr>
            </w:pPr>
            <w:r w:rsidRPr="003C2214">
              <w:rPr>
                <w:i/>
                <w:sz w:val="18"/>
                <w:szCs w:val="18"/>
                <w:lang w:eastAsia="lv-LV"/>
              </w:rPr>
              <w:t>Uzturētas akreditētas Valsts augu aizsardzības dienesta laboratorijas (skaits)</w:t>
            </w:r>
          </w:p>
        </w:tc>
        <w:tc>
          <w:tcPr>
            <w:tcW w:w="1246" w:type="dxa"/>
          </w:tcPr>
          <w:p w14:paraId="5C84BEF7" w14:textId="77777777" w:rsidR="00116393" w:rsidRPr="003C2214" w:rsidRDefault="00116393" w:rsidP="00390874">
            <w:pPr>
              <w:spacing w:after="0"/>
              <w:ind w:firstLine="0"/>
              <w:jc w:val="right"/>
              <w:rPr>
                <w:sz w:val="18"/>
                <w:szCs w:val="18"/>
              </w:rPr>
            </w:pPr>
            <w:r w:rsidRPr="003C2214">
              <w:rPr>
                <w:sz w:val="18"/>
                <w:szCs w:val="18"/>
              </w:rPr>
              <w:t>3</w:t>
            </w:r>
          </w:p>
        </w:tc>
        <w:tc>
          <w:tcPr>
            <w:tcW w:w="1247" w:type="dxa"/>
          </w:tcPr>
          <w:p w14:paraId="6B9EF3E7" w14:textId="77777777" w:rsidR="00116393" w:rsidRPr="00026DF7" w:rsidRDefault="00116393" w:rsidP="00390874">
            <w:pPr>
              <w:spacing w:after="0"/>
              <w:ind w:firstLine="0"/>
              <w:jc w:val="right"/>
              <w:rPr>
                <w:sz w:val="18"/>
                <w:szCs w:val="18"/>
              </w:rPr>
            </w:pPr>
            <w:r w:rsidRPr="00026DF7">
              <w:rPr>
                <w:sz w:val="18"/>
                <w:szCs w:val="18"/>
              </w:rPr>
              <w:t>3</w:t>
            </w:r>
          </w:p>
        </w:tc>
        <w:tc>
          <w:tcPr>
            <w:tcW w:w="1247" w:type="dxa"/>
          </w:tcPr>
          <w:p w14:paraId="4BFFCD84" w14:textId="77777777" w:rsidR="00116393" w:rsidRPr="007541F7" w:rsidRDefault="00116393" w:rsidP="00390874">
            <w:pPr>
              <w:spacing w:after="0"/>
              <w:ind w:firstLine="0"/>
              <w:jc w:val="right"/>
              <w:rPr>
                <w:sz w:val="18"/>
                <w:szCs w:val="18"/>
              </w:rPr>
            </w:pPr>
            <w:r w:rsidRPr="007541F7">
              <w:rPr>
                <w:sz w:val="18"/>
                <w:szCs w:val="18"/>
              </w:rPr>
              <w:t>3</w:t>
            </w:r>
          </w:p>
        </w:tc>
        <w:tc>
          <w:tcPr>
            <w:tcW w:w="1245" w:type="dxa"/>
          </w:tcPr>
          <w:p w14:paraId="2F7C30AC" w14:textId="77777777" w:rsidR="00116393" w:rsidRPr="00BD2190" w:rsidRDefault="00116393" w:rsidP="00390874">
            <w:pPr>
              <w:spacing w:after="0"/>
              <w:ind w:firstLine="0"/>
              <w:jc w:val="right"/>
              <w:rPr>
                <w:sz w:val="18"/>
                <w:szCs w:val="18"/>
              </w:rPr>
            </w:pPr>
            <w:r w:rsidRPr="00BD2190">
              <w:rPr>
                <w:sz w:val="18"/>
                <w:szCs w:val="18"/>
              </w:rPr>
              <w:t>3</w:t>
            </w:r>
          </w:p>
        </w:tc>
        <w:tc>
          <w:tcPr>
            <w:tcW w:w="1249" w:type="dxa"/>
          </w:tcPr>
          <w:p w14:paraId="4A6409A8" w14:textId="77777777" w:rsidR="00116393" w:rsidRPr="00E74723" w:rsidRDefault="00116393" w:rsidP="00390874">
            <w:pPr>
              <w:spacing w:after="0"/>
              <w:ind w:firstLine="5"/>
              <w:jc w:val="right"/>
              <w:rPr>
                <w:sz w:val="18"/>
                <w:szCs w:val="18"/>
              </w:rPr>
            </w:pPr>
            <w:r w:rsidRPr="00E74723">
              <w:rPr>
                <w:sz w:val="18"/>
                <w:szCs w:val="18"/>
              </w:rPr>
              <w:t>3</w:t>
            </w:r>
          </w:p>
        </w:tc>
      </w:tr>
      <w:tr w:rsidR="00116393" w:rsidRPr="003C2214" w14:paraId="29C3832D" w14:textId="77777777" w:rsidTr="00390874">
        <w:trPr>
          <w:trHeight w:val="142"/>
        </w:trPr>
        <w:tc>
          <w:tcPr>
            <w:tcW w:w="9074" w:type="dxa"/>
            <w:gridSpan w:val="6"/>
            <w:shd w:val="clear" w:color="auto" w:fill="D9D9D9" w:themeFill="background1" w:themeFillShade="D9"/>
          </w:tcPr>
          <w:p w14:paraId="14E4D4C7" w14:textId="77777777" w:rsidR="00116393" w:rsidRPr="003C2214" w:rsidRDefault="00116393" w:rsidP="00390874">
            <w:pPr>
              <w:spacing w:after="0"/>
              <w:jc w:val="center"/>
              <w:rPr>
                <w:b/>
                <w:i/>
                <w:sz w:val="18"/>
                <w:szCs w:val="18"/>
              </w:rPr>
            </w:pPr>
            <w:r w:rsidRPr="00FE123C">
              <w:rPr>
                <w:b/>
                <w:sz w:val="18"/>
                <w:szCs w:val="18"/>
                <w:lang w:eastAsia="lv-LV"/>
              </w:rPr>
              <w:t>Raksturojošākie darbības rezultatīvie rādītāji</w:t>
            </w:r>
          </w:p>
        </w:tc>
      </w:tr>
      <w:tr w:rsidR="00116393" w:rsidRPr="003C2214" w14:paraId="409AD455" w14:textId="77777777" w:rsidTr="00390874">
        <w:trPr>
          <w:trHeight w:val="142"/>
        </w:trPr>
        <w:tc>
          <w:tcPr>
            <w:tcW w:w="2840" w:type="dxa"/>
          </w:tcPr>
          <w:p w14:paraId="4C8C279E" w14:textId="77777777" w:rsidR="00116393" w:rsidRPr="00FE123C" w:rsidRDefault="00116393" w:rsidP="00390874">
            <w:pPr>
              <w:pStyle w:val="Tabuluvirsraksti"/>
              <w:spacing w:after="0"/>
              <w:jc w:val="both"/>
              <w:rPr>
                <w:i/>
                <w:sz w:val="18"/>
                <w:szCs w:val="18"/>
                <w:lang w:eastAsia="lv-LV"/>
              </w:rPr>
            </w:pPr>
            <w:r w:rsidRPr="003C2214">
              <w:rPr>
                <w:i/>
                <w:sz w:val="18"/>
                <w:szCs w:val="18"/>
                <w:lang w:eastAsia="lv-LV"/>
              </w:rPr>
              <w:t>Nodzēsti ugunsgrēki (skaits gada laikā)</w:t>
            </w:r>
          </w:p>
        </w:tc>
        <w:tc>
          <w:tcPr>
            <w:tcW w:w="1246" w:type="dxa"/>
          </w:tcPr>
          <w:p w14:paraId="37D8C32C" w14:textId="77777777" w:rsidR="00116393" w:rsidRPr="003C2214" w:rsidRDefault="00116393" w:rsidP="00390874">
            <w:pPr>
              <w:spacing w:after="0"/>
              <w:ind w:firstLine="0"/>
              <w:jc w:val="center"/>
              <w:rPr>
                <w:sz w:val="18"/>
                <w:szCs w:val="18"/>
              </w:rPr>
            </w:pPr>
            <w:r w:rsidRPr="003C2214">
              <w:rPr>
                <w:sz w:val="18"/>
                <w:szCs w:val="18"/>
              </w:rPr>
              <w:t>1 110</w:t>
            </w:r>
          </w:p>
        </w:tc>
        <w:tc>
          <w:tcPr>
            <w:tcW w:w="1247" w:type="dxa"/>
          </w:tcPr>
          <w:p w14:paraId="11C4429C" w14:textId="77777777" w:rsidR="00116393" w:rsidRPr="00026DF7" w:rsidRDefault="00116393" w:rsidP="00390874">
            <w:pPr>
              <w:spacing w:after="0"/>
              <w:ind w:firstLine="0"/>
              <w:jc w:val="center"/>
              <w:rPr>
                <w:sz w:val="18"/>
                <w:szCs w:val="18"/>
              </w:rPr>
            </w:pPr>
            <w:r w:rsidRPr="00026DF7">
              <w:rPr>
                <w:sz w:val="18"/>
                <w:szCs w:val="18"/>
              </w:rPr>
              <w:t>706</w:t>
            </w:r>
          </w:p>
        </w:tc>
        <w:tc>
          <w:tcPr>
            <w:tcW w:w="1247" w:type="dxa"/>
          </w:tcPr>
          <w:p w14:paraId="313C030F" w14:textId="77777777" w:rsidR="00116393" w:rsidRPr="007541F7" w:rsidRDefault="00116393" w:rsidP="00390874">
            <w:pPr>
              <w:spacing w:after="0"/>
              <w:ind w:firstLine="0"/>
              <w:jc w:val="center"/>
              <w:rPr>
                <w:sz w:val="18"/>
                <w:szCs w:val="18"/>
              </w:rPr>
            </w:pPr>
            <w:r w:rsidRPr="007541F7">
              <w:rPr>
                <w:sz w:val="18"/>
                <w:szCs w:val="18"/>
              </w:rPr>
              <w:t>706</w:t>
            </w:r>
          </w:p>
        </w:tc>
        <w:tc>
          <w:tcPr>
            <w:tcW w:w="1245" w:type="dxa"/>
          </w:tcPr>
          <w:p w14:paraId="664E2C9D" w14:textId="77777777" w:rsidR="00116393" w:rsidRPr="00BD2190" w:rsidRDefault="00116393" w:rsidP="00390874">
            <w:pPr>
              <w:spacing w:after="0"/>
              <w:ind w:firstLine="0"/>
              <w:jc w:val="center"/>
              <w:rPr>
                <w:sz w:val="18"/>
                <w:szCs w:val="18"/>
              </w:rPr>
            </w:pPr>
            <w:r w:rsidRPr="00BD2190">
              <w:rPr>
                <w:sz w:val="18"/>
                <w:szCs w:val="18"/>
              </w:rPr>
              <w:t>706</w:t>
            </w:r>
          </w:p>
        </w:tc>
        <w:tc>
          <w:tcPr>
            <w:tcW w:w="1249" w:type="dxa"/>
          </w:tcPr>
          <w:p w14:paraId="60127EE4" w14:textId="77777777" w:rsidR="00116393" w:rsidRPr="00E74723" w:rsidRDefault="00116393" w:rsidP="00390874">
            <w:pPr>
              <w:spacing w:after="0"/>
              <w:ind w:firstLine="5"/>
              <w:jc w:val="center"/>
              <w:rPr>
                <w:sz w:val="18"/>
                <w:szCs w:val="18"/>
              </w:rPr>
            </w:pPr>
            <w:r w:rsidRPr="00E74723">
              <w:rPr>
                <w:sz w:val="18"/>
                <w:szCs w:val="18"/>
              </w:rPr>
              <w:t>706</w:t>
            </w:r>
          </w:p>
        </w:tc>
      </w:tr>
      <w:tr w:rsidR="00116393" w:rsidRPr="003C2214" w14:paraId="79E005B7" w14:textId="77777777" w:rsidTr="00390874">
        <w:trPr>
          <w:trHeight w:val="142"/>
        </w:trPr>
        <w:tc>
          <w:tcPr>
            <w:tcW w:w="2840" w:type="dxa"/>
          </w:tcPr>
          <w:p w14:paraId="0ED0A31D" w14:textId="77777777" w:rsidR="00116393" w:rsidRPr="008E7F48" w:rsidRDefault="00116393" w:rsidP="00390874">
            <w:pPr>
              <w:pStyle w:val="Tabuluvirsraksti"/>
              <w:spacing w:after="0"/>
              <w:jc w:val="both"/>
              <w:rPr>
                <w:i/>
                <w:sz w:val="18"/>
                <w:szCs w:val="18"/>
                <w:lang w:eastAsia="lv-LV"/>
              </w:rPr>
            </w:pPr>
            <w:r w:rsidRPr="003C2214">
              <w:rPr>
                <w:i/>
                <w:sz w:val="18"/>
                <w:szCs w:val="18"/>
                <w:lang w:eastAsia="lv-LV"/>
              </w:rPr>
              <w:t>No valsts dotācijas finansēto ūdenstilpnēs izlaisto zivju kāpu</w:t>
            </w:r>
            <w:r w:rsidRPr="003C2214">
              <w:rPr>
                <w:i/>
                <w:sz w:val="18"/>
                <w:szCs w:val="18"/>
                <w:lang w:eastAsia="lv-LV"/>
              </w:rPr>
              <w:softHyphen/>
              <w:t>ri un mazuļi (skaits miljonos)</w:t>
            </w:r>
          </w:p>
        </w:tc>
        <w:tc>
          <w:tcPr>
            <w:tcW w:w="1246" w:type="dxa"/>
          </w:tcPr>
          <w:p w14:paraId="750E4807" w14:textId="77777777" w:rsidR="00116393" w:rsidRPr="003C2214" w:rsidRDefault="00116393" w:rsidP="00390874">
            <w:pPr>
              <w:spacing w:after="0"/>
              <w:ind w:firstLine="0"/>
              <w:jc w:val="center"/>
              <w:rPr>
                <w:sz w:val="18"/>
                <w:szCs w:val="18"/>
              </w:rPr>
            </w:pPr>
            <w:r w:rsidRPr="003C2214">
              <w:rPr>
                <w:sz w:val="18"/>
                <w:szCs w:val="18"/>
              </w:rPr>
              <w:t>5,8</w:t>
            </w:r>
          </w:p>
        </w:tc>
        <w:tc>
          <w:tcPr>
            <w:tcW w:w="1247" w:type="dxa"/>
          </w:tcPr>
          <w:p w14:paraId="3FEE3319" w14:textId="77777777" w:rsidR="00116393" w:rsidRPr="00026DF7" w:rsidRDefault="00116393" w:rsidP="00390874">
            <w:pPr>
              <w:spacing w:after="0"/>
              <w:ind w:firstLine="0"/>
              <w:jc w:val="center"/>
              <w:rPr>
                <w:sz w:val="18"/>
                <w:szCs w:val="18"/>
              </w:rPr>
            </w:pPr>
            <w:r w:rsidRPr="00026DF7">
              <w:rPr>
                <w:sz w:val="18"/>
                <w:szCs w:val="18"/>
              </w:rPr>
              <w:t>6,03</w:t>
            </w:r>
          </w:p>
        </w:tc>
        <w:tc>
          <w:tcPr>
            <w:tcW w:w="1247" w:type="dxa"/>
          </w:tcPr>
          <w:p w14:paraId="302B17FB" w14:textId="77777777" w:rsidR="00116393" w:rsidRPr="007541F7" w:rsidRDefault="00116393" w:rsidP="00390874">
            <w:pPr>
              <w:spacing w:after="0"/>
              <w:ind w:firstLine="0"/>
              <w:jc w:val="center"/>
              <w:rPr>
                <w:sz w:val="18"/>
                <w:szCs w:val="18"/>
              </w:rPr>
            </w:pPr>
            <w:r w:rsidRPr="007541F7">
              <w:rPr>
                <w:sz w:val="18"/>
                <w:szCs w:val="18"/>
              </w:rPr>
              <w:t>7,5</w:t>
            </w:r>
          </w:p>
        </w:tc>
        <w:tc>
          <w:tcPr>
            <w:tcW w:w="1245" w:type="dxa"/>
          </w:tcPr>
          <w:p w14:paraId="0043C01E" w14:textId="77777777" w:rsidR="00116393" w:rsidRPr="00BD2190" w:rsidRDefault="00116393" w:rsidP="00390874">
            <w:pPr>
              <w:spacing w:after="0"/>
              <w:ind w:firstLine="0"/>
              <w:jc w:val="center"/>
              <w:rPr>
                <w:sz w:val="18"/>
                <w:szCs w:val="18"/>
              </w:rPr>
            </w:pPr>
            <w:r w:rsidRPr="00BD2190">
              <w:rPr>
                <w:sz w:val="18"/>
                <w:szCs w:val="18"/>
              </w:rPr>
              <w:t>7,5</w:t>
            </w:r>
          </w:p>
        </w:tc>
        <w:tc>
          <w:tcPr>
            <w:tcW w:w="1249" w:type="dxa"/>
          </w:tcPr>
          <w:p w14:paraId="422E00C3" w14:textId="77777777" w:rsidR="00116393" w:rsidRPr="00E74723" w:rsidRDefault="00116393" w:rsidP="00390874">
            <w:pPr>
              <w:spacing w:after="0"/>
              <w:ind w:firstLine="0"/>
              <w:jc w:val="center"/>
              <w:rPr>
                <w:sz w:val="18"/>
                <w:szCs w:val="18"/>
              </w:rPr>
            </w:pPr>
            <w:r w:rsidRPr="00E74723">
              <w:rPr>
                <w:sz w:val="18"/>
                <w:szCs w:val="18"/>
              </w:rPr>
              <w:t>7,5</w:t>
            </w:r>
          </w:p>
        </w:tc>
      </w:tr>
      <w:tr w:rsidR="00116393" w:rsidRPr="003C2214" w14:paraId="1273EC8C" w14:textId="77777777" w:rsidTr="00390874">
        <w:trPr>
          <w:trHeight w:val="142"/>
        </w:trPr>
        <w:tc>
          <w:tcPr>
            <w:tcW w:w="2840" w:type="dxa"/>
          </w:tcPr>
          <w:p w14:paraId="224833A5" w14:textId="77777777" w:rsidR="00116393" w:rsidRPr="008E7F48" w:rsidRDefault="00116393" w:rsidP="00390874">
            <w:pPr>
              <w:pStyle w:val="Tabuluvirsraksti"/>
              <w:spacing w:after="0"/>
              <w:jc w:val="both"/>
              <w:rPr>
                <w:i/>
                <w:sz w:val="18"/>
                <w:szCs w:val="18"/>
                <w:lang w:eastAsia="lv-LV"/>
              </w:rPr>
            </w:pPr>
            <w:r w:rsidRPr="003C2214">
              <w:rPr>
                <w:i/>
                <w:sz w:val="18"/>
                <w:szCs w:val="18"/>
                <w:lang w:eastAsia="lv-LV"/>
              </w:rPr>
              <w:t>Darbinātas polderu sūkņu stacijas, (skaits)</w:t>
            </w:r>
            <w:r w:rsidRPr="003C2214">
              <w:rPr>
                <w:sz w:val="18"/>
                <w:szCs w:val="18"/>
                <w:vertAlign w:val="superscript"/>
                <w:lang w:eastAsia="lv-LV"/>
              </w:rPr>
              <w:t xml:space="preserve"> </w:t>
            </w:r>
            <w:r w:rsidRPr="003C2214">
              <w:rPr>
                <w:i/>
                <w:iCs/>
                <w:sz w:val="18"/>
                <w:szCs w:val="18"/>
                <w:vertAlign w:val="superscript"/>
                <w:lang w:eastAsia="lv-LV"/>
              </w:rPr>
              <w:t>1</w:t>
            </w:r>
          </w:p>
        </w:tc>
        <w:tc>
          <w:tcPr>
            <w:tcW w:w="1246" w:type="dxa"/>
          </w:tcPr>
          <w:p w14:paraId="46F205A7" w14:textId="77777777" w:rsidR="00116393" w:rsidRPr="003C2214" w:rsidRDefault="00116393" w:rsidP="00390874">
            <w:pPr>
              <w:spacing w:after="0"/>
              <w:ind w:firstLine="0"/>
              <w:jc w:val="center"/>
              <w:rPr>
                <w:sz w:val="18"/>
                <w:szCs w:val="18"/>
              </w:rPr>
            </w:pPr>
            <w:r w:rsidRPr="003C2214">
              <w:rPr>
                <w:sz w:val="18"/>
                <w:szCs w:val="18"/>
              </w:rPr>
              <w:t>32</w:t>
            </w:r>
          </w:p>
        </w:tc>
        <w:tc>
          <w:tcPr>
            <w:tcW w:w="1247" w:type="dxa"/>
          </w:tcPr>
          <w:p w14:paraId="4DCFA0CC" w14:textId="77777777" w:rsidR="00116393" w:rsidRPr="00026DF7" w:rsidRDefault="00116393" w:rsidP="00390874">
            <w:pPr>
              <w:spacing w:after="0"/>
              <w:ind w:firstLine="0"/>
              <w:jc w:val="center"/>
              <w:rPr>
                <w:sz w:val="18"/>
                <w:szCs w:val="18"/>
              </w:rPr>
            </w:pPr>
            <w:r w:rsidRPr="00026DF7">
              <w:rPr>
                <w:sz w:val="18"/>
                <w:szCs w:val="18"/>
              </w:rPr>
              <w:t>32</w:t>
            </w:r>
          </w:p>
        </w:tc>
        <w:tc>
          <w:tcPr>
            <w:tcW w:w="1247" w:type="dxa"/>
          </w:tcPr>
          <w:p w14:paraId="315896BD" w14:textId="77777777" w:rsidR="00116393" w:rsidRPr="007541F7" w:rsidRDefault="00116393" w:rsidP="00390874">
            <w:pPr>
              <w:spacing w:after="0"/>
              <w:ind w:firstLine="0"/>
              <w:jc w:val="center"/>
              <w:rPr>
                <w:sz w:val="18"/>
                <w:szCs w:val="18"/>
              </w:rPr>
            </w:pPr>
            <w:r w:rsidRPr="007541F7">
              <w:rPr>
                <w:sz w:val="18"/>
                <w:szCs w:val="18"/>
              </w:rPr>
              <w:t>32</w:t>
            </w:r>
          </w:p>
        </w:tc>
        <w:tc>
          <w:tcPr>
            <w:tcW w:w="1245" w:type="dxa"/>
          </w:tcPr>
          <w:p w14:paraId="2E9BA854" w14:textId="77777777" w:rsidR="00116393" w:rsidRPr="00BD2190" w:rsidRDefault="00116393" w:rsidP="00390874">
            <w:pPr>
              <w:spacing w:after="0"/>
              <w:ind w:firstLine="0"/>
              <w:jc w:val="center"/>
              <w:rPr>
                <w:sz w:val="18"/>
                <w:szCs w:val="18"/>
              </w:rPr>
            </w:pPr>
            <w:r w:rsidRPr="00BD2190">
              <w:rPr>
                <w:sz w:val="18"/>
                <w:szCs w:val="18"/>
              </w:rPr>
              <w:t>32</w:t>
            </w:r>
          </w:p>
        </w:tc>
        <w:tc>
          <w:tcPr>
            <w:tcW w:w="1249" w:type="dxa"/>
          </w:tcPr>
          <w:p w14:paraId="249565ED" w14:textId="77777777" w:rsidR="00116393" w:rsidRPr="00E74723" w:rsidRDefault="00116393" w:rsidP="00390874">
            <w:pPr>
              <w:spacing w:after="0"/>
              <w:ind w:firstLine="0"/>
              <w:jc w:val="center"/>
              <w:rPr>
                <w:sz w:val="18"/>
                <w:szCs w:val="18"/>
              </w:rPr>
            </w:pPr>
            <w:r w:rsidRPr="00E74723">
              <w:rPr>
                <w:sz w:val="18"/>
                <w:szCs w:val="18"/>
              </w:rPr>
              <w:t>32</w:t>
            </w:r>
          </w:p>
        </w:tc>
      </w:tr>
      <w:tr w:rsidR="00116393" w:rsidRPr="003C2214" w14:paraId="00F66B8B" w14:textId="77777777" w:rsidTr="00390874">
        <w:trPr>
          <w:trHeight w:val="142"/>
        </w:trPr>
        <w:tc>
          <w:tcPr>
            <w:tcW w:w="2840" w:type="dxa"/>
          </w:tcPr>
          <w:p w14:paraId="04467A39" w14:textId="77777777" w:rsidR="00116393" w:rsidRPr="008E7F48" w:rsidRDefault="00116393" w:rsidP="00390874">
            <w:pPr>
              <w:pStyle w:val="Tabuluvirsraksti"/>
              <w:spacing w:after="0"/>
              <w:jc w:val="both"/>
              <w:rPr>
                <w:i/>
                <w:sz w:val="18"/>
                <w:szCs w:val="18"/>
                <w:lang w:eastAsia="lv-LV"/>
              </w:rPr>
            </w:pPr>
            <w:r w:rsidRPr="003C2214">
              <w:rPr>
                <w:i/>
                <w:sz w:val="18"/>
                <w:szCs w:val="18"/>
                <w:lang w:eastAsia="lv-LV"/>
              </w:rPr>
              <w:t>Rīgas HES ūdenskrātuves darbinātās polderu sūkņu stacijas (skaits)</w:t>
            </w:r>
            <w:r w:rsidRPr="003C2214">
              <w:rPr>
                <w:i/>
                <w:sz w:val="18"/>
                <w:szCs w:val="18"/>
                <w:vertAlign w:val="superscript"/>
                <w:lang w:eastAsia="lv-LV"/>
              </w:rPr>
              <w:t>2</w:t>
            </w:r>
          </w:p>
        </w:tc>
        <w:tc>
          <w:tcPr>
            <w:tcW w:w="1246" w:type="dxa"/>
          </w:tcPr>
          <w:p w14:paraId="1ECB9B80"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tcPr>
          <w:p w14:paraId="04193939" w14:textId="77777777" w:rsidR="00116393" w:rsidRPr="00026DF7" w:rsidRDefault="00116393" w:rsidP="00390874">
            <w:pPr>
              <w:spacing w:after="0"/>
              <w:ind w:firstLine="0"/>
              <w:jc w:val="center"/>
              <w:rPr>
                <w:sz w:val="18"/>
                <w:szCs w:val="18"/>
              </w:rPr>
            </w:pPr>
            <w:r w:rsidRPr="00026DF7">
              <w:rPr>
                <w:sz w:val="18"/>
                <w:szCs w:val="18"/>
              </w:rPr>
              <w:t>-</w:t>
            </w:r>
          </w:p>
        </w:tc>
        <w:tc>
          <w:tcPr>
            <w:tcW w:w="1247" w:type="dxa"/>
          </w:tcPr>
          <w:p w14:paraId="56B4EA44" w14:textId="77777777" w:rsidR="00116393" w:rsidRPr="007541F7" w:rsidRDefault="00116393" w:rsidP="00390874">
            <w:pPr>
              <w:spacing w:after="0"/>
              <w:ind w:firstLine="0"/>
              <w:jc w:val="center"/>
              <w:rPr>
                <w:sz w:val="18"/>
                <w:szCs w:val="18"/>
              </w:rPr>
            </w:pPr>
            <w:r w:rsidRPr="007541F7">
              <w:rPr>
                <w:sz w:val="18"/>
                <w:szCs w:val="18"/>
              </w:rPr>
              <w:t>8</w:t>
            </w:r>
          </w:p>
        </w:tc>
        <w:tc>
          <w:tcPr>
            <w:tcW w:w="1245" w:type="dxa"/>
          </w:tcPr>
          <w:p w14:paraId="758C1322" w14:textId="77777777" w:rsidR="00116393" w:rsidRPr="00BD2190" w:rsidRDefault="00116393" w:rsidP="00390874">
            <w:pPr>
              <w:spacing w:after="0"/>
              <w:ind w:firstLine="0"/>
              <w:jc w:val="center"/>
              <w:rPr>
                <w:sz w:val="18"/>
                <w:szCs w:val="18"/>
              </w:rPr>
            </w:pPr>
            <w:r w:rsidRPr="00BD2190">
              <w:rPr>
                <w:sz w:val="18"/>
                <w:szCs w:val="18"/>
              </w:rPr>
              <w:t>8</w:t>
            </w:r>
          </w:p>
        </w:tc>
        <w:tc>
          <w:tcPr>
            <w:tcW w:w="1249" w:type="dxa"/>
          </w:tcPr>
          <w:p w14:paraId="19C6F6CA" w14:textId="77777777" w:rsidR="00116393" w:rsidRPr="00E74723" w:rsidRDefault="00116393" w:rsidP="00390874">
            <w:pPr>
              <w:spacing w:after="0"/>
              <w:ind w:firstLine="0"/>
              <w:jc w:val="center"/>
              <w:rPr>
                <w:sz w:val="18"/>
                <w:szCs w:val="18"/>
              </w:rPr>
            </w:pPr>
            <w:r w:rsidRPr="00E74723">
              <w:rPr>
                <w:sz w:val="18"/>
                <w:szCs w:val="18"/>
              </w:rPr>
              <w:t>8</w:t>
            </w:r>
          </w:p>
        </w:tc>
      </w:tr>
      <w:tr w:rsidR="00116393" w:rsidRPr="003C2214" w14:paraId="44F0EB79" w14:textId="77777777" w:rsidTr="00390874">
        <w:trPr>
          <w:trHeight w:val="142"/>
        </w:trPr>
        <w:tc>
          <w:tcPr>
            <w:tcW w:w="2840" w:type="dxa"/>
          </w:tcPr>
          <w:p w14:paraId="088863E7" w14:textId="77777777" w:rsidR="00116393" w:rsidRPr="008E7F48" w:rsidRDefault="00116393" w:rsidP="00390874">
            <w:pPr>
              <w:pStyle w:val="Tabuluvirsraksti"/>
              <w:spacing w:after="0"/>
              <w:jc w:val="both"/>
              <w:rPr>
                <w:i/>
                <w:sz w:val="18"/>
                <w:szCs w:val="18"/>
                <w:lang w:eastAsia="lv-LV"/>
              </w:rPr>
            </w:pPr>
            <w:r w:rsidRPr="003C2214">
              <w:rPr>
                <w:i/>
                <w:sz w:val="18"/>
                <w:szCs w:val="18"/>
                <w:lang w:eastAsia="lv-LV"/>
              </w:rPr>
              <w:t xml:space="preserve">Veiktās pārbaudes </w:t>
            </w:r>
            <w:proofErr w:type="spellStart"/>
            <w:r w:rsidRPr="003C2214">
              <w:rPr>
                <w:i/>
                <w:sz w:val="18"/>
                <w:szCs w:val="18"/>
                <w:lang w:eastAsia="lv-LV"/>
              </w:rPr>
              <w:t>fitosanitārijas</w:t>
            </w:r>
            <w:proofErr w:type="spellEnd"/>
            <w:r w:rsidRPr="003C2214">
              <w:rPr>
                <w:i/>
                <w:sz w:val="18"/>
                <w:szCs w:val="18"/>
                <w:lang w:eastAsia="lv-LV"/>
              </w:rPr>
              <w:t xml:space="preserve"> jomā (skaits)</w:t>
            </w:r>
          </w:p>
        </w:tc>
        <w:tc>
          <w:tcPr>
            <w:tcW w:w="1246" w:type="dxa"/>
          </w:tcPr>
          <w:p w14:paraId="736D556E" w14:textId="77777777" w:rsidR="00116393" w:rsidRPr="003C2214" w:rsidRDefault="00116393" w:rsidP="00390874">
            <w:pPr>
              <w:spacing w:after="0"/>
              <w:ind w:firstLine="0"/>
              <w:jc w:val="center"/>
              <w:rPr>
                <w:sz w:val="18"/>
                <w:szCs w:val="18"/>
              </w:rPr>
            </w:pPr>
            <w:r w:rsidRPr="003C2214">
              <w:rPr>
                <w:sz w:val="18"/>
                <w:szCs w:val="18"/>
              </w:rPr>
              <w:t>13 238</w:t>
            </w:r>
          </w:p>
        </w:tc>
        <w:tc>
          <w:tcPr>
            <w:tcW w:w="1247" w:type="dxa"/>
          </w:tcPr>
          <w:p w14:paraId="4473515D" w14:textId="77777777" w:rsidR="00116393" w:rsidRPr="00026DF7" w:rsidRDefault="00116393" w:rsidP="00390874">
            <w:pPr>
              <w:spacing w:after="0"/>
              <w:ind w:firstLine="0"/>
              <w:jc w:val="center"/>
              <w:rPr>
                <w:sz w:val="18"/>
                <w:szCs w:val="18"/>
              </w:rPr>
            </w:pPr>
            <w:r w:rsidRPr="00026DF7">
              <w:rPr>
                <w:sz w:val="18"/>
                <w:szCs w:val="18"/>
              </w:rPr>
              <w:t>15 050</w:t>
            </w:r>
          </w:p>
        </w:tc>
        <w:tc>
          <w:tcPr>
            <w:tcW w:w="1247" w:type="dxa"/>
          </w:tcPr>
          <w:p w14:paraId="17052A57" w14:textId="77777777" w:rsidR="00116393" w:rsidRPr="007541F7" w:rsidRDefault="00116393" w:rsidP="00390874">
            <w:pPr>
              <w:spacing w:after="0"/>
              <w:ind w:firstLine="0"/>
              <w:jc w:val="center"/>
              <w:rPr>
                <w:sz w:val="18"/>
                <w:szCs w:val="18"/>
              </w:rPr>
            </w:pPr>
            <w:r w:rsidRPr="007541F7">
              <w:rPr>
                <w:sz w:val="18"/>
                <w:szCs w:val="18"/>
              </w:rPr>
              <w:t>15 050</w:t>
            </w:r>
          </w:p>
        </w:tc>
        <w:tc>
          <w:tcPr>
            <w:tcW w:w="1245" w:type="dxa"/>
          </w:tcPr>
          <w:p w14:paraId="3C35FF02" w14:textId="77777777" w:rsidR="00116393" w:rsidRPr="00BD2190" w:rsidRDefault="00116393" w:rsidP="00390874">
            <w:pPr>
              <w:spacing w:after="0"/>
              <w:ind w:firstLine="0"/>
              <w:jc w:val="center"/>
              <w:rPr>
                <w:sz w:val="18"/>
                <w:szCs w:val="18"/>
              </w:rPr>
            </w:pPr>
            <w:r w:rsidRPr="00BD2190">
              <w:rPr>
                <w:sz w:val="18"/>
                <w:szCs w:val="18"/>
              </w:rPr>
              <w:t>15 050</w:t>
            </w:r>
          </w:p>
        </w:tc>
        <w:tc>
          <w:tcPr>
            <w:tcW w:w="1249" w:type="dxa"/>
          </w:tcPr>
          <w:p w14:paraId="7E84BA6D" w14:textId="77777777" w:rsidR="00116393" w:rsidRPr="00E74723" w:rsidRDefault="00116393" w:rsidP="00390874">
            <w:pPr>
              <w:spacing w:after="0"/>
              <w:ind w:firstLine="0"/>
              <w:jc w:val="center"/>
              <w:rPr>
                <w:sz w:val="18"/>
                <w:szCs w:val="18"/>
              </w:rPr>
            </w:pPr>
            <w:r w:rsidRPr="00E74723">
              <w:rPr>
                <w:sz w:val="18"/>
                <w:szCs w:val="18"/>
              </w:rPr>
              <w:t>15 050</w:t>
            </w:r>
          </w:p>
        </w:tc>
      </w:tr>
    </w:tbl>
    <w:p w14:paraId="69864ECE" w14:textId="77777777" w:rsidR="00116393" w:rsidRPr="0075405A" w:rsidRDefault="00116393" w:rsidP="00272BE5">
      <w:pPr>
        <w:pStyle w:val="Tabuluvirsraksti"/>
        <w:spacing w:after="0"/>
        <w:ind w:firstLine="425"/>
        <w:jc w:val="both"/>
        <w:rPr>
          <w:sz w:val="20"/>
          <w:lang w:eastAsia="lv-LV"/>
        </w:rPr>
      </w:pPr>
      <w:r w:rsidRPr="0075405A">
        <w:rPr>
          <w:sz w:val="18"/>
          <w:szCs w:val="18"/>
        </w:rPr>
        <w:t>Piezīmes.</w:t>
      </w:r>
    </w:p>
    <w:p w14:paraId="608A2A79" w14:textId="77777777" w:rsidR="00116393" w:rsidRPr="0075405A" w:rsidRDefault="00116393" w:rsidP="00272BE5">
      <w:pPr>
        <w:pStyle w:val="Tabuluvirsraksti"/>
        <w:spacing w:after="0"/>
        <w:ind w:firstLine="425"/>
        <w:jc w:val="both"/>
        <w:rPr>
          <w:sz w:val="18"/>
          <w:szCs w:val="18"/>
          <w:lang w:eastAsia="lv-LV"/>
        </w:rPr>
      </w:pPr>
      <w:r w:rsidRPr="0075405A">
        <w:rPr>
          <w:sz w:val="18"/>
          <w:szCs w:val="18"/>
          <w:vertAlign w:val="superscript"/>
          <w:lang w:eastAsia="lv-LV"/>
        </w:rPr>
        <w:t>1</w:t>
      </w:r>
      <w:r w:rsidRPr="0075405A">
        <w:rPr>
          <w:sz w:val="18"/>
          <w:szCs w:val="18"/>
          <w:lang w:eastAsia="lv-LV"/>
        </w:rPr>
        <w:t>Zemkopības ministrijas darbības stratēģija izstrādes stadijā</w:t>
      </w:r>
      <w:r>
        <w:rPr>
          <w:sz w:val="18"/>
          <w:szCs w:val="18"/>
          <w:lang w:eastAsia="lv-LV"/>
        </w:rPr>
        <w:t>.</w:t>
      </w:r>
    </w:p>
    <w:p w14:paraId="2F8C448A" w14:textId="77777777" w:rsidR="00116393" w:rsidRPr="0075405A" w:rsidRDefault="00116393" w:rsidP="00272BE5">
      <w:pPr>
        <w:pStyle w:val="Tabuluvirsraksti"/>
        <w:spacing w:after="0"/>
        <w:ind w:firstLine="425"/>
        <w:jc w:val="both"/>
        <w:rPr>
          <w:sz w:val="18"/>
          <w:szCs w:val="18"/>
          <w:lang w:eastAsia="lv-LV"/>
        </w:rPr>
      </w:pPr>
      <w:r w:rsidRPr="0075405A">
        <w:rPr>
          <w:sz w:val="18"/>
          <w:szCs w:val="18"/>
          <w:vertAlign w:val="superscript"/>
          <w:lang w:eastAsia="lv-LV"/>
        </w:rPr>
        <w:lastRenderedPageBreak/>
        <w:t xml:space="preserve">2 </w:t>
      </w:r>
      <w:r w:rsidRPr="0075405A">
        <w:rPr>
          <w:sz w:val="18"/>
          <w:szCs w:val="18"/>
          <w:lang w:eastAsia="lv-LV"/>
        </w:rPr>
        <w:t>No 2021.gada politikas karte papildināta ar rezultatīvo rādītāju - atsevišķi uzrādītas Rīgas HES ūdenskrātuves darbinātās polderu sūkņu stacijas</w:t>
      </w:r>
      <w:r>
        <w:rPr>
          <w:sz w:val="18"/>
          <w:szCs w:val="18"/>
          <w:lang w:eastAsia="lv-LV"/>
        </w:rPr>
        <w:t>.</w:t>
      </w:r>
    </w:p>
    <w:p w14:paraId="332E4125" w14:textId="77777777" w:rsidR="00116393" w:rsidRPr="0075405A" w:rsidRDefault="00116393" w:rsidP="00272BE5">
      <w:pPr>
        <w:pStyle w:val="Tabuluvirsraksti"/>
        <w:spacing w:before="360"/>
        <w:jc w:val="left"/>
        <w:rPr>
          <w:b/>
          <w:lang w:eastAsia="lv-LV"/>
        </w:rPr>
      </w:pPr>
      <w:r w:rsidRPr="0075405A">
        <w:rPr>
          <w:b/>
          <w:lang w:eastAsia="lv-LV"/>
        </w:rPr>
        <w:t>5. Nozaru vadība un politikas plānošana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458"/>
        <w:gridCol w:w="1260"/>
        <w:gridCol w:w="1243"/>
      </w:tblGrid>
      <w:tr w:rsidR="00116393" w:rsidRPr="003C2214" w14:paraId="7C2A02D5" w14:textId="77777777" w:rsidTr="00390874">
        <w:trPr>
          <w:trHeight w:val="283"/>
        </w:trPr>
        <w:tc>
          <w:tcPr>
            <w:tcW w:w="9072" w:type="dxa"/>
            <w:gridSpan w:val="4"/>
            <w:shd w:val="clear" w:color="auto" w:fill="D9D9D9"/>
          </w:tcPr>
          <w:p w14:paraId="1085E835" w14:textId="77777777" w:rsidR="00116393" w:rsidRPr="006E4147" w:rsidRDefault="00116393" w:rsidP="00390874">
            <w:pPr>
              <w:pStyle w:val="Tabuluvirsraksti"/>
              <w:spacing w:after="0"/>
              <w:jc w:val="both"/>
              <w:rPr>
                <w:b/>
                <w:sz w:val="18"/>
                <w:szCs w:val="18"/>
                <w:vertAlign w:val="superscript"/>
                <w:lang w:eastAsia="lv-LV"/>
              </w:rPr>
            </w:pPr>
            <w:r w:rsidRPr="006E4147">
              <w:rPr>
                <w:b/>
                <w:sz w:val="18"/>
                <w:szCs w:val="18"/>
                <w:lang w:eastAsia="lv-LV"/>
              </w:rPr>
              <w:t>Politikas mērķis: efektīvi un kvalitatīvi nodrošināt Zemkopības ministrijas darbību un īstenošanu</w:t>
            </w:r>
            <w:r w:rsidRPr="006E4147">
              <w:rPr>
                <w:b/>
                <w:i/>
                <w:sz w:val="18"/>
                <w:szCs w:val="18"/>
                <w:lang w:eastAsia="lv-LV"/>
              </w:rPr>
              <w:t xml:space="preserve"> /</w:t>
            </w:r>
            <w:r w:rsidRPr="006E4147">
              <w:rPr>
                <w:i/>
                <w:sz w:val="18"/>
                <w:szCs w:val="18"/>
                <w:lang w:eastAsia="lv-LV"/>
              </w:rPr>
              <w:t xml:space="preserve"> Zemkopības ministrijas darbības stratēģija 2021.-2027.gadam</w:t>
            </w:r>
            <w:r w:rsidRPr="006E4147">
              <w:rPr>
                <w:i/>
                <w:sz w:val="18"/>
                <w:szCs w:val="18"/>
                <w:vertAlign w:val="superscript"/>
                <w:lang w:eastAsia="lv-LV"/>
              </w:rPr>
              <w:t>1</w:t>
            </w:r>
          </w:p>
        </w:tc>
      </w:tr>
      <w:tr w:rsidR="00116393" w:rsidRPr="003C2214" w14:paraId="3C40ABB8" w14:textId="77777777" w:rsidTr="00390874">
        <w:trPr>
          <w:trHeight w:val="425"/>
        </w:trPr>
        <w:tc>
          <w:tcPr>
            <w:tcW w:w="4111" w:type="dxa"/>
            <w:shd w:val="clear" w:color="auto" w:fill="auto"/>
          </w:tcPr>
          <w:p w14:paraId="72BB8D74" w14:textId="77777777" w:rsidR="00116393" w:rsidRPr="006E4147" w:rsidRDefault="00116393" w:rsidP="00390874">
            <w:pPr>
              <w:pStyle w:val="Tabuluvirsraksti"/>
              <w:spacing w:after="0"/>
              <w:jc w:val="both"/>
              <w:rPr>
                <w:b/>
                <w:sz w:val="18"/>
                <w:szCs w:val="18"/>
                <w:lang w:eastAsia="lv-LV"/>
              </w:rPr>
            </w:pPr>
            <w:bookmarkStart w:id="6" w:name="_Hlk51073949"/>
            <w:bookmarkEnd w:id="5"/>
            <w:r w:rsidRPr="006E4147">
              <w:rPr>
                <w:b/>
                <w:sz w:val="18"/>
                <w:szCs w:val="18"/>
                <w:lang w:eastAsia="lv-LV"/>
              </w:rPr>
              <w:t>Politikas rezultatīvie rādītāji</w:t>
            </w:r>
          </w:p>
        </w:tc>
        <w:tc>
          <w:tcPr>
            <w:tcW w:w="2458" w:type="dxa"/>
            <w:shd w:val="clear" w:color="auto" w:fill="auto"/>
          </w:tcPr>
          <w:p w14:paraId="202E8085" w14:textId="77777777" w:rsidR="00116393" w:rsidRPr="006E4147" w:rsidRDefault="00116393" w:rsidP="00390874">
            <w:pPr>
              <w:pStyle w:val="Tabuluvirsraksti"/>
              <w:spacing w:after="0"/>
              <w:rPr>
                <w:b/>
                <w:sz w:val="18"/>
                <w:szCs w:val="18"/>
                <w:lang w:eastAsia="lv-LV"/>
              </w:rPr>
            </w:pPr>
            <w:r w:rsidRPr="006E4147">
              <w:rPr>
                <w:b/>
                <w:sz w:val="18"/>
                <w:szCs w:val="18"/>
                <w:lang w:eastAsia="lv-LV"/>
              </w:rPr>
              <w:t xml:space="preserve">Attīstības plānošanas dokumenti vai </w:t>
            </w:r>
          </w:p>
          <w:p w14:paraId="33053F04" w14:textId="77777777" w:rsidR="00116393" w:rsidRPr="003C2214" w:rsidRDefault="00116393" w:rsidP="00390874">
            <w:pPr>
              <w:pStyle w:val="Tabuluvirsraksti"/>
              <w:spacing w:after="0"/>
              <w:rPr>
                <w:b/>
                <w:sz w:val="18"/>
                <w:szCs w:val="18"/>
                <w:lang w:eastAsia="lv-LV"/>
              </w:rPr>
            </w:pPr>
            <w:r w:rsidRPr="006E4147">
              <w:rPr>
                <w:b/>
                <w:sz w:val="18"/>
                <w:szCs w:val="18"/>
                <w:lang w:eastAsia="lv-LV"/>
              </w:rPr>
              <w:t>normatīvie akti</w:t>
            </w:r>
          </w:p>
        </w:tc>
        <w:tc>
          <w:tcPr>
            <w:tcW w:w="1260" w:type="dxa"/>
            <w:shd w:val="clear" w:color="auto" w:fill="auto"/>
          </w:tcPr>
          <w:p w14:paraId="6B4F47FB" w14:textId="77777777" w:rsidR="00116393" w:rsidRPr="003C2214" w:rsidRDefault="00116393" w:rsidP="00390874">
            <w:pPr>
              <w:pStyle w:val="Tabuluvirsraksti"/>
              <w:spacing w:after="0"/>
              <w:rPr>
                <w:b/>
                <w:sz w:val="18"/>
                <w:szCs w:val="18"/>
                <w:lang w:eastAsia="lv-LV"/>
              </w:rPr>
            </w:pPr>
            <w:r w:rsidRPr="006E4147">
              <w:rPr>
                <w:b/>
                <w:sz w:val="18"/>
                <w:szCs w:val="18"/>
                <w:lang w:eastAsia="lv-LV"/>
              </w:rPr>
              <w:t xml:space="preserve">Faktiskā vērtība </w:t>
            </w:r>
            <w:r w:rsidRPr="006E4147">
              <w:rPr>
                <w:sz w:val="18"/>
                <w:szCs w:val="18"/>
                <w:lang w:eastAsia="lv-LV"/>
              </w:rPr>
              <w:t>(2019)</w:t>
            </w:r>
          </w:p>
        </w:tc>
        <w:tc>
          <w:tcPr>
            <w:tcW w:w="1243" w:type="dxa"/>
            <w:shd w:val="clear" w:color="auto" w:fill="auto"/>
          </w:tcPr>
          <w:p w14:paraId="5B89459E" w14:textId="77777777" w:rsidR="00116393" w:rsidRPr="003C2214" w:rsidRDefault="00116393" w:rsidP="00390874">
            <w:pPr>
              <w:pStyle w:val="Tabuluvirsraksti"/>
              <w:spacing w:after="0"/>
              <w:rPr>
                <w:b/>
                <w:sz w:val="18"/>
                <w:szCs w:val="18"/>
                <w:lang w:eastAsia="lv-LV"/>
              </w:rPr>
            </w:pPr>
            <w:r w:rsidRPr="006E4147">
              <w:rPr>
                <w:b/>
                <w:sz w:val="18"/>
                <w:szCs w:val="18"/>
                <w:lang w:eastAsia="lv-LV"/>
              </w:rPr>
              <w:t xml:space="preserve">Plānotā vērtība </w:t>
            </w:r>
            <w:r w:rsidRPr="006E4147">
              <w:rPr>
                <w:sz w:val="18"/>
                <w:szCs w:val="18"/>
                <w:lang w:eastAsia="lv-LV"/>
              </w:rPr>
              <w:t>(2021)</w:t>
            </w:r>
          </w:p>
        </w:tc>
      </w:tr>
      <w:tr w:rsidR="00116393" w:rsidRPr="003C2214" w14:paraId="1347A528" w14:textId="77777777" w:rsidTr="00390874">
        <w:trPr>
          <w:trHeight w:val="567"/>
        </w:trPr>
        <w:tc>
          <w:tcPr>
            <w:tcW w:w="4111" w:type="dxa"/>
            <w:shd w:val="clear" w:color="auto" w:fill="auto"/>
          </w:tcPr>
          <w:p w14:paraId="18088C36" w14:textId="77777777" w:rsidR="00116393" w:rsidRPr="003C2214" w:rsidRDefault="00116393" w:rsidP="00390874">
            <w:pPr>
              <w:pStyle w:val="Tabuluvirsraksti"/>
              <w:spacing w:after="0"/>
              <w:jc w:val="both"/>
              <w:rPr>
                <w:i/>
                <w:sz w:val="18"/>
                <w:szCs w:val="18"/>
                <w:lang w:eastAsia="lv-LV"/>
              </w:rPr>
            </w:pPr>
            <w:bookmarkStart w:id="7" w:name="_Hlk50366710"/>
            <w:bookmarkEnd w:id="6"/>
            <w:r w:rsidRPr="003C2214">
              <w:rPr>
                <w:i/>
                <w:sz w:val="18"/>
                <w:szCs w:val="18"/>
                <w:lang w:eastAsia="lv-LV"/>
              </w:rPr>
              <w:t>Apmācības apmeklējušie (% no kopējā darbinieku skaita)</w:t>
            </w:r>
          </w:p>
        </w:tc>
        <w:tc>
          <w:tcPr>
            <w:tcW w:w="2458" w:type="dxa"/>
            <w:shd w:val="clear" w:color="auto" w:fill="auto"/>
          </w:tcPr>
          <w:p w14:paraId="1AF7A958" w14:textId="719FFC97" w:rsidR="00116393" w:rsidRPr="00026DF7" w:rsidRDefault="00116393" w:rsidP="00390874">
            <w:pPr>
              <w:pStyle w:val="Tabuluvirsraksti"/>
              <w:spacing w:after="0"/>
              <w:jc w:val="both"/>
              <w:rPr>
                <w:i/>
                <w:sz w:val="18"/>
                <w:szCs w:val="18"/>
                <w:vertAlign w:val="superscript"/>
                <w:lang w:eastAsia="lv-LV"/>
              </w:rPr>
            </w:pPr>
            <w:r w:rsidRPr="00026DF7">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026DF7">
              <w:rPr>
                <w:i/>
                <w:sz w:val="18"/>
                <w:szCs w:val="18"/>
                <w:lang w:eastAsia="lv-LV"/>
              </w:rPr>
              <w:t>2027.</w:t>
            </w:r>
            <w:r w:rsidR="00272BE5">
              <w:rPr>
                <w:i/>
                <w:sz w:val="18"/>
                <w:szCs w:val="18"/>
                <w:lang w:eastAsia="lv-LV"/>
              </w:rPr>
              <w:t xml:space="preserve"> </w:t>
            </w:r>
            <w:r w:rsidRPr="00026DF7">
              <w:rPr>
                <w:i/>
                <w:sz w:val="18"/>
                <w:szCs w:val="18"/>
                <w:lang w:eastAsia="lv-LV"/>
              </w:rPr>
              <w:t>gadam</w:t>
            </w:r>
            <w:r w:rsidRPr="00026DF7">
              <w:rPr>
                <w:i/>
                <w:sz w:val="18"/>
                <w:szCs w:val="18"/>
                <w:vertAlign w:val="superscript"/>
                <w:lang w:eastAsia="lv-LV"/>
              </w:rPr>
              <w:t>1</w:t>
            </w:r>
          </w:p>
        </w:tc>
        <w:tc>
          <w:tcPr>
            <w:tcW w:w="1260" w:type="dxa"/>
            <w:tcBorders>
              <w:top w:val="nil"/>
              <w:left w:val="nil"/>
              <w:bottom w:val="single" w:sz="8" w:space="0" w:color="auto"/>
              <w:right w:val="single" w:sz="8" w:space="0" w:color="auto"/>
            </w:tcBorders>
            <w:vAlign w:val="center"/>
          </w:tcPr>
          <w:p w14:paraId="2A285183"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67,7</w:t>
            </w:r>
          </w:p>
        </w:tc>
        <w:tc>
          <w:tcPr>
            <w:tcW w:w="1243" w:type="dxa"/>
            <w:tcBorders>
              <w:top w:val="nil"/>
              <w:left w:val="nil"/>
              <w:bottom w:val="single" w:sz="8" w:space="0" w:color="auto"/>
              <w:right w:val="single" w:sz="8" w:space="0" w:color="auto"/>
            </w:tcBorders>
            <w:vAlign w:val="center"/>
          </w:tcPr>
          <w:p w14:paraId="67CBDF6F"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35</w:t>
            </w:r>
          </w:p>
        </w:tc>
      </w:tr>
      <w:tr w:rsidR="00116393" w:rsidRPr="003C2214" w14:paraId="33020874" w14:textId="77777777" w:rsidTr="00390874">
        <w:trPr>
          <w:trHeight w:val="567"/>
        </w:trPr>
        <w:tc>
          <w:tcPr>
            <w:tcW w:w="4111" w:type="dxa"/>
            <w:shd w:val="clear" w:color="auto" w:fill="auto"/>
          </w:tcPr>
          <w:p w14:paraId="3E979E5D"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Zemkopības ministrijas personāla mainības īpatsvars (% no kopējā strādājošo skaita)</w:t>
            </w:r>
          </w:p>
        </w:tc>
        <w:tc>
          <w:tcPr>
            <w:tcW w:w="2458" w:type="dxa"/>
            <w:shd w:val="clear" w:color="auto" w:fill="auto"/>
          </w:tcPr>
          <w:p w14:paraId="59A31D6A" w14:textId="46DBA443" w:rsidR="00116393" w:rsidRPr="00026DF7" w:rsidRDefault="00116393" w:rsidP="00390874">
            <w:pPr>
              <w:pStyle w:val="Tabuluvirsraksti"/>
              <w:spacing w:after="0"/>
              <w:jc w:val="both"/>
              <w:rPr>
                <w:i/>
                <w:sz w:val="18"/>
                <w:szCs w:val="18"/>
                <w:lang w:eastAsia="lv-LV"/>
              </w:rPr>
            </w:pPr>
            <w:r w:rsidRPr="00026DF7">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026DF7">
              <w:rPr>
                <w:i/>
                <w:sz w:val="18"/>
                <w:szCs w:val="18"/>
                <w:lang w:eastAsia="lv-LV"/>
              </w:rPr>
              <w:t>2027.</w:t>
            </w:r>
            <w:r w:rsidR="00272BE5">
              <w:rPr>
                <w:i/>
                <w:sz w:val="18"/>
                <w:szCs w:val="18"/>
                <w:lang w:eastAsia="lv-LV"/>
              </w:rPr>
              <w:t xml:space="preserve"> </w:t>
            </w:r>
            <w:r w:rsidRPr="00026DF7">
              <w:rPr>
                <w:i/>
                <w:sz w:val="18"/>
                <w:szCs w:val="18"/>
                <w:lang w:eastAsia="lv-LV"/>
              </w:rPr>
              <w:t>gadam</w:t>
            </w:r>
            <w:r w:rsidRPr="00026DF7">
              <w:rPr>
                <w:i/>
                <w:sz w:val="18"/>
                <w:szCs w:val="18"/>
                <w:vertAlign w:val="superscript"/>
                <w:lang w:eastAsia="lv-LV"/>
              </w:rPr>
              <w:t>1</w:t>
            </w:r>
          </w:p>
        </w:tc>
        <w:tc>
          <w:tcPr>
            <w:tcW w:w="1260" w:type="dxa"/>
            <w:tcBorders>
              <w:top w:val="nil"/>
              <w:left w:val="nil"/>
              <w:bottom w:val="single" w:sz="8" w:space="0" w:color="auto"/>
              <w:right w:val="single" w:sz="8" w:space="0" w:color="auto"/>
            </w:tcBorders>
            <w:vAlign w:val="center"/>
          </w:tcPr>
          <w:p w14:paraId="61AC5E39"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17</w:t>
            </w:r>
          </w:p>
        </w:tc>
        <w:tc>
          <w:tcPr>
            <w:tcW w:w="1243" w:type="dxa"/>
            <w:tcBorders>
              <w:top w:val="nil"/>
              <w:left w:val="nil"/>
              <w:bottom w:val="single" w:sz="8" w:space="0" w:color="auto"/>
              <w:right w:val="single" w:sz="8" w:space="0" w:color="auto"/>
            </w:tcBorders>
            <w:vAlign w:val="center"/>
          </w:tcPr>
          <w:p w14:paraId="2CA78E12"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17</w:t>
            </w:r>
          </w:p>
        </w:tc>
      </w:tr>
      <w:tr w:rsidR="00116393" w:rsidRPr="003C2214" w14:paraId="3A95E104" w14:textId="77777777" w:rsidTr="00390874">
        <w:trPr>
          <w:trHeight w:val="567"/>
        </w:trPr>
        <w:tc>
          <w:tcPr>
            <w:tcW w:w="4111" w:type="dxa"/>
            <w:shd w:val="clear" w:color="auto" w:fill="auto"/>
          </w:tcPr>
          <w:p w14:paraId="700B21A7" w14:textId="77777777" w:rsidR="00116393" w:rsidRPr="003C2214" w:rsidRDefault="00116393" w:rsidP="00390874">
            <w:pPr>
              <w:pStyle w:val="Tabuluvirsraksti"/>
              <w:spacing w:after="0"/>
              <w:jc w:val="both"/>
              <w:rPr>
                <w:i/>
                <w:sz w:val="18"/>
                <w:szCs w:val="18"/>
                <w:lang w:eastAsia="lv-LV"/>
              </w:rPr>
            </w:pPr>
            <w:bookmarkStart w:id="8" w:name="_Hlk51073892"/>
            <w:r w:rsidRPr="003C2214">
              <w:rPr>
                <w:i/>
                <w:sz w:val="18"/>
                <w:szCs w:val="18"/>
                <w:lang w:eastAsia="lv-LV"/>
              </w:rPr>
              <w:t>Institūciju, kurās noteiktas finansiālās saistības (skaits)</w:t>
            </w:r>
          </w:p>
        </w:tc>
        <w:tc>
          <w:tcPr>
            <w:tcW w:w="2458" w:type="dxa"/>
            <w:shd w:val="clear" w:color="auto" w:fill="auto"/>
          </w:tcPr>
          <w:p w14:paraId="761709DD" w14:textId="2F999A4A" w:rsidR="00116393" w:rsidRPr="007541F7" w:rsidRDefault="00116393" w:rsidP="00390874">
            <w:pPr>
              <w:pStyle w:val="Tabuluvirsraksti"/>
              <w:spacing w:after="0"/>
              <w:jc w:val="both"/>
              <w:rPr>
                <w:i/>
                <w:sz w:val="18"/>
                <w:szCs w:val="18"/>
                <w:vertAlign w:val="superscript"/>
                <w:lang w:eastAsia="lv-LV"/>
              </w:rPr>
            </w:pPr>
            <w:r w:rsidRPr="00026DF7">
              <w:rPr>
                <w:i/>
                <w:sz w:val="18"/>
                <w:szCs w:val="18"/>
                <w:lang w:eastAsia="lv-LV"/>
              </w:rPr>
              <w:t>Zemkopības minist</w:t>
            </w:r>
            <w:r w:rsidR="00272BE5">
              <w:rPr>
                <w:i/>
                <w:sz w:val="18"/>
                <w:szCs w:val="18"/>
                <w:lang w:eastAsia="lv-LV"/>
              </w:rPr>
              <w:t>rijas darbības stratēģija 2021.</w:t>
            </w:r>
            <w:r w:rsidR="00272BE5">
              <w:rPr>
                <w:i/>
                <w:sz w:val="18"/>
                <w:szCs w:val="18"/>
                <w:lang w:eastAsia="lv-LV"/>
              </w:rPr>
              <w:noBreakHyphen/>
            </w:r>
            <w:r w:rsidRPr="007541F7">
              <w:rPr>
                <w:i/>
                <w:sz w:val="18"/>
                <w:szCs w:val="18"/>
                <w:lang w:eastAsia="lv-LV"/>
              </w:rPr>
              <w:t>2027.</w:t>
            </w:r>
            <w:r w:rsidR="00272BE5">
              <w:rPr>
                <w:i/>
                <w:sz w:val="18"/>
                <w:szCs w:val="18"/>
                <w:lang w:eastAsia="lv-LV"/>
              </w:rPr>
              <w:t xml:space="preserve"> </w:t>
            </w:r>
            <w:r w:rsidRPr="007541F7">
              <w:rPr>
                <w:i/>
                <w:sz w:val="18"/>
                <w:szCs w:val="18"/>
                <w:lang w:eastAsia="lv-LV"/>
              </w:rPr>
              <w:t>gadam</w:t>
            </w:r>
            <w:r w:rsidRPr="007541F7">
              <w:rPr>
                <w:i/>
                <w:sz w:val="18"/>
                <w:szCs w:val="18"/>
                <w:vertAlign w:val="superscript"/>
                <w:lang w:eastAsia="lv-LV"/>
              </w:rPr>
              <w:t>1</w:t>
            </w:r>
          </w:p>
        </w:tc>
        <w:tc>
          <w:tcPr>
            <w:tcW w:w="1260" w:type="dxa"/>
            <w:tcBorders>
              <w:top w:val="nil"/>
              <w:left w:val="nil"/>
              <w:bottom w:val="single" w:sz="8" w:space="0" w:color="auto"/>
              <w:right w:val="single" w:sz="8" w:space="0" w:color="auto"/>
            </w:tcBorders>
            <w:vAlign w:val="center"/>
          </w:tcPr>
          <w:p w14:paraId="6CE24969"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 xml:space="preserve">13 </w:t>
            </w:r>
          </w:p>
        </w:tc>
        <w:tc>
          <w:tcPr>
            <w:tcW w:w="1243" w:type="dxa"/>
            <w:tcBorders>
              <w:top w:val="nil"/>
              <w:left w:val="nil"/>
              <w:bottom w:val="single" w:sz="8" w:space="0" w:color="auto"/>
              <w:right w:val="single" w:sz="8" w:space="0" w:color="auto"/>
            </w:tcBorders>
            <w:vAlign w:val="center"/>
          </w:tcPr>
          <w:p w14:paraId="4027312A" w14:textId="77777777" w:rsidR="00116393" w:rsidRPr="00272BE5" w:rsidRDefault="00116393" w:rsidP="00390874">
            <w:pPr>
              <w:pStyle w:val="Tabuluvirsraksti"/>
              <w:spacing w:after="0"/>
              <w:rPr>
                <w:i/>
                <w:iCs/>
                <w:sz w:val="18"/>
                <w:szCs w:val="18"/>
                <w:lang w:eastAsia="lv-LV"/>
              </w:rPr>
            </w:pPr>
            <w:r w:rsidRPr="00272BE5">
              <w:rPr>
                <w:i/>
                <w:iCs/>
                <w:sz w:val="18"/>
                <w:szCs w:val="18"/>
                <w:lang w:eastAsia="lv-LV"/>
              </w:rPr>
              <w:t>13</w:t>
            </w:r>
          </w:p>
        </w:tc>
      </w:tr>
      <w:bookmarkEnd w:id="7"/>
      <w:bookmarkEnd w:id="8"/>
      <w:tr w:rsidR="00116393" w:rsidRPr="003C2214" w14:paraId="66E20FDB" w14:textId="77777777" w:rsidTr="00390874">
        <w:trPr>
          <w:trHeight w:val="215"/>
        </w:trPr>
        <w:tc>
          <w:tcPr>
            <w:tcW w:w="4111" w:type="dxa"/>
            <w:shd w:val="clear" w:color="auto" w:fill="auto"/>
          </w:tcPr>
          <w:p w14:paraId="22E6183E" w14:textId="77777777" w:rsidR="00116393" w:rsidRPr="006E4147" w:rsidRDefault="00116393" w:rsidP="00390874">
            <w:pPr>
              <w:pStyle w:val="Tabuluvirsraksti"/>
              <w:spacing w:after="0"/>
              <w:jc w:val="both"/>
              <w:rPr>
                <w:b/>
                <w:sz w:val="18"/>
                <w:szCs w:val="18"/>
                <w:lang w:eastAsia="lv-LV"/>
              </w:rPr>
            </w:pPr>
            <w:r w:rsidRPr="006E4147">
              <w:rPr>
                <w:b/>
                <w:sz w:val="18"/>
                <w:szCs w:val="18"/>
                <w:lang w:eastAsia="lv-LV"/>
              </w:rPr>
              <w:t>Valdības rīcības plāns</w:t>
            </w:r>
          </w:p>
        </w:tc>
        <w:tc>
          <w:tcPr>
            <w:tcW w:w="4961" w:type="dxa"/>
            <w:gridSpan w:val="3"/>
            <w:shd w:val="clear" w:color="auto" w:fill="auto"/>
            <w:vAlign w:val="center"/>
          </w:tcPr>
          <w:p w14:paraId="703CC86E"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30.1., 66.1., 66.2., 66.3., 67.2., 70.1., 71.1., 72.1., 73.1., 73.2., 75.1., 76.1., 77.3., 164.1., 202.2., 236.2., 244.7.</w:t>
            </w:r>
          </w:p>
        </w:tc>
      </w:tr>
    </w:tbl>
    <w:p w14:paraId="098733FB" w14:textId="77777777" w:rsidR="00116393" w:rsidRPr="0075405A" w:rsidRDefault="00116393" w:rsidP="00116393">
      <w:pPr>
        <w:spacing w:after="0"/>
        <w:ind w:firstLine="0"/>
        <w:rPr>
          <w:b/>
          <w:sz w:val="16"/>
          <w:szCs w:val="16"/>
          <w:lang w:eastAsia="lv-LV"/>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246"/>
        <w:gridCol w:w="1247"/>
        <w:gridCol w:w="1247"/>
        <w:gridCol w:w="1245"/>
        <w:gridCol w:w="1249"/>
      </w:tblGrid>
      <w:tr w:rsidR="00116393" w:rsidRPr="003C2214" w14:paraId="4F09AFB3" w14:textId="77777777" w:rsidTr="00390874">
        <w:trPr>
          <w:trHeight w:val="283"/>
          <w:tblHeader/>
        </w:trPr>
        <w:tc>
          <w:tcPr>
            <w:tcW w:w="2840" w:type="dxa"/>
            <w:shd w:val="clear" w:color="auto" w:fill="auto"/>
          </w:tcPr>
          <w:p w14:paraId="22E1DB7C" w14:textId="77777777" w:rsidR="00116393" w:rsidRPr="003C2214" w:rsidRDefault="00116393" w:rsidP="00390874">
            <w:pPr>
              <w:spacing w:after="0"/>
              <w:rPr>
                <w:sz w:val="18"/>
                <w:szCs w:val="18"/>
              </w:rPr>
            </w:pPr>
          </w:p>
        </w:tc>
        <w:tc>
          <w:tcPr>
            <w:tcW w:w="1246" w:type="dxa"/>
            <w:shd w:val="clear" w:color="auto" w:fill="auto"/>
          </w:tcPr>
          <w:p w14:paraId="4DADD978" w14:textId="77777777" w:rsidR="00116393" w:rsidRPr="00026DF7" w:rsidRDefault="00116393" w:rsidP="00390874">
            <w:pPr>
              <w:pStyle w:val="tabteksts"/>
              <w:jc w:val="center"/>
              <w:rPr>
                <w:szCs w:val="18"/>
                <w:lang w:eastAsia="lv-LV"/>
              </w:rPr>
            </w:pPr>
            <w:r w:rsidRPr="00026DF7">
              <w:rPr>
                <w:szCs w:val="18"/>
                <w:lang w:eastAsia="lv-LV"/>
              </w:rPr>
              <w:t>2019. gads (izpilde)</w:t>
            </w:r>
          </w:p>
        </w:tc>
        <w:tc>
          <w:tcPr>
            <w:tcW w:w="1247" w:type="dxa"/>
            <w:shd w:val="clear" w:color="auto" w:fill="auto"/>
          </w:tcPr>
          <w:p w14:paraId="217CBDFE" w14:textId="77777777" w:rsidR="00116393" w:rsidRPr="007541F7" w:rsidRDefault="00116393" w:rsidP="00390874">
            <w:pPr>
              <w:pStyle w:val="tabteksts"/>
              <w:jc w:val="center"/>
              <w:rPr>
                <w:szCs w:val="18"/>
                <w:lang w:eastAsia="lv-LV"/>
              </w:rPr>
            </w:pPr>
            <w:r w:rsidRPr="007541F7">
              <w:rPr>
                <w:szCs w:val="18"/>
                <w:lang w:eastAsia="lv-LV"/>
              </w:rPr>
              <w:t>2020. gada plāns</w:t>
            </w:r>
          </w:p>
        </w:tc>
        <w:tc>
          <w:tcPr>
            <w:tcW w:w="1247" w:type="dxa"/>
            <w:shd w:val="clear" w:color="auto" w:fill="auto"/>
          </w:tcPr>
          <w:p w14:paraId="4991743E" w14:textId="77777777" w:rsidR="00116393" w:rsidRPr="00BD2190" w:rsidRDefault="00116393" w:rsidP="00390874">
            <w:pPr>
              <w:pStyle w:val="tabteksts"/>
              <w:jc w:val="center"/>
              <w:rPr>
                <w:szCs w:val="18"/>
                <w:lang w:eastAsia="lv-LV"/>
              </w:rPr>
            </w:pPr>
            <w:r w:rsidRPr="00BD2190">
              <w:rPr>
                <w:szCs w:val="18"/>
                <w:lang w:eastAsia="lv-LV"/>
              </w:rPr>
              <w:t>2021. gada projekts</w:t>
            </w:r>
          </w:p>
        </w:tc>
        <w:tc>
          <w:tcPr>
            <w:tcW w:w="1245" w:type="dxa"/>
            <w:shd w:val="clear" w:color="auto" w:fill="auto"/>
          </w:tcPr>
          <w:p w14:paraId="6C25467D" w14:textId="77777777" w:rsidR="00116393" w:rsidRPr="00E74723" w:rsidRDefault="00116393" w:rsidP="00390874">
            <w:pPr>
              <w:pStyle w:val="tabteksts"/>
              <w:jc w:val="center"/>
              <w:rPr>
                <w:szCs w:val="18"/>
                <w:lang w:eastAsia="lv-LV"/>
              </w:rPr>
            </w:pPr>
            <w:r w:rsidRPr="00E74723">
              <w:rPr>
                <w:szCs w:val="18"/>
                <w:lang w:eastAsia="lv-LV"/>
              </w:rPr>
              <w:t>2022. gada prognoze</w:t>
            </w:r>
          </w:p>
        </w:tc>
        <w:tc>
          <w:tcPr>
            <w:tcW w:w="1249" w:type="dxa"/>
            <w:shd w:val="clear" w:color="auto" w:fill="auto"/>
          </w:tcPr>
          <w:p w14:paraId="6D0E0CB0" w14:textId="77777777" w:rsidR="00116393" w:rsidRPr="003C2214" w:rsidRDefault="00116393" w:rsidP="00390874">
            <w:pPr>
              <w:spacing w:after="0"/>
              <w:ind w:firstLine="2"/>
              <w:jc w:val="center"/>
              <w:rPr>
                <w:sz w:val="18"/>
                <w:szCs w:val="18"/>
              </w:rPr>
            </w:pPr>
            <w:r w:rsidRPr="003C2214">
              <w:rPr>
                <w:sz w:val="18"/>
                <w:szCs w:val="18"/>
                <w:lang w:eastAsia="lv-LV"/>
              </w:rPr>
              <w:t>2023. gada prognoze</w:t>
            </w:r>
          </w:p>
        </w:tc>
      </w:tr>
      <w:tr w:rsidR="00116393" w:rsidRPr="003C2214" w14:paraId="25960F29" w14:textId="77777777" w:rsidTr="00390874">
        <w:tc>
          <w:tcPr>
            <w:tcW w:w="9074" w:type="dxa"/>
            <w:gridSpan w:val="6"/>
            <w:shd w:val="clear" w:color="auto" w:fill="D9D9D9"/>
          </w:tcPr>
          <w:p w14:paraId="41A6584B" w14:textId="77777777" w:rsidR="00116393" w:rsidRPr="003C2214" w:rsidRDefault="00116393" w:rsidP="00390874">
            <w:pPr>
              <w:spacing w:after="0"/>
              <w:jc w:val="center"/>
              <w:rPr>
                <w:b/>
                <w:sz w:val="18"/>
                <w:szCs w:val="18"/>
              </w:rPr>
            </w:pPr>
            <w:r w:rsidRPr="003C2214">
              <w:rPr>
                <w:b/>
                <w:sz w:val="18"/>
                <w:szCs w:val="18"/>
              </w:rPr>
              <w:t>Ieguldījumi</w:t>
            </w:r>
          </w:p>
        </w:tc>
      </w:tr>
      <w:tr w:rsidR="00116393" w:rsidRPr="003C2214" w14:paraId="2F2D76CD" w14:textId="77777777" w:rsidTr="00390874">
        <w:trPr>
          <w:trHeight w:val="142"/>
        </w:trPr>
        <w:tc>
          <w:tcPr>
            <w:tcW w:w="2840" w:type="dxa"/>
            <w:vMerge w:val="restart"/>
            <w:shd w:val="clear" w:color="auto" w:fill="auto"/>
          </w:tcPr>
          <w:p w14:paraId="08D0708A" w14:textId="77777777" w:rsidR="00116393" w:rsidRPr="003C2214" w:rsidRDefault="00116393" w:rsidP="00390874">
            <w:pPr>
              <w:spacing w:after="0"/>
              <w:ind w:firstLine="0"/>
              <w:rPr>
                <w:b/>
                <w:sz w:val="18"/>
                <w:szCs w:val="18"/>
                <w:lang w:eastAsia="lv-LV"/>
              </w:rPr>
            </w:pPr>
            <w:r w:rsidRPr="003C2214">
              <w:rPr>
                <w:b/>
                <w:sz w:val="18"/>
                <w:szCs w:val="18"/>
                <w:lang w:eastAsia="lv-LV"/>
              </w:rPr>
              <w:t xml:space="preserve">Izdevumi kopā, </w:t>
            </w:r>
            <w:proofErr w:type="spellStart"/>
            <w:r w:rsidRPr="003C2214">
              <w:rPr>
                <w:i/>
                <w:sz w:val="18"/>
                <w:szCs w:val="18"/>
                <w:lang w:eastAsia="lv-LV"/>
              </w:rPr>
              <w:t>euro</w:t>
            </w:r>
            <w:proofErr w:type="spellEnd"/>
            <w:r w:rsidRPr="003C2214">
              <w:rPr>
                <w:i/>
                <w:sz w:val="18"/>
                <w:szCs w:val="18"/>
                <w:lang w:eastAsia="lv-LV"/>
              </w:rPr>
              <w:t>,</w:t>
            </w:r>
            <w:r w:rsidRPr="003C2214">
              <w:rPr>
                <w:sz w:val="18"/>
                <w:szCs w:val="18"/>
                <w:lang w:eastAsia="lv-LV"/>
              </w:rPr>
              <w:t xml:space="preserve"> t.sk.:</w:t>
            </w:r>
          </w:p>
          <w:p w14:paraId="3F7A0D0A" w14:textId="77777777" w:rsidR="00116393" w:rsidRPr="007541F7" w:rsidRDefault="00116393" w:rsidP="00390874">
            <w:pPr>
              <w:spacing w:after="0"/>
              <w:ind w:firstLine="0"/>
              <w:rPr>
                <w:sz w:val="18"/>
                <w:szCs w:val="18"/>
              </w:rPr>
            </w:pPr>
            <w:r w:rsidRPr="00026DF7">
              <w:rPr>
                <w:b/>
                <w:sz w:val="18"/>
                <w:szCs w:val="18"/>
                <w:lang w:eastAsia="lv-LV"/>
              </w:rPr>
              <w:t>Vidējais amata vietu skaits</w:t>
            </w:r>
            <w:r w:rsidRPr="00026DF7">
              <w:rPr>
                <w:sz w:val="18"/>
                <w:szCs w:val="18"/>
                <w:lang w:eastAsia="lv-LV"/>
              </w:rPr>
              <w:t xml:space="preserve"> </w:t>
            </w:r>
            <w:r w:rsidRPr="00026DF7">
              <w:rPr>
                <w:b/>
                <w:sz w:val="18"/>
                <w:szCs w:val="18"/>
                <w:lang w:eastAsia="lv-LV"/>
              </w:rPr>
              <w:t>kopā</w:t>
            </w:r>
            <w:r w:rsidRPr="00026DF7">
              <w:rPr>
                <w:sz w:val="18"/>
                <w:szCs w:val="18"/>
                <w:lang w:eastAsia="lv-LV"/>
              </w:rPr>
              <w:t>, t.sk.:</w:t>
            </w:r>
          </w:p>
        </w:tc>
        <w:tc>
          <w:tcPr>
            <w:tcW w:w="1246" w:type="dxa"/>
            <w:shd w:val="clear" w:color="auto" w:fill="auto"/>
          </w:tcPr>
          <w:p w14:paraId="4853073B" w14:textId="77777777" w:rsidR="00116393" w:rsidRPr="00BD2190" w:rsidRDefault="00116393" w:rsidP="00390874">
            <w:pPr>
              <w:pStyle w:val="tabteksts"/>
              <w:jc w:val="right"/>
              <w:rPr>
                <w:b/>
                <w:szCs w:val="18"/>
                <w:lang w:eastAsia="lv-LV"/>
              </w:rPr>
            </w:pPr>
            <w:r w:rsidRPr="00BD2190">
              <w:rPr>
                <w:b/>
                <w:szCs w:val="18"/>
                <w:lang w:eastAsia="lv-LV"/>
              </w:rPr>
              <w:t>11 744 600</w:t>
            </w:r>
          </w:p>
        </w:tc>
        <w:tc>
          <w:tcPr>
            <w:tcW w:w="1247" w:type="dxa"/>
            <w:shd w:val="clear" w:color="auto" w:fill="auto"/>
          </w:tcPr>
          <w:p w14:paraId="34495107" w14:textId="77777777" w:rsidR="00116393" w:rsidRPr="00E74723" w:rsidRDefault="00116393" w:rsidP="00390874">
            <w:pPr>
              <w:pStyle w:val="tabteksts"/>
              <w:jc w:val="right"/>
              <w:rPr>
                <w:b/>
                <w:szCs w:val="18"/>
                <w:lang w:eastAsia="lv-LV"/>
              </w:rPr>
            </w:pPr>
            <w:r w:rsidRPr="00E74723">
              <w:rPr>
                <w:b/>
                <w:szCs w:val="18"/>
                <w:lang w:eastAsia="lv-LV"/>
              </w:rPr>
              <w:t>10 048 724</w:t>
            </w:r>
          </w:p>
        </w:tc>
        <w:tc>
          <w:tcPr>
            <w:tcW w:w="1247" w:type="dxa"/>
            <w:shd w:val="clear" w:color="auto" w:fill="auto"/>
          </w:tcPr>
          <w:p w14:paraId="7BB65746" w14:textId="77777777" w:rsidR="00116393" w:rsidRPr="003C2214" w:rsidRDefault="00116393" w:rsidP="00390874">
            <w:pPr>
              <w:pStyle w:val="tabteksts"/>
              <w:jc w:val="right"/>
              <w:rPr>
                <w:b/>
                <w:szCs w:val="18"/>
                <w:lang w:eastAsia="lv-LV"/>
              </w:rPr>
            </w:pPr>
            <w:r w:rsidRPr="003C2214">
              <w:rPr>
                <w:b/>
                <w:szCs w:val="18"/>
                <w:lang w:eastAsia="lv-LV"/>
              </w:rPr>
              <w:t>7 637 477</w:t>
            </w:r>
          </w:p>
        </w:tc>
        <w:tc>
          <w:tcPr>
            <w:tcW w:w="1245" w:type="dxa"/>
            <w:shd w:val="clear" w:color="auto" w:fill="auto"/>
          </w:tcPr>
          <w:p w14:paraId="1D3F218D" w14:textId="77777777" w:rsidR="00116393" w:rsidRPr="003C2214" w:rsidRDefault="00116393" w:rsidP="00390874">
            <w:pPr>
              <w:pStyle w:val="tabteksts"/>
              <w:jc w:val="right"/>
              <w:rPr>
                <w:b/>
                <w:szCs w:val="18"/>
                <w:lang w:eastAsia="lv-LV"/>
              </w:rPr>
            </w:pPr>
            <w:r w:rsidRPr="003C2214">
              <w:rPr>
                <w:b/>
                <w:szCs w:val="18"/>
                <w:lang w:eastAsia="lv-LV"/>
              </w:rPr>
              <w:t>7 286 086</w:t>
            </w:r>
          </w:p>
        </w:tc>
        <w:tc>
          <w:tcPr>
            <w:tcW w:w="1249" w:type="dxa"/>
            <w:shd w:val="clear" w:color="auto" w:fill="auto"/>
          </w:tcPr>
          <w:p w14:paraId="19F6E149" w14:textId="77777777" w:rsidR="00116393" w:rsidRPr="003C2214" w:rsidRDefault="00116393" w:rsidP="00390874">
            <w:pPr>
              <w:spacing w:after="0"/>
              <w:ind w:firstLine="5"/>
              <w:jc w:val="right"/>
              <w:rPr>
                <w:b/>
                <w:sz w:val="18"/>
                <w:szCs w:val="18"/>
              </w:rPr>
            </w:pPr>
            <w:r w:rsidRPr="003C2214">
              <w:rPr>
                <w:b/>
                <w:sz w:val="18"/>
                <w:szCs w:val="18"/>
              </w:rPr>
              <w:t>7 163 627</w:t>
            </w:r>
          </w:p>
        </w:tc>
      </w:tr>
      <w:tr w:rsidR="00116393" w:rsidRPr="003C2214" w14:paraId="62EC43D1" w14:textId="77777777" w:rsidTr="00390874">
        <w:trPr>
          <w:trHeight w:val="425"/>
        </w:trPr>
        <w:tc>
          <w:tcPr>
            <w:tcW w:w="2840" w:type="dxa"/>
            <w:vMerge/>
            <w:shd w:val="clear" w:color="auto" w:fill="auto"/>
          </w:tcPr>
          <w:p w14:paraId="7E3362AC" w14:textId="77777777" w:rsidR="00116393" w:rsidRPr="003C2214" w:rsidRDefault="00116393" w:rsidP="00390874">
            <w:pPr>
              <w:rPr>
                <w:sz w:val="18"/>
                <w:szCs w:val="18"/>
              </w:rPr>
            </w:pPr>
          </w:p>
        </w:tc>
        <w:tc>
          <w:tcPr>
            <w:tcW w:w="1246" w:type="dxa"/>
            <w:shd w:val="clear" w:color="auto" w:fill="auto"/>
          </w:tcPr>
          <w:p w14:paraId="145D5646" w14:textId="77777777" w:rsidR="00116393" w:rsidRPr="003C2214" w:rsidRDefault="00116393" w:rsidP="00390874">
            <w:pPr>
              <w:spacing w:after="0"/>
              <w:ind w:firstLine="0"/>
              <w:jc w:val="right"/>
              <w:rPr>
                <w:b/>
                <w:sz w:val="18"/>
                <w:szCs w:val="18"/>
              </w:rPr>
            </w:pPr>
            <w:r w:rsidRPr="003C2214">
              <w:rPr>
                <w:b/>
                <w:sz w:val="18"/>
                <w:szCs w:val="18"/>
              </w:rPr>
              <w:t>200</w:t>
            </w:r>
          </w:p>
        </w:tc>
        <w:tc>
          <w:tcPr>
            <w:tcW w:w="1247" w:type="dxa"/>
            <w:shd w:val="clear" w:color="auto" w:fill="auto"/>
          </w:tcPr>
          <w:p w14:paraId="5BC38396" w14:textId="77777777" w:rsidR="00116393" w:rsidRPr="003C2214" w:rsidRDefault="00116393" w:rsidP="00390874">
            <w:pPr>
              <w:spacing w:after="0"/>
              <w:ind w:firstLine="0"/>
              <w:jc w:val="right"/>
              <w:rPr>
                <w:b/>
                <w:sz w:val="18"/>
                <w:szCs w:val="18"/>
              </w:rPr>
            </w:pPr>
            <w:r w:rsidRPr="003C2214">
              <w:rPr>
                <w:b/>
                <w:sz w:val="18"/>
                <w:szCs w:val="18"/>
              </w:rPr>
              <w:t>200</w:t>
            </w:r>
          </w:p>
        </w:tc>
        <w:tc>
          <w:tcPr>
            <w:tcW w:w="1247" w:type="dxa"/>
            <w:shd w:val="clear" w:color="auto" w:fill="auto"/>
          </w:tcPr>
          <w:p w14:paraId="769BE842" w14:textId="77777777" w:rsidR="00116393" w:rsidRPr="003C2214" w:rsidRDefault="00116393" w:rsidP="00390874">
            <w:pPr>
              <w:spacing w:after="0"/>
              <w:ind w:firstLine="0"/>
              <w:jc w:val="right"/>
              <w:rPr>
                <w:b/>
                <w:sz w:val="18"/>
                <w:szCs w:val="18"/>
              </w:rPr>
            </w:pPr>
            <w:r w:rsidRPr="003C2214">
              <w:rPr>
                <w:b/>
                <w:sz w:val="18"/>
                <w:szCs w:val="18"/>
              </w:rPr>
              <w:t>200</w:t>
            </w:r>
          </w:p>
        </w:tc>
        <w:tc>
          <w:tcPr>
            <w:tcW w:w="1245" w:type="dxa"/>
            <w:shd w:val="clear" w:color="auto" w:fill="auto"/>
          </w:tcPr>
          <w:p w14:paraId="562A12DA" w14:textId="77777777" w:rsidR="00116393" w:rsidRPr="003C2214" w:rsidRDefault="00116393" w:rsidP="00390874">
            <w:pPr>
              <w:spacing w:after="0"/>
              <w:ind w:firstLine="0"/>
              <w:jc w:val="right"/>
              <w:rPr>
                <w:b/>
                <w:sz w:val="18"/>
                <w:szCs w:val="18"/>
              </w:rPr>
            </w:pPr>
            <w:r w:rsidRPr="003C2214">
              <w:rPr>
                <w:b/>
                <w:sz w:val="18"/>
                <w:szCs w:val="18"/>
              </w:rPr>
              <w:t>200</w:t>
            </w:r>
          </w:p>
        </w:tc>
        <w:tc>
          <w:tcPr>
            <w:tcW w:w="1249" w:type="dxa"/>
            <w:shd w:val="clear" w:color="auto" w:fill="auto"/>
          </w:tcPr>
          <w:p w14:paraId="27221E2C" w14:textId="77777777" w:rsidR="00116393" w:rsidRPr="003C2214" w:rsidRDefault="00116393" w:rsidP="00390874">
            <w:pPr>
              <w:spacing w:after="0"/>
              <w:ind w:firstLine="5"/>
              <w:jc w:val="right"/>
              <w:rPr>
                <w:b/>
                <w:sz w:val="18"/>
                <w:szCs w:val="18"/>
              </w:rPr>
            </w:pPr>
            <w:r w:rsidRPr="003C2214">
              <w:rPr>
                <w:b/>
                <w:sz w:val="18"/>
                <w:szCs w:val="18"/>
              </w:rPr>
              <w:t>200</w:t>
            </w:r>
          </w:p>
        </w:tc>
      </w:tr>
      <w:tr w:rsidR="00116393" w:rsidRPr="003C2214" w14:paraId="5194243F" w14:textId="77777777" w:rsidTr="00390874">
        <w:trPr>
          <w:trHeight w:val="112"/>
        </w:trPr>
        <w:tc>
          <w:tcPr>
            <w:tcW w:w="2840" w:type="dxa"/>
            <w:vMerge w:val="restart"/>
            <w:shd w:val="clear" w:color="auto" w:fill="auto"/>
          </w:tcPr>
          <w:p w14:paraId="1CF28DDB" w14:textId="77777777" w:rsidR="00116393" w:rsidRPr="003C2214" w:rsidRDefault="00116393" w:rsidP="00390874">
            <w:pPr>
              <w:spacing w:after="0"/>
              <w:ind w:firstLine="318"/>
              <w:rPr>
                <w:sz w:val="18"/>
                <w:szCs w:val="18"/>
              </w:rPr>
            </w:pPr>
            <w:r w:rsidRPr="003C2214">
              <w:rPr>
                <w:sz w:val="18"/>
                <w:szCs w:val="18"/>
                <w:lang w:eastAsia="lv-LV"/>
              </w:rPr>
              <w:t>61.00.00 Kohēzijas fonda (KF) projektu un pasākumu īstenošana</w:t>
            </w:r>
          </w:p>
        </w:tc>
        <w:tc>
          <w:tcPr>
            <w:tcW w:w="1246" w:type="dxa"/>
            <w:shd w:val="clear" w:color="auto" w:fill="auto"/>
          </w:tcPr>
          <w:p w14:paraId="2038D7BD" w14:textId="77777777" w:rsidR="00116393" w:rsidRPr="00026DF7" w:rsidRDefault="00116393" w:rsidP="00390874">
            <w:pPr>
              <w:spacing w:after="0"/>
              <w:ind w:firstLine="0"/>
              <w:jc w:val="right"/>
              <w:rPr>
                <w:bCs/>
                <w:sz w:val="18"/>
                <w:szCs w:val="18"/>
              </w:rPr>
            </w:pPr>
            <w:r w:rsidRPr="00026DF7">
              <w:rPr>
                <w:bCs/>
                <w:sz w:val="18"/>
                <w:szCs w:val="18"/>
              </w:rPr>
              <w:t>1 395</w:t>
            </w:r>
          </w:p>
        </w:tc>
        <w:tc>
          <w:tcPr>
            <w:tcW w:w="1247" w:type="dxa"/>
            <w:shd w:val="clear" w:color="auto" w:fill="auto"/>
          </w:tcPr>
          <w:p w14:paraId="3FB92495" w14:textId="77777777" w:rsidR="00116393" w:rsidRPr="007541F7" w:rsidRDefault="00116393" w:rsidP="00390874">
            <w:pPr>
              <w:spacing w:after="0"/>
              <w:ind w:firstLine="0"/>
              <w:jc w:val="center"/>
              <w:rPr>
                <w:bCs/>
                <w:sz w:val="18"/>
                <w:szCs w:val="18"/>
              </w:rPr>
            </w:pPr>
            <w:r w:rsidRPr="007541F7">
              <w:rPr>
                <w:bCs/>
                <w:sz w:val="18"/>
                <w:szCs w:val="18"/>
              </w:rPr>
              <w:t>-</w:t>
            </w:r>
          </w:p>
        </w:tc>
        <w:tc>
          <w:tcPr>
            <w:tcW w:w="1247" w:type="dxa"/>
            <w:shd w:val="clear" w:color="auto" w:fill="auto"/>
          </w:tcPr>
          <w:p w14:paraId="3CBD4770" w14:textId="77777777" w:rsidR="00116393" w:rsidRPr="00BD2190" w:rsidRDefault="00116393" w:rsidP="00390874">
            <w:pPr>
              <w:spacing w:after="0"/>
              <w:ind w:firstLine="0"/>
              <w:jc w:val="center"/>
              <w:rPr>
                <w:bCs/>
                <w:sz w:val="18"/>
                <w:szCs w:val="18"/>
              </w:rPr>
            </w:pPr>
            <w:r w:rsidRPr="00BD2190">
              <w:rPr>
                <w:bCs/>
                <w:sz w:val="18"/>
                <w:szCs w:val="18"/>
              </w:rPr>
              <w:t>-</w:t>
            </w:r>
          </w:p>
        </w:tc>
        <w:tc>
          <w:tcPr>
            <w:tcW w:w="1245" w:type="dxa"/>
            <w:shd w:val="clear" w:color="auto" w:fill="auto"/>
          </w:tcPr>
          <w:p w14:paraId="446A6F53" w14:textId="77777777" w:rsidR="00116393" w:rsidRPr="00E74723" w:rsidRDefault="00116393" w:rsidP="00390874">
            <w:pPr>
              <w:spacing w:after="0"/>
              <w:ind w:firstLine="0"/>
              <w:jc w:val="center"/>
              <w:rPr>
                <w:bCs/>
                <w:sz w:val="18"/>
                <w:szCs w:val="18"/>
              </w:rPr>
            </w:pPr>
            <w:r w:rsidRPr="00E74723">
              <w:rPr>
                <w:bCs/>
                <w:sz w:val="18"/>
                <w:szCs w:val="18"/>
              </w:rPr>
              <w:t>-</w:t>
            </w:r>
          </w:p>
        </w:tc>
        <w:tc>
          <w:tcPr>
            <w:tcW w:w="1249" w:type="dxa"/>
            <w:shd w:val="clear" w:color="auto" w:fill="auto"/>
          </w:tcPr>
          <w:p w14:paraId="423DA29C" w14:textId="77777777" w:rsidR="00116393" w:rsidRPr="003C2214" w:rsidRDefault="00116393" w:rsidP="00390874">
            <w:pPr>
              <w:spacing w:after="0"/>
              <w:ind w:firstLine="5"/>
              <w:jc w:val="center"/>
              <w:rPr>
                <w:bCs/>
                <w:sz w:val="18"/>
                <w:szCs w:val="18"/>
              </w:rPr>
            </w:pPr>
            <w:r w:rsidRPr="003C2214">
              <w:rPr>
                <w:bCs/>
                <w:sz w:val="18"/>
                <w:szCs w:val="18"/>
              </w:rPr>
              <w:t>-</w:t>
            </w:r>
          </w:p>
        </w:tc>
      </w:tr>
      <w:tr w:rsidR="00116393" w:rsidRPr="003C2214" w14:paraId="0CC62302" w14:textId="77777777" w:rsidTr="00390874">
        <w:trPr>
          <w:trHeight w:val="171"/>
        </w:trPr>
        <w:tc>
          <w:tcPr>
            <w:tcW w:w="2840" w:type="dxa"/>
            <w:vMerge/>
            <w:shd w:val="clear" w:color="auto" w:fill="auto"/>
          </w:tcPr>
          <w:p w14:paraId="3B3F5C1B" w14:textId="77777777" w:rsidR="00116393" w:rsidRPr="003C2214" w:rsidRDefault="00116393" w:rsidP="00390874">
            <w:pPr>
              <w:spacing w:after="0"/>
              <w:ind w:firstLine="318"/>
              <w:rPr>
                <w:sz w:val="18"/>
                <w:szCs w:val="18"/>
                <w:lang w:eastAsia="lv-LV"/>
              </w:rPr>
            </w:pPr>
          </w:p>
        </w:tc>
        <w:tc>
          <w:tcPr>
            <w:tcW w:w="1246" w:type="dxa"/>
            <w:shd w:val="clear" w:color="auto" w:fill="auto"/>
          </w:tcPr>
          <w:p w14:paraId="08BD3BC6"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shd w:val="clear" w:color="auto" w:fill="auto"/>
          </w:tcPr>
          <w:p w14:paraId="5EAAC4BD"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shd w:val="clear" w:color="auto" w:fill="auto"/>
          </w:tcPr>
          <w:p w14:paraId="584A6E23" w14:textId="77777777" w:rsidR="00116393" w:rsidRPr="003C2214" w:rsidRDefault="00116393" w:rsidP="00390874">
            <w:pPr>
              <w:spacing w:after="0"/>
              <w:ind w:firstLine="0"/>
              <w:jc w:val="center"/>
              <w:rPr>
                <w:b/>
                <w:sz w:val="18"/>
                <w:szCs w:val="18"/>
              </w:rPr>
            </w:pPr>
            <w:r w:rsidRPr="003C2214">
              <w:rPr>
                <w:b/>
                <w:sz w:val="18"/>
                <w:szCs w:val="18"/>
              </w:rPr>
              <w:t>-</w:t>
            </w:r>
          </w:p>
        </w:tc>
        <w:tc>
          <w:tcPr>
            <w:tcW w:w="1245" w:type="dxa"/>
            <w:shd w:val="clear" w:color="auto" w:fill="auto"/>
          </w:tcPr>
          <w:p w14:paraId="3A7008A3" w14:textId="77777777" w:rsidR="00116393" w:rsidRPr="003C2214" w:rsidRDefault="00116393" w:rsidP="00390874">
            <w:pPr>
              <w:spacing w:after="0"/>
              <w:ind w:firstLine="0"/>
              <w:jc w:val="center"/>
              <w:rPr>
                <w:b/>
                <w:sz w:val="18"/>
                <w:szCs w:val="18"/>
              </w:rPr>
            </w:pPr>
            <w:r w:rsidRPr="003C2214">
              <w:rPr>
                <w:b/>
                <w:sz w:val="18"/>
                <w:szCs w:val="18"/>
              </w:rPr>
              <w:t>-</w:t>
            </w:r>
          </w:p>
        </w:tc>
        <w:tc>
          <w:tcPr>
            <w:tcW w:w="1249" w:type="dxa"/>
            <w:shd w:val="clear" w:color="auto" w:fill="auto"/>
          </w:tcPr>
          <w:p w14:paraId="77081979" w14:textId="77777777" w:rsidR="00116393" w:rsidRPr="003C2214" w:rsidRDefault="00116393" w:rsidP="00390874">
            <w:pPr>
              <w:spacing w:after="0"/>
              <w:ind w:firstLine="5"/>
              <w:jc w:val="center"/>
              <w:rPr>
                <w:b/>
                <w:sz w:val="18"/>
                <w:szCs w:val="18"/>
              </w:rPr>
            </w:pPr>
            <w:r w:rsidRPr="003C2214">
              <w:rPr>
                <w:b/>
                <w:sz w:val="18"/>
                <w:szCs w:val="18"/>
              </w:rPr>
              <w:t>-</w:t>
            </w:r>
          </w:p>
        </w:tc>
      </w:tr>
      <w:tr w:rsidR="00116393" w:rsidRPr="003C2214" w14:paraId="4D6926C3" w14:textId="77777777" w:rsidTr="00390874">
        <w:trPr>
          <w:trHeight w:val="118"/>
        </w:trPr>
        <w:tc>
          <w:tcPr>
            <w:tcW w:w="2840" w:type="dxa"/>
            <w:vMerge w:val="restart"/>
            <w:shd w:val="clear" w:color="auto" w:fill="auto"/>
          </w:tcPr>
          <w:p w14:paraId="2839B482" w14:textId="77777777" w:rsidR="00116393" w:rsidRPr="003C2214" w:rsidRDefault="00116393" w:rsidP="00390874">
            <w:pPr>
              <w:spacing w:after="0"/>
              <w:ind w:firstLine="318"/>
              <w:rPr>
                <w:sz w:val="18"/>
                <w:szCs w:val="18"/>
              </w:rPr>
            </w:pPr>
            <w:r w:rsidRPr="003C2214">
              <w:rPr>
                <w:sz w:val="18"/>
                <w:szCs w:val="18"/>
                <w:lang w:eastAsia="lv-LV"/>
              </w:rPr>
              <w:t>62.00.00 Eiropas Reģionālās attīstības fonda (ERAF) projektu un pasākumu īstenošana</w:t>
            </w:r>
          </w:p>
        </w:tc>
        <w:tc>
          <w:tcPr>
            <w:tcW w:w="1246" w:type="dxa"/>
            <w:shd w:val="clear" w:color="auto" w:fill="auto"/>
          </w:tcPr>
          <w:p w14:paraId="48CE9C38" w14:textId="77777777" w:rsidR="00116393" w:rsidRPr="00026DF7" w:rsidRDefault="00116393" w:rsidP="00390874">
            <w:pPr>
              <w:spacing w:after="0"/>
              <w:ind w:firstLine="0"/>
              <w:jc w:val="right"/>
              <w:rPr>
                <w:sz w:val="18"/>
                <w:szCs w:val="18"/>
              </w:rPr>
            </w:pPr>
            <w:r w:rsidRPr="00026DF7">
              <w:rPr>
                <w:sz w:val="18"/>
                <w:szCs w:val="18"/>
              </w:rPr>
              <w:t>2 477 791</w:t>
            </w:r>
          </w:p>
        </w:tc>
        <w:tc>
          <w:tcPr>
            <w:tcW w:w="1247" w:type="dxa"/>
            <w:shd w:val="clear" w:color="auto" w:fill="auto"/>
          </w:tcPr>
          <w:p w14:paraId="394BE4A4" w14:textId="77777777" w:rsidR="00116393" w:rsidRPr="007541F7" w:rsidRDefault="00116393" w:rsidP="00390874">
            <w:pPr>
              <w:spacing w:after="0"/>
              <w:ind w:firstLine="0"/>
              <w:jc w:val="right"/>
              <w:rPr>
                <w:sz w:val="18"/>
                <w:szCs w:val="18"/>
              </w:rPr>
            </w:pPr>
            <w:r w:rsidRPr="007541F7">
              <w:rPr>
                <w:sz w:val="18"/>
                <w:szCs w:val="18"/>
              </w:rPr>
              <w:t>1 862 798</w:t>
            </w:r>
          </w:p>
        </w:tc>
        <w:tc>
          <w:tcPr>
            <w:tcW w:w="1247" w:type="dxa"/>
            <w:shd w:val="clear" w:color="auto" w:fill="auto"/>
          </w:tcPr>
          <w:p w14:paraId="2F8F2851" w14:textId="77777777" w:rsidR="00116393" w:rsidRPr="00BD2190" w:rsidRDefault="00116393" w:rsidP="00390874">
            <w:pPr>
              <w:spacing w:after="0"/>
              <w:ind w:firstLine="0"/>
              <w:jc w:val="right"/>
              <w:rPr>
                <w:sz w:val="18"/>
                <w:szCs w:val="18"/>
              </w:rPr>
            </w:pPr>
            <w:r w:rsidRPr="00BD2190">
              <w:rPr>
                <w:sz w:val="18"/>
                <w:szCs w:val="18"/>
              </w:rPr>
              <w:t>92 060</w:t>
            </w:r>
          </w:p>
        </w:tc>
        <w:tc>
          <w:tcPr>
            <w:tcW w:w="1245" w:type="dxa"/>
            <w:shd w:val="clear" w:color="auto" w:fill="auto"/>
          </w:tcPr>
          <w:p w14:paraId="220A82DF" w14:textId="77777777" w:rsidR="00116393" w:rsidRPr="00E74723" w:rsidRDefault="00116393" w:rsidP="00390874">
            <w:pPr>
              <w:spacing w:after="0"/>
              <w:ind w:firstLine="0"/>
              <w:jc w:val="center"/>
              <w:rPr>
                <w:sz w:val="18"/>
                <w:szCs w:val="18"/>
              </w:rPr>
            </w:pPr>
            <w:r w:rsidRPr="00E74723">
              <w:rPr>
                <w:sz w:val="18"/>
                <w:szCs w:val="18"/>
              </w:rPr>
              <w:t>-</w:t>
            </w:r>
          </w:p>
        </w:tc>
        <w:tc>
          <w:tcPr>
            <w:tcW w:w="1249" w:type="dxa"/>
            <w:shd w:val="clear" w:color="auto" w:fill="auto"/>
          </w:tcPr>
          <w:p w14:paraId="084B5784"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686CD812" w14:textId="77777777" w:rsidTr="00390874">
        <w:trPr>
          <w:trHeight w:val="425"/>
        </w:trPr>
        <w:tc>
          <w:tcPr>
            <w:tcW w:w="2840" w:type="dxa"/>
            <w:vMerge/>
            <w:shd w:val="clear" w:color="auto" w:fill="auto"/>
          </w:tcPr>
          <w:p w14:paraId="5600EF70" w14:textId="77777777" w:rsidR="00116393" w:rsidRPr="003C2214" w:rsidRDefault="00116393" w:rsidP="00390874">
            <w:pPr>
              <w:ind w:firstLine="318"/>
              <w:rPr>
                <w:sz w:val="18"/>
                <w:szCs w:val="18"/>
              </w:rPr>
            </w:pPr>
          </w:p>
        </w:tc>
        <w:tc>
          <w:tcPr>
            <w:tcW w:w="1246" w:type="dxa"/>
            <w:shd w:val="clear" w:color="auto" w:fill="auto"/>
          </w:tcPr>
          <w:p w14:paraId="7CEE8B67"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shd w:val="clear" w:color="auto" w:fill="auto"/>
          </w:tcPr>
          <w:p w14:paraId="6666E7F3" w14:textId="77777777" w:rsidR="00116393" w:rsidRPr="003C2214" w:rsidRDefault="00116393" w:rsidP="00390874">
            <w:pPr>
              <w:spacing w:after="0"/>
              <w:ind w:firstLine="0"/>
              <w:jc w:val="center"/>
              <w:rPr>
                <w:b/>
                <w:sz w:val="18"/>
                <w:szCs w:val="18"/>
              </w:rPr>
            </w:pPr>
            <w:r w:rsidRPr="003C2214">
              <w:rPr>
                <w:b/>
                <w:sz w:val="18"/>
                <w:szCs w:val="18"/>
              </w:rPr>
              <w:t>-</w:t>
            </w:r>
          </w:p>
        </w:tc>
        <w:tc>
          <w:tcPr>
            <w:tcW w:w="1247" w:type="dxa"/>
            <w:shd w:val="clear" w:color="auto" w:fill="auto"/>
          </w:tcPr>
          <w:p w14:paraId="14DD4719"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07FD3A31"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shd w:val="clear" w:color="auto" w:fill="auto"/>
          </w:tcPr>
          <w:p w14:paraId="18AE0E72"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4B14711C" w14:textId="77777777" w:rsidTr="00390874">
        <w:trPr>
          <w:trHeight w:val="142"/>
        </w:trPr>
        <w:tc>
          <w:tcPr>
            <w:tcW w:w="2840" w:type="dxa"/>
            <w:vMerge w:val="restart"/>
            <w:shd w:val="clear" w:color="auto" w:fill="auto"/>
            <w:vAlign w:val="center"/>
          </w:tcPr>
          <w:p w14:paraId="32AA0E45" w14:textId="77777777" w:rsidR="00116393" w:rsidRPr="003C2214" w:rsidRDefault="00116393" w:rsidP="00390874">
            <w:pPr>
              <w:spacing w:after="0"/>
              <w:ind w:firstLine="318"/>
              <w:rPr>
                <w:sz w:val="18"/>
                <w:szCs w:val="18"/>
              </w:rPr>
            </w:pPr>
            <w:r w:rsidRPr="003C2214">
              <w:rPr>
                <w:sz w:val="18"/>
                <w:szCs w:val="18"/>
                <w:lang w:eastAsia="lv-LV"/>
              </w:rPr>
              <w:t>69.00.00 3.mērķa "Eiropas teritoriālā sadarbība" pārrobežu sadarbības programmu, projektu un pasākumu īstenošana</w:t>
            </w:r>
          </w:p>
        </w:tc>
        <w:tc>
          <w:tcPr>
            <w:tcW w:w="1246" w:type="dxa"/>
            <w:shd w:val="clear" w:color="auto" w:fill="auto"/>
          </w:tcPr>
          <w:p w14:paraId="40F23DD7" w14:textId="77777777" w:rsidR="00116393" w:rsidRPr="00026DF7" w:rsidRDefault="00116393" w:rsidP="00390874">
            <w:pPr>
              <w:spacing w:after="0"/>
              <w:ind w:firstLine="0"/>
              <w:jc w:val="right"/>
              <w:rPr>
                <w:sz w:val="18"/>
                <w:szCs w:val="18"/>
              </w:rPr>
            </w:pPr>
            <w:r w:rsidRPr="00026DF7">
              <w:rPr>
                <w:sz w:val="18"/>
                <w:szCs w:val="18"/>
              </w:rPr>
              <w:t>1 148 070</w:t>
            </w:r>
          </w:p>
        </w:tc>
        <w:tc>
          <w:tcPr>
            <w:tcW w:w="1247" w:type="dxa"/>
            <w:shd w:val="clear" w:color="auto" w:fill="auto"/>
          </w:tcPr>
          <w:p w14:paraId="283B339A" w14:textId="77777777" w:rsidR="00116393" w:rsidRPr="007541F7" w:rsidRDefault="00116393" w:rsidP="00390874">
            <w:pPr>
              <w:spacing w:after="0"/>
              <w:ind w:firstLine="0"/>
              <w:jc w:val="right"/>
              <w:rPr>
                <w:sz w:val="18"/>
                <w:szCs w:val="18"/>
              </w:rPr>
            </w:pPr>
            <w:r w:rsidRPr="007541F7">
              <w:rPr>
                <w:sz w:val="18"/>
                <w:szCs w:val="18"/>
              </w:rPr>
              <w:t>882 608</w:t>
            </w:r>
          </w:p>
        </w:tc>
        <w:tc>
          <w:tcPr>
            <w:tcW w:w="1247" w:type="dxa"/>
            <w:shd w:val="clear" w:color="auto" w:fill="auto"/>
          </w:tcPr>
          <w:p w14:paraId="02377444" w14:textId="77777777" w:rsidR="00116393" w:rsidRPr="00BD2190" w:rsidRDefault="00116393" w:rsidP="00390874">
            <w:pPr>
              <w:spacing w:after="0"/>
              <w:ind w:firstLine="0"/>
              <w:jc w:val="right"/>
              <w:rPr>
                <w:sz w:val="18"/>
                <w:szCs w:val="18"/>
              </w:rPr>
            </w:pPr>
            <w:r w:rsidRPr="00BD2190">
              <w:rPr>
                <w:sz w:val="18"/>
                <w:szCs w:val="18"/>
              </w:rPr>
              <w:t>295 848</w:t>
            </w:r>
          </w:p>
        </w:tc>
        <w:tc>
          <w:tcPr>
            <w:tcW w:w="1245" w:type="dxa"/>
            <w:shd w:val="clear" w:color="auto" w:fill="auto"/>
          </w:tcPr>
          <w:p w14:paraId="2473F599" w14:textId="77777777" w:rsidR="00116393" w:rsidRPr="00E74723" w:rsidRDefault="00116393" w:rsidP="00390874">
            <w:pPr>
              <w:spacing w:after="0"/>
              <w:ind w:firstLine="0"/>
              <w:jc w:val="right"/>
              <w:rPr>
                <w:sz w:val="18"/>
                <w:szCs w:val="18"/>
              </w:rPr>
            </w:pPr>
            <w:r w:rsidRPr="00E74723">
              <w:rPr>
                <w:sz w:val="18"/>
                <w:szCs w:val="18"/>
              </w:rPr>
              <w:t>135 024</w:t>
            </w:r>
          </w:p>
        </w:tc>
        <w:tc>
          <w:tcPr>
            <w:tcW w:w="1249" w:type="dxa"/>
            <w:shd w:val="clear" w:color="auto" w:fill="auto"/>
          </w:tcPr>
          <w:p w14:paraId="0FA1BE76" w14:textId="77777777" w:rsidR="00116393" w:rsidRPr="003C2214" w:rsidRDefault="00116393" w:rsidP="00390874">
            <w:pPr>
              <w:spacing w:after="0"/>
              <w:ind w:firstLine="0"/>
              <w:jc w:val="right"/>
              <w:rPr>
                <w:sz w:val="18"/>
                <w:szCs w:val="18"/>
              </w:rPr>
            </w:pPr>
            <w:r w:rsidRPr="003C2214">
              <w:rPr>
                <w:sz w:val="18"/>
                <w:szCs w:val="18"/>
              </w:rPr>
              <w:t>9 005</w:t>
            </w:r>
          </w:p>
        </w:tc>
      </w:tr>
      <w:tr w:rsidR="00116393" w:rsidRPr="003C2214" w14:paraId="60F9ECA0" w14:textId="77777777" w:rsidTr="00390874">
        <w:trPr>
          <w:trHeight w:val="142"/>
        </w:trPr>
        <w:tc>
          <w:tcPr>
            <w:tcW w:w="2840" w:type="dxa"/>
            <w:vMerge/>
            <w:shd w:val="clear" w:color="auto" w:fill="auto"/>
          </w:tcPr>
          <w:p w14:paraId="6A441A82" w14:textId="77777777" w:rsidR="00116393" w:rsidRPr="003C2214" w:rsidRDefault="00116393" w:rsidP="00390874">
            <w:pPr>
              <w:ind w:firstLine="318"/>
              <w:rPr>
                <w:sz w:val="18"/>
                <w:szCs w:val="18"/>
              </w:rPr>
            </w:pPr>
          </w:p>
        </w:tc>
        <w:tc>
          <w:tcPr>
            <w:tcW w:w="1246" w:type="dxa"/>
            <w:shd w:val="clear" w:color="auto" w:fill="auto"/>
          </w:tcPr>
          <w:p w14:paraId="51B9D72D" w14:textId="77777777" w:rsidR="00116393" w:rsidRPr="003C2214" w:rsidRDefault="00116393" w:rsidP="00390874">
            <w:pPr>
              <w:spacing w:after="0"/>
              <w:ind w:firstLine="0"/>
              <w:jc w:val="right"/>
              <w:rPr>
                <w:sz w:val="18"/>
                <w:szCs w:val="18"/>
              </w:rPr>
            </w:pPr>
            <w:r w:rsidRPr="003C2214">
              <w:rPr>
                <w:sz w:val="18"/>
                <w:szCs w:val="18"/>
              </w:rPr>
              <w:t>1</w:t>
            </w:r>
          </w:p>
        </w:tc>
        <w:tc>
          <w:tcPr>
            <w:tcW w:w="1247" w:type="dxa"/>
            <w:shd w:val="clear" w:color="auto" w:fill="auto"/>
          </w:tcPr>
          <w:p w14:paraId="6180AD0A"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shd w:val="clear" w:color="auto" w:fill="auto"/>
          </w:tcPr>
          <w:p w14:paraId="207B54B7"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366DC287"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shd w:val="clear" w:color="auto" w:fill="auto"/>
          </w:tcPr>
          <w:p w14:paraId="2BCC8AEA" w14:textId="77777777" w:rsidR="00116393" w:rsidRPr="003C2214" w:rsidRDefault="00116393" w:rsidP="00390874">
            <w:pPr>
              <w:spacing w:after="0"/>
              <w:ind w:firstLine="0"/>
              <w:jc w:val="center"/>
              <w:rPr>
                <w:sz w:val="18"/>
                <w:szCs w:val="18"/>
              </w:rPr>
            </w:pPr>
            <w:r w:rsidRPr="003C2214">
              <w:rPr>
                <w:sz w:val="18"/>
                <w:szCs w:val="18"/>
              </w:rPr>
              <w:t>-</w:t>
            </w:r>
          </w:p>
        </w:tc>
      </w:tr>
      <w:tr w:rsidR="00116393" w:rsidRPr="003C2214" w14:paraId="183694A5" w14:textId="77777777" w:rsidTr="00390874">
        <w:trPr>
          <w:trHeight w:val="142"/>
        </w:trPr>
        <w:tc>
          <w:tcPr>
            <w:tcW w:w="2840" w:type="dxa"/>
            <w:vMerge w:val="restart"/>
            <w:shd w:val="clear" w:color="auto" w:fill="auto"/>
            <w:vAlign w:val="center"/>
          </w:tcPr>
          <w:p w14:paraId="6EF7AA1D" w14:textId="77777777" w:rsidR="00116393" w:rsidRPr="003C2214" w:rsidRDefault="00116393" w:rsidP="00390874">
            <w:pPr>
              <w:spacing w:after="0"/>
              <w:ind w:firstLine="318"/>
              <w:rPr>
                <w:sz w:val="18"/>
                <w:szCs w:val="18"/>
              </w:rPr>
            </w:pPr>
            <w:r w:rsidRPr="003C2214">
              <w:rPr>
                <w:sz w:val="18"/>
                <w:szCs w:val="18"/>
                <w:lang w:eastAsia="lv-LV"/>
              </w:rPr>
              <w:t>70.07.00 Latvijas pārstāvja ceļa izdevumu kompensācija, dodoties uz Eiropas Savienības Padomes darba grupu sanāksmēm un Padomes sanāksmēm</w:t>
            </w:r>
          </w:p>
        </w:tc>
        <w:tc>
          <w:tcPr>
            <w:tcW w:w="1246" w:type="dxa"/>
            <w:shd w:val="clear" w:color="auto" w:fill="auto"/>
          </w:tcPr>
          <w:p w14:paraId="2E45FB45" w14:textId="77777777" w:rsidR="00116393" w:rsidRPr="00026DF7" w:rsidRDefault="00116393" w:rsidP="00390874">
            <w:pPr>
              <w:spacing w:after="0"/>
              <w:ind w:firstLine="0"/>
              <w:jc w:val="right"/>
              <w:rPr>
                <w:sz w:val="18"/>
                <w:szCs w:val="18"/>
              </w:rPr>
            </w:pPr>
            <w:r w:rsidRPr="00026DF7">
              <w:rPr>
                <w:sz w:val="18"/>
                <w:szCs w:val="18"/>
              </w:rPr>
              <w:t>144 509</w:t>
            </w:r>
          </w:p>
        </w:tc>
        <w:tc>
          <w:tcPr>
            <w:tcW w:w="1247" w:type="dxa"/>
            <w:shd w:val="clear" w:color="auto" w:fill="auto"/>
          </w:tcPr>
          <w:p w14:paraId="4DC54CB9" w14:textId="77777777" w:rsidR="00116393" w:rsidRPr="007541F7" w:rsidRDefault="00116393" w:rsidP="00390874">
            <w:pPr>
              <w:spacing w:after="0"/>
              <w:ind w:firstLine="0"/>
              <w:jc w:val="right"/>
              <w:rPr>
                <w:sz w:val="18"/>
                <w:szCs w:val="18"/>
              </w:rPr>
            </w:pPr>
            <w:r w:rsidRPr="007541F7">
              <w:rPr>
                <w:sz w:val="18"/>
                <w:szCs w:val="18"/>
              </w:rPr>
              <w:t>135 725</w:t>
            </w:r>
          </w:p>
        </w:tc>
        <w:tc>
          <w:tcPr>
            <w:tcW w:w="1247" w:type="dxa"/>
            <w:shd w:val="clear" w:color="auto" w:fill="auto"/>
          </w:tcPr>
          <w:p w14:paraId="251D3A10" w14:textId="77777777" w:rsidR="00116393" w:rsidRPr="007541F7" w:rsidRDefault="00116393" w:rsidP="00390874">
            <w:pPr>
              <w:spacing w:after="0"/>
              <w:ind w:firstLine="0"/>
              <w:jc w:val="right"/>
              <w:rPr>
                <w:sz w:val="18"/>
                <w:szCs w:val="18"/>
              </w:rPr>
            </w:pPr>
            <w:r w:rsidRPr="007541F7">
              <w:rPr>
                <w:sz w:val="18"/>
                <w:szCs w:val="18"/>
              </w:rPr>
              <w:t>135 725</w:t>
            </w:r>
          </w:p>
        </w:tc>
        <w:tc>
          <w:tcPr>
            <w:tcW w:w="1245" w:type="dxa"/>
            <w:shd w:val="clear" w:color="auto" w:fill="auto"/>
          </w:tcPr>
          <w:p w14:paraId="6D493E05" w14:textId="77777777" w:rsidR="00116393" w:rsidRPr="00BD2190" w:rsidRDefault="00116393" w:rsidP="00390874">
            <w:pPr>
              <w:spacing w:after="0"/>
              <w:ind w:firstLine="0"/>
              <w:jc w:val="center"/>
              <w:rPr>
                <w:sz w:val="18"/>
                <w:szCs w:val="18"/>
              </w:rPr>
            </w:pPr>
            <w:r w:rsidRPr="00BD2190">
              <w:rPr>
                <w:sz w:val="18"/>
                <w:szCs w:val="18"/>
              </w:rPr>
              <w:t>-</w:t>
            </w:r>
          </w:p>
        </w:tc>
        <w:tc>
          <w:tcPr>
            <w:tcW w:w="1249" w:type="dxa"/>
            <w:shd w:val="clear" w:color="auto" w:fill="auto"/>
          </w:tcPr>
          <w:p w14:paraId="2DDD273A" w14:textId="77777777" w:rsidR="00116393" w:rsidRPr="00E74723" w:rsidRDefault="00116393" w:rsidP="00390874">
            <w:pPr>
              <w:spacing w:after="0"/>
              <w:ind w:firstLine="5"/>
              <w:jc w:val="center"/>
              <w:rPr>
                <w:sz w:val="18"/>
                <w:szCs w:val="18"/>
              </w:rPr>
            </w:pPr>
            <w:r w:rsidRPr="00E74723">
              <w:rPr>
                <w:sz w:val="18"/>
                <w:szCs w:val="18"/>
              </w:rPr>
              <w:t>-</w:t>
            </w:r>
          </w:p>
        </w:tc>
      </w:tr>
      <w:tr w:rsidR="00116393" w:rsidRPr="003C2214" w14:paraId="477EE58E" w14:textId="77777777" w:rsidTr="00390874">
        <w:trPr>
          <w:trHeight w:val="142"/>
        </w:trPr>
        <w:tc>
          <w:tcPr>
            <w:tcW w:w="2840" w:type="dxa"/>
            <w:vMerge/>
            <w:shd w:val="clear" w:color="auto" w:fill="auto"/>
            <w:vAlign w:val="center"/>
          </w:tcPr>
          <w:p w14:paraId="00F136BE" w14:textId="77777777" w:rsidR="00116393" w:rsidRPr="003C2214" w:rsidRDefault="00116393" w:rsidP="00390874">
            <w:pPr>
              <w:spacing w:after="0"/>
              <w:ind w:firstLine="318"/>
              <w:rPr>
                <w:sz w:val="18"/>
                <w:szCs w:val="18"/>
                <w:lang w:eastAsia="lv-LV"/>
              </w:rPr>
            </w:pPr>
          </w:p>
        </w:tc>
        <w:tc>
          <w:tcPr>
            <w:tcW w:w="1246" w:type="dxa"/>
            <w:shd w:val="clear" w:color="auto" w:fill="auto"/>
          </w:tcPr>
          <w:p w14:paraId="40CDBE5C"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shd w:val="clear" w:color="auto" w:fill="auto"/>
          </w:tcPr>
          <w:p w14:paraId="300CB720"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shd w:val="clear" w:color="auto" w:fill="auto"/>
          </w:tcPr>
          <w:p w14:paraId="72DA148C"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33533B77"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shd w:val="clear" w:color="auto" w:fill="auto"/>
          </w:tcPr>
          <w:p w14:paraId="1B1D20C5"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1C0C2E78" w14:textId="77777777" w:rsidTr="00390874">
        <w:trPr>
          <w:trHeight w:val="142"/>
        </w:trPr>
        <w:tc>
          <w:tcPr>
            <w:tcW w:w="2840" w:type="dxa"/>
            <w:vMerge w:val="restart"/>
            <w:shd w:val="clear" w:color="auto" w:fill="auto"/>
            <w:vAlign w:val="center"/>
          </w:tcPr>
          <w:p w14:paraId="6A395711" w14:textId="77777777" w:rsidR="00116393" w:rsidRPr="003C2214" w:rsidRDefault="00116393" w:rsidP="00390874">
            <w:pPr>
              <w:spacing w:after="0"/>
              <w:ind w:firstLine="318"/>
              <w:rPr>
                <w:sz w:val="18"/>
                <w:szCs w:val="18"/>
                <w:lang w:eastAsia="lv-LV"/>
              </w:rPr>
            </w:pPr>
            <w:r w:rsidRPr="003C2214">
              <w:rPr>
                <w:sz w:val="18"/>
                <w:szCs w:val="18"/>
                <w:lang w:eastAsia="lv-LV"/>
              </w:rPr>
              <w:t xml:space="preserve">97.00.00 Nozaru vadība un politikas plānošana </w:t>
            </w:r>
          </w:p>
        </w:tc>
        <w:tc>
          <w:tcPr>
            <w:tcW w:w="1246" w:type="dxa"/>
            <w:shd w:val="clear" w:color="auto" w:fill="auto"/>
          </w:tcPr>
          <w:p w14:paraId="34CE2941" w14:textId="77777777" w:rsidR="00116393" w:rsidRPr="00026DF7" w:rsidRDefault="00116393" w:rsidP="00390874">
            <w:pPr>
              <w:spacing w:after="0"/>
              <w:ind w:firstLine="0"/>
              <w:jc w:val="right"/>
              <w:rPr>
                <w:sz w:val="18"/>
                <w:szCs w:val="18"/>
              </w:rPr>
            </w:pPr>
            <w:r w:rsidRPr="00026DF7">
              <w:rPr>
                <w:sz w:val="18"/>
                <w:szCs w:val="18"/>
              </w:rPr>
              <w:t>7 135 835</w:t>
            </w:r>
          </w:p>
        </w:tc>
        <w:tc>
          <w:tcPr>
            <w:tcW w:w="1247" w:type="dxa"/>
            <w:shd w:val="clear" w:color="auto" w:fill="auto"/>
          </w:tcPr>
          <w:p w14:paraId="641162AD" w14:textId="77777777" w:rsidR="00116393" w:rsidRPr="007541F7" w:rsidRDefault="00116393" w:rsidP="00390874">
            <w:pPr>
              <w:spacing w:after="0"/>
              <w:ind w:firstLine="0"/>
              <w:jc w:val="right"/>
              <w:rPr>
                <w:sz w:val="18"/>
                <w:szCs w:val="18"/>
              </w:rPr>
            </w:pPr>
            <w:r w:rsidRPr="007541F7">
              <w:rPr>
                <w:sz w:val="18"/>
                <w:szCs w:val="18"/>
              </w:rPr>
              <w:t>7 167 593</w:t>
            </w:r>
          </w:p>
        </w:tc>
        <w:tc>
          <w:tcPr>
            <w:tcW w:w="1247" w:type="dxa"/>
            <w:shd w:val="clear" w:color="auto" w:fill="auto"/>
          </w:tcPr>
          <w:p w14:paraId="0A036C4E" w14:textId="77777777" w:rsidR="00116393" w:rsidRPr="00BD2190" w:rsidRDefault="00116393" w:rsidP="00390874">
            <w:pPr>
              <w:spacing w:after="0"/>
              <w:ind w:firstLine="0"/>
              <w:jc w:val="right"/>
              <w:rPr>
                <w:sz w:val="18"/>
                <w:szCs w:val="18"/>
              </w:rPr>
            </w:pPr>
            <w:r w:rsidRPr="00BD2190">
              <w:rPr>
                <w:sz w:val="18"/>
                <w:szCs w:val="18"/>
              </w:rPr>
              <w:t>7 113 844</w:t>
            </w:r>
          </w:p>
        </w:tc>
        <w:tc>
          <w:tcPr>
            <w:tcW w:w="1245" w:type="dxa"/>
            <w:shd w:val="clear" w:color="auto" w:fill="auto"/>
          </w:tcPr>
          <w:p w14:paraId="405E9D90" w14:textId="77777777" w:rsidR="00116393" w:rsidRPr="00E74723" w:rsidRDefault="00116393" w:rsidP="00390874">
            <w:pPr>
              <w:spacing w:after="0"/>
              <w:ind w:firstLine="0"/>
              <w:jc w:val="right"/>
              <w:rPr>
                <w:sz w:val="18"/>
                <w:szCs w:val="18"/>
              </w:rPr>
            </w:pPr>
            <w:r w:rsidRPr="00E74723">
              <w:rPr>
                <w:sz w:val="18"/>
                <w:szCs w:val="18"/>
              </w:rPr>
              <w:t>7 151 062</w:t>
            </w:r>
          </w:p>
        </w:tc>
        <w:tc>
          <w:tcPr>
            <w:tcW w:w="1249" w:type="dxa"/>
            <w:shd w:val="clear" w:color="auto" w:fill="auto"/>
          </w:tcPr>
          <w:p w14:paraId="08CF841E" w14:textId="77777777" w:rsidR="00116393" w:rsidRPr="003C2214" w:rsidRDefault="00116393" w:rsidP="00390874">
            <w:pPr>
              <w:spacing w:after="0"/>
              <w:ind w:firstLine="5"/>
              <w:jc w:val="right"/>
              <w:rPr>
                <w:sz w:val="18"/>
                <w:szCs w:val="18"/>
              </w:rPr>
            </w:pPr>
            <w:r w:rsidRPr="003C2214">
              <w:rPr>
                <w:sz w:val="18"/>
                <w:szCs w:val="18"/>
              </w:rPr>
              <w:t>7 154 622</w:t>
            </w:r>
          </w:p>
        </w:tc>
      </w:tr>
      <w:tr w:rsidR="00116393" w:rsidRPr="003C2214" w14:paraId="2163E6FA" w14:textId="77777777" w:rsidTr="00390874">
        <w:trPr>
          <w:trHeight w:val="142"/>
        </w:trPr>
        <w:tc>
          <w:tcPr>
            <w:tcW w:w="2840" w:type="dxa"/>
            <w:vMerge/>
            <w:shd w:val="clear" w:color="auto" w:fill="auto"/>
            <w:vAlign w:val="center"/>
          </w:tcPr>
          <w:p w14:paraId="1A5F7495" w14:textId="77777777" w:rsidR="00116393" w:rsidRPr="003C2214" w:rsidRDefault="00116393" w:rsidP="00390874">
            <w:pPr>
              <w:spacing w:after="0"/>
              <w:ind w:firstLine="318"/>
              <w:rPr>
                <w:sz w:val="18"/>
                <w:szCs w:val="18"/>
                <w:lang w:eastAsia="lv-LV"/>
              </w:rPr>
            </w:pPr>
          </w:p>
        </w:tc>
        <w:tc>
          <w:tcPr>
            <w:tcW w:w="1246" w:type="dxa"/>
            <w:shd w:val="clear" w:color="auto" w:fill="auto"/>
          </w:tcPr>
          <w:p w14:paraId="5B083A70" w14:textId="77777777" w:rsidR="00116393" w:rsidRPr="003C2214" w:rsidRDefault="00116393" w:rsidP="00390874">
            <w:pPr>
              <w:spacing w:after="0"/>
              <w:ind w:firstLine="0"/>
              <w:jc w:val="right"/>
              <w:rPr>
                <w:sz w:val="18"/>
                <w:szCs w:val="18"/>
              </w:rPr>
            </w:pPr>
            <w:r w:rsidRPr="003C2214">
              <w:rPr>
                <w:sz w:val="18"/>
                <w:szCs w:val="18"/>
              </w:rPr>
              <w:t>199</w:t>
            </w:r>
          </w:p>
        </w:tc>
        <w:tc>
          <w:tcPr>
            <w:tcW w:w="1247" w:type="dxa"/>
            <w:shd w:val="clear" w:color="auto" w:fill="auto"/>
          </w:tcPr>
          <w:p w14:paraId="65B6D15F" w14:textId="77777777" w:rsidR="00116393" w:rsidRPr="003C2214" w:rsidRDefault="00116393" w:rsidP="00390874">
            <w:pPr>
              <w:spacing w:after="0"/>
              <w:ind w:firstLine="0"/>
              <w:jc w:val="right"/>
              <w:rPr>
                <w:sz w:val="18"/>
                <w:szCs w:val="18"/>
              </w:rPr>
            </w:pPr>
            <w:r w:rsidRPr="003C2214">
              <w:rPr>
                <w:sz w:val="18"/>
                <w:szCs w:val="18"/>
              </w:rPr>
              <w:t>200</w:t>
            </w:r>
          </w:p>
        </w:tc>
        <w:tc>
          <w:tcPr>
            <w:tcW w:w="1247" w:type="dxa"/>
            <w:shd w:val="clear" w:color="auto" w:fill="auto"/>
          </w:tcPr>
          <w:p w14:paraId="318B1EED" w14:textId="77777777" w:rsidR="00116393" w:rsidRPr="003C2214" w:rsidRDefault="00116393" w:rsidP="00390874">
            <w:pPr>
              <w:spacing w:after="0"/>
              <w:ind w:firstLine="0"/>
              <w:jc w:val="right"/>
              <w:rPr>
                <w:sz w:val="18"/>
                <w:szCs w:val="18"/>
              </w:rPr>
            </w:pPr>
            <w:r w:rsidRPr="003C2214">
              <w:rPr>
                <w:sz w:val="18"/>
                <w:szCs w:val="18"/>
              </w:rPr>
              <w:t>200</w:t>
            </w:r>
          </w:p>
        </w:tc>
        <w:tc>
          <w:tcPr>
            <w:tcW w:w="1245" w:type="dxa"/>
            <w:shd w:val="clear" w:color="auto" w:fill="auto"/>
          </w:tcPr>
          <w:p w14:paraId="412E35C7" w14:textId="77777777" w:rsidR="00116393" w:rsidRPr="003C2214" w:rsidRDefault="00116393" w:rsidP="00390874">
            <w:pPr>
              <w:spacing w:after="0"/>
              <w:ind w:firstLine="0"/>
              <w:jc w:val="right"/>
              <w:rPr>
                <w:sz w:val="18"/>
                <w:szCs w:val="18"/>
              </w:rPr>
            </w:pPr>
            <w:r w:rsidRPr="003C2214">
              <w:rPr>
                <w:sz w:val="18"/>
                <w:szCs w:val="18"/>
              </w:rPr>
              <w:t>200</w:t>
            </w:r>
          </w:p>
        </w:tc>
        <w:tc>
          <w:tcPr>
            <w:tcW w:w="1249" w:type="dxa"/>
            <w:shd w:val="clear" w:color="auto" w:fill="auto"/>
          </w:tcPr>
          <w:p w14:paraId="24D1D84E" w14:textId="77777777" w:rsidR="00116393" w:rsidRPr="003C2214" w:rsidRDefault="00116393" w:rsidP="00390874">
            <w:pPr>
              <w:spacing w:after="0"/>
              <w:ind w:firstLine="5"/>
              <w:jc w:val="right"/>
              <w:rPr>
                <w:sz w:val="18"/>
                <w:szCs w:val="18"/>
              </w:rPr>
            </w:pPr>
            <w:r w:rsidRPr="003C2214">
              <w:rPr>
                <w:sz w:val="18"/>
                <w:szCs w:val="18"/>
              </w:rPr>
              <w:t>200</w:t>
            </w:r>
          </w:p>
        </w:tc>
      </w:tr>
      <w:tr w:rsidR="00116393" w:rsidRPr="003C2214" w14:paraId="50160B29" w14:textId="77777777" w:rsidTr="00390874">
        <w:trPr>
          <w:trHeight w:val="142"/>
        </w:trPr>
        <w:tc>
          <w:tcPr>
            <w:tcW w:w="2840" w:type="dxa"/>
            <w:vMerge w:val="restart"/>
            <w:shd w:val="clear" w:color="auto" w:fill="auto"/>
            <w:vAlign w:val="center"/>
          </w:tcPr>
          <w:p w14:paraId="10A0D8F8" w14:textId="77777777" w:rsidR="00116393" w:rsidRPr="003C2214" w:rsidRDefault="00116393" w:rsidP="00390874">
            <w:pPr>
              <w:spacing w:after="0"/>
              <w:ind w:firstLine="318"/>
              <w:rPr>
                <w:sz w:val="18"/>
                <w:szCs w:val="18"/>
                <w:lang w:eastAsia="lv-LV"/>
              </w:rPr>
            </w:pPr>
            <w:r w:rsidRPr="003C2214">
              <w:rPr>
                <w:sz w:val="18"/>
                <w:szCs w:val="18"/>
                <w:lang w:eastAsia="lv-LV"/>
              </w:rPr>
              <w:t>99.00.00 Līdzekļu neparedzētiem gadījumiem izlietojums</w:t>
            </w:r>
          </w:p>
        </w:tc>
        <w:tc>
          <w:tcPr>
            <w:tcW w:w="1246" w:type="dxa"/>
            <w:shd w:val="clear" w:color="auto" w:fill="auto"/>
          </w:tcPr>
          <w:p w14:paraId="05B054E6" w14:textId="77777777" w:rsidR="00116393" w:rsidRPr="00026DF7" w:rsidRDefault="00116393" w:rsidP="00390874">
            <w:pPr>
              <w:spacing w:after="0"/>
              <w:ind w:firstLine="0"/>
              <w:jc w:val="right"/>
              <w:rPr>
                <w:sz w:val="18"/>
                <w:szCs w:val="18"/>
              </w:rPr>
            </w:pPr>
            <w:r w:rsidRPr="00026DF7">
              <w:rPr>
                <w:sz w:val="18"/>
                <w:szCs w:val="18"/>
              </w:rPr>
              <w:t>837 000</w:t>
            </w:r>
          </w:p>
        </w:tc>
        <w:tc>
          <w:tcPr>
            <w:tcW w:w="1247" w:type="dxa"/>
            <w:shd w:val="clear" w:color="auto" w:fill="auto"/>
          </w:tcPr>
          <w:p w14:paraId="58B5B4E0" w14:textId="77777777" w:rsidR="00116393" w:rsidRPr="007541F7" w:rsidRDefault="00116393" w:rsidP="00390874">
            <w:pPr>
              <w:spacing w:after="0"/>
              <w:ind w:firstLine="0"/>
              <w:jc w:val="center"/>
              <w:rPr>
                <w:sz w:val="18"/>
                <w:szCs w:val="18"/>
              </w:rPr>
            </w:pPr>
            <w:r w:rsidRPr="007541F7">
              <w:rPr>
                <w:sz w:val="18"/>
                <w:szCs w:val="18"/>
              </w:rPr>
              <w:t>-</w:t>
            </w:r>
          </w:p>
        </w:tc>
        <w:tc>
          <w:tcPr>
            <w:tcW w:w="1247" w:type="dxa"/>
            <w:shd w:val="clear" w:color="auto" w:fill="auto"/>
          </w:tcPr>
          <w:p w14:paraId="4DE8CD7D" w14:textId="77777777" w:rsidR="00116393" w:rsidRPr="00BD2190" w:rsidRDefault="00116393" w:rsidP="00390874">
            <w:pPr>
              <w:spacing w:after="0"/>
              <w:ind w:firstLine="0"/>
              <w:jc w:val="center"/>
              <w:rPr>
                <w:sz w:val="18"/>
                <w:szCs w:val="18"/>
              </w:rPr>
            </w:pPr>
            <w:r w:rsidRPr="00BD2190">
              <w:rPr>
                <w:sz w:val="18"/>
                <w:szCs w:val="18"/>
              </w:rPr>
              <w:t>-</w:t>
            </w:r>
          </w:p>
        </w:tc>
        <w:tc>
          <w:tcPr>
            <w:tcW w:w="1245" w:type="dxa"/>
            <w:shd w:val="clear" w:color="auto" w:fill="auto"/>
          </w:tcPr>
          <w:p w14:paraId="772025A0" w14:textId="77777777" w:rsidR="00116393" w:rsidRPr="00E74723" w:rsidRDefault="00116393" w:rsidP="00390874">
            <w:pPr>
              <w:spacing w:after="0"/>
              <w:ind w:firstLine="0"/>
              <w:jc w:val="center"/>
              <w:rPr>
                <w:sz w:val="18"/>
                <w:szCs w:val="18"/>
              </w:rPr>
            </w:pPr>
            <w:r w:rsidRPr="00E74723">
              <w:rPr>
                <w:sz w:val="18"/>
                <w:szCs w:val="18"/>
              </w:rPr>
              <w:t>-</w:t>
            </w:r>
          </w:p>
        </w:tc>
        <w:tc>
          <w:tcPr>
            <w:tcW w:w="1249" w:type="dxa"/>
            <w:shd w:val="clear" w:color="auto" w:fill="auto"/>
          </w:tcPr>
          <w:p w14:paraId="27505693"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3E9CAF78" w14:textId="77777777" w:rsidTr="00390874">
        <w:trPr>
          <w:trHeight w:val="142"/>
        </w:trPr>
        <w:tc>
          <w:tcPr>
            <w:tcW w:w="2840" w:type="dxa"/>
            <w:vMerge/>
            <w:shd w:val="clear" w:color="auto" w:fill="auto"/>
            <w:vAlign w:val="center"/>
          </w:tcPr>
          <w:p w14:paraId="78B701DA" w14:textId="77777777" w:rsidR="00116393" w:rsidRPr="003C2214" w:rsidRDefault="00116393" w:rsidP="00390874">
            <w:pPr>
              <w:spacing w:after="0"/>
              <w:ind w:firstLine="318"/>
              <w:rPr>
                <w:sz w:val="18"/>
                <w:szCs w:val="18"/>
                <w:lang w:eastAsia="lv-LV"/>
              </w:rPr>
            </w:pPr>
          </w:p>
        </w:tc>
        <w:tc>
          <w:tcPr>
            <w:tcW w:w="1246" w:type="dxa"/>
            <w:shd w:val="clear" w:color="auto" w:fill="auto"/>
          </w:tcPr>
          <w:p w14:paraId="1FCEFFDC"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shd w:val="clear" w:color="auto" w:fill="auto"/>
          </w:tcPr>
          <w:p w14:paraId="633A518B" w14:textId="77777777" w:rsidR="00116393" w:rsidRPr="003C2214" w:rsidRDefault="00116393" w:rsidP="00390874">
            <w:pPr>
              <w:spacing w:after="0"/>
              <w:ind w:firstLine="0"/>
              <w:jc w:val="center"/>
              <w:rPr>
                <w:sz w:val="18"/>
                <w:szCs w:val="18"/>
              </w:rPr>
            </w:pPr>
            <w:r w:rsidRPr="003C2214">
              <w:rPr>
                <w:sz w:val="18"/>
                <w:szCs w:val="18"/>
              </w:rPr>
              <w:t>-</w:t>
            </w:r>
          </w:p>
        </w:tc>
        <w:tc>
          <w:tcPr>
            <w:tcW w:w="1247" w:type="dxa"/>
            <w:shd w:val="clear" w:color="auto" w:fill="auto"/>
          </w:tcPr>
          <w:p w14:paraId="4F572B4B" w14:textId="77777777" w:rsidR="00116393" w:rsidRPr="003C2214" w:rsidRDefault="00116393" w:rsidP="00390874">
            <w:pPr>
              <w:spacing w:after="0"/>
              <w:ind w:firstLine="0"/>
              <w:jc w:val="center"/>
              <w:rPr>
                <w:sz w:val="18"/>
                <w:szCs w:val="18"/>
              </w:rPr>
            </w:pPr>
            <w:r w:rsidRPr="003C2214">
              <w:rPr>
                <w:sz w:val="18"/>
                <w:szCs w:val="18"/>
              </w:rPr>
              <w:t>-</w:t>
            </w:r>
          </w:p>
        </w:tc>
        <w:tc>
          <w:tcPr>
            <w:tcW w:w="1245" w:type="dxa"/>
            <w:shd w:val="clear" w:color="auto" w:fill="auto"/>
          </w:tcPr>
          <w:p w14:paraId="5E24C85E" w14:textId="77777777" w:rsidR="00116393" w:rsidRPr="003C2214" w:rsidRDefault="00116393" w:rsidP="00390874">
            <w:pPr>
              <w:spacing w:after="0"/>
              <w:ind w:firstLine="0"/>
              <w:jc w:val="center"/>
              <w:rPr>
                <w:sz w:val="18"/>
                <w:szCs w:val="18"/>
              </w:rPr>
            </w:pPr>
            <w:r w:rsidRPr="003C2214">
              <w:rPr>
                <w:sz w:val="18"/>
                <w:szCs w:val="18"/>
              </w:rPr>
              <w:t>-</w:t>
            </w:r>
          </w:p>
        </w:tc>
        <w:tc>
          <w:tcPr>
            <w:tcW w:w="1249" w:type="dxa"/>
            <w:shd w:val="clear" w:color="auto" w:fill="auto"/>
          </w:tcPr>
          <w:p w14:paraId="44279C1C" w14:textId="77777777" w:rsidR="00116393" w:rsidRPr="003C2214" w:rsidRDefault="00116393" w:rsidP="00390874">
            <w:pPr>
              <w:spacing w:after="0"/>
              <w:ind w:firstLine="5"/>
              <w:jc w:val="center"/>
              <w:rPr>
                <w:sz w:val="18"/>
                <w:szCs w:val="18"/>
              </w:rPr>
            </w:pPr>
            <w:r w:rsidRPr="003C2214">
              <w:rPr>
                <w:sz w:val="18"/>
                <w:szCs w:val="18"/>
              </w:rPr>
              <w:t>-</w:t>
            </w:r>
          </w:p>
        </w:tc>
      </w:tr>
      <w:tr w:rsidR="00116393" w:rsidRPr="003C2214" w14:paraId="709D16B1" w14:textId="77777777" w:rsidTr="00390874">
        <w:trPr>
          <w:trHeight w:val="142"/>
        </w:trPr>
        <w:tc>
          <w:tcPr>
            <w:tcW w:w="9074" w:type="dxa"/>
            <w:gridSpan w:val="6"/>
            <w:shd w:val="clear" w:color="auto" w:fill="auto"/>
          </w:tcPr>
          <w:p w14:paraId="1C046B82" w14:textId="77777777" w:rsidR="00116393" w:rsidRPr="003C2214" w:rsidRDefault="00116393" w:rsidP="00390874">
            <w:pPr>
              <w:spacing w:after="0"/>
              <w:ind w:firstLine="0"/>
              <w:jc w:val="left"/>
              <w:rPr>
                <w:sz w:val="18"/>
                <w:szCs w:val="18"/>
              </w:rPr>
            </w:pPr>
            <w:r w:rsidRPr="003C2214">
              <w:rPr>
                <w:b/>
                <w:sz w:val="18"/>
                <w:szCs w:val="18"/>
                <w:lang w:eastAsia="lv-LV"/>
              </w:rPr>
              <w:t>Citi ieguldījumi</w:t>
            </w:r>
          </w:p>
        </w:tc>
      </w:tr>
      <w:tr w:rsidR="00116393" w:rsidRPr="003C2214" w14:paraId="7FA4E633" w14:textId="77777777" w:rsidTr="00390874">
        <w:trPr>
          <w:trHeight w:val="142"/>
        </w:trPr>
        <w:tc>
          <w:tcPr>
            <w:tcW w:w="2840" w:type="dxa"/>
            <w:shd w:val="clear" w:color="auto" w:fill="auto"/>
          </w:tcPr>
          <w:p w14:paraId="557C748B" w14:textId="77777777" w:rsidR="00116393" w:rsidRPr="00026DF7" w:rsidRDefault="00116393" w:rsidP="00390874">
            <w:pPr>
              <w:pStyle w:val="Tabuluvirsraksti"/>
              <w:spacing w:after="0"/>
              <w:jc w:val="both"/>
              <w:rPr>
                <w:i/>
                <w:sz w:val="18"/>
                <w:szCs w:val="18"/>
                <w:lang w:eastAsia="lv-LV"/>
              </w:rPr>
            </w:pPr>
            <w:r w:rsidRPr="003C2214">
              <w:rPr>
                <w:i/>
                <w:sz w:val="18"/>
                <w:szCs w:val="18"/>
                <w:lang w:eastAsia="lv-LV"/>
              </w:rPr>
              <w:t xml:space="preserve">Zemkopības ministrijas padotības iestādes, t.sk. zinātniskie institūti </w:t>
            </w:r>
            <w:r w:rsidRPr="00026DF7">
              <w:rPr>
                <w:i/>
                <w:sz w:val="18"/>
                <w:szCs w:val="18"/>
                <w:lang w:eastAsia="lv-LV"/>
              </w:rPr>
              <w:t>(skaits)</w:t>
            </w:r>
          </w:p>
        </w:tc>
        <w:tc>
          <w:tcPr>
            <w:tcW w:w="1246" w:type="dxa"/>
            <w:shd w:val="clear" w:color="auto" w:fill="auto"/>
          </w:tcPr>
          <w:p w14:paraId="228FD63C" w14:textId="77777777" w:rsidR="00116393" w:rsidRPr="007541F7" w:rsidRDefault="00116393" w:rsidP="00390874">
            <w:pPr>
              <w:spacing w:after="0"/>
              <w:ind w:firstLine="0"/>
              <w:jc w:val="right"/>
              <w:rPr>
                <w:sz w:val="18"/>
                <w:szCs w:val="18"/>
              </w:rPr>
            </w:pPr>
            <w:r w:rsidRPr="007541F7">
              <w:rPr>
                <w:sz w:val="18"/>
                <w:szCs w:val="18"/>
              </w:rPr>
              <w:t>9</w:t>
            </w:r>
          </w:p>
        </w:tc>
        <w:tc>
          <w:tcPr>
            <w:tcW w:w="1247" w:type="dxa"/>
            <w:shd w:val="clear" w:color="auto" w:fill="auto"/>
          </w:tcPr>
          <w:p w14:paraId="031A7831" w14:textId="77777777" w:rsidR="00116393" w:rsidRPr="00BD2190" w:rsidRDefault="00116393" w:rsidP="00390874">
            <w:pPr>
              <w:spacing w:after="0"/>
              <w:ind w:firstLine="0"/>
              <w:jc w:val="right"/>
              <w:rPr>
                <w:sz w:val="18"/>
                <w:szCs w:val="18"/>
              </w:rPr>
            </w:pPr>
            <w:r w:rsidRPr="00BD2190">
              <w:rPr>
                <w:sz w:val="18"/>
                <w:szCs w:val="18"/>
              </w:rPr>
              <w:t>9</w:t>
            </w:r>
          </w:p>
        </w:tc>
        <w:tc>
          <w:tcPr>
            <w:tcW w:w="1247" w:type="dxa"/>
            <w:shd w:val="clear" w:color="auto" w:fill="auto"/>
          </w:tcPr>
          <w:p w14:paraId="2981B2B7" w14:textId="77777777" w:rsidR="00116393" w:rsidRPr="00E74723" w:rsidRDefault="00116393" w:rsidP="00390874">
            <w:pPr>
              <w:spacing w:after="0"/>
              <w:ind w:firstLine="0"/>
              <w:jc w:val="right"/>
              <w:rPr>
                <w:sz w:val="18"/>
                <w:szCs w:val="18"/>
              </w:rPr>
            </w:pPr>
            <w:r w:rsidRPr="00E74723">
              <w:rPr>
                <w:sz w:val="18"/>
                <w:szCs w:val="18"/>
              </w:rPr>
              <w:t>9</w:t>
            </w:r>
          </w:p>
        </w:tc>
        <w:tc>
          <w:tcPr>
            <w:tcW w:w="1245" w:type="dxa"/>
            <w:shd w:val="clear" w:color="auto" w:fill="auto"/>
          </w:tcPr>
          <w:p w14:paraId="6FB1D1D3" w14:textId="77777777" w:rsidR="00116393" w:rsidRPr="003C2214" w:rsidRDefault="00116393" w:rsidP="00390874">
            <w:pPr>
              <w:spacing w:after="0"/>
              <w:ind w:firstLine="0"/>
              <w:jc w:val="right"/>
              <w:rPr>
                <w:sz w:val="18"/>
                <w:szCs w:val="18"/>
              </w:rPr>
            </w:pPr>
            <w:r w:rsidRPr="003C2214">
              <w:rPr>
                <w:sz w:val="18"/>
                <w:szCs w:val="18"/>
              </w:rPr>
              <w:t>9</w:t>
            </w:r>
          </w:p>
        </w:tc>
        <w:tc>
          <w:tcPr>
            <w:tcW w:w="1249" w:type="dxa"/>
            <w:shd w:val="clear" w:color="auto" w:fill="auto"/>
          </w:tcPr>
          <w:p w14:paraId="13CB771A" w14:textId="77777777" w:rsidR="00116393" w:rsidRPr="003C2214" w:rsidRDefault="00116393" w:rsidP="00390874">
            <w:pPr>
              <w:spacing w:after="0"/>
              <w:ind w:firstLine="5"/>
              <w:jc w:val="right"/>
              <w:rPr>
                <w:sz w:val="18"/>
                <w:szCs w:val="18"/>
              </w:rPr>
            </w:pPr>
            <w:r w:rsidRPr="003C2214">
              <w:rPr>
                <w:sz w:val="18"/>
                <w:szCs w:val="18"/>
              </w:rPr>
              <w:t>9</w:t>
            </w:r>
          </w:p>
        </w:tc>
      </w:tr>
      <w:tr w:rsidR="00116393" w:rsidRPr="003C2214" w14:paraId="70C665F7" w14:textId="77777777" w:rsidTr="00390874">
        <w:trPr>
          <w:trHeight w:val="142"/>
        </w:trPr>
        <w:tc>
          <w:tcPr>
            <w:tcW w:w="2840" w:type="dxa"/>
            <w:shd w:val="clear" w:color="auto" w:fill="auto"/>
          </w:tcPr>
          <w:p w14:paraId="742036D9"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Zemkopības ministrija kā valsts daļu turētājs nozarei svarīgās kapitālsabiedrībās (skaits)</w:t>
            </w:r>
          </w:p>
        </w:tc>
        <w:tc>
          <w:tcPr>
            <w:tcW w:w="1246" w:type="dxa"/>
            <w:shd w:val="clear" w:color="auto" w:fill="auto"/>
          </w:tcPr>
          <w:p w14:paraId="12E51AA5" w14:textId="77777777" w:rsidR="00116393" w:rsidRPr="00026DF7" w:rsidRDefault="00116393" w:rsidP="00390874">
            <w:pPr>
              <w:spacing w:after="0"/>
              <w:ind w:firstLine="0"/>
              <w:jc w:val="right"/>
              <w:rPr>
                <w:sz w:val="18"/>
                <w:szCs w:val="18"/>
              </w:rPr>
            </w:pPr>
            <w:r w:rsidRPr="00026DF7">
              <w:rPr>
                <w:sz w:val="18"/>
                <w:szCs w:val="18"/>
              </w:rPr>
              <w:t>5</w:t>
            </w:r>
          </w:p>
        </w:tc>
        <w:tc>
          <w:tcPr>
            <w:tcW w:w="1247" w:type="dxa"/>
            <w:shd w:val="clear" w:color="auto" w:fill="auto"/>
          </w:tcPr>
          <w:p w14:paraId="7A3BF07F" w14:textId="77777777" w:rsidR="00116393" w:rsidRPr="007541F7" w:rsidRDefault="00116393" w:rsidP="00390874">
            <w:pPr>
              <w:spacing w:after="0"/>
              <w:ind w:firstLine="0"/>
              <w:jc w:val="right"/>
              <w:rPr>
                <w:sz w:val="18"/>
                <w:szCs w:val="18"/>
              </w:rPr>
            </w:pPr>
            <w:r w:rsidRPr="007541F7">
              <w:rPr>
                <w:sz w:val="18"/>
                <w:szCs w:val="18"/>
              </w:rPr>
              <w:t>5</w:t>
            </w:r>
          </w:p>
        </w:tc>
        <w:tc>
          <w:tcPr>
            <w:tcW w:w="1247" w:type="dxa"/>
            <w:shd w:val="clear" w:color="auto" w:fill="auto"/>
          </w:tcPr>
          <w:p w14:paraId="6886400E" w14:textId="77777777" w:rsidR="00116393" w:rsidRPr="00BD2190" w:rsidRDefault="00116393" w:rsidP="00390874">
            <w:pPr>
              <w:spacing w:after="0"/>
              <w:ind w:firstLine="0"/>
              <w:jc w:val="right"/>
              <w:rPr>
                <w:sz w:val="18"/>
                <w:szCs w:val="18"/>
              </w:rPr>
            </w:pPr>
            <w:r w:rsidRPr="00BD2190">
              <w:rPr>
                <w:sz w:val="18"/>
                <w:szCs w:val="18"/>
              </w:rPr>
              <w:t>5</w:t>
            </w:r>
          </w:p>
        </w:tc>
        <w:tc>
          <w:tcPr>
            <w:tcW w:w="1245" w:type="dxa"/>
            <w:shd w:val="clear" w:color="auto" w:fill="auto"/>
          </w:tcPr>
          <w:p w14:paraId="0154461C" w14:textId="77777777" w:rsidR="00116393" w:rsidRPr="00E74723" w:rsidRDefault="00116393" w:rsidP="00390874">
            <w:pPr>
              <w:spacing w:after="0"/>
              <w:ind w:firstLine="0"/>
              <w:jc w:val="right"/>
              <w:rPr>
                <w:sz w:val="18"/>
                <w:szCs w:val="18"/>
              </w:rPr>
            </w:pPr>
            <w:r w:rsidRPr="00E74723">
              <w:rPr>
                <w:sz w:val="18"/>
                <w:szCs w:val="18"/>
              </w:rPr>
              <w:t>5</w:t>
            </w:r>
          </w:p>
        </w:tc>
        <w:tc>
          <w:tcPr>
            <w:tcW w:w="1249" w:type="dxa"/>
            <w:shd w:val="clear" w:color="auto" w:fill="auto"/>
          </w:tcPr>
          <w:p w14:paraId="19125EAA" w14:textId="77777777" w:rsidR="00116393" w:rsidRPr="003C2214" w:rsidRDefault="00116393" w:rsidP="00390874">
            <w:pPr>
              <w:spacing w:after="0"/>
              <w:ind w:firstLine="5"/>
              <w:jc w:val="right"/>
              <w:rPr>
                <w:sz w:val="18"/>
                <w:szCs w:val="18"/>
              </w:rPr>
            </w:pPr>
            <w:r w:rsidRPr="003C2214">
              <w:rPr>
                <w:sz w:val="18"/>
                <w:szCs w:val="18"/>
              </w:rPr>
              <w:t>5</w:t>
            </w:r>
          </w:p>
        </w:tc>
      </w:tr>
      <w:tr w:rsidR="00116393" w:rsidRPr="003C2214" w14:paraId="453FD7D6" w14:textId="77777777" w:rsidTr="00390874">
        <w:trPr>
          <w:trHeight w:val="142"/>
        </w:trPr>
        <w:tc>
          <w:tcPr>
            <w:tcW w:w="9074" w:type="dxa"/>
            <w:gridSpan w:val="6"/>
            <w:shd w:val="clear" w:color="auto" w:fill="D9D9D9"/>
          </w:tcPr>
          <w:p w14:paraId="0642A1A5" w14:textId="77777777" w:rsidR="00116393" w:rsidRPr="003C2214" w:rsidRDefault="00116393" w:rsidP="00390874">
            <w:pPr>
              <w:spacing w:after="0"/>
              <w:jc w:val="center"/>
              <w:rPr>
                <w:b/>
                <w:i/>
                <w:sz w:val="18"/>
                <w:szCs w:val="18"/>
              </w:rPr>
            </w:pPr>
            <w:r w:rsidRPr="003C2214">
              <w:rPr>
                <w:b/>
                <w:sz w:val="18"/>
                <w:szCs w:val="18"/>
                <w:lang w:eastAsia="lv-LV"/>
              </w:rPr>
              <w:t>Raksturojošākie darbības rezultatīvie rādītāji</w:t>
            </w:r>
          </w:p>
        </w:tc>
      </w:tr>
      <w:tr w:rsidR="00116393" w:rsidRPr="003C2214" w14:paraId="62DBA7FE" w14:textId="77777777" w:rsidTr="00390874">
        <w:trPr>
          <w:trHeight w:val="142"/>
        </w:trPr>
        <w:tc>
          <w:tcPr>
            <w:tcW w:w="2840" w:type="dxa"/>
            <w:shd w:val="clear" w:color="auto" w:fill="auto"/>
          </w:tcPr>
          <w:p w14:paraId="3D47FC9E"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Izstrādāto nacionālo tiesību aktu skaits, kas regulē nozari (skaits)</w:t>
            </w:r>
          </w:p>
        </w:tc>
        <w:tc>
          <w:tcPr>
            <w:tcW w:w="1246" w:type="dxa"/>
            <w:shd w:val="clear" w:color="auto" w:fill="auto"/>
          </w:tcPr>
          <w:p w14:paraId="0DB30501" w14:textId="77777777" w:rsidR="00116393" w:rsidRPr="00026DF7" w:rsidRDefault="00116393" w:rsidP="00390874">
            <w:pPr>
              <w:spacing w:after="0"/>
              <w:ind w:firstLine="0"/>
              <w:jc w:val="center"/>
              <w:rPr>
                <w:sz w:val="18"/>
                <w:szCs w:val="18"/>
              </w:rPr>
            </w:pPr>
            <w:r w:rsidRPr="00026DF7">
              <w:rPr>
                <w:sz w:val="18"/>
                <w:szCs w:val="18"/>
              </w:rPr>
              <w:t>203</w:t>
            </w:r>
          </w:p>
        </w:tc>
        <w:tc>
          <w:tcPr>
            <w:tcW w:w="1247" w:type="dxa"/>
            <w:shd w:val="clear" w:color="auto" w:fill="auto"/>
          </w:tcPr>
          <w:p w14:paraId="27D3B568" w14:textId="77777777" w:rsidR="00116393" w:rsidRPr="007541F7" w:rsidRDefault="00116393" w:rsidP="00390874">
            <w:pPr>
              <w:spacing w:after="0"/>
              <w:ind w:firstLine="0"/>
              <w:jc w:val="center"/>
              <w:rPr>
                <w:sz w:val="18"/>
                <w:szCs w:val="18"/>
              </w:rPr>
            </w:pPr>
            <w:r w:rsidRPr="007541F7">
              <w:rPr>
                <w:sz w:val="18"/>
                <w:szCs w:val="18"/>
              </w:rPr>
              <w:t>250</w:t>
            </w:r>
          </w:p>
        </w:tc>
        <w:tc>
          <w:tcPr>
            <w:tcW w:w="1247" w:type="dxa"/>
            <w:shd w:val="clear" w:color="auto" w:fill="auto"/>
          </w:tcPr>
          <w:p w14:paraId="7FE3198A" w14:textId="77777777" w:rsidR="00116393" w:rsidRPr="00BD2190" w:rsidRDefault="00116393" w:rsidP="00390874">
            <w:pPr>
              <w:spacing w:after="0"/>
              <w:ind w:firstLine="0"/>
              <w:jc w:val="center"/>
              <w:rPr>
                <w:sz w:val="18"/>
                <w:szCs w:val="18"/>
              </w:rPr>
            </w:pPr>
            <w:r w:rsidRPr="00BD2190">
              <w:rPr>
                <w:sz w:val="18"/>
                <w:szCs w:val="18"/>
              </w:rPr>
              <w:t>250</w:t>
            </w:r>
          </w:p>
        </w:tc>
        <w:tc>
          <w:tcPr>
            <w:tcW w:w="1245" w:type="dxa"/>
            <w:shd w:val="clear" w:color="auto" w:fill="auto"/>
          </w:tcPr>
          <w:p w14:paraId="4657BD44" w14:textId="77777777" w:rsidR="00116393" w:rsidRPr="00E74723" w:rsidRDefault="00116393" w:rsidP="00390874">
            <w:pPr>
              <w:spacing w:after="0"/>
              <w:ind w:firstLine="0"/>
              <w:jc w:val="center"/>
              <w:rPr>
                <w:sz w:val="18"/>
                <w:szCs w:val="18"/>
              </w:rPr>
            </w:pPr>
            <w:r w:rsidRPr="00E74723">
              <w:rPr>
                <w:sz w:val="18"/>
                <w:szCs w:val="18"/>
              </w:rPr>
              <w:t>250</w:t>
            </w:r>
          </w:p>
        </w:tc>
        <w:tc>
          <w:tcPr>
            <w:tcW w:w="1249" w:type="dxa"/>
            <w:shd w:val="clear" w:color="auto" w:fill="auto"/>
          </w:tcPr>
          <w:p w14:paraId="2F04B68A" w14:textId="77777777" w:rsidR="00116393" w:rsidRPr="003C2214" w:rsidRDefault="00116393" w:rsidP="00390874">
            <w:pPr>
              <w:spacing w:after="0"/>
              <w:ind w:firstLine="5"/>
              <w:jc w:val="center"/>
              <w:rPr>
                <w:sz w:val="18"/>
                <w:szCs w:val="18"/>
              </w:rPr>
            </w:pPr>
            <w:r w:rsidRPr="003C2214">
              <w:rPr>
                <w:sz w:val="18"/>
                <w:szCs w:val="18"/>
              </w:rPr>
              <w:t>250</w:t>
            </w:r>
          </w:p>
        </w:tc>
      </w:tr>
      <w:tr w:rsidR="00116393" w:rsidRPr="003C2214" w14:paraId="09A5EEB4" w14:textId="77777777" w:rsidTr="00390874">
        <w:trPr>
          <w:trHeight w:val="142"/>
        </w:trPr>
        <w:tc>
          <w:tcPr>
            <w:tcW w:w="2840" w:type="dxa"/>
            <w:shd w:val="clear" w:color="auto" w:fill="auto"/>
          </w:tcPr>
          <w:p w14:paraId="1FC8AFA4"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Veikto iekšējo auditu ziņojumi uz vienu auditoru slodzi (skaits)</w:t>
            </w:r>
          </w:p>
        </w:tc>
        <w:tc>
          <w:tcPr>
            <w:tcW w:w="1246" w:type="dxa"/>
            <w:shd w:val="clear" w:color="auto" w:fill="auto"/>
          </w:tcPr>
          <w:p w14:paraId="7106DD6C" w14:textId="77777777" w:rsidR="00116393" w:rsidRPr="00026DF7" w:rsidRDefault="00116393" w:rsidP="00390874">
            <w:pPr>
              <w:spacing w:after="0"/>
              <w:ind w:firstLine="0"/>
              <w:jc w:val="center"/>
              <w:rPr>
                <w:sz w:val="18"/>
                <w:szCs w:val="18"/>
              </w:rPr>
            </w:pPr>
            <w:r w:rsidRPr="00026DF7">
              <w:rPr>
                <w:sz w:val="18"/>
                <w:szCs w:val="18"/>
              </w:rPr>
              <w:t>2</w:t>
            </w:r>
          </w:p>
        </w:tc>
        <w:tc>
          <w:tcPr>
            <w:tcW w:w="1247" w:type="dxa"/>
            <w:shd w:val="clear" w:color="auto" w:fill="auto"/>
          </w:tcPr>
          <w:p w14:paraId="2F6976F1" w14:textId="77777777" w:rsidR="00116393" w:rsidRPr="007541F7" w:rsidRDefault="00116393" w:rsidP="00390874">
            <w:pPr>
              <w:spacing w:after="0"/>
              <w:ind w:firstLine="0"/>
              <w:jc w:val="center"/>
              <w:rPr>
                <w:sz w:val="18"/>
                <w:szCs w:val="18"/>
              </w:rPr>
            </w:pPr>
            <w:r w:rsidRPr="007541F7">
              <w:rPr>
                <w:sz w:val="18"/>
                <w:szCs w:val="18"/>
              </w:rPr>
              <w:t>2</w:t>
            </w:r>
          </w:p>
        </w:tc>
        <w:tc>
          <w:tcPr>
            <w:tcW w:w="1247" w:type="dxa"/>
            <w:shd w:val="clear" w:color="auto" w:fill="auto"/>
          </w:tcPr>
          <w:p w14:paraId="7C04B504" w14:textId="77777777" w:rsidR="00116393" w:rsidRPr="00BD2190" w:rsidRDefault="00116393" w:rsidP="00390874">
            <w:pPr>
              <w:spacing w:after="0"/>
              <w:ind w:firstLine="0"/>
              <w:jc w:val="center"/>
              <w:rPr>
                <w:sz w:val="18"/>
                <w:szCs w:val="18"/>
              </w:rPr>
            </w:pPr>
            <w:r w:rsidRPr="00BD2190">
              <w:rPr>
                <w:sz w:val="18"/>
                <w:szCs w:val="18"/>
              </w:rPr>
              <w:t>2</w:t>
            </w:r>
          </w:p>
        </w:tc>
        <w:tc>
          <w:tcPr>
            <w:tcW w:w="1245" w:type="dxa"/>
            <w:shd w:val="clear" w:color="auto" w:fill="auto"/>
          </w:tcPr>
          <w:p w14:paraId="5BA166DE" w14:textId="77777777" w:rsidR="00116393" w:rsidRPr="00E74723" w:rsidRDefault="00116393" w:rsidP="00390874">
            <w:pPr>
              <w:spacing w:after="0"/>
              <w:ind w:firstLine="0"/>
              <w:jc w:val="center"/>
              <w:rPr>
                <w:sz w:val="18"/>
                <w:szCs w:val="18"/>
              </w:rPr>
            </w:pPr>
            <w:r w:rsidRPr="00E74723">
              <w:rPr>
                <w:sz w:val="18"/>
                <w:szCs w:val="18"/>
              </w:rPr>
              <w:t>2</w:t>
            </w:r>
          </w:p>
        </w:tc>
        <w:tc>
          <w:tcPr>
            <w:tcW w:w="1249" w:type="dxa"/>
            <w:shd w:val="clear" w:color="auto" w:fill="auto"/>
          </w:tcPr>
          <w:p w14:paraId="59F43BC6" w14:textId="77777777" w:rsidR="00116393" w:rsidRPr="003C2214" w:rsidRDefault="00116393" w:rsidP="00390874">
            <w:pPr>
              <w:spacing w:after="0"/>
              <w:ind w:firstLine="0"/>
              <w:jc w:val="center"/>
              <w:rPr>
                <w:sz w:val="18"/>
                <w:szCs w:val="18"/>
              </w:rPr>
            </w:pPr>
            <w:r w:rsidRPr="003C2214">
              <w:rPr>
                <w:sz w:val="18"/>
                <w:szCs w:val="18"/>
              </w:rPr>
              <w:t>2</w:t>
            </w:r>
          </w:p>
        </w:tc>
      </w:tr>
      <w:tr w:rsidR="00116393" w:rsidRPr="003C2214" w14:paraId="4911523A" w14:textId="77777777" w:rsidTr="00390874">
        <w:trPr>
          <w:trHeight w:val="142"/>
        </w:trPr>
        <w:tc>
          <w:tcPr>
            <w:tcW w:w="2840" w:type="dxa"/>
            <w:shd w:val="clear" w:color="auto" w:fill="auto"/>
          </w:tcPr>
          <w:p w14:paraId="3DC325B7" w14:textId="77777777" w:rsidR="00116393" w:rsidRPr="003C2214" w:rsidRDefault="00116393" w:rsidP="00390874">
            <w:pPr>
              <w:pStyle w:val="Tabuluvirsraksti"/>
              <w:spacing w:after="0"/>
              <w:jc w:val="both"/>
              <w:rPr>
                <w:i/>
                <w:sz w:val="18"/>
                <w:szCs w:val="18"/>
                <w:lang w:eastAsia="lv-LV"/>
              </w:rPr>
            </w:pPr>
            <w:r w:rsidRPr="003C2214">
              <w:rPr>
                <w:i/>
                <w:sz w:val="18"/>
                <w:szCs w:val="18"/>
                <w:lang w:eastAsia="lv-LV"/>
              </w:rPr>
              <w:t>Kvalifikācijas celšanas stundas uz 1 strādājošo (skaits)</w:t>
            </w:r>
          </w:p>
        </w:tc>
        <w:tc>
          <w:tcPr>
            <w:tcW w:w="1246" w:type="dxa"/>
            <w:shd w:val="clear" w:color="auto" w:fill="auto"/>
          </w:tcPr>
          <w:p w14:paraId="028AAB69" w14:textId="77777777" w:rsidR="00116393" w:rsidRPr="00026DF7" w:rsidRDefault="00116393" w:rsidP="00390874">
            <w:pPr>
              <w:spacing w:after="0"/>
              <w:ind w:firstLine="0"/>
              <w:jc w:val="center"/>
              <w:rPr>
                <w:sz w:val="18"/>
                <w:szCs w:val="18"/>
              </w:rPr>
            </w:pPr>
            <w:r w:rsidRPr="00026DF7">
              <w:rPr>
                <w:sz w:val="18"/>
                <w:szCs w:val="18"/>
              </w:rPr>
              <w:t>12,4</w:t>
            </w:r>
          </w:p>
        </w:tc>
        <w:tc>
          <w:tcPr>
            <w:tcW w:w="1247" w:type="dxa"/>
            <w:shd w:val="clear" w:color="auto" w:fill="auto"/>
          </w:tcPr>
          <w:p w14:paraId="1CDE8B07" w14:textId="77777777" w:rsidR="00116393" w:rsidRPr="007541F7" w:rsidRDefault="00116393" w:rsidP="00390874">
            <w:pPr>
              <w:spacing w:after="0"/>
              <w:ind w:firstLine="0"/>
              <w:jc w:val="center"/>
              <w:rPr>
                <w:sz w:val="18"/>
                <w:szCs w:val="18"/>
              </w:rPr>
            </w:pPr>
            <w:r w:rsidRPr="007541F7">
              <w:rPr>
                <w:sz w:val="18"/>
                <w:szCs w:val="18"/>
              </w:rPr>
              <w:t>8</w:t>
            </w:r>
          </w:p>
        </w:tc>
        <w:tc>
          <w:tcPr>
            <w:tcW w:w="1247" w:type="dxa"/>
            <w:shd w:val="clear" w:color="auto" w:fill="auto"/>
          </w:tcPr>
          <w:p w14:paraId="208841A5" w14:textId="77777777" w:rsidR="00116393" w:rsidRPr="00BD2190" w:rsidRDefault="00116393" w:rsidP="00390874">
            <w:pPr>
              <w:spacing w:after="0"/>
              <w:ind w:firstLine="0"/>
              <w:jc w:val="center"/>
              <w:rPr>
                <w:sz w:val="18"/>
                <w:szCs w:val="18"/>
              </w:rPr>
            </w:pPr>
            <w:r w:rsidRPr="00BD2190">
              <w:rPr>
                <w:sz w:val="18"/>
                <w:szCs w:val="18"/>
              </w:rPr>
              <w:t>8</w:t>
            </w:r>
          </w:p>
        </w:tc>
        <w:tc>
          <w:tcPr>
            <w:tcW w:w="1245" w:type="dxa"/>
            <w:shd w:val="clear" w:color="auto" w:fill="auto"/>
          </w:tcPr>
          <w:p w14:paraId="264B26F7" w14:textId="77777777" w:rsidR="00116393" w:rsidRPr="00E74723" w:rsidRDefault="00116393" w:rsidP="00390874">
            <w:pPr>
              <w:spacing w:after="0"/>
              <w:ind w:firstLine="0"/>
              <w:jc w:val="center"/>
              <w:rPr>
                <w:sz w:val="18"/>
                <w:szCs w:val="18"/>
              </w:rPr>
            </w:pPr>
            <w:r w:rsidRPr="00E74723">
              <w:rPr>
                <w:sz w:val="18"/>
                <w:szCs w:val="18"/>
              </w:rPr>
              <w:t>8</w:t>
            </w:r>
          </w:p>
        </w:tc>
        <w:tc>
          <w:tcPr>
            <w:tcW w:w="1249" w:type="dxa"/>
            <w:shd w:val="clear" w:color="auto" w:fill="auto"/>
          </w:tcPr>
          <w:p w14:paraId="2C22AB45" w14:textId="77777777" w:rsidR="00116393" w:rsidRPr="003C2214" w:rsidRDefault="00116393" w:rsidP="00390874">
            <w:pPr>
              <w:spacing w:after="0"/>
              <w:ind w:firstLine="0"/>
              <w:jc w:val="center"/>
              <w:rPr>
                <w:sz w:val="18"/>
                <w:szCs w:val="18"/>
              </w:rPr>
            </w:pPr>
            <w:r w:rsidRPr="003C2214">
              <w:rPr>
                <w:sz w:val="18"/>
                <w:szCs w:val="18"/>
              </w:rPr>
              <w:t>8</w:t>
            </w:r>
          </w:p>
        </w:tc>
      </w:tr>
    </w:tbl>
    <w:p w14:paraId="388C64F2" w14:textId="77777777" w:rsidR="00116393" w:rsidRPr="0075405A" w:rsidRDefault="00116393" w:rsidP="00272BE5">
      <w:pPr>
        <w:pStyle w:val="Tabuluvirsraksti"/>
        <w:spacing w:after="0"/>
        <w:ind w:firstLine="425"/>
        <w:jc w:val="both"/>
        <w:rPr>
          <w:sz w:val="20"/>
          <w:lang w:eastAsia="lv-LV"/>
        </w:rPr>
      </w:pPr>
      <w:r w:rsidRPr="0075405A">
        <w:rPr>
          <w:sz w:val="18"/>
          <w:szCs w:val="18"/>
        </w:rPr>
        <w:t>Piezīmes.</w:t>
      </w:r>
    </w:p>
    <w:p w14:paraId="7D0964A3" w14:textId="77777777" w:rsidR="00116393" w:rsidRPr="0075405A" w:rsidRDefault="00116393" w:rsidP="00272BE5">
      <w:pPr>
        <w:pStyle w:val="Tabuluvirsraksti"/>
        <w:spacing w:after="0"/>
        <w:ind w:firstLine="425"/>
        <w:jc w:val="both"/>
        <w:rPr>
          <w:b/>
          <w:sz w:val="16"/>
          <w:szCs w:val="16"/>
          <w:lang w:eastAsia="lv-LV"/>
        </w:rPr>
      </w:pPr>
      <w:r w:rsidRPr="0075405A">
        <w:rPr>
          <w:sz w:val="18"/>
          <w:szCs w:val="18"/>
          <w:vertAlign w:val="superscript"/>
          <w:lang w:eastAsia="lv-LV"/>
        </w:rPr>
        <w:t>1</w:t>
      </w:r>
      <w:r w:rsidRPr="0075405A">
        <w:rPr>
          <w:sz w:val="18"/>
          <w:szCs w:val="18"/>
          <w:lang w:eastAsia="lv-LV"/>
        </w:rPr>
        <w:t>Zemkopības ministrijas darbības stratēģija izstrādes stadijā</w:t>
      </w:r>
      <w:r>
        <w:rPr>
          <w:sz w:val="18"/>
          <w:szCs w:val="18"/>
          <w:lang w:eastAsia="lv-LV"/>
        </w:rPr>
        <w:t>.</w:t>
      </w:r>
    </w:p>
    <w:p w14:paraId="073853A4" w14:textId="77777777" w:rsidR="00272BE5" w:rsidRDefault="00272BE5" w:rsidP="00116393">
      <w:pPr>
        <w:pStyle w:val="Funkcijasbold"/>
        <w:spacing w:before="480" w:after="0"/>
        <w:jc w:val="center"/>
        <w:rPr>
          <w:rFonts w:eastAsia="Calibri"/>
          <w:szCs w:val="24"/>
          <w:u w:val="single"/>
        </w:rPr>
      </w:pPr>
      <w:bookmarkStart w:id="9" w:name="_Hlk52355089"/>
    </w:p>
    <w:p w14:paraId="6C66C16A" w14:textId="7A8624A2" w:rsidR="00116393" w:rsidRPr="00026DF7" w:rsidRDefault="00116393" w:rsidP="00116393">
      <w:pPr>
        <w:pStyle w:val="Funkcijasbold"/>
        <w:spacing w:before="480" w:after="0"/>
        <w:jc w:val="center"/>
        <w:rPr>
          <w:rFonts w:eastAsia="Calibri"/>
          <w:szCs w:val="24"/>
          <w:u w:val="single"/>
        </w:rPr>
      </w:pPr>
      <w:r w:rsidRPr="00026DF7">
        <w:rPr>
          <w:rFonts w:eastAsia="Calibri"/>
          <w:szCs w:val="24"/>
          <w:u w:val="single"/>
        </w:rPr>
        <w:lastRenderedPageBreak/>
        <w:t>Prioritārajiem pasākumiem</w:t>
      </w:r>
    </w:p>
    <w:p w14:paraId="3D16F79E" w14:textId="77777777" w:rsidR="00116393" w:rsidRPr="007541F7" w:rsidRDefault="00116393" w:rsidP="00116393">
      <w:pPr>
        <w:pStyle w:val="Funkcijasbold"/>
        <w:spacing w:after="240"/>
        <w:jc w:val="center"/>
        <w:rPr>
          <w:rFonts w:eastAsia="Calibri"/>
          <w:szCs w:val="24"/>
          <w:u w:val="single"/>
        </w:rPr>
      </w:pPr>
      <w:r w:rsidRPr="007541F7">
        <w:rPr>
          <w:rFonts w:eastAsia="Calibri"/>
          <w:szCs w:val="24"/>
          <w:u w:val="single"/>
        </w:rPr>
        <w:t>papildu piešķirtais finansējums no 2021.</w:t>
      </w:r>
      <w:r w:rsidRPr="007541F7">
        <w:rPr>
          <w:szCs w:val="24"/>
          <w:u w:val="single"/>
        </w:rPr>
        <w:t xml:space="preserve"> līdz 2023. 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116393" w:rsidRPr="003C2214" w14:paraId="6312F58B" w14:textId="77777777" w:rsidTr="00390874">
        <w:trPr>
          <w:tblHeader/>
          <w:jc w:val="center"/>
        </w:trPr>
        <w:tc>
          <w:tcPr>
            <w:tcW w:w="558" w:type="dxa"/>
            <w:vMerge w:val="restart"/>
            <w:tcBorders>
              <w:bottom w:val="single" w:sz="4" w:space="0" w:color="auto"/>
            </w:tcBorders>
            <w:vAlign w:val="center"/>
          </w:tcPr>
          <w:p w14:paraId="352648D5" w14:textId="77777777" w:rsidR="00116393" w:rsidRPr="003C2214" w:rsidRDefault="00116393" w:rsidP="00390874">
            <w:pPr>
              <w:pStyle w:val="tabteksts"/>
              <w:jc w:val="center"/>
              <w:rPr>
                <w:rFonts w:eastAsia="Calibri"/>
                <w:szCs w:val="18"/>
              </w:rPr>
            </w:pPr>
            <w:r w:rsidRPr="003C2214">
              <w:rPr>
                <w:rFonts w:eastAsia="Calibri"/>
                <w:szCs w:val="18"/>
              </w:rPr>
              <w:t>Nr.</w:t>
            </w:r>
          </w:p>
          <w:p w14:paraId="18C4E474" w14:textId="77777777" w:rsidR="00116393" w:rsidRPr="00026DF7" w:rsidRDefault="00116393" w:rsidP="00390874">
            <w:pPr>
              <w:pStyle w:val="tabteksts"/>
              <w:jc w:val="center"/>
              <w:rPr>
                <w:rFonts w:eastAsia="Calibri"/>
                <w:szCs w:val="18"/>
              </w:rPr>
            </w:pPr>
            <w:r w:rsidRPr="00026DF7">
              <w:rPr>
                <w:rFonts w:eastAsia="Calibri"/>
                <w:szCs w:val="18"/>
              </w:rPr>
              <w:t>p.k.</w:t>
            </w:r>
          </w:p>
        </w:tc>
        <w:tc>
          <w:tcPr>
            <w:tcW w:w="4115" w:type="dxa"/>
            <w:vMerge w:val="restart"/>
            <w:tcBorders>
              <w:bottom w:val="single" w:sz="12" w:space="0" w:color="auto"/>
            </w:tcBorders>
            <w:vAlign w:val="center"/>
          </w:tcPr>
          <w:p w14:paraId="547CFE25" w14:textId="77777777" w:rsidR="00116393" w:rsidRPr="00BD2190" w:rsidRDefault="00116393" w:rsidP="00390874">
            <w:pPr>
              <w:pStyle w:val="tabteksts"/>
              <w:jc w:val="both"/>
              <w:rPr>
                <w:rFonts w:eastAsia="Calibri"/>
                <w:b/>
                <w:szCs w:val="18"/>
              </w:rPr>
            </w:pPr>
            <w:r w:rsidRPr="007541F7">
              <w:rPr>
                <w:rFonts w:eastAsia="Calibri"/>
                <w:b/>
                <w:szCs w:val="18"/>
              </w:rPr>
              <w:t xml:space="preserve">Pasākuma nosaukums </w:t>
            </w:r>
            <w:r w:rsidRPr="007541F7">
              <w:rPr>
                <w:rFonts w:eastAsia="Calibri"/>
                <w:szCs w:val="18"/>
              </w:rPr>
              <w:t>(un darbības apraksts, ja pasākums attiecas tikai uz vienu programmu)</w:t>
            </w:r>
          </w:p>
          <w:p w14:paraId="5A2EC0A2" w14:textId="77777777" w:rsidR="00116393" w:rsidRPr="003C2214" w:rsidRDefault="00116393" w:rsidP="00390874">
            <w:pPr>
              <w:pStyle w:val="tabteksts"/>
              <w:jc w:val="both"/>
              <w:rPr>
                <w:rFonts w:eastAsia="Calibri"/>
                <w:szCs w:val="18"/>
              </w:rPr>
            </w:pPr>
            <w:r w:rsidRPr="00E74723">
              <w:rPr>
                <w:rFonts w:eastAsia="Calibri"/>
                <w:b/>
                <w:szCs w:val="18"/>
              </w:rPr>
              <w:t>Darbības apraksts</w:t>
            </w:r>
            <w:r w:rsidRPr="00E74723">
              <w:rPr>
                <w:rFonts w:eastAsia="Calibri"/>
                <w:szCs w:val="18"/>
              </w:rPr>
              <w:t xml:space="preserve"> </w:t>
            </w:r>
            <w:r w:rsidRPr="00E74723">
              <w:rPr>
                <w:rFonts w:eastAsia="Calibri"/>
                <w:b/>
                <w:szCs w:val="18"/>
              </w:rPr>
              <w:t xml:space="preserve">ar norādi uz līdzekļu izlietojumu </w:t>
            </w:r>
            <w:r w:rsidRPr="003C2214">
              <w:rPr>
                <w:rFonts w:eastAsia="Calibri"/>
                <w:szCs w:val="18"/>
              </w:rPr>
              <w:t>(ja pasākums attiecas uz vairāk kā vienu programmu)</w:t>
            </w:r>
          </w:p>
          <w:p w14:paraId="4EA0F5F8" w14:textId="77777777" w:rsidR="00116393" w:rsidRPr="00EF7879" w:rsidRDefault="00116393" w:rsidP="00390874">
            <w:pPr>
              <w:pStyle w:val="tabteksts"/>
              <w:ind w:left="284"/>
              <w:rPr>
                <w:rFonts w:eastAsia="Calibri"/>
                <w:szCs w:val="18"/>
              </w:rPr>
            </w:pPr>
            <w:r w:rsidRPr="00EF7879">
              <w:rPr>
                <w:rFonts w:eastAsia="Calibri"/>
                <w:szCs w:val="18"/>
              </w:rPr>
              <w:t>Darbības rezultāts</w:t>
            </w:r>
          </w:p>
          <w:p w14:paraId="1009133F" w14:textId="77777777" w:rsidR="00116393" w:rsidRPr="00EF7879" w:rsidRDefault="00116393" w:rsidP="00390874">
            <w:pPr>
              <w:pStyle w:val="tabteksts"/>
              <w:ind w:left="603"/>
              <w:rPr>
                <w:rFonts w:eastAsia="Calibri"/>
                <w:i/>
                <w:szCs w:val="18"/>
              </w:rPr>
            </w:pPr>
            <w:r w:rsidRPr="00EF7879">
              <w:rPr>
                <w:rFonts w:eastAsia="Calibri"/>
                <w:i/>
                <w:szCs w:val="18"/>
              </w:rPr>
              <w:t>Rezultatīvais rādītājs</w:t>
            </w:r>
          </w:p>
          <w:p w14:paraId="47341DCB" w14:textId="77777777" w:rsidR="00116393" w:rsidRPr="00EF7879" w:rsidRDefault="00116393" w:rsidP="00390874">
            <w:pPr>
              <w:pStyle w:val="tabteksts"/>
              <w:ind w:left="36"/>
              <w:rPr>
                <w:rFonts w:eastAsia="Calibri"/>
                <w:szCs w:val="18"/>
              </w:rPr>
            </w:pPr>
            <w:r w:rsidRPr="00EF7879">
              <w:rPr>
                <w:rFonts w:eastAsia="Calibri"/>
                <w:szCs w:val="18"/>
              </w:rPr>
              <w:t>Programmas (apakšprogrammas) kods un nosaukums</w:t>
            </w:r>
          </w:p>
        </w:tc>
        <w:tc>
          <w:tcPr>
            <w:tcW w:w="3260" w:type="dxa"/>
            <w:gridSpan w:val="3"/>
            <w:tcBorders>
              <w:bottom w:val="single" w:sz="4" w:space="0" w:color="auto"/>
            </w:tcBorders>
            <w:vAlign w:val="center"/>
          </w:tcPr>
          <w:p w14:paraId="3567E0A5" w14:textId="77777777" w:rsidR="00116393" w:rsidRPr="00EF7879" w:rsidRDefault="00116393" w:rsidP="00390874">
            <w:pPr>
              <w:pStyle w:val="tabteksts"/>
              <w:jc w:val="center"/>
              <w:rPr>
                <w:rFonts w:eastAsia="Calibri"/>
                <w:szCs w:val="18"/>
              </w:rPr>
            </w:pPr>
            <w:r w:rsidRPr="00EF7879">
              <w:rPr>
                <w:rFonts w:eastAsia="Calibri"/>
                <w:b/>
                <w:szCs w:val="18"/>
              </w:rPr>
              <w:t xml:space="preserve">Izdevumi, </w:t>
            </w:r>
            <w:proofErr w:type="spellStart"/>
            <w:r w:rsidRPr="003C2214">
              <w:rPr>
                <w:rFonts w:eastAsia="Calibri"/>
                <w:i/>
                <w:szCs w:val="18"/>
              </w:rPr>
              <w:t>euro</w:t>
            </w:r>
            <w:proofErr w:type="spellEnd"/>
            <w:r w:rsidRPr="00EF7879">
              <w:rPr>
                <w:rFonts w:eastAsia="Calibri"/>
                <w:szCs w:val="18"/>
              </w:rPr>
              <w:t xml:space="preserve"> /</w:t>
            </w:r>
          </w:p>
          <w:p w14:paraId="6D21E2FE" w14:textId="77777777" w:rsidR="00116393" w:rsidRPr="00EF7879" w:rsidRDefault="00116393" w:rsidP="00390874">
            <w:pPr>
              <w:pStyle w:val="tabteksts"/>
              <w:jc w:val="center"/>
              <w:rPr>
                <w:rFonts w:eastAsia="Calibri"/>
                <w:szCs w:val="18"/>
              </w:rPr>
            </w:pPr>
            <w:r w:rsidRPr="00EF7879">
              <w:rPr>
                <w:rFonts w:eastAsia="Calibri"/>
                <w:szCs w:val="18"/>
              </w:rPr>
              <w:t xml:space="preserve"> rādītāji,</w:t>
            </w:r>
            <w:r w:rsidRPr="003C2214">
              <w:rPr>
                <w:rFonts w:eastAsia="Calibri"/>
                <w:i/>
                <w:szCs w:val="18"/>
              </w:rPr>
              <w:t xml:space="preserve"> vērtība</w:t>
            </w:r>
            <w:r w:rsidRPr="003C2214">
              <w:rPr>
                <w:rFonts w:eastAsia="Calibri"/>
                <w:szCs w:val="18"/>
              </w:rPr>
              <w:t xml:space="preserve"> </w:t>
            </w:r>
          </w:p>
        </w:tc>
        <w:tc>
          <w:tcPr>
            <w:tcW w:w="1139" w:type="dxa"/>
            <w:vMerge w:val="restart"/>
            <w:vAlign w:val="center"/>
          </w:tcPr>
          <w:p w14:paraId="480E2E4C" w14:textId="77777777" w:rsidR="00116393" w:rsidRPr="00EF7879" w:rsidRDefault="00116393" w:rsidP="00390874">
            <w:pPr>
              <w:pStyle w:val="tabteksts"/>
              <w:jc w:val="center"/>
              <w:rPr>
                <w:rFonts w:eastAsia="Calibri"/>
                <w:szCs w:val="18"/>
              </w:rPr>
            </w:pPr>
            <w:r w:rsidRPr="00EF7879">
              <w:rPr>
                <w:rFonts w:eastAsia="Calibri"/>
                <w:szCs w:val="18"/>
              </w:rPr>
              <w:t>Pamatojums</w:t>
            </w:r>
          </w:p>
        </w:tc>
      </w:tr>
      <w:tr w:rsidR="00116393" w:rsidRPr="003C2214" w14:paraId="1C1BF694" w14:textId="77777777" w:rsidTr="00390874">
        <w:trPr>
          <w:tblHeader/>
          <w:jc w:val="center"/>
        </w:trPr>
        <w:tc>
          <w:tcPr>
            <w:tcW w:w="558" w:type="dxa"/>
            <w:vMerge/>
            <w:tcBorders>
              <w:top w:val="single" w:sz="12" w:space="0" w:color="auto"/>
              <w:bottom w:val="single" w:sz="4" w:space="0" w:color="auto"/>
            </w:tcBorders>
            <w:vAlign w:val="center"/>
          </w:tcPr>
          <w:p w14:paraId="6962D0D3" w14:textId="77777777" w:rsidR="00116393" w:rsidRPr="00F51DAD" w:rsidRDefault="00116393" w:rsidP="00390874">
            <w:pPr>
              <w:pStyle w:val="tabteksts"/>
              <w:jc w:val="center"/>
              <w:rPr>
                <w:rFonts w:eastAsia="Calibri"/>
                <w:szCs w:val="18"/>
              </w:rPr>
            </w:pPr>
          </w:p>
        </w:tc>
        <w:tc>
          <w:tcPr>
            <w:tcW w:w="4115" w:type="dxa"/>
            <w:vMerge/>
            <w:tcBorders>
              <w:bottom w:val="single" w:sz="2" w:space="0" w:color="auto"/>
            </w:tcBorders>
            <w:vAlign w:val="center"/>
          </w:tcPr>
          <w:p w14:paraId="0EF22E1C" w14:textId="77777777" w:rsidR="00116393" w:rsidRPr="00F51DAD" w:rsidRDefault="00116393" w:rsidP="00390874">
            <w:pPr>
              <w:pStyle w:val="tabteksts"/>
              <w:jc w:val="center"/>
              <w:rPr>
                <w:rFonts w:eastAsia="Calibri"/>
                <w:szCs w:val="18"/>
              </w:rPr>
            </w:pPr>
          </w:p>
        </w:tc>
        <w:tc>
          <w:tcPr>
            <w:tcW w:w="1086" w:type="dxa"/>
            <w:tcBorders>
              <w:bottom w:val="single" w:sz="2" w:space="0" w:color="auto"/>
            </w:tcBorders>
            <w:vAlign w:val="center"/>
          </w:tcPr>
          <w:p w14:paraId="7BDF9A85" w14:textId="77777777" w:rsidR="00116393" w:rsidRPr="003C2214" w:rsidRDefault="00116393" w:rsidP="00390874">
            <w:pPr>
              <w:pStyle w:val="tabteksts"/>
              <w:jc w:val="center"/>
              <w:rPr>
                <w:rFonts w:eastAsia="Calibri"/>
                <w:szCs w:val="18"/>
              </w:rPr>
            </w:pPr>
            <w:r w:rsidRPr="003C2214">
              <w:rPr>
                <w:rFonts w:eastAsia="Calibri"/>
                <w:szCs w:val="18"/>
              </w:rPr>
              <w:t>2021. gadā</w:t>
            </w:r>
          </w:p>
        </w:tc>
        <w:tc>
          <w:tcPr>
            <w:tcW w:w="1087" w:type="dxa"/>
            <w:tcBorders>
              <w:bottom w:val="single" w:sz="2" w:space="0" w:color="auto"/>
            </w:tcBorders>
            <w:vAlign w:val="center"/>
          </w:tcPr>
          <w:p w14:paraId="4C37E2EA" w14:textId="77777777" w:rsidR="00116393" w:rsidRPr="003C2214" w:rsidRDefault="00116393" w:rsidP="00390874">
            <w:pPr>
              <w:pStyle w:val="tabteksts"/>
              <w:jc w:val="center"/>
              <w:rPr>
                <w:rFonts w:eastAsia="Calibri"/>
                <w:szCs w:val="18"/>
              </w:rPr>
            </w:pPr>
            <w:r w:rsidRPr="003C2214">
              <w:rPr>
                <w:rFonts w:eastAsia="Calibri"/>
                <w:szCs w:val="18"/>
              </w:rPr>
              <w:t>2022. gadā</w:t>
            </w:r>
          </w:p>
        </w:tc>
        <w:tc>
          <w:tcPr>
            <w:tcW w:w="1087" w:type="dxa"/>
            <w:tcBorders>
              <w:bottom w:val="single" w:sz="2" w:space="0" w:color="auto"/>
            </w:tcBorders>
            <w:vAlign w:val="center"/>
          </w:tcPr>
          <w:p w14:paraId="17091BED" w14:textId="77777777" w:rsidR="00116393" w:rsidRPr="003C2214" w:rsidRDefault="00116393" w:rsidP="00390874">
            <w:pPr>
              <w:pStyle w:val="tabteksts"/>
              <w:jc w:val="center"/>
              <w:rPr>
                <w:rFonts w:eastAsia="Calibri"/>
                <w:szCs w:val="18"/>
              </w:rPr>
            </w:pPr>
            <w:r w:rsidRPr="003C2214">
              <w:rPr>
                <w:rFonts w:eastAsia="Calibri"/>
                <w:szCs w:val="18"/>
              </w:rPr>
              <w:t>2023. gadā</w:t>
            </w:r>
          </w:p>
        </w:tc>
        <w:tc>
          <w:tcPr>
            <w:tcW w:w="1139" w:type="dxa"/>
            <w:vMerge/>
            <w:tcBorders>
              <w:bottom w:val="single" w:sz="4" w:space="0" w:color="auto"/>
            </w:tcBorders>
          </w:tcPr>
          <w:p w14:paraId="538122AC" w14:textId="77777777" w:rsidR="00116393" w:rsidRPr="00F51DAD" w:rsidRDefault="00116393" w:rsidP="00390874">
            <w:pPr>
              <w:pStyle w:val="tabteksts"/>
              <w:jc w:val="center"/>
              <w:rPr>
                <w:rFonts w:eastAsia="Calibri"/>
                <w:szCs w:val="18"/>
              </w:rPr>
            </w:pPr>
          </w:p>
        </w:tc>
      </w:tr>
      <w:tr w:rsidR="00116393" w:rsidRPr="003C2214" w14:paraId="1C8C646E" w14:textId="77777777" w:rsidTr="00390874">
        <w:trPr>
          <w:trHeight w:val="142"/>
          <w:jc w:val="center"/>
        </w:trPr>
        <w:tc>
          <w:tcPr>
            <w:tcW w:w="558" w:type="dxa"/>
            <w:vMerge w:val="restart"/>
            <w:tcBorders>
              <w:top w:val="single" w:sz="4" w:space="0" w:color="auto"/>
              <w:bottom w:val="single" w:sz="2" w:space="0" w:color="auto"/>
            </w:tcBorders>
          </w:tcPr>
          <w:p w14:paraId="77CF5A4A" w14:textId="77777777" w:rsidR="00116393" w:rsidRPr="003C2214" w:rsidRDefault="00116393" w:rsidP="00390874">
            <w:pPr>
              <w:pStyle w:val="tabteksts"/>
              <w:rPr>
                <w:rFonts w:eastAsia="Calibri"/>
                <w:szCs w:val="18"/>
              </w:rPr>
            </w:pPr>
            <w:r w:rsidRPr="003C2214">
              <w:rPr>
                <w:rFonts w:eastAsia="Calibri"/>
                <w:szCs w:val="18"/>
              </w:rPr>
              <w:t>1.</w:t>
            </w:r>
          </w:p>
        </w:tc>
        <w:tc>
          <w:tcPr>
            <w:tcW w:w="4115" w:type="dxa"/>
            <w:tcBorders>
              <w:top w:val="single" w:sz="2" w:space="0" w:color="auto"/>
              <w:bottom w:val="single" w:sz="2" w:space="0" w:color="auto"/>
            </w:tcBorders>
            <w:shd w:val="clear" w:color="auto" w:fill="D9D9D9" w:themeFill="background1" w:themeFillShade="D9"/>
          </w:tcPr>
          <w:p w14:paraId="68C7B082" w14:textId="77777777" w:rsidR="00116393" w:rsidRPr="00026DF7" w:rsidRDefault="00116393" w:rsidP="00390874">
            <w:pPr>
              <w:pStyle w:val="tabteksts"/>
              <w:jc w:val="both"/>
              <w:rPr>
                <w:rFonts w:eastAsia="Calibri"/>
                <w:b/>
                <w:iCs/>
                <w:szCs w:val="18"/>
              </w:rPr>
            </w:pPr>
            <w:r w:rsidRPr="00026DF7">
              <w:rPr>
                <w:rFonts w:eastAsia="Calibri"/>
                <w:b/>
                <w:iCs/>
                <w:szCs w:val="18"/>
              </w:rPr>
              <w:t>Pedagogu darba samaksas pieauguma grafika īstenošana pirmsskolas izglītībā, vispārējā izglītībā, profesionālajā izglītībā, profesionālajā ievirzē un interešu izglītībā</w:t>
            </w:r>
          </w:p>
        </w:tc>
        <w:tc>
          <w:tcPr>
            <w:tcW w:w="1086" w:type="dxa"/>
            <w:tcBorders>
              <w:top w:val="single" w:sz="2" w:space="0" w:color="auto"/>
              <w:bottom w:val="single" w:sz="2" w:space="0" w:color="auto"/>
            </w:tcBorders>
            <w:shd w:val="clear" w:color="auto" w:fill="D9D9D9" w:themeFill="background1" w:themeFillShade="D9"/>
          </w:tcPr>
          <w:p w14:paraId="4FCB4D28" w14:textId="77777777" w:rsidR="00116393" w:rsidRPr="007541F7" w:rsidRDefault="00116393" w:rsidP="00390874">
            <w:pPr>
              <w:pStyle w:val="tabteksts"/>
              <w:jc w:val="right"/>
              <w:rPr>
                <w:rFonts w:eastAsia="Calibri"/>
                <w:b/>
                <w:szCs w:val="18"/>
              </w:rPr>
            </w:pPr>
            <w:r w:rsidRPr="007541F7">
              <w:rPr>
                <w:rFonts w:eastAsia="Calibri"/>
                <w:b/>
                <w:szCs w:val="18"/>
              </w:rPr>
              <w:t>21 308</w:t>
            </w:r>
          </w:p>
        </w:tc>
        <w:tc>
          <w:tcPr>
            <w:tcW w:w="1087" w:type="dxa"/>
            <w:tcBorders>
              <w:top w:val="single" w:sz="2" w:space="0" w:color="auto"/>
              <w:bottom w:val="single" w:sz="2" w:space="0" w:color="auto"/>
            </w:tcBorders>
            <w:shd w:val="clear" w:color="auto" w:fill="D9D9D9" w:themeFill="background1" w:themeFillShade="D9"/>
          </w:tcPr>
          <w:p w14:paraId="455BE0E1" w14:textId="77777777" w:rsidR="00116393" w:rsidRPr="00BD2190" w:rsidRDefault="00116393" w:rsidP="00390874">
            <w:pPr>
              <w:pStyle w:val="tabteksts"/>
              <w:jc w:val="right"/>
              <w:rPr>
                <w:rFonts w:eastAsia="Calibri"/>
                <w:b/>
                <w:szCs w:val="18"/>
              </w:rPr>
            </w:pPr>
            <w:r w:rsidRPr="00BD2190">
              <w:rPr>
                <w:rFonts w:eastAsia="Calibri"/>
                <w:b/>
                <w:szCs w:val="18"/>
              </w:rPr>
              <w:t>31 962</w:t>
            </w:r>
          </w:p>
        </w:tc>
        <w:tc>
          <w:tcPr>
            <w:tcW w:w="1087" w:type="dxa"/>
            <w:tcBorders>
              <w:top w:val="single" w:sz="2" w:space="0" w:color="auto"/>
              <w:bottom w:val="single" w:sz="2" w:space="0" w:color="auto"/>
            </w:tcBorders>
            <w:shd w:val="clear" w:color="auto" w:fill="D9D9D9" w:themeFill="background1" w:themeFillShade="D9"/>
          </w:tcPr>
          <w:p w14:paraId="70CF0069" w14:textId="77777777" w:rsidR="00116393" w:rsidRPr="00E74723" w:rsidRDefault="00116393" w:rsidP="00390874">
            <w:pPr>
              <w:pStyle w:val="tabteksts"/>
              <w:jc w:val="right"/>
              <w:rPr>
                <w:rFonts w:eastAsia="Calibri"/>
                <w:b/>
                <w:szCs w:val="18"/>
              </w:rPr>
            </w:pPr>
            <w:r w:rsidRPr="00E74723">
              <w:rPr>
                <w:rFonts w:eastAsia="Calibri"/>
                <w:b/>
                <w:szCs w:val="18"/>
              </w:rPr>
              <w:t>31 962</w:t>
            </w:r>
          </w:p>
        </w:tc>
        <w:tc>
          <w:tcPr>
            <w:tcW w:w="1139" w:type="dxa"/>
            <w:vMerge w:val="restart"/>
            <w:tcBorders>
              <w:top w:val="single" w:sz="4" w:space="0" w:color="auto"/>
              <w:bottom w:val="single" w:sz="2" w:space="0" w:color="auto"/>
            </w:tcBorders>
          </w:tcPr>
          <w:p w14:paraId="504FB2D5" w14:textId="77777777" w:rsidR="00116393" w:rsidRPr="00EF7879" w:rsidRDefault="00116393" w:rsidP="00390874">
            <w:pPr>
              <w:pStyle w:val="tabteksts"/>
              <w:rPr>
                <w:rFonts w:eastAsia="Calibri"/>
                <w:szCs w:val="18"/>
              </w:rPr>
            </w:pPr>
            <w:r w:rsidRPr="003C2214">
              <w:rPr>
                <w:rFonts w:eastAsia="Calibri"/>
                <w:szCs w:val="18"/>
              </w:rPr>
              <w:t>MK 22.09.2020. prot.</w:t>
            </w:r>
            <w:r>
              <w:rPr>
                <w:rFonts w:eastAsia="Calibri"/>
                <w:szCs w:val="18"/>
              </w:rPr>
              <w:t> </w:t>
            </w:r>
            <w:r w:rsidRPr="003C2214">
              <w:rPr>
                <w:rFonts w:eastAsia="Calibri"/>
                <w:szCs w:val="18"/>
              </w:rPr>
              <w:t>Nr.55 38.§ 3. p.</w:t>
            </w:r>
          </w:p>
        </w:tc>
      </w:tr>
      <w:tr w:rsidR="00116393" w:rsidRPr="003C2214" w14:paraId="78417E47" w14:textId="77777777" w:rsidTr="00390874">
        <w:trPr>
          <w:trHeight w:val="142"/>
          <w:jc w:val="center"/>
        </w:trPr>
        <w:tc>
          <w:tcPr>
            <w:tcW w:w="558" w:type="dxa"/>
            <w:vMerge/>
            <w:tcBorders>
              <w:top w:val="single" w:sz="4" w:space="0" w:color="auto"/>
              <w:bottom w:val="single" w:sz="2" w:space="0" w:color="auto"/>
            </w:tcBorders>
          </w:tcPr>
          <w:p w14:paraId="50F59BA3" w14:textId="77777777" w:rsidR="00116393" w:rsidRPr="00F51DAD" w:rsidRDefault="00116393" w:rsidP="00390874">
            <w:pPr>
              <w:pStyle w:val="tabteksts"/>
              <w:rPr>
                <w:rFonts w:eastAsia="Calibri"/>
                <w:szCs w:val="18"/>
              </w:rPr>
            </w:pPr>
          </w:p>
        </w:tc>
        <w:tc>
          <w:tcPr>
            <w:tcW w:w="7375" w:type="dxa"/>
            <w:gridSpan w:val="4"/>
            <w:tcBorders>
              <w:top w:val="single" w:sz="2" w:space="0" w:color="auto"/>
              <w:bottom w:val="single" w:sz="2" w:space="0" w:color="auto"/>
            </w:tcBorders>
            <w:shd w:val="clear" w:color="auto" w:fill="auto"/>
          </w:tcPr>
          <w:p w14:paraId="7960A795" w14:textId="77777777" w:rsidR="00116393" w:rsidRPr="00917352" w:rsidRDefault="00116393" w:rsidP="00390874">
            <w:pPr>
              <w:pStyle w:val="tabteksts"/>
              <w:ind w:left="284"/>
              <w:jc w:val="both"/>
              <w:rPr>
                <w:rFonts w:eastAsia="Calibri"/>
                <w:b/>
                <w:szCs w:val="18"/>
              </w:rPr>
            </w:pPr>
            <w:r w:rsidRPr="00394354">
              <w:rPr>
                <w:rFonts w:eastAsia="Calibri"/>
                <w:szCs w:val="18"/>
              </w:rPr>
              <w:t xml:space="preserve">Pedagogu darba samaksas nodrošināšana 2021. gadā, saskaņā ar grafiku par pedagogu minimālās algas likmes palielināšanu līdz 790 </w:t>
            </w:r>
            <w:proofErr w:type="spellStart"/>
            <w:r w:rsidRPr="00917352">
              <w:rPr>
                <w:rFonts w:eastAsia="Calibri"/>
                <w:i/>
                <w:szCs w:val="18"/>
              </w:rPr>
              <w:t>euro</w:t>
            </w:r>
            <w:proofErr w:type="spellEnd"/>
            <w:r w:rsidRPr="00394354">
              <w:rPr>
                <w:rFonts w:eastAsia="Calibri"/>
                <w:szCs w:val="18"/>
              </w:rPr>
              <w:t xml:space="preserve"> no 01.09.2020. un 830 </w:t>
            </w:r>
            <w:proofErr w:type="spellStart"/>
            <w:r w:rsidRPr="00917352">
              <w:rPr>
                <w:rFonts w:eastAsia="Calibri"/>
                <w:i/>
                <w:szCs w:val="18"/>
              </w:rPr>
              <w:t>euro</w:t>
            </w:r>
            <w:proofErr w:type="spellEnd"/>
            <w:r w:rsidRPr="00394354">
              <w:rPr>
                <w:rFonts w:eastAsia="Calibri"/>
                <w:szCs w:val="18"/>
              </w:rPr>
              <w:t xml:space="preserve"> no 01.09.2021.</w:t>
            </w:r>
          </w:p>
        </w:tc>
        <w:tc>
          <w:tcPr>
            <w:tcW w:w="1139" w:type="dxa"/>
            <w:vMerge/>
            <w:tcBorders>
              <w:top w:val="single" w:sz="4" w:space="0" w:color="auto"/>
              <w:bottom w:val="single" w:sz="2" w:space="0" w:color="auto"/>
            </w:tcBorders>
          </w:tcPr>
          <w:p w14:paraId="0C0A0A80" w14:textId="77777777" w:rsidR="00116393" w:rsidRPr="00917352" w:rsidRDefault="00116393" w:rsidP="00390874">
            <w:pPr>
              <w:pStyle w:val="tabteksts"/>
              <w:rPr>
                <w:rFonts w:eastAsia="Calibri"/>
                <w:szCs w:val="18"/>
              </w:rPr>
            </w:pPr>
          </w:p>
        </w:tc>
      </w:tr>
      <w:tr w:rsidR="00116393" w:rsidRPr="003C2214" w14:paraId="7AF78789" w14:textId="77777777" w:rsidTr="00390874">
        <w:trPr>
          <w:trHeight w:val="142"/>
          <w:jc w:val="center"/>
        </w:trPr>
        <w:tc>
          <w:tcPr>
            <w:tcW w:w="558" w:type="dxa"/>
            <w:vMerge/>
            <w:tcBorders>
              <w:bottom w:val="single" w:sz="2" w:space="0" w:color="auto"/>
            </w:tcBorders>
          </w:tcPr>
          <w:p w14:paraId="03966953" w14:textId="77777777" w:rsidR="00116393" w:rsidRPr="00F51DAD" w:rsidRDefault="00116393" w:rsidP="00390874">
            <w:pPr>
              <w:pStyle w:val="tabteksts"/>
              <w:rPr>
                <w:rFonts w:eastAsia="Calibri"/>
                <w:szCs w:val="18"/>
              </w:rPr>
            </w:pPr>
          </w:p>
        </w:tc>
        <w:tc>
          <w:tcPr>
            <w:tcW w:w="7375" w:type="dxa"/>
            <w:gridSpan w:val="4"/>
            <w:tcBorders>
              <w:bottom w:val="single" w:sz="2" w:space="0" w:color="auto"/>
            </w:tcBorders>
            <w:vAlign w:val="center"/>
          </w:tcPr>
          <w:p w14:paraId="3C534E9F" w14:textId="77777777" w:rsidR="00116393" w:rsidRPr="00EF7879" w:rsidRDefault="00116393" w:rsidP="00390874">
            <w:pPr>
              <w:pStyle w:val="tabteksts"/>
              <w:rPr>
                <w:rFonts w:eastAsia="Calibri"/>
                <w:iCs/>
                <w:szCs w:val="18"/>
              </w:rPr>
            </w:pPr>
            <w:r w:rsidRPr="003C2214">
              <w:rPr>
                <w:rFonts w:eastAsia="Calibri"/>
                <w:iCs/>
                <w:szCs w:val="18"/>
              </w:rPr>
              <w:t>22.01.00 Profesionālā izglītība</w:t>
            </w:r>
          </w:p>
        </w:tc>
        <w:tc>
          <w:tcPr>
            <w:tcW w:w="1139" w:type="dxa"/>
            <w:vMerge/>
            <w:tcBorders>
              <w:bottom w:val="single" w:sz="2" w:space="0" w:color="auto"/>
            </w:tcBorders>
          </w:tcPr>
          <w:p w14:paraId="62FC0FD0" w14:textId="77777777" w:rsidR="00116393" w:rsidRPr="003C2214" w:rsidRDefault="00116393" w:rsidP="00390874">
            <w:pPr>
              <w:pStyle w:val="tabteksts"/>
              <w:jc w:val="center"/>
              <w:rPr>
                <w:rFonts w:eastAsia="Calibri"/>
                <w:szCs w:val="18"/>
              </w:rPr>
            </w:pPr>
          </w:p>
        </w:tc>
      </w:tr>
      <w:tr w:rsidR="00116393" w:rsidRPr="003C2214" w14:paraId="41DBE9BA" w14:textId="77777777" w:rsidTr="00390874">
        <w:trPr>
          <w:trHeight w:val="142"/>
          <w:jc w:val="center"/>
        </w:trPr>
        <w:tc>
          <w:tcPr>
            <w:tcW w:w="558" w:type="dxa"/>
            <w:vMerge w:val="restart"/>
            <w:tcBorders>
              <w:top w:val="single" w:sz="2" w:space="0" w:color="auto"/>
              <w:bottom w:val="single" w:sz="2" w:space="0" w:color="auto"/>
            </w:tcBorders>
          </w:tcPr>
          <w:p w14:paraId="05177EF8" w14:textId="77777777" w:rsidR="00116393" w:rsidRPr="003C2214" w:rsidRDefault="00116393" w:rsidP="00390874">
            <w:pPr>
              <w:pStyle w:val="tabteksts"/>
              <w:rPr>
                <w:rFonts w:eastAsia="Calibri"/>
                <w:szCs w:val="18"/>
              </w:rPr>
            </w:pPr>
            <w:r w:rsidRPr="003C2214">
              <w:rPr>
                <w:rFonts w:eastAsia="Calibri"/>
                <w:szCs w:val="18"/>
              </w:rPr>
              <w:t>2.</w:t>
            </w:r>
          </w:p>
        </w:tc>
        <w:tc>
          <w:tcPr>
            <w:tcW w:w="4115" w:type="dxa"/>
            <w:tcBorders>
              <w:top w:val="single" w:sz="2" w:space="0" w:color="auto"/>
            </w:tcBorders>
            <w:shd w:val="clear" w:color="auto" w:fill="D9D9D9" w:themeFill="background1" w:themeFillShade="D9"/>
          </w:tcPr>
          <w:p w14:paraId="716EAEA8" w14:textId="77777777" w:rsidR="00116393" w:rsidRPr="00026DF7" w:rsidRDefault="00116393" w:rsidP="00390874">
            <w:pPr>
              <w:pStyle w:val="tabteksts"/>
              <w:jc w:val="both"/>
              <w:rPr>
                <w:rFonts w:eastAsia="Calibri"/>
                <w:b/>
                <w:iCs/>
                <w:szCs w:val="18"/>
              </w:rPr>
            </w:pPr>
            <w:r w:rsidRPr="00026DF7">
              <w:rPr>
                <w:rFonts w:eastAsia="Calibri"/>
                <w:b/>
                <w:iCs/>
                <w:szCs w:val="18"/>
              </w:rPr>
              <w:t>Akadēmiskā personāla minimālo atlīdzības likmju paaugstināšana saskaņā ar pedagogu darba samaksas paaugstināšanas grafiku</w:t>
            </w:r>
          </w:p>
        </w:tc>
        <w:tc>
          <w:tcPr>
            <w:tcW w:w="1086" w:type="dxa"/>
            <w:tcBorders>
              <w:top w:val="single" w:sz="2" w:space="0" w:color="auto"/>
            </w:tcBorders>
            <w:shd w:val="clear" w:color="auto" w:fill="D9D9D9" w:themeFill="background1" w:themeFillShade="D9"/>
          </w:tcPr>
          <w:p w14:paraId="3E2F5692" w14:textId="77777777" w:rsidR="00116393" w:rsidRPr="007541F7" w:rsidRDefault="00116393" w:rsidP="00390874">
            <w:pPr>
              <w:pStyle w:val="tabteksts"/>
              <w:jc w:val="right"/>
              <w:rPr>
                <w:rFonts w:eastAsia="Calibri"/>
                <w:b/>
                <w:szCs w:val="18"/>
              </w:rPr>
            </w:pPr>
            <w:r w:rsidRPr="007541F7">
              <w:rPr>
                <w:rFonts w:eastAsia="Calibri"/>
                <w:b/>
                <w:szCs w:val="18"/>
              </w:rPr>
              <w:t>688 413</w:t>
            </w:r>
          </w:p>
        </w:tc>
        <w:tc>
          <w:tcPr>
            <w:tcW w:w="1087" w:type="dxa"/>
            <w:tcBorders>
              <w:top w:val="single" w:sz="2" w:space="0" w:color="auto"/>
            </w:tcBorders>
            <w:shd w:val="clear" w:color="auto" w:fill="D9D9D9" w:themeFill="background1" w:themeFillShade="D9"/>
          </w:tcPr>
          <w:p w14:paraId="3918FC7A" w14:textId="77777777" w:rsidR="00116393" w:rsidRPr="00BD2190" w:rsidRDefault="00116393" w:rsidP="00390874">
            <w:pPr>
              <w:pStyle w:val="tabteksts"/>
              <w:jc w:val="right"/>
              <w:rPr>
                <w:rFonts w:eastAsia="Calibri"/>
                <w:b/>
                <w:bCs/>
                <w:szCs w:val="18"/>
              </w:rPr>
            </w:pPr>
            <w:r w:rsidRPr="00BD2190">
              <w:rPr>
                <w:rFonts w:eastAsia="Calibri"/>
                <w:b/>
                <w:bCs/>
                <w:szCs w:val="18"/>
              </w:rPr>
              <w:t>688 413</w:t>
            </w:r>
          </w:p>
        </w:tc>
        <w:tc>
          <w:tcPr>
            <w:tcW w:w="1087" w:type="dxa"/>
            <w:tcBorders>
              <w:top w:val="single" w:sz="2" w:space="0" w:color="auto"/>
            </w:tcBorders>
            <w:shd w:val="clear" w:color="auto" w:fill="D9D9D9" w:themeFill="background1" w:themeFillShade="D9"/>
          </w:tcPr>
          <w:p w14:paraId="0E9A9B35" w14:textId="77777777" w:rsidR="00116393" w:rsidRPr="00E74723" w:rsidRDefault="00116393" w:rsidP="00390874">
            <w:pPr>
              <w:pStyle w:val="tabteksts"/>
              <w:jc w:val="right"/>
              <w:rPr>
                <w:rFonts w:eastAsia="Calibri"/>
                <w:b/>
                <w:bCs/>
                <w:szCs w:val="18"/>
              </w:rPr>
            </w:pPr>
            <w:r w:rsidRPr="00E74723">
              <w:rPr>
                <w:rFonts w:eastAsia="Calibri"/>
                <w:b/>
                <w:bCs/>
                <w:szCs w:val="18"/>
              </w:rPr>
              <w:t>688 413</w:t>
            </w:r>
          </w:p>
        </w:tc>
        <w:tc>
          <w:tcPr>
            <w:tcW w:w="1139" w:type="dxa"/>
            <w:vMerge w:val="restart"/>
            <w:tcBorders>
              <w:top w:val="single" w:sz="2" w:space="0" w:color="auto"/>
              <w:bottom w:val="single" w:sz="2" w:space="0" w:color="auto"/>
            </w:tcBorders>
          </w:tcPr>
          <w:p w14:paraId="5C40ED49" w14:textId="77777777" w:rsidR="00116393" w:rsidRPr="00EF7879" w:rsidRDefault="00116393" w:rsidP="00390874">
            <w:pPr>
              <w:pStyle w:val="tabteksts"/>
              <w:rPr>
                <w:rFonts w:eastAsia="Calibri"/>
                <w:szCs w:val="18"/>
              </w:rPr>
            </w:pPr>
            <w:r w:rsidRPr="003C2214">
              <w:rPr>
                <w:rFonts w:eastAsia="Calibri"/>
                <w:szCs w:val="18"/>
              </w:rPr>
              <w:t>MK 22.09.2020. prot.</w:t>
            </w:r>
            <w:r>
              <w:rPr>
                <w:rFonts w:eastAsia="Calibri"/>
                <w:szCs w:val="18"/>
              </w:rPr>
              <w:t> </w:t>
            </w:r>
            <w:r w:rsidRPr="003C2214">
              <w:rPr>
                <w:rFonts w:eastAsia="Calibri"/>
                <w:szCs w:val="18"/>
              </w:rPr>
              <w:t>Nr.55 38.§ 3. p.</w:t>
            </w:r>
          </w:p>
        </w:tc>
      </w:tr>
      <w:tr w:rsidR="00116393" w:rsidRPr="003C2214" w14:paraId="4A3A733F" w14:textId="77777777" w:rsidTr="00390874">
        <w:trPr>
          <w:trHeight w:val="142"/>
          <w:jc w:val="center"/>
        </w:trPr>
        <w:tc>
          <w:tcPr>
            <w:tcW w:w="558" w:type="dxa"/>
            <w:vMerge/>
            <w:tcBorders>
              <w:top w:val="single" w:sz="2" w:space="0" w:color="auto"/>
              <w:bottom w:val="single" w:sz="2" w:space="0" w:color="auto"/>
            </w:tcBorders>
          </w:tcPr>
          <w:p w14:paraId="2CA2671A" w14:textId="77777777" w:rsidR="00116393" w:rsidRPr="00F51DAD" w:rsidRDefault="00116393" w:rsidP="00390874">
            <w:pPr>
              <w:pStyle w:val="tabteksts"/>
              <w:rPr>
                <w:rFonts w:eastAsia="Calibri"/>
                <w:szCs w:val="18"/>
              </w:rPr>
            </w:pPr>
          </w:p>
        </w:tc>
        <w:tc>
          <w:tcPr>
            <w:tcW w:w="7375" w:type="dxa"/>
            <w:gridSpan w:val="4"/>
            <w:tcBorders>
              <w:top w:val="single" w:sz="2" w:space="0" w:color="auto"/>
            </w:tcBorders>
            <w:shd w:val="clear" w:color="auto" w:fill="auto"/>
          </w:tcPr>
          <w:p w14:paraId="6D5A24D0" w14:textId="77777777" w:rsidR="00116393" w:rsidRPr="00917352" w:rsidRDefault="00116393" w:rsidP="00390874">
            <w:pPr>
              <w:pStyle w:val="tabteksts"/>
              <w:ind w:left="284"/>
              <w:jc w:val="both"/>
              <w:rPr>
                <w:rFonts w:eastAsia="Calibri"/>
                <w:b/>
                <w:bCs/>
                <w:szCs w:val="18"/>
              </w:rPr>
            </w:pPr>
            <w:r w:rsidRPr="00394354">
              <w:rPr>
                <w:rFonts w:eastAsia="Calibri"/>
                <w:szCs w:val="18"/>
              </w:rPr>
              <w:t xml:space="preserve">Akadēmiskā personāla minimālās mēneša darba algas likmes paaugstināšana, nodrošinot profesora minimālo likmi 1754,14 </w:t>
            </w:r>
            <w:proofErr w:type="spellStart"/>
            <w:r w:rsidRPr="00917352">
              <w:rPr>
                <w:rFonts w:eastAsia="Calibri"/>
                <w:i/>
                <w:szCs w:val="18"/>
              </w:rPr>
              <w:t>euro</w:t>
            </w:r>
            <w:proofErr w:type="spellEnd"/>
            <w:r w:rsidRPr="00394354">
              <w:rPr>
                <w:rFonts w:eastAsia="Calibri"/>
                <w:szCs w:val="18"/>
              </w:rPr>
              <w:t xml:space="preserve"> un nodrošinot minimālo likmi pārējiem akadēmiskajiem amatiem, atbilstoši darba samaksas pieauguma grafikam.</w:t>
            </w:r>
          </w:p>
        </w:tc>
        <w:tc>
          <w:tcPr>
            <w:tcW w:w="1139" w:type="dxa"/>
            <w:vMerge/>
            <w:tcBorders>
              <w:top w:val="single" w:sz="2" w:space="0" w:color="auto"/>
              <w:bottom w:val="single" w:sz="2" w:space="0" w:color="auto"/>
            </w:tcBorders>
          </w:tcPr>
          <w:p w14:paraId="36432DA2" w14:textId="77777777" w:rsidR="00116393" w:rsidRPr="003C2214" w:rsidRDefault="00116393" w:rsidP="00390874">
            <w:pPr>
              <w:pStyle w:val="tabteksts"/>
              <w:rPr>
                <w:rFonts w:eastAsia="Calibri"/>
                <w:szCs w:val="18"/>
              </w:rPr>
            </w:pPr>
          </w:p>
        </w:tc>
      </w:tr>
      <w:tr w:rsidR="00116393" w:rsidRPr="003C2214" w14:paraId="2D9F859F" w14:textId="77777777" w:rsidTr="00390874">
        <w:trPr>
          <w:trHeight w:val="142"/>
          <w:jc w:val="center"/>
        </w:trPr>
        <w:tc>
          <w:tcPr>
            <w:tcW w:w="558" w:type="dxa"/>
            <w:vMerge/>
            <w:tcBorders>
              <w:top w:val="single" w:sz="12" w:space="0" w:color="auto"/>
              <w:bottom w:val="single" w:sz="2" w:space="0" w:color="auto"/>
            </w:tcBorders>
          </w:tcPr>
          <w:p w14:paraId="3F641818" w14:textId="77777777" w:rsidR="00116393" w:rsidRPr="00F51DAD" w:rsidRDefault="00116393" w:rsidP="00390874">
            <w:pPr>
              <w:pStyle w:val="tabteksts"/>
              <w:rPr>
                <w:rFonts w:eastAsia="Calibri"/>
                <w:szCs w:val="18"/>
              </w:rPr>
            </w:pPr>
          </w:p>
        </w:tc>
        <w:tc>
          <w:tcPr>
            <w:tcW w:w="7375" w:type="dxa"/>
            <w:gridSpan w:val="4"/>
            <w:tcBorders>
              <w:bottom w:val="single" w:sz="2" w:space="0" w:color="auto"/>
            </w:tcBorders>
            <w:vAlign w:val="center"/>
          </w:tcPr>
          <w:p w14:paraId="7DFD333F" w14:textId="77777777" w:rsidR="00116393" w:rsidRPr="00EF7879" w:rsidRDefault="00116393" w:rsidP="00390874">
            <w:pPr>
              <w:pStyle w:val="tabteksts"/>
              <w:rPr>
                <w:rFonts w:eastAsia="Calibri"/>
                <w:iCs/>
                <w:szCs w:val="18"/>
              </w:rPr>
            </w:pPr>
            <w:r w:rsidRPr="003C2214">
              <w:rPr>
                <w:rFonts w:eastAsia="Calibri"/>
                <w:iCs/>
                <w:szCs w:val="18"/>
              </w:rPr>
              <w:t>22.02.00 Augstākā izglītība</w:t>
            </w:r>
          </w:p>
        </w:tc>
        <w:tc>
          <w:tcPr>
            <w:tcW w:w="1139" w:type="dxa"/>
            <w:vMerge/>
            <w:tcBorders>
              <w:bottom w:val="single" w:sz="2" w:space="0" w:color="auto"/>
            </w:tcBorders>
          </w:tcPr>
          <w:p w14:paraId="75A3F29E" w14:textId="77777777" w:rsidR="00116393" w:rsidRPr="00F51DAD" w:rsidRDefault="00116393" w:rsidP="00390874">
            <w:pPr>
              <w:pStyle w:val="tabteksts"/>
              <w:jc w:val="center"/>
              <w:rPr>
                <w:rFonts w:eastAsia="Calibri"/>
                <w:i/>
                <w:szCs w:val="18"/>
              </w:rPr>
            </w:pPr>
          </w:p>
        </w:tc>
      </w:tr>
      <w:tr w:rsidR="00116393" w:rsidRPr="003C2214" w14:paraId="2B8A141F" w14:textId="77777777" w:rsidTr="00390874">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14:paraId="5BD5DFBB" w14:textId="77777777" w:rsidR="00116393" w:rsidRPr="00D02813" w:rsidRDefault="00116393" w:rsidP="00390874">
            <w:pPr>
              <w:pStyle w:val="tabteksts"/>
              <w:jc w:val="right"/>
              <w:rPr>
                <w:rFonts w:eastAsia="Calibri"/>
                <w:szCs w:val="18"/>
              </w:rPr>
            </w:pPr>
            <w:r w:rsidRPr="00D02813">
              <w:rPr>
                <w:rFonts w:eastAsia="Calibri"/>
                <w:b/>
                <w:szCs w:val="18"/>
              </w:rPr>
              <w:t>Kopā</w:t>
            </w:r>
          </w:p>
        </w:tc>
        <w:tc>
          <w:tcPr>
            <w:tcW w:w="1086" w:type="dxa"/>
            <w:tcBorders>
              <w:top w:val="single" w:sz="2" w:space="0" w:color="auto"/>
              <w:bottom w:val="single" w:sz="2" w:space="0" w:color="auto"/>
            </w:tcBorders>
            <w:shd w:val="clear" w:color="auto" w:fill="D9D9D9" w:themeFill="background1" w:themeFillShade="D9"/>
          </w:tcPr>
          <w:p w14:paraId="36F4E0E6" w14:textId="77777777" w:rsidR="00116393" w:rsidRPr="003C2214" w:rsidRDefault="00116393" w:rsidP="00390874">
            <w:pPr>
              <w:pStyle w:val="tabteksts"/>
              <w:jc w:val="right"/>
              <w:rPr>
                <w:rFonts w:eastAsia="Calibri"/>
                <w:b/>
                <w:szCs w:val="18"/>
              </w:rPr>
            </w:pPr>
            <w:r w:rsidRPr="003C2214">
              <w:rPr>
                <w:rFonts w:eastAsia="Calibri"/>
                <w:b/>
                <w:szCs w:val="18"/>
              </w:rPr>
              <w:t>709 721</w:t>
            </w:r>
          </w:p>
        </w:tc>
        <w:tc>
          <w:tcPr>
            <w:tcW w:w="1087" w:type="dxa"/>
            <w:tcBorders>
              <w:top w:val="single" w:sz="2" w:space="0" w:color="auto"/>
              <w:bottom w:val="single" w:sz="2" w:space="0" w:color="auto"/>
            </w:tcBorders>
            <w:shd w:val="clear" w:color="auto" w:fill="D9D9D9" w:themeFill="background1" w:themeFillShade="D9"/>
          </w:tcPr>
          <w:p w14:paraId="6B64BAD5" w14:textId="77777777" w:rsidR="00116393" w:rsidRPr="00026DF7" w:rsidRDefault="00116393" w:rsidP="00390874">
            <w:pPr>
              <w:pStyle w:val="tabteksts"/>
              <w:jc w:val="right"/>
              <w:rPr>
                <w:rFonts w:eastAsia="Calibri"/>
                <w:b/>
                <w:szCs w:val="18"/>
              </w:rPr>
            </w:pPr>
            <w:r w:rsidRPr="00026DF7">
              <w:rPr>
                <w:rFonts w:eastAsia="Calibri"/>
                <w:b/>
                <w:szCs w:val="18"/>
              </w:rPr>
              <w:t>720 375</w:t>
            </w:r>
          </w:p>
        </w:tc>
        <w:tc>
          <w:tcPr>
            <w:tcW w:w="1087" w:type="dxa"/>
            <w:tcBorders>
              <w:top w:val="single" w:sz="2" w:space="0" w:color="auto"/>
              <w:bottom w:val="single" w:sz="2" w:space="0" w:color="auto"/>
            </w:tcBorders>
            <w:shd w:val="clear" w:color="auto" w:fill="D9D9D9" w:themeFill="background1" w:themeFillShade="D9"/>
          </w:tcPr>
          <w:p w14:paraId="12607112" w14:textId="77777777" w:rsidR="00116393" w:rsidRPr="007541F7" w:rsidRDefault="00116393" w:rsidP="00390874">
            <w:pPr>
              <w:pStyle w:val="tabteksts"/>
              <w:jc w:val="right"/>
              <w:rPr>
                <w:rFonts w:eastAsia="Calibri"/>
                <w:b/>
                <w:szCs w:val="18"/>
              </w:rPr>
            </w:pPr>
            <w:r w:rsidRPr="007541F7">
              <w:rPr>
                <w:rFonts w:eastAsia="Calibri"/>
                <w:b/>
                <w:szCs w:val="18"/>
              </w:rPr>
              <w:t>720 375</w:t>
            </w:r>
          </w:p>
        </w:tc>
        <w:tc>
          <w:tcPr>
            <w:tcW w:w="1139" w:type="dxa"/>
            <w:tcBorders>
              <w:top w:val="single" w:sz="2" w:space="0" w:color="auto"/>
              <w:bottom w:val="single" w:sz="2" w:space="0" w:color="auto"/>
            </w:tcBorders>
          </w:tcPr>
          <w:p w14:paraId="18DE8467" w14:textId="77777777" w:rsidR="00116393" w:rsidRPr="00BD2190" w:rsidRDefault="00116393" w:rsidP="00390874">
            <w:pPr>
              <w:pStyle w:val="tabteksts"/>
              <w:jc w:val="center"/>
              <w:rPr>
                <w:rFonts w:eastAsia="Calibri"/>
                <w:szCs w:val="18"/>
              </w:rPr>
            </w:pPr>
            <w:r w:rsidRPr="00BD2190">
              <w:rPr>
                <w:rFonts w:eastAsia="Calibri"/>
                <w:szCs w:val="18"/>
              </w:rPr>
              <w:t>-</w:t>
            </w:r>
          </w:p>
        </w:tc>
      </w:tr>
    </w:tbl>
    <w:bookmarkEnd w:id="9"/>
    <w:p w14:paraId="6B32C5A5" w14:textId="77777777" w:rsidR="00116393" w:rsidRPr="0075405A" w:rsidRDefault="00116393" w:rsidP="00116393">
      <w:pPr>
        <w:pStyle w:val="programmas"/>
        <w:spacing w:before="480" w:after="240"/>
        <w:rPr>
          <w:u w:val="single"/>
          <w:lang w:val="lv-LV"/>
        </w:rPr>
      </w:pPr>
      <w:r w:rsidRPr="0075405A">
        <w:rPr>
          <w:u w:val="single"/>
          <w:lang w:val="lv-LV"/>
        </w:rPr>
        <w:t>Budžeta programmu (apakšprogrammu) paskaidrojumi</w:t>
      </w:r>
    </w:p>
    <w:p w14:paraId="15D549B9" w14:textId="77777777" w:rsidR="00116393" w:rsidRPr="0075405A" w:rsidRDefault="00116393" w:rsidP="00116393">
      <w:r w:rsidRPr="0075405A">
        <w:t>Zemkopības ministrijas (turpmāk – ZM) budžetā 2021. gadam, salīdzinot ar 2020.gadu, ir veiktas šādas izmaiņas budžeta programmu (apakšprogrammu) struktūrā:</w:t>
      </w:r>
    </w:p>
    <w:p w14:paraId="3279FE92" w14:textId="77777777" w:rsidR="00116393" w:rsidRPr="0075405A" w:rsidRDefault="00116393" w:rsidP="00272BE5">
      <w:pPr>
        <w:pStyle w:val="ListParagraph"/>
        <w:numPr>
          <w:ilvl w:val="0"/>
          <w:numId w:val="10"/>
        </w:numPr>
        <w:ind w:left="1077" w:hanging="357"/>
        <w:contextualSpacing w:val="0"/>
      </w:pPr>
      <w:r w:rsidRPr="0075405A">
        <w:t>no jauna plānots finansējums apakšprogrammā 22.03.00 “Kultūra”;</w:t>
      </w:r>
    </w:p>
    <w:p w14:paraId="0D280201" w14:textId="77777777" w:rsidR="00116393" w:rsidRPr="0075405A" w:rsidRDefault="00116393" w:rsidP="00272BE5">
      <w:pPr>
        <w:pStyle w:val="ListParagraph"/>
        <w:numPr>
          <w:ilvl w:val="0"/>
          <w:numId w:val="10"/>
        </w:numPr>
        <w:ind w:left="1077" w:hanging="357"/>
        <w:contextualSpacing w:val="0"/>
      </w:pPr>
      <w:r w:rsidRPr="0075405A">
        <w:t>nav plānots finansējums apakšprogrammās:</w:t>
      </w:r>
    </w:p>
    <w:p w14:paraId="52E1A778" w14:textId="77777777" w:rsidR="00116393" w:rsidRDefault="00116393" w:rsidP="00272BE5">
      <w:pPr>
        <w:pStyle w:val="ListParagraph"/>
        <w:numPr>
          <w:ilvl w:val="0"/>
          <w:numId w:val="13"/>
        </w:numPr>
        <w:ind w:left="1418" w:hanging="284"/>
        <w:contextualSpacing w:val="0"/>
      </w:pPr>
      <w:r w:rsidRPr="0075405A">
        <w:t>22.06.00 “Emisijas kvotu izsolīšanas instrumenta finansēto projektu īstenošana”;</w:t>
      </w:r>
    </w:p>
    <w:p w14:paraId="35E28EE5" w14:textId="77777777" w:rsidR="00116393" w:rsidRPr="0075405A" w:rsidRDefault="00116393" w:rsidP="00272BE5">
      <w:pPr>
        <w:pStyle w:val="ListParagraph"/>
        <w:numPr>
          <w:ilvl w:val="0"/>
          <w:numId w:val="13"/>
        </w:numPr>
        <w:ind w:left="1418" w:hanging="284"/>
        <w:contextualSpacing w:val="0"/>
      </w:pPr>
      <w:r w:rsidRPr="0075405A">
        <w:t>65.09.00 “Citu institūciju izdevumi Eiropas Lauksaimniecības fonda lauku attīstībai (ELFLA) projektu un pasākumu īstenošanai (2014-2020)”;</w:t>
      </w:r>
    </w:p>
    <w:p w14:paraId="4F90BB09" w14:textId="77777777" w:rsidR="00116393" w:rsidRPr="0075405A" w:rsidRDefault="00116393" w:rsidP="00272BE5">
      <w:pPr>
        <w:pStyle w:val="ListParagraph"/>
        <w:numPr>
          <w:ilvl w:val="0"/>
          <w:numId w:val="13"/>
        </w:numPr>
        <w:ind w:left="1418" w:hanging="284"/>
        <w:contextualSpacing w:val="0"/>
      </w:pPr>
      <w:r w:rsidRPr="0075405A">
        <w:t>66.20.00 “Tehniskā palīdzība Eiropas Jūrlietu un zivsaimniecības fonda (EJZF) apgūšanai (2014-2020)”;</w:t>
      </w:r>
    </w:p>
    <w:p w14:paraId="7E642BEC" w14:textId="77777777" w:rsidR="00116393" w:rsidRPr="0075405A" w:rsidRDefault="00116393" w:rsidP="00272BE5">
      <w:pPr>
        <w:pStyle w:val="ListParagraph"/>
        <w:numPr>
          <w:ilvl w:val="0"/>
          <w:numId w:val="10"/>
        </w:numPr>
        <w:ind w:left="1077" w:hanging="357"/>
        <w:contextualSpacing w:val="0"/>
      </w:pPr>
      <w:r w:rsidRPr="0075405A">
        <w:t>mainīti programmu/apakšprogrammu nosaukumi:</w:t>
      </w:r>
    </w:p>
    <w:p w14:paraId="63F5ECE6" w14:textId="77777777" w:rsidR="00116393" w:rsidRPr="0075405A" w:rsidRDefault="00116393" w:rsidP="00272BE5">
      <w:pPr>
        <w:pStyle w:val="ListParagraph"/>
        <w:numPr>
          <w:ilvl w:val="0"/>
          <w:numId w:val="13"/>
        </w:numPr>
        <w:ind w:left="1418" w:hanging="284"/>
        <w:contextualSpacing w:val="0"/>
      </w:pPr>
      <w:r w:rsidRPr="0075405A">
        <w:t>20.00.00 “Pārtikas drošība un kvalitāte, dzīvnieku veselība” uz 20.00.00 “Pārtikas nekaitīgums un dzīvnieku veselība”;</w:t>
      </w:r>
    </w:p>
    <w:p w14:paraId="6C8E309C" w14:textId="77777777" w:rsidR="00116393" w:rsidRPr="0075405A" w:rsidRDefault="00116393" w:rsidP="00272BE5">
      <w:pPr>
        <w:pStyle w:val="ListParagraph"/>
        <w:numPr>
          <w:ilvl w:val="0"/>
          <w:numId w:val="13"/>
        </w:numPr>
        <w:ind w:left="1418" w:hanging="284"/>
        <w:contextualSpacing w:val="0"/>
      </w:pPr>
      <w:r w:rsidRPr="0075405A">
        <w:t>20.01.00 “Pārtikas drošības un veterinārmedicīnas valsts uzraudzība un kontrole” uz 20.01.00 “Pārtikas nekaitīguma un dzīvnieku veselības valsts uzraudzība un kontrole”;</w:t>
      </w:r>
    </w:p>
    <w:p w14:paraId="25EBB095" w14:textId="77777777" w:rsidR="00116393" w:rsidRPr="0075405A" w:rsidRDefault="00116393" w:rsidP="00272BE5">
      <w:pPr>
        <w:pStyle w:val="ListParagraph"/>
        <w:numPr>
          <w:ilvl w:val="0"/>
          <w:numId w:val="13"/>
        </w:numPr>
        <w:spacing w:before="120" w:after="240"/>
        <w:ind w:left="1418" w:hanging="284"/>
        <w:contextualSpacing w:val="0"/>
        <w:rPr>
          <w:bCs/>
        </w:rPr>
      </w:pPr>
      <w:r w:rsidRPr="0075405A">
        <w:t>20.02.00 “</w:t>
      </w:r>
      <w:bookmarkStart w:id="10" w:name="_Hlk52949531"/>
      <w:r w:rsidRPr="0075405A">
        <w:t xml:space="preserve">Pārtikas aprites un veterinārmedicīnas valsts uzraudzības laboratoriskie izmeklējumi un riska zinātniskā novērtēšana” </w:t>
      </w:r>
      <w:bookmarkEnd w:id="10"/>
      <w:r w:rsidRPr="0075405A">
        <w:rPr>
          <w:bCs/>
        </w:rPr>
        <w:t>uz 20.02.00 “</w:t>
      </w:r>
      <w:bookmarkStart w:id="11" w:name="_Hlk52901891"/>
      <w:r w:rsidRPr="0075405A">
        <w:rPr>
          <w:bCs/>
        </w:rPr>
        <w:t>Riska zinātniskā novērtēšana un references laboratorijas funkciju veikšana dzīvnieku veselības, pārtikas un dzīvnieku barības jomā”.</w:t>
      </w:r>
    </w:p>
    <w:bookmarkEnd w:id="11"/>
    <w:p w14:paraId="5DCFD5E5" w14:textId="77777777" w:rsidR="00272BE5" w:rsidRDefault="00272BE5" w:rsidP="00116393">
      <w:pPr>
        <w:pStyle w:val="programmas"/>
        <w:spacing w:after="240"/>
        <w:rPr>
          <w:lang w:val="lv-LV"/>
        </w:rPr>
      </w:pPr>
    </w:p>
    <w:p w14:paraId="7F6748A7" w14:textId="77777777" w:rsidR="00272BE5" w:rsidRDefault="00272BE5" w:rsidP="00116393">
      <w:pPr>
        <w:pStyle w:val="programmas"/>
        <w:spacing w:after="240"/>
        <w:rPr>
          <w:lang w:val="lv-LV"/>
        </w:rPr>
      </w:pPr>
    </w:p>
    <w:p w14:paraId="5DE20AC9" w14:textId="0E08B729" w:rsidR="00116393" w:rsidRPr="0075405A" w:rsidRDefault="00116393" w:rsidP="00116393">
      <w:pPr>
        <w:pStyle w:val="programmas"/>
        <w:spacing w:after="240"/>
        <w:rPr>
          <w:lang w:val="lv-LV"/>
        </w:rPr>
      </w:pPr>
      <w:r w:rsidRPr="0075405A">
        <w:rPr>
          <w:lang w:val="lv-LV"/>
        </w:rPr>
        <w:lastRenderedPageBreak/>
        <w:t>20.00.00 Pārtikas nekaitīgums un dzīvnieku veselība</w:t>
      </w:r>
    </w:p>
    <w:p w14:paraId="43C4A5E0" w14:textId="77777777" w:rsidR="00116393" w:rsidRPr="00BD2190" w:rsidRDefault="00116393" w:rsidP="00116393">
      <w:pPr>
        <w:pStyle w:val="Tabuluvirsraksti"/>
        <w:spacing w:before="240" w:after="240"/>
        <w:rPr>
          <w:b/>
          <w:szCs w:val="24"/>
          <w:lang w:eastAsia="lv-LV"/>
        </w:rPr>
      </w:pPr>
      <w:r w:rsidRPr="00026DF7">
        <w:rPr>
          <w:b/>
          <w:szCs w:val="24"/>
          <w:lang w:eastAsia="lv-LV"/>
        </w:rPr>
        <w:t>Finansiālie rādītāji no 2019. līdz</w:t>
      </w:r>
      <w:r w:rsidRPr="007541F7">
        <w:rPr>
          <w:b/>
          <w:szCs w:val="24"/>
          <w:lang w:eastAsia="lv-LV"/>
        </w:rPr>
        <w:t xml:space="preserve"> 2023.</w:t>
      </w:r>
      <w:r w:rsidRPr="00BD2190">
        <w:rPr>
          <w:b/>
          <w:szCs w:val="24"/>
          <w:lang w:eastAsia="lv-LV"/>
        </w:rPr>
        <w:t xml:space="preserve">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3C2214" w14:paraId="58DB1126" w14:textId="77777777" w:rsidTr="00390874">
        <w:trPr>
          <w:trHeight w:val="283"/>
          <w:tblHeader/>
          <w:jc w:val="center"/>
        </w:trPr>
        <w:tc>
          <w:tcPr>
            <w:tcW w:w="3378" w:type="dxa"/>
            <w:vAlign w:val="center"/>
          </w:tcPr>
          <w:p w14:paraId="6A1C4895" w14:textId="77777777" w:rsidR="00116393" w:rsidRPr="003C2214" w:rsidRDefault="00116393" w:rsidP="00390874">
            <w:pPr>
              <w:pStyle w:val="tabteksts"/>
              <w:jc w:val="center"/>
              <w:rPr>
                <w:szCs w:val="18"/>
              </w:rPr>
            </w:pPr>
          </w:p>
        </w:tc>
        <w:tc>
          <w:tcPr>
            <w:tcW w:w="1131" w:type="dxa"/>
          </w:tcPr>
          <w:p w14:paraId="5A195D89" w14:textId="77777777" w:rsidR="00116393" w:rsidRPr="007541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2" w:type="dxa"/>
            <w:vAlign w:val="center"/>
          </w:tcPr>
          <w:p w14:paraId="1A262FB5" w14:textId="77777777" w:rsidR="00116393" w:rsidRPr="00E74723" w:rsidRDefault="00116393" w:rsidP="00390874">
            <w:pPr>
              <w:pStyle w:val="tabteksts"/>
              <w:jc w:val="center"/>
              <w:rPr>
                <w:szCs w:val="18"/>
                <w:lang w:eastAsia="lv-LV"/>
              </w:rPr>
            </w:pPr>
            <w:r w:rsidRPr="00BD2190">
              <w:rPr>
                <w:szCs w:val="18"/>
                <w:lang w:eastAsia="lv-LV"/>
              </w:rPr>
              <w:t>2020.</w:t>
            </w:r>
            <w:r>
              <w:rPr>
                <w:szCs w:val="18"/>
                <w:lang w:eastAsia="lv-LV"/>
              </w:rPr>
              <w:t xml:space="preserve"> </w:t>
            </w:r>
            <w:r w:rsidRPr="00BD2190">
              <w:rPr>
                <w:szCs w:val="18"/>
                <w:lang w:eastAsia="lv-LV"/>
              </w:rPr>
              <w:t>gada plāns</w:t>
            </w:r>
          </w:p>
        </w:tc>
        <w:tc>
          <w:tcPr>
            <w:tcW w:w="1132" w:type="dxa"/>
          </w:tcPr>
          <w:p w14:paraId="4600EB8D" w14:textId="77777777" w:rsidR="00116393" w:rsidRPr="00EF7879" w:rsidRDefault="00116393" w:rsidP="00390874">
            <w:pPr>
              <w:pStyle w:val="tabteksts"/>
              <w:jc w:val="center"/>
              <w:rPr>
                <w:szCs w:val="18"/>
                <w:lang w:eastAsia="lv-LV"/>
              </w:rPr>
            </w:pPr>
            <w:r w:rsidRPr="003C2214">
              <w:rPr>
                <w:szCs w:val="18"/>
                <w:lang w:eastAsia="lv-LV"/>
              </w:rPr>
              <w:t>2021.</w:t>
            </w:r>
            <w:r>
              <w:rPr>
                <w:szCs w:val="18"/>
                <w:lang w:eastAsia="lv-LV"/>
              </w:rPr>
              <w:t xml:space="preserve"> </w:t>
            </w:r>
            <w:r w:rsidRPr="003C2214">
              <w:rPr>
                <w:szCs w:val="18"/>
                <w:lang w:eastAsia="lv-LV"/>
              </w:rPr>
              <w:t>gada projekts</w:t>
            </w:r>
          </w:p>
        </w:tc>
        <w:tc>
          <w:tcPr>
            <w:tcW w:w="1132" w:type="dxa"/>
          </w:tcPr>
          <w:p w14:paraId="2C594DED" w14:textId="77777777" w:rsidR="00116393" w:rsidRPr="00EF7879" w:rsidRDefault="00116393" w:rsidP="00390874">
            <w:pPr>
              <w:pStyle w:val="tabteksts"/>
              <w:jc w:val="center"/>
              <w:rPr>
                <w:szCs w:val="18"/>
                <w:lang w:eastAsia="lv-LV"/>
              </w:rPr>
            </w:pPr>
            <w:r w:rsidRPr="003C2214">
              <w:rPr>
                <w:szCs w:val="18"/>
                <w:lang w:eastAsia="lv-LV"/>
              </w:rPr>
              <w:t>2022.</w:t>
            </w:r>
            <w:r>
              <w:rPr>
                <w:szCs w:val="18"/>
                <w:lang w:eastAsia="lv-LV"/>
              </w:rPr>
              <w:t xml:space="preserve"> </w:t>
            </w:r>
            <w:r w:rsidRPr="003C2214">
              <w:rPr>
                <w:szCs w:val="18"/>
                <w:lang w:eastAsia="lv-LV"/>
              </w:rPr>
              <w:t>gada prognoze</w:t>
            </w:r>
          </w:p>
        </w:tc>
        <w:tc>
          <w:tcPr>
            <w:tcW w:w="1132" w:type="dxa"/>
          </w:tcPr>
          <w:p w14:paraId="790F3E6F" w14:textId="77777777" w:rsidR="00116393" w:rsidRPr="00EF7879" w:rsidRDefault="00116393" w:rsidP="00390874">
            <w:pPr>
              <w:pStyle w:val="tabteksts"/>
              <w:jc w:val="center"/>
              <w:rPr>
                <w:szCs w:val="18"/>
                <w:lang w:eastAsia="lv-LV"/>
              </w:rPr>
            </w:pPr>
            <w:r w:rsidRPr="003C2214">
              <w:rPr>
                <w:szCs w:val="18"/>
                <w:lang w:eastAsia="lv-LV"/>
              </w:rPr>
              <w:t>2023.</w:t>
            </w:r>
            <w:r>
              <w:rPr>
                <w:szCs w:val="18"/>
                <w:lang w:eastAsia="lv-LV"/>
              </w:rPr>
              <w:t xml:space="preserve"> </w:t>
            </w:r>
            <w:r w:rsidRPr="003C2214">
              <w:rPr>
                <w:szCs w:val="18"/>
                <w:lang w:eastAsia="lv-LV"/>
              </w:rPr>
              <w:t>gada prognoze</w:t>
            </w:r>
          </w:p>
        </w:tc>
      </w:tr>
      <w:tr w:rsidR="00116393" w:rsidRPr="003C2214" w14:paraId="27E629A1" w14:textId="77777777" w:rsidTr="00390874">
        <w:trPr>
          <w:trHeight w:val="142"/>
          <w:jc w:val="center"/>
        </w:trPr>
        <w:tc>
          <w:tcPr>
            <w:tcW w:w="3378" w:type="dxa"/>
            <w:shd w:val="clear" w:color="auto" w:fill="D9D9D9" w:themeFill="background1" w:themeFillShade="D9"/>
            <w:vAlign w:val="center"/>
          </w:tcPr>
          <w:p w14:paraId="672DBD23" w14:textId="77777777" w:rsidR="00116393" w:rsidRPr="003C2214" w:rsidRDefault="00116393" w:rsidP="00390874">
            <w:pPr>
              <w:pStyle w:val="tabteksts"/>
              <w:rPr>
                <w:szCs w:val="18"/>
                <w:lang w:eastAsia="lv-LV"/>
              </w:rPr>
            </w:pPr>
            <w:r w:rsidRPr="003C2214">
              <w:rPr>
                <w:szCs w:val="18"/>
                <w:lang w:eastAsia="lv-LV"/>
              </w:rPr>
              <w:t>Kopējie izdevumi,</w:t>
            </w:r>
            <w:r w:rsidRPr="003C2214">
              <w:rPr>
                <w:szCs w:val="18"/>
              </w:rPr>
              <w:t xml:space="preserve"> </w:t>
            </w:r>
            <w:proofErr w:type="spellStart"/>
            <w:r w:rsidRPr="003C2214">
              <w:rPr>
                <w:i/>
                <w:szCs w:val="18"/>
              </w:rPr>
              <w:t>euro</w:t>
            </w:r>
            <w:proofErr w:type="spellEnd"/>
          </w:p>
        </w:tc>
        <w:tc>
          <w:tcPr>
            <w:tcW w:w="1131" w:type="dxa"/>
            <w:shd w:val="clear" w:color="auto" w:fill="D9D9D9" w:themeFill="background1" w:themeFillShade="D9"/>
          </w:tcPr>
          <w:p w14:paraId="60BDDBDA" w14:textId="77777777" w:rsidR="00116393" w:rsidRPr="00026DF7" w:rsidRDefault="00116393" w:rsidP="00390874">
            <w:pPr>
              <w:pStyle w:val="tabteksts"/>
              <w:jc w:val="right"/>
              <w:rPr>
                <w:szCs w:val="18"/>
              </w:rPr>
            </w:pPr>
            <w:r w:rsidRPr="00026DF7">
              <w:rPr>
                <w:szCs w:val="18"/>
              </w:rPr>
              <w:t>12 996 518</w:t>
            </w:r>
          </w:p>
        </w:tc>
        <w:tc>
          <w:tcPr>
            <w:tcW w:w="1132" w:type="dxa"/>
            <w:shd w:val="clear" w:color="auto" w:fill="D9D9D9" w:themeFill="background1" w:themeFillShade="D9"/>
          </w:tcPr>
          <w:p w14:paraId="6EA828DD" w14:textId="77777777" w:rsidR="00116393" w:rsidRPr="007541F7" w:rsidRDefault="00116393" w:rsidP="00390874">
            <w:pPr>
              <w:pStyle w:val="tabteksts"/>
              <w:jc w:val="right"/>
              <w:rPr>
                <w:szCs w:val="18"/>
              </w:rPr>
            </w:pPr>
            <w:r w:rsidRPr="007541F7">
              <w:rPr>
                <w:szCs w:val="18"/>
              </w:rPr>
              <w:t>13 560 008</w:t>
            </w:r>
          </w:p>
        </w:tc>
        <w:tc>
          <w:tcPr>
            <w:tcW w:w="1132" w:type="dxa"/>
            <w:shd w:val="clear" w:color="auto" w:fill="D9D9D9" w:themeFill="background1" w:themeFillShade="D9"/>
          </w:tcPr>
          <w:p w14:paraId="44348AFD" w14:textId="77777777" w:rsidR="00116393" w:rsidRPr="00BD2190" w:rsidRDefault="00116393" w:rsidP="00390874">
            <w:pPr>
              <w:pStyle w:val="tabteksts"/>
              <w:jc w:val="right"/>
              <w:rPr>
                <w:szCs w:val="18"/>
              </w:rPr>
            </w:pPr>
            <w:r w:rsidRPr="00BD2190">
              <w:rPr>
                <w:szCs w:val="18"/>
              </w:rPr>
              <w:t>15 046 436</w:t>
            </w:r>
          </w:p>
        </w:tc>
        <w:tc>
          <w:tcPr>
            <w:tcW w:w="1132" w:type="dxa"/>
            <w:shd w:val="clear" w:color="auto" w:fill="D9D9D9" w:themeFill="background1" w:themeFillShade="D9"/>
          </w:tcPr>
          <w:p w14:paraId="2EC4EA8C" w14:textId="77777777" w:rsidR="00116393" w:rsidRPr="00E74723" w:rsidRDefault="00116393" w:rsidP="00390874">
            <w:pPr>
              <w:pStyle w:val="tabteksts"/>
              <w:jc w:val="right"/>
              <w:rPr>
                <w:szCs w:val="18"/>
              </w:rPr>
            </w:pPr>
            <w:r w:rsidRPr="00E74723">
              <w:rPr>
                <w:szCs w:val="18"/>
              </w:rPr>
              <w:t>14 902 594</w:t>
            </w:r>
          </w:p>
        </w:tc>
        <w:tc>
          <w:tcPr>
            <w:tcW w:w="1132" w:type="dxa"/>
            <w:shd w:val="clear" w:color="auto" w:fill="D9D9D9" w:themeFill="background1" w:themeFillShade="D9"/>
          </w:tcPr>
          <w:p w14:paraId="5366C025" w14:textId="77777777" w:rsidR="00116393" w:rsidRPr="00EF7879" w:rsidRDefault="00116393" w:rsidP="00390874">
            <w:pPr>
              <w:pStyle w:val="tabteksts"/>
              <w:jc w:val="right"/>
              <w:rPr>
                <w:szCs w:val="18"/>
              </w:rPr>
            </w:pPr>
            <w:r w:rsidRPr="00EF7879">
              <w:rPr>
                <w:szCs w:val="18"/>
              </w:rPr>
              <w:t>14 821 836</w:t>
            </w:r>
          </w:p>
        </w:tc>
      </w:tr>
      <w:tr w:rsidR="00116393" w:rsidRPr="003C2214" w14:paraId="52DFA1DA" w14:textId="77777777" w:rsidTr="00390874">
        <w:trPr>
          <w:trHeight w:val="283"/>
          <w:jc w:val="center"/>
        </w:trPr>
        <w:tc>
          <w:tcPr>
            <w:tcW w:w="3378" w:type="dxa"/>
            <w:vAlign w:val="center"/>
          </w:tcPr>
          <w:p w14:paraId="43D7C554" w14:textId="77777777" w:rsidR="00116393" w:rsidRPr="003C2214" w:rsidRDefault="00116393" w:rsidP="00390874">
            <w:pPr>
              <w:pStyle w:val="tabteksts"/>
              <w:rPr>
                <w:szCs w:val="18"/>
                <w:lang w:eastAsia="lv-LV"/>
              </w:rPr>
            </w:pPr>
            <w:r w:rsidRPr="003C2214">
              <w:rPr>
                <w:szCs w:val="18"/>
                <w:lang w:eastAsia="lv-LV"/>
              </w:rPr>
              <w:t xml:space="preserve">Kopējo izdevumu izmaiņas, </w:t>
            </w:r>
            <w:proofErr w:type="spellStart"/>
            <w:r w:rsidRPr="003C2214">
              <w:rPr>
                <w:i/>
                <w:szCs w:val="18"/>
                <w:lang w:eastAsia="lv-LV"/>
              </w:rPr>
              <w:t>euro</w:t>
            </w:r>
            <w:proofErr w:type="spellEnd"/>
            <w:r w:rsidRPr="003C2214">
              <w:rPr>
                <w:szCs w:val="18"/>
                <w:lang w:eastAsia="lv-LV"/>
              </w:rPr>
              <w:t xml:space="preserve"> (+/–) pret iepriekšējo gadu</w:t>
            </w:r>
          </w:p>
        </w:tc>
        <w:tc>
          <w:tcPr>
            <w:tcW w:w="1131" w:type="dxa"/>
          </w:tcPr>
          <w:p w14:paraId="47B9F810" w14:textId="77777777" w:rsidR="00116393" w:rsidRPr="00026DF7" w:rsidRDefault="00116393" w:rsidP="00390874">
            <w:pPr>
              <w:pStyle w:val="tabteksts"/>
              <w:jc w:val="center"/>
              <w:rPr>
                <w:szCs w:val="18"/>
              </w:rPr>
            </w:pPr>
            <w:r w:rsidRPr="00026DF7">
              <w:rPr>
                <w:b/>
                <w:bCs/>
                <w:szCs w:val="18"/>
              </w:rPr>
              <w:t>×</w:t>
            </w:r>
          </w:p>
        </w:tc>
        <w:tc>
          <w:tcPr>
            <w:tcW w:w="1132" w:type="dxa"/>
          </w:tcPr>
          <w:p w14:paraId="446E61C4" w14:textId="77777777" w:rsidR="00116393" w:rsidRPr="007541F7" w:rsidRDefault="00116393" w:rsidP="00390874">
            <w:pPr>
              <w:pStyle w:val="tabteksts"/>
              <w:jc w:val="right"/>
              <w:rPr>
                <w:szCs w:val="18"/>
              </w:rPr>
            </w:pPr>
            <w:r w:rsidRPr="007541F7">
              <w:rPr>
                <w:szCs w:val="18"/>
              </w:rPr>
              <w:t>563 490</w:t>
            </w:r>
          </w:p>
        </w:tc>
        <w:tc>
          <w:tcPr>
            <w:tcW w:w="1132" w:type="dxa"/>
          </w:tcPr>
          <w:p w14:paraId="59A981E1" w14:textId="77777777" w:rsidR="00116393" w:rsidRPr="00BD2190" w:rsidRDefault="00116393" w:rsidP="00390874">
            <w:pPr>
              <w:pStyle w:val="tabteksts"/>
              <w:jc w:val="right"/>
              <w:rPr>
                <w:szCs w:val="18"/>
              </w:rPr>
            </w:pPr>
            <w:r w:rsidRPr="00BD2190">
              <w:rPr>
                <w:szCs w:val="18"/>
              </w:rPr>
              <w:t>1 486 428</w:t>
            </w:r>
          </w:p>
        </w:tc>
        <w:tc>
          <w:tcPr>
            <w:tcW w:w="1132" w:type="dxa"/>
          </w:tcPr>
          <w:p w14:paraId="56E8813C" w14:textId="77777777" w:rsidR="00116393" w:rsidRPr="00E74723" w:rsidRDefault="00116393" w:rsidP="00390874">
            <w:pPr>
              <w:pStyle w:val="tabteksts"/>
              <w:jc w:val="right"/>
              <w:rPr>
                <w:szCs w:val="18"/>
              </w:rPr>
            </w:pPr>
            <w:r w:rsidRPr="00E74723">
              <w:rPr>
                <w:szCs w:val="18"/>
              </w:rPr>
              <w:t>-143 842</w:t>
            </w:r>
          </w:p>
        </w:tc>
        <w:tc>
          <w:tcPr>
            <w:tcW w:w="1132" w:type="dxa"/>
          </w:tcPr>
          <w:p w14:paraId="30B2B53D" w14:textId="77777777" w:rsidR="00116393" w:rsidRPr="00EF7879" w:rsidRDefault="00116393" w:rsidP="00390874">
            <w:pPr>
              <w:pStyle w:val="tabteksts"/>
              <w:jc w:val="right"/>
              <w:rPr>
                <w:szCs w:val="18"/>
              </w:rPr>
            </w:pPr>
            <w:r w:rsidRPr="00EF7879">
              <w:rPr>
                <w:szCs w:val="18"/>
              </w:rPr>
              <w:t>-80 758</w:t>
            </w:r>
          </w:p>
        </w:tc>
      </w:tr>
      <w:tr w:rsidR="00116393" w:rsidRPr="003C2214" w14:paraId="236A1552" w14:textId="77777777" w:rsidTr="00390874">
        <w:trPr>
          <w:trHeight w:val="283"/>
          <w:jc w:val="center"/>
        </w:trPr>
        <w:tc>
          <w:tcPr>
            <w:tcW w:w="3378" w:type="dxa"/>
            <w:vAlign w:val="center"/>
          </w:tcPr>
          <w:p w14:paraId="685106FA" w14:textId="77777777" w:rsidR="00116393" w:rsidRPr="003C2214" w:rsidRDefault="00116393" w:rsidP="00390874">
            <w:pPr>
              <w:pStyle w:val="tabteksts"/>
              <w:rPr>
                <w:szCs w:val="18"/>
              </w:rPr>
            </w:pPr>
            <w:r w:rsidRPr="003C2214">
              <w:rPr>
                <w:szCs w:val="18"/>
                <w:lang w:eastAsia="lv-LV"/>
              </w:rPr>
              <w:t>Kopējie izdevumi</w:t>
            </w:r>
            <w:r w:rsidRPr="003C2214">
              <w:rPr>
                <w:szCs w:val="18"/>
              </w:rPr>
              <w:t>, % (+/–) pret iepriekšējo gadu</w:t>
            </w:r>
          </w:p>
        </w:tc>
        <w:tc>
          <w:tcPr>
            <w:tcW w:w="1131" w:type="dxa"/>
          </w:tcPr>
          <w:p w14:paraId="07859C69" w14:textId="77777777" w:rsidR="00116393" w:rsidRPr="00026DF7" w:rsidRDefault="00116393" w:rsidP="00390874">
            <w:pPr>
              <w:pStyle w:val="tabteksts"/>
              <w:jc w:val="center"/>
              <w:rPr>
                <w:szCs w:val="18"/>
              </w:rPr>
            </w:pPr>
            <w:r w:rsidRPr="00026DF7">
              <w:rPr>
                <w:b/>
                <w:bCs/>
                <w:szCs w:val="18"/>
              </w:rPr>
              <w:t>×</w:t>
            </w:r>
          </w:p>
        </w:tc>
        <w:tc>
          <w:tcPr>
            <w:tcW w:w="1132" w:type="dxa"/>
          </w:tcPr>
          <w:p w14:paraId="2BCE17BA" w14:textId="77777777" w:rsidR="00116393" w:rsidRPr="007541F7" w:rsidRDefault="00116393" w:rsidP="00390874">
            <w:pPr>
              <w:pStyle w:val="tabteksts"/>
              <w:jc w:val="right"/>
              <w:rPr>
                <w:szCs w:val="18"/>
              </w:rPr>
            </w:pPr>
            <w:r w:rsidRPr="007541F7">
              <w:rPr>
                <w:szCs w:val="18"/>
              </w:rPr>
              <w:t>4,3</w:t>
            </w:r>
          </w:p>
        </w:tc>
        <w:tc>
          <w:tcPr>
            <w:tcW w:w="1132" w:type="dxa"/>
          </w:tcPr>
          <w:p w14:paraId="1C70FB29" w14:textId="77777777" w:rsidR="00116393" w:rsidRPr="00BD2190" w:rsidRDefault="00116393" w:rsidP="00390874">
            <w:pPr>
              <w:pStyle w:val="tabteksts"/>
              <w:jc w:val="right"/>
              <w:rPr>
                <w:szCs w:val="18"/>
              </w:rPr>
            </w:pPr>
            <w:r w:rsidRPr="00BD2190">
              <w:rPr>
                <w:szCs w:val="18"/>
              </w:rPr>
              <w:t>11,0</w:t>
            </w:r>
          </w:p>
        </w:tc>
        <w:tc>
          <w:tcPr>
            <w:tcW w:w="1132" w:type="dxa"/>
          </w:tcPr>
          <w:p w14:paraId="35601D66" w14:textId="77777777" w:rsidR="00116393" w:rsidRPr="00E74723" w:rsidRDefault="00116393" w:rsidP="00390874">
            <w:pPr>
              <w:pStyle w:val="tabteksts"/>
              <w:jc w:val="right"/>
              <w:rPr>
                <w:szCs w:val="18"/>
              </w:rPr>
            </w:pPr>
            <w:r w:rsidRPr="00E74723">
              <w:rPr>
                <w:szCs w:val="18"/>
              </w:rPr>
              <w:t>-1,0</w:t>
            </w:r>
          </w:p>
        </w:tc>
        <w:tc>
          <w:tcPr>
            <w:tcW w:w="1132" w:type="dxa"/>
          </w:tcPr>
          <w:p w14:paraId="4354B329" w14:textId="77777777" w:rsidR="00116393" w:rsidRPr="00EF7879" w:rsidRDefault="00116393" w:rsidP="00390874">
            <w:pPr>
              <w:pStyle w:val="tabteksts"/>
              <w:jc w:val="right"/>
              <w:rPr>
                <w:szCs w:val="18"/>
              </w:rPr>
            </w:pPr>
            <w:r w:rsidRPr="00EF7879">
              <w:rPr>
                <w:szCs w:val="18"/>
              </w:rPr>
              <w:t>-0,5</w:t>
            </w:r>
          </w:p>
        </w:tc>
      </w:tr>
      <w:tr w:rsidR="00116393" w:rsidRPr="003C2214" w14:paraId="702429E8" w14:textId="77777777" w:rsidTr="00390874">
        <w:trPr>
          <w:trHeight w:val="142"/>
          <w:jc w:val="center"/>
        </w:trPr>
        <w:tc>
          <w:tcPr>
            <w:tcW w:w="3378" w:type="dxa"/>
          </w:tcPr>
          <w:p w14:paraId="37C0B412"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Atlīdzība, </w:t>
            </w:r>
            <w:proofErr w:type="spellStart"/>
            <w:r w:rsidRPr="003C2214">
              <w:rPr>
                <w:i/>
                <w:szCs w:val="18"/>
              </w:rPr>
              <w:t>euro</w:t>
            </w:r>
            <w:proofErr w:type="spellEnd"/>
          </w:p>
        </w:tc>
        <w:tc>
          <w:tcPr>
            <w:tcW w:w="1131" w:type="dxa"/>
          </w:tcPr>
          <w:p w14:paraId="76C8E2BD" w14:textId="77777777" w:rsidR="00116393" w:rsidRPr="00026DF7" w:rsidRDefault="00116393" w:rsidP="00390874">
            <w:pPr>
              <w:pStyle w:val="tabteksts"/>
              <w:jc w:val="right"/>
              <w:rPr>
                <w:szCs w:val="18"/>
              </w:rPr>
            </w:pPr>
            <w:r w:rsidRPr="00026DF7">
              <w:rPr>
                <w:szCs w:val="18"/>
              </w:rPr>
              <w:t>9 072 946</w:t>
            </w:r>
          </w:p>
        </w:tc>
        <w:tc>
          <w:tcPr>
            <w:tcW w:w="1132" w:type="dxa"/>
          </w:tcPr>
          <w:p w14:paraId="13AF6273" w14:textId="77777777" w:rsidR="00116393" w:rsidRPr="007541F7" w:rsidRDefault="00116393" w:rsidP="00390874">
            <w:pPr>
              <w:pStyle w:val="tabteksts"/>
              <w:jc w:val="right"/>
              <w:rPr>
                <w:szCs w:val="18"/>
              </w:rPr>
            </w:pPr>
            <w:r w:rsidRPr="007541F7">
              <w:rPr>
                <w:szCs w:val="18"/>
              </w:rPr>
              <w:t>9 367 772</w:t>
            </w:r>
          </w:p>
        </w:tc>
        <w:tc>
          <w:tcPr>
            <w:tcW w:w="1132" w:type="dxa"/>
          </w:tcPr>
          <w:p w14:paraId="4A609DEF" w14:textId="77777777" w:rsidR="00116393" w:rsidRPr="00BD2190" w:rsidRDefault="00116393" w:rsidP="00390874">
            <w:pPr>
              <w:pStyle w:val="tabteksts"/>
              <w:jc w:val="right"/>
              <w:rPr>
                <w:szCs w:val="18"/>
              </w:rPr>
            </w:pPr>
            <w:r w:rsidRPr="00BD2190">
              <w:rPr>
                <w:szCs w:val="18"/>
              </w:rPr>
              <w:t>11 482 776</w:t>
            </w:r>
          </w:p>
        </w:tc>
        <w:tc>
          <w:tcPr>
            <w:tcW w:w="1132" w:type="dxa"/>
          </w:tcPr>
          <w:p w14:paraId="7797B097" w14:textId="77777777" w:rsidR="00116393" w:rsidRPr="00E74723" w:rsidRDefault="00116393" w:rsidP="00390874">
            <w:pPr>
              <w:pStyle w:val="tabteksts"/>
              <w:jc w:val="right"/>
              <w:rPr>
                <w:szCs w:val="18"/>
              </w:rPr>
            </w:pPr>
            <w:r w:rsidRPr="00E74723">
              <w:rPr>
                <w:szCs w:val="18"/>
              </w:rPr>
              <w:t>11 482 776</w:t>
            </w:r>
          </w:p>
        </w:tc>
        <w:tc>
          <w:tcPr>
            <w:tcW w:w="1132" w:type="dxa"/>
          </w:tcPr>
          <w:p w14:paraId="115E77BC" w14:textId="77777777" w:rsidR="00116393" w:rsidRPr="003C2214" w:rsidRDefault="00116393" w:rsidP="00390874">
            <w:pPr>
              <w:pStyle w:val="tabteksts"/>
              <w:jc w:val="right"/>
              <w:rPr>
                <w:szCs w:val="18"/>
              </w:rPr>
            </w:pPr>
            <w:r w:rsidRPr="003C2214">
              <w:rPr>
                <w:szCs w:val="18"/>
              </w:rPr>
              <w:t>11 482 776</w:t>
            </w:r>
          </w:p>
        </w:tc>
      </w:tr>
      <w:tr w:rsidR="00116393" w:rsidRPr="003C2214" w14:paraId="0487EC1E" w14:textId="77777777" w:rsidTr="00272BE5">
        <w:trPr>
          <w:trHeight w:val="80"/>
          <w:jc w:val="center"/>
        </w:trPr>
        <w:tc>
          <w:tcPr>
            <w:tcW w:w="3378" w:type="dxa"/>
          </w:tcPr>
          <w:p w14:paraId="3668957B" w14:textId="77777777" w:rsidR="00116393" w:rsidRPr="003C2214" w:rsidRDefault="00116393" w:rsidP="00390874">
            <w:pPr>
              <w:pStyle w:val="tabteksts"/>
              <w:rPr>
                <w:color w:val="000000" w:themeColor="text1"/>
                <w:szCs w:val="18"/>
                <w:lang w:eastAsia="lv-LV"/>
              </w:rPr>
            </w:pPr>
            <w:r w:rsidRPr="003C2214">
              <w:rPr>
                <w:color w:val="000000" w:themeColor="text1"/>
                <w:szCs w:val="18"/>
              </w:rPr>
              <w:t>Vidējais amata vietu skaits gadā</w:t>
            </w:r>
          </w:p>
        </w:tc>
        <w:tc>
          <w:tcPr>
            <w:tcW w:w="1131" w:type="dxa"/>
          </w:tcPr>
          <w:p w14:paraId="653B4E3F" w14:textId="77777777" w:rsidR="00116393" w:rsidRPr="00026DF7" w:rsidRDefault="00116393" w:rsidP="00390874">
            <w:pPr>
              <w:pStyle w:val="tabteksts"/>
              <w:jc w:val="right"/>
              <w:rPr>
                <w:szCs w:val="18"/>
              </w:rPr>
            </w:pPr>
            <w:r w:rsidRPr="00026DF7">
              <w:rPr>
                <w:szCs w:val="18"/>
              </w:rPr>
              <w:t>593</w:t>
            </w:r>
          </w:p>
        </w:tc>
        <w:tc>
          <w:tcPr>
            <w:tcW w:w="1132" w:type="dxa"/>
          </w:tcPr>
          <w:p w14:paraId="2F35BA6D" w14:textId="77777777" w:rsidR="00116393" w:rsidRPr="007541F7" w:rsidRDefault="00116393" w:rsidP="00390874">
            <w:pPr>
              <w:pStyle w:val="tabteksts"/>
              <w:jc w:val="right"/>
              <w:rPr>
                <w:szCs w:val="18"/>
              </w:rPr>
            </w:pPr>
            <w:r w:rsidRPr="007541F7">
              <w:rPr>
                <w:szCs w:val="18"/>
              </w:rPr>
              <w:t>621</w:t>
            </w:r>
          </w:p>
        </w:tc>
        <w:tc>
          <w:tcPr>
            <w:tcW w:w="1132" w:type="dxa"/>
          </w:tcPr>
          <w:p w14:paraId="3B3DC4E2" w14:textId="77777777" w:rsidR="00116393" w:rsidRPr="00BD2190" w:rsidRDefault="00116393" w:rsidP="00390874">
            <w:pPr>
              <w:pStyle w:val="tabteksts"/>
              <w:jc w:val="right"/>
              <w:rPr>
                <w:szCs w:val="18"/>
              </w:rPr>
            </w:pPr>
            <w:r w:rsidRPr="00BD2190">
              <w:rPr>
                <w:szCs w:val="18"/>
              </w:rPr>
              <w:t>632</w:t>
            </w:r>
          </w:p>
        </w:tc>
        <w:tc>
          <w:tcPr>
            <w:tcW w:w="1132" w:type="dxa"/>
          </w:tcPr>
          <w:p w14:paraId="4BB6F169" w14:textId="77777777" w:rsidR="00116393" w:rsidRPr="00E74723" w:rsidRDefault="00116393" w:rsidP="00390874">
            <w:pPr>
              <w:pStyle w:val="tabteksts"/>
              <w:jc w:val="right"/>
              <w:rPr>
                <w:szCs w:val="18"/>
              </w:rPr>
            </w:pPr>
            <w:r w:rsidRPr="00E74723">
              <w:rPr>
                <w:szCs w:val="18"/>
              </w:rPr>
              <w:t>632</w:t>
            </w:r>
          </w:p>
        </w:tc>
        <w:tc>
          <w:tcPr>
            <w:tcW w:w="1132" w:type="dxa"/>
          </w:tcPr>
          <w:p w14:paraId="445824C8" w14:textId="77777777" w:rsidR="00116393" w:rsidRPr="003C2214" w:rsidRDefault="00116393" w:rsidP="00390874">
            <w:pPr>
              <w:pStyle w:val="tabteksts"/>
              <w:jc w:val="right"/>
              <w:rPr>
                <w:szCs w:val="18"/>
              </w:rPr>
            </w:pPr>
            <w:r w:rsidRPr="003C2214">
              <w:rPr>
                <w:szCs w:val="18"/>
              </w:rPr>
              <w:t>632</w:t>
            </w:r>
          </w:p>
        </w:tc>
      </w:tr>
      <w:tr w:rsidR="00116393" w:rsidRPr="003C2214" w14:paraId="2EE1AA4D" w14:textId="77777777" w:rsidTr="00390874">
        <w:trPr>
          <w:trHeight w:val="283"/>
          <w:jc w:val="center"/>
        </w:trPr>
        <w:tc>
          <w:tcPr>
            <w:tcW w:w="3378" w:type="dxa"/>
          </w:tcPr>
          <w:p w14:paraId="6D79FE1B"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Vidējā atlīdzība amata vietai </w:t>
            </w:r>
            <w:r w:rsidRPr="003C2214">
              <w:rPr>
                <w:color w:val="000000" w:themeColor="text1"/>
                <w:szCs w:val="18"/>
                <w:lang w:eastAsia="lv-LV"/>
              </w:rPr>
              <w:t>(mēnesī)</w:t>
            </w:r>
            <w:r w:rsidRPr="00394354">
              <w:rPr>
                <w:color w:val="000000" w:themeColor="text1"/>
                <w:szCs w:val="18"/>
                <w:vertAlign w:val="superscript"/>
                <w:lang w:eastAsia="lv-LV"/>
              </w:rPr>
              <w:t>1</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tcPr>
          <w:p w14:paraId="7C164F63" w14:textId="77777777" w:rsidR="00116393" w:rsidRPr="00026DF7" w:rsidRDefault="00116393" w:rsidP="00390874">
            <w:pPr>
              <w:pStyle w:val="tabteksts"/>
              <w:jc w:val="right"/>
              <w:rPr>
                <w:szCs w:val="18"/>
              </w:rPr>
            </w:pPr>
            <w:r w:rsidRPr="00026DF7">
              <w:rPr>
                <w:szCs w:val="18"/>
              </w:rPr>
              <w:t>1 257</w:t>
            </w:r>
          </w:p>
        </w:tc>
        <w:tc>
          <w:tcPr>
            <w:tcW w:w="1132" w:type="dxa"/>
          </w:tcPr>
          <w:p w14:paraId="7EF07349" w14:textId="77777777" w:rsidR="00116393" w:rsidRPr="007541F7" w:rsidRDefault="00116393" w:rsidP="00390874">
            <w:pPr>
              <w:pStyle w:val="tabteksts"/>
              <w:jc w:val="right"/>
              <w:rPr>
                <w:szCs w:val="18"/>
              </w:rPr>
            </w:pPr>
            <w:r w:rsidRPr="007541F7">
              <w:rPr>
                <w:szCs w:val="18"/>
              </w:rPr>
              <w:t>1 238</w:t>
            </w:r>
          </w:p>
        </w:tc>
        <w:tc>
          <w:tcPr>
            <w:tcW w:w="1132" w:type="dxa"/>
          </w:tcPr>
          <w:p w14:paraId="6983AE21" w14:textId="77777777" w:rsidR="00116393" w:rsidRPr="00BD2190" w:rsidRDefault="00116393" w:rsidP="00390874">
            <w:pPr>
              <w:pStyle w:val="tabteksts"/>
              <w:jc w:val="right"/>
              <w:rPr>
                <w:szCs w:val="18"/>
              </w:rPr>
            </w:pPr>
            <w:r w:rsidRPr="00BD2190">
              <w:rPr>
                <w:szCs w:val="18"/>
              </w:rPr>
              <w:t>1 502</w:t>
            </w:r>
          </w:p>
        </w:tc>
        <w:tc>
          <w:tcPr>
            <w:tcW w:w="1132" w:type="dxa"/>
          </w:tcPr>
          <w:p w14:paraId="7BBC1681" w14:textId="77777777" w:rsidR="00116393" w:rsidRPr="00E74723" w:rsidRDefault="00116393" w:rsidP="00390874">
            <w:pPr>
              <w:pStyle w:val="tabteksts"/>
              <w:jc w:val="right"/>
              <w:rPr>
                <w:szCs w:val="18"/>
              </w:rPr>
            </w:pPr>
            <w:r w:rsidRPr="00E74723">
              <w:rPr>
                <w:szCs w:val="18"/>
              </w:rPr>
              <w:t>1 502</w:t>
            </w:r>
          </w:p>
        </w:tc>
        <w:tc>
          <w:tcPr>
            <w:tcW w:w="1132" w:type="dxa"/>
          </w:tcPr>
          <w:p w14:paraId="79B84FFE" w14:textId="77777777" w:rsidR="00116393" w:rsidRPr="003C2214" w:rsidRDefault="00116393" w:rsidP="00390874">
            <w:pPr>
              <w:pStyle w:val="tabteksts"/>
              <w:jc w:val="right"/>
              <w:rPr>
                <w:szCs w:val="18"/>
              </w:rPr>
            </w:pPr>
            <w:r w:rsidRPr="003C2214">
              <w:rPr>
                <w:szCs w:val="18"/>
              </w:rPr>
              <w:t>1 502</w:t>
            </w:r>
          </w:p>
        </w:tc>
      </w:tr>
      <w:tr w:rsidR="00116393" w:rsidRPr="003C2214" w14:paraId="1B49A668" w14:textId="77777777" w:rsidTr="00390874">
        <w:trPr>
          <w:trHeight w:val="567"/>
          <w:jc w:val="center"/>
        </w:trPr>
        <w:tc>
          <w:tcPr>
            <w:tcW w:w="3378" w:type="dxa"/>
            <w:vAlign w:val="center"/>
          </w:tcPr>
          <w:p w14:paraId="224F1C86" w14:textId="77777777" w:rsidR="00116393" w:rsidRPr="00026DF7" w:rsidRDefault="00116393" w:rsidP="00390874">
            <w:pPr>
              <w:pStyle w:val="tabteksts"/>
              <w:rPr>
                <w:color w:val="000000" w:themeColor="text1"/>
                <w:szCs w:val="18"/>
                <w:lang w:eastAsia="lv-LV"/>
              </w:rPr>
            </w:pPr>
            <w:r w:rsidRPr="003C2214">
              <w:rPr>
                <w:color w:val="000000" w:themeColor="text1"/>
                <w:szCs w:val="18"/>
                <w:lang w:eastAsia="lv-LV"/>
              </w:rPr>
              <w:t xml:space="preserve">Kopējā atlīdzība gadā par ārštata darbinieku un uz līgumattiecību pamata nodarbināto, kas nav amatu sarakstā, pakalpojumiem, </w:t>
            </w:r>
            <w:proofErr w:type="spellStart"/>
            <w:r w:rsidRPr="00026DF7">
              <w:rPr>
                <w:i/>
                <w:color w:val="000000" w:themeColor="text1"/>
                <w:szCs w:val="18"/>
                <w:lang w:eastAsia="lv-LV"/>
              </w:rPr>
              <w:t>euro</w:t>
            </w:r>
            <w:proofErr w:type="spellEnd"/>
          </w:p>
        </w:tc>
        <w:tc>
          <w:tcPr>
            <w:tcW w:w="1131" w:type="dxa"/>
          </w:tcPr>
          <w:p w14:paraId="5005FE45" w14:textId="77777777" w:rsidR="00116393" w:rsidRPr="007541F7" w:rsidRDefault="00116393" w:rsidP="00390874">
            <w:pPr>
              <w:pStyle w:val="tabteksts"/>
              <w:jc w:val="right"/>
              <w:rPr>
                <w:szCs w:val="18"/>
              </w:rPr>
            </w:pPr>
            <w:r w:rsidRPr="007541F7">
              <w:rPr>
                <w:szCs w:val="18"/>
              </w:rPr>
              <w:t>127 084</w:t>
            </w:r>
          </w:p>
        </w:tc>
        <w:tc>
          <w:tcPr>
            <w:tcW w:w="1132" w:type="dxa"/>
          </w:tcPr>
          <w:p w14:paraId="10F882BF" w14:textId="77777777" w:rsidR="00116393" w:rsidRPr="00BD2190" w:rsidRDefault="00116393" w:rsidP="00390874">
            <w:pPr>
              <w:pStyle w:val="tabteksts"/>
              <w:jc w:val="right"/>
              <w:rPr>
                <w:szCs w:val="18"/>
              </w:rPr>
            </w:pPr>
            <w:r w:rsidRPr="00BD2190">
              <w:rPr>
                <w:szCs w:val="18"/>
              </w:rPr>
              <w:t>142 704</w:t>
            </w:r>
          </w:p>
        </w:tc>
        <w:tc>
          <w:tcPr>
            <w:tcW w:w="1132" w:type="dxa"/>
          </w:tcPr>
          <w:p w14:paraId="28BC9F85" w14:textId="77777777" w:rsidR="00116393" w:rsidRPr="00E74723" w:rsidRDefault="00116393" w:rsidP="00390874">
            <w:pPr>
              <w:pStyle w:val="tabteksts"/>
              <w:jc w:val="right"/>
              <w:rPr>
                <w:szCs w:val="18"/>
              </w:rPr>
            </w:pPr>
            <w:r w:rsidRPr="00E74723">
              <w:rPr>
                <w:szCs w:val="18"/>
              </w:rPr>
              <w:t>93 310</w:t>
            </w:r>
          </w:p>
        </w:tc>
        <w:tc>
          <w:tcPr>
            <w:tcW w:w="1132" w:type="dxa"/>
          </w:tcPr>
          <w:p w14:paraId="67408BC1" w14:textId="77777777" w:rsidR="00116393" w:rsidRPr="003C2214" w:rsidRDefault="00116393" w:rsidP="00390874">
            <w:pPr>
              <w:pStyle w:val="tabteksts"/>
              <w:jc w:val="right"/>
              <w:rPr>
                <w:szCs w:val="18"/>
              </w:rPr>
            </w:pPr>
            <w:r w:rsidRPr="003C2214">
              <w:rPr>
                <w:szCs w:val="18"/>
              </w:rPr>
              <w:t>93 310</w:t>
            </w:r>
          </w:p>
        </w:tc>
        <w:tc>
          <w:tcPr>
            <w:tcW w:w="1132" w:type="dxa"/>
          </w:tcPr>
          <w:p w14:paraId="323E4E2B" w14:textId="77777777" w:rsidR="00116393" w:rsidRPr="003C2214" w:rsidRDefault="00116393" w:rsidP="00390874">
            <w:pPr>
              <w:pStyle w:val="tabteksts"/>
              <w:jc w:val="right"/>
              <w:rPr>
                <w:szCs w:val="18"/>
              </w:rPr>
            </w:pPr>
            <w:r w:rsidRPr="003C2214">
              <w:rPr>
                <w:szCs w:val="18"/>
              </w:rPr>
              <w:t>93 310</w:t>
            </w:r>
          </w:p>
        </w:tc>
      </w:tr>
    </w:tbl>
    <w:p w14:paraId="7381B500" w14:textId="77777777" w:rsidR="00116393" w:rsidRDefault="00116393" w:rsidP="00272BE5">
      <w:pPr>
        <w:spacing w:after="0"/>
        <w:ind w:firstLine="425"/>
        <w:rPr>
          <w:sz w:val="18"/>
          <w:szCs w:val="18"/>
        </w:rPr>
      </w:pPr>
      <w:r w:rsidRPr="00BB2102">
        <w:rPr>
          <w:sz w:val="18"/>
          <w:szCs w:val="18"/>
        </w:rPr>
        <w:t>Piezīmes</w:t>
      </w:r>
      <w:r>
        <w:rPr>
          <w:sz w:val="18"/>
          <w:szCs w:val="18"/>
        </w:rPr>
        <w:t>.</w:t>
      </w:r>
    </w:p>
    <w:p w14:paraId="5209BD4E" w14:textId="77777777" w:rsidR="00116393" w:rsidRPr="0075405A" w:rsidRDefault="00116393" w:rsidP="00272BE5">
      <w:pPr>
        <w:pStyle w:val="Tabuluvirsraksti"/>
        <w:spacing w:after="240"/>
        <w:ind w:firstLine="425"/>
        <w:jc w:val="both"/>
        <w:rPr>
          <w:lang w:eastAsia="lv-LV"/>
        </w:rPr>
      </w:pPr>
      <w:r w:rsidRPr="00287D07">
        <w:rPr>
          <w:sz w:val="18"/>
          <w:szCs w:val="18"/>
          <w:vertAlign w:val="superscript"/>
        </w:rPr>
        <w:t xml:space="preserve">1 </w:t>
      </w:r>
      <w:r w:rsidRPr="00287D07">
        <w:rPr>
          <w:sz w:val="18"/>
          <w:szCs w:val="18"/>
        </w:rPr>
        <w:t>Tajā skaitā darba devēja valsts sociālās apdrošināšanas obligātās iemaksas (šeit un turpmāk tabulās “Finansiālie rādītāji no 2019. līdz 2023.</w:t>
      </w:r>
      <w:r>
        <w:rPr>
          <w:sz w:val="18"/>
          <w:szCs w:val="18"/>
        </w:rPr>
        <w:t xml:space="preserve"> </w:t>
      </w:r>
      <w:r w:rsidRPr="00287D07">
        <w:rPr>
          <w:sz w:val="18"/>
          <w:szCs w:val="18"/>
        </w:rPr>
        <w:t>gadam”)</w:t>
      </w:r>
      <w:r>
        <w:rPr>
          <w:sz w:val="18"/>
          <w:szCs w:val="18"/>
        </w:rPr>
        <w:t>.</w:t>
      </w:r>
    </w:p>
    <w:p w14:paraId="5AB0405C" w14:textId="77777777" w:rsidR="00116393" w:rsidRPr="0075405A" w:rsidRDefault="00116393" w:rsidP="00116393">
      <w:pPr>
        <w:pStyle w:val="programmas"/>
        <w:spacing w:after="240"/>
        <w:rPr>
          <w:lang w:val="lv-LV"/>
        </w:rPr>
      </w:pPr>
      <w:r w:rsidRPr="0075405A">
        <w:rPr>
          <w:lang w:val="lv-LV"/>
        </w:rPr>
        <w:t>20.01.00 Pārtikas nekaitīguma un dzīvnieku veselības valsts uzraudzība un kontrole</w:t>
      </w:r>
    </w:p>
    <w:p w14:paraId="36A20042" w14:textId="77777777" w:rsidR="00116393" w:rsidRPr="0075405A" w:rsidRDefault="00116393" w:rsidP="00116393">
      <w:pPr>
        <w:spacing w:before="120"/>
        <w:ind w:firstLine="0"/>
        <w:rPr>
          <w:u w:val="single"/>
        </w:rPr>
      </w:pPr>
      <w:r w:rsidRPr="0075405A">
        <w:rPr>
          <w:u w:val="single"/>
        </w:rPr>
        <w:t>Apakšprogrammas mērķis:</w:t>
      </w:r>
    </w:p>
    <w:p w14:paraId="7FF0C0F6" w14:textId="77777777" w:rsidR="00116393" w:rsidRPr="0075405A" w:rsidRDefault="00116393" w:rsidP="00116393">
      <w:pPr>
        <w:spacing w:before="120"/>
        <w:ind w:firstLine="720"/>
        <w:rPr>
          <w:u w:val="single"/>
        </w:rPr>
      </w:pPr>
      <w:r w:rsidRPr="0075405A">
        <w:rPr>
          <w:szCs w:val="24"/>
        </w:rPr>
        <w:t>nodrošināt augstu sabiedrības un dzīvnieku veselības līmeni, ievērojot “vienas veselības” principu, pārtikas apritē iesaistīto uzņēmumu, un to ražoto produktu atbilstību pārtikas nekaitīguma (tostarp higiēnas), drošuma, un kvalitātes prasībām, tai skaitā: radīt apstākļus pārtikas izraisīto saslimšanu līmeņa samazināšanai, kā arī patērētāju tiesību aizsardzībai, iekšējā pārtikas tirgus sakārtošanai, Latvijā ražotās pārtikas konkurētspējas palielināšanai iekšējā un starptautiskajā tirgū.</w:t>
      </w:r>
      <w:r w:rsidRPr="0075405A">
        <w:rPr>
          <w:u w:val="single"/>
        </w:rPr>
        <w:t xml:space="preserve"> </w:t>
      </w:r>
    </w:p>
    <w:p w14:paraId="5227872A" w14:textId="77777777" w:rsidR="00116393" w:rsidRPr="0075405A" w:rsidRDefault="00116393" w:rsidP="00116393">
      <w:pPr>
        <w:spacing w:before="120"/>
        <w:ind w:firstLine="0"/>
        <w:rPr>
          <w:u w:val="single"/>
        </w:rPr>
      </w:pPr>
      <w:r w:rsidRPr="0075405A">
        <w:rPr>
          <w:u w:val="single"/>
        </w:rPr>
        <w:t>Galvenās aktivitātes:</w:t>
      </w:r>
    </w:p>
    <w:p w14:paraId="51794261" w14:textId="77777777" w:rsidR="00116393" w:rsidRPr="0075405A" w:rsidRDefault="00116393" w:rsidP="00272BE5">
      <w:pPr>
        <w:pStyle w:val="ListParagraph"/>
        <w:numPr>
          <w:ilvl w:val="0"/>
          <w:numId w:val="14"/>
        </w:numPr>
        <w:spacing w:before="80" w:after="80"/>
        <w:ind w:left="1077" w:hanging="357"/>
        <w:contextualSpacing w:val="0"/>
      </w:pPr>
      <w:r w:rsidRPr="0075405A">
        <w:rPr>
          <w:bCs/>
          <w:iCs/>
          <w:lang w:eastAsia="lv-LV"/>
        </w:rPr>
        <w:t>pārtikas apritē iesaistīto uzņēmumu uzraudzība un kontrole</w:t>
      </w:r>
      <w:r w:rsidRPr="0075405A">
        <w:t>;</w:t>
      </w:r>
    </w:p>
    <w:p w14:paraId="33F46133" w14:textId="77777777" w:rsidR="00116393" w:rsidRPr="0075405A" w:rsidRDefault="00116393" w:rsidP="00272BE5">
      <w:pPr>
        <w:pStyle w:val="ListParagraph"/>
        <w:numPr>
          <w:ilvl w:val="0"/>
          <w:numId w:val="14"/>
        </w:numPr>
        <w:spacing w:before="80" w:after="80"/>
        <w:ind w:left="1077" w:hanging="357"/>
        <w:contextualSpacing w:val="0"/>
      </w:pPr>
      <w:r w:rsidRPr="0075405A">
        <w:rPr>
          <w:bCs/>
          <w:iCs/>
          <w:lang w:eastAsia="lv-LV"/>
        </w:rPr>
        <w:t>veterinārās uzraudzības objektu, t.sk. dzīvnieku un produktu uzraudzība un kontrole;</w:t>
      </w:r>
    </w:p>
    <w:p w14:paraId="4141B2D3" w14:textId="77777777" w:rsidR="00116393" w:rsidRPr="0075405A" w:rsidRDefault="00116393" w:rsidP="00272BE5">
      <w:pPr>
        <w:pStyle w:val="ListParagraph"/>
        <w:numPr>
          <w:ilvl w:val="0"/>
          <w:numId w:val="14"/>
        </w:numPr>
        <w:spacing w:before="120"/>
        <w:ind w:left="1077" w:hanging="357"/>
        <w:contextualSpacing w:val="0"/>
      </w:pPr>
      <w:r w:rsidRPr="0075405A">
        <w:t>kravu pārbaudes kontroles punktos uz ES ārējās robežas.</w:t>
      </w:r>
    </w:p>
    <w:p w14:paraId="10762591" w14:textId="77777777" w:rsidR="00116393" w:rsidRPr="0075405A" w:rsidRDefault="00116393" w:rsidP="00116393">
      <w:pPr>
        <w:spacing w:before="120" w:after="240"/>
        <w:ind w:firstLine="0"/>
      </w:pPr>
      <w:r w:rsidRPr="0075405A">
        <w:rPr>
          <w:u w:val="single"/>
        </w:rPr>
        <w:t>Apakšprogrammas izpildītājs</w:t>
      </w:r>
      <w:r w:rsidRPr="0075405A">
        <w:t>: Pārtikas un veterinārais dienests (turpmāk – PVD).</w:t>
      </w:r>
    </w:p>
    <w:p w14:paraId="1F8BE825" w14:textId="77777777" w:rsidR="00116393" w:rsidRPr="00F02136"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3C2214" w14:paraId="1C1F9361" w14:textId="77777777" w:rsidTr="00390874">
        <w:trPr>
          <w:tblHeader/>
          <w:jc w:val="center"/>
        </w:trPr>
        <w:tc>
          <w:tcPr>
            <w:tcW w:w="3397" w:type="dxa"/>
          </w:tcPr>
          <w:p w14:paraId="55559D52" w14:textId="77777777" w:rsidR="00116393" w:rsidRPr="003C2214" w:rsidRDefault="00116393" w:rsidP="00390874">
            <w:pPr>
              <w:pStyle w:val="tabteksts"/>
              <w:jc w:val="center"/>
              <w:rPr>
                <w:szCs w:val="18"/>
              </w:rPr>
            </w:pPr>
          </w:p>
        </w:tc>
        <w:tc>
          <w:tcPr>
            <w:tcW w:w="1134" w:type="dxa"/>
          </w:tcPr>
          <w:p w14:paraId="50813060"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4" w:type="dxa"/>
            <w:vAlign w:val="center"/>
          </w:tcPr>
          <w:p w14:paraId="0729A7B3"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4" w:type="dxa"/>
          </w:tcPr>
          <w:p w14:paraId="641322D1"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4" w:type="dxa"/>
          </w:tcPr>
          <w:p w14:paraId="4D2B8CE2" w14:textId="77777777" w:rsidR="00116393" w:rsidRPr="00E74723"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9" w:type="dxa"/>
          </w:tcPr>
          <w:p w14:paraId="1AC89597" w14:textId="77777777" w:rsidR="00116393" w:rsidRPr="003C2214" w:rsidRDefault="00116393" w:rsidP="00390874">
            <w:pPr>
              <w:pStyle w:val="tabteksts"/>
              <w:jc w:val="center"/>
              <w:rPr>
                <w:szCs w:val="18"/>
                <w:lang w:eastAsia="lv-LV"/>
              </w:rPr>
            </w:pPr>
            <w:r w:rsidRPr="003C2214">
              <w:rPr>
                <w:szCs w:val="18"/>
                <w:lang w:eastAsia="lv-LV"/>
              </w:rPr>
              <w:t>2023.</w:t>
            </w:r>
            <w:r>
              <w:rPr>
                <w:szCs w:val="18"/>
                <w:lang w:eastAsia="lv-LV"/>
              </w:rPr>
              <w:t xml:space="preserve"> </w:t>
            </w:r>
            <w:r w:rsidRPr="003C2214">
              <w:rPr>
                <w:szCs w:val="18"/>
                <w:lang w:eastAsia="lv-LV"/>
              </w:rPr>
              <w:t>gada prognoze</w:t>
            </w:r>
          </w:p>
        </w:tc>
      </w:tr>
      <w:tr w:rsidR="00116393" w:rsidRPr="003C2214" w14:paraId="13DE4BC5" w14:textId="77777777" w:rsidTr="00390874">
        <w:trPr>
          <w:jc w:val="center"/>
        </w:trPr>
        <w:tc>
          <w:tcPr>
            <w:tcW w:w="9072" w:type="dxa"/>
            <w:gridSpan w:val="6"/>
            <w:shd w:val="clear" w:color="auto" w:fill="D9D9D9" w:themeFill="background1" w:themeFillShade="D9"/>
            <w:vAlign w:val="center"/>
          </w:tcPr>
          <w:p w14:paraId="0265BBB2" w14:textId="77777777" w:rsidR="00116393" w:rsidRPr="003C2214" w:rsidRDefault="00116393" w:rsidP="00390874">
            <w:pPr>
              <w:pStyle w:val="tabteksts"/>
              <w:jc w:val="center"/>
              <w:rPr>
                <w:szCs w:val="18"/>
              </w:rPr>
            </w:pPr>
            <w:r w:rsidRPr="003C2214">
              <w:rPr>
                <w:szCs w:val="18"/>
                <w:lang w:eastAsia="lv-LV"/>
              </w:rPr>
              <w:t>Pārtikas apritē iesaistīto uzņēmumu uzraudzība un kontrole</w:t>
            </w:r>
          </w:p>
        </w:tc>
      </w:tr>
      <w:tr w:rsidR="00116393" w:rsidRPr="003C2214" w14:paraId="13123E81" w14:textId="77777777" w:rsidTr="00390874">
        <w:trPr>
          <w:jc w:val="center"/>
        </w:trPr>
        <w:tc>
          <w:tcPr>
            <w:tcW w:w="3397" w:type="dxa"/>
            <w:vAlign w:val="center"/>
          </w:tcPr>
          <w:p w14:paraId="520D8F92" w14:textId="77777777" w:rsidR="00116393" w:rsidRPr="003C2214" w:rsidRDefault="00116393" w:rsidP="00272BE5">
            <w:pPr>
              <w:pStyle w:val="tabteksts"/>
              <w:jc w:val="both"/>
              <w:rPr>
                <w:szCs w:val="18"/>
              </w:rPr>
            </w:pPr>
            <w:r w:rsidRPr="003C2214">
              <w:rPr>
                <w:szCs w:val="18"/>
              </w:rPr>
              <w:t>Pārbaudes pārtikas uzņēmumos (skaits)</w:t>
            </w:r>
          </w:p>
        </w:tc>
        <w:tc>
          <w:tcPr>
            <w:tcW w:w="1134" w:type="dxa"/>
          </w:tcPr>
          <w:p w14:paraId="6D49BE0F" w14:textId="77777777" w:rsidR="00116393" w:rsidRPr="00026DF7" w:rsidRDefault="00116393" w:rsidP="00390874">
            <w:pPr>
              <w:pStyle w:val="tabteksts"/>
              <w:jc w:val="center"/>
              <w:rPr>
                <w:szCs w:val="18"/>
              </w:rPr>
            </w:pPr>
            <w:r w:rsidRPr="00026DF7">
              <w:rPr>
                <w:szCs w:val="18"/>
              </w:rPr>
              <w:t>39 703</w:t>
            </w:r>
          </w:p>
        </w:tc>
        <w:tc>
          <w:tcPr>
            <w:tcW w:w="1134" w:type="dxa"/>
          </w:tcPr>
          <w:p w14:paraId="410D467A" w14:textId="77777777" w:rsidR="00116393" w:rsidRPr="007541F7" w:rsidRDefault="00116393" w:rsidP="00390874">
            <w:pPr>
              <w:pStyle w:val="tabteksts"/>
              <w:jc w:val="center"/>
              <w:rPr>
                <w:szCs w:val="18"/>
              </w:rPr>
            </w:pPr>
            <w:r w:rsidRPr="007541F7">
              <w:rPr>
                <w:szCs w:val="18"/>
              </w:rPr>
              <w:t>37 800</w:t>
            </w:r>
          </w:p>
        </w:tc>
        <w:tc>
          <w:tcPr>
            <w:tcW w:w="1134" w:type="dxa"/>
          </w:tcPr>
          <w:p w14:paraId="35558811" w14:textId="77777777" w:rsidR="00116393" w:rsidRPr="00BD2190" w:rsidRDefault="00116393" w:rsidP="00390874">
            <w:pPr>
              <w:pStyle w:val="tabteksts"/>
              <w:jc w:val="center"/>
              <w:rPr>
                <w:szCs w:val="18"/>
              </w:rPr>
            </w:pPr>
            <w:r w:rsidRPr="00BD2190">
              <w:rPr>
                <w:szCs w:val="18"/>
              </w:rPr>
              <w:t>37 800</w:t>
            </w:r>
          </w:p>
        </w:tc>
        <w:tc>
          <w:tcPr>
            <w:tcW w:w="1134" w:type="dxa"/>
          </w:tcPr>
          <w:p w14:paraId="2D51D489" w14:textId="77777777" w:rsidR="00116393" w:rsidRPr="00E74723" w:rsidRDefault="00116393" w:rsidP="00390874">
            <w:pPr>
              <w:pStyle w:val="tabteksts"/>
              <w:jc w:val="center"/>
              <w:rPr>
                <w:szCs w:val="18"/>
              </w:rPr>
            </w:pPr>
            <w:r w:rsidRPr="00E74723">
              <w:rPr>
                <w:szCs w:val="18"/>
              </w:rPr>
              <w:t>37 800</w:t>
            </w:r>
          </w:p>
        </w:tc>
        <w:tc>
          <w:tcPr>
            <w:tcW w:w="1139" w:type="dxa"/>
          </w:tcPr>
          <w:p w14:paraId="375355E0" w14:textId="77777777" w:rsidR="00116393" w:rsidRPr="00EF7879" w:rsidRDefault="00116393" w:rsidP="00390874">
            <w:pPr>
              <w:pStyle w:val="tabteksts"/>
              <w:jc w:val="center"/>
              <w:rPr>
                <w:szCs w:val="18"/>
              </w:rPr>
            </w:pPr>
            <w:r w:rsidRPr="00EF7879">
              <w:rPr>
                <w:szCs w:val="18"/>
              </w:rPr>
              <w:t>37 800</w:t>
            </w:r>
          </w:p>
        </w:tc>
      </w:tr>
      <w:tr w:rsidR="00116393" w:rsidRPr="003C2214" w14:paraId="558D1A44"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3DF4A352" w14:textId="77777777" w:rsidR="00116393" w:rsidRPr="003C2214" w:rsidRDefault="00116393" w:rsidP="00272BE5">
            <w:pPr>
              <w:pStyle w:val="tabteksts"/>
              <w:jc w:val="both"/>
              <w:rPr>
                <w:szCs w:val="18"/>
              </w:rPr>
            </w:pPr>
            <w:r w:rsidRPr="003C2214">
              <w:rPr>
                <w:szCs w:val="18"/>
              </w:rPr>
              <w:t>Uzņēmumu īpatsvars % no kopējā pārbau</w:t>
            </w:r>
            <w:r w:rsidRPr="003C2214">
              <w:rPr>
                <w:szCs w:val="18"/>
              </w:rPr>
              <w:softHyphen/>
              <w:t>dīto uzņēmumu skai</w:t>
            </w:r>
            <w:r w:rsidRPr="003C2214">
              <w:rPr>
                <w:szCs w:val="18"/>
              </w:rPr>
              <w:softHyphen/>
              <w:t>ta, kuros ir konstatēti būtiski pārkāpumi, kas ietekmē pārtikas produktu kvalitāti un nekaitīgumu</w:t>
            </w:r>
          </w:p>
        </w:tc>
        <w:tc>
          <w:tcPr>
            <w:tcW w:w="1134" w:type="dxa"/>
            <w:tcBorders>
              <w:top w:val="single" w:sz="4" w:space="0" w:color="000000"/>
              <w:left w:val="single" w:sz="4" w:space="0" w:color="000000"/>
              <w:bottom w:val="single" w:sz="4" w:space="0" w:color="000000"/>
              <w:right w:val="single" w:sz="4" w:space="0" w:color="000000"/>
            </w:tcBorders>
          </w:tcPr>
          <w:p w14:paraId="6D2A4D10" w14:textId="77777777" w:rsidR="00116393" w:rsidRPr="00026DF7" w:rsidRDefault="00116393" w:rsidP="00390874">
            <w:pPr>
              <w:pStyle w:val="tabteksts"/>
              <w:jc w:val="center"/>
              <w:rPr>
                <w:szCs w:val="18"/>
              </w:rPr>
            </w:pPr>
            <w:r w:rsidRPr="00026DF7">
              <w:rPr>
                <w:szCs w:val="18"/>
              </w:rPr>
              <w:t>0,24</w:t>
            </w:r>
          </w:p>
        </w:tc>
        <w:tc>
          <w:tcPr>
            <w:tcW w:w="1134" w:type="dxa"/>
            <w:tcBorders>
              <w:top w:val="single" w:sz="4" w:space="0" w:color="000000"/>
              <w:left w:val="single" w:sz="4" w:space="0" w:color="000000"/>
              <w:bottom w:val="single" w:sz="4" w:space="0" w:color="000000"/>
              <w:right w:val="single" w:sz="4" w:space="0" w:color="000000"/>
            </w:tcBorders>
          </w:tcPr>
          <w:p w14:paraId="0ADB5B92" w14:textId="77777777" w:rsidR="00116393" w:rsidRPr="007541F7" w:rsidRDefault="00116393" w:rsidP="00390874">
            <w:pPr>
              <w:pStyle w:val="tabteksts"/>
              <w:jc w:val="center"/>
              <w:rPr>
                <w:szCs w:val="18"/>
              </w:rPr>
            </w:pPr>
            <w:r w:rsidRPr="007541F7">
              <w:rPr>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1C54B427" w14:textId="77777777" w:rsidR="00116393" w:rsidRPr="00BD2190" w:rsidRDefault="00116393" w:rsidP="00390874">
            <w:pPr>
              <w:pStyle w:val="tabteksts"/>
              <w:jc w:val="center"/>
              <w:rPr>
                <w:szCs w:val="18"/>
              </w:rPr>
            </w:pPr>
            <w:r w:rsidRPr="00BD2190">
              <w:rPr>
                <w:szCs w:val="18"/>
              </w:rPr>
              <w:t>1,0</w:t>
            </w:r>
          </w:p>
        </w:tc>
        <w:tc>
          <w:tcPr>
            <w:tcW w:w="1134" w:type="dxa"/>
            <w:tcBorders>
              <w:top w:val="single" w:sz="4" w:space="0" w:color="000000"/>
              <w:left w:val="single" w:sz="4" w:space="0" w:color="000000"/>
              <w:bottom w:val="single" w:sz="4" w:space="0" w:color="000000"/>
              <w:right w:val="single" w:sz="4" w:space="0" w:color="000000"/>
            </w:tcBorders>
          </w:tcPr>
          <w:p w14:paraId="788FF3E9" w14:textId="77777777" w:rsidR="00116393" w:rsidRPr="00E74723" w:rsidRDefault="00116393" w:rsidP="00390874">
            <w:pPr>
              <w:pStyle w:val="tabteksts"/>
              <w:jc w:val="center"/>
              <w:rPr>
                <w:szCs w:val="18"/>
              </w:rPr>
            </w:pPr>
            <w:r w:rsidRPr="00E74723">
              <w:rPr>
                <w:szCs w:val="18"/>
              </w:rPr>
              <w:t>1,0</w:t>
            </w:r>
          </w:p>
        </w:tc>
        <w:tc>
          <w:tcPr>
            <w:tcW w:w="1139" w:type="dxa"/>
            <w:tcBorders>
              <w:top w:val="single" w:sz="4" w:space="0" w:color="000000"/>
              <w:left w:val="single" w:sz="4" w:space="0" w:color="000000"/>
              <w:bottom w:val="single" w:sz="4" w:space="0" w:color="000000"/>
              <w:right w:val="single" w:sz="4" w:space="0" w:color="000000"/>
            </w:tcBorders>
          </w:tcPr>
          <w:p w14:paraId="458D373E" w14:textId="77777777" w:rsidR="00116393" w:rsidRPr="00EF7879" w:rsidRDefault="00116393" w:rsidP="00390874">
            <w:pPr>
              <w:pStyle w:val="tabteksts"/>
              <w:jc w:val="center"/>
              <w:rPr>
                <w:szCs w:val="18"/>
              </w:rPr>
            </w:pPr>
            <w:r w:rsidRPr="00EF7879">
              <w:rPr>
                <w:szCs w:val="18"/>
              </w:rPr>
              <w:t>1,0</w:t>
            </w:r>
          </w:p>
        </w:tc>
      </w:tr>
      <w:tr w:rsidR="00116393" w:rsidRPr="003C2214" w14:paraId="1E78B555" w14:textId="77777777" w:rsidTr="00390874">
        <w:trPr>
          <w:jc w:val="center"/>
        </w:trPr>
        <w:tc>
          <w:tcPr>
            <w:tcW w:w="9072" w:type="dxa"/>
            <w:gridSpan w:val="6"/>
            <w:shd w:val="clear" w:color="auto" w:fill="D9D9D9" w:themeFill="background1" w:themeFillShade="D9"/>
            <w:vAlign w:val="center"/>
          </w:tcPr>
          <w:p w14:paraId="21358D41" w14:textId="77777777" w:rsidR="00116393" w:rsidRPr="003C2214" w:rsidRDefault="00116393" w:rsidP="00390874">
            <w:pPr>
              <w:pStyle w:val="tabteksts"/>
              <w:jc w:val="center"/>
              <w:rPr>
                <w:szCs w:val="18"/>
              </w:rPr>
            </w:pPr>
            <w:r w:rsidRPr="003C2214">
              <w:rPr>
                <w:szCs w:val="18"/>
                <w:lang w:eastAsia="lv-LV"/>
              </w:rPr>
              <w:t>Veterinārās uzraudzības objektu, tai skaitā dzīvnieku un produktu uzraudzība un kontrole</w:t>
            </w:r>
          </w:p>
        </w:tc>
      </w:tr>
      <w:tr w:rsidR="00116393" w:rsidRPr="003C2214" w14:paraId="4C028CC2" w14:textId="77777777" w:rsidTr="00390874">
        <w:trPr>
          <w:jc w:val="center"/>
        </w:trPr>
        <w:tc>
          <w:tcPr>
            <w:tcW w:w="3397" w:type="dxa"/>
          </w:tcPr>
          <w:p w14:paraId="17D132A2" w14:textId="77777777" w:rsidR="00116393" w:rsidRPr="00026DF7" w:rsidRDefault="00116393" w:rsidP="00390874">
            <w:pPr>
              <w:pStyle w:val="tabteksts"/>
              <w:jc w:val="both"/>
              <w:rPr>
                <w:szCs w:val="18"/>
              </w:rPr>
            </w:pPr>
            <w:r w:rsidRPr="003C2214">
              <w:rPr>
                <w:szCs w:val="18"/>
              </w:rPr>
              <w:t>Veiktās pārbaudes valsts veterinārās uzraudzības objektos (skaits)</w:t>
            </w:r>
          </w:p>
        </w:tc>
        <w:tc>
          <w:tcPr>
            <w:tcW w:w="1134" w:type="dxa"/>
          </w:tcPr>
          <w:p w14:paraId="4F901F88" w14:textId="77777777" w:rsidR="00116393" w:rsidRPr="007541F7" w:rsidRDefault="00116393" w:rsidP="00390874">
            <w:pPr>
              <w:pStyle w:val="tabteksts"/>
              <w:jc w:val="center"/>
              <w:rPr>
                <w:szCs w:val="18"/>
              </w:rPr>
            </w:pPr>
            <w:r w:rsidRPr="007541F7">
              <w:rPr>
                <w:szCs w:val="18"/>
              </w:rPr>
              <w:t>18 853</w:t>
            </w:r>
          </w:p>
        </w:tc>
        <w:tc>
          <w:tcPr>
            <w:tcW w:w="1134" w:type="dxa"/>
          </w:tcPr>
          <w:p w14:paraId="67168476" w14:textId="77777777" w:rsidR="00116393" w:rsidRPr="00BD2190" w:rsidRDefault="00116393" w:rsidP="00390874">
            <w:pPr>
              <w:pStyle w:val="tabteksts"/>
              <w:jc w:val="center"/>
              <w:rPr>
                <w:szCs w:val="18"/>
              </w:rPr>
            </w:pPr>
            <w:r w:rsidRPr="00BD2190">
              <w:rPr>
                <w:szCs w:val="18"/>
              </w:rPr>
              <w:t>20 000</w:t>
            </w:r>
          </w:p>
        </w:tc>
        <w:tc>
          <w:tcPr>
            <w:tcW w:w="1134" w:type="dxa"/>
          </w:tcPr>
          <w:p w14:paraId="65E49DD3" w14:textId="77777777" w:rsidR="00116393" w:rsidRPr="00E74723" w:rsidRDefault="00116393" w:rsidP="00390874">
            <w:pPr>
              <w:pStyle w:val="tabteksts"/>
              <w:jc w:val="center"/>
              <w:rPr>
                <w:szCs w:val="18"/>
              </w:rPr>
            </w:pPr>
            <w:r w:rsidRPr="00E74723">
              <w:rPr>
                <w:szCs w:val="18"/>
              </w:rPr>
              <w:t>19 000</w:t>
            </w:r>
          </w:p>
        </w:tc>
        <w:tc>
          <w:tcPr>
            <w:tcW w:w="1134" w:type="dxa"/>
          </w:tcPr>
          <w:p w14:paraId="0E878444" w14:textId="77777777" w:rsidR="00116393" w:rsidRPr="00EF7879" w:rsidRDefault="00116393" w:rsidP="00390874">
            <w:pPr>
              <w:pStyle w:val="tabteksts"/>
              <w:jc w:val="center"/>
              <w:rPr>
                <w:szCs w:val="18"/>
              </w:rPr>
            </w:pPr>
            <w:r w:rsidRPr="00EF7879">
              <w:rPr>
                <w:szCs w:val="18"/>
              </w:rPr>
              <w:t>19 000</w:t>
            </w:r>
          </w:p>
        </w:tc>
        <w:tc>
          <w:tcPr>
            <w:tcW w:w="1139" w:type="dxa"/>
          </w:tcPr>
          <w:p w14:paraId="7FE9EBA8" w14:textId="77777777" w:rsidR="00116393" w:rsidRPr="00EF7879" w:rsidRDefault="00116393" w:rsidP="00390874">
            <w:pPr>
              <w:pStyle w:val="tabteksts"/>
              <w:jc w:val="center"/>
              <w:rPr>
                <w:szCs w:val="18"/>
              </w:rPr>
            </w:pPr>
            <w:r w:rsidRPr="00EF7879">
              <w:rPr>
                <w:szCs w:val="18"/>
              </w:rPr>
              <w:t>19 000</w:t>
            </w:r>
          </w:p>
        </w:tc>
      </w:tr>
      <w:tr w:rsidR="00116393" w:rsidRPr="003C2214" w14:paraId="1D036D1A" w14:textId="77777777" w:rsidTr="00390874">
        <w:trPr>
          <w:jc w:val="center"/>
        </w:trPr>
        <w:tc>
          <w:tcPr>
            <w:tcW w:w="3397" w:type="dxa"/>
            <w:vAlign w:val="center"/>
          </w:tcPr>
          <w:p w14:paraId="18DECAB7" w14:textId="77777777" w:rsidR="00116393" w:rsidRPr="003C2214" w:rsidRDefault="00116393" w:rsidP="00390874">
            <w:pPr>
              <w:pStyle w:val="tabteksts"/>
              <w:jc w:val="both"/>
              <w:rPr>
                <w:szCs w:val="18"/>
              </w:rPr>
            </w:pPr>
            <w:r w:rsidRPr="003C2214">
              <w:rPr>
                <w:szCs w:val="18"/>
              </w:rPr>
              <w:t>Uzraudzības objektu īpatsvars % no kopējā pārbaudīto uzņēmumu skaita, kuros ir konstatēti būtiski pārkāpumi, kas ietekmē dzīvnieku veselību un labturību</w:t>
            </w:r>
          </w:p>
        </w:tc>
        <w:tc>
          <w:tcPr>
            <w:tcW w:w="1134" w:type="dxa"/>
          </w:tcPr>
          <w:p w14:paraId="361398F6" w14:textId="77777777" w:rsidR="00116393" w:rsidRPr="00026DF7" w:rsidRDefault="00116393" w:rsidP="00390874">
            <w:pPr>
              <w:pStyle w:val="tabteksts"/>
              <w:jc w:val="center"/>
              <w:rPr>
                <w:szCs w:val="18"/>
              </w:rPr>
            </w:pPr>
            <w:r w:rsidRPr="00026DF7">
              <w:rPr>
                <w:szCs w:val="18"/>
              </w:rPr>
              <w:t>1,5</w:t>
            </w:r>
          </w:p>
        </w:tc>
        <w:tc>
          <w:tcPr>
            <w:tcW w:w="1134" w:type="dxa"/>
          </w:tcPr>
          <w:p w14:paraId="28DFDDF9" w14:textId="77777777" w:rsidR="00116393" w:rsidRPr="007541F7" w:rsidRDefault="00116393" w:rsidP="00390874">
            <w:pPr>
              <w:pStyle w:val="tabteksts"/>
              <w:jc w:val="center"/>
              <w:rPr>
                <w:szCs w:val="18"/>
              </w:rPr>
            </w:pPr>
            <w:r w:rsidRPr="007541F7">
              <w:rPr>
                <w:szCs w:val="18"/>
              </w:rPr>
              <w:t>2,0</w:t>
            </w:r>
          </w:p>
        </w:tc>
        <w:tc>
          <w:tcPr>
            <w:tcW w:w="1134" w:type="dxa"/>
          </w:tcPr>
          <w:p w14:paraId="2F5373AC" w14:textId="77777777" w:rsidR="00116393" w:rsidRPr="00BD2190" w:rsidRDefault="00116393" w:rsidP="00390874">
            <w:pPr>
              <w:pStyle w:val="tabteksts"/>
              <w:jc w:val="center"/>
              <w:rPr>
                <w:szCs w:val="18"/>
              </w:rPr>
            </w:pPr>
            <w:r w:rsidRPr="00BD2190">
              <w:rPr>
                <w:szCs w:val="18"/>
              </w:rPr>
              <w:t>2,0</w:t>
            </w:r>
          </w:p>
        </w:tc>
        <w:tc>
          <w:tcPr>
            <w:tcW w:w="1134" w:type="dxa"/>
          </w:tcPr>
          <w:p w14:paraId="2F895BA3" w14:textId="77777777" w:rsidR="00116393" w:rsidRPr="00E74723" w:rsidRDefault="00116393" w:rsidP="00390874">
            <w:pPr>
              <w:pStyle w:val="tabteksts"/>
              <w:jc w:val="center"/>
              <w:rPr>
                <w:szCs w:val="18"/>
              </w:rPr>
            </w:pPr>
            <w:r w:rsidRPr="00E74723">
              <w:rPr>
                <w:szCs w:val="18"/>
              </w:rPr>
              <w:t>2,0</w:t>
            </w:r>
          </w:p>
        </w:tc>
        <w:tc>
          <w:tcPr>
            <w:tcW w:w="1139" w:type="dxa"/>
          </w:tcPr>
          <w:p w14:paraId="438D4100" w14:textId="77777777" w:rsidR="00116393" w:rsidRPr="00EF7879" w:rsidRDefault="00116393" w:rsidP="00390874">
            <w:pPr>
              <w:pStyle w:val="tabteksts"/>
              <w:jc w:val="center"/>
              <w:rPr>
                <w:szCs w:val="18"/>
              </w:rPr>
            </w:pPr>
            <w:r w:rsidRPr="00EF7879">
              <w:rPr>
                <w:szCs w:val="18"/>
              </w:rPr>
              <w:t>2,0</w:t>
            </w:r>
          </w:p>
        </w:tc>
      </w:tr>
      <w:tr w:rsidR="00116393" w:rsidRPr="003C2214" w14:paraId="09F0D0E6" w14:textId="77777777" w:rsidTr="00390874">
        <w:trPr>
          <w:jc w:val="center"/>
        </w:trPr>
        <w:tc>
          <w:tcPr>
            <w:tcW w:w="9072" w:type="dxa"/>
            <w:gridSpan w:val="6"/>
            <w:shd w:val="clear" w:color="auto" w:fill="D9D9D9" w:themeFill="background1" w:themeFillShade="D9"/>
          </w:tcPr>
          <w:p w14:paraId="277D3897" w14:textId="77777777" w:rsidR="00116393" w:rsidRPr="003C2214" w:rsidRDefault="00116393" w:rsidP="00390874">
            <w:pPr>
              <w:pStyle w:val="tabteksts"/>
              <w:jc w:val="center"/>
              <w:rPr>
                <w:szCs w:val="18"/>
              </w:rPr>
            </w:pPr>
            <w:r w:rsidRPr="003C2214">
              <w:rPr>
                <w:szCs w:val="18"/>
                <w:lang w:eastAsia="lv-LV"/>
              </w:rPr>
              <w:t>Kravu pārbaudes Latvijas kontroles punktos uz ES ārējās robežas</w:t>
            </w:r>
          </w:p>
        </w:tc>
      </w:tr>
      <w:tr w:rsidR="00116393" w:rsidRPr="003C2214" w14:paraId="53DF055F" w14:textId="77777777" w:rsidTr="00390874">
        <w:trPr>
          <w:jc w:val="center"/>
        </w:trPr>
        <w:tc>
          <w:tcPr>
            <w:tcW w:w="3397" w:type="dxa"/>
            <w:vAlign w:val="center"/>
          </w:tcPr>
          <w:p w14:paraId="768ACB70" w14:textId="77777777" w:rsidR="00116393" w:rsidRPr="003C2214" w:rsidRDefault="00116393" w:rsidP="00390874">
            <w:pPr>
              <w:pStyle w:val="tabteksts"/>
              <w:jc w:val="both"/>
              <w:rPr>
                <w:szCs w:val="18"/>
              </w:rPr>
            </w:pPr>
            <w:r w:rsidRPr="003C2214">
              <w:rPr>
                <w:szCs w:val="18"/>
              </w:rPr>
              <w:t>Kopējais pārbaudīto kravu skaits</w:t>
            </w:r>
          </w:p>
        </w:tc>
        <w:tc>
          <w:tcPr>
            <w:tcW w:w="1134" w:type="dxa"/>
          </w:tcPr>
          <w:p w14:paraId="45AB7741" w14:textId="77777777" w:rsidR="00116393" w:rsidRPr="00026DF7" w:rsidRDefault="00116393" w:rsidP="00390874">
            <w:pPr>
              <w:pStyle w:val="tabteksts"/>
              <w:jc w:val="center"/>
              <w:rPr>
                <w:szCs w:val="18"/>
              </w:rPr>
            </w:pPr>
            <w:r w:rsidRPr="00026DF7">
              <w:rPr>
                <w:szCs w:val="18"/>
              </w:rPr>
              <w:t>101 491</w:t>
            </w:r>
          </w:p>
        </w:tc>
        <w:tc>
          <w:tcPr>
            <w:tcW w:w="1134" w:type="dxa"/>
          </w:tcPr>
          <w:p w14:paraId="5E0AE449" w14:textId="77777777" w:rsidR="00116393" w:rsidRPr="007541F7" w:rsidRDefault="00116393" w:rsidP="00390874">
            <w:pPr>
              <w:pStyle w:val="tabteksts"/>
              <w:jc w:val="center"/>
              <w:rPr>
                <w:szCs w:val="18"/>
              </w:rPr>
            </w:pPr>
            <w:r w:rsidRPr="007541F7">
              <w:rPr>
                <w:szCs w:val="18"/>
              </w:rPr>
              <w:t>80 000</w:t>
            </w:r>
          </w:p>
        </w:tc>
        <w:tc>
          <w:tcPr>
            <w:tcW w:w="1134" w:type="dxa"/>
          </w:tcPr>
          <w:p w14:paraId="62E49F08" w14:textId="77777777" w:rsidR="00116393" w:rsidRPr="00BD2190" w:rsidRDefault="00116393" w:rsidP="00390874">
            <w:pPr>
              <w:pStyle w:val="tabteksts"/>
              <w:jc w:val="center"/>
              <w:rPr>
                <w:szCs w:val="18"/>
              </w:rPr>
            </w:pPr>
            <w:r w:rsidRPr="00BD2190">
              <w:rPr>
                <w:szCs w:val="18"/>
              </w:rPr>
              <w:t>95 000</w:t>
            </w:r>
          </w:p>
        </w:tc>
        <w:tc>
          <w:tcPr>
            <w:tcW w:w="1134" w:type="dxa"/>
          </w:tcPr>
          <w:p w14:paraId="77B5DFED" w14:textId="77777777" w:rsidR="00116393" w:rsidRPr="00E74723" w:rsidRDefault="00116393" w:rsidP="00390874">
            <w:pPr>
              <w:pStyle w:val="tabteksts"/>
              <w:jc w:val="center"/>
              <w:rPr>
                <w:szCs w:val="18"/>
              </w:rPr>
            </w:pPr>
            <w:r w:rsidRPr="00E74723">
              <w:rPr>
                <w:szCs w:val="18"/>
              </w:rPr>
              <w:t>95 000</w:t>
            </w:r>
          </w:p>
        </w:tc>
        <w:tc>
          <w:tcPr>
            <w:tcW w:w="1139" w:type="dxa"/>
          </w:tcPr>
          <w:p w14:paraId="175C8821" w14:textId="77777777" w:rsidR="00116393" w:rsidRPr="00EF7879" w:rsidRDefault="00116393" w:rsidP="00390874">
            <w:pPr>
              <w:pStyle w:val="tabteksts"/>
              <w:jc w:val="center"/>
              <w:rPr>
                <w:szCs w:val="18"/>
              </w:rPr>
            </w:pPr>
            <w:r w:rsidRPr="00EF7879">
              <w:rPr>
                <w:szCs w:val="18"/>
              </w:rPr>
              <w:t>95 000</w:t>
            </w:r>
          </w:p>
        </w:tc>
      </w:tr>
      <w:tr w:rsidR="00116393" w:rsidRPr="003C2214" w14:paraId="30470D79" w14:textId="77777777" w:rsidTr="00390874">
        <w:trPr>
          <w:jc w:val="center"/>
        </w:trPr>
        <w:tc>
          <w:tcPr>
            <w:tcW w:w="3397" w:type="dxa"/>
            <w:vAlign w:val="center"/>
          </w:tcPr>
          <w:p w14:paraId="2DDDEDDF" w14:textId="77777777" w:rsidR="00116393" w:rsidRPr="003C2214" w:rsidRDefault="00116393" w:rsidP="00390874">
            <w:pPr>
              <w:pStyle w:val="tabteksts"/>
              <w:jc w:val="both"/>
              <w:rPr>
                <w:szCs w:val="18"/>
              </w:rPr>
            </w:pPr>
            <w:r w:rsidRPr="003C2214">
              <w:rPr>
                <w:szCs w:val="18"/>
              </w:rPr>
              <w:lastRenderedPageBreak/>
              <w:t>Prasībām neatbilstošo kravu īpatsvars %</w:t>
            </w:r>
          </w:p>
        </w:tc>
        <w:tc>
          <w:tcPr>
            <w:tcW w:w="1134" w:type="dxa"/>
          </w:tcPr>
          <w:p w14:paraId="35FB4E1E" w14:textId="77777777" w:rsidR="00116393" w:rsidRPr="00026DF7" w:rsidRDefault="00116393" w:rsidP="00390874">
            <w:pPr>
              <w:pStyle w:val="tabteksts"/>
              <w:jc w:val="center"/>
              <w:rPr>
                <w:szCs w:val="18"/>
              </w:rPr>
            </w:pPr>
            <w:r w:rsidRPr="00026DF7">
              <w:rPr>
                <w:szCs w:val="18"/>
              </w:rPr>
              <w:t>0,84</w:t>
            </w:r>
          </w:p>
        </w:tc>
        <w:tc>
          <w:tcPr>
            <w:tcW w:w="1134" w:type="dxa"/>
          </w:tcPr>
          <w:p w14:paraId="04F0A108" w14:textId="77777777" w:rsidR="00116393" w:rsidRPr="007541F7" w:rsidRDefault="00116393" w:rsidP="00390874">
            <w:pPr>
              <w:pStyle w:val="tabteksts"/>
              <w:jc w:val="center"/>
              <w:rPr>
                <w:szCs w:val="18"/>
              </w:rPr>
            </w:pPr>
            <w:r w:rsidRPr="007541F7">
              <w:rPr>
                <w:szCs w:val="18"/>
              </w:rPr>
              <w:t>1,5</w:t>
            </w:r>
          </w:p>
        </w:tc>
        <w:tc>
          <w:tcPr>
            <w:tcW w:w="1134" w:type="dxa"/>
          </w:tcPr>
          <w:p w14:paraId="1E5E5200" w14:textId="77777777" w:rsidR="00116393" w:rsidRPr="00BD2190" w:rsidRDefault="00116393" w:rsidP="00390874">
            <w:pPr>
              <w:pStyle w:val="tabteksts"/>
              <w:jc w:val="center"/>
              <w:rPr>
                <w:szCs w:val="18"/>
              </w:rPr>
            </w:pPr>
            <w:r w:rsidRPr="00BD2190">
              <w:rPr>
                <w:szCs w:val="18"/>
              </w:rPr>
              <w:t>0,9</w:t>
            </w:r>
          </w:p>
        </w:tc>
        <w:tc>
          <w:tcPr>
            <w:tcW w:w="1134" w:type="dxa"/>
          </w:tcPr>
          <w:p w14:paraId="237C9647" w14:textId="77777777" w:rsidR="00116393" w:rsidRPr="00E74723" w:rsidRDefault="00116393" w:rsidP="00390874">
            <w:pPr>
              <w:pStyle w:val="tabteksts"/>
              <w:jc w:val="center"/>
              <w:rPr>
                <w:szCs w:val="18"/>
              </w:rPr>
            </w:pPr>
            <w:r w:rsidRPr="00E74723">
              <w:rPr>
                <w:szCs w:val="18"/>
              </w:rPr>
              <w:t>0,9</w:t>
            </w:r>
          </w:p>
        </w:tc>
        <w:tc>
          <w:tcPr>
            <w:tcW w:w="1139" w:type="dxa"/>
          </w:tcPr>
          <w:p w14:paraId="7D9DF82F" w14:textId="77777777" w:rsidR="00116393" w:rsidRPr="00EF7879" w:rsidRDefault="00116393" w:rsidP="00390874">
            <w:pPr>
              <w:pStyle w:val="tabteksts"/>
              <w:jc w:val="center"/>
              <w:rPr>
                <w:szCs w:val="18"/>
              </w:rPr>
            </w:pPr>
            <w:r w:rsidRPr="00EF7879">
              <w:rPr>
                <w:szCs w:val="18"/>
              </w:rPr>
              <w:t>0,9</w:t>
            </w:r>
          </w:p>
        </w:tc>
      </w:tr>
      <w:tr w:rsidR="00116393" w:rsidRPr="003C2214" w14:paraId="76C9E2E7" w14:textId="77777777" w:rsidTr="00390874">
        <w:trPr>
          <w:jc w:val="center"/>
        </w:trPr>
        <w:tc>
          <w:tcPr>
            <w:tcW w:w="3397" w:type="dxa"/>
            <w:tcBorders>
              <w:bottom w:val="single" w:sz="4" w:space="0" w:color="auto"/>
            </w:tcBorders>
            <w:vAlign w:val="center"/>
          </w:tcPr>
          <w:p w14:paraId="30DCB21A" w14:textId="77777777" w:rsidR="00116393" w:rsidRPr="00026DF7" w:rsidRDefault="00116393" w:rsidP="00390874">
            <w:pPr>
              <w:pStyle w:val="tabteksts"/>
              <w:jc w:val="both"/>
              <w:rPr>
                <w:szCs w:val="18"/>
              </w:rPr>
            </w:pPr>
            <w:r w:rsidRPr="003C2214">
              <w:rPr>
                <w:szCs w:val="18"/>
              </w:rPr>
              <w:t>Laboratoriski pārbaudīto kravu īpatsvars % no kopējā pārbaudīto kravu skaita </w:t>
            </w:r>
          </w:p>
        </w:tc>
        <w:tc>
          <w:tcPr>
            <w:tcW w:w="1134" w:type="dxa"/>
            <w:tcBorders>
              <w:bottom w:val="single" w:sz="4" w:space="0" w:color="auto"/>
            </w:tcBorders>
          </w:tcPr>
          <w:p w14:paraId="1DA94C70" w14:textId="77777777" w:rsidR="00116393" w:rsidRPr="007541F7" w:rsidRDefault="00116393" w:rsidP="00390874">
            <w:pPr>
              <w:pStyle w:val="tabteksts"/>
              <w:jc w:val="center"/>
              <w:rPr>
                <w:szCs w:val="18"/>
              </w:rPr>
            </w:pPr>
            <w:r w:rsidRPr="007541F7">
              <w:rPr>
                <w:szCs w:val="18"/>
              </w:rPr>
              <w:t>0,79</w:t>
            </w:r>
          </w:p>
        </w:tc>
        <w:tc>
          <w:tcPr>
            <w:tcW w:w="1134" w:type="dxa"/>
            <w:tcBorders>
              <w:bottom w:val="single" w:sz="4" w:space="0" w:color="auto"/>
            </w:tcBorders>
          </w:tcPr>
          <w:p w14:paraId="02E638FC" w14:textId="77777777" w:rsidR="00116393" w:rsidRPr="00BD2190" w:rsidRDefault="00116393" w:rsidP="00390874">
            <w:pPr>
              <w:pStyle w:val="tabteksts"/>
              <w:jc w:val="center"/>
              <w:rPr>
                <w:szCs w:val="18"/>
              </w:rPr>
            </w:pPr>
            <w:r w:rsidRPr="00BD2190">
              <w:rPr>
                <w:szCs w:val="18"/>
              </w:rPr>
              <w:t>0,4</w:t>
            </w:r>
          </w:p>
        </w:tc>
        <w:tc>
          <w:tcPr>
            <w:tcW w:w="1134" w:type="dxa"/>
            <w:tcBorders>
              <w:bottom w:val="single" w:sz="4" w:space="0" w:color="auto"/>
            </w:tcBorders>
          </w:tcPr>
          <w:p w14:paraId="5524DC49" w14:textId="77777777" w:rsidR="00116393" w:rsidRPr="00E74723" w:rsidRDefault="00116393" w:rsidP="00390874">
            <w:pPr>
              <w:pStyle w:val="tabteksts"/>
              <w:jc w:val="center"/>
              <w:rPr>
                <w:szCs w:val="18"/>
              </w:rPr>
            </w:pPr>
            <w:r w:rsidRPr="00E74723">
              <w:rPr>
                <w:szCs w:val="18"/>
              </w:rPr>
              <w:t>0,4</w:t>
            </w:r>
          </w:p>
        </w:tc>
        <w:tc>
          <w:tcPr>
            <w:tcW w:w="1134" w:type="dxa"/>
            <w:tcBorders>
              <w:bottom w:val="single" w:sz="4" w:space="0" w:color="auto"/>
            </w:tcBorders>
          </w:tcPr>
          <w:p w14:paraId="0223B3F8" w14:textId="77777777" w:rsidR="00116393" w:rsidRPr="00EF7879" w:rsidRDefault="00116393" w:rsidP="00390874">
            <w:pPr>
              <w:pStyle w:val="tabteksts"/>
              <w:jc w:val="center"/>
              <w:rPr>
                <w:szCs w:val="18"/>
              </w:rPr>
            </w:pPr>
            <w:r w:rsidRPr="00EF7879">
              <w:rPr>
                <w:szCs w:val="18"/>
              </w:rPr>
              <w:t>0,4</w:t>
            </w:r>
          </w:p>
        </w:tc>
        <w:tc>
          <w:tcPr>
            <w:tcW w:w="1139" w:type="dxa"/>
            <w:tcBorders>
              <w:bottom w:val="single" w:sz="4" w:space="0" w:color="auto"/>
            </w:tcBorders>
          </w:tcPr>
          <w:p w14:paraId="2EBBD43D" w14:textId="77777777" w:rsidR="00116393" w:rsidRPr="00EF7879" w:rsidRDefault="00116393" w:rsidP="00390874">
            <w:pPr>
              <w:pStyle w:val="tabteksts"/>
              <w:jc w:val="center"/>
              <w:rPr>
                <w:szCs w:val="18"/>
              </w:rPr>
            </w:pPr>
            <w:r w:rsidRPr="00EF7879">
              <w:rPr>
                <w:szCs w:val="18"/>
              </w:rPr>
              <w:t>0,4</w:t>
            </w:r>
          </w:p>
        </w:tc>
      </w:tr>
      <w:tr w:rsidR="00116393" w:rsidRPr="003C2214" w14:paraId="7B36EEB1" w14:textId="77777777" w:rsidTr="00390874">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2B859" w14:textId="77777777" w:rsidR="00116393" w:rsidRPr="003C2214" w:rsidRDefault="00116393" w:rsidP="00390874">
            <w:pPr>
              <w:pStyle w:val="tabteksts"/>
              <w:jc w:val="center"/>
              <w:rPr>
                <w:szCs w:val="18"/>
                <w:lang w:eastAsia="lv-LV"/>
              </w:rPr>
            </w:pPr>
            <w:r w:rsidRPr="003C2214">
              <w:rPr>
                <w:szCs w:val="18"/>
                <w:lang w:eastAsia="lv-LV"/>
              </w:rPr>
              <w:t>Produktu vērtēšana un reģistrācija</w:t>
            </w:r>
          </w:p>
        </w:tc>
      </w:tr>
      <w:tr w:rsidR="00116393" w:rsidRPr="003C2214" w14:paraId="72F4490C" w14:textId="77777777" w:rsidTr="00390874">
        <w:trPr>
          <w:jc w:val="center"/>
        </w:trPr>
        <w:tc>
          <w:tcPr>
            <w:tcW w:w="3397" w:type="dxa"/>
            <w:tcBorders>
              <w:top w:val="single" w:sz="4" w:space="0" w:color="auto"/>
              <w:left w:val="single" w:sz="4" w:space="0" w:color="auto"/>
              <w:bottom w:val="single" w:sz="4" w:space="0" w:color="auto"/>
              <w:right w:val="single" w:sz="4" w:space="0" w:color="auto"/>
            </w:tcBorders>
            <w:vAlign w:val="center"/>
          </w:tcPr>
          <w:p w14:paraId="056FFDA2" w14:textId="77777777" w:rsidR="00116393" w:rsidRPr="003C2214" w:rsidRDefault="00116393" w:rsidP="00390874">
            <w:pPr>
              <w:pStyle w:val="tabteksts"/>
              <w:jc w:val="both"/>
              <w:rPr>
                <w:szCs w:val="18"/>
              </w:rPr>
            </w:pPr>
            <w:r w:rsidRPr="003C2214">
              <w:rPr>
                <w:szCs w:val="18"/>
              </w:rPr>
              <w:t>Izvērtēto un reģistrēto pārtikas produktu un veterināro zāļu skaits</w:t>
            </w:r>
            <w:r w:rsidRPr="003350DD">
              <w:rPr>
                <w:szCs w:val="18"/>
                <w:lang w:eastAsia="lv-LV"/>
              </w:rPr>
              <w:t xml:space="preserve"> </w:t>
            </w:r>
          </w:p>
        </w:tc>
        <w:tc>
          <w:tcPr>
            <w:tcW w:w="1134" w:type="dxa"/>
            <w:tcBorders>
              <w:top w:val="single" w:sz="4" w:space="0" w:color="auto"/>
              <w:left w:val="single" w:sz="4" w:space="0" w:color="auto"/>
              <w:bottom w:val="single" w:sz="4" w:space="0" w:color="auto"/>
              <w:right w:val="single" w:sz="4" w:space="0" w:color="auto"/>
            </w:tcBorders>
          </w:tcPr>
          <w:p w14:paraId="3461D0BF" w14:textId="77777777" w:rsidR="00116393" w:rsidRPr="00026DF7" w:rsidRDefault="00116393" w:rsidP="00390874">
            <w:pPr>
              <w:pStyle w:val="tabteksts"/>
              <w:jc w:val="center"/>
              <w:rPr>
                <w:szCs w:val="18"/>
              </w:rPr>
            </w:pPr>
            <w:r w:rsidRPr="00026DF7">
              <w:rPr>
                <w:b/>
                <w:bCs/>
                <w:szCs w:val="18"/>
              </w:rPr>
              <w:t>-</w:t>
            </w:r>
          </w:p>
        </w:tc>
        <w:tc>
          <w:tcPr>
            <w:tcW w:w="1134" w:type="dxa"/>
            <w:tcBorders>
              <w:top w:val="single" w:sz="4" w:space="0" w:color="auto"/>
              <w:left w:val="single" w:sz="4" w:space="0" w:color="auto"/>
              <w:bottom w:val="single" w:sz="4" w:space="0" w:color="auto"/>
              <w:right w:val="single" w:sz="4" w:space="0" w:color="auto"/>
            </w:tcBorders>
          </w:tcPr>
          <w:p w14:paraId="2791FF43" w14:textId="77777777" w:rsidR="00116393" w:rsidRPr="007541F7" w:rsidRDefault="00116393" w:rsidP="00390874">
            <w:pPr>
              <w:pStyle w:val="tabteksts"/>
              <w:jc w:val="center"/>
              <w:rPr>
                <w:szCs w:val="18"/>
              </w:rPr>
            </w:pPr>
            <w:r w:rsidRPr="007541F7">
              <w:rPr>
                <w:szCs w:val="18"/>
              </w:rPr>
              <w:t>1 450</w:t>
            </w:r>
          </w:p>
        </w:tc>
        <w:tc>
          <w:tcPr>
            <w:tcW w:w="1134" w:type="dxa"/>
            <w:tcBorders>
              <w:top w:val="single" w:sz="4" w:space="0" w:color="auto"/>
              <w:left w:val="single" w:sz="4" w:space="0" w:color="auto"/>
              <w:bottom w:val="single" w:sz="4" w:space="0" w:color="auto"/>
              <w:right w:val="single" w:sz="4" w:space="0" w:color="auto"/>
            </w:tcBorders>
          </w:tcPr>
          <w:p w14:paraId="26FA78F2" w14:textId="77777777" w:rsidR="00116393" w:rsidRPr="00BD2190" w:rsidRDefault="00116393" w:rsidP="00390874">
            <w:pPr>
              <w:pStyle w:val="tabteksts"/>
              <w:jc w:val="center"/>
              <w:rPr>
                <w:szCs w:val="18"/>
              </w:rPr>
            </w:pPr>
            <w:r w:rsidRPr="00BD2190">
              <w:rPr>
                <w:szCs w:val="18"/>
              </w:rPr>
              <w:t>1 450</w:t>
            </w:r>
          </w:p>
        </w:tc>
        <w:tc>
          <w:tcPr>
            <w:tcW w:w="1134" w:type="dxa"/>
            <w:tcBorders>
              <w:top w:val="single" w:sz="4" w:space="0" w:color="auto"/>
              <w:left w:val="single" w:sz="4" w:space="0" w:color="auto"/>
              <w:bottom w:val="single" w:sz="4" w:space="0" w:color="auto"/>
              <w:right w:val="single" w:sz="4" w:space="0" w:color="auto"/>
            </w:tcBorders>
          </w:tcPr>
          <w:p w14:paraId="71FE99F4" w14:textId="77777777" w:rsidR="00116393" w:rsidRPr="00EF7879" w:rsidRDefault="00116393" w:rsidP="00390874">
            <w:pPr>
              <w:pStyle w:val="tabteksts"/>
              <w:jc w:val="center"/>
              <w:rPr>
                <w:szCs w:val="18"/>
              </w:rPr>
            </w:pPr>
            <w:r w:rsidRPr="00E74723">
              <w:rPr>
                <w:szCs w:val="18"/>
              </w:rPr>
              <w:t xml:space="preserve">1 </w:t>
            </w:r>
            <w:r w:rsidRPr="003C2214">
              <w:rPr>
                <w:szCs w:val="18"/>
              </w:rPr>
              <w:t>450</w:t>
            </w:r>
          </w:p>
        </w:tc>
        <w:tc>
          <w:tcPr>
            <w:tcW w:w="1139" w:type="dxa"/>
            <w:tcBorders>
              <w:top w:val="single" w:sz="4" w:space="0" w:color="auto"/>
              <w:left w:val="single" w:sz="4" w:space="0" w:color="auto"/>
              <w:bottom w:val="single" w:sz="4" w:space="0" w:color="auto"/>
              <w:right w:val="single" w:sz="4" w:space="0" w:color="auto"/>
            </w:tcBorders>
          </w:tcPr>
          <w:p w14:paraId="4F650EC4" w14:textId="77777777" w:rsidR="00116393" w:rsidRPr="00EF7879" w:rsidRDefault="00116393" w:rsidP="00390874">
            <w:pPr>
              <w:pStyle w:val="tabteksts"/>
              <w:jc w:val="center"/>
              <w:rPr>
                <w:szCs w:val="18"/>
              </w:rPr>
            </w:pPr>
            <w:r w:rsidRPr="003C2214">
              <w:rPr>
                <w:szCs w:val="18"/>
              </w:rPr>
              <w:t>1 450</w:t>
            </w:r>
          </w:p>
        </w:tc>
      </w:tr>
    </w:tbl>
    <w:p w14:paraId="3035A469" w14:textId="77777777" w:rsidR="00116393" w:rsidRPr="00F02136" w:rsidRDefault="00116393" w:rsidP="00272BE5">
      <w:pPr>
        <w:pStyle w:val="Tabuluvirsraksti"/>
        <w:spacing w:before="240" w:after="160"/>
        <w:rPr>
          <w:b/>
          <w:szCs w:val="24"/>
          <w:lang w:eastAsia="lv-LV"/>
        </w:rPr>
      </w:pPr>
      <w:bookmarkStart w:id="12" w:name="_Hlk52887564"/>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3C2214" w14:paraId="607FE8DC" w14:textId="77777777" w:rsidTr="00390874">
        <w:trPr>
          <w:trHeight w:val="283"/>
          <w:tblHeader/>
          <w:jc w:val="center"/>
        </w:trPr>
        <w:tc>
          <w:tcPr>
            <w:tcW w:w="3378" w:type="dxa"/>
            <w:vAlign w:val="center"/>
          </w:tcPr>
          <w:p w14:paraId="14F10E57" w14:textId="77777777" w:rsidR="00116393" w:rsidRPr="003C2214" w:rsidRDefault="00116393" w:rsidP="00390874">
            <w:pPr>
              <w:pStyle w:val="tabteksts"/>
              <w:jc w:val="center"/>
              <w:rPr>
                <w:szCs w:val="18"/>
              </w:rPr>
            </w:pPr>
          </w:p>
        </w:tc>
        <w:tc>
          <w:tcPr>
            <w:tcW w:w="1131" w:type="dxa"/>
          </w:tcPr>
          <w:p w14:paraId="7EBFC9F0"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2" w:type="dxa"/>
            <w:vAlign w:val="center"/>
          </w:tcPr>
          <w:p w14:paraId="1EB2EE15"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2" w:type="dxa"/>
          </w:tcPr>
          <w:p w14:paraId="516452B3"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2" w:type="dxa"/>
          </w:tcPr>
          <w:p w14:paraId="10C58A47" w14:textId="77777777" w:rsidR="00116393" w:rsidRPr="00E74723"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2" w:type="dxa"/>
          </w:tcPr>
          <w:p w14:paraId="055672D4" w14:textId="77777777" w:rsidR="00116393" w:rsidRPr="00EF7879" w:rsidRDefault="00116393" w:rsidP="00390874">
            <w:pPr>
              <w:pStyle w:val="tabteksts"/>
              <w:jc w:val="center"/>
              <w:rPr>
                <w:szCs w:val="18"/>
                <w:lang w:eastAsia="lv-LV"/>
              </w:rPr>
            </w:pPr>
            <w:r w:rsidRPr="003C2214">
              <w:rPr>
                <w:szCs w:val="18"/>
                <w:lang w:eastAsia="lv-LV"/>
              </w:rPr>
              <w:t>2023.</w:t>
            </w:r>
            <w:r>
              <w:rPr>
                <w:szCs w:val="18"/>
                <w:lang w:eastAsia="lv-LV"/>
              </w:rPr>
              <w:t xml:space="preserve"> </w:t>
            </w:r>
            <w:r w:rsidRPr="003C2214">
              <w:rPr>
                <w:szCs w:val="18"/>
                <w:lang w:eastAsia="lv-LV"/>
              </w:rPr>
              <w:t>gada prognoze</w:t>
            </w:r>
          </w:p>
        </w:tc>
      </w:tr>
      <w:tr w:rsidR="00116393" w:rsidRPr="003C2214" w14:paraId="1489EE14" w14:textId="77777777" w:rsidTr="00390874">
        <w:trPr>
          <w:trHeight w:val="142"/>
          <w:jc w:val="center"/>
        </w:trPr>
        <w:tc>
          <w:tcPr>
            <w:tcW w:w="3378" w:type="dxa"/>
            <w:shd w:val="clear" w:color="auto" w:fill="D9D9D9" w:themeFill="background1" w:themeFillShade="D9"/>
            <w:vAlign w:val="center"/>
          </w:tcPr>
          <w:p w14:paraId="26152274" w14:textId="77777777" w:rsidR="00116393" w:rsidRPr="003C2214" w:rsidRDefault="00116393" w:rsidP="00390874">
            <w:pPr>
              <w:pStyle w:val="tabteksts"/>
              <w:rPr>
                <w:szCs w:val="18"/>
                <w:lang w:eastAsia="lv-LV"/>
              </w:rPr>
            </w:pPr>
            <w:r w:rsidRPr="003C2214">
              <w:rPr>
                <w:szCs w:val="18"/>
                <w:lang w:eastAsia="lv-LV"/>
              </w:rPr>
              <w:t>Kopējie izdevumi,</w:t>
            </w:r>
            <w:r w:rsidRPr="003C2214">
              <w:rPr>
                <w:szCs w:val="18"/>
              </w:rPr>
              <w:t xml:space="preserve"> </w:t>
            </w:r>
            <w:proofErr w:type="spellStart"/>
            <w:r w:rsidRPr="003C2214">
              <w:rPr>
                <w:i/>
                <w:szCs w:val="18"/>
              </w:rPr>
              <w:t>euro</w:t>
            </w:r>
            <w:proofErr w:type="spellEnd"/>
          </w:p>
        </w:tc>
        <w:tc>
          <w:tcPr>
            <w:tcW w:w="1131" w:type="dxa"/>
            <w:shd w:val="clear" w:color="auto" w:fill="D9D9D9" w:themeFill="background1" w:themeFillShade="D9"/>
          </w:tcPr>
          <w:p w14:paraId="13D79083" w14:textId="77777777" w:rsidR="00116393" w:rsidRPr="00026DF7" w:rsidRDefault="00116393" w:rsidP="00390874">
            <w:pPr>
              <w:pStyle w:val="tabteksts"/>
              <w:jc w:val="right"/>
              <w:rPr>
                <w:szCs w:val="18"/>
              </w:rPr>
            </w:pPr>
            <w:r w:rsidRPr="00026DF7">
              <w:rPr>
                <w:szCs w:val="18"/>
              </w:rPr>
              <w:t>11 786 897</w:t>
            </w:r>
          </w:p>
        </w:tc>
        <w:tc>
          <w:tcPr>
            <w:tcW w:w="1132" w:type="dxa"/>
            <w:shd w:val="clear" w:color="auto" w:fill="D9D9D9" w:themeFill="background1" w:themeFillShade="D9"/>
          </w:tcPr>
          <w:p w14:paraId="4FCFB94C" w14:textId="77777777" w:rsidR="00116393" w:rsidRPr="007541F7" w:rsidRDefault="00116393" w:rsidP="00390874">
            <w:pPr>
              <w:pStyle w:val="tabteksts"/>
              <w:jc w:val="right"/>
              <w:rPr>
                <w:szCs w:val="18"/>
              </w:rPr>
            </w:pPr>
            <w:r w:rsidRPr="007541F7">
              <w:rPr>
                <w:szCs w:val="18"/>
              </w:rPr>
              <w:t>12 347 204</w:t>
            </w:r>
          </w:p>
        </w:tc>
        <w:tc>
          <w:tcPr>
            <w:tcW w:w="1132" w:type="dxa"/>
            <w:shd w:val="clear" w:color="auto" w:fill="D9D9D9" w:themeFill="background1" w:themeFillShade="D9"/>
          </w:tcPr>
          <w:p w14:paraId="6F046BED" w14:textId="77777777" w:rsidR="00116393" w:rsidRPr="00BD2190" w:rsidRDefault="00116393" w:rsidP="00390874">
            <w:pPr>
              <w:pStyle w:val="tabteksts"/>
              <w:jc w:val="right"/>
              <w:rPr>
                <w:szCs w:val="18"/>
              </w:rPr>
            </w:pPr>
            <w:r w:rsidRPr="00BD2190">
              <w:rPr>
                <w:szCs w:val="18"/>
              </w:rPr>
              <w:t>14 221 336</w:t>
            </w:r>
          </w:p>
        </w:tc>
        <w:tc>
          <w:tcPr>
            <w:tcW w:w="1132" w:type="dxa"/>
            <w:shd w:val="clear" w:color="auto" w:fill="D9D9D9" w:themeFill="background1" w:themeFillShade="D9"/>
          </w:tcPr>
          <w:p w14:paraId="17AD62B4" w14:textId="77777777" w:rsidR="00116393" w:rsidRPr="00E74723" w:rsidRDefault="00116393" w:rsidP="00390874">
            <w:pPr>
              <w:pStyle w:val="tabteksts"/>
              <w:jc w:val="right"/>
              <w:rPr>
                <w:szCs w:val="18"/>
              </w:rPr>
            </w:pPr>
            <w:r w:rsidRPr="00E74723">
              <w:rPr>
                <w:szCs w:val="18"/>
              </w:rPr>
              <w:t>14 077 494</w:t>
            </w:r>
          </w:p>
        </w:tc>
        <w:tc>
          <w:tcPr>
            <w:tcW w:w="1132" w:type="dxa"/>
            <w:shd w:val="clear" w:color="auto" w:fill="D9D9D9" w:themeFill="background1" w:themeFillShade="D9"/>
          </w:tcPr>
          <w:p w14:paraId="71B053C0" w14:textId="77777777" w:rsidR="00116393" w:rsidRPr="00EF7879" w:rsidRDefault="00116393" w:rsidP="00390874">
            <w:pPr>
              <w:pStyle w:val="tabteksts"/>
              <w:jc w:val="right"/>
              <w:rPr>
                <w:szCs w:val="18"/>
              </w:rPr>
            </w:pPr>
            <w:r w:rsidRPr="00EF7879">
              <w:rPr>
                <w:szCs w:val="18"/>
              </w:rPr>
              <w:t>13 996 736</w:t>
            </w:r>
          </w:p>
        </w:tc>
      </w:tr>
      <w:tr w:rsidR="00116393" w:rsidRPr="003C2214" w14:paraId="03748BBB" w14:textId="77777777" w:rsidTr="00390874">
        <w:trPr>
          <w:trHeight w:val="283"/>
          <w:jc w:val="center"/>
        </w:trPr>
        <w:tc>
          <w:tcPr>
            <w:tcW w:w="3378" w:type="dxa"/>
            <w:vAlign w:val="center"/>
          </w:tcPr>
          <w:p w14:paraId="0A7F3C87" w14:textId="77777777" w:rsidR="00116393" w:rsidRPr="003C2214" w:rsidRDefault="00116393" w:rsidP="00390874">
            <w:pPr>
              <w:pStyle w:val="tabteksts"/>
              <w:rPr>
                <w:szCs w:val="18"/>
                <w:lang w:eastAsia="lv-LV"/>
              </w:rPr>
            </w:pPr>
            <w:r w:rsidRPr="003C2214">
              <w:rPr>
                <w:szCs w:val="18"/>
                <w:lang w:eastAsia="lv-LV"/>
              </w:rPr>
              <w:t xml:space="preserve">Kopējo izdevumu izmaiņas, </w:t>
            </w:r>
            <w:proofErr w:type="spellStart"/>
            <w:r w:rsidRPr="003C2214">
              <w:rPr>
                <w:i/>
                <w:szCs w:val="18"/>
                <w:lang w:eastAsia="lv-LV"/>
              </w:rPr>
              <w:t>euro</w:t>
            </w:r>
            <w:proofErr w:type="spellEnd"/>
            <w:r w:rsidRPr="003C2214">
              <w:rPr>
                <w:szCs w:val="18"/>
                <w:lang w:eastAsia="lv-LV"/>
              </w:rPr>
              <w:t xml:space="preserve"> (+/–) pret iepriekšējo gadu</w:t>
            </w:r>
          </w:p>
        </w:tc>
        <w:tc>
          <w:tcPr>
            <w:tcW w:w="1131" w:type="dxa"/>
          </w:tcPr>
          <w:p w14:paraId="4E41B08D" w14:textId="77777777" w:rsidR="00116393" w:rsidRPr="00026DF7" w:rsidRDefault="00116393" w:rsidP="00390874">
            <w:pPr>
              <w:pStyle w:val="tabteksts"/>
              <w:jc w:val="center"/>
              <w:rPr>
                <w:szCs w:val="18"/>
              </w:rPr>
            </w:pPr>
            <w:r w:rsidRPr="00026DF7">
              <w:rPr>
                <w:b/>
                <w:bCs/>
                <w:szCs w:val="18"/>
              </w:rPr>
              <w:t>×</w:t>
            </w:r>
          </w:p>
        </w:tc>
        <w:tc>
          <w:tcPr>
            <w:tcW w:w="1132" w:type="dxa"/>
          </w:tcPr>
          <w:p w14:paraId="491F0330" w14:textId="77777777" w:rsidR="00116393" w:rsidRPr="007541F7" w:rsidRDefault="00116393" w:rsidP="00390874">
            <w:pPr>
              <w:pStyle w:val="tabteksts"/>
              <w:jc w:val="right"/>
              <w:rPr>
                <w:szCs w:val="18"/>
              </w:rPr>
            </w:pPr>
            <w:r w:rsidRPr="007541F7">
              <w:rPr>
                <w:szCs w:val="18"/>
              </w:rPr>
              <w:t>560 307</w:t>
            </w:r>
          </w:p>
        </w:tc>
        <w:tc>
          <w:tcPr>
            <w:tcW w:w="1132" w:type="dxa"/>
          </w:tcPr>
          <w:p w14:paraId="45CA2CD7" w14:textId="77777777" w:rsidR="00116393" w:rsidRPr="00BD2190" w:rsidRDefault="00116393" w:rsidP="00390874">
            <w:pPr>
              <w:pStyle w:val="tabteksts"/>
              <w:jc w:val="right"/>
              <w:rPr>
                <w:szCs w:val="18"/>
              </w:rPr>
            </w:pPr>
            <w:r w:rsidRPr="00BD2190">
              <w:rPr>
                <w:szCs w:val="18"/>
              </w:rPr>
              <w:t>1 874 132</w:t>
            </w:r>
          </w:p>
        </w:tc>
        <w:tc>
          <w:tcPr>
            <w:tcW w:w="1132" w:type="dxa"/>
          </w:tcPr>
          <w:p w14:paraId="78271D3A" w14:textId="77777777" w:rsidR="00116393" w:rsidRPr="00E74723" w:rsidRDefault="00116393" w:rsidP="00390874">
            <w:pPr>
              <w:pStyle w:val="tabteksts"/>
              <w:jc w:val="right"/>
              <w:rPr>
                <w:szCs w:val="18"/>
              </w:rPr>
            </w:pPr>
            <w:r w:rsidRPr="00E74723">
              <w:rPr>
                <w:szCs w:val="18"/>
              </w:rPr>
              <w:t>-143 842</w:t>
            </w:r>
          </w:p>
        </w:tc>
        <w:tc>
          <w:tcPr>
            <w:tcW w:w="1132" w:type="dxa"/>
          </w:tcPr>
          <w:p w14:paraId="0F993435" w14:textId="77777777" w:rsidR="00116393" w:rsidRPr="00EF7879" w:rsidRDefault="00116393" w:rsidP="00390874">
            <w:pPr>
              <w:pStyle w:val="tabteksts"/>
              <w:jc w:val="right"/>
              <w:rPr>
                <w:szCs w:val="18"/>
              </w:rPr>
            </w:pPr>
            <w:r w:rsidRPr="00EF7879">
              <w:rPr>
                <w:szCs w:val="18"/>
              </w:rPr>
              <w:t>-80 758</w:t>
            </w:r>
          </w:p>
        </w:tc>
      </w:tr>
      <w:tr w:rsidR="00116393" w:rsidRPr="003C2214" w14:paraId="11EA8890" w14:textId="77777777" w:rsidTr="00390874">
        <w:trPr>
          <w:trHeight w:val="283"/>
          <w:jc w:val="center"/>
        </w:trPr>
        <w:tc>
          <w:tcPr>
            <w:tcW w:w="3378" w:type="dxa"/>
            <w:vAlign w:val="center"/>
          </w:tcPr>
          <w:p w14:paraId="29213A6F" w14:textId="77777777" w:rsidR="00116393" w:rsidRPr="003C2214" w:rsidRDefault="00116393" w:rsidP="00390874">
            <w:pPr>
              <w:pStyle w:val="tabteksts"/>
              <w:rPr>
                <w:szCs w:val="18"/>
              </w:rPr>
            </w:pPr>
            <w:r w:rsidRPr="003C2214">
              <w:rPr>
                <w:szCs w:val="18"/>
                <w:lang w:eastAsia="lv-LV"/>
              </w:rPr>
              <w:t>Kopējie izdevumi</w:t>
            </w:r>
            <w:r w:rsidRPr="003C2214">
              <w:rPr>
                <w:szCs w:val="18"/>
              </w:rPr>
              <w:t>, % (+/–) pret iepriekšējo gadu</w:t>
            </w:r>
          </w:p>
        </w:tc>
        <w:tc>
          <w:tcPr>
            <w:tcW w:w="1131" w:type="dxa"/>
          </w:tcPr>
          <w:p w14:paraId="7ACB8252" w14:textId="77777777" w:rsidR="00116393" w:rsidRPr="00026DF7" w:rsidRDefault="00116393" w:rsidP="00390874">
            <w:pPr>
              <w:pStyle w:val="tabteksts"/>
              <w:jc w:val="center"/>
              <w:rPr>
                <w:szCs w:val="18"/>
              </w:rPr>
            </w:pPr>
            <w:r w:rsidRPr="00026DF7">
              <w:rPr>
                <w:b/>
                <w:bCs/>
                <w:szCs w:val="18"/>
              </w:rPr>
              <w:t>×</w:t>
            </w:r>
          </w:p>
        </w:tc>
        <w:tc>
          <w:tcPr>
            <w:tcW w:w="1132" w:type="dxa"/>
          </w:tcPr>
          <w:p w14:paraId="6C53875C" w14:textId="77777777" w:rsidR="00116393" w:rsidRPr="007541F7" w:rsidRDefault="00116393" w:rsidP="00390874">
            <w:pPr>
              <w:pStyle w:val="tabteksts"/>
              <w:jc w:val="right"/>
              <w:rPr>
                <w:szCs w:val="18"/>
              </w:rPr>
            </w:pPr>
            <w:r w:rsidRPr="007541F7">
              <w:rPr>
                <w:szCs w:val="18"/>
              </w:rPr>
              <w:t>4,8</w:t>
            </w:r>
          </w:p>
        </w:tc>
        <w:tc>
          <w:tcPr>
            <w:tcW w:w="1132" w:type="dxa"/>
          </w:tcPr>
          <w:p w14:paraId="5B7CD320" w14:textId="77777777" w:rsidR="00116393" w:rsidRPr="00BD2190" w:rsidRDefault="00116393" w:rsidP="00390874">
            <w:pPr>
              <w:pStyle w:val="tabteksts"/>
              <w:jc w:val="right"/>
              <w:rPr>
                <w:szCs w:val="18"/>
              </w:rPr>
            </w:pPr>
            <w:r w:rsidRPr="00BD2190">
              <w:rPr>
                <w:szCs w:val="18"/>
              </w:rPr>
              <w:t>15,2</w:t>
            </w:r>
          </w:p>
        </w:tc>
        <w:tc>
          <w:tcPr>
            <w:tcW w:w="1132" w:type="dxa"/>
          </w:tcPr>
          <w:p w14:paraId="5EBC5275" w14:textId="77777777" w:rsidR="00116393" w:rsidRPr="00E74723" w:rsidRDefault="00116393" w:rsidP="00390874">
            <w:pPr>
              <w:pStyle w:val="tabteksts"/>
              <w:jc w:val="right"/>
              <w:rPr>
                <w:szCs w:val="18"/>
              </w:rPr>
            </w:pPr>
            <w:r w:rsidRPr="00E74723">
              <w:rPr>
                <w:szCs w:val="18"/>
              </w:rPr>
              <w:t>-1,0</w:t>
            </w:r>
          </w:p>
        </w:tc>
        <w:tc>
          <w:tcPr>
            <w:tcW w:w="1132" w:type="dxa"/>
          </w:tcPr>
          <w:p w14:paraId="79B4388E" w14:textId="77777777" w:rsidR="00116393" w:rsidRPr="00EF7879" w:rsidRDefault="00116393" w:rsidP="00390874">
            <w:pPr>
              <w:pStyle w:val="tabteksts"/>
              <w:jc w:val="right"/>
              <w:rPr>
                <w:szCs w:val="18"/>
              </w:rPr>
            </w:pPr>
            <w:r w:rsidRPr="00EF7879">
              <w:rPr>
                <w:szCs w:val="18"/>
              </w:rPr>
              <w:t>-0,6</w:t>
            </w:r>
          </w:p>
        </w:tc>
      </w:tr>
      <w:tr w:rsidR="00116393" w:rsidRPr="003C2214" w14:paraId="0E9AD8D8" w14:textId="77777777" w:rsidTr="00390874">
        <w:trPr>
          <w:trHeight w:val="142"/>
          <w:jc w:val="center"/>
        </w:trPr>
        <w:tc>
          <w:tcPr>
            <w:tcW w:w="3378" w:type="dxa"/>
          </w:tcPr>
          <w:p w14:paraId="6D85C238"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Atlīdzība, </w:t>
            </w:r>
            <w:proofErr w:type="spellStart"/>
            <w:r w:rsidRPr="003C2214">
              <w:rPr>
                <w:i/>
                <w:szCs w:val="18"/>
              </w:rPr>
              <w:t>euro</w:t>
            </w:r>
            <w:proofErr w:type="spellEnd"/>
          </w:p>
        </w:tc>
        <w:tc>
          <w:tcPr>
            <w:tcW w:w="1131" w:type="dxa"/>
          </w:tcPr>
          <w:p w14:paraId="3F78CA3E" w14:textId="77777777" w:rsidR="00116393" w:rsidRPr="00026DF7" w:rsidRDefault="00116393" w:rsidP="00390874">
            <w:pPr>
              <w:pStyle w:val="tabteksts"/>
              <w:jc w:val="right"/>
              <w:rPr>
                <w:szCs w:val="18"/>
              </w:rPr>
            </w:pPr>
            <w:r w:rsidRPr="00026DF7">
              <w:rPr>
                <w:szCs w:val="18"/>
              </w:rPr>
              <w:t>9 072 946</w:t>
            </w:r>
          </w:p>
        </w:tc>
        <w:tc>
          <w:tcPr>
            <w:tcW w:w="1132" w:type="dxa"/>
          </w:tcPr>
          <w:p w14:paraId="17F37595" w14:textId="77777777" w:rsidR="00116393" w:rsidRPr="007541F7" w:rsidRDefault="00116393" w:rsidP="00390874">
            <w:pPr>
              <w:pStyle w:val="tabteksts"/>
              <w:jc w:val="right"/>
              <w:rPr>
                <w:szCs w:val="18"/>
              </w:rPr>
            </w:pPr>
            <w:r w:rsidRPr="007541F7">
              <w:rPr>
                <w:szCs w:val="18"/>
              </w:rPr>
              <w:t>9 367 772</w:t>
            </w:r>
          </w:p>
        </w:tc>
        <w:tc>
          <w:tcPr>
            <w:tcW w:w="1132" w:type="dxa"/>
          </w:tcPr>
          <w:p w14:paraId="71F28C6C" w14:textId="77777777" w:rsidR="00116393" w:rsidRPr="00BD2190" w:rsidRDefault="00116393" w:rsidP="00390874">
            <w:pPr>
              <w:pStyle w:val="tabteksts"/>
              <w:jc w:val="right"/>
              <w:rPr>
                <w:szCs w:val="18"/>
              </w:rPr>
            </w:pPr>
            <w:r w:rsidRPr="00BD2190">
              <w:rPr>
                <w:szCs w:val="18"/>
              </w:rPr>
              <w:t>11 482 776</w:t>
            </w:r>
          </w:p>
        </w:tc>
        <w:tc>
          <w:tcPr>
            <w:tcW w:w="1132" w:type="dxa"/>
          </w:tcPr>
          <w:p w14:paraId="01020D64" w14:textId="77777777" w:rsidR="00116393" w:rsidRPr="00E74723" w:rsidRDefault="00116393" w:rsidP="00390874">
            <w:pPr>
              <w:pStyle w:val="tabteksts"/>
              <w:jc w:val="right"/>
              <w:rPr>
                <w:szCs w:val="18"/>
              </w:rPr>
            </w:pPr>
            <w:r w:rsidRPr="00E74723">
              <w:rPr>
                <w:szCs w:val="18"/>
              </w:rPr>
              <w:t>11 482 776</w:t>
            </w:r>
          </w:p>
        </w:tc>
        <w:tc>
          <w:tcPr>
            <w:tcW w:w="1132" w:type="dxa"/>
          </w:tcPr>
          <w:p w14:paraId="46C85612" w14:textId="77777777" w:rsidR="00116393" w:rsidRPr="003C2214" w:rsidRDefault="00116393" w:rsidP="00390874">
            <w:pPr>
              <w:pStyle w:val="tabteksts"/>
              <w:jc w:val="right"/>
              <w:rPr>
                <w:szCs w:val="18"/>
              </w:rPr>
            </w:pPr>
            <w:r w:rsidRPr="003C2214">
              <w:rPr>
                <w:szCs w:val="18"/>
              </w:rPr>
              <w:t>11 482 776</w:t>
            </w:r>
          </w:p>
        </w:tc>
      </w:tr>
      <w:tr w:rsidR="00116393" w:rsidRPr="003C2214" w14:paraId="30CEEC28" w14:textId="77777777" w:rsidTr="00272BE5">
        <w:trPr>
          <w:trHeight w:val="60"/>
          <w:jc w:val="center"/>
        </w:trPr>
        <w:tc>
          <w:tcPr>
            <w:tcW w:w="3378" w:type="dxa"/>
          </w:tcPr>
          <w:p w14:paraId="657D8F6A" w14:textId="77777777" w:rsidR="00116393" w:rsidRPr="003C2214" w:rsidRDefault="00116393" w:rsidP="00390874">
            <w:pPr>
              <w:pStyle w:val="tabteksts"/>
              <w:rPr>
                <w:color w:val="000000" w:themeColor="text1"/>
                <w:szCs w:val="18"/>
                <w:vertAlign w:val="superscript"/>
                <w:lang w:eastAsia="lv-LV"/>
              </w:rPr>
            </w:pPr>
            <w:r w:rsidRPr="00BB2102">
              <w:rPr>
                <w:color w:val="000000" w:themeColor="text1"/>
                <w:szCs w:val="18"/>
              </w:rPr>
              <w:t>Vidējais amata vietu skaits gadā</w:t>
            </w:r>
            <w:r>
              <w:rPr>
                <w:color w:val="000000" w:themeColor="text1"/>
                <w:szCs w:val="18"/>
                <w:vertAlign w:val="superscript"/>
              </w:rPr>
              <w:t>1</w:t>
            </w:r>
          </w:p>
        </w:tc>
        <w:tc>
          <w:tcPr>
            <w:tcW w:w="1131" w:type="dxa"/>
          </w:tcPr>
          <w:p w14:paraId="1CF3B126" w14:textId="77777777" w:rsidR="00116393" w:rsidRPr="00026DF7" w:rsidRDefault="00116393" w:rsidP="00390874">
            <w:pPr>
              <w:pStyle w:val="tabteksts"/>
              <w:jc w:val="right"/>
              <w:rPr>
                <w:szCs w:val="18"/>
              </w:rPr>
            </w:pPr>
            <w:r>
              <w:rPr>
                <w:szCs w:val="18"/>
              </w:rPr>
              <w:t>593</w:t>
            </w:r>
          </w:p>
        </w:tc>
        <w:tc>
          <w:tcPr>
            <w:tcW w:w="1132" w:type="dxa"/>
          </w:tcPr>
          <w:p w14:paraId="4BDFB7E6" w14:textId="77777777" w:rsidR="00116393" w:rsidRPr="007541F7" w:rsidRDefault="00116393" w:rsidP="00390874">
            <w:pPr>
              <w:pStyle w:val="tabteksts"/>
              <w:jc w:val="right"/>
              <w:rPr>
                <w:szCs w:val="18"/>
              </w:rPr>
            </w:pPr>
            <w:r>
              <w:rPr>
                <w:szCs w:val="18"/>
              </w:rPr>
              <w:t>621</w:t>
            </w:r>
          </w:p>
        </w:tc>
        <w:tc>
          <w:tcPr>
            <w:tcW w:w="1132" w:type="dxa"/>
          </w:tcPr>
          <w:p w14:paraId="609EDC21" w14:textId="77777777" w:rsidR="00116393" w:rsidRPr="00BD2190" w:rsidRDefault="00116393" w:rsidP="00390874">
            <w:pPr>
              <w:pStyle w:val="tabteksts"/>
              <w:jc w:val="right"/>
              <w:rPr>
                <w:szCs w:val="18"/>
              </w:rPr>
            </w:pPr>
            <w:r>
              <w:rPr>
                <w:szCs w:val="18"/>
              </w:rPr>
              <w:t>632</w:t>
            </w:r>
          </w:p>
        </w:tc>
        <w:tc>
          <w:tcPr>
            <w:tcW w:w="1132" w:type="dxa"/>
          </w:tcPr>
          <w:p w14:paraId="496FB534" w14:textId="77777777" w:rsidR="00116393" w:rsidRPr="00E74723" w:rsidRDefault="00116393" w:rsidP="00390874">
            <w:pPr>
              <w:pStyle w:val="tabteksts"/>
              <w:jc w:val="right"/>
              <w:rPr>
                <w:szCs w:val="18"/>
              </w:rPr>
            </w:pPr>
            <w:r>
              <w:rPr>
                <w:szCs w:val="18"/>
              </w:rPr>
              <w:t>632</w:t>
            </w:r>
          </w:p>
        </w:tc>
        <w:tc>
          <w:tcPr>
            <w:tcW w:w="1132" w:type="dxa"/>
          </w:tcPr>
          <w:p w14:paraId="5D877636" w14:textId="77777777" w:rsidR="00116393" w:rsidRPr="003C2214" w:rsidRDefault="00116393" w:rsidP="00390874">
            <w:pPr>
              <w:pStyle w:val="tabteksts"/>
              <w:jc w:val="right"/>
              <w:rPr>
                <w:szCs w:val="18"/>
              </w:rPr>
            </w:pPr>
            <w:r>
              <w:rPr>
                <w:szCs w:val="18"/>
              </w:rPr>
              <w:t>632</w:t>
            </w:r>
          </w:p>
        </w:tc>
      </w:tr>
      <w:tr w:rsidR="00116393" w:rsidRPr="003C2214" w14:paraId="70E0028D" w14:textId="77777777" w:rsidTr="00272BE5">
        <w:trPr>
          <w:trHeight w:val="60"/>
          <w:jc w:val="center"/>
        </w:trPr>
        <w:tc>
          <w:tcPr>
            <w:tcW w:w="3378" w:type="dxa"/>
          </w:tcPr>
          <w:p w14:paraId="0D467BA6"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Vidējā atlīdzība amata vietai </w:t>
            </w:r>
            <w:r w:rsidRPr="003C2214">
              <w:rPr>
                <w:color w:val="000000" w:themeColor="text1"/>
                <w:szCs w:val="18"/>
                <w:lang w:eastAsia="lv-LV"/>
              </w:rPr>
              <w:t>(mēnesī)</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tcPr>
          <w:p w14:paraId="64023CDC" w14:textId="77777777" w:rsidR="00116393" w:rsidRPr="00026DF7" w:rsidRDefault="00116393" w:rsidP="00390874">
            <w:pPr>
              <w:pStyle w:val="tabteksts"/>
              <w:jc w:val="right"/>
              <w:rPr>
                <w:szCs w:val="18"/>
              </w:rPr>
            </w:pPr>
            <w:r w:rsidRPr="00026DF7">
              <w:rPr>
                <w:szCs w:val="18"/>
              </w:rPr>
              <w:t>1 257</w:t>
            </w:r>
          </w:p>
        </w:tc>
        <w:tc>
          <w:tcPr>
            <w:tcW w:w="1132" w:type="dxa"/>
          </w:tcPr>
          <w:p w14:paraId="44E5AE8B" w14:textId="77777777" w:rsidR="00116393" w:rsidRPr="007541F7" w:rsidRDefault="00116393" w:rsidP="00390874">
            <w:pPr>
              <w:pStyle w:val="tabteksts"/>
              <w:jc w:val="right"/>
              <w:rPr>
                <w:szCs w:val="18"/>
              </w:rPr>
            </w:pPr>
            <w:r w:rsidRPr="007541F7">
              <w:rPr>
                <w:szCs w:val="18"/>
              </w:rPr>
              <w:t>1 238</w:t>
            </w:r>
          </w:p>
        </w:tc>
        <w:tc>
          <w:tcPr>
            <w:tcW w:w="1132" w:type="dxa"/>
          </w:tcPr>
          <w:p w14:paraId="3A65F68B" w14:textId="77777777" w:rsidR="00116393" w:rsidRPr="00BD2190" w:rsidRDefault="00116393" w:rsidP="00390874">
            <w:pPr>
              <w:pStyle w:val="tabteksts"/>
              <w:jc w:val="right"/>
              <w:rPr>
                <w:szCs w:val="18"/>
              </w:rPr>
            </w:pPr>
            <w:r w:rsidRPr="00BD2190">
              <w:rPr>
                <w:szCs w:val="18"/>
              </w:rPr>
              <w:t>1 502</w:t>
            </w:r>
          </w:p>
        </w:tc>
        <w:tc>
          <w:tcPr>
            <w:tcW w:w="1132" w:type="dxa"/>
          </w:tcPr>
          <w:p w14:paraId="74B0097C" w14:textId="77777777" w:rsidR="00116393" w:rsidRPr="003C2214" w:rsidRDefault="00116393" w:rsidP="00390874">
            <w:pPr>
              <w:pStyle w:val="tabteksts"/>
              <w:jc w:val="right"/>
              <w:rPr>
                <w:szCs w:val="18"/>
              </w:rPr>
            </w:pPr>
            <w:r w:rsidRPr="00E74723">
              <w:rPr>
                <w:szCs w:val="18"/>
              </w:rPr>
              <w:t>1 502</w:t>
            </w:r>
          </w:p>
        </w:tc>
        <w:tc>
          <w:tcPr>
            <w:tcW w:w="1132" w:type="dxa"/>
          </w:tcPr>
          <w:p w14:paraId="2068D5D5" w14:textId="77777777" w:rsidR="00116393" w:rsidRPr="003C2214" w:rsidRDefault="00116393" w:rsidP="00390874">
            <w:pPr>
              <w:pStyle w:val="tabteksts"/>
              <w:jc w:val="right"/>
              <w:rPr>
                <w:szCs w:val="18"/>
              </w:rPr>
            </w:pPr>
            <w:r w:rsidRPr="003C2214">
              <w:rPr>
                <w:szCs w:val="18"/>
              </w:rPr>
              <w:t>1 502</w:t>
            </w:r>
          </w:p>
        </w:tc>
      </w:tr>
      <w:tr w:rsidR="00116393" w:rsidRPr="003C2214" w14:paraId="1A3692DA" w14:textId="77777777" w:rsidTr="00390874">
        <w:trPr>
          <w:trHeight w:val="567"/>
          <w:jc w:val="center"/>
        </w:trPr>
        <w:tc>
          <w:tcPr>
            <w:tcW w:w="3378" w:type="dxa"/>
            <w:vAlign w:val="center"/>
          </w:tcPr>
          <w:p w14:paraId="5CCEC193"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Kopējā atlīdzība gadā par ārštata darbinieku un uz līgumattiecību pamata nodarbināto, kas nav amatu sarakstā, pakalpojumiem, </w:t>
            </w:r>
            <w:proofErr w:type="spellStart"/>
            <w:r w:rsidRPr="003C2214">
              <w:rPr>
                <w:i/>
                <w:color w:val="000000" w:themeColor="text1"/>
                <w:szCs w:val="18"/>
                <w:lang w:eastAsia="lv-LV"/>
              </w:rPr>
              <w:t>euro</w:t>
            </w:r>
            <w:proofErr w:type="spellEnd"/>
          </w:p>
        </w:tc>
        <w:tc>
          <w:tcPr>
            <w:tcW w:w="1131" w:type="dxa"/>
          </w:tcPr>
          <w:p w14:paraId="02E5030A" w14:textId="77777777" w:rsidR="00116393" w:rsidRPr="00026DF7" w:rsidRDefault="00116393" w:rsidP="00390874">
            <w:pPr>
              <w:pStyle w:val="tabteksts"/>
              <w:jc w:val="right"/>
              <w:rPr>
                <w:szCs w:val="18"/>
              </w:rPr>
            </w:pPr>
            <w:r w:rsidRPr="00026DF7">
              <w:rPr>
                <w:szCs w:val="18"/>
              </w:rPr>
              <w:t>127 084</w:t>
            </w:r>
          </w:p>
        </w:tc>
        <w:tc>
          <w:tcPr>
            <w:tcW w:w="1132" w:type="dxa"/>
          </w:tcPr>
          <w:p w14:paraId="26B259EC" w14:textId="77777777" w:rsidR="00116393" w:rsidRPr="007541F7" w:rsidRDefault="00116393" w:rsidP="00390874">
            <w:pPr>
              <w:pStyle w:val="tabteksts"/>
              <w:jc w:val="right"/>
              <w:rPr>
                <w:szCs w:val="18"/>
              </w:rPr>
            </w:pPr>
            <w:r w:rsidRPr="007541F7">
              <w:rPr>
                <w:szCs w:val="18"/>
              </w:rPr>
              <w:t>142 704</w:t>
            </w:r>
          </w:p>
        </w:tc>
        <w:tc>
          <w:tcPr>
            <w:tcW w:w="1132" w:type="dxa"/>
          </w:tcPr>
          <w:p w14:paraId="23306A8F" w14:textId="77777777" w:rsidR="00116393" w:rsidRPr="00BD2190" w:rsidRDefault="00116393" w:rsidP="00390874">
            <w:pPr>
              <w:pStyle w:val="tabteksts"/>
              <w:jc w:val="right"/>
              <w:rPr>
                <w:szCs w:val="18"/>
              </w:rPr>
            </w:pPr>
            <w:r w:rsidRPr="00BD2190">
              <w:rPr>
                <w:szCs w:val="18"/>
              </w:rPr>
              <w:t>93 310</w:t>
            </w:r>
          </w:p>
        </w:tc>
        <w:tc>
          <w:tcPr>
            <w:tcW w:w="1132" w:type="dxa"/>
          </w:tcPr>
          <w:p w14:paraId="1374C6CB" w14:textId="77777777" w:rsidR="00116393" w:rsidRPr="00E74723" w:rsidRDefault="00116393" w:rsidP="00390874">
            <w:pPr>
              <w:pStyle w:val="tabteksts"/>
              <w:jc w:val="right"/>
              <w:rPr>
                <w:szCs w:val="18"/>
              </w:rPr>
            </w:pPr>
            <w:r w:rsidRPr="00E74723">
              <w:rPr>
                <w:szCs w:val="18"/>
              </w:rPr>
              <w:t>93 310</w:t>
            </w:r>
          </w:p>
        </w:tc>
        <w:tc>
          <w:tcPr>
            <w:tcW w:w="1132" w:type="dxa"/>
          </w:tcPr>
          <w:p w14:paraId="01FB213B" w14:textId="77777777" w:rsidR="00116393" w:rsidRPr="003C2214" w:rsidRDefault="00116393" w:rsidP="00390874">
            <w:pPr>
              <w:pStyle w:val="tabteksts"/>
              <w:jc w:val="right"/>
              <w:rPr>
                <w:szCs w:val="18"/>
              </w:rPr>
            </w:pPr>
            <w:r w:rsidRPr="003C2214">
              <w:rPr>
                <w:szCs w:val="18"/>
              </w:rPr>
              <w:t>93 310</w:t>
            </w:r>
          </w:p>
        </w:tc>
      </w:tr>
    </w:tbl>
    <w:p w14:paraId="3AAC7470" w14:textId="77777777" w:rsidR="00116393" w:rsidRPr="0075405A" w:rsidRDefault="00116393" w:rsidP="00272BE5">
      <w:pPr>
        <w:pStyle w:val="Tabuluvirsraksti"/>
        <w:spacing w:after="0"/>
        <w:ind w:firstLine="425"/>
        <w:jc w:val="both"/>
        <w:rPr>
          <w:i/>
          <w:sz w:val="20"/>
          <w:lang w:eastAsia="lv-LV"/>
        </w:rPr>
      </w:pPr>
      <w:r w:rsidRPr="0075405A">
        <w:rPr>
          <w:sz w:val="18"/>
          <w:szCs w:val="18"/>
        </w:rPr>
        <w:t>Piezīmes.</w:t>
      </w:r>
    </w:p>
    <w:p w14:paraId="04FBC2DC" w14:textId="76737D91" w:rsidR="00116393" w:rsidRPr="0075405A" w:rsidRDefault="00116393" w:rsidP="00272BE5">
      <w:pPr>
        <w:spacing w:after="0"/>
        <w:ind w:firstLine="425"/>
        <w:rPr>
          <w:lang w:eastAsia="lv-LV"/>
        </w:rPr>
      </w:pPr>
      <w:r w:rsidRPr="0075405A">
        <w:rPr>
          <w:sz w:val="18"/>
          <w:szCs w:val="18"/>
          <w:vertAlign w:val="superscript"/>
          <w:lang w:eastAsia="lv-LV"/>
        </w:rPr>
        <w:t>1</w:t>
      </w:r>
      <w:r w:rsidRPr="0075405A">
        <w:rPr>
          <w:sz w:val="18"/>
          <w:szCs w:val="18"/>
          <w:lang w:eastAsia="lv-LV"/>
        </w:rPr>
        <w:t xml:space="preserve">11 amata vietu palielinājums: </w:t>
      </w:r>
      <w:r w:rsidRPr="0075405A">
        <w:rPr>
          <w:sz w:val="18"/>
          <w:szCs w:val="18"/>
          <w:shd w:val="clear" w:color="auto" w:fill="FFFFFF"/>
        </w:rPr>
        <w:t xml:space="preserve">PVD sākot ar 2020.gadu papildu piešķirts nepieciešamais finansējums </w:t>
      </w:r>
      <w:r w:rsidRPr="0075405A">
        <w:rPr>
          <w:i/>
          <w:iCs/>
          <w:sz w:val="18"/>
          <w:szCs w:val="18"/>
          <w:shd w:val="clear" w:color="auto" w:fill="FFFFFF"/>
        </w:rPr>
        <w:t>BREXIT</w:t>
      </w:r>
      <w:r w:rsidRPr="0075405A">
        <w:rPr>
          <w:sz w:val="18"/>
          <w:szCs w:val="18"/>
          <w:shd w:val="clear" w:color="auto" w:fill="FFFFFF"/>
        </w:rPr>
        <w:t xml:space="preserve"> seku risināšanai un </w:t>
      </w:r>
      <w:proofErr w:type="spellStart"/>
      <w:r w:rsidRPr="0075405A">
        <w:rPr>
          <w:sz w:val="18"/>
          <w:szCs w:val="18"/>
          <w:shd w:val="clear" w:color="auto" w:fill="FFFFFF"/>
        </w:rPr>
        <w:t>jaunizveidotas</w:t>
      </w:r>
      <w:proofErr w:type="spellEnd"/>
      <w:r w:rsidRPr="0075405A">
        <w:rPr>
          <w:sz w:val="18"/>
          <w:szCs w:val="18"/>
          <w:shd w:val="clear" w:color="auto" w:fill="FFFFFF"/>
        </w:rPr>
        <w:t xml:space="preserve"> 2 amata vietas </w:t>
      </w:r>
      <w:r w:rsidRPr="0075405A">
        <w:rPr>
          <w:sz w:val="18"/>
          <w:szCs w:val="18"/>
          <w:lang w:eastAsia="lv-LV"/>
        </w:rPr>
        <w:t>a</w:t>
      </w:r>
      <w:r w:rsidRPr="0075405A">
        <w:rPr>
          <w:sz w:val="18"/>
          <w:szCs w:val="18"/>
          <w:shd w:val="clear" w:color="auto" w:fill="FFFFFF"/>
        </w:rPr>
        <w:t>tbilstoši likuma “Par valsts budžetu 2020. gadam” 50. panta 1. punktam, MK 11.10.2019. sēdes prot. Nr.47 7.§ un atbilstoši</w:t>
      </w:r>
      <w:r w:rsidRPr="0075405A">
        <w:rPr>
          <w:sz w:val="18"/>
          <w:szCs w:val="18"/>
        </w:rPr>
        <w:t xml:space="preserve"> MK 18.08.2020. sēdes prot. Nr.49 46.§ 23.p</w:t>
      </w:r>
      <w:r>
        <w:rPr>
          <w:sz w:val="18"/>
          <w:szCs w:val="18"/>
        </w:rPr>
        <w:t>.</w:t>
      </w:r>
      <w:r w:rsidRPr="0075405A">
        <w:rPr>
          <w:sz w:val="18"/>
          <w:szCs w:val="18"/>
        </w:rPr>
        <w:t xml:space="preserve"> 9 amata vietas pārceltas no valsts budžeta apakšprogramm</w:t>
      </w:r>
      <w:r>
        <w:rPr>
          <w:sz w:val="18"/>
          <w:szCs w:val="18"/>
        </w:rPr>
        <w:t>as</w:t>
      </w:r>
      <w:r w:rsidRPr="0075405A">
        <w:rPr>
          <w:sz w:val="18"/>
          <w:szCs w:val="18"/>
        </w:rPr>
        <w:t xml:space="preserve"> 70.06.00 “Izdevumi citu Eiropas Savienības politiku instrumentu projektu un pasākumu īstenošanai”.</w:t>
      </w:r>
    </w:p>
    <w:bookmarkEnd w:id="12"/>
    <w:p w14:paraId="496F210D" w14:textId="77777777" w:rsidR="00116393" w:rsidRPr="00F02136" w:rsidRDefault="00116393" w:rsidP="00272BE5">
      <w:pPr>
        <w:spacing w:before="240" w:after="16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4753D33A"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3C2214" w14:paraId="55EAB9E6" w14:textId="77777777" w:rsidTr="00390874">
        <w:trPr>
          <w:trHeight w:val="142"/>
          <w:tblHeader/>
          <w:jc w:val="center"/>
        </w:trPr>
        <w:tc>
          <w:tcPr>
            <w:tcW w:w="5241" w:type="dxa"/>
            <w:vAlign w:val="center"/>
          </w:tcPr>
          <w:p w14:paraId="75DB3A4C" w14:textId="77777777" w:rsidR="00116393" w:rsidRPr="003C2214" w:rsidRDefault="00116393" w:rsidP="00390874">
            <w:pPr>
              <w:pStyle w:val="tabteksts"/>
              <w:jc w:val="center"/>
              <w:rPr>
                <w:szCs w:val="18"/>
              </w:rPr>
            </w:pPr>
            <w:r w:rsidRPr="003C2214">
              <w:rPr>
                <w:color w:val="000000" w:themeColor="text1"/>
                <w:szCs w:val="18"/>
                <w:lang w:eastAsia="lv-LV"/>
              </w:rPr>
              <w:t>Pasākums</w:t>
            </w:r>
          </w:p>
        </w:tc>
        <w:tc>
          <w:tcPr>
            <w:tcW w:w="1277" w:type="dxa"/>
            <w:vAlign w:val="center"/>
          </w:tcPr>
          <w:p w14:paraId="76587AD4"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3B6D15B8"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62E713AD"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3C2214" w14:paraId="15E89AB2" w14:textId="77777777" w:rsidTr="00390874">
        <w:trPr>
          <w:trHeight w:val="142"/>
          <w:jc w:val="center"/>
        </w:trPr>
        <w:tc>
          <w:tcPr>
            <w:tcW w:w="5241" w:type="dxa"/>
            <w:shd w:val="clear" w:color="auto" w:fill="D9D9D9" w:themeFill="background1" w:themeFillShade="D9"/>
          </w:tcPr>
          <w:p w14:paraId="28EA9588" w14:textId="77777777" w:rsidR="00116393" w:rsidRPr="003C2214" w:rsidRDefault="00116393" w:rsidP="00390874">
            <w:pPr>
              <w:pStyle w:val="tabteksts"/>
              <w:rPr>
                <w:szCs w:val="18"/>
              </w:rPr>
            </w:pPr>
            <w:r w:rsidRPr="003C2214">
              <w:rPr>
                <w:b/>
                <w:bCs/>
                <w:szCs w:val="18"/>
                <w:lang w:eastAsia="lv-LV"/>
              </w:rPr>
              <w:t>Izdevumi - kopā</w:t>
            </w:r>
          </w:p>
        </w:tc>
        <w:tc>
          <w:tcPr>
            <w:tcW w:w="1277" w:type="dxa"/>
            <w:shd w:val="clear" w:color="auto" w:fill="D9D9D9" w:themeFill="background1" w:themeFillShade="D9"/>
          </w:tcPr>
          <w:p w14:paraId="4A77483D" w14:textId="77777777" w:rsidR="00116393" w:rsidRPr="00026DF7" w:rsidRDefault="00116393" w:rsidP="00390874">
            <w:pPr>
              <w:pStyle w:val="tabteksts"/>
              <w:jc w:val="right"/>
              <w:rPr>
                <w:b/>
                <w:bCs/>
                <w:szCs w:val="18"/>
              </w:rPr>
            </w:pPr>
            <w:r w:rsidRPr="00026DF7">
              <w:rPr>
                <w:b/>
                <w:bCs/>
                <w:szCs w:val="18"/>
              </w:rPr>
              <w:t>486 424</w:t>
            </w:r>
          </w:p>
        </w:tc>
        <w:tc>
          <w:tcPr>
            <w:tcW w:w="1277" w:type="dxa"/>
            <w:shd w:val="clear" w:color="auto" w:fill="D9D9D9" w:themeFill="background1" w:themeFillShade="D9"/>
          </w:tcPr>
          <w:p w14:paraId="5D1B3116" w14:textId="77777777" w:rsidR="00116393" w:rsidRPr="007541F7" w:rsidRDefault="00116393" w:rsidP="00390874">
            <w:pPr>
              <w:pStyle w:val="tabteksts"/>
              <w:jc w:val="right"/>
              <w:rPr>
                <w:b/>
                <w:bCs/>
                <w:szCs w:val="18"/>
              </w:rPr>
            </w:pPr>
            <w:r w:rsidRPr="007541F7">
              <w:rPr>
                <w:b/>
                <w:bCs/>
                <w:szCs w:val="18"/>
              </w:rPr>
              <w:t>2 360 556</w:t>
            </w:r>
          </w:p>
        </w:tc>
        <w:tc>
          <w:tcPr>
            <w:tcW w:w="1277" w:type="dxa"/>
            <w:shd w:val="clear" w:color="auto" w:fill="D9D9D9" w:themeFill="background1" w:themeFillShade="D9"/>
          </w:tcPr>
          <w:p w14:paraId="77370C87" w14:textId="77777777" w:rsidR="00116393" w:rsidRPr="00BD2190" w:rsidRDefault="00116393" w:rsidP="00390874">
            <w:pPr>
              <w:pStyle w:val="tabteksts"/>
              <w:jc w:val="right"/>
              <w:rPr>
                <w:b/>
                <w:bCs/>
                <w:szCs w:val="18"/>
              </w:rPr>
            </w:pPr>
            <w:r w:rsidRPr="00BD2190">
              <w:rPr>
                <w:b/>
                <w:bCs/>
                <w:szCs w:val="18"/>
              </w:rPr>
              <w:t>1 874 132</w:t>
            </w:r>
          </w:p>
        </w:tc>
      </w:tr>
      <w:tr w:rsidR="00116393" w:rsidRPr="003C2214" w14:paraId="24C7B72F" w14:textId="77777777" w:rsidTr="00390874">
        <w:trPr>
          <w:jc w:val="center"/>
        </w:trPr>
        <w:tc>
          <w:tcPr>
            <w:tcW w:w="9072" w:type="dxa"/>
            <w:gridSpan w:val="4"/>
          </w:tcPr>
          <w:p w14:paraId="178357B0" w14:textId="77777777" w:rsidR="00116393" w:rsidRPr="003C2214" w:rsidRDefault="00116393" w:rsidP="00390874">
            <w:pPr>
              <w:pStyle w:val="tabteksts"/>
              <w:ind w:firstLine="313"/>
              <w:rPr>
                <w:szCs w:val="18"/>
              </w:rPr>
            </w:pPr>
            <w:r w:rsidRPr="003C2214">
              <w:rPr>
                <w:i/>
                <w:szCs w:val="18"/>
                <w:lang w:eastAsia="lv-LV"/>
              </w:rPr>
              <w:t>t. sk.:</w:t>
            </w:r>
          </w:p>
        </w:tc>
      </w:tr>
      <w:tr w:rsidR="00116393" w:rsidRPr="003C2214" w14:paraId="1B16D932" w14:textId="77777777" w:rsidTr="00390874">
        <w:trPr>
          <w:trHeight w:val="142"/>
          <w:jc w:val="center"/>
        </w:trPr>
        <w:tc>
          <w:tcPr>
            <w:tcW w:w="5241" w:type="dxa"/>
            <w:shd w:val="clear" w:color="auto" w:fill="F2F2F2" w:themeFill="background1" w:themeFillShade="F2"/>
            <w:vAlign w:val="center"/>
          </w:tcPr>
          <w:p w14:paraId="1CCB3B0D" w14:textId="77777777" w:rsidR="00116393" w:rsidRPr="003C2214" w:rsidRDefault="00116393" w:rsidP="00390874">
            <w:pPr>
              <w:pStyle w:val="tabteksts"/>
              <w:rPr>
                <w:szCs w:val="18"/>
                <w:u w:val="single"/>
                <w:lang w:eastAsia="lv-LV"/>
              </w:rPr>
            </w:pPr>
            <w:r w:rsidRPr="003C2214">
              <w:rPr>
                <w:szCs w:val="18"/>
                <w:u w:val="single"/>
                <w:lang w:eastAsia="lv-LV"/>
              </w:rPr>
              <w:t>Vienreizēji pasākumi</w:t>
            </w:r>
          </w:p>
        </w:tc>
        <w:tc>
          <w:tcPr>
            <w:tcW w:w="1277" w:type="dxa"/>
            <w:shd w:val="clear" w:color="auto" w:fill="F2F2F2" w:themeFill="background1" w:themeFillShade="F2"/>
          </w:tcPr>
          <w:p w14:paraId="3BA5254F" w14:textId="77777777" w:rsidR="00116393" w:rsidRPr="00394354" w:rsidRDefault="00116393" w:rsidP="00390874">
            <w:pPr>
              <w:pStyle w:val="tabteksts"/>
              <w:jc w:val="right"/>
              <w:rPr>
                <w:szCs w:val="18"/>
              </w:rPr>
            </w:pPr>
            <w:r w:rsidRPr="00394354">
              <w:rPr>
                <w:szCs w:val="18"/>
              </w:rPr>
              <w:t xml:space="preserve"> 23 400</w:t>
            </w:r>
          </w:p>
        </w:tc>
        <w:tc>
          <w:tcPr>
            <w:tcW w:w="1277" w:type="dxa"/>
            <w:shd w:val="clear" w:color="auto" w:fill="F2F2F2" w:themeFill="background1" w:themeFillShade="F2"/>
          </w:tcPr>
          <w:p w14:paraId="49951B65" w14:textId="77777777" w:rsidR="00116393" w:rsidRPr="00394354" w:rsidRDefault="00116393" w:rsidP="00390874">
            <w:pPr>
              <w:pStyle w:val="tabteksts"/>
              <w:jc w:val="center"/>
              <w:rPr>
                <w:szCs w:val="18"/>
              </w:rPr>
            </w:pPr>
            <w:r>
              <w:rPr>
                <w:szCs w:val="18"/>
              </w:rPr>
              <w:t>-</w:t>
            </w:r>
          </w:p>
        </w:tc>
        <w:tc>
          <w:tcPr>
            <w:tcW w:w="1277" w:type="dxa"/>
            <w:shd w:val="clear" w:color="auto" w:fill="F2F2F2" w:themeFill="background1" w:themeFillShade="F2"/>
          </w:tcPr>
          <w:p w14:paraId="7848C768" w14:textId="77777777" w:rsidR="00116393" w:rsidRPr="00394354" w:rsidRDefault="00116393" w:rsidP="00390874">
            <w:pPr>
              <w:pStyle w:val="tabteksts"/>
              <w:jc w:val="right"/>
              <w:rPr>
                <w:szCs w:val="18"/>
              </w:rPr>
            </w:pPr>
            <w:r w:rsidRPr="00394354">
              <w:rPr>
                <w:szCs w:val="18"/>
              </w:rPr>
              <w:t>-23 400</w:t>
            </w:r>
          </w:p>
        </w:tc>
      </w:tr>
      <w:tr w:rsidR="00116393" w:rsidRPr="003C2214" w14:paraId="4323D745" w14:textId="77777777" w:rsidTr="00390874">
        <w:trPr>
          <w:trHeight w:val="142"/>
          <w:jc w:val="center"/>
        </w:trPr>
        <w:tc>
          <w:tcPr>
            <w:tcW w:w="5241" w:type="dxa"/>
          </w:tcPr>
          <w:p w14:paraId="569702BE" w14:textId="77777777" w:rsidR="00116393" w:rsidRPr="00026DF7" w:rsidRDefault="00116393" w:rsidP="00390874">
            <w:pPr>
              <w:pStyle w:val="tabteksts"/>
              <w:jc w:val="both"/>
              <w:rPr>
                <w:i/>
                <w:iCs/>
                <w:szCs w:val="18"/>
                <w:highlight w:val="yellow"/>
              </w:rPr>
            </w:pPr>
            <w:r w:rsidRPr="003C2214">
              <w:rPr>
                <w:i/>
                <w:color w:val="000000" w:themeColor="text1"/>
                <w:szCs w:val="18"/>
                <w:lang w:eastAsia="lv-LV"/>
              </w:rPr>
              <w:t>Samazināti izdevumi saskaņā ar MK 22.09.2020. sēdes protokola Nr.55 38.§ 2. un 40.punktu (atbilstoši informatīvā ziņojuma 4.pielikumam)</w:t>
            </w:r>
          </w:p>
        </w:tc>
        <w:tc>
          <w:tcPr>
            <w:tcW w:w="1277" w:type="dxa"/>
          </w:tcPr>
          <w:p w14:paraId="7A5119F9" w14:textId="77777777" w:rsidR="00116393" w:rsidRPr="007541F7" w:rsidRDefault="00116393" w:rsidP="00390874">
            <w:pPr>
              <w:pStyle w:val="tabteksts"/>
              <w:jc w:val="right"/>
              <w:rPr>
                <w:szCs w:val="18"/>
              </w:rPr>
            </w:pPr>
            <w:r w:rsidRPr="007541F7">
              <w:rPr>
                <w:szCs w:val="18"/>
              </w:rPr>
              <w:t xml:space="preserve"> 23 400</w:t>
            </w:r>
          </w:p>
        </w:tc>
        <w:tc>
          <w:tcPr>
            <w:tcW w:w="1277" w:type="dxa"/>
          </w:tcPr>
          <w:p w14:paraId="145E5554" w14:textId="77777777" w:rsidR="00116393" w:rsidRPr="00BD2190" w:rsidRDefault="00116393" w:rsidP="00390874">
            <w:pPr>
              <w:pStyle w:val="tabteksts"/>
              <w:jc w:val="center"/>
              <w:rPr>
                <w:szCs w:val="18"/>
              </w:rPr>
            </w:pPr>
            <w:r>
              <w:rPr>
                <w:szCs w:val="18"/>
              </w:rPr>
              <w:t>-</w:t>
            </w:r>
          </w:p>
        </w:tc>
        <w:tc>
          <w:tcPr>
            <w:tcW w:w="1277" w:type="dxa"/>
          </w:tcPr>
          <w:p w14:paraId="01FC3257" w14:textId="77777777" w:rsidR="00116393" w:rsidRPr="00E74723" w:rsidRDefault="00116393" w:rsidP="00390874">
            <w:pPr>
              <w:pStyle w:val="tabteksts"/>
              <w:jc w:val="right"/>
              <w:rPr>
                <w:szCs w:val="18"/>
              </w:rPr>
            </w:pPr>
            <w:r w:rsidRPr="00E74723">
              <w:rPr>
                <w:szCs w:val="18"/>
              </w:rPr>
              <w:t>-23 400</w:t>
            </w:r>
          </w:p>
        </w:tc>
      </w:tr>
      <w:tr w:rsidR="00116393" w:rsidRPr="003C2214" w14:paraId="10CD5884" w14:textId="77777777" w:rsidTr="00390874">
        <w:trPr>
          <w:trHeight w:val="142"/>
          <w:jc w:val="center"/>
        </w:trPr>
        <w:tc>
          <w:tcPr>
            <w:tcW w:w="5241" w:type="dxa"/>
            <w:shd w:val="clear" w:color="auto" w:fill="F2F2F2" w:themeFill="background1" w:themeFillShade="F2"/>
            <w:vAlign w:val="center"/>
          </w:tcPr>
          <w:p w14:paraId="51065D97" w14:textId="77777777" w:rsidR="00116393" w:rsidRPr="003C2214" w:rsidRDefault="00116393" w:rsidP="00390874">
            <w:pPr>
              <w:pStyle w:val="tabteksts"/>
              <w:rPr>
                <w:szCs w:val="18"/>
                <w:u w:val="single"/>
                <w:lang w:eastAsia="lv-LV"/>
              </w:rPr>
            </w:pPr>
            <w:r w:rsidRPr="003C2214">
              <w:rPr>
                <w:szCs w:val="18"/>
                <w:u w:val="single"/>
                <w:lang w:eastAsia="lv-LV"/>
              </w:rPr>
              <w:t>Citas izmaiņas</w:t>
            </w:r>
          </w:p>
        </w:tc>
        <w:tc>
          <w:tcPr>
            <w:tcW w:w="1277" w:type="dxa"/>
            <w:shd w:val="clear" w:color="auto" w:fill="F2F2F2" w:themeFill="background1" w:themeFillShade="F2"/>
          </w:tcPr>
          <w:p w14:paraId="7C414D6F" w14:textId="77777777" w:rsidR="00116393" w:rsidRPr="00026DF7" w:rsidRDefault="00116393" w:rsidP="00390874">
            <w:pPr>
              <w:pStyle w:val="tabteksts"/>
              <w:jc w:val="right"/>
              <w:rPr>
                <w:szCs w:val="18"/>
              </w:rPr>
            </w:pPr>
            <w:r w:rsidRPr="006014B6">
              <w:rPr>
                <w:szCs w:val="18"/>
              </w:rPr>
              <w:t>491 287</w:t>
            </w:r>
          </w:p>
        </w:tc>
        <w:tc>
          <w:tcPr>
            <w:tcW w:w="1277" w:type="dxa"/>
            <w:shd w:val="clear" w:color="auto" w:fill="F2F2F2" w:themeFill="background1" w:themeFillShade="F2"/>
          </w:tcPr>
          <w:p w14:paraId="70448485" w14:textId="77777777" w:rsidR="00116393" w:rsidRPr="007541F7" w:rsidRDefault="00116393" w:rsidP="00390874">
            <w:pPr>
              <w:pStyle w:val="tabteksts"/>
              <w:jc w:val="right"/>
              <w:rPr>
                <w:szCs w:val="18"/>
              </w:rPr>
            </w:pPr>
            <w:r w:rsidRPr="006014B6">
              <w:rPr>
                <w:szCs w:val="18"/>
              </w:rPr>
              <w:t>2 388 819</w:t>
            </w:r>
          </w:p>
        </w:tc>
        <w:tc>
          <w:tcPr>
            <w:tcW w:w="1277" w:type="dxa"/>
            <w:shd w:val="clear" w:color="auto" w:fill="F2F2F2" w:themeFill="background1" w:themeFillShade="F2"/>
          </w:tcPr>
          <w:p w14:paraId="0F9CE36C" w14:textId="77777777" w:rsidR="00116393" w:rsidRPr="00BD2190" w:rsidRDefault="00116393" w:rsidP="00390874">
            <w:pPr>
              <w:pStyle w:val="tabteksts"/>
              <w:jc w:val="right"/>
              <w:rPr>
                <w:szCs w:val="18"/>
              </w:rPr>
            </w:pPr>
            <w:r w:rsidRPr="00BD2190">
              <w:rPr>
                <w:szCs w:val="18"/>
              </w:rPr>
              <w:t>1 897 532</w:t>
            </w:r>
          </w:p>
        </w:tc>
      </w:tr>
      <w:tr w:rsidR="00116393" w:rsidRPr="003C2214" w14:paraId="62A97BFE" w14:textId="77777777" w:rsidTr="00390874">
        <w:trPr>
          <w:trHeight w:val="142"/>
          <w:jc w:val="center"/>
        </w:trPr>
        <w:tc>
          <w:tcPr>
            <w:tcW w:w="5241" w:type="dxa"/>
          </w:tcPr>
          <w:p w14:paraId="30C96EDC" w14:textId="77777777" w:rsidR="00116393" w:rsidRPr="00026DF7" w:rsidRDefault="00116393" w:rsidP="00390874">
            <w:pPr>
              <w:pStyle w:val="tabteksts"/>
              <w:jc w:val="both"/>
              <w:rPr>
                <w:i/>
                <w:iCs/>
                <w:szCs w:val="18"/>
              </w:rPr>
            </w:pPr>
            <w:r w:rsidRPr="003C2214">
              <w:rPr>
                <w:i/>
                <w:iCs/>
                <w:szCs w:val="18"/>
              </w:rPr>
              <w:t xml:space="preserve">Palielināti izdevumi saistībā ar izmaiņām MK 17.12.2019. noteikumos Nr.681 “Noteikumi par kārtību, kādā aprēķina un veic maksājumus par Pārtikas un veterinārā </w:t>
            </w:r>
            <w:r w:rsidRPr="00026DF7">
              <w:rPr>
                <w:i/>
                <w:iCs/>
                <w:szCs w:val="18"/>
              </w:rPr>
              <w:t xml:space="preserve">dienesta valsts uzraudzības un kontroles darbībām, un maksas pakalpojumiem”, ar ko, galvenokārt, palielināta maksa, ko maksā kautuves par veterināro uzraudzību. Izdevumi plānoti veterinārārstu darba samaksas nodrošināšanai </w:t>
            </w:r>
          </w:p>
        </w:tc>
        <w:tc>
          <w:tcPr>
            <w:tcW w:w="1277" w:type="dxa"/>
          </w:tcPr>
          <w:p w14:paraId="3AAEBC86" w14:textId="77777777" w:rsidR="00116393" w:rsidRPr="007541F7" w:rsidRDefault="00116393" w:rsidP="00390874">
            <w:pPr>
              <w:pStyle w:val="tabteksts"/>
              <w:jc w:val="center"/>
              <w:rPr>
                <w:szCs w:val="18"/>
              </w:rPr>
            </w:pPr>
            <w:r>
              <w:rPr>
                <w:szCs w:val="18"/>
              </w:rPr>
              <w:t>-</w:t>
            </w:r>
          </w:p>
        </w:tc>
        <w:tc>
          <w:tcPr>
            <w:tcW w:w="1277" w:type="dxa"/>
          </w:tcPr>
          <w:p w14:paraId="5C8328E9" w14:textId="77777777" w:rsidR="00116393" w:rsidRPr="00BD2190" w:rsidRDefault="00116393" w:rsidP="00390874">
            <w:pPr>
              <w:pStyle w:val="tabteksts"/>
              <w:jc w:val="right"/>
              <w:rPr>
                <w:szCs w:val="18"/>
              </w:rPr>
            </w:pPr>
            <w:r w:rsidRPr="00BD2190">
              <w:rPr>
                <w:szCs w:val="18"/>
              </w:rPr>
              <w:t>612 515</w:t>
            </w:r>
          </w:p>
        </w:tc>
        <w:tc>
          <w:tcPr>
            <w:tcW w:w="1277" w:type="dxa"/>
          </w:tcPr>
          <w:p w14:paraId="2EC55062" w14:textId="77777777" w:rsidR="00116393" w:rsidRPr="00E74723" w:rsidRDefault="00116393" w:rsidP="00390874">
            <w:pPr>
              <w:pStyle w:val="tabteksts"/>
              <w:jc w:val="right"/>
              <w:rPr>
                <w:szCs w:val="18"/>
              </w:rPr>
            </w:pPr>
            <w:r w:rsidRPr="00E74723">
              <w:rPr>
                <w:szCs w:val="18"/>
              </w:rPr>
              <w:t>612 515</w:t>
            </w:r>
          </w:p>
        </w:tc>
      </w:tr>
      <w:tr w:rsidR="00116393" w:rsidRPr="003C2214" w14:paraId="17DF488A" w14:textId="77777777" w:rsidTr="00390874">
        <w:trPr>
          <w:trHeight w:val="142"/>
          <w:jc w:val="center"/>
        </w:trPr>
        <w:tc>
          <w:tcPr>
            <w:tcW w:w="5241" w:type="dxa"/>
          </w:tcPr>
          <w:p w14:paraId="1B06A88D" w14:textId="77777777" w:rsidR="00116393" w:rsidRPr="00BD2190" w:rsidRDefault="00116393" w:rsidP="00390874">
            <w:pPr>
              <w:pStyle w:val="tabteksts"/>
              <w:jc w:val="both"/>
              <w:rPr>
                <w:i/>
                <w:iCs/>
                <w:szCs w:val="18"/>
              </w:rPr>
            </w:pPr>
            <w:r>
              <w:rPr>
                <w:i/>
                <w:iCs/>
                <w:szCs w:val="18"/>
              </w:rPr>
              <w:t>Izdevumu izmaiņas saistībā ar m</w:t>
            </w:r>
            <w:r w:rsidRPr="003C2214">
              <w:rPr>
                <w:i/>
                <w:iCs/>
                <w:szCs w:val="18"/>
              </w:rPr>
              <w:t>aksas pakalpojumu un citu pašu ieņēmumu naudas līdzekļu atlikuma izmaiņ</w:t>
            </w:r>
            <w:r>
              <w:rPr>
                <w:i/>
                <w:iCs/>
                <w:szCs w:val="18"/>
              </w:rPr>
              <w:t>ām</w:t>
            </w:r>
            <w:r w:rsidRPr="003C2214">
              <w:rPr>
                <w:i/>
                <w:iCs/>
                <w:szCs w:val="18"/>
              </w:rPr>
              <w:t xml:space="preserve"> </w:t>
            </w:r>
            <w:r w:rsidRPr="00026DF7">
              <w:rPr>
                <w:i/>
                <w:iCs/>
                <w:szCs w:val="18"/>
              </w:rPr>
              <w:t xml:space="preserve">168 248 </w:t>
            </w:r>
            <w:proofErr w:type="spellStart"/>
            <w:r w:rsidRPr="00026DF7">
              <w:rPr>
                <w:i/>
                <w:iCs/>
                <w:szCs w:val="18"/>
              </w:rPr>
              <w:t>euro</w:t>
            </w:r>
            <w:proofErr w:type="spellEnd"/>
            <w:r w:rsidRPr="00026DF7">
              <w:rPr>
                <w:i/>
                <w:iCs/>
                <w:szCs w:val="18"/>
              </w:rPr>
              <w:t xml:space="preserve"> apmērā, samazināti izdevumi 416 248 </w:t>
            </w:r>
            <w:proofErr w:type="spellStart"/>
            <w:r w:rsidRPr="00026DF7">
              <w:rPr>
                <w:i/>
                <w:iCs/>
                <w:szCs w:val="18"/>
              </w:rPr>
              <w:t>euro</w:t>
            </w:r>
            <w:proofErr w:type="spellEnd"/>
            <w:r w:rsidRPr="00026DF7">
              <w:rPr>
                <w:i/>
                <w:iCs/>
                <w:szCs w:val="18"/>
              </w:rPr>
              <w:t xml:space="preserve">, kas bija iestrādāti valsts budžetā uz 01.01.2020., un palielināti izdevumi 248 000 </w:t>
            </w:r>
            <w:proofErr w:type="spellStart"/>
            <w:r w:rsidRPr="00026DF7">
              <w:rPr>
                <w:i/>
                <w:iCs/>
                <w:szCs w:val="18"/>
              </w:rPr>
              <w:t>euro</w:t>
            </w:r>
            <w:proofErr w:type="spellEnd"/>
            <w:r w:rsidRPr="00026DF7">
              <w:rPr>
                <w:i/>
                <w:iCs/>
                <w:szCs w:val="18"/>
              </w:rPr>
              <w:t xml:space="preserve"> saistībā ar nepieciešamību iestrādāt iestādes naud</w:t>
            </w:r>
            <w:r w:rsidRPr="007541F7">
              <w:rPr>
                <w:i/>
                <w:iCs/>
                <w:szCs w:val="18"/>
              </w:rPr>
              <w:t xml:space="preserve">as līdzekļus uz 01.01.2021., palielinot izdevumus precēm un pakalpojumiem par 127 000 </w:t>
            </w:r>
            <w:proofErr w:type="spellStart"/>
            <w:r w:rsidRPr="007541F7">
              <w:rPr>
                <w:i/>
                <w:iCs/>
                <w:szCs w:val="18"/>
              </w:rPr>
              <w:t>euro</w:t>
            </w:r>
            <w:proofErr w:type="spellEnd"/>
            <w:r w:rsidRPr="007541F7">
              <w:rPr>
                <w:i/>
                <w:iCs/>
                <w:szCs w:val="18"/>
              </w:rPr>
              <w:t xml:space="preserve"> licenču nomas maksājumu veikšanai vienotā Zemkopības ministrijas iepirkuma ietvaros, un izdevumus pamatkapitāla veidošanai par 121 000 </w:t>
            </w:r>
            <w:proofErr w:type="spellStart"/>
            <w:r w:rsidRPr="007541F7">
              <w:rPr>
                <w:i/>
                <w:iCs/>
                <w:szCs w:val="18"/>
              </w:rPr>
              <w:t>euro</w:t>
            </w:r>
            <w:proofErr w:type="spellEnd"/>
            <w:r w:rsidRPr="007541F7">
              <w:rPr>
                <w:i/>
                <w:iCs/>
                <w:szCs w:val="18"/>
              </w:rPr>
              <w:t>, lai veiktu informācijas u</w:t>
            </w:r>
            <w:r w:rsidRPr="00BD2190">
              <w:rPr>
                <w:i/>
                <w:iCs/>
                <w:szCs w:val="18"/>
              </w:rPr>
              <w:t xml:space="preserve">n datu analīzes sistēmas par pārtikas apritē iekļauto uzņēmumu uzraudzības </w:t>
            </w:r>
            <w:proofErr w:type="spellStart"/>
            <w:r w:rsidRPr="00BD2190">
              <w:rPr>
                <w:i/>
                <w:iCs/>
                <w:szCs w:val="18"/>
              </w:rPr>
              <w:t>pamatrezultātiem</w:t>
            </w:r>
            <w:proofErr w:type="spellEnd"/>
            <w:r w:rsidRPr="00BD2190">
              <w:rPr>
                <w:i/>
                <w:iCs/>
                <w:szCs w:val="18"/>
              </w:rPr>
              <w:t xml:space="preserve"> izstrādi</w:t>
            </w:r>
          </w:p>
        </w:tc>
        <w:tc>
          <w:tcPr>
            <w:tcW w:w="1277" w:type="dxa"/>
          </w:tcPr>
          <w:p w14:paraId="697CE490" w14:textId="77777777" w:rsidR="00116393" w:rsidRPr="00E74723" w:rsidRDefault="00116393" w:rsidP="00390874">
            <w:pPr>
              <w:pStyle w:val="tabteksts"/>
              <w:jc w:val="right"/>
              <w:rPr>
                <w:szCs w:val="18"/>
              </w:rPr>
            </w:pPr>
            <w:r w:rsidRPr="00E74723">
              <w:rPr>
                <w:szCs w:val="18"/>
              </w:rPr>
              <w:t>416 248</w:t>
            </w:r>
          </w:p>
        </w:tc>
        <w:tc>
          <w:tcPr>
            <w:tcW w:w="1277" w:type="dxa"/>
          </w:tcPr>
          <w:p w14:paraId="7759631E" w14:textId="77777777" w:rsidR="00116393" w:rsidRPr="003C2214" w:rsidRDefault="00116393" w:rsidP="00390874">
            <w:pPr>
              <w:pStyle w:val="tabteksts"/>
              <w:jc w:val="right"/>
              <w:rPr>
                <w:szCs w:val="18"/>
              </w:rPr>
            </w:pPr>
            <w:r w:rsidRPr="003C2214">
              <w:rPr>
                <w:szCs w:val="18"/>
              </w:rPr>
              <w:t>248 000</w:t>
            </w:r>
          </w:p>
        </w:tc>
        <w:tc>
          <w:tcPr>
            <w:tcW w:w="1277" w:type="dxa"/>
          </w:tcPr>
          <w:p w14:paraId="3B3C6AF0" w14:textId="77777777" w:rsidR="00116393" w:rsidRPr="003C2214" w:rsidRDefault="00116393" w:rsidP="00390874">
            <w:pPr>
              <w:pStyle w:val="tabteksts"/>
              <w:jc w:val="right"/>
              <w:rPr>
                <w:szCs w:val="18"/>
              </w:rPr>
            </w:pPr>
            <w:r w:rsidRPr="003C2214">
              <w:rPr>
                <w:szCs w:val="18"/>
              </w:rPr>
              <w:t>-168 248</w:t>
            </w:r>
          </w:p>
        </w:tc>
      </w:tr>
      <w:tr w:rsidR="00116393" w:rsidRPr="003C2214" w14:paraId="0430C97A" w14:textId="77777777" w:rsidTr="00390874">
        <w:trPr>
          <w:trHeight w:val="142"/>
          <w:jc w:val="center"/>
        </w:trPr>
        <w:tc>
          <w:tcPr>
            <w:tcW w:w="5241" w:type="dxa"/>
          </w:tcPr>
          <w:p w14:paraId="6BEE9751" w14:textId="77777777" w:rsidR="00116393" w:rsidRPr="003C2214" w:rsidRDefault="00116393" w:rsidP="00390874">
            <w:pPr>
              <w:pStyle w:val="tabteksts"/>
              <w:jc w:val="both"/>
              <w:rPr>
                <w:i/>
                <w:iCs/>
                <w:szCs w:val="18"/>
              </w:rPr>
            </w:pPr>
            <w:r>
              <w:rPr>
                <w:i/>
                <w:iCs/>
                <w:szCs w:val="18"/>
              </w:rPr>
              <w:t>Palielināti izdevumi saistībā ar m</w:t>
            </w:r>
            <w:r w:rsidRPr="003C2214">
              <w:rPr>
                <w:i/>
                <w:iCs/>
                <w:szCs w:val="18"/>
              </w:rPr>
              <w:t>inimālās algas palielināšan</w:t>
            </w:r>
            <w:r>
              <w:rPr>
                <w:i/>
                <w:iCs/>
                <w:szCs w:val="18"/>
              </w:rPr>
              <w:t>u</w:t>
            </w:r>
            <w:r w:rsidRPr="003C2214">
              <w:rPr>
                <w:i/>
                <w:iCs/>
                <w:szCs w:val="18"/>
              </w:rPr>
              <w:t xml:space="preserve"> līdz 500 </w:t>
            </w:r>
            <w:proofErr w:type="spellStart"/>
            <w:r w:rsidRPr="003C2214">
              <w:rPr>
                <w:i/>
                <w:iCs/>
                <w:szCs w:val="18"/>
              </w:rPr>
              <w:t>euro</w:t>
            </w:r>
            <w:proofErr w:type="spellEnd"/>
            <w:r w:rsidRPr="003C2214">
              <w:rPr>
                <w:i/>
                <w:iCs/>
                <w:szCs w:val="18"/>
              </w:rPr>
              <w:t xml:space="preserve"> ar 2021.gada 1.janvāri, atbilstoši MK 17.09.2019. sēdes prot. Nr.42 34.§ 2.p.</w:t>
            </w:r>
          </w:p>
        </w:tc>
        <w:tc>
          <w:tcPr>
            <w:tcW w:w="1277" w:type="dxa"/>
          </w:tcPr>
          <w:p w14:paraId="3B2FFFAD" w14:textId="77777777" w:rsidR="00116393" w:rsidRPr="00026DF7" w:rsidRDefault="00116393" w:rsidP="00390874">
            <w:pPr>
              <w:pStyle w:val="tabteksts"/>
              <w:jc w:val="center"/>
              <w:rPr>
                <w:szCs w:val="18"/>
              </w:rPr>
            </w:pPr>
            <w:r>
              <w:rPr>
                <w:szCs w:val="18"/>
              </w:rPr>
              <w:t>-</w:t>
            </w:r>
          </w:p>
        </w:tc>
        <w:tc>
          <w:tcPr>
            <w:tcW w:w="1277" w:type="dxa"/>
          </w:tcPr>
          <w:p w14:paraId="3B70766D" w14:textId="77777777" w:rsidR="00116393" w:rsidRPr="007541F7" w:rsidRDefault="00116393" w:rsidP="00390874">
            <w:pPr>
              <w:pStyle w:val="tabteksts"/>
              <w:jc w:val="right"/>
              <w:rPr>
                <w:szCs w:val="18"/>
              </w:rPr>
            </w:pPr>
            <w:r w:rsidRPr="007541F7">
              <w:rPr>
                <w:szCs w:val="18"/>
              </w:rPr>
              <w:t>22 485</w:t>
            </w:r>
          </w:p>
        </w:tc>
        <w:tc>
          <w:tcPr>
            <w:tcW w:w="1277" w:type="dxa"/>
          </w:tcPr>
          <w:p w14:paraId="647C009F" w14:textId="77777777" w:rsidR="00116393" w:rsidRPr="00BD2190" w:rsidRDefault="00116393" w:rsidP="00390874">
            <w:pPr>
              <w:pStyle w:val="tabteksts"/>
              <w:jc w:val="right"/>
              <w:rPr>
                <w:szCs w:val="18"/>
              </w:rPr>
            </w:pPr>
            <w:r w:rsidRPr="00BD2190">
              <w:rPr>
                <w:szCs w:val="18"/>
              </w:rPr>
              <w:t>22 485</w:t>
            </w:r>
          </w:p>
        </w:tc>
      </w:tr>
      <w:tr w:rsidR="00116393" w:rsidRPr="003C2214" w14:paraId="4B2EFDC5" w14:textId="77777777" w:rsidTr="00390874">
        <w:trPr>
          <w:trHeight w:val="142"/>
          <w:jc w:val="center"/>
        </w:trPr>
        <w:tc>
          <w:tcPr>
            <w:tcW w:w="5241" w:type="dxa"/>
          </w:tcPr>
          <w:p w14:paraId="5EAE0E82" w14:textId="77777777" w:rsidR="00116393" w:rsidRPr="007541F7" w:rsidRDefault="00116393" w:rsidP="00390874">
            <w:pPr>
              <w:pStyle w:val="tabteksts"/>
              <w:jc w:val="both"/>
              <w:rPr>
                <w:i/>
                <w:iCs/>
                <w:szCs w:val="18"/>
              </w:rPr>
            </w:pPr>
            <w:r w:rsidRPr="003C2214">
              <w:rPr>
                <w:i/>
                <w:iCs/>
                <w:szCs w:val="18"/>
              </w:rPr>
              <w:t xml:space="preserve">Palielināti izdevumi saskaņā ar MK 11.10.2019. sēdes protokola Nr.47 7.§ informatīvo ziņojumu "Par nepieciešamo papildu finansējumu </w:t>
            </w:r>
            <w:proofErr w:type="spellStart"/>
            <w:r w:rsidRPr="003C2214">
              <w:rPr>
                <w:i/>
                <w:iCs/>
                <w:szCs w:val="18"/>
              </w:rPr>
              <w:t>breksita</w:t>
            </w:r>
            <w:proofErr w:type="spellEnd"/>
            <w:r w:rsidRPr="003C2214">
              <w:rPr>
                <w:i/>
                <w:iCs/>
                <w:szCs w:val="18"/>
              </w:rPr>
              <w:t xml:space="preserve"> seku risināšanai" </w:t>
            </w:r>
            <w:r w:rsidRPr="00026DF7">
              <w:rPr>
                <w:i/>
                <w:iCs/>
                <w:szCs w:val="18"/>
              </w:rPr>
              <w:t xml:space="preserve">jaunu divu vecāko ekspertu amata vietu </w:t>
            </w:r>
            <w:r w:rsidRPr="007541F7">
              <w:rPr>
                <w:i/>
                <w:iCs/>
                <w:szCs w:val="18"/>
              </w:rPr>
              <w:t xml:space="preserve">nodrošināšanu un uzturēšanu </w:t>
            </w:r>
          </w:p>
        </w:tc>
        <w:tc>
          <w:tcPr>
            <w:tcW w:w="1277" w:type="dxa"/>
          </w:tcPr>
          <w:p w14:paraId="566F6C1D" w14:textId="77777777" w:rsidR="00116393" w:rsidRPr="00BD2190" w:rsidRDefault="00116393" w:rsidP="00390874">
            <w:pPr>
              <w:pStyle w:val="tabteksts"/>
              <w:jc w:val="center"/>
              <w:rPr>
                <w:szCs w:val="18"/>
              </w:rPr>
            </w:pPr>
            <w:r>
              <w:rPr>
                <w:szCs w:val="18"/>
              </w:rPr>
              <w:t>-</w:t>
            </w:r>
          </w:p>
        </w:tc>
        <w:tc>
          <w:tcPr>
            <w:tcW w:w="1277" w:type="dxa"/>
          </w:tcPr>
          <w:p w14:paraId="0B937B0A" w14:textId="77777777" w:rsidR="00116393" w:rsidRPr="00E74723" w:rsidRDefault="00116393" w:rsidP="00390874">
            <w:pPr>
              <w:pStyle w:val="tabteksts"/>
              <w:jc w:val="right"/>
              <w:rPr>
                <w:szCs w:val="18"/>
              </w:rPr>
            </w:pPr>
            <w:r w:rsidRPr="00E74723">
              <w:rPr>
                <w:szCs w:val="18"/>
              </w:rPr>
              <w:t>58 524</w:t>
            </w:r>
          </w:p>
        </w:tc>
        <w:tc>
          <w:tcPr>
            <w:tcW w:w="1277" w:type="dxa"/>
          </w:tcPr>
          <w:p w14:paraId="33E3F4B1" w14:textId="77777777" w:rsidR="00116393" w:rsidRPr="003C2214" w:rsidRDefault="00116393" w:rsidP="00390874">
            <w:pPr>
              <w:pStyle w:val="tabteksts"/>
              <w:jc w:val="right"/>
              <w:rPr>
                <w:szCs w:val="18"/>
              </w:rPr>
            </w:pPr>
            <w:r w:rsidRPr="003C2214">
              <w:rPr>
                <w:szCs w:val="18"/>
              </w:rPr>
              <w:t>58 524</w:t>
            </w:r>
          </w:p>
        </w:tc>
      </w:tr>
      <w:tr w:rsidR="00116393" w:rsidRPr="003C2214" w14:paraId="69710348" w14:textId="77777777" w:rsidTr="00390874">
        <w:trPr>
          <w:trHeight w:val="142"/>
          <w:jc w:val="center"/>
        </w:trPr>
        <w:tc>
          <w:tcPr>
            <w:tcW w:w="5241" w:type="dxa"/>
          </w:tcPr>
          <w:p w14:paraId="64CA55BE" w14:textId="77777777" w:rsidR="00116393" w:rsidRPr="00026DF7" w:rsidRDefault="00116393" w:rsidP="00390874">
            <w:pPr>
              <w:pStyle w:val="tabteksts"/>
              <w:jc w:val="both"/>
              <w:rPr>
                <w:i/>
                <w:szCs w:val="18"/>
                <w:lang w:eastAsia="lv-LV"/>
              </w:rPr>
            </w:pPr>
            <w:r w:rsidRPr="003C2214">
              <w:rPr>
                <w:i/>
                <w:iCs/>
                <w:szCs w:val="18"/>
              </w:rPr>
              <w:lastRenderedPageBreak/>
              <w:t xml:space="preserve">Palielināti izdevumi saskaņā ar MK 12.06.2018. rīkojuma Nr.262 2.3.punktu, Terehovas robežkontroles punkta Zaļesjes pagastā, Zilupes novadā, nomas maksas izdevumu un papildu maksājumu segšanai valsts akciju sabiedrībai "Valsts nekustamie īpašumi" </w:t>
            </w:r>
          </w:p>
        </w:tc>
        <w:tc>
          <w:tcPr>
            <w:tcW w:w="1277" w:type="dxa"/>
          </w:tcPr>
          <w:p w14:paraId="4148386F" w14:textId="77777777" w:rsidR="00116393" w:rsidRPr="007541F7" w:rsidRDefault="00116393" w:rsidP="00390874">
            <w:pPr>
              <w:pStyle w:val="tabteksts"/>
              <w:jc w:val="center"/>
              <w:rPr>
                <w:szCs w:val="18"/>
              </w:rPr>
            </w:pPr>
            <w:r>
              <w:rPr>
                <w:szCs w:val="18"/>
              </w:rPr>
              <w:t>-</w:t>
            </w:r>
          </w:p>
        </w:tc>
        <w:tc>
          <w:tcPr>
            <w:tcW w:w="1277" w:type="dxa"/>
          </w:tcPr>
          <w:p w14:paraId="0AA9CF12" w14:textId="77777777" w:rsidR="00116393" w:rsidRPr="00BD2190" w:rsidRDefault="00116393" w:rsidP="00390874">
            <w:pPr>
              <w:pStyle w:val="tabteksts"/>
              <w:jc w:val="right"/>
              <w:rPr>
                <w:szCs w:val="18"/>
              </w:rPr>
            </w:pPr>
            <w:r w:rsidRPr="00BD2190">
              <w:rPr>
                <w:szCs w:val="18"/>
              </w:rPr>
              <w:t>7 103</w:t>
            </w:r>
          </w:p>
        </w:tc>
        <w:tc>
          <w:tcPr>
            <w:tcW w:w="1277" w:type="dxa"/>
          </w:tcPr>
          <w:p w14:paraId="2F79A9BA" w14:textId="77777777" w:rsidR="00116393" w:rsidRPr="00E74723" w:rsidRDefault="00116393" w:rsidP="00390874">
            <w:pPr>
              <w:pStyle w:val="tabteksts"/>
              <w:jc w:val="right"/>
              <w:rPr>
                <w:szCs w:val="18"/>
              </w:rPr>
            </w:pPr>
            <w:r w:rsidRPr="00E74723">
              <w:rPr>
                <w:szCs w:val="18"/>
              </w:rPr>
              <w:t>7 103</w:t>
            </w:r>
          </w:p>
        </w:tc>
      </w:tr>
      <w:tr w:rsidR="00116393" w:rsidRPr="003C2214" w14:paraId="01335BD3" w14:textId="77777777" w:rsidTr="00390874">
        <w:trPr>
          <w:trHeight w:val="142"/>
          <w:jc w:val="center"/>
        </w:trPr>
        <w:tc>
          <w:tcPr>
            <w:tcW w:w="5241" w:type="dxa"/>
          </w:tcPr>
          <w:p w14:paraId="2F97E2A2" w14:textId="77777777" w:rsidR="00116393" w:rsidRPr="003C2214" w:rsidRDefault="00116393" w:rsidP="00390874">
            <w:pPr>
              <w:pStyle w:val="tabteksts"/>
              <w:jc w:val="both"/>
              <w:rPr>
                <w:i/>
                <w:iCs/>
                <w:szCs w:val="18"/>
              </w:rPr>
            </w:pPr>
            <w:r w:rsidRPr="003C2214">
              <w:rPr>
                <w:i/>
                <w:iCs/>
                <w:szCs w:val="18"/>
              </w:rPr>
              <w:t>Samazināti izdevumi saskaņā ar MK 22.09.2020. sēdes protokola Nr.55 38.§ 2. un 40.punktu (atbilstoši informatīvā ziņojuma 3.pielikumam)</w:t>
            </w:r>
          </w:p>
        </w:tc>
        <w:tc>
          <w:tcPr>
            <w:tcW w:w="1277" w:type="dxa"/>
          </w:tcPr>
          <w:p w14:paraId="70DE35E4" w14:textId="77777777" w:rsidR="00116393" w:rsidRPr="00026DF7" w:rsidRDefault="00116393" w:rsidP="00390874">
            <w:pPr>
              <w:pStyle w:val="tabteksts"/>
              <w:jc w:val="right"/>
              <w:rPr>
                <w:szCs w:val="18"/>
              </w:rPr>
            </w:pPr>
            <w:r w:rsidRPr="00026DF7">
              <w:rPr>
                <w:szCs w:val="18"/>
              </w:rPr>
              <w:t>46 776</w:t>
            </w:r>
          </w:p>
        </w:tc>
        <w:tc>
          <w:tcPr>
            <w:tcW w:w="1277" w:type="dxa"/>
          </w:tcPr>
          <w:p w14:paraId="17C67241" w14:textId="77777777" w:rsidR="00116393" w:rsidRPr="007541F7" w:rsidRDefault="00116393" w:rsidP="00390874">
            <w:pPr>
              <w:pStyle w:val="tabteksts"/>
              <w:jc w:val="center"/>
              <w:rPr>
                <w:szCs w:val="18"/>
              </w:rPr>
            </w:pPr>
            <w:r>
              <w:rPr>
                <w:szCs w:val="18"/>
              </w:rPr>
              <w:t>-</w:t>
            </w:r>
          </w:p>
        </w:tc>
        <w:tc>
          <w:tcPr>
            <w:tcW w:w="1277" w:type="dxa"/>
          </w:tcPr>
          <w:p w14:paraId="3319D5FF" w14:textId="77777777" w:rsidR="00116393" w:rsidRPr="00BD2190" w:rsidRDefault="00116393" w:rsidP="00390874">
            <w:pPr>
              <w:pStyle w:val="tabteksts"/>
              <w:jc w:val="right"/>
              <w:rPr>
                <w:szCs w:val="18"/>
              </w:rPr>
            </w:pPr>
            <w:r w:rsidRPr="00BD2190">
              <w:rPr>
                <w:szCs w:val="18"/>
              </w:rPr>
              <w:t>-46 776</w:t>
            </w:r>
          </w:p>
        </w:tc>
      </w:tr>
      <w:tr w:rsidR="00116393" w:rsidRPr="003C2214" w14:paraId="40060124" w14:textId="77777777" w:rsidTr="00390874">
        <w:trPr>
          <w:trHeight w:val="142"/>
          <w:jc w:val="center"/>
        </w:trPr>
        <w:tc>
          <w:tcPr>
            <w:tcW w:w="5241" w:type="dxa"/>
          </w:tcPr>
          <w:p w14:paraId="2A566C5E" w14:textId="0602C4C4" w:rsidR="00116393" w:rsidRPr="003C2214" w:rsidRDefault="00116393" w:rsidP="00272BE5">
            <w:pPr>
              <w:pStyle w:val="tabteksts"/>
              <w:ind w:left="171"/>
              <w:jc w:val="both"/>
              <w:rPr>
                <w:i/>
                <w:szCs w:val="18"/>
                <w:lang w:eastAsia="lv-LV"/>
              </w:rPr>
            </w:pPr>
            <w:r w:rsidRPr="003C2214">
              <w:rPr>
                <w:i/>
                <w:szCs w:val="18"/>
                <w:lang w:eastAsia="lv-LV"/>
              </w:rPr>
              <w:t>t.sk. iekšējā</w:t>
            </w:r>
            <w:r w:rsidR="00272BE5">
              <w:rPr>
                <w:i/>
                <w:szCs w:val="18"/>
                <w:lang w:eastAsia="lv-LV"/>
              </w:rPr>
              <w:t xml:space="preserve"> līdzekļu pārdale starp budžeta </w:t>
            </w:r>
            <w:r w:rsidRPr="003C2214">
              <w:rPr>
                <w:i/>
                <w:szCs w:val="18"/>
                <w:lang w:eastAsia="lv-LV"/>
              </w:rPr>
              <w:t>programmām (apakšprogrammām)</w:t>
            </w:r>
          </w:p>
        </w:tc>
        <w:tc>
          <w:tcPr>
            <w:tcW w:w="1277" w:type="dxa"/>
          </w:tcPr>
          <w:p w14:paraId="50882D43" w14:textId="77777777" w:rsidR="00116393" w:rsidRPr="00026DF7" w:rsidRDefault="00116393" w:rsidP="00390874">
            <w:pPr>
              <w:pStyle w:val="tabteksts"/>
              <w:jc w:val="right"/>
              <w:rPr>
                <w:szCs w:val="18"/>
              </w:rPr>
            </w:pPr>
            <w:r w:rsidRPr="0003632F">
              <w:rPr>
                <w:szCs w:val="18"/>
              </w:rPr>
              <w:t>28 263</w:t>
            </w:r>
          </w:p>
        </w:tc>
        <w:tc>
          <w:tcPr>
            <w:tcW w:w="1277" w:type="dxa"/>
          </w:tcPr>
          <w:p w14:paraId="133D43E3" w14:textId="77777777" w:rsidR="00116393" w:rsidRPr="007541F7" w:rsidRDefault="00116393" w:rsidP="00390874">
            <w:pPr>
              <w:pStyle w:val="tabteksts"/>
              <w:jc w:val="right"/>
              <w:rPr>
                <w:szCs w:val="18"/>
              </w:rPr>
            </w:pPr>
            <w:r w:rsidRPr="0003632F">
              <w:rPr>
                <w:szCs w:val="18"/>
              </w:rPr>
              <w:t>1 440 192</w:t>
            </w:r>
          </w:p>
        </w:tc>
        <w:tc>
          <w:tcPr>
            <w:tcW w:w="1277" w:type="dxa"/>
          </w:tcPr>
          <w:p w14:paraId="306223D9" w14:textId="77777777" w:rsidR="00116393" w:rsidRPr="00BD2190" w:rsidRDefault="00116393" w:rsidP="00390874">
            <w:pPr>
              <w:pStyle w:val="tabteksts"/>
              <w:jc w:val="right"/>
              <w:rPr>
                <w:szCs w:val="18"/>
              </w:rPr>
            </w:pPr>
            <w:r w:rsidRPr="003C2214">
              <w:rPr>
                <w:szCs w:val="18"/>
              </w:rPr>
              <w:t>1 411 929</w:t>
            </w:r>
          </w:p>
        </w:tc>
      </w:tr>
      <w:tr w:rsidR="00116393" w:rsidRPr="003C2214" w14:paraId="045CB8E1" w14:textId="77777777" w:rsidTr="00390874">
        <w:trPr>
          <w:trHeight w:val="142"/>
          <w:jc w:val="center"/>
        </w:trPr>
        <w:tc>
          <w:tcPr>
            <w:tcW w:w="5241" w:type="dxa"/>
          </w:tcPr>
          <w:p w14:paraId="41669C97" w14:textId="77777777" w:rsidR="00116393" w:rsidRPr="007541F7" w:rsidRDefault="00116393" w:rsidP="00390874">
            <w:pPr>
              <w:pStyle w:val="tabteksts"/>
              <w:jc w:val="both"/>
              <w:rPr>
                <w:i/>
                <w:iCs/>
                <w:szCs w:val="18"/>
              </w:rPr>
            </w:pPr>
            <w:r>
              <w:rPr>
                <w:i/>
                <w:iCs/>
                <w:szCs w:val="18"/>
              </w:rPr>
              <w:t>I</w:t>
            </w:r>
            <w:r w:rsidRPr="003C2214">
              <w:rPr>
                <w:i/>
                <w:iCs/>
                <w:szCs w:val="18"/>
              </w:rPr>
              <w:t>zdevum</w:t>
            </w:r>
            <w:r>
              <w:rPr>
                <w:i/>
                <w:iCs/>
                <w:szCs w:val="18"/>
              </w:rPr>
              <w:t>u izmaiņas</w:t>
            </w:r>
            <w:r w:rsidRPr="003C2214">
              <w:rPr>
                <w:i/>
                <w:iCs/>
                <w:szCs w:val="18"/>
              </w:rPr>
              <w:t xml:space="preserve"> saistībā ar finansējuma pārdali no </w:t>
            </w:r>
            <w:r>
              <w:rPr>
                <w:i/>
                <w:iCs/>
                <w:szCs w:val="18"/>
              </w:rPr>
              <w:t xml:space="preserve">un uz </w:t>
            </w:r>
            <w:r w:rsidRPr="003C2214">
              <w:rPr>
                <w:i/>
                <w:iCs/>
                <w:szCs w:val="18"/>
              </w:rPr>
              <w:t>budžeta apakšprogramm</w:t>
            </w:r>
            <w:r>
              <w:rPr>
                <w:i/>
                <w:iCs/>
                <w:szCs w:val="18"/>
              </w:rPr>
              <w:t>u</w:t>
            </w:r>
            <w:r w:rsidRPr="003C2214">
              <w:rPr>
                <w:i/>
                <w:iCs/>
                <w:szCs w:val="18"/>
              </w:rPr>
              <w:t xml:space="preserve"> 70.06.00 “Izdevumi citu Eiropas Savienības politiku instrumentu projektu un pasākumu īstenošanai" </w:t>
            </w:r>
            <w:r w:rsidRPr="00026DF7">
              <w:rPr>
                <w:i/>
                <w:iCs/>
                <w:szCs w:val="18"/>
              </w:rPr>
              <w:t>saskaņā ar MK 18.08.2020. sēdes prot. Nr.49 46.§ 23.p</w:t>
            </w:r>
            <w:r>
              <w:rPr>
                <w:i/>
                <w:iCs/>
                <w:szCs w:val="18"/>
              </w:rPr>
              <w:t>.</w:t>
            </w:r>
            <w:r w:rsidRPr="00026DF7">
              <w:rPr>
                <w:i/>
                <w:iCs/>
                <w:szCs w:val="18"/>
              </w:rPr>
              <w:t>, t.sk. veicot 9 amata vietu pārc</w:t>
            </w:r>
            <w:r w:rsidRPr="007541F7">
              <w:rPr>
                <w:i/>
                <w:iCs/>
                <w:szCs w:val="18"/>
              </w:rPr>
              <w:t xml:space="preserve">elšanu </w:t>
            </w:r>
          </w:p>
        </w:tc>
        <w:tc>
          <w:tcPr>
            <w:tcW w:w="1277" w:type="dxa"/>
          </w:tcPr>
          <w:p w14:paraId="189236E2" w14:textId="77777777" w:rsidR="00116393" w:rsidRPr="00BD2190" w:rsidRDefault="00116393" w:rsidP="00390874">
            <w:pPr>
              <w:pStyle w:val="tabteksts"/>
              <w:jc w:val="right"/>
              <w:rPr>
                <w:szCs w:val="18"/>
              </w:rPr>
            </w:pPr>
            <w:r w:rsidRPr="0003632F">
              <w:rPr>
                <w:szCs w:val="18"/>
              </w:rPr>
              <w:t>28 263</w:t>
            </w:r>
          </w:p>
        </w:tc>
        <w:tc>
          <w:tcPr>
            <w:tcW w:w="1277" w:type="dxa"/>
          </w:tcPr>
          <w:p w14:paraId="3C503067" w14:textId="77777777" w:rsidR="00116393" w:rsidRPr="00E74723" w:rsidRDefault="00116393" w:rsidP="00390874">
            <w:pPr>
              <w:pStyle w:val="tabteksts"/>
              <w:jc w:val="right"/>
              <w:rPr>
                <w:szCs w:val="18"/>
              </w:rPr>
            </w:pPr>
            <w:r w:rsidRPr="0003632F">
              <w:rPr>
                <w:szCs w:val="18"/>
              </w:rPr>
              <w:t>1 440 192</w:t>
            </w:r>
          </w:p>
        </w:tc>
        <w:tc>
          <w:tcPr>
            <w:tcW w:w="1277" w:type="dxa"/>
          </w:tcPr>
          <w:p w14:paraId="6B5DB103" w14:textId="77777777" w:rsidR="00116393" w:rsidRPr="003C2214" w:rsidRDefault="00116393" w:rsidP="00390874">
            <w:pPr>
              <w:pStyle w:val="tabteksts"/>
              <w:jc w:val="right"/>
              <w:rPr>
                <w:szCs w:val="18"/>
              </w:rPr>
            </w:pPr>
            <w:r w:rsidRPr="003C2214">
              <w:rPr>
                <w:szCs w:val="18"/>
              </w:rPr>
              <w:t>1 411 929</w:t>
            </w:r>
          </w:p>
        </w:tc>
      </w:tr>
    </w:tbl>
    <w:p w14:paraId="742D3BB8" w14:textId="77777777" w:rsidR="00116393" w:rsidRPr="0075405A" w:rsidRDefault="00116393" w:rsidP="00116393">
      <w:pPr>
        <w:pStyle w:val="programmas"/>
        <w:spacing w:after="240"/>
        <w:rPr>
          <w:lang w:val="lv-LV"/>
        </w:rPr>
      </w:pPr>
      <w:r w:rsidRPr="0075405A">
        <w:rPr>
          <w:lang w:val="lv-LV"/>
        </w:rPr>
        <w:t>20.02.00 Riska zinātniskā novērtēšana un references laboratorijas funkciju veikšana dzīvnieku veselības, pārtikas un dzīvnieku barības jomā</w:t>
      </w:r>
    </w:p>
    <w:p w14:paraId="0658F397" w14:textId="77777777" w:rsidR="00116393" w:rsidRPr="0075405A" w:rsidRDefault="00116393" w:rsidP="00116393">
      <w:pPr>
        <w:spacing w:before="120"/>
        <w:ind w:firstLine="0"/>
        <w:rPr>
          <w:u w:val="single"/>
        </w:rPr>
      </w:pPr>
      <w:r w:rsidRPr="0075405A">
        <w:rPr>
          <w:u w:val="single"/>
        </w:rPr>
        <w:t>Apakšprogrammas mērķis:</w:t>
      </w:r>
    </w:p>
    <w:p w14:paraId="1D859125" w14:textId="77777777" w:rsidR="00116393" w:rsidRPr="0075405A" w:rsidRDefault="00116393" w:rsidP="00116393">
      <w:pPr>
        <w:spacing w:before="120"/>
        <w:ind w:firstLine="720"/>
      </w:pPr>
      <w:r w:rsidRPr="0075405A">
        <w:t>nodrošināt references laboratorijas funkciju veikšanu un zinātnisku un tehnisku atbalstu kompetentajai iestādei dzīvnieku veselības, pārtikas un dzīvnieku barības jomā, veikt riska zinātnisko novērtēšanu, nodrošinot oficiālās kontroles rezultātu ticamību un</w:t>
      </w:r>
      <w:r w:rsidRPr="0075405A">
        <w:rPr>
          <w:shd w:val="clear" w:color="auto" w:fill="FFFFFF"/>
        </w:rPr>
        <w:t xml:space="preserve"> uzlabojot Latvijas kā Eiropas Savienības dalībvalsts spēju un kompetenci pamatot viedokli attiecībā uz dažādu infekcijas slimību ierosinātāju un pārtikas un barības piesārņotāju uzraudzības un kontroles mehānismu pilnveidošanu, tādējādi stiprinot nozares uzņēmumu eksportspēju</w:t>
      </w:r>
      <w:r w:rsidRPr="0075405A">
        <w:t>.</w:t>
      </w:r>
    </w:p>
    <w:p w14:paraId="281DEF24" w14:textId="77777777" w:rsidR="00116393" w:rsidRPr="0075405A" w:rsidRDefault="00116393" w:rsidP="00116393">
      <w:pPr>
        <w:spacing w:before="120"/>
        <w:ind w:firstLine="0"/>
        <w:rPr>
          <w:u w:val="single"/>
        </w:rPr>
      </w:pPr>
      <w:r w:rsidRPr="0075405A">
        <w:rPr>
          <w:u w:val="single"/>
        </w:rPr>
        <w:t>Galvenās aktivitātes:</w:t>
      </w:r>
    </w:p>
    <w:p w14:paraId="1F6C027C" w14:textId="77777777" w:rsidR="00116393" w:rsidRPr="0075405A" w:rsidRDefault="00116393" w:rsidP="00272BE5">
      <w:pPr>
        <w:pStyle w:val="ListParagraph"/>
        <w:numPr>
          <w:ilvl w:val="0"/>
          <w:numId w:val="1"/>
        </w:numPr>
        <w:spacing w:before="120"/>
        <w:ind w:left="1077" w:hanging="357"/>
        <w:contextualSpacing w:val="0"/>
      </w:pPr>
      <w:bookmarkStart w:id="13" w:name="OLE_LINK1"/>
      <w:bookmarkStart w:id="14" w:name="OLE_LINK2"/>
      <w:r w:rsidRPr="0075405A">
        <w:t xml:space="preserve">references laboratorijas funkcijas realizēšana pārtikas, dzīvnieku barības, atliekvielu, </w:t>
      </w:r>
      <w:proofErr w:type="spellStart"/>
      <w:r w:rsidRPr="0075405A">
        <w:t>antimikrobiālās</w:t>
      </w:r>
      <w:proofErr w:type="spellEnd"/>
      <w:r w:rsidRPr="0075405A">
        <w:t xml:space="preserve"> rezistences un dzīvnieku veselības jomā; </w:t>
      </w:r>
    </w:p>
    <w:p w14:paraId="0DA810B0" w14:textId="77777777" w:rsidR="00116393" w:rsidRPr="0075405A" w:rsidRDefault="00116393" w:rsidP="00272BE5">
      <w:pPr>
        <w:pStyle w:val="ListParagraph"/>
        <w:numPr>
          <w:ilvl w:val="0"/>
          <w:numId w:val="1"/>
        </w:numPr>
        <w:spacing w:before="120"/>
        <w:ind w:left="1077" w:hanging="357"/>
        <w:contextualSpacing w:val="0"/>
      </w:pPr>
      <w:r w:rsidRPr="0075405A">
        <w:t>laboratorisko izmeklējumu pārtikas apritē veikšana;</w:t>
      </w:r>
    </w:p>
    <w:bookmarkEnd w:id="13"/>
    <w:bookmarkEnd w:id="14"/>
    <w:p w14:paraId="0394E7EA" w14:textId="77777777" w:rsidR="00116393" w:rsidRPr="0075405A" w:rsidRDefault="00116393" w:rsidP="00272BE5">
      <w:pPr>
        <w:spacing w:before="120"/>
        <w:ind w:left="1077" w:hanging="357"/>
        <w:rPr>
          <w:u w:val="single"/>
        </w:rPr>
      </w:pPr>
      <w:r w:rsidRPr="0075405A">
        <w:t>3) sadarbība ar Eiropas Pārtikas nekaitīguma iestādi (EFSA), riska zinātniskā novērtēšana, pārtikas uzņēmumu darbības un eksporta veicināšana, zinātniskajiem mērķiem izmantojamo dzīvnieku aizsardzība.</w:t>
      </w:r>
    </w:p>
    <w:p w14:paraId="0291A36D" w14:textId="77777777" w:rsidR="00116393" w:rsidRPr="0075405A" w:rsidRDefault="00116393" w:rsidP="00116393">
      <w:pPr>
        <w:pStyle w:val="Tabuluvirsraksti"/>
        <w:spacing w:before="120" w:after="240"/>
        <w:jc w:val="both"/>
        <w:rPr>
          <w:b/>
          <w:lang w:eastAsia="lv-LV"/>
        </w:rPr>
      </w:pPr>
      <w:r w:rsidRPr="0075405A">
        <w:rPr>
          <w:u w:val="single"/>
        </w:rPr>
        <w:t>Apakšprogrammas izpildītājs</w:t>
      </w:r>
      <w:r w:rsidRPr="0075405A">
        <w:t xml:space="preserve">: ZM, finansējums </w:t>
      </w:r>
      <w:r w:rsidRPr="0075405A">
        <w:rPr>
          <w:rFonts w:eastAsia="Calibri"/>
          <w:szCs w:val="24"/>
        </w:rPr>
        <w:t xml:space="preserve">kā </w:t>
      </w:r>
      <w:proofErr w:type="spellStart"/>
      <w:r w:rsidRPr="0075405A">
        <w:rPr>
          <w:rFonts w:eastAsia="Calibri"/>
          <w:szCs w:val="24"/>
        </w:rPr>
        <w:t>transferts</w:t>
      </w:r>
      <w:proofErr w:type="spellEnd"/>
      <w:r w:rsidRPr="0075405A">
        <w:rPr>
          <w:rFonts w:eastAsia="Calibri"/>
          <w:szCs w:val="24"/>
        </w:rPr>
        <w:t xml:space="preserve"> </w:t>
      </w:r>
      <w:r w:rsidRPr="0075405A">
        <w:t xml:space="preserve">paredzēts </w:t>
      </w:r>
      <w:r w:rsidRPr="0075405A">
        <w:rPr>
          <w:rFonts w:eastAsia="Calibri"/>
          <w:szCs w:val="24"/>
        </w:rPr>
        <w:t xml:space="preserve">Pārtikas drošības, dzīvnieku veselības un vides zinātniskajam institūtam “BIOR” (turpmāk – </w:t>
      </w:r>
      <w:r w:rsidRPr="0075405A">
        <w:t>BIOR).</w:t>
      </w:r>
    </w:p>
    <w:p w14:paraId="28372E8B" w14:textId="77777777" w:rsidR="00116393" w:rsidRPr="00F02136"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7E0C783B" w14:textId="77777777" w:rsidTr="00390874">
        <w:trPr>
          <w:tblHeader/>
          <w:jc w:val="center"/>
        </w:trPr>
        <w:tc>
          <w:tcPr>
            <w:tcW w:w="3397" w:type="dxa"/>
          </w:tcPr>
          <w:p w14:paraId="680148D6" w14:textId="77777777" w:rsidR="00116393" w:rsidRPr="0075405A" w:rsidRDefault="00116393" w:rsidP="00390874">
            <w:pPr>
              <w:pStyle w:val="tabteksts"/>
              <w:jc w:val="center"/>
              <w:rPr>
                <w:szCs w:val="18"/>
              </w:rPr>
            </w:pPr>
          </w:p>
        </w:tc>
        <w:tc>
          <w:tcPr>
            <w:tcW w:w="1134" w:type="dxa"/>
          </w:tcPr>
          <w:p w14:paraId="14542F62" w14:textId="77777777" w:rsidR="00116393" w:rsidRPr="0075405A" w:rsidRDefault="00116393" w:rsidP="00390874">
            <w:pPr>
              <w:pStyle w:val="tabteksts"/>
              <w:jc w:val="center"/>
              <w:rPr>
                <w:szCs w:val="18"/>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4" w:type="dxa"/>
            <w:vAlign w:val="center"/>
          </w:tcPr>
          <w:p w14:paraId="7CAA7CD1" w14:textId="77777777" w:rsidR="00116393" w:rsidRPr="0075405A" w:rsidRDefault="00116393" w:rsidP="00390874">
            <w:pPr>
              <w:pStyle w:val="tabteksts"/>
              <w:jc w:val="center"/>
              <w:rPr>
                <w:szCs w:val="18"/>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4" w:type="dxa"/>
          </w:tcPr>
          <w:p w14:paraId="3383634D" w14:textId="77777777" w:rsidR="00116393" w:rsidRPr="0075405A" w:rsidRDefault="00116393" w:rsidP="00390874">
            <w:pPr>
              <w:pStyle w:val="tabteksts"/>
              <w:jc w:val="center"/>
              <w:rPr>
                <w:szCs w:val="18"/>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4" w:type="dxa"/>
          </w:tcPr>
          <w:p w14:paraId="528540BC" w14:textId="77777777" w:rsidR="00116393" w:rsidRPr="0075405A" w:rsidRDefault="00116393" w:rsidP="00390874">
            <w:pPr>
              <w:pStyle w:val="tabteksts"/>
              <w:jc w:val="center"/>
              <w:rPr>
                <w:szCs w:val="18"/>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9" w:type="dxa"/>
          </w:tcPr>
          <w:p w14:paraId="5D115C3D" w14:textId="77777777" w:rsidR="00116393" w:rsidRPr="0075405A" w:rsidRDefault="00116393" w:rsidP="00390874">
            <w:pPr>
              <w:pStyle w:val="tabteksts"/>
              <w:jc w:val="center"/>
              <w:rPr>
                <w:szCs w:val="18"/>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66185E19" w14:textId="77777777" w:rsidTr="00390874">
        <w:trPr>
          <w:jc w:val="center"/>
        </w:trPr>
        <w:tc>
          <w:tcPr>
            <w:tcW w:w="9072" w:type="dxa"/>
            <w:gridSpan w:val="6"/>
            <w:shd w:val="clear" w:color="auto" w:fill="D9D9D9" w:themeFill="background1" w:themeFillShade="D9"/>
            <w:vAlign w:val="center"/>
          </w:tcPr>
          <w:p w14:paraId="3F6D7B1A" w14:textId="77777777" w:rsidR="00116393" w:rsidRPr="0075405A" w:rsidRDefault="00116393" w:rsidP="00390874">
            <w:pPr>
              <w:pStyle w:val="tabteksts"/>
              <w:jc w:val="center"/>
              <w:rPr>
                <w:szCs w:val="18"/>
                <w:vertAlign w:val="superscript"/>
              </w:rPr>
            </w:pPr>
            <w:r w:rsidRPr="0075405A">
              <w:rPr>
                <w:szCs w:val="18"/>
                <w:lang w:eastAsia="lv-LV"/>
              </w:rPr>
              <w:t>Veikti laboratoriskie izmeklējumi pārtikas apritē</w:t>
            </w:r>
          </w:p>
        </w:tc>
      </w:tr>
      <w:tr w:rsidR="00116393" w:rsidRPr="0075405A" w14:paraId="328922C4" w14:textId="77777777" w:rsidTr="00390874">
        <w:trPr>
          <w:jc w:val="center"/>
        </w:trPr>
        <w:tc>
          <w:tcPr>
            <w:tcW w:w="3397" w:type="dxa"/>
          </w:tcPr>
          <w:p w14:paraId="4FDED420" w14:textId="77777777" w:rsidR="00116393" w:rsidRPr="0075405A" w:rsidRDefault="00116393" w:rsidP="00390874">
            <w:pPr>
              <w:pStyle w:val="tabteksts"/>
              <w:jc w:val="both"/>
            </w:pPr>
            <w:r w:rsidRPr="0075405A">
              <w:t>Laboratorisko izmeklējumu un saistīto darbību skaits</w:t>
            </w:r>
            <w:r w:rsidRPr="0082126B">
              <w:rPr>
                <w:vertAlign w:val="superscript"/>
              </w:rPr>
              <w:t>1</w:t>
            </w:r>
          </w:p>
        </w:tc>
        <w:tc>
          <w:tcPr>
            <w:tcW w:w="1134" w:type="dxa"/>
          </w:tcPr>
          <w:p w14:paraId="327CB0CF" w14:textId="77777777" w:rsidR="00116393" w:rsidRPr="0075405A" w:rsidRDefault="00116393" w:rsidP="00390874">
            <w:pPr>
              <w:pStyle w:val="tabteksts"/>
              <w:jc w:val="center"/>
            </w:pPr>
            <w:r w:rsidRPr="0075405A">
              <w:rPr>
                <w:b/>
                <w:bCs/>
              </w:rPr>
              <w:t>-</w:t>
            </w:r>
          </w:p>
        </w:tc>
        <w:tc>
          <w:tcPr>
            <w:tcW w:w="1134" w:type="dxa"/>
          </w:tcPr>
          <w:p w14:paraId="7497BF3A" w14:textId="77777777" w:rsidR="00116393" w:rsidRPr="0075405A" w:rsidRDefault="00116393" w:rsidP="00390874">
            <w:pPr>
              <w:pStyle w:val="tabteksts"/>
              <w:jc w:val="center"/>
            </w:pPr>
            <w:r w:rsidRPr="007541F7">
              <w:rPr>
                <w:bCs/>
              </w:rPr>
              <w:t>10 000</w:t>
            </w:r>
          </w:p>
        </w:tc>
        <w:tc>
          <w:tcPr>
            <w:tcW w:w="1134" w:type="dxa"/>
          </w:tcPr>
          <w:p w14:paraId="7C8FFF97" w14:textId="77777777" w:rsidR="00116393" w:rsidRPr="0075405A" w:rsidRDefault="00116393" w:rsidP="00390874">
            <w:pPr>
              <w:pStyle w:val="tabteksts"/>
              <w:jc w:val="center"/>
            </w:pPr>
            <w:r w:rsidRPr="0075405A">
              <w:t>750</w:t>
            </w:r>
          </w:p>
        </w:tc>
        <w:tc>
          <w:tcPr>
            <w:tcW w:w="1134" w:type="dxa"/>
          </w:tcPr>
          <w:p w14:paraId="3B4D36DF" w14:textId="77777777" w:rsidR="00116393" w:rsidRPr="0075405A" w:rsidRDefault="00116393" w:rsidP="00390874">
            <w:pPr>
              <w:pStyle w:val="tabteksts"/>
              <w:jc w:val="center"/>
            </w:pPr>
            <w:r w:rsidRPr="0075405A">
              <w:t>750</w:t>
            </w:r>
          </w:p>
        </w:tc>
        <w:tc>
          <w:tcPr>
            <w:tcW w:w="1139" w:type="dxa"/>
          </w:tcPr>
          <w:p w14:paraId="1C3EDBF6" w14:textId="77777777" w:rsidR="00116393" w:rsidRPr="0075405A" w:rsidRDefault="00116393" w:rsidP="00390874">
            <w:pPr>
              <w:pStyle w:val="tabteksts"/>
              <w:jc w:val="center"/>
            </w:pPr>
            <w:r w:rsidRPr="0075405A">
              <w:t>750</w:t>
            </w:r>
          </w:p>
        </w:tc>
      </w:tr>
      <w:tr w:rsidR="00116393" w:rsidRPr="0075405A" w14:paraId="06E32735" w14:textId="77777777" w:rsidTr="00390874">
        <w:trPr>
          <w:jc w:val="center"/>
        </w:trPr>
        <w:tc>
          <w:tcPr>
            <w:tcW w:w="9072" w:type="dxa"/>
            <w:gridSpan w:val="6"/>
            <w:shd w:val="clear" w:color="auto" w:fill="D9D9D9" w:themeFill="background1" w:themeFillShade="D9"/>
          </w:tcPr>
          <w:p w14:paraId="52078E19" w14:textId="77777777" w:rsidR="00116393" w:rsidRPr="0075405A" w:rsidRDefault="00116393" w:rsidP="00390874">
            <w:pPr>
              <w:pStyle w:val="tabteksts"/>
              <w:jc w:val="center"/>
            </w:pPr>
            <w:r w:rsidRPr="0075405A">
              <w:rPr>
                <w:szCs w:val="14"/>
              </w:rPr>
              <w:t>Veiktas references laboratorijas funkcijas</w:t>
            </w:r>
            <w:r>
              <w:rPr>
                <w:szCs w:val="14"/>
                <w:vertAlign w:val="superscript"/>
              </w:rPr>
              <w:t>2</w:t>
            </w:r>
          </w:p>
        </w:tc>
      </w:tr>
      <w:tr w:rsidR="00116393" w:rsidRPr="0075405A" w14:paraId="14C2278F" w14:textId="77777777" w:rsidTr="00390874">
        <w:trPr>
          <w:jc w:val="center"/>
        </w:trPr>
        <w:tc>
          <w:tcPr>
            <w:tcW w:w="3397" w:type="dxa"/>
          </w:tcPr>
          <w:p w14:paraId="5363D2BA" w14:textId="77777777" w:rsidR="00116393" w:rsidRPr="0075405A" w:rsidRDefault="00116393" w:rsidP="00390874">
            <w:pPr>
              <w:pStyle w:val="tabteksts"/>
              <w:jc w:val="both"/>
            </w:pPr>
            <w:r w:rsidRPr="0075405A">
              <w:rPr>
                <w:szCs w:val="14"/>
              </w:rPr>
              <w:t>References laboratorijas funkcijas pārtikas un dzīvnieku barības jomā (jomu skaits)</w:t>
            </w:r>
          </w:p>
        </w:tc>
        <w:tc>
          <w:tcPr>
            <w:tcW w:w="1134" w:type="dxa"/>
          </w:tcPr>
          <w:p w14:paraId="3798056F" w14:textId="77777777" w:rsidR="00116393" w:rsidRPr="0075405A" w:rsidRDefault="00116393" w:rsidP="00390874">
            <w:pPr>
              <w:pStyle w:val="tabteksts"/>
              <w:jc w:val="center"/>
              <w:rPr>
                <w:b/>
                <w:bCs/>
              </w:rPr>
            </w:pPr>
            <w:r w:rsidRPr="0075405A">
              <w:rPr>
                <w:b/>
                <w:bCs/>
              </w:rPr>
              <w:t>-</w:t>
            </w:r>
          </w:p>
        </w:tc>
        <w:tc>
          <w:tcPr>
            <w:tcW w:w="1134" w:type="dxa"/>
          </w:tcPr>
          <w:p w14:paraId="5E154153" w14:textId="77777777" w:rsidR="00116393" w:rsidRPr="0075405A" w:rsidRDefault="00116393" w:rsidP="00390874">
            <w:pPr>
              <w:pStyle w:val="tabteksts"/>
              <w:jc w:val="center"/>
              <w:rPr>
                <w:b/>
                <w:bCs/>
              </w:rPr>
            </w:pPr>
            <w:r w:rsidRPr="0075405A">
              <w:rPr>
                <w:b/>
                <w:bCs/>
              </w:rPr>
              <w:t>-</w:t>
            </w:r>
          </w:p>
        </w:tc>
        <w:tc>
          <w:tcPr>
            <w:tcW w:w="1134" w:type="dxa"/>
          </w:tcPr>
          <w:p w14:paraId="7077EA5C" w14:textId="77777777" w:rsidR="00116393" w:rsidRPr="0075405A" w:rsidRDefault="00116393" w:rsidP="00390874">
            <w:pPr>
              <w:pStyle w:val="tabteksts"/>
              <w:jc w:val="center"/>
            </w:pPr>
            <w:r w:rsidRPr="0075405A">
              <w:rPr>
                <w:szCs w:val="18"/>
              </w:rPr>
              <w:t>22</w:t>
            </w:r>
          </w:p>
        </w:tc>
        <w:tc>
          <w:tcPr>
            <w:tcW w:w="1134" w:type="dxa"/>
          </w:tcPr>
          <w:p w14:paraId="4366CA20" w14:textId="77777777" w:rsidR="00116393" w:rsidRPr="0075405A" w:rsidRDefault="00116393" w:rsidP="00390874">
            <w:pPr>
              <w:pStyle w:val="tabteksts"/>
              <w:jc w:val="center"/>
            </w:pPr>
            <w:r w:rsidRPr="0075405A">
              <w:rPr>
                <w:szCs w:val="18"/>
              </w:rPr>
              <w:t>22</w:t>
            </w:r>
          </w:p>
        </w:tc>
        <w:tc>
          <w:tcPr>
            <w:tcW w:w="1139" w:type="dxa"/>
          </w:tcPr>
          <w:p w14:paraId="59650D75" w14:textId="77777777" w:rsidR="00116393" w:rsidRPr="0075405A" w:rsidRDefault="00116393" w:rsidP="00390874">
            <w:pPr>
              <w:pStyle w:val="tabteksts"/>
              <w:jc w:val="center"/>
            </w:pPr>
            <w:r w:rsidRPr="0075405A">
              <w:rPr>
                <w:szCs w:val="18"/>
              </w:rPr>
              <w:t>22</w:t>
            </w:r>
          </w:p>
        </w:tc>
      </w:tr>
      <w:tr w:rsidR="00116393" w:rsidRPr="0075405A" w14:paraId="0347AE18" w14:textId="77777777" w:rsidTr="00390874">
        <w:trPr>
          <w:jc w:val="center"/>
        </w:trPr>
        <w:tc>
          <w:tcPr>
            <w:tcW w:w="3397" w:type="dxa"/>
          </w:tcPr>
          <w:p w14:paraId="77745B8F" w14:textId="77777777" w:rsidR="00116393" w:rsidRPr="0075405A" w:rsidRDefault="00116393" w:rsidP="00390874">
            <w:pPr>
              <w:pStyle w:val="tabteksts"/>
              <w:jc w:val="both"/>
              <w:rPr>
                <w:szCs w:val="14"/>
              </w:rPr>
            </w:pPr>
            <w:r w:rsidRPr="0075405A">
              <w:rPr>
                <w:szCs w:val="14"/>
              </w:rPr>
              <w:t>References laboratorijas funkcijas dzīvnieku veselības jomā (jomu skaits)</w:t>
            </w:r>
          </w:p>
        </w:tc>
        <w:tc>
          <w:tcPr>
            <w:tcW w:w="1134" w:type="dxa"/>
          </w:tcPr>
          <w:p w14:paraId="45E96925" w14:textId="77777777" w:rsidR="00116393" w:rsidRPr="0075405A" w:rsidRDefault="00116393" w:rsidP="00390874">
            <w:pPr>
              <w:pStyle w:val="tabteksts"/>
              <w:jc w:val="center"/>
              <w:rPr>
                <w:szCs w:val="18"/>
              </w:rPr>
            </w:pPr>
            <w:r w:rsidRPr="0075405A">
              <w:rPr>
                <w:b/>
                <w:bCs/>
              </w:rPr>
              <w:t>-</w:t>
            </w:r>
          </w:p>
        </w:tc>
        <w:tc>
          <w:tcPr>
            <w:tcW w:w="1134" w:type="dxa"/>
          </w:tcPr>
          <w:p w14:paraId="2673955F" w14:textId="77777777" w:rsidR="00116393" w:rsidRPr="0075405A" w:rsidRDefault="00116393" w:rsidP="00390874">
            <w:pPr>
              <w:pStyle w:val="tabteksts"/>
              <w:jc w:val="center"/>
              <w:rPr>
                <w:szCs w:val="18"/>
              </w:rPr>
            </w:pPr>
            <w:r w:rsidRPr="0075405A">
              <w:rPr>
                <w:b/>
                <w:bCs/>
              </w:rPr>
              <w:t>-</w:t>
            </w:r>
          </w:p>
        </w:tc>
        <w:tc>
          <w:tcPr>
            <w:tcW w:w="1134" w:type="dxa"/>
          </w:tcPr>
          <w:p w14:paraId="3B362AB0" w14:textId="77777777" w:rsidR="00116393" w:rsidRPr="0075405A" w:rsidRDefault="00116393" w:rsidP="00390874">
            <w:pPr>
              <w:pStyle w:val="tabteksts"/>
              <w:jc w:val="center"/>
              <w:rPr>
                <w:szCs w:val="18"/>
              </w:rPr>
            </w:pPr>
            <w:r w:rsidRPr="0075405A">
              <w:rPr>
                <w:szCs w:val="18"/>
              </w:rPr>
              <w:t>19</w:t>
            </w:r>
          </w:p>
        </w:tc>
        <w:tc>
          <w:tcPr>
            <w:tcW w:w="1134" w:type="dxa"/>
          </w:tcPr>
          <w:p w14:paraId="28107F3A" w14:textId="77777777" w:rsidR="00116393" w:rsidRPr="0075405A" w:rsidRDefault="00116393" w:rsidP="00390874">
            <w:pPr>
              <w:pStyle w:val="tabteksts"/>
              <w:jc w:val="center"/>
              <w:rPr>
                <w:szCs w:val="18"/>
              </w:rPr>
            </w:pPr>
            <w:r w:rsidRPr="0075405A">
              <w:rPr>
                <w:szCs w:val="18"/>
              </w:rPr>
              <w:t>19</w:t>
            </w:r>
          </w:p>
        </w:tc>
        <w:tc>
          <w:tcPr>
            <w:tcW w:w="1139" w:type="dxa"/>
          </w:tcPr>
          <w:p w14:paraId="1BED8D05" w14:textId="77777777" w:rsidR="00116393" w:rsidRPr="0075405A" w:rsidRDefault="00116393" w:rsidP="00390874">
            <w:pPr>
              <w:pStyle w:val="tabteksts"/>
              <w:jc w:val="center"/>
              <w:rPr>
                <w:szCs w:val="18"/>
              </w:rPr>
            </w:pPr>
            <w:r w:rsidRPr="0075405A">
              <w:rPr>
                <w:szCs w:val="18"/>
              </w:rPr>
              <w:t>19</w:t>
            </w:r>
          </w:p>
        </w:tc>
      </w:tr>
    </w:tbl>
    <w:p w14:paraId="6FEE87D0" w14:textId="77777777" w:rsidR="00116393" w:rsidRPr="0075405A" w:rsidRDefault="00116393" w:rsidP="009B3E09">
      <w:pPr>
        <w:pStyle w:val="Tabuluvirsraksti"/>
        <w:spacing w:after="0"/>
        <w:ind w:firstLine="425"/>
        <w:jc w:val="both"/>
        <w:rPr>
          <w:sz w:val="20"/>
          <w:lang w:eastAsia="lv-LV"/>
        </w:rPr>
      </w:pPr>
      <w:r w:rsidRPr="0075405A">
        <w:rPr>
          <w:sz w:val="18"/>
          <w:szCs w:val="18"/>
        </w:rPr>
        <w:t>Piezīmes.</w:t>
      </w:r>
    </w:p>
    <w:p w14:paraId="2CDD2024" w14:textId="77777777" w:rsidR="00116393" w:rsidRPr="0075405A" w:rsidRDefault="00116393" w:rsidP="009B3E09">
      <w:pPr>
        <w:spacing w:after="0"/>
        <w:ind w:firstLine="425"/>
        <w:rPr>
          <w:sz w:val="18"/>
          <w:szCs w:val="18"/>
        </w:rPr>
      </w:pPr>
      <w:r w:rsidRPr="0075405A">
        <w:rPr>
          <w:bCs/>
          <w:sz w:val="18"/>
          <w:szCs w:val="18"/>
          <w:vertAlign w:val="superscript"/>
          <w:lang w:eastAsia="lv-LV"/>
        </w:rPr>
        <w:t>1</w:t>
      </w:r>
      <w:r w:rsidRPr="0075405A">
        <w:rPr>
          <w:bCs/>
          <w:sz w:val="18"/>
          <w:szCs w:val="18"/>
          <w:lang w:eastAsia="lv-LV"/>
        </w:rPr>
        <w:t xml:space="preserve"> </w:t>
      </w:r>
      <w:r w:rsidRPr="0075405A">
        <w:rPr>
          <w:sz w:val="18"/>
          <w:szCs w:val="18"/>
        </w:rPr>
        <w:t>Rezultatīvā rādītāja “Veikti laboratoriskie izmeklējumi pārtikas apritē” izmeklējumu skaita samazinājums pamatots ar to, ka no 2021.gada lielākā daļa finansējuma pārtikas izmeklējumiem tiek pārcelta uz 70.06.00 apakšprogrammu, no 20.02.00 apakšprogrammas tiks finansēti izmeklējumi tikai 2 uzraudzības programmu ietvaros</w:t>
      </w:r>
      <w:r w:rsidRPr="00777A25">
        <w:rPr>
          <w:sz w:val="18"/>
          <w:szCs w:val="18"/>
        </w:rPr>
        <w:t xml:space="preserve"> </w:t>
      </w:r>
      <w:r>
        <w:rPr>
          <w:sz w:val="18"/>
          <w:szCs w:val="18"/>
        </w:rPr>
        <w:t>(</w:t>
      </w:r>
      <w:r w:rsidRPr="0075405A">
        <w:rPr>
          <w:sz w:val="18"/>
          <w:szCs w:val="18"/>
        </w:rPr>
        <w:t xml:space="preserve">saskaņā ar MK 18.08.2020. sēdes </w:t>
      </w:r>
      <w:r w:rsidRPr="0075405A">
        <w:rPr>
          <w:bCs/>
          <w:sz w:val="18"/>
          <w:szCs w:val="18"/>
          <w:lang w:eastAsia="lv-LV"/>
        </w:rPr>
        <w:t>prot</w:t>
      </w:r>
      <w:r>
        <w:rPr>
          <w:bCs/>
          <w:sz w:val="18"/>
          <w:szCs w:val="18"/>
          <w:lang w:eastAsia="lv-LV"/>
        </w:rPr>
        <w:t>.</w:t>
      </w:r>
      <w:r w:rsidRPr="0075405A">
        <w:rPr>
          <w:bCs/>
          <w:sz w:val="18"/>
          <w:szCs w:val="18"/>
          <w:lang w:eastAsia="lv-LV"/>
        </w:rPr>
        <w:t xml:space="preserve"> Nr.49 46.§</w:t>
      </w:r>
      <w:r>
        <w:rPr>
          <w:bCs/>
          <w:sz w:val="18"/>
          <w:szCs w:val="18"/>
          <w:lang w:eastAsia="lv-LV"/>
        </w:rPr>
        <w:t xml:space="preserve"> 23.p.</w:t>
      </w:r>
      <w:r w:rsidRPr="0075405A">
        <w:rPr>
          <w:bCs/>
          <w:sz w:val="18"/>
          <w:szCs w:val="18"/>
          <w:lang w:eastAsia="lv-LV"/>
        </w:rPr>
        <w:t>)</w:t>
      </w:r>
      <w:r w:rsidRPr="0075405A">
        <w:rPr>
          <w:sz w:val="18"/>
          <w:szCs w:val="18"/>
        </w:rPr>
        <w:t>.</w:t>
      </w:r>
    </w:p>
    <w:p w14:paraId="3A26CCEF" w14:textId="77777777" w:rsidR="00116393" w:rsidRPr="0075405A" w:rsidRDefault="00116393" w:rsidP="009B3E09">
      <w:pPr>
        <w:spacing w:after="0"/>
        <w:ind w:firstLine="425"/>
        <w:rPr>
          <w:bCs/>
          <w:sz w:val="18"/>
          <w:szCs w:val="18"/>
          <w:lang w:eastAsia="lv-LV"/>
        </w:rPr>
      </w:pPr>
      <w:r w:rsidRPr="0082126B">
        <w:rPr>
          <w:sz w:val="18"/>
          <w:szCs w:val="18"/>
          <w:vertAlign w:val="superscript"/>
        </w:rPr>
        <w:t>2</w:t>
      </w:r>
      <w:r>
        <w:rPr>
          <w:sz w:val="18"/>
          <w:szCs w:val="18"/>
        </w:rPr>
        <w:t xml:space="preserve"> </w:t>
      </w:r>
      <w:r w:rsidRPr="0075405A">
        <w:rPr>
          <w:sz w:val="18"/>
          <w:szCs w:val="18"/>
        </w:rPr>
        <w:t>No 2021. gada valsts budžeta paskaidrojumā iekļauts jauns darbības rezultatīvais rādītājs</w:t>
      </w:r>
      <w:r w:rsidRPr="0075405A">
        <w:rPr>
          <w:bCs/>
          <w:sz w:val="18"/>
          <w:szCs w:val="18"/>
          <w:lang w:eastAsia="lv-LV"/>
        </w:rPr>
        <w:t xml:space="preserve"> </w:t>
      </w:r>
      <w:r w:rsidRPr="0075405A">
        <w:rPr>
          <w:sz w:val="18"/>
          <w:szCs w:val="18"/>
        </w:rPr>
        <w:t xml:space="preserve">(saskaņā ar MK 18.08.2020. sēdes </w:t>
      </w:r>
      <w:r w:rsidRPr="0075405A">
        <w:rPr>
          <w:bCs/>
          <w:sz w:val="18"/>
          <w:szCs w:val="18"/>
          <w:lang w:eastAsia="lv-LV"/>
        </w:rPr>
        <w:t>prot</w:t>
      </w:r>
      <w:r>
        <w:rPr>
          <w:bCs/>
          <w:sz w:val="18"/>
          <w:szCs w:val="18"/>
          <w:lang w:eastAsia="lv-LV"/>
        </w:rPr>
        <w:t>.</w:t>
      </w:r>
      <w:r w:rsidRPr="0075405A">
        <w:rPr>
          <w:bCs/>
          <w:sz w:val="18"/>
          <w:szCs w:val="18"/>
          <w:lang w:eastAsia="lv-LV"/>
        </w:rPr>
        <w:t xml:space="preserve"> Nr.49 46.§</w:t>
      </w:r>
      <w:r>
        <w:rPr>
          <w:bCs/>
          <w:sz w:val="18"/>
          <w:szCs w:val="18"/>
          <w:lang w:eastAsia="lv-LV"/>
        </w:rPr>
        <w:t xml:space="preserve"> 23.p.</w:t>
      </w:r>
      <w:r w:rsidRPr="0075405A">
        <w:rPr>
          <w:bCs/>
          <w:sz w:val="18"/>
          <w:szCs w:val="18"/>
          <w:lang w:eastAsia="lv-LV"/>
        </w:rPr>
        <w:t>).</w:t>
      </w:r>
    </w:p>
    <w:p w14:paraId="4CBB88F2" w14:textId="77777777" w:rsidR="009B3E09" w:rsidRDefault="009B3E09" w:rsidP="00116393">
      <w:pPr>
        <w:pStyle w:val="Tabuluvirsraksti"/>
        <w:spacing w:before="240" w:after="240"/>
        <w:rPr>
          <w:b/>
          <w:szCs w:val="24"/>
          <w:lang w:eastAsia="lv-LV"/>
        </w:rPr>
      </w:pPr>
    </w:p>
    <w:p w14:paraId="7D90CE14" w14:textId="59A93DFA" w:rsidR="00116393" w:rsidRPr="00F02136" w:rsidRDefault="00116393" w:rsidP="00116393">
      <w:pPr>
        <w:pStyle w:val="Tabuluvirsraksti"/>
        <w:spacing w:before="240" w:after="240"/>
        <w:rPr>
          <w:b/>
          <w:szCs w:val="24"/>
          <w:lang w:eastAsia="lv-LV"/>
        </w:rPr>
      </w:pPr>
      <w:r w:rsidRPr="00F02136">
        <w:rPr>
          <w:b/>
          <w:szCs w:val="24"/>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329AD163" w14:textId="77777777" w:rsidTr="00390874">
        <w:trPr>
          <w:trHeight w:val="283"/>
          <w:tblHeader/>
          <w:jc w:val="center"/>
        </w:trPr>
        <w:tc>
          <w:tcPr>
            <w:tcW w:w="3378" w:type="dxa"/>
            <w:vAlign w:val="center"/>
          </w:tcPr>
          <w:p w14:paraId="373ECCA1" w14:textId="77777777" w:rsidR="00116393" w:rsidRPr="0075405A" w:rsidRDefault="00116393" w:rsidP="00390874">
            <w:pPr>
              <w:pStyle w:val="tabteksts"/>
              <w:jc w:val="center"/>
              <w:rPr>
                <w:szCs w:val="24"/>
              </w:rPr>
            </w:pPr>
          </w:p>
        </w:tc>
        <w:tc>
          <w:tcPr>
            <w:tcW w:w="1131" w:type="dxa"/>
          </w:tcPr>
          <w:p w14:paraId="7F3CFD99"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61D9D0DD"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7C2E98E8"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22ACE854"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5E59B5A8"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27972CEF" w14:textId="77777777" w:rsidTr="00390874">
        <w:trPr>
          <w:trHeight w:val="142"/>
          <w:jc w:val="center"/>
        </w:trPr>
        <w:tc>
          <w:tcPr>
            <w:tcW w:w="3378" w:type="dxa"/>
            <w:shd w:val="clear" w:color="auto" w:fill="D9D9D9" w:themeFill="background1" w:themeFillShade="D9"/>
            <w:vAlign w:val="center"/>
          </w:tcPr>
          <w:p w14:paraId="785F9742"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063AA615" w14:textId="77777777" w:rsidR="00116393" w:rsidRPr="0075405A" w:rsidRDefault="00116393" w:rsidP="00390874">
            <w:pPr>
              <w:pStyle w:val="tabteksts"/>
              <w:jc w:val="right"/>
            </w:pPr>
            <w:r w:rsidRPr="0075405A">
              <w:t>1 209 621</w:t>
            </w:r>
          </w:p>
        </w:tc>
        <w:tc>
          <w:tcPr>
            <w:tcW w:w="1132" w:type="dxa"/>
            <w:shd w:val="clear" w:color="auto" w:fill="D9D9D9" w:themeFill="background1" w:themeFillShade="D9"/>
          </w:tcPr>
          <w:p w14:paraId="130224B6" w14:textId="77777777" w:rsidR="00116393" w:rsidRPr="0075405A" w:rsidRDefault="00116393" w:rsidP="00390874">
            <w:pPr>
              <w:pStyle w:val="tabteksts"/>
              <w:jc w:val="right"/>
            </w:pPr>
            <w:r w:rsidRPr="0075405A">
              <w:t>1 212 804</w:t>
            </w:r>
          </w:p>
        </w:tc>
        <w:tc>
          <w:tcPr>
            <w:tcW w:w="1132" w:type="dxa"/>
            <w:shd w:val="clear" w:color="auto" w:fill="D9D9D9" w:themeFill="background1" w:themeFillShade="D9"/>
          </w:tcPr>
          <w:p w14:paraId="54470C9E" w14:textId="77777777" w:rsidR="00116393" w:rsidRPr="0075405A" w:rsidRDefault="00116393" w:rsidP="00390874">
            <w:pPr>
              <w:pStyle w:val="tabteksts"/>
              <w:jc w:val="right"/>
            </w:pPr>
            <w:r w:rsidRPr="0075405A">
              <w:t>825 100</w:t>
            </w:r>
          </w:p>
        </w:tc>
        <w:tc>
          <w:tcPr>
            <w:tcW w:w="1132" w:type="dxa"/>
            <w:shd w:val="clear" w:color="auto" w:fill="D9D9D9" w:themeFill="background1" w:themeFillShade="D9"/>
          </w:tcPr>
          <w:p w14:paraId="44BBF392" w14:textId="77777777" w:rsidR="00116393" w:rsidRPr="0075405A" w:rsidRDefault="00116393" w:rsidP="00390874">
            <w:pPr>
              <w:pStyle w:val="tabteksts"/>
              <w:jc w:val="right"/>
            </w:pPr>
            <w:r w:rsidRPr="0075405A">
              <w:t>825 100</w:t>
            </w:r>
          </w:p>
        </w:tc>
        <w:tc>
          <w:tcPr>
            <w:tcW w:w="1132" w:type="dxa"/>
            <w:shd w:val="clear" w:color="auto" w:fill="D9D9D9" w:themeFill="background1" w:themeFillShade="D9"/>
          </w:tcPr>
          <w:p w14:paraId="797C10A3" w14:textId="77777777" w:rsidR="00116393" w:rsidRPr="0075405A" w:rsidRDefault="00116393" w:rsidP="00390874">
            <w:pPr>
              <w:pStyle w:val="tabteksts"/>
              <w:jc w:val="right"/>
            </w:pPr>
            <w:r w:rsidRPr="0075405A">
              <w:t>825 100</w:t>
            </w:r>
          </w:p>
        </w:tc>
      </w:tr>
      <w:tr w:rsidR="00116393" w:rsidRPr="0075405A" w14:paraId="0136E3C7" w14:textId="77777777" w:rsidTr="00390874">
        <w:trPr>
          <w:trHeight w:val="283"/>
          <w:jc w:val="center"/>
        </w:trPr>
        <w:tc>
          <w:tcPr>
            <w:tcW w:w="3378" w:type="dxa"/>
            <w:vAlign w:val="center"/>
          </w:tcPr>
          <w:p w14:paraId="6DA3A011"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3940A4D0" w14:textId="77777777" w:rsidR="00116393" w:rsidRPr="0075405A" w:rsidRDefault="00116393" w:rsidP="00390874">
            <w:pPr>
              <w:pStyle w:val="tabteksts"/>
              <w:jc w:val="center"/>
            </w:pPr>
            <w:r w:rsidRPr="0075405A">
              <w:rPr>
                <w:b/>
                <w:bCs/>
              </w:rPr>
              <w:t>×</w:t>
            </w:r>
          </w:p>
        </w:tc>
        <w:tc>
          <w:tcPr>
            <w:tcW w:w="1132" w:type="dxa"/>
          </w:tcPr>
          <w:p w14:paraId="7FFF841E" w14:textId="77777777" w:rsidR="00116393" w:rsidRPr="0075405A" w:rsidRDefault="00116393" w:rsidP="00390874">
            <w:pPr>
              <w:pStyle w:val="tabteksts"/>
              <w:jc w:val="right"/>
            </w:pPr>
            <w:r w:rsidRPr="0075405A">
              <w:t>3 183</w:t>
            </w:r>
          </w:p>
        </w:tc>
        <w:tc>
          <w:tcPr>
            <w:tcW w:w="1132" w:type="dxa"/>
          </w:tcPr>
          <w:p w14:paraId="087C7AD2" w14:textId="77777777" w:rsidR="00116393" w:rsidRPr="0075405A" w:rsidRDefault="00116393" w:rsidP="00390874">
            <w:pPr>
              <w:pStyle w:val="tabteksts"/>
              <w:jc w:val="right"/>
            </w:pPr>
            <w:r w:rsidRPr="0075405A">
              <w:t>-387 704</w:t>
            </w:r>
          </w:p>
        </w:tc>
        <w:tc>
          <w:tcPr>
            <w:tcW w:w="1132" w:type="dxa"/>
          </w:tcPr>
          <w:p w14:paraId="2A8090F3" w14:textId="77777777" w:rsidR="00116393" w:rsidRPr="0075405A" w:rsidRDefault="00116393" w:rsidP="00390874">
            <w:pPr>
              <w:pStyle w:val="tabteksts"/>
              <w:jc w:val="center"/>
            </w:pPr>
            <w:r>
              <w:t>-</w:t>
            </w:r>
          </w:p>
        </w:tc>
        <w:tc>
          <w:tcPr>
            <w:tcW w:w="1132" w:type="dxa"/>
          </w:tcPr>
          <w:p w14:paraId="214578C5" w14:textId="77777777" w:rsidR="00116393" w:rsidRPr="0075405A" w:rsidRDefault="00116393" w:rsidP="00390874">
            <w:pPr>
              <w:pStyle w:val="tabteksts"/>
              <w:jc w:val="center"/>
            </w:pPr>
            <w:r>
              <w:t>-</w:t>
            </w:r>
          </w:p>
        </w:tc>
      </w:tr>
      <w:tr w:rsidR="00116393" w:rsidRPr="0075405A" w14:paraId="2454EF3F" w14:textId="77777777" w:rsidTr="00390874">
        <w:trPr>
          <w:trHeight w:val="283"/>
          <w:jc w:val="center"/>
        </w:trPr>
        <w:tc>
          <w:tcPr>
            <w:tcW w:w="3378" w:type="dxa"/>
            <w:vAlign w:val="center"/>
          </w:tcPr>
          <w:p w14:paraId="31CD0456"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212C362E" w14:textId="77777777" w:rsidR="00116393" w:rsidRPr="0075405A" w:rsidRDefault="00116393" w:rsidP="00390874">
            <w:pPr>
              <w:pStyle w:val="tabteksts"/>
              <w:jc w:val="center"/>
            </w:pPr>
            <w:r w:rsidRPr="0075405A">
              <w:rPr>
                <w:b/>
                <w:bCs/>
              </w:rPr>
              <w:t>×</w:t>
            </w:r>
          </w:p>
        </w:tc>
        <w:tc>
          <w:tcPr>
            <w:tcW w:w="1132" w:type="dxa"/>
          </w:tcPr>
          <w:p w14:paraId="38274702" w14:textId="77777777" w:rsidR="00116393" w:rsidRPr="0075405A" w:rsidRDefault="00116393" w:rsidP="00390874">
            <w:pPr>
              <w:pStyle w:val="tabteksts"/>
              <w:jc w:val="right"/>
            </w:pPr>
            <w:r w:rsidRPr="0075405A">
              <w:t>0,3</w:t>
            </w:r>
          </w:p>
        </w:tc>
        <w:tc>
          <w:tcPr>
            <w:tcW w:w="1132" w:type="dxa"/>
          </w:tcPr>
          <w:p w14:paraId="55DBF413" w14:textId="77777777" w:rsidR="00116393" w:rsidRPr="0075405A" w:rsidRDefault="00116393" w:rsidP="00390874">
            <w:pPr>
              <w:pStyle w:val="tabteksts"/>
              <w:jc w:val="right"/>
            </w:pPr>
            <w:r w:rsidRPr="0075405A">
              <w:t>-32,0</w:t>
            </w:r>
          </w:p>
        </w:tc>
        <w:tc>
          <w:tcPr>
            <w:tcW w:w="1132" w:type="dxa"/>
          </w:tcPr>
          <w:p w14:paraId="722F650D" w14:textId="77777777" w:rsidR="00116393" w:rsidRPr="0075405A" w:rsidRDefault="00116393" w:rsidP="00390874">
            <w:pPr>
              <w:pStyle w:val="tabteksts"/>
              <w:jc w:val="center"/>
            </w:pPr>
            <w:r>
              <w:t>-</w:t>
            </w:r>
          </w:p>
        </w:tc>
        <w:tc>
          <w:tcPr>
            <w:tcW w:w="1132" w:type="dxa"/>
          </w:tcPr>
          <w:p w14:paraId="1F448FFF" w14:textId="77777777" w:rsidR="00116393" w:rsidRPr="0075405A" w:rsidRDefault="00116393" w:rsidP="00390874">
            <w:pPr>
              <w:pStyle w:val="tabteksts"/>
              <w:jc w:val="center"/>
            </w:pPr>
            <w:r>
              <w:t>-</w:t>
            </w:r>
          </w:p>
        </w:tc>
      </w:tr>
    </w:tbl>
    <w:p w14:paraId="696B13E8"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4BE7AB2F"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2D73BB2D" w14:textId="77777777" w:rsidTr="00390874">
        <w:trPr>
          <w:trHeight w:val="142"/>
          <w:tblHeader/>
          <w:jc w:val="center"/>
        </w:trPr>
        <w:tc>
          <w:tcPr>
            <w:tcW w:w="5241" w:type="dxa"/>
            <w:vAlign w:val="center"/>
          </w:tcPr>
          <w:p w14:paraId="119F063D" w14:textId="77777777" w:rsidR="00116393" w:rsidRPr="0075405A" w:rsidRDefault="00116393" w:rsidP="00390874">
            <w:pPr>
              <w:pStyle w:val="tabteksts"/>
              <w:jc w:val="center"/>
              <w:rPr>
                <w:szCs w:val="18"/>
              </w:rPr>
            </w:pPr>
            <w:r w:rsidRPr="0075405A">
              <w:rPr>
                <w:color w:val="000000" w:themeColor="text1"/>
                <w:szCs w:val="18"/>
                <w:lang w:eastAsia="lv-LV"/>
              </w:rPr>
              <w:t>Pasākums</w:t>
            </w:r>
          </w:p>
        </w:tc>
        <w:tc>
          <w:tcPr>
            <w:tcW w:w="1277" w:type="dxa"/>
            <w:vAlign w:val="center"/>
          </w:tcPr>
          <w:p w14:paraId="1CBF15AC"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69AF3435"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0172D576"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42669298" w14:textId="77777777" w:rsidTr="00390874">
        <w:trPr>
          <w:trHeight w:val="142"/>
          <w:jc w:val="center"/>
        </w:trPr>
        <w:tc>
          <w:tcPr>
            <w:tcW w:w="5241" w:type="dxa"/>
            <w:shd w:val="clear" w:color="auto" w:fill="D9D9D9" w:themeFill="background1" w:themeFillShade="D9"/>
          </w:tcPr>
          <w:p w14:paraId="4BE086BD" w14:textId="77777777" w:rsidR="00116393" w:rsidRPr="0075405A" w:rsidRDefault="00116393" w:rsidP="00390874">
            <w:pPr>
              <w:pStyle w:val="tabteksts"/>
              <w:rPr>
                <w:szCs w:val="18"/>
              </w:rPr>
            </w:pPr>
            <w:r w:rsidRPr="0075405A">
              <w:rPr>
                <w:b/>
                <w:bCs/>
                <w:szCs w:val="18"/>
                <w:lang w:eastAsia="lv-LV"/>
              </w:rPr>
              <w:t>Izdevumi - kopā</w:t>
            </w:r>
          </w:p>
        </w:tc>
        <w:tc>
          <w:tcPr>
            <w:tcW w:w="1277" w:type="dxa"/>
            <w:shd w:val="clear" w:color="auto" w:fill="D9D9D9" w:themeFill="background1" w:themeFillShade="D9"/>
          </w:tcPr>
          <w:p w14:paraId="7F9DDA62" w14:textId="77777777" w:rsidR="00116393" w:rsidRPr="00C04F28" w:rsidRDefault="00116393" w:rsidP="00390874">
            <w:pPr>
              <w:pStyle w:val="tabteksts"/>
              <w:jc w:val="right"/>
              <w:rPr>
                <w:b/>
                <w:bCs/>
                <w:szCs w:val="18"/>
              </w:rPr>
            </w:pPr>
            <w:r w:rsidRPr="00394354">
              <w:rPr>
                <w:b/>
              </w:rPr>
              <w:t>722 402</w:t>
            </w:r>
          </w:p>
        </w:tc>
        <w:tc>
          <w:tcPr>
            <w:tcW w:w="1277" w:type="dxa"/>
            <w:shd w:val="clear" w:color="auto" w:fill="D9D9D9" w:themeFill="background1" w:themeFillShade="D9"/>
          </w:tcPr>
          <w:p w14:paraId="65CFE254" w14:textId="77777777" w:rsidR="00116393" w:rsidRPr="00C04F28" w:rsidRDefault="00116393" w:rsidP="00390874">
            <w:pPr>
              <w:pStyle w:val="tabteksts"/>
              <w:jc w:val="right"/>
              <w:rPr>
                <w:b/>
                <w:bCs/>
                <w:szCs w:val="18"/>
              </w:rPr>
            </w:pPr>
            <w:r w:rsidRPr="00394354">
              <w:rPr>
                <w:b/>
              </w:rPr>
              <w:t>334 698</w:t>
            </w:r>
          </w:p>
        </w:tc>
        <w:tc>
          <w:tcPr>
            <w:tcW w:w="1277" w:type="dxa"/>
            <w:shd w:val="clear" w:color="auto" w:fill="D9D9D9" w:themeFill="background1" w:themeFillShade="D9"/>
          </w:tcPr>
          <w:p w14:paraId="732A8CC0" w14:textId="77777777" w:rsidR="00116393" w:rsidRPr="0075405A" w:rsidRDefault="00116393" w:rsidP="00390874">
            <w:pPr>
              <w:pStyle w:val="tabteksts"/>
              <w:jc w:val="right"/>
              <w:rPr>
                <w:b/>
                <w:bCs/>
                <w:szCs w:val="18"/>
              </w:rPr>
            </w:pPr>
            <w:r w:rsidRPr="0075405A">
              <w:rPr>
                <w:b/>
                <w:bCs/>
                <w:szCs w:val="18"/>
              </w:rPr>
              <w:t>-387 704</w:t>
            </w:r>
          </w:p>
        </w:tc>
      </w:tr>
      <w:tr w:rsidR="00116393" w:rsidRPr="0075405A" w14:paraId="08A9CD9C" w14:textId="77777777" w:rsidTr="00390874">
        <w:trPr>
          <w:jc w:val="center"/>
        </w:trPr>
        <w:tc>
          <w:tcPr>
            <w:tcW w:w="9072" w:type="dxa"/>
            <w:gridSpan w:val="4"/>
          </w:tcPr>
          <w:p w14:paraId="741299F9" w14:textId="77777777" w:rsidR="00116393" w:rsidRPr="0075405A" w:rsidRDefault="00116393" w:rsidP="00390874">
            <w:pPr>
              <w:pStyle w:val="tabteksts"/>
              <w:ind w:firstLine="313"/>
              <w:rPr>
                <w:szCs w:val="18"/>
              </w:rPr>
            </w:pPr>
            <w:r w:rsidRPr="0075405A">
              <w:rPr>
                <w:i/>
                <w:szCs w:val="18"/>
                <w:lang w:eastAsia="lv-LV"/>
              </w:rPr>
              <w:t>t. sk.:</w:t>
            </w:r>
          </w:p>
        </w:tc>
      </w:tr>
      <w:tr w:rsidR="00116393" w:rsidRPr="0075405A" w14:paraId="4AC32BE2" w14:textId="77777777" w:rsidTr="00390874">
        <w:trPr>
          <w:trHeight w:val="142"/>
          <w:jc w:val="center"/>
        </w:trPr>
        <w:tc>
          <w:tcPr>
            <w:tcW w:w="5241" w:type="dxa"/>
            <w:shd w:val="clear" w:color="auto" w:fill="F2F2F2" w:themeFill="background1" w:themeFillShade="F2"/>
            <w:vAlign w:val="center"/>
          </w:tcPr>
          <w:p w14:paraId="75419FBA" w14:textId="77777777" w:rsidR="00116393" w:rsidRPr="0075405A" w:rsidRDefault="00116393" w:rsidP="00390874">
            <w:pPr>
              <w:pStyle w:val="tabteksts"/>
              <w:rPr>
                <w:szCs w:val="18"/>
                <w:u w:val="single"/>
                <w:lang w:eastAsia="lv-LV"/>
              </w:rPr>
            </w:pPr>
            <w:r w:rsidRPr="0075405A">
              <w:rPr>
                <w:szCs w:val="18"/>
                <w:u w:val="single"/>
                <w:lang w:eastAsia="lv-LV"/>
              </w:rPr>
              <w:t>Citas izmaiņas</w:t>
            </w:r>
          </w:p>
        </w:tc>
        <w:tc>
          <w:tcPr>
            <w:tcW w:w="1277" w:type="dxa"/>
            <w:shd w:val="clear" w:color="auto" w:fill="F2F2F2" w:themeFill="background1" w:themeFillShade="F2"/>
          </w:tcPr>
          <w:p w14:paraId="71999C67" w14:textId="77777777" w:rsidR="00116393" w:rsidRPr="0075405A" w:rsidRDefault="00116393" w:rsidP="00390874">
            <w:pPr>
              <w:pStyle w:val="tabteksts"/>
              <w:jc w:val="right"/>
              <w:rPr>
                <w:szCs w:val="18"/>
              </w:rPr>
            </w:pPr>
            <w:r w:rsidRPr="00E65183">
              <w:t>722 402</w:t>
            </w:r>
          </w:p>
        </w:tc>
        <w:tc>
          <w:tcPr>
            <w:tcW w:w="1277" w:type="dxa"/>
            <w:shd w:val="clear" w:color="auto" w:fill="F2F2F2" w:themeFill="background1" w:themeFillShade="F2"/>
          </w:tcPr>
          <w:p w14:paraId="2D1202BF" w14:textId="77777777" w:rsidR="00116393" w:rsidRPr="0075405A" w:rsidRDefault="00116393" w:rsidP="00390874">
            <w:pPr>
              <w:pStyle w:val="tabteksts"/>
              <w:jc w:val="right"/>
              <w:rPr>
                <w:szCs w:val="18"/>
              </w:rPr>
            </w:pPr>
            <w:r w:rsidRPr="00E65183">
              <w:t>334 698</w:t>
            </w:r>
          </w:p>
        </w:tc>
        <w:tc>
          <w:tcPr>
            <w:tcW w:w="1277" w:type="dxa"/>
            <w:shd w:val="clear" w:color="auto" w:fill="F2F2F2" w:themeFill="background1" w:themeFillShade="F2"/>
          </w:tcPr>
          <w:p w14:paraId="27001F72" w14:textId="77777777" w:rsidR="00116393" w:rsidRPr="0075405A" w:rsidRDefault="00116393" w:rsidP="00390874">
            <w:pPr>
              <w:pStyle w:val="tabteksts"/>
              <w:jc w:val="right"/>
              <w:rPr>
                <w:szCs w:val="18"/>
              </w:rPr>
            </w:pPr>
            <w:r w:rsidRPr="0075405A">
              <w:rPr>
                <w:szCs w:val="18"/>
              </w:rPr>
              <w:t>-387 704</w:t>
            </w:r>
          </w:p>
        </w:tc>
      </w:tr>
      <w:tr w:rsidR="00116393" w:rsidRPr="0075405A" w14:paraId="0C330023" w14:textId="77777777" w:rsidTr="00390874">
        <w:trPr>
          <w:trHeight w:val="142"/>
          <w:jc w:val="center"/>
        </w:trPr>
        <w:tc>
          <w:tcPr>
            <w:tcW w:w="5241" w:type="dxa"/>
          </w:tcPr>
          <w:p w14:paraId="3C776447" w14:textId="77777777" w:rsidR="00116393" w:rsidRPr="0075405A" w:rsidRDefault="00116393" w:rsidP="009B3E09">
            <w:pPr>
              <w:pStyle w:val="tabteksts"/>
              <w:ind w:left="171"/>
              <w:jc w:val="both"/>
              <w:rPr>
                <w:i/>
                <w:szCs w:val="18"/>
                <w:lang w:eastAsia="lv-LV"/>
              </w:rPr>
            </w:pPr>
            <w:r w:rsidRPr="0075405A">
              <w:rPr>
                <w:i/>
                <w:szCs w:val="18"/>
                <w:lang w:eastAsia="lv-LV"/>
              </w:rPr>
              <w:t>t.sk. iekšējā līdzekļu pārdale starp budžeta programmām (apakšprogrammām)</w:t>
            </w:r>
          </w:p>
        </w:tc>
        <w:tc>
          <w:tcPr>
            <w:tcW w:w="1277" w:type="dxa"/>
          </w:tcPr>
          <w:p w14:paraId="4B4ED634" w14:textId="77777777" w:rsidR="00116393" w:rsidRPr="0075405A" w:rsidRDefault="00116393" w:rsidP="00390874">
            <w:pPr>
              <w:pStyle w:val="tabteksts"/>
              <w:jc w:val="right"/>
              <w:rPr>
                <w:szCs w:val="18"/>
              </w:rPr>
            </w:pPr>
            <w:r w:rsidRPr="00C04F28">
              <w:rPr>
                <w:szCs w:val="18"/>
              </w:rPr>
              <w:t>722 402</w:t>
            </w:r>
          </w:p>
        </w:tc>
        <w:tc>
          <w:tcPr>
            <w:tcW w:w="1277" w:type="dxa"/>
          </w:tcPr>
          <w:p w14:paraId="2A7C5DA3" w14:textId="77777777" w:rsidR="00116393" w:rsidRPr="0075405A" w:rsidRDefault="00116393" w:rsidP="00390874">
            <w:pPr>
              <w:pStyle w:val="tabteksts"/>
              <w:jc w:val="right"/>
              <w:rPr>
                <w:szCs w:val="18"/>
              </w:rPr>
            </w:pPr>
            <w:r w:rsidRPr="00C04F28">
              <w:rPr>
                <w:szCs w:val="18"/>
              </w:rPr>
              <w:t>334 698</w:t>
            </w:r>
          </w:p>
        </w:tc>
        <w:tc>
          <w:tcPr>
            <w:tcW w:w="1277" w:type="dxa"/>
          </w:tcPr>
          <w:p w14:paraId="0020FA67" w14:textId="77777777" w:rsidR="00116393" w:rsidRPr="0075405A" w:rsidRDefault="00116393" w:rsidP="00390874">
            <w:pPr>
              <w:pStyle w:val="tabteksts"/>
              <w:jc w:val="right"/>
              <w:rPr>
                <w:szCs w:val="18"/>
              </w:rPr>
            </w:pPr>
            <w:r w:rsidRPr="0075405A">
              <w:rPr>
                <w:szCs w:val="18"/>
              </w:rPr>
              <w:t>-387 704</w:t>
            </w:r>
          </w:p>
        </w:tc>
      </w:tr>
      <w:tr w:rsidR="00116393" w:rsidRPr="0075405A" w14:paraId="4F8EE70D" w14:textId="77777777" w:rsidTr="00390874">
        <w:trPr>
          <w:trHeight w:val="142"/>
          <w:jc w:val="center"/>
        </w:trPr>
        <w:tc>
          <w:tcPr>
            <w:tcW w:w="5241" w:type="dxa"/>
          </w:tcPr>
          <w:p w14:paraId="1B98F378" w14:textId="77777777" w:rsidR="00116393" w:rsidRPr="0075405A" w:rsidRDefault="00116393" w:rsidP="00390874">
            <w:pPr>
              <w:pStyle w:val="tabteksts"/>
              <w:jc w:val="both"/>
              <w:rPr>
                <w:i/>
                <w:szCs w:val="18"/>
                <w:lang w:eastAsia="lv-LV"/>
              </w:rPr>
            </w:pPr>
            <w:r>
              <w:rPr>
                <w:i/>
                <w:szCs w:val="18"/>
                <w:lang w:eastAsia="lv-LV"/>
              </w:rPr>
              <w:t>I</w:t>
            </w:r>
            <w:r w:rsidRPr="0075405A">
              <w:rPr>
                <w:i/>
                <w:szCs w:val="18"/>
                <w:lang w:eastAsia="lv-LV"/>
              </w:rPr>
              <w:t>zdevum</w:t>
            </w:r>
            <w:r>
              <w:rPr>
                <w:i/>
                <w:szCs w:val="18"/>
                <w:lang w:eastAsia="lv-LV"/>
              </w:rPr>
              <w:t>u</w:t>
            </w:r>
            <w:r w:rsidRPr="0075405A">
              <w:rPr>
                <w:i/>
                <w:szCs w:val="18"/>
                <w:lang w:eastAsia="lv-LV"/>
              </w:rPr>
              <w:t xml:space="preserve"> </w:t>
            </w:r>
            <w:r>
              <w:rPr>
                <w:i/>
                <w:szCs w:val="18"/>
                <w:lang w:eastAsia="lv-LV"/>
              </w:rPr>
              <w:t xml:space="preserve">izmaiņas </w:t>
            </w:r>
            <w:r w:rsidRPr="0075405A">
              <w:rPr>
                <w:i/>
                <w:szCs w:val="18"/>
                <w:lang w:eastAsia="lv-LV"/>
              </w:rPr>
              <w:t xml:space="preserve">saistībā ar finansējuma pārdali </w:t>
            </w:r>
            <w:r>
              <w:rPr>
                <w:i/>
                <w:szCs w:val="18"/>
                <w:lang w:eastAsia="lv-LV"/>
              </w:rPr>
              <w:t xml:space="preserve">no un </w:t>
            </w:r>
            <w:r w:rsidRPr="0075405A">
              <w:rPr>
                <w:i/>
                <w:szCs w:val="18"/>
                <w:lang w:eastAsia="lv-LV"/>
              </w:rPr>
              <w:t>uz</w:t>
            </w:r>
            <w:r w:rsidRPr="0075405A">
              <w:t xml:space="preserve"> </w:t>
            </w:r>
            <w:r w:rsidRPr="0075405A">
              <w:rPr>
                <w:i/>
                <w:szCs w:val="18"/>
                <w:lang w:eastAsia="lv-LV"/>
              </w:rPr>
              <w:t>budžeta apakšprogrammu 70.06.00 “Izdevumi citu Eiropas Savienības politiku instrumentu projektu un pasākumu īstenošanai" saskaņā ar MK 18.08.2020. sēdes prot. Nr.49 46.§ 23.p</w:t>
            </w:r>
            <w:r>
              <w:rPr>
                <w:i/>
                <w:szCs w:val="18"/>
                <w:lang w:eastAsia="lv-LV"/>
              </w:rPr>
              <w:t>.</w:t>
            </w:r>
          </w:p>
        </w:tc>
        <w:tc>
          <w:tcPr>
            <w:tcW w:w="1277" w:type="dxa"/>
          </w:tcPr>
          <w:p w14:paraId="55C0FFA6" w14:textId="77777777" w:rsidR="00116393" w:rsidRPr="0075405A" w:rsidRDefault="00116393" w:rsidP="00390874">
            <w:pPr>
              <w:pStyle w:val="tabteksts"/>
              <w:jc w:val="right"/>
              <w:rPr>
                <w:szCs w:val="18"/>
              </w:rPr>
            </w:pPr>
            <w:r w:rsidRPr="00C04F28">
              <w:rPr>
                <w:szCs w:val="18"/>
              </w:rPr>
              <w:t>722 402</w:t>
            </w:r>
          </w:p>
        </w:tc>
        <w:tc>
          <w:tcPr>
            <w:tcW w:w="1277" w:type="dxa"/>
          </w:tcPr>
          <w:p w14:paraId="681C75AE" w14:textId="77777777" w:rsidR="00116393" w:rsidRPr="0075405A" w:rsidRDefault="00116393" w:rsidP="00390874">
            <w:pPr>
              <w:pStyle w:val="tabteksts"/>
              <w:jc w:val="right"/>
              <w:rPr>
                <w:szCs w:val="18"/>
              </w:rPr>
            </w:pPr>
            <w:r w:rsidRPr="00C04F28">
              <w:rPr>
                <w:szCs w:val="18"/>
              </w:rPr>
              <w:t>334 698</w:t>
            </w:r>
          </w:p>
        </w:tc>
        <w:tc>
          <w:tcPr>
            <w:tcW w:w="1277" w:type="dxa"/>
          </w:tcPr>
          <w:p w14:paraId="26DB8BCC" w14:textId="77777777" w:rsidR="00116393" w:rsidRPr="0075405A" w:rsidRDefault="00116393" w:rsidP="00390874">
            <w:pPr>
              <w:pStyle w:val="tabteksts"/>
              <w:jc w:val="right"/>
              <w:rPr>
                <w:szCs w:val="18"/>
              </w:rPr>
            </w:pPr>
            <w:r w:rsidRPr="0075405A">
              <w:rPr>
                <w:szCs w:val="18"/>
              </w:rPr>
              <w:t>-387 704</w:t>
            </w:r>
          </w:p>
        </w:tc>
      </w:tr>
    </w:tbl>
    <w:p w14:paraId="3842C4AD"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21.00.00 Valsts atbalsts lauksaimniecības un lauku attīstībai, sabiedriskā finansējuma administrēšana un valsts uzraudzība lauksaimniecībā</w:t>
      </w:r>
    </w:p>
    <w:p w14:paraId="747FEA59"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3C2214" w14:paraId="0372CC9C" w14:textId="77777777" w:rsidTr="00390874">
        <w:trPr>
          <w:trHeight w:val="283"/>
          <w:tblHeader/>
          <w:jc w:val="center"/>
        </w:trPr>
        <w:tc>
          <w:tcPr>
            <w:tcW w:w="3378" w:type="dxa"/>
            <w:vAlign w:val="center"/>
          </w:tcPr>
          <w:p w14:paraId="6A4E5FCD" w14:textId="77777777" w:rsidR="00116393" w:rsidRPr="003C2214" w:rsidRDefault="00116393" w:rsidP="00390874">
            <w:pPr>
              <w:pStyle w:val="tabteksts"/>
              <w:jc w:val="center"/>
              <w:rPr>
                <w:color w:val="000000" w:themeColor="text1"/>
                <w:szCs w:val="18"/>
              </w:rPr>
            </w:pPr>
          </w:p>
        </w:tc>
        <w:tc>
          <w:tcPr>
            <w:tcW w:w="1131" w:type="dxa"/>
          </w:tcPr>
          <w:p w14:paraId="5BBE24E5"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289A54D6"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43B561F2"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207B5057"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35C5E1C3" w14:textId="77777777" w:rsidR="00116393" w:rsidRPr="00EF7879" w:rsidRDefault="00116393" w:rsidP="00390874">
            <w:pPr>
              <w:pStyle w:val="tabteksts"/>
              <w:jc w:val="center"/>
              <w:rPr>
                <w:color w:val="000000" w:themeColor="text1"/>
                <w:szCs w:val="18"/>
                <w:lang w:eastAsia="lv-LV"/>
              </w:rPr>
            </w:pPr>
            <w:r w:rsidRPr="003C2214">
              <w:rPr>
                <w:color w:val="000000" w:themeColor="text1"/>
                <w:szCs w:val="18"/>
                <w:lang w:eastAsia="lv-LV"/>
              </w:rPr>
              <w:t>2023.</w:t>
            </w:r>
            <w:r>
              <w:rPr>
                <w:color w:val="000000" w:themeColor="text1"/>
                <w:szCs w:val="18"/>
                <w:lang w:eastAsia="lv-LV"/>
              </w:rPr>
              <w:t xml:space="preserve"> </w:t>
            </w:r>
            <w:r w:rsidRPr="003C2214">
              <w:rPr>
                <w:color w:val="000000" w:themeColor="text1"/>
                <w:szCs w:val="18"/>
                <w:lang w:eastAsia="lv-LV"/>
              </w:rPr>
              <w:t>gada prognoze</w:t>
            </w:r>
          </w:p>
        </w:tc>
      </w:tr>
      <w:tr w:rsidR="00116393" w:rsidRPr="003C2214" w14:paraId="433B8709" w14:textId="77777777" w:rsidTr="00390874">
        <w:trPr>
          <w:trHeight w:val="142"/>
          <w:jc w:val="center"/>
        </w:trPr>
        <w:tc>
          <w:tcPr>
            <w:tcW w:w="3378" w:type="dxa"/>
            <w:shd w:val="clear" w:color="auto" w:fill="D9D9D9" w:themeFill="background1" w:themeFillShade="D9"/>
            <w:vAlign w:val="center"/>
          </w:tcPr>
          <w:p w14:paraId="66203D2F"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Kopējie izdevumi,</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shd w:val="clear" w:color="auto" w:fill="D9D9D9" w:themeFill="background1" w:themeFillShade="D9"/>
          </w:tcPr>
          <w:p w14:paraId="7DD81CF8" w14:textId="77777777" w:rsidR="00116393" w:rsidRPr="00026DF7" w:rsidRDefault="00116393" w:rsidP="00390874">
            <w:pPr>
              <w:pStyle w:val="tabteksts"/>
              <w:jc w:val="right"/>
              <w:rPr>
                <w:color w:val="000000" w:themeColor="text1"/>
                <w:szCs w:val="18"/>
              </w:rPr>
            </w:pPr>
            <w:r w:rsidRPr="00026DF7">
              <w:rPr>
                <w:color w:val="000000" w:themeColor="text1"/>
                <w:szCs w:val="18"/>
              </w:rPr>
              <w:t>27 043 462</w:t>
            </w:r>
          </w:p>
        </w:tc>
        <w:tc>
          <w:tcPr>
            <w:tcW w:w="1132" w:type="dxa"/>
            <w:shd w:val="clear" w:color="auto" w:fill="D9D9D9" w:themeFill="background1" w:themeFillShade="D9"/>
          </w:tcPr>
          <w:p w14:paraId="66DC61AF" w14:textId="77777777" w:rsidR="00116393" w:rsidRPr="007541F7" w:rsidRDefault="00116393" w:rsidP="00390874">
            <w:pPr>
              <w:pStyle w:val="tabteksts"/>
              <w:jc w:val="right"/>
              <w:rPr>
                <w:color w:val="000000" w:themeColor="text1"/>
                <w:szCs w:val="18"/>
              </w:rPr>
            </w:pPr>
            <w:r w:rsidRPr="007541F7">
              <w:rPr>
                <w:color w:val="000000" w:themeColor="text1"/>
                <w:szCs w:val="18"/>
              </w:rPr>
              <w:t>56 250 899</w:t>
            </w:r>
          </w:p>
        </w:tc>
        <w:tc>
          <w:tcPr>
            <w:tcW w:w="1132" w:type="dxa"/>
            <w:shd w:val="clear" w:color="auto" w:fill="D9D9D9" w:themeFill="background1" w:themeFillShade="D9"/>
          </w:tcPr>
          <w:p w14:paraId="2F9C5FB3" w14:textId="77777777" w:rsidR="00116393" w:rsidRPr="00BD2190" w:rsidRDefault="00116393" w:rsidP="00390874">
            <w:pPr>
              <w:pStyle w:val="tabteksts"/>
              <w:jc w:val="right"/>
              <w:rPr>
                <w:color w:val="000000" w:themeColor="text1"/>
                <w:szCs w:val="18"/>
              </w:rPr>
            </w:pPr>
            <w:r w:rsidRPr="00BD2190">
              <w:rPr>
                <w:color w:val="000000" w:themeColor="text1"/>
                <w:szCs w:val="18"/>
              </w:rPr>
              <w:t>42 902 061</w:t>
            </w:r>
          </w:p>
        </w:tc>
        <w:tc>
          <w:tcPr>
            <w:tcW w:w="1132" w:type="dxa"/>
            <w:shd w:val="clear" w:color="auto" w:fill="D9D9D9" w:themeFill="background1" w:themeFillShade="D9"/>
          </w:tcPr>
          <w:p w14:paraId="1D1029CD" w14:textId="77777777" w:rsidR="00116393" w:rsidRPr="00E74723" w:rsidRDefault="00116393" w:rsidP="00390874">
            <w:pPr>
              <w:pStyle w:val="tabteksts"/>
              <w:jc w:val="right"/>
              <w:rPr>
                <w:color w:val="000000" w:themeColor="text1"/>
                <w:szCs w:val="18"/>
              </w:rPr>
            </w:pPr>
            <w:r w:rsidRPr="00E74723">
              <w:rPr>
                <w:color w:val="000000" w:themeColor="text1"/>
                <w:szCs w:val="18"/>
              </w:rPr>
              <w:t>27 915 403</w:t>
            </w:r>
          </w:p>
        </w:tc>
        <w:tc>
          <w:tcPr>
            <w:tcW w:w="1132" w:type="dxa"/>
            <w:shd w:val="clear" w:color="auto" w:fill="D9D9D9" w:themeFill="background1" w:themeFillShade="D9"/>
          </w:tcPr>
          <w:p w14:paraId="102053CD" w14:textId="77777777" w:rsidR="00116393" w:rsidRPr="00EF7879" w:rsidRDefault="00116393" w:rsidP="00390874">
            <w:pPr>
              <w:pStyle w:val="tabteksts"/>
              <w:jc w:val="right"/>
              <w:rPr>
                <w:color w:val="000000" w:themeColor="text1"/>
                <w:szCs w:val="18"/>
              </w:rPr>
            </w:pPr>
            <w:r w:rsidRPr="00EF7879">
              <w:rPr>
                <w:color w:val="000000" w:themeColor="text1"/>
                <w:szCs w:val="18"/>
              </w:rPr>
              <w:t>27 915 403</w:t>
            </w:r>
          </w:p>
        </w:tc>
      </w:tr>
      <w:tr w:rsidR="00116393" w:rsidRPr="003C2214" w14:paraId="093C21D9" w14:textId="77777777" w:rsidTr="00390874">
        <w:trPr>
          <w:trHeight w:val="283"/>
          <w:jc w:val="center"/>
        </w:trPr>
        <w:tc>
          <w:tcPr>
            <w:tcW w:w="3378" w:type="dxa"/>
            <w:vAlign w:val="center"/>
          </w:tcPr>
          <w:p w14:paraId="5DB83A83"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Kopējo izdevumu izmaiņas, </w:t>
            </w:r>
            <w:proofErr w:type="spellStart"/>
            <w:r w:rsidRPr="003C2214">
              <w:rPr>
                <w:i/>
                <w:color w:val="000000" w:themeColor="text1"/>
                <w:szCs w:val="18"/>
                <w:lang w:eastAsia="lv-LV"/>
              </w:rPr>
              <w:t>euro</w:t>
            </w:r>
            <w:proofErr w:type="spellEnd"/>
            <w:r w:rsidRPr="003C2214">
              <w:rPr>
                <w:color w:val="000000" w:themeColor="text1"/>
                <w:szCs w:val="18"/>
                <w:lang w:eastAsia="lv-LV"/>
              </w:rPr>
              <w:t xml:space="preserve"> (+/–) pret iepriekšējo gadu</w:t>
            </w:r>
          </w:p>
        </w:tc>
        <w:tc>
          <w:tcPr>
            <w:tcW w:w="1131" w:type="dxa"/>
          </w:tcPr>
          <w:p w14:paraId="7FA9900C"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2708221C" w14:textId="77777777" w:rsidR="00116393" w:rsidRPr="007541F7" w:rsidRDefault="00116393" w:rsidP="00390874">
            <w:pPr>
              <w:pStyle w:val="tabteksts"/>
              <w:jc w:val="right"/>
              <w:rPr>
                <w:color w:val="000000" w:themeColor="text1"/>
                <w:szCs w:val="18"/>
              </w:rPr>
            </w:pPr>
            <w:r w:rsidRPr="007541F7">
              <w:rPr>
                <w:color w:val="000000" w:themeColor="text1"/>
                <w:szCs w:val="18"/>
              </w:rPr>
              <w:t>29 207 437</w:t>
            </w:r>
          </w:p>
        </w:tc>
        <w:tc>
          <w:tcPr>
            <w:tcW w:w="1132" w:type="dxa"/>
          </w:tcPr>
          <w:p w14:paraId="7E11487C" w14:textId="77777777" w:rsidR="00116393" w:rsidRPr="00BD2190" w:rsidRDefault="00116393" w:rsidP="00390874">
            <w:pPr>
              <w:pStyle w:val="tabteksts"/>
              <w:jc w:val="right"/>
              <w:rPr>
                <w:color w:val="000000" w:themeColor="text1"/>
                <w:szCs w:val="18"/>
              </w:rPr>
            </w:pPr>
            <w:r w:rsidRPr="00BD2190">
              <w:rPr>
                <w:color w:val="000000" w:themeColor="text1"/>
                <w:szCs w:val="18"/>
              </w:rPr>
              <w:t>-13 348 838</w:t>
            </w:r>
          </w:p>
        </w:tc>
        <w:tc>
          <w:tcPr>
            <w:tcW w:w="1132" w:type="dxa"/>
          </w:tcPr>
          <w:p w14:paraId="7816C5B7" w14:textId="77777777" w:rsidR="00116393" w:rsidRPr="00E74723" w:rsidRDefault="00116393" w:rsidP="00390874">
            <w:pPr>
              <w:pStyle w:val="tabteksts"/>
              <w:jc w:val="right"/>
              <w:rPr>
                <w:color w:val="000000" w:themeColor="text1"/>
                <w:szCs w:val="18"/>
              </w:rPr>
            </w:pPr>
            <w:r w:rsidRPr="00E74723">
              <w:rPr>
                <w:color w:val="000000" w:themeColor="text1"/>
                <w:szCs w:val="18"/>
              </w:rPr>
              <w:t>-14 986 658</w:t>
            </w:r>
          </w:p>
        </w:tc>
        <w:tc>
          <w:tcPr>
            <w:tcW w:w="1132" w:type="dxa"/>
          </w:tcPr>
          <w:p w14:paraId="1CABE34F"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426BAB93" w14:textId="77777777" w:rsidTr="00390874">
        <w:trPr>
          <w:trHeight w:val="283"/>
          <w:jc w:val="center"/>
        </w:trPr>
        <w:tc>
          <w:tcPr>
            <w:tcW w:w="3378" w:type="dxa"/>
            <w:vAlign w:val="center"/>
          </w:tcPr>
          <w:p w14:paraId="62EB34A2" w14:textId="77777777" w:rsidR="00116393" w:rsidRPr="003C2214" w:rsidRDefault="00116393" w:rsidP="00390874">
            <w:pPr>
              <w:pStyle w:val="tabteksts"/>
              <w:rPr>
                <w:color w:val="000000" w:themeColor="text1"/>
                <w:szCs w:val="18"/>
              </w:rPr>
            </w:pPr>
            <w:r w:rsidRPr="003C2214">
              <w:rPr>
                <w:color w:val="000000" w:themeColor="text1"/>
                <w:szCs w:val="18"/>
                <w:lang w:eastAsia="lv-LV"/>
              </w:rPr>
              <w:t>Kopējie izdevumi</w:t>
            </w:r>
            <w:r w:rsidRPr="003C2214">
              <w:rPr>
                <w:color w:val="000000" w:themeColor="text1"/>
                <w:szCs w:val="18"/>
              </w:rPr>
              <w:t>, % (+/–) pret iepriekšējo gadu</w:t>
            </w:r>
          </w:p>
        </w:tc>
        <w:tc>
          <w:tcPr>
            <w:tcW w:w="1131" w:type="dxa"/>
          </w:tcPr>
          <w:p w14:paraId="744F0A88"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175401E3" w14:textId="77777777" w:rsidR="00116393" w:rsidRPr="007541F7" w:rsidRDefault="00116393" w:rsidP="00390874">
            <w:pPr>
              <w:pStyle w:val="tabteksts"/>
              <w:jc w:val="right"/>
              <w:rPr>
                <w:color w:val="000000" w:themeColor="text1"/>
                <w:szCs w:val="18"/>
              </w:rPr>
            </w:pPr>
            <w:r w:rsidRPr="007541F7">
              <w:rPr>
                <w:color w:val="000000" w:themeColor="text1"/>
                <w:szCs w:val="18"/>
              </w:rPr>
              <w:t>108,0</w:t>
            </w:r>
          </w:p>
        </w:tc>
        <w:tc>
          <w:tcPr>
            <w:tcW w:w="1132" w:type="dxa"/>
          </w:tcPr>
          <w:p w14:paraId="0CD92C52" w14:textId="77777777" w:rsidR="00116393" w:rsidRPr="00BD2190" w:rsidRDefault="00116393" w:rsidP="00390874">
            <w:pPr>
              <w:pStyle w:val="tabteksts"/>
              <w:jc w:val="right"/>
              <w:rPr>
                <w:color w:val="000000" w:themeColor="text1"/>
                <w:szCs w:val="18"/>
              </w:rPr>
            </w:pPr>
            <w:r w:rsidRPr="00BD2190">
              <w:rPr>
                <w:color w:val="000000" w:themeColor="text1"/>
                <w:szCs w:val="18"/>
              </w:rPr>
              <w:t>-23,7</w:t>
            </w:r>
          </w:p>
        </w:tc>
        <w:tc>
          <w:tcPr>
            <w:tcW w:w="1132" w:type="dxa"/>
          </w:tcPr>
          <w:p w14:paraId="02860AE1" w14:textId="77777777" w:rsidR="00116393" w:rsidRPr="00E74723" w:rsidRDefault="00116393" w:rsidP="00390874">
            <w:pPr>
              <w:pStyle w:val="tabteksts"/>
              <w:jc w:val="right"/>
              <w:rPr>
                <w:color w:val="000000" w:themeColor="text1"/>
                <w:szCs w:val="18"/>
              </w:rPr>
            </w:pPr>
            <w:r w:rsidRPr="00E74723">
              <w:rPr>
                <w:color w:val="000000" w:themeColor="text1"/>
                <w:szCs w:val="18"/>
              </w:rPr>
              <w:t>-34,9</w:t>
            </w:r>
          </w:p>
        </w:tc>
        <w:tc>
          <w:tcPr>
            <w:tcW w:w="1132" w:type="dxa"/>
          </w:tcPr>
          <w:p w14:paraId="6B5BF8FB"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42314E2C" w14:textId="77777777" w:rsidTr="00390874">
        <w:trPr>
          <w:trHeight w:val="142"/>
          <w:jc w:val="center"/>
        </w:trPr>
        <w:tc>
          <w:tcPr>
            <w:tcW w:w="3378" w:type="dxa"/>
          </w:tcPr>
          <w:p w14:paraId="37A1F0A8"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Atlīdzība, </w:t>
            </w:r>
            <w:proofErr w:type="spellStart"/>
            <w:r w:rsidRPr="003C2214">
              <w:rPr>
                <w:i/>
                <w:color w:val="000000" w:themeColor="text1"/>
                <w:szCs w:val="18"/>
              </w:rPr>
              <w:t>euro</w:t>
            </w:r>
            <w:proofErr w:type="spellEnd"/>
          </w:p>
        </w:tc>
        <w:tc>
          <w:tcPr>
            <w:tcW w:w="1131" w:type="dxa"/>
          </w:tcPr>
          <w:p w14:paraId="5A9A3718" w14:textId="77777777" w:rsidR="00116393" w:rsidRPr="00026DF7" w:rsidRDefault="00116393" w:rsidP="00390874">
            <w:pPr>
              <w:pStyle w:val="tabteksts"/>
              <w:jc w:val="right"/>
              <w:rPr>
                <w:color w:val="000000" w:themeColor="text1"/>
                <w:szCs w:val="18"/>
              </w:rPr>
            </w:pPr>
            <w:r w:rsidRPr="00026DF7">
              <w:rPr>
                <w:color w:val="000000" w:themeColor="text1"/>
                <w:szCs w:val="18"/>
              </w:rPr>
              <w:t>14 608 501</w:t>
            </w:r>
          </w:p>
        </w:tc>
        <w:tc>
          <w:tcPr>
            <w:tcW w:w="1132" w:type="dxa"/>
          </w:tcPr>
          <w:p w14:paraId="69407A4B" w14:textId="77777777" w:rsidR="00116393" w:rsidRPr="007541F7" w:rsidRDefault="00116393" w:rsidP="00390874">
            <w:pPr>
              <w:pStyle w:val="tabteksts"/>
              <w:jc w:val="right"/>
              <w:rPr>
                <w:color w:val="000000" w:themeColor="text1"/>
                <w:szCs w:val="18"/>
              </w:rPr>
            </w:pPr>
            <w:r w:rsidRPr="007541F7">
              <w:rPr>
                <w:color w:val="000000" w:themeColor="text1"/>
                <w:szCs w:val="18"/>
              </w:rPr>
              <w:t>14 396 183</w:t>
            </w:r>
          </w:p>
        </w:tc>
        <w:tc>
          <w:tcPr>
            <w:tcW w:w="1132" w:type="dxa"/>
          </w:tcPr>
          <w:p w14:paraId="69A082A2" w14:textId="77777777" w:rsidR="00116393" w:rsidRPr="00BD2190" w:rsidRDefault="00116393" w:rsidP="00390874">
            <w:pPr>
              <w:pStyle w:val="tabteksts"/>
              <w:jc w:val="right"/>
              <w:rPr>
                <w:color w:val="000000" w:themeColor="text1"/>
                <w:szCs w:val="18"/>
              </w:rPr>
            </w:pPr>
            <w:r w:rsidRPr="00BD2190">
              <w:rPr>
                <w:color w:val="000000" w:themeColor="text1"/>
                <w:szCs w:val="18"/>
              </w:rPr>
              <w:t>14 393 209</w:t>
            </w:r>
          </w:p>
        </w:tc>
        <w:tc>
          <w:tcPr>
            <w:tcW w:w="1132" w:type="dxa"/>
          </w:tcPr>
          <w:p w14:paraId="4DC07690" w14:textId="77777777" w:rsidR="00116393" w:rsidRPr="00E74723" w:rsidRDefault="00116393" w:rsidP="00390874">
            <w:pPr>
              <w:pStyle w:val="tabteksts"/>
              <w:jc w:val="right"/>
              <w:rPr>
                <w:color w:val="000000" w:themeColor="text1"/>
                <w:szCs w:val="18"/>
              </w:rPr>
            </w:pPr>
            <w:r w:rsidRPr="00E74723">
              <w:rPr>
                <w:color w:val="000000" w:themeColor="text1"/>
                <w:szCs w:val="18"/>
              </w:rPr>
              <w:t>14 393 209</w:t>
            </w:r>
          </w:p>
        </w:tc>
        <w:tc>
          <w:tcPr>
            <w:tcW w:w="1132" w:type="dxa"/>
          </w:tcPr>
          <w:p w14:paraId="6B9159DC" w14:textId="77777777" w:rsidR="00116393" w:rsidRPr="003C2214" w:rsidRDefault="00116393" w:rsidP="00390874">
            <w:pPr>
              <w:pStyle w:val="tabteksts"/>
              <w:jc w:val="right"/>
              <w:rPr>
                <w:color w:val="000000" w:themeColor="text1"/>
                <w:szCs w:val="18"/>
              </w:rPr>
            </w:pPr>
            <w:r w:rsidRPr="003C2214">
              <w:rPr>
                <w:color w:val="000000" w:themeColor="text1"/>
                <w:szCs w:val="18"/>
              </w:rPr>
              <w:t>14 393 209</w:t>
            </w:r>
          </w:p>
        </w:tc>
      </w:tr>
      <w:tr w:rsidR="00116393" w:rsidRPr="003C2214" w14:paraId="44B8961C" w14:textId="77777777" w:rsidTr="00390874">
        <w:trPr>
          <w:trHeight w:val="283"/>
          <w:jc w:val="center"/>
        </w:trPr>
        <w:tc>
          <w:tcPr>
            <w:tcW w:w="3378" w:type="dxa"/>
          </w:tcPr>
          <w:p w14:paraId="7890D48F" w14:textId="77777777" w:rsidR="00116393" w:rsidRPr="003C2214" w:rsidRDefault="00116393" w:rsidP="00390874">
            <w:pPr>
              <w:pStyle w:val="tabteksts"/>
              <w:rPr>
                <w:color w:val="000000" w:themeColor="text1"/>
                <w:szCs w:val="18"/>
                <w:vertAlign w:val="superscript"/>
                <w:lang w:eastAsia="lv-LV"/>
              </w:rPr>
            </w:pPr>
            <w:r w:rsidRPr="003C2214">
              <w:rPr>
                <w:color w:val="000000" w:themeColor="text1"/>
                <w:szCs w:val="18"/>
              </w:rPr>
              <w:t>Vidējais amata vietu skaits gadā</w:t>
            </w:r>
            <w:r w:rsidRPr="003C2214">
              <w:rPr>
                <w:color w:val="000000" w:themeColor="text1"/>
                <w:szCs w:val="18"/>
                <w:vertAlign w:val="superscript"/>
              </w:rPr>
              <w:t>1</w:t>
            </w:r>
          </w:p>
        </w:tc>
        <w:tc>
          <w:tcPr>
            <w:tcW w:w="1131" w:type="dxa"/>
          </w:tcPr>
          <w:p w14:paraId="67376556" w14:textId="77777777" w:rsidR="00116393" w:rsidRPr="00026DF7" w:rsidRDefault="00116393" w:rsidP="00390874">
            <w:pPr>
              <w:pStyle w:val="tabteksts"/>
              <w:jc w:val="right"/>
              <w:rPr>
                <w:color w:val="000000" w:themeColor="text1"/>
                <w:szCs w:val="18"/>
              </w:rPr>
            </w:pPr>
            <w:r w:rsidRPr="00026DF7">
              <w:rPr>
                <w:color w:val="000000" w:themeColor="text1"/>
                <w:szCs w:val="18"/>
              </w:rPr>
              <w:t>658</w:t>
            </w:r>
          </w:p>
        </w:tc>
        <w:tc>
          <w:tcPr>
            <w:tcW w:w="1132" w:type="dxa"/>
          </w:tcPr>
          <w:p w14:paraId="533789F4" w14:textId="77777777" w:rsidR="00116393" w:rsidRPr="007541F7" w:rsidRDefault="00116393" w:rsidP="00390874">
            <w:pPr>
              <w:pStyle w:val="tabteksts"/>
              <w:jc w:val="right"/>
              <w:rPr>
                <w:color w:val="000000" w:themeColor="text1"/>
                <w:szCs w:val="18"/>
              </w:rPr>
            </w:pPr>
            <w:r w:rsidRPr="007541F7">
              <w:rPr>
                <w:color w:val="000000" w:themeColor="text1"/>
                <w:szCs w:val="18"/>
              </w:rPr>
              <w:t>648</w:t>
            </w:r>
          </w:p>
        </w:tc>
        <w:tc>
          <w:tcPr>
            <w:tcW w:w="1132" w:type="dxa"/>
          </w:tcPr>
          <w:p w14:paraId="14B43D32" w14:textId="77777777" w:rsidR="00116393" w:rsidRPr="00BD2190" w:rsidRDefault="00116393" w:rsidP="00390874">
            <w:pPr>
              <w:pStyle w:val="tabteksts"/>
              <w:jc w:val="right"/>
              <w:rPr>
                <w:color w:val="000000" w:themeColor="text1"/>
                <w:szCs w:val="18"/>
              </w:rPr>
            </w:pPr>
            <w:r w:rsidRPr="00BD2190">
              <w:rPr>
                <w:color w:val="000000" w:themeColor="text1"/>
                <w:szCs w:val="18"/>
              </w:rPr>
              <w:t>647</w:t>
            </w:r>
          </w:p>
        </w:tc>
        <w:tc>
          <w:tcPr>
            <w:tcW w:w="1132" w:type="dxa"/>
          </w:tcPr>
          <w:p w14:paraId="619C5BB0" w14:textId="77777777" w:rsidR="00116393" w:rsidRPr="00E74723" w:rsidRDefault="00116393" w:rsidP="00390874">
            <w:pPr>
              <w:pStyle w:val="tabteksts"/>
              <w:jc w:val="right"/>
              <w:rPr>
                <w:color w:val="000000" w:themeColor="text1"/>
                <w:szCs w:val="18"/>
              </w:rPr>
            </w:pPr>
            <w:r w:rsidRPr="00E74723">
              <w:rPr>
                <w:color w:val="000000" w:themeColor="text1"/>
                <w:szCs w:val="18"/>
              </w:rPr>
              <w:t>647</w:t>
            </w:r>
          </w:p>
        </w:tc>
        <w:tc>
          <w:tcPr>
            <w:tcW w:w="1132" w:type="dxa"/>
          </w:tcPr>
          <w:p w14:paraId="46765570" w14:textId="77777777" w:rsidR="00116393" w:rsidRPr="003C2214" w:rsidRDefault="00116393" w:rsidP="00390874">
            <w:pPr>
              <w:pStyle w:val="tabteksts"/>
              <w:jc w:val="right"/>
              <w:rPr>
                <w:color w:val="000000" w:themeColor="text1"/>
                <w:szCs w:val="18"/>
              </w:rPr>
            </w:pPr>
            <w:r w:rsidRPr="003C2214">
              <w:rPr>
                <w:color w:val="000000" w:themeColor="text1"/>
                <w:szCs w:val="18"/>
              </w:rPr>
              <w:t>647</w:t>
            </w:r>
          </w:p>
        </w:tc>
      </w:tr>
      <w:tr w:rsidR="00116393" w:rsidRPr="003C2214" w14:paraId="0DF9FCC8" w14:textId="77777777" w:rsidTr="00390874">
        <w:trPr>
          <w:trHeight w:val="283"/>
          <w:jc w:val="center"/>
        </w:trPr>
        <w:tc>
          <w:tcPr>
            <w:tcW w:w="3378" w:type="dxa"/>
          </w:tcPr>
          <w:p w14:paraId="786383A4"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Vidējā atlīdzība amata vietai </w:t>
            </w:r>
            <w:r w:rsidRPr="003C2214">
              <w:rPr>
                <w:color w:val="000000" w:themeColor="text1"/>
                <w:szCs w:val="18"/>
                <w:lang w:eastAsia="lv-LV"/>
              </w:rPr>
              <w:t>(mēnesī)</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tcPr>
          <w:p w14:paraId="1CBE11C2" w14:textId="77777777" w:rsidR="00116393" w:rsidRPr="00026DF7" w:rsidRDefault="00116393" w:rsidP="00390874">
            <w:pPr>
              <w:pStyle w:val="tabteksts"/>
              <w:jc w:val="right"/>
              <w:rPr>
                <w:color w:val="000000" w:themeColor="text1"/>
                <w:szCs w:val="18"/>
              </w:rPr>
            </w:pPr>
            <w:r w:rsidRPr="00026DF7">
              <w:rPr>
                <w:color w:val="000000" w:themeColor="text1"/>
                <w:szCs w:val="18"/>
              </w:rPr>
              <w:t>1 837</w:t>
            </w:r>
          </w:p>
        </w:tc>
        <w:tc>
          <w:tcPr>
            <w:tcW w:w="1132" w:type="dxa"/>
          </w:tcPr>
          <w:p w14:paraId="42BBF799" w14:textId="77777777" w:rsidR="00116393" w:rsidRPr="007541F7" w:rsidRDefault="00116393" w:rsidP="00390874">
            <w:pPr>
              <w:pStyle w:val="tabteksts"/>
              <w:jc w:val="right"/>
              <w:rPr>
                <w:color w:val="000000" w:themeColor="text1"/>
                <w:szCs w:val="18"/>
              </w:rPr>
            </w:pPr>
            <w:r w:rsidRPr="007541F7">
              <w:rPr>
                <w:color w:val="000000" w:themeColor="text1"/>
                <w:szCs w:val="18"/>
              </w:rPr>
              <w:t>1 840</w:t>
            </w:r>
          </w:p>
        </w:tc>
        <w:tc>
          <w:tcPr>
            <w:tcW w:w="1132" w:type="dxa"/>
          </w:tcPr>
          <w:p w14:paraId="4016844B" w14:textId="77777777" w:rsidR="00116393" w:rsidRPr="00BD2190" w:rsidRDefault="00116393" w:rsidP="00390874">
            <w:pPr>
              <w:pStyle w:val="tabteksts"/>
              <w:jc w:val="right"/>
              <w:rPr>
                <w:color w:val="000000" w:themeColor="text1"/>
                <w:szCs w:val="18"/>
              </w:rPr>
            </w:pPr>
            <w:r w:rsidRPr="00BD2190">
              <w:rPr>
                <w:color w:val="000000" w:themeColor="text1"/>
                <w:szCs w:val="18"/>
              </w:rPr>
              <w:t>1 841</w:t>
            </w:r>
          </w:p>
        </w:tc>
        <w:tc>
          <w:tcPr>
            <w:tcW w:w="1132" w:type="dxa"/>
          </w:tcPr>
          <w:p w14:paraId="3ADE17AC" w14:textId="77777777" w:rsidR="00116393" w:rsidRPr="003C2214" w:rsidRDefault="00116393" w:rsidP="00390874">
            <w:pPr>
              <w:pStyle w:val="tabteksts"/>
              <w:jc w:val="right"/>
              <w:rPr>
                <w:color w:val="000000" w:themeColor="text1"/>
                <w:szCs w:val="18"/>
              </w:rPr>
            </w:pPr>
            <w:r w:rsidRPr="00E74723">
              <w:rPr>
                <w:color w:val="000000" w:themeColor="text1"/>
                <w:szCs w:val="18"/>
              </w:rPr>
              <w:t>1 841</w:t>
            </w:r>
          </w:p>
        </w:tc>
        <w:tc>
          <w:tcPr>
            <w:tcW w:w="1132" w:type="dxa"/>
          </w:tcPr>
          <w:p w14:paraId="753F06EF" w14:textId="77777777" w:rsidR="00116393" w:rsidRPr="003C2214" w:rsidRDefault="00116393" w:rsidP="00390874">
            <w:pPr>
              <w:pStyle w:val="tabteksts"/>
              <w:jc w:val="right"/>
              <w:rPr>
                <w:color w:val="000000" w:themeColor="text1"/>
                <w:szCs w:val="18"/>
              </w:rPr>
            </w:pPr>
            <w:r w:rsidRPr="003C2214">
              <w:rPr>
                <w:color w:val="000000" w:themeColor="text1"/>
                <w:szCs w:val="18"/>
              </w:rPr>
              <w:t>1 841</w:t>
            </w:r>
          </w:p>
        </w:tc>
      </w:tr>
      <w:tr w:rsidR="00116393" w:rsidRPr="003C2214" w14:paraId="53709239" w14:textId="77777777" w:rsidTr="00390874">
        <w:trPr>
          <w:trHeight w:val="567"/>
          <w:jc w:val="center"/>
        </w:trPr>
        <w:tc>
          <w:tcPr>
            <w:tcW w:w="3378" w:type="dxa"/>
            <w:vAlign w:val="center"/>
          </w:tcPr>
          <w:p w14:paraId="4A63452B"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Kopējā atlīdzība gadā par ārštata darbinieku un uz līgumattiecību pamata nodarbināto, kas nav amatu sarakstā, pakalpojumiem, </w:t>
            </w:r>
            <w:proofErr w:type="spellStart"/>
            <w:r w:rsidRPr="003C2214">
              <w:rPr>
                <w:i/>
                <w:color w:val="000000" w:themeColor="text1"/>
                <w:szCs w:val="18"/>
                <w:lang w:eastAsia="lv-LV"/>
              </w:rPr>
              <w:t>euro</w:t>
            </w:r>
            <w:proofErr w:type="spellEnd"/>
          </w:p>
        </w:tc>
        <w:tc>
          <w:tcPr>
            <w:tcW w:w="1131" w:type="dxa"/>
          </w:tcPr>
          <w:p w14:paraId="5D616B85" w14:textId="77777777" w:rsidR="00116393" w:rsidRPr="00026DF7" w:rsidRDefault="00116393" w:rsidP="00390874">
            <w:pPr>
              <w:pStyle w:val="tabteksts"/>
              <w:jc w:val="right"/>
              <w:rPr>
                <w:color w:val="000000" w:themeColor="text1"/>
                <w:szCs w:val="18"/>
              </w:rPr>
            </w:pPr>
            <w:r w:rsidRPr="00026DF7">
              <w:rPr>
                <w:color w:val="000000" w:themeColor="text1"/>
                <w:szCs w:val="18"/>
              </w:rPr>
              <w:t>102 359</w:t>
            </w:r>
          </w:p>
        </w:tc>
        <w:tc>
          <w:tcPr>
            <w:tcW w:w="1132" w:type="dxa"/>
          </w:tcPr>
          <w:p w14:paraId="7D66B28B" w14:textId="77777777" w:rsidR="00116393" w:rsidRPr="007541F7" w:rsidRDefault="00116393" w:rsidP="00390874">
            <w:pPr>
              <w:pStyle w:val="tabteksts"/>
              <w:jc w:val="right"/>
              <w:rPr>
                <w:color w:val="000000" w:themeColor="text1"/>
                <w:szCs w:val="18"/>
              </w:rPr>
            </w:pPr>
            <w:r w:rsidRPr="007541F7">
              <w:rPr>
                <w:color w:val="000000" w:themeColor="text1"/>
                <w:szCs w:val="18"/>
              </w:rPr>
              <w:t>87 774</w:t>
            </w:r>
          </w:p>
        </w:tc>
        <w:tc>
          <w:tcPr>
            <w:tcW w:w="1132" w:type="dxa"/>
          </w:tcPr>
          <w:p w14:paraId="67DC678B" w14:textId="77777777" w:rsidR="00116393" w:rsidRPr="00BD2190" w:rsidRDefault="00116393" w:rsidP="00390874">
            <w:pPr>
              <w:pStyle w:val="tabteksts"/>
              <w:jc w:val="right"/>
              <w:rPr>
                <w:color w:val="000000" w:themeColor="text1"/>
                <w:szCs w:val="18"/>
              </w:rPr>
            </w:pPr>
            <w:r w:rsidRPr="00BD2190">
              <w:rPr>
                <w:color w:val="000000" w:themeColor="text1"/>
                <w:szCs w:val="18"/>
              </w:rPr>
              <w:t>97 146</w:t>
            </w:r>
          </w:p>
        </w:tc>
        <w:tc>
          <w:tcPr>
            <w:tcW w:w="1132" w:type="dxa"/>
          </w:tcPr>
          <w:p w14:paraId="0D7D32D0" w14:textId="77777777" w:rsidR="00116393" w:rsidRPr="00E74723" w:rsidRDefault="00116393" w:rsidP="00390874">
            <w:pPr>
              <w:pStyle w:val="tabteksts"/>
              <w:jc w:val="right"/>
              <w:rPr>
                <w:color w:val="000000" w:themeColor="text1"/>
                <w:szCs w:val="18"/>
              </w:rPr>
            </w:pPr>
            <w:r w:rsidRPr="00E74723">
              <w:rPr>
                <w:color w:val="000000" w:themeColor="text1"/>
                <w:szCs w:val="18"/>
              </w:rPr>
              <w:t>97 146</w:t>
            </w:r>
          </w:p>
        </w:tc>
        <w:tc>
          <w:tcPr>
            <w:tcW w:w="1132" w:type="dxa"/>
          </w:tcPr>
          <w:p w14:paraId="17131DF2" w14:textId="77777777" w:rsidR="00116393" w:rsidRPr="003C2214" w:rsidRDefault="00116393" w:rsidP="00390874">
            <w:pPr>
              <w:pStyle w:val="tabteksts"/>
              <w:jc w:val="right"/>
              <w:rPr>
                <w:color w:val="000000" w:themeColor="text1"/>
                <w:szCs w:val="18"/>
              </w:rPr>
            </w:pPr>
            <w:r w:rsidRPr="003C2214">
              <w:rPr>
                <w:color w:val="000000" w:themeColor="text1"/>
                <w:szCs w:val="18"/>
              </w:rPr>
              <w:t>97 146</w:t>
            </w:r>
          </w:p>
        </w:tc>
      </w:tr>
    </w:tbl>
    <w:p w14:paraId="20A66F39" w14:textId="77777777" w:rsidR="00116393" w:rsidRPr="00B1539D" w:rsidRDefault="00116393" w:rsidP="009B3E09">
      <w:pPr>
        <w:pStyle w:val="Tabuluvirsraksti"/>
        <w:spacing w:after="0"/>
        <w:ind w:firstLine="425"/>
        <w:jc w:val="both"/>
        <w:rPr>
          <w:color w:val="000000" w:themeColor="text1"/>
          <w:sz w:val="18"/>
          <w:szCs w:val="18"/>
        </w:rPr>
      </w:pPr>
      <w:r w:rsidRPr="00B1539D">
        <w:rPr>
          <w:color w:val="000000" w:themeColor="text1"/>
          <w:sz w:val="18"/>
          <w:szCs w:val="18"/>
        </w:rPr>
        <w:t>Piezīmes.</w:t>
      </w:r>
    </w:p>
    <w:p w14:paraId="2C05A15E" w14:textId="77777777" w:rsidR="00116393" w:rsidRPr="00394354" w:rsidRDefault="00116393" w:rsidP="009B3E09">
      <w:pPr>
        <w:pStyle w:val="Tabuluvirsraksti"/>
        <w:spacing w:after="0"/>
        <w:ind w:firstLine="425"/>
        <w:jc w:val="both"/>
        <w:rPr>
          <w:color w:val="2A2A2A"/>
          <w:sz w:val="18"/>
          <w:szCs w:val="18"/>
          <w:shd w:val="clear" w:color="auto" w:fill="FFFFFF"/>
        </w:rPr>
      </w:pPr>
      <w:r w:rsidRPr="00B1539D">
        <w:rPr>
          <w:color w:val="000000" w:themeColor="text1"/>
          <w:sz w:val="18"/>
          <w:szCs w:val="18"/>
          <w:vertAlign w:val="superscript"/>
          <w:lang w:eastAsia="lv-LV"/>
        </w:rPr>
        <w:t>1</w:t>
      </w:r>
      <w:r w:rsidRPr="00B1539D">
        <w:rPr>
          <w:color w:val="000000" w:themeColor="text1"/>
          <w:sz w:val="18"/>
          <w:szCs w:val="18"/>
          <w:lang w:eastAsia="lv-LV"/>
        </w:rPr>
        <w:t xml:space="preserve"> LAD sākot ar 2021.gadu un turpmāk plānotais amata vietu skaits samazināts par 1 amata vietu pamatojoties uz ZM rīkojumu, kas izdots ievērojot </w:t>
      </w:r>
      <w:r w:rsidRPr="00394354">
        <w:rPr>
          <w:color w:val="2A2A2A"/>
          <w:sz w:val="18"/>
          <w:szCs w:val="18"/>
          <w:shd w:val="clear" w:color="auto" w:fill="FFFFFF"/>
        </w:rPr>
        <w:t>24.11.2017. MK rīk. Nr.701 “Par Valsts pārvaldes reformu plānu 2020” 3.punktu.</w:t>
      </w:r>
    </w:p>
    <w:p w14:paraId="6F0C6DCF" w14:textId="77777777" w:rsidR="00116393" w:rsidRPr="0075405A" w:rsidRDefault="00116393" w:rsidP="00116393">
      <w:pPr>
        <w:pStyle w:val="programmas"/>
        <w:spacing w:after="240"/>
        <w:rPr>
          <w:color w:val="000000" w:themeColor="text1"/>
        </w:rPr>
      </w:pPr>
      <w:r w:rsidRPr="0075405A">
        <w:rPr>
          <w:color w:val="000000" w:themeColor="text1"/>
        </w:rPr>
        <w:t xml:space="preserve">21.01.00 </w:t>
      </w:r>
      <w:r w:rsidRPr="0075405A">
        <w:rPr>
          <w:color w:val="000000" w:themeColor="text1"/>
          <w:lang w:val="lv-LV"/>
        </w:rPr>
        <w:t>Valsts atbalsts lauksaimniecības un lauku attīstībai</w:t>
      </w:r>
    </w:p>
    <w:p w14:paraId="4ADD9629"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31D67564" w14:textId="77777777" w:rsidR="00116393" w:rsidRPr="0075405A" w:rsidRDefault="00116393" w:rsidP="00116393">
      <w:pPr>
        <w:spacing w:before="120"/>
        <w:ind w:firstLine="720"/>
        <w:rPr>
          <w:color w:val="000000" w:themeColor="text1"/>
          <w:u w:val="single"/>
        </w:rPr>
      </w:pPr>
      <w:r w:rsidRPr="0075405A">
        <w:rPr>
          <w:color w:val="000000" w:themeColor="text1"/>
        </w:rPr>
        <w:t>ar valsts atbalsta palīdzību uzlabot lauksaimnieciskās ražošanas efektivitāti, veidojot konkurētspējīgu un daudzfunkcionālu lauksaimniecības nozari un veicinot no lauksaimniecības gūto ienākumu palielināšanos, un nodrošināt priekšnoteikumus valsts atbalsta līdzekļu apguves iespēju radīšanai un Kopējās lauksaimniecības politikas mehānismu darbībai Latvijā.</w:t>
      </w:r>
    </w:p>
    <w:p w14:paraId="0B6256A5"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56A2BF32" w14:textId="77777777" w:rsidR="00116393" w:rsidRPr="0075405A" w:rsidRDefault="00116393" w:rsidP="00116393">
      <w:pPr>
        <w:spacing w:before="120"/>
        <w:rPr>
          <w:color w:val="000000" w:themeColor="text1"/>
        </w:rPr>
      </w:pPr>
      <w:r w:rsidRPr="0075405A">
        <w:rPr>
          <w:color w:val="000000" w:themeColor="text1"/>
        </w:rPr>
        <w:t xml:space="preserve"> valsts atbalsta administrēšana un uzraudzība, lai nodrošinātu vienotu lauksaimniecības un lauku attīstības valsts atbalsta administrēšanas sistēmu un kontroli valstī.</w:t>
      </w:r>
    </w:p>
    <w:p w14:paraId="3C8DD767"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Lauku atbalsta dienests (turpmāk – LAD).</w:t>
      </w:r>
    </w:p>
    <w:p w14:paraId="288D5606" w14:textId="77777777" w:rsidR="00116393" w:rsidRPr="00026DF7"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lastRenderedPageBreak/>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4CD76D6E" w14:textId="77777777" w:rsidTr="00390874">
        <w:trPr>
          <w:tblHeader/>
          <w:jc w:val="center"/>
        </w:trPr>
        <w:tc>
          <w:tcPr>
            <w:tcW w:w="3397" w:type="dxa"/>
          </w:tcPr>
          <w:p w14:paraId="5129E238" w14:textId="77777777" w:rsidR="00116393" w:rsidRPr="0075405A" w:rsidRDefault="00116393" w:rsidP="00390874">
            <w:pPr>
              <w:pStyle w:val="tabteksts"/>
              <w:jc w:val="center"/>
              <w:rPr>
                <w:color w:val="000000" w:themeColor="text1"/>
                <w:szCs w:val="18"/>
              </w:rPr>
            </w:pPr>
          </w:p>
        </w:tc>
        <w:tc>
          <w:tcPr>
            <w:tcW w:w="1134" w:type="dxa"/>
          </w:tcPr>
          <w:p w14:paraId="4ED86778"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4" w:type="dxa"/>
            <w:vAlign w:val="center"/>
          </w:tcPr>
          <w:p w14:paraId="5F063A5D"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4" w:type="dxa"/>
          </w:tcPr>
          <w:p w14:paraId="0CF9DE7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4" w:type="dxa"/>
          </w:tcPr>
          <w:p w14:paraId="68D895E1"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9" w:type="dxa"/>
          </w:tcPr>
          <w:p w14:paraId="57FAD558"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03E3B694" w14:textId="77777777" w:rsidTr="00390874">
        <w:trPr>
          <w:jc w:val="center"/>
        </w:trPr>
        <w:tc>
          <w:tcPr>
            <w:tcW w:w="9072" w:type="dxa"/>
            <w:gridSpan w:val="6"/>
            <w:shd w:val="clear" w:color="auto" w:fill="D9D9D9" w:themeFill="background1" w:themeFillShade="D9"/>
            <w:vAlign w:val="center"/>
          </w:tcPr>
          <w:p w14:paraId="7F8DF457"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Valsts atbalsts lauksaimniecībā</w:t>
            </w:r>
          </w:p>
        </w:tc>
      </w:tr>
      <w:tr w:rsidR="00116393" w:rsidRPr="0075405A" w14:paraId="4AED3856" w14:textId="77777777" w:rsidTr="00390874">
        <w:trPr>
          <w:jc w:val="center"/>
        </w:trPr>
        <w:tc>
          <w:tcPr>
            <w:tcW w:w="3397" w:type="dxa"/>
          </w:tcPr>
          <w:p w14:paraId="51E000BD" w14:textId="77777777" w:rsidR="00116393" w:rsidRPr="0075405A" w:rsidRDefault="00116393" w:rsidP="00390874">
            <w:pPr>
              <w:pStyle w:val="tabteksts"/>
              <w:rPr>
                <w:color w:val="000000" w:themeColor="text1"/>
              </w:rPr>
            </w:pPr>
            <w:r w:rsidRPr="0075405A">
              <w:rPr>
                <w:color w:val="000000" w:themeColor="text1"/>
              </w:rPr>
              <w:t xml:space="preserve">Īstenoto atbalsta programmu skaits </w:t>
            </w:r>
          </w:p>
        </w:tc>
        <w:tc>
          <w:tcPr>
            <w:tcW w:w="1134" w:type="dxa"/>
          </w:tcPr>
          <w:p w14:paraId="19893C9D" w14:textId="77777777" w:rsidR="00116393" w:rsidRPr="0075405A" w:rsidRDefault="00116393" w:rsidP="00390874">
            <w:pPr>
              <w:pStyle w:val="tabteksts"/>
              <w:jc w:val="center"/>
              <w:rPr>
                <w:color w:val="000000" w:themeColor="text1"/>
              </w:rPr>
            </w:pPr>
            <w:r w:rsidRPr="0075405A">
              <w:rPr>
                <w:color w:val="000000" w:themeColor="text1"/>
              </w:rPr>
              <w:t>6</w:t>
            </w:r>
          </w:p>
        </w:tc>
        <w:tc>
          <w:tcPr>
            <w:tcW w:w="1134" w:type="dxa"/>
          </w:tcPr>
          <w:p w14:paraId="40E7005E" w14:textId="77777777" w:rsidR="00116393" w:rsidRPr="0075405A" w:rsidRDefault="00116393" w:rsidP="00390874">
            <w:pPr>
              <w:pStyle w:val="tabteksts"/>
              <w:jc w:val="center"/>
              <w:rPr>
                <w:color w:val="000000" w:themeColor="text1"/>
              </w:rPr>
            </w:pPr>
            <w:r w:rsidRPr="0075405A">
              <w:rPr>
                <w:color w:val="000000" w:themeColor="text1"/>
              </w:rPr>
              <w:t>10</w:t>
            </w:r>
          </w:p>
        </w:tc>
        <w:tc>
          <w:tcPr>
            <w:tcW w:w="1134" w:type="dxa"/>
          </w:tcPr>
          <w:p w14:paraId="7905EBDD" w14:textId="77777777" w:rsidR="00116393" w:rsidRPr="0075405A" w:rsidRDefault="00116393" w:rsidP="00390874">
            <w:pPr>
              <w:pStyle w:val="tabteksts"/>
              <w:jc w:val="center"/>
              <w:rPr>
                <w:color w:val="000000" w:themeColor="text1"/>
              </w:rPr>
            </w:pPr>
            <w:r w:rsidRPr="0075405A">
              <w:rPr>
                <w:color w:val="000000" w:themeColor="text1"/>
              </w:rPr>
              <w:t>9</w:t>
            </w:r>
          </w:p>
        </w:tc>
        <w:tc>
          <w:tcPr>
            <w:tcW w:w="1134" w:type="dxa"/>
          </w:tcPr>
          <w:p w14:paraId="733675B1" w14:textId="77777777" w:rsidR="00116393" w:rsidRPr="0075405A" w:rsidRDefault="00116393" w:rsidP="00390874">
            <w:pPr>
              <w:pStyle w:val="tabteksts"/>
              <w:jc w:val="center"/>
              <w:rPr>
                <w:color w:val="000000" w:themeColor="text1"/>
              </w:rPr>
            </w:pPr>
            <w:r w:rsidRPr="0075405A">
              <w:rPr>
                <w:color w:val="000000" w:themeColor="text1"/>
              </w:rPr>
              <w:t>6</w:t>
            </w:r>
          </w:p>
        </w:tc>
        <w:tc>
          <w:tcPr>
            <w:tcW w:w="1139" w:type="dxa"/>
          </w:tcPr>
          <w:p w14:paraId="0B4E039C" w14:textId="77777777" w:rsidR="00116393" w:rsidRPr="0075405A" w:rsidRDefault="00116393" w:rsidP="00390874">
            <w:pPr>
              <w:pStyle w:val="tabteksts"/>
              <w:jc w:val="center"/>
              <w:rPr>
                <w:color w:val="000000" w:themeColor="text1"/>
              </w:rPr>
            </w:pPr>
            <w:r w:rsidRPr="0075405A">
              <w:rPr>
                <w:color w:val="000000" w:themeColor="text1"/>
              </w:rPr>
              <w:t>6</w:t>
            </w:r>
          </w:p>
        </w:tc>
      </w:tr>
      <w:tr w:rsidR="00116393" w:rsidRPr="0075405A" w14:paraId="31ED506D"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09970BB8" w14:textId="77777777" w:rsidR="00116393" w:rsidRPr="0075405A" w:rsidRDefault="00116393" w:rsidP="00390874">
            <w:pPr>
              <w:pStyle w:val="tabteksts"/>
              <w:rPr>
                <w:color w:val="000000" w:themeColor="text1"/>
              </w:rPr>
            </w:pPr>
            <w:r w:rsidRPr="0075405A">
              <w:rPr>
                <w:color w:val="000000" w:themeColor="text1"/>
              </w:rPr>
              <w:t>Apstiprināto pieteikumu skaits</w:t>
            </w:r>
          </w:p>
        </w:tc>
        <w:tc>
          <w:tcPr>
            <w:tcW w:w="1134" w:type="dxa"/>
            <w:tcBorders>
              <w:top w:val="single" w:sz="4" w:space="0" w:color="000000"/>
              <w:left w:val="single" w:sz="4" w:space="0" w:color="000000"/>
              <w:bottom w:val="single" w:sz="4" w:space="0" w:color="000000"/>
              <w:right w:val="single" w:sz="4" w:space="0" w:color="000000"/>
            </w:tcBorders>
          </w:tcPr>
          <w:p w14:paraId="02A94878" w14:textId="77777777" w:rsidR="00116393" w:rsidRPr="0075405A" w:rsidRDefault="00116393" w:rsidP="00390874">
            <w:pPr>
              <w:pStyle w:val="tabteksts"/>
              <w:jc w:val="center"/>
              <w:rPr>
                <w:color w:val="000000" w:themeColor="text1"/>
              </w:rPr>
            </w:pPr>
            <w:r w:rsidRPr="0075405A">
              <w:rPr>
                <w:color w:val="000000" w:themeColor="text1"/>
              </w:rPr>
              <w:t>19 011</w:t>
            </w:r>
          </w:p>
        </w:tc>
        <w:tc>
          <w:tcPr>
            <w:tcW w:w="1134" w:type="dxa"/>
            <w:tcBorders>
              <w:top w:val="single" w:sz="4" w:space="0" w:color="000000"/>
              <w:left w:val="single" w:sz="4" w:space="0" w:color="000000"/>
              <w:bottom w:val="single" w:sz="4" w:space="0" w:color="000000"/>
              <w:right w:val="single" w:sz="4" w:space="0" w:color="000000"/>
            </w:tcBorders>
          </w:tcPr>
          <w:p w14:paraId="334DE708" w14:textId="77777777" w:rsidR="00116393" w:rsidRPr="0075405A" w:rsidRDefault="00116393" w:rsidP="00390874">
            <w:pPr>
              <w:pStyle w:val="tabteksts"/>
              <w:jc w:val="center"/>
              <w:rPr>
                <w:color w:val="000000" w:themeColor="text1"/>
              </w:rPr>
            </w:pPr>
            <w:r w:rsidRPr="0075405A">
              <w:rPr>
                <w:color w:val="000000" w:themeColor="text1"/>
              </w:rPr>
              <w:t>38 600</w:t>
            </w:r>
          </w:p>
        </w:tc>
        <w:tc>
          <w:tcPr>
            <w:tcW w:w="1134" w:type="dxa"/>
            <w:tcBorders>
              <w:top w:val="single" w:sz="4" w:space="0" w:color="000000"/>
              <w:left w:val="single" w:sz="4" w:space="0" w:color="000000"/>
              <w:bottom w:val="single" w:sz="4" w:space="0" w:color="000000"/>
              <w:right w:val="single" w:sz="4" w:space="0" w:color="000000"/>
            </w:tcBorders>
          </w:tcPr>
          <w:p w14:paraId="4EA4E3AB" w14:textId="77777777" w:rsidR="00116393" w:rsidRPr="0075405A" w:rsidRDefault="00116393" w:rsidP="00390874">
            <w:pPr>
              <w:pStyle w:val="tabteksts"/>
              <w:jc w:val="center"/>
              <w:rPr>
                <w:color w:val="000000" w:themeColor="text1"/>
              </w:rPr>
            </w:pPr>
            <w:r w:rsidRPr="0075405A">
              <w:rPr>
                <w:color w:val="000000" w:themeColor="text1"/>
              </w:rPr>
              <w:t>36 100</w:t>
            </w:r>
          </w:p>
        </w:tc>
        <w:tc>
          <w:tcPr>
            <w:tcW w:w="1134" w:type="dxa"/>
            <w:tcBorders>
              <w:top w:val="single" w:sz="4" w:space="0" w:color="000000"/>
              <w:left w:val="single" w:sz="4" w:space="0" w:color="000000"/>
              <w:bottom w:val="single" w:sz="4" w:space="0" w:color="000000"/>
              <w:right w:val="single" w:sz="4" w:space="0" w:color="000000"/>
            </w:tcBorders>
          </w:tcPr>
          <w:p w14:paraId="26BEE5B9" w14:textId="77777777" w:rsidR="00116393" w:rsidRPr="0075405A" w:rsidRDefault="00116393" w:rsidP="00390874">
            <w:pPr>
              <w:pStyle w:val="tabteksts"/>
              <w:jc w:val="center"/>
              <w:rPr>
                <w:color w:val="000000" w:themeColor="text1"/>
              </w:rPr>
            </w:pPr>
            <w:r w:rsidRPr="0075405A">
              <w:rPr>
                <w:color w:val="000000" w:themeColor="text1"/>
              </w:rPr>
              <w:t>18 500</w:t>
            </w:r>
          </w:p>
        </w:tc>
        <w:tc>
          <w:tcPr>
            <w:tcW w:w="1139" w:type="dxa"/>
            <w:tcBorders>
              <w:top w:val="single" w:sz="4" w:space="0" w:color="000000"/>
              <w:left w:val="single" w:sz="4" w:space="0" w:color="000000"/>
              <w:bottom w:val="single" w:sz="4" w:space="0" w:color="000000"/>
              <w:right w:val="single" w:sz="4" w:space="0" w:color="000000"/>
            </w:tcBorders>
          </w:tcPr>
          <w:p w14:paraId="047FB271" w14:textId="77777777" w:rsidR="00116393" w:rsidRPr="0075405A" w:rsidRDefault="00116393" w:rsidP="00390874">
            <w:pPr>
              <w:pStyle w:val="tabteksts"/>
              <w:jc w:val="center"/>
              <w:rPr>
                <w:color w:val="000000" w:themeColor="text1"/>
              </w:rPr>
            </w:pPr>
            <w:r w:rsidRPr="0075405A">
              <w:rPr>
                <w:color w:val="000000" w:themeColor="text1"/>
              </w:rPr>
              <w:t>18 500</w:t>
            </w:r>
          </w:p>
        </w:tc>
      </w:tr>
    </w:tbl>
    <w:p w14:paraId="783321FD"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3C2214" w14:paraId="3C0DBDB9" w14:textId="77777777" w:rsidTr="00390874">
        <w:trPr>
          <w:trHeight w:val="283"/>
          <w:tblHeader/>
          <w:jc w:val="center"/>
        </w:trPr>
        <w:tc>
          <w:tcPr>
            <w:tcW w:w="3378" w:type="dxa"/>
            <w:vAlign w:val="center"/>
          </w:tcPr>
          <w:p w14:paraId="5CABD02F" w14:textId="77777777" w:rsidR="00116393" w:rsidRPr="003C2214" w:rsidRDefault="00116393" w:rsidP="00390874">
            <w:pPr>
              <w:pStyle w:val="tabteksts"/>
              <w:jc w:val="center"/>
              <w:rPr>
                <w:color w:val="000000" w:themeColor="text1"/>
                <w:szCs w:val="18"/>
              </w:rPr>
            </w:pPr>
          </w:p>
        </w:tc>
        <w:tc>
          <w:tcPr>
            <w:tcW w:w="1131" w:type="dxa"/>
          </w:tcPr>
          <w:p w14:paraId="465E7CDB"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31E8B8F9"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480CF303"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33D389AA"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555514D9" w14:textId="77777777" w:rsidR="00116393" w:rsidRPr="00EF7879" w:rsidRDefault="00116393" w:rsidP="00390874">
            <w:pPr>
              <w:pStyle w:val="tabteksts"/>
              <w:jc w:val="center"/>
              <w:rPr>
                <w:color w:val="000000" w:themeColor="text1"/>
                <w:szCs w:val="18"/>
                <w:lang w:eastAsia="lv-LV"/>
              </w:rPr>
            </w:pPr>
            <w:r w:rsidRPr="003C2214">
              <w:rPr>
                <w:color w:val="000000" w:themeColor="text1"/>
                <w:szCs w:val="18"/>
                <w:lang w:eastAsia="lv-LV"/>
              </w:rPr>
              <w:t>2023.</w:t>
            </w:r>
            <w:r>
              <w:rPr>
                <w:color w:val="000000" w:themeColor="text1"/>
                <w:szCs w:val="18"/>
                <w:lang w:eastAsia="lv-LV"/>
              </w:rPr>
              <w:t xml:space="preserve"> </w:t>
            </w:r>
            <w:r w:rsidRPr="003C2214">
              <w:rPr>
                <w:color w:val="000000" w:themeColor="text1"/>
                <w:szCs w:val="18"/>
                <w:lang w:eastAsia="lv-LV"/>
              </w:rPr>
              <w:t>gada prognoze</w:t>
            </w:r>
          </w:p>
        </w:tc>
      </w:tr>
      <w:tr w:rsidR="00116393" w:rsidRPr="003C2214" w14:paraId="212AF547" w14:textId="77777777" w:rsidTr="00390874">
        <w:trPr>
          <w:trHeight w:val="142"/>
          <w:jc w:val="center"/>
        </w:trPr>
        <w:tc>
          <w:tcPr>
            <w:tcW w:w="3378" w:type="dxa"/>
            <w:shd w:val="clear" w:color="auto" w:fill="D9D9D9" w:themeFill="background1" w:themeFillShade="D9"/>
            <w:vAlign w:val="center"/>
          </w:tcPr>
          <w:p w14:paraId="76342377"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Kopējie izdevumi,</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shd w:val="clear" w:color="auto" w:fill="D9D9D9" w:themeFill="background1" w:themeFillShade="D9"/>
          </w:tcPr>
          <w:p w14:paraId="49419473" w14:textId="77777777" w:rsidR="00116393" w:rsidRPr="00026DF7" w:rsidRDefault="00116393" w:rsidP="00390874">
            <w:pPr>
              <w:pStyle w:val="tabteksts"/>
              <w:jc w:val="right"/>
              <w:rPr>
                <w:color w:val="000000" w:themeColor="text1"/>
                <w:szCs w:val="18"/>
              </w:rPr>
            </w:pPr>
            <w:r w:rsidRPr="00026DF7">
              <w:rPr>
                <w:color w:val="000000" w:themeColor="text1"/>
                <w:szCs w:val="18"/>
              </w:rPr>
              <w:t>8 245 217</w:t>
            </w:r>
          </w:p>
        </w:tc>
        <w:tc>
          <w:tcPr>
            <w:tcW w:w="1132" w:type="dxa"/>
            <w:shd w:val="clear" w:color="auto" w:fill="D9D9D9" w:themeFill="background1" w:themeFillShade="D9"/>
          </w:tcPr>
          <w:p w14:paraId="73E8E24E" w14:textId="77777777" w:rsidR="00116393" w:rsidRPr="007541F7" w:rsidRDefault="00116393" w:rsidP="00390874">
            <w:pPr>
              <w:pStyle w:val="tabteksts"/>
              <w:jc w:val="right"/>
              <w:rPr>
                <w:color w:val="000000" w:themeColor="text1"/>
                <w:szCs w:val="18"/>
              </w:rPr>
            </w:pPr>
            <w:r w:rsidRPr="007541F7">
              <w:rPr>
                <w:color w:val="000000" w:themeColor="text1"/>
                <w:szCs w:val="18"/>
              </w:rPr>
              <w:t>36 794 561</w:t>
            </w:r>
          </w:p>
        </w:tc>
        <w:tc>
          <w:tcPr>
            <w:tcW w:w="1132" w:type="dxa"/>
            <w:shd w:val="clear" w:color="auto" w:fill="D9D9D9" w:themeFill="background1" w:themeFillShade="D9"/>
          </w:tcPr>
          <w:p w14:paraId="483EC511" w14:textId="77777777" w:rsidR="00116393" w:rsidRPr="00BD2190" w:rsidRDefault="00116393" w:rsidP="00390874">
            <w:pPr>
              <w:pStyle w:val="tabteksts"/>
              <w:jc w:val="right"/>
              <w:rPr>
                <w:color w:val="000000" w:themeColor="text1"/>
                <w:szCs w:val="18"/>
              </w:rPr>
            </w:pPr>
            <w:r w:rsidRPr="00BD2190">
              <w:rPr>
                <w:color w:val="000000" w:themeColor="text1"/>
                <w:szCs w:val="18"/>
              </w:rPr>
              <w:t>23 720 490</w:t>
            </w:r>
          </w:p>
        </w:tc>
        <w:tc>
          <w:tcPr>
            <w:tcW w:w="1132" w:type="dxa"/>
            <w:shd w:val="clear" w:color="auto" w:fill="D9D9D9" w:themeFill="background1" w:themeFillShade="D9"/>
          </w:tcPr>
          <w:p w14:paraId="2B1B0B66" w14:textId="77777777" w:rsidR="00116393" w:rsidRPr="00E74723" w:rsidRDefault="00116393" w:rsidP="00390874">
            <w:pPr>
              <w:pStyle w:val="tabteksts"/>
              <w:jc w:val="right"/>
              <w:rPr>
                <w:color w:val="000000" w:themeColor="text1"/>
                <w:szCs w:val="18"/>
              </w:rPr>
            </w:pPr>
            <w:r w:rsidRPr="00E74723">
              <w:rPr>
                <w:color w:val="000000" w:themeColor="text1"/>
                <w:szCs w:val="18"/>
              </w:rPr>
              <w:t>8 720 490</w:t>
            </w:r>
          </w:p>
        </w:tc>
        <w:tc>
          <w:tcPr>
            <w:tcW w:w="1132" w:type="dxa"/>
            <w:shd w:val="clear" w:color="auto" w:fill="D9D9D9" w:themeFill="background1" w:themeFillShade="D9"/>
          </w:tcPr>
          <w:p w14:paraId="479102F3" w14:textId="77777777" w:rsidR="00116393" w:rsidRPr="00EF7879" w:rsidRDefault="00116393" w:rsidP="00390874">
            <w:pPr>
              <w:pStyle w:val="tabteksts"/>
              <w:jc w:val="right"/>
              <w:rPr>
                <w:color w:val="000000" w:themeColor="text1"/>
                <w:szCs w:val="18"/>
              </w:rPr>
            </w:pPr>
            <w:r w:rsidRPr="00EF7879">
              <w:rPr>
                <w:color w:val="000000" w:themeColor="text1"/>
                <w:szCs w:val="18"/>
              </w:rPr>
              <w:t>8 720 490</w:t>
            </w:r>
          </w:p>
        </w:tc>
      </w:tr>
      <w:tr w:rsidR="00116393" w:rsidRPr="003C2214" w14:paraId="21413359" w14:textId="77777777" w:rsidTr="00390874">
        <w:trPr>
          <w:trHeight w:val="283"/>
          <w:jc w:val="center"/>
        </w:trPr>
        <w:tc>
          <w:tcPr>
            <w:tcW w:w="3378" w:type="dxa"/>
            <w:vAlign w:val="center"/>
          </w:tcPr>
          <w:p w14:paraId="081065D6"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Kopējo izdevumu izmaiņas, </w:t>
            </w:r>
            <w:proofErr w:type="spellStart"/>
            <w:r w:rsidRPr="003C2214">
              <w:rPr>
                <w:i/>
                <w:color w:val="000000" w:themeColor="text1"/>
                <w:szCs w:val="18"/>
                <w:lang w:eastAsia="lv-LV"/>
              </w:rPr>
              <w:t>euro</w:t>
            </w:r>
            <w:proofErr w:type="spellEnd"/>
            <w:r w:rsidRPr="003C2214">
              <w:rPr>
                <w:color w:val="000000" w:themeColor="text1"/>
                <w:szCs w:val="18"/>
                <w:lang w:eastAsia="lv-LV"/>
              </w:rPr>
              <w:t xml:space="preserve"> (+/–) pret iepriekšējo gadu</w:t>
            </w:r>
          </w:p>
        </w:tc>
        <w:tc>
          <w:tcPr>
            <w:tcW w:w="1131" w:type="dxa"/>
          </w:tcPr>
          <w:p w14:paraId="781F6954"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6818AA42" w14:textId="77777777" w:rsidR="00116393" w:rsidRPr="007541F7" w:rsidRDefault="00116393" w:rsidP="00390874">
            <w:pPr>
              <w:pStyle w:val="tabteksts"/>
              <w:jc w:val="right"/>
              <w:rPr>
                <w:color w:val="000000" w:themeColor="text1"/>
                <w:szCs w:val="18"/>
              </w:rPr>
            </w:pPr>
            <w:r w:rsidRPr="007541F7">
              <w:rPr>
                <w:color w:val="000000" w:themeColor="text1"/>
                <w:szCs w:val="18"/>
              </w:rPr>
              <w:t>28 549 344</w:t>
            </w:r>
          </w:p>
        </w:tc>
        <w:tc>
          <w:tcPr>
            <w:tcW w:w="1132" w:type="dxa"/>
          </w:tcPr>
          <w:p w14:paraId="154891CD" w14:textId="77777777" w:rsidR="00116393" w:rsidRPr="00BD2190" w:rsidRDefault="00116393" w:rsidP="00390874">
            <w:pPr>
              <w:pStyle w:val="tabteksts"/>
              <w:jc w:val="right"/>
              <w:rPr>
                <w:color w:val="000000" w:themeColor="text1"/>
                <w:szCs w:val="18"/>
              </w:rPr>
            </w:pPr>
            <w:r w:rsidRPr="00BD2190">
              <w:rPr>
                <w:color w:val="000000" w:themeColor="text1"/>
                <w:szCs w:val="18"/>
              </w:rPr>
              <w:t>-13 074 071</w:t>
            </w:r>
          </w:p>
        </w:tc>
        <w:tc>
          <w:tcPr>
            <w:tcW w:w="1132" w:type="dxa"/>
          </w:tcPr>
          <w:p w14:paraId="1C0E2790" w14:textId="77777777" w:rsidR="00116393" w:rsidRPr="00E74723" w:rsidRDefault="00116393" w:rsidP="00390874">
            <w:pPr>
              <w:pStyle w:val="tabteksts"/>
              <w:jc w:val="right"/>
              <w:rPr>
                <w:color w:val="000000" w:themeColor="text1"/>
                <w:szCs w:val="18"/>
              </w:rPr>
            </w:pPr>
            <w:r w:rsidRPr="00E74723">
              <w:rPr>
                <w:color w:val="000000" w:themeColor="text1"/>
                <w:szCs w:val="18"/>
              </w:rPr>
              <w:t>-15 000 000</w:t>
            </w:r>
          </w:p>
        </w:tc>
        <w:tc>
          <w:tcPr>
            <w:tcW w:w="1132" w:type="dxa"/>
          </w:tcPr>
          <w:p w14:paraId="66107ABB"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73EE8C08" w14:textId="77777777" w:rsidTr="00390874">
        <w:trPr>
          <w:trHeight w:val="283"/>
          <w:jc w:val="center"/>
        </w:trPr>
        <w:tc>
          <w:tcPr>
            <w:tcW w:w="3378" w:type="dxa"/>
            <w:vAlign w:val="center"/>
          </w:tcPr>
          <w:p w14:paraId="5D5BA7E2" w14:textId="77777777" w:rsidR="00116393" w:rsidRPr="003C2214" w:rsidRDefault="00116393" w:rsidP="00390874">
            <w:pPr>
              <w:pStyle w:val="tabteksts"/>
              <w:rPr>
                <w:color w:val="000000" w:themeColor="text1"/>
                <w:szCs w:val="18"/>
              </w:rPr>
            </w:pPr>
            <w:r w:rsidRPr="003C2214">
              <w:rPr>
                <w:color w:val="000000" w:themeColor="text1"/>
                <w:szCs w:val="18"/>
                <w:lang w:eastAsia="lv-LV"/>
              </w:rPr>
              <w:t>Kopējie izdevumi</w:t>
            </w:r>
            <w:r w:rsidRPr="003C2214">
              <w:rPr>
                <w:color w:val="000000" w:themeColor="text1"/>
                <w:szCs w:val="18"/>
              </w:rPr>
              <w:t>, % (+/–) pret iepriekšējo gadu</w:t>
            </w:r>
          </w:p>
        </w:tc>
        <w:tc>
          <w:tcPr>
            <w:tcW w:w="1131" w:type="dxa"/>
          </w:tcPr>
          <w:p w14:paraId="20447F0A"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ECA78B9" w14:textId="77777777" w:rsidR="00116393" w:rsidRPr="007541F7" w:rsidRDefault="00116393" w:rsidP="00390874">
            <w:pPr>
              <w:pStyle w:val="tabteksts"/>
              <w:jc w:val="right"/>
              <w:rPr>
                <w:color w:val="000000" w:themeColor="text1"/>
                <w:szCs w:val="18"/>
              </w:rPr>
            </w:pPr>
            <w:r w:rsidRPr="007541F7">
              <w:rPr>
                <w:color w:val="000000" w:themeColor="text1"/>
                <w:szCs w:val="18"/>
              </w:rPr>
              <w:t>346,3%</w:t>
            </w:r>
          </w:p>
        </w:tc>
        <w:tc>
          <w:tcPr>
            <w:tcW w:w="1132" w:type="dxa"/>
          </w:tcPr>
          <w:p w14:paraId="38864619" w14:textId="77777777" w:rsidR="00116393" w:rsidRPr="00BD2190" w:rsidRDefault="00116393" w:rsidP="00390874">
            <w:pPr>
              <w:pStyle w:val="tabteksts"/>
              <w:jc w:val="right"/>
              <w:rPr>
                <w:color w:val="000000" w:themeColor="text1"/>
                <w:szCs w:val="18"/>
              </w:rPr>
            </w:pPr>
            <w:r w:rsidRPr="00BD2190">
              <w:rPr>
                <w:color w:val="000000" w:themeColor="text1"/>
                <w:szCs w:val="18"/>
              </w:rPr>
              <w:t>-35,5</w:t>
            </w:r>
          </w:p>
        </w:tc>
        <w:tc>
          <w:tcPr>
            <w:tcW w:w="1132" w:type="dxa"/>
          </w:tcPr>
          <w:p w14:paraId="123BEE59" w14:textId="77777777" w:rsidR="00116393" w:rsidRPr="00E74723" w:rsidRDefault="00116393" w:rsidP="00390874">
            <w:pPr>
              <w:pStyle w:val="tabteksts"/>
              <w:jc w:val="right"/>
              <w:rPr>
                <w:color w:val="000000" w:themeColor="text1"/>
                <w:szCs w:val="18"/>
              </w:rPr>
            </w:pPr>
            <w:r w:rsidRPr="00E74723">
              <w:rPr>
                <w:color w:val="000000" w:themeColor="text1"/>
                <w:szCs w:val="18"/>
              </w:rPr>
              <w:t>-63,2</w:t>
            </w:r>
          </w:p>
        </w:tc>
        <w:tc>
          <w:tcPr>
            <w:tcW w:w="1132" w:type="dxa"/>
          </w:tcPr>
          <w:p w14:paraId="203387D4"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510FDA0D" w14:textId="77777777" w:rsidTr="00390874">
        <w:trPr>
          <w:trHeight w:val="142"/>
          <w:jc w:val="center"/>
        </w:trPr>
        <w:tc>
          <w:tcPr>
            <w:tcW w:w="3378" w:type="dxa"/>
          </w:tcPr>
          <w:p w14:paraId="217EFBB4" w14:textId="77777777" w:rsidR="00116393" w:rsidRPr="003C2214" w:rsidRDefault="00116393" w:rsidP="00390874">
            <w:pPr>
              <w:pStyle w:val="tabteksts"/>
              <w:rPr>
                <w:color w:val="000000" w:themeColor="text1"/>
                <w:szCs w:val="18"/>
                <w:lang w:eastAsia="lv-LV"/>
              </w:rPr>
            </w:pPr>
            <w:r w:rsidRPr="003C2214">
              <w:rPr>
                <w:color w:val="000000" w:themeColor="text1"/>
                <w:szCs w:val="18"/>
              </w:rPr>
              <w:t>Atlīdzība</w:t>
            </w:r>
            <w:r w:rsidRPr="003C2214">
              <w:rPr>
                <w:i/>
                <w:color w:val="000000" w:themeColor="text1"/>
                <w:szCs w:val="18"/>
                <w:vertAlign w:val="superscript"/>
              </w:rPr>
              <w:t>1</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tcPr>
          <w:p w14:paraId="1F8AF857" w14:textId="77777777" w:rsidR="00116393" w:rsidRPr="00026DF7" w:rsidRDefault="00116393" w:rsidP="00390874">
            <w:pPr>
              <w:pStyle w:val="tabteksts"/>
              <w:jc w:val="right"/>
              <w:rPr>
                <w:color w:val="000000" w:themeColor="text1"/>
                <w:szCs w:val="18"/>
              </w:rPr>
            </w:pPr>
            <w:r w:rsidRPr="00026DF7">
              <w:rPr>
                <w:color w:val="000000" w:themeColor="text1"/>
                <w:szCs w:val="18"/>
              </w:rPr>
              <w:t>417 738</w:t>
            </w:r>
          </w:p>
        </w:tc>
        <w:tc>
          <w:tcPr>
            <w:tcW w:w="1132" w:type="dxa"/>
          </w:tcPr>
          <w:p w14:paraId="3165F42D"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tcPr>
          <w:p w14:paraId="2F5542A2"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tcPr>
          <w:p w14:paraId="74EA03FC"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tcPr>
          <w:p w14:paraId="50A7D128" w14:textId="77777777" w:rsidR="00116393" w:rsidRPr="00BD2190" w:rsidRDefault="00116393" w:rsidP="00390874">
            <w:pPr>
              <w:pStyle w:val="tabteksts"/>
              <w:jc w:val="center"/>
              <w:rPr>
                <w:color w:val="000000" w:themeColor="text1"/>
                <w:szCs w:val="18"/>
              </w:rPr>
            </w:pPr>
            <w:r w:rsidRPr="00BD2190">
              <w:rPr>
                <w:color w:val="000000" w:themeColor="text1"/>
                <w:szCs w:val="18"/>
              </w:rPr>
              <w:t>-</w:t>
            </w:r>
          </w:p>
        </w:tc>
      </w:tr>
    </w:tbl>
    <w:p w14:paraId="682CFB7D" w14:textId="77777777" w:rsidR="00116393" w:rsidRPr="0075405A" w:rsidRDefault="00116393" w:rsidP="009B3E09">
      <w:pPr>
        <w:pStyle w:val="Tabuluvirsraksti"/>
        <w:spacing w:after="0"/>
        <w:ind w:firstLine="425"/>
        <w:jc w:val="both"/>
        <w:rPr>
          <w:sz w:val="18"/>
          <w:szCs w:val="18"/>
        </w:rPr>
      </w:pPr>
      <w:r w:rsidRPr="0075405A">
        <w:rPr>
          <w:sz w:val="18"/>
          <w:szCs w:val="18"/>
        </w:rPr>
        <w:t>Piezīmes.</w:t>
      </w:r>
    </w:p>
    <w:p w14:paraId="20B8D14A" w14:textId="77777777" w:rsidR="00116393" w:rsidRPr="0075405A" w:rsidRDefault="00116393" w:rsidP="009B3E09">
      <w:pPr>
        <w:pStyle w:val="Tabuluvirsraksti"/>
        <w:spacing w:after="0"/>
        <w:ind w:firstLine="425"/>
        <w:jc w:val="both"/>
        <w:rPr>
          <w:color w:val="000000" w:themeColor="text1"/>
          <w:szCs w:val="18"/>
        </w:rPr>
      </w:pPr>
      <w:r w:rsidRPr="0075405A">
        <w:rPr>
          <w:sz w:val="18"/>
          <w:szCs w:val="18"/>
          <w:vertAlign w:val="superscript"/>
        </w:rPr>
        <w:t>1</w:t>
      </w:r>
      <w:r w:rsidRPr="00394354">
        <w:rPr>
          <w:sz w:val="18"/>
          <w:szCs w:val="18"/>
        </w:rPr>
        <w:t> </w:t>
      </w:r>
      <w:r w:rsidRPr="0075405A">
        <w:rPr>
          <w:sz w:val="18"/>
          <w:szCs w:val="18"/>
        </w:rPr>
        <w:t>Subsīdij</w:t>
      </w:r>
      <w:r w:rsidRPr="0075405A">
        <w:rPr>
          <w:color w:val="000000" w:themeColor="text1"/>
          <w:sz w:val="18"/>
          <w:szCs w:val="18"/>
        </w:rPr>
        <w:t xml:space="preserve">u pārdale atlīdzībai, kas veikta atbilstoši MK 17.12.2013. noteikumiem Nr.1524. </w:t>
      </w:r>
    </w:p>
    <w:p w14:paraId="6D41C66B"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0F65DC1A"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78F066A4" w14:textId="77777777" w:rsidTr="00390874">
        <w:trPr>
          <w:trHeight w:val="142"/>
          <w:tblHeader/>
          <w:jc w:val="center"/>
        </w:trPr>
        <w:tc>
          <w:tcPr>
            <w:tcW w:w="5241" w:type="dxa"/>
            <w:vAlign w:val="center"/>
          </w:tcPr>
          <w:p w14:paraId="51B99435"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57778906"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1FD087DE"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1DF91D94"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4983ED4D" w14:textId="77777777" w:rsidTr="00390874">
        <w:trPr>
          <w:trHeight w:val="142"/>
          <w:jc w:val="center"/>
        </w:trPr>
        <w:tc>
          <w:tcPr>
            <w:tcW w:w="5241" w:type="dxa"/>
            <w:shd w:val="clear" w:color="auto" w:fill="D9D9D9" w:themeFill="background1" w:themeFillShade="D9"/>
          </w:tcPr>
          <w:p w14:paraId="399EA467"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1615E2F4"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28 074 071</w:t>
            </w:r>
          </w:p>
        </w:tc>
        <w:tc>
          <w:tcPr>
            <w:tcW w:w="1277" w:type="dxa"/>
            <w:shd w:val="clear" w:color="auto" w:fill="D9D9D9" w:themeFill="background1" w:themeFillShade="D9"/>
          </w:tcPr>
          <w:p w14:paraId="60B074D1"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15 000 000</w:t>
            </w:r>
          </w:p>
        </w:tc>
        <w:tc>
          <w:tcPr>
            <w:tcW w:w="1277" w:type="dxa"/>
            <w:shd w:val="clear" w:color="auto" w:fill="D9D9D9" w:themeFill="background1" w:themeFillShade="D9"/>
          </w:tcPr>
          <w:p w14:paraId="6C7E6F62"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-13 074 071</w:t>
            </w:r>
          </w:p>
        </w:tc>
      </w:tr>
      <w:tr w:rsidR="00116393" w:rsidRPr="0075405A" w14:paraId="014E2000" w14:textId="77777777" w:rsidTr="00390874">
        <w:trPr>
          <w:jc w:val="center"/>
        </w:trPr>
        <w:tc>
          <w:tcPr>
            <w:tcW w:w="9072" w:type="dxa"/>
            <w:gridSpan w:val="4"/>
          </w:tcPr>
          <w:p w14:paraId="65336F9F" w14:textId="77777777" w:rsidR="00116393" w:rsidRPr="0075405A" w:rsidRDefault="00116393" w:rsidP="00390874">
            <w:pPr>
              <w:pStyle w:val="tabteksts"/>
              <w:ind w:firstLine="313"/>
              <w:rPr>
                <w:color w:val="000000" w:themeColor="text1"/>
                <w:szCs w:val="18"/>
              </w:rPr>
            </w:pPr>
            <w:r w:rsidRPr="0075405A">
              <w:rPr>
                <w:i/>
                <w:color w:val="000000" w:themeColor="text1"/>
                <w:szCs w:val="18"/>
                <w:lang w:eastAsia="lv-LV"/>
              </w:rPr>
              <w:t>t. sk.:</w:t>
            </w:r>
          </w:p>
        </w:tc>
      </w:tr>
      <w:tr w:rsidR="00116393" w:rsidRPr="0075405A" w14:paraId="7C490B86" w14:textId="77777777" w:rsidTr="00390874">
        <w:trPr>
          <w:trHeight w:val="142"/>
          <w:jc w:val="center"/>
        </w:trPr>
        <w:tc>
          <w:tcPr>
            <w:tcW w:w="5241" w:type="dxa"/>
            <w:shd w:val="clear" w:color="auto" w:fill="F2F2F2" w:themeFill="background1" w:themeFillShade="F2"/>
            <w:vAlign w:val="center"/>
          </w:tcPr>
          <w:p w14:paraId="2D2E4F6E"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Citas izmaiņas</w:t>
            </w:r>
          </w:p>
        </w:tc>
        <w:tc>
          <w:tcPr>
            <w:tcW w:w="1277" w:type="dxa"/>
            <w:shd w:val="clear" w:color="auto" w:fill="F2F2F2" w:themeFill="background1" w:themeFillShade="F2"/>
          </w:tcPr>
          <w:p w14:paraId="64AA07FA" w14:textId="77777777" w:rsidR="00116393" w:rsidRPr="0075405A" w:rsidRDefault="00116393" w:rsidP="00390874">
            <w:pPr>
              <w:pStyle w:val="tabteksts"/>
              <w:jc w:val="right"/>
              <w:rPr>
                <w:color w:val="000000" w:themeColor="text1"/>
                <w:szCs w:val="18"/>
              </w:rPr>
            </w:pPr>
            <w:r w:rsidRPr="0075405A">
              <w:rPr>
                <w:color w:val="000000" w:themeColor="text1"/>
                <w:szCs w:val="18"/>
              </w:rPr>
              <w:t>28 074 071</w:t>
            </w:r>
          </w:p>
        </w:tc>
        <w:tc>
          <w:tcPr>
            <w:tcW w:w="1277" w:type="dxa"/>
            <w:shd w:val="clear" w:color="auto" w:fill="F2F2F2" w:themeFill="background1" w:themeFillShade="F2"/>
          </w:tcPr>
          <w:p w14:paraId="6A00DF11" w14:textId="77777777" w:rsidR="00116393" w:rsidRPr="0075405A" w:rsidRDefault="00116393" w:rsidP="00390874">
            <w:pPr>
              <w:pStyle w:val="tabteksts"/>
              <w:jc w:val="right"/>
              <w:rPr>
                <w:color w:val="000000" w:themeColor="text1"/>
                <w:szCs w:val="18"/>
              </w:rPr>
            </w:pPr>
            <w:r w:rsidRPr="0075405A">
              <w:rPr>
                <w:color w:val="000000" w:themeColor="text1"/>
                <w:szCs w:val="18"/>
              </w:rPr>
              <w:t>15 000 000</w:t>
            </w:r>
          </w:p>
        </w:tc>
        <w:tc>
          <w:tcPr>
            <w:tcW w:w="1277" w:type="dxa"/>
            <w:shd w:val="clear" w:color="auto" w:fill="F2F2F2" w:themeFill="background1" w:themeFillShade="F2"/>
          </w:tcPr>
          <w:p w14:paraId="3E7A7E38" w14:textId="77777777" w:rsidR="00116393" w:rsidRPr="0075405A" w:rsidRDefault="00116393" w:rsidP="00390874">
            <w:pPr>
              <w:pStyle w:val="tabteksts"/>
              <w:jc w:val="right"/>
              <w:rPr>
                <w:color w:val="000000" w:themeColor="text1"/>
                <w:szCs w:val="18"/>
              </w:rPr>
            </w:pPr>
            <w:r w:rsidRPr="0075405A">
              <w:rPr>
                <w:color w:val="000000" w:themeColor="text1"/>
                <w:szCs w:val="18"/>
              </w:rPr>
              <w:t>-13 074 071</w:t>
            </w:r>
          </w:p>
        </w:tc>
      </w:tr>
      <w:tr w:rsidR="00116393" w:rsidRPr="0075405A" w14:paraId="0A1EF55A" w14:textId="77777777" w:rsidTr="00390874">
        <w:trPr>
          <w:trHeight w:val="142"/>
          <w:jc w:val="center"/>
        </w:trPr>
        <w:tc>
          <w:tcPr>
            <w:tcW w:w="5241" w:type="dxa"/>
          </w:tcPr>
          <w:p w14:paraId="194C0413" w14:textId="77777777" w:rsidR="00116393" w:rsidRPr="0075405A" w:rsidRDefault="00116393" w:rsidP="00390874">
            <w:pPr>
              <w:pStyle w:val="tabteksts"/>
              <w:jc w:val="both"/>
              <w:rPr>
                <w:i/>
                <w:color w:val="000000" w:themeColor="text1"/>
                <w:szCs w:val="18"/>
                <w:lang w:eastAsia="lv-LV"/>
              </w:rPr>
            </w:pPr>
            <w:r w:rsidRPr="0075405A">
              <w:rPr>
                <w:i/>
                <w:iCs/>
                <w:color w:val="000000" w:themeColor="text1"/>
                <w:lang w:eastAsia="lv-LV"/>
              </w:rPr>
              <w:t xml:space="preserve">Samazināti izdevumi, kas tika piešķirti atbilstoši </w:t>
            </w:r>
            <w:r w:rsidRPr="0075405A">
              <w:rPr>
                <w:i/>
                <w:color w:val="000000" w:themeColor="text1"/>
              </w:rPr>
              <w:t>MK 20.08.2019. sēdes prot. Nr.35 26.§ 16.punktam un</w:t>
            </w:r>
            <w:r w:rsidRPr="0075405A">
              <w:rPr>
                <w:i/>
                <w:iCs/>
                <w:color w:val="000000" w:themeColor="text1"/>
                <w:lang w:eastAsia="lv-LV"/>
              </w:rPr>
              <w:t xml:space="preserve"> MK 17.09.2019. sēdes prot.</w:t>
            </w:r>
            <w:r>
              <w:rPr>
                <w:i/>
                <w:iCs/>
                <w:color w:val="000000" w:themeColor="text1"/>
                <w:lang w:eastAsia="lv-LV"/>
              </w:rPr>
              <w:t> </w:t>
            </w:r>
            <w:r w:rsidRPr="0075405A">
              <w:rPr>
                <w:i/>
                <w:iCs/>
                <w:color w:val="000000" w:themeColor="text1"/>
                <w:lang w:eastAsia="lv-LV"/>
              </w:rPr>
              <w:t>Nr.42 34.§ 12.punktam</w:t>
            </w:r>
            <w:r w:rsidRPr="0075405A">
              <w:rPr>
                <w:i/>
                <w:color w:val="000000" w:themeColor="text1"/>
              </w:rPr>
              <w:t>, lai nodrošinātu Eiropas Komisijas Kopējās lauksaimniecības politikas stratēģiskā plāna regulas priekšlikumu par dalībvalsts iespēju nodrošināt papildu finansējumu vienlīdzīgāku konkurences apstākļu nodrošināšanai ar citām Eiropas Savienības dalībvalstīm</w:t>
            </w:r>
          </w:p>
        </w:tc>
        <w:tc>
          <w:tcPr>
            <w:tcW w:w="1277" w:type="dxa"/>
          </w:tcPr>
          <w:p w14:paraId="14451210" w14:textId="77777777" w:rsidR="00116393" w:rsidRPr="0075405A" w:rsidRDefault="00116393" w:rsidP="00390874">
            <w:pPr>
              <w:pStyle w:val="tabteksts"/>
              <w:jc w:val="right"/>
              <w:rPr>
                <w:color w:val="000000" w:themeColor="text1"/>
                <w:szCs w:val="18"/>
              </w:rPr>
            </w:pPr>
            <w:r w:rsidRPr="0075405A">
              <w:rPr>
                <w:color w:val="000000" w:themeColor="text1"/>
                <w:szCs w:val="18"/>
              </w:rPr>
              <w:t>28 074 071</w:t>
            </w:r>
          </w:p>
        </w:tc>
        <w:tc>
          <w:tcPr>
            <w:tcW w:w="1277" w:type="dxa"/>
          </w:tcPr>
          <w:p w14:paraId="38D2BC64"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0792143C" w14:textId="77777777" w:rsidR="00116393" w:rsidRPr="0075405A" w:rsidRDefault="00116393" w:rsidP="00390874">
            <w:pPr>
              <w:pStyle w:val="tabteksts"/>
              <w:jc w:val="right"/>
              <w:rPr>
                <w:color w:val="000000" w:themeColor="text1"/>
                <w:szCs w:val="18"/>
              </w:rPr>
            </w:pPr>
            <w:r w:rsidRPr="0075405A">
              <w:rPr>
                <w:color w:val="000000" w:themeColor="text1"/>
                <w:szCs w:val="18"/>
              </w:rPr>
              <w:t>-28 074 071</w:t>
            </w:r>
          </w:p>
        </w:tc>
      </w:tr>
      <w:tr w:rsidR="00116393" w:rsidRPr="0075405A" w14:paraId="3C219196" w14:textId="77777777" w:rsidTr="00390874">
        <w:trPr>
          <w:trHeight w:val="142"/>
          <w:jc w:val="center"/>
        </w:trPr>
        <w:tc>
          <w:tcPr>
            <w:tcW w:w="5241" w:type="dxa"/>
          </w:tcPr>
          <w:p w14:paraId="60B72FF8" w14:textId="77777777" w:rsidR="00116393" w:rsidRPr="0075405A" w:rsidRDefault="00116393" w:rsidP="00390874">
            <w:pPr>
              <w:pStyle w:val="tabteksts"/>
              <w:jc w:val="both"/>
              <w:rPr>
                <w:i/>
                <w:color w:val="000000" w:themeColor="text1"/>
                <w:szCs w:val="18"/>
                <w:lang w:eastAsia="lv-LV"/>
              </w:rPr>
            </w:pPr>
            <w:r w:rsidRPr="0075405A">
              <w:rPr>
                <w:i/>
                <w:color w:val="000000" w:themeColor="text1"/>
              </w:rPr>
              <w:t>Palielināti izdevumi atbilstoši MK 18.08.2020. sēdes prot.</w:t>
            </w:r>
            <w:r>
              <w:rPr>
                <w:i/>
                <w:color w:val="000000" w:themeColor="text1"/>
              </w:rPr>
              <w:t> </w:t>
            </w:r>
            <w:r w:rsidRPr="0075405A">
              <w:rPr>
                <w:i/>
                <w:color w:val="000000" w:themeColor="text1"/>
              </w:rPr>
              <w:t>Nr.49 46</w:t>
            </w:r>
            <w:r>
              <w:rPr>
                <w:i/>
                <w:color w:val="000000" w:themeColor="text1"/>
              </w:rPr>
              <w:t>.</w:t>
            </w:r>
            <w:r w:rsidRPr="0075405A">
              <w:rPr>
                <w:i/>
                <w:color w:val="000000" w:themeColor="text1"/>
              </w:rPr>
              <w:t xml:space="preserve">§ 30.punktam, lai nodrošinātu Eiropas Komisijas Kopējās lauksaimniecības politikas stratēģiskā plāna regulas priekšlikumu par dalībvalstu iespēju nodrošināt papildu finansējumu vienlīdzīgāku konkurences apstākļu nodrošināšanai ar citām Eiropas Savienības dalībvalstīm, t.sk., 9 000 000 </w:t>
            </w:r>
            <w:proofErr w:type="spellStart"/>
            <w:r w:rsidRPr="0075405A">
              <w:rPr>
                <w:i/>
                <w:color w:val="000000" w:themeColor="text1"/>
              </w:rPr>
              <w:t>euro</w:t>
            </w:r>
            <w:proofErr w:type="spellEnd"/>
            <w:r w:rsidRPr="0075405A">
              <w:rPr>
                <w:i/>
                <w:color w:val="000000" w:themeColor="text1"/>
              </w:rPr>
              <w:t xml:space="preserve"> valsts atbalstam vaislas lauksaimniecības dzīvnieku ierakstīšanai ciltsgrāmatā, kā arī to ģenētiskās kvalitātes noteikšanai un produktivitātes datu izvērtēšanai, 3 000 000 </w:t>
            </w:r>
            <w:proofErr w:type="spellStart"/>
            <w:r w:rsidRPr="0075405A">
              <w:rPr>
                <w:i/>
                <w:color w:val="000000" w:themeColor="text1"/>
              </w:rPr>
              <w:t>euro</w:t>
            </w:r>
            <w:proofErr w:type="spellEnd"/>
            <w:r w:rsidRPr="0075405A">
              <w:rPr>
                <w:i/>
                <w:color w:val="000000" w:themeColor="text1"/>
              </w:rPr>
              <w:t xml:space="preserve"> lauksaimniecībā izmantojamiem zinātnes pētījumiem un lauksaimniecības zinātnisko institūciju materiāli tehniskās bāzes pilnveidošanai,3 000 000 </w:t>
            </w:r>
            <w:proofErr w:type="spellStart"/>
            <w:r w:rsidRPr="0075405A">
              <w:rPr>
                <w:i/>
                <w:color w:val="000000" w:themeColor="text1"/>
              </w:rPr>
              <w:t>euro</w:t>
            </w:r>
            <w:proofErr w:type="spellEnd"/>
            <w:r w:rsidRPr="0075405A">
              <w:rPr>
                <w:i/>
                <w:color w:val="000000" w:themeColor="text1"/>
              </w:rPr>
              <w:t xml:space="preserve"> mazo lauksaimniecības ražotāju ienākumu valsts atbalstam</w:t>
            </w:r>
          </w:p>
        </w:tc>
        <w:tc>
          <w:tcPr>
            <w:tcW w:w="1277" w:type="dxa"/>
          </w:tcPr>
          <w:p w14:paraId="6EB838B9" w14:textId="77777777" w:rsidR="00116393" w:rsidRPr="0075405A" w:rsidRDefault="00116393" w:rsidP="00390874">
            <w:pPr>
              <w:pStyle w:val="tabteksts"/>
              <w:jc w:val="center"/>
              <w:rPr>
                <w:color w:val="000000" w:themeColor="text1"/>
                <w:szCs w:val="18"/>
              </w:rPr>
            </w:pPr>
            <w:r>
              <w:rPr>
                <w:color w:val="000000" w:themeColor="text1"/>
                <w:szCs w:val="18"/>
              </w:rPr>
              <w:t>-</w:t>
            </w:r>
          </w:p>
        </w:tc>
        <w:tc>
          <w:tcPr>
            <w:tcW w:w="1277" w:type="dxa"/>
          </w:tcPr>
          <w:p w14:paraId="2C65062C" w14:textId="77777777" w:rsidR="00116393" w:rsidRPr="0075405A" w:rsidRDefault="00116393" w:rsidP="00390874">
            <w:pPr>
              <w:pStyle w:val="tabteksts"/>
              <w:jc w:val="right"/>
              <w:rPr>
                <w:color w:val="000000" w:themeColor="text1"/>
                <w:szCs w:val="18"/>
              </w:rPr>
            </w:pPr>
            <w:r w:rsidRPr="0075405A">
              <w:rPr>
                <w:color w:val="000000" w:themeColor="text1"/>
                <w:szCs w:val="18"/>
              </w:rPr>
              <w:t>15 000 000</w:t>
            </w:r>
          </w:p>
        </w:tc>
        <w:tc>
          <w:tcPr>
            <w:tcW w:w="1277" w:type="dxa"/>
          </w:tcPr>
          <w:p w14:paraId="3AAA8E4A" w14:textId="77777777" w:rsidR="00116393" w:rsidRPr="0075405A" w:rsidRDefault="00116393" w:rsidP="00390874">
            <w:pPr>
              <w:pStyle w:val="tabteksts"/>
              <w:jc w:val="right"/>
              <w:rPr>
                <w:color w:val="000000" w:themeColor="text1"/>
                <w:szCs w:val="18"/>
              </w:rPr>
            </w:pPr>
            <w:r w:rsidRPr="0075405A">
              <w:rPr>
                <w:color w:val="000000" w:themeColor="text1"/>
                <w:szCs w:val="18"/>
              </w:rPr>
              <w:t>15 000 000</w:t>
            </w:r>
          </w:p>
        </w:tc>
      </w:tr>
    </w:tbl>
    <w:p w14:paraId="6EDB0620" w14:textId="77777777" w:rsidR="00116393" w:rsidRPr="0075405A" w:rsidRDefault="00116393" w:rsidP="00116393">
      <w:pPr>
        <w:pStyle w:val="programmas"/>
        <w:spacing w:after="240"/>
        <w:rPr>
          <w:color w:val="000000" w:themeColor="text1"/>
        </w:rPr>
      </w:pPr>
      <w:r w:rsidRPr="0075405A">
        <w:rPr>
          <w:color w:val="000000" w:themeColor="text1"/>
        </w:rPr>
        <w:t xml:space="preserve">21.02.00 </w:t>
      </w:r>
      <w:r w:rsidRPr="0075405A">
        <w:rPr>
          <w:color w:val="000000" w:themeColor="text1"/>
          <w:lang w:val="lv-LV"/>
        </w:rPr>
        <w:t>Sabiedriskā finansējuma administrēšana un valsts uzraudzība lauksaimniecībā</w:t>
      </w:r>
    </w:p>
    <w:p w14:paraId="6386E346"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48C9D2C4" w14:textId="77777777" w:rsidR="00116393" w:rsidRPr="0075405A" w:rsidRDefault="00116393" w:rsidP="00116393">
      <w:pPr>
        <w:spacing w:before="120"/>
        <w:ind w:firstLine="720"/>
        <w:rPr>
          <w:color w:val="000000" w:themeColor="text1"/>
        </w:rPr>
      </w:pPr>
      <w:r w:rsidRPr="0075405A">
        <w:rPr>
          <w:color w:val="000000" w:themeColor="text1"/>
        </w:rPr>
        <w:t>nodrošināt valsts un ES finansējuma administrēšanu un kontroli un nodrošināt priekšnoteikumus ES fondu līdzekļu apguves iespēju radīšanai un Kopējās lauksaimniecības politikas mehānismu darbībai Latvijā, kā arī veicināt kultūrvēsturiskā mantojuma saglabāšanu un lauksaimniecības nozares vēstures materiālo liecību popularizēšanu sabiedrībā.</w:t>
      </w:r>
    </w:p>
    <w:p w14:paraId="01A776FC"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108C437E" w14:textId="77777777" w:rsidR="00116393" w:rsidRPr="0075405A" w:rsidRDefault="00116393" w:rsidP="009B3E09">
      <w:pPr>
        <w:pStyle w:val="ListParagraph"/>
        <w:numPr>
          <w:ilvl w:val="0"/>
          <w:numId w:val="4"/>
        </w:numPr>
        <w:spacing w:before="120"/>
        <w:ind w:left="1077" w:hanging="357"/>
        <w:contextualSpacing w:val="0"/>
        <w:rPr>
          <w:color w:val="000000" w:themeColor="text1"/>
        </w:rPr>
      </w:pPr>
      <w:r w:rsidRPr="0075405A">
        <w:rPr>
          <w:color w:val="000000" w:themeColor="text1"/>
        </w:rPr>
        <w:t>valsts un ES atbalsta administrēšana:</w:t>
      </w:r>
    </w:p>
    <w:p w14:paraId="7005F71D" w14:textId="77777777" w:rsidR="00116393" w:rsidRPr="0075405A" w:rsidRDefault="00116393" w:rsidP="00116393">
      <w:pPr>
        <w:numPr>
          <w:ilvl w:val="0"/>
          <w:numId w:val="2"/>
        </w:numPr>
        <w:spacing w:before="120"/>
        <w:ind w:left="1491" w:hanging="357"/>
        <w:rPr>
          <w:color w:val="000000" w:themeColor="text1"/>
        </w:rPr>
      </w:pPr>
      <w:r w:rsidRPr="0075405A">
        <w:rPr>
          <w:color w:val="000000" w:themeColor="text1"/>
        </w:rPr>
        <w:t>atbalsta administrēšana un izmaksāšana;</w:t>
      </w:r>
    </w:p>
    <w:p w14:paraId="2FE5FDAC" w14:textId="77777777" w:rsidR="00116393" w:rsidRPr="0075405A" w:rsidRDefault="00116393" w:rsidP="00116393">
      <w:pPr>
        <w:numPr>
          <w:ilvl w:val="0"/>
          <w:numId w:val="2"/>
        </w:numPr>
        <w:spacing w:before="120"/>
        <w:ind w:left="1491" w:hanging="357"/>
        <w:rPr>
          <w:color w:val="000000" w:themeColor="text1"/>
        </w:rPr>
      </w:pPr>
      <w:r w:rsidRPr="0075405A">
        <w:rPr>
          <w:color w:val="000000" w:themeColor="text1"/>
        </w:rPr>
        <w:t>atbalsta pieteikumu un iesniegumu administrēšana;</w:t>
      </w:r>
    </w:p>
    <w:p w14:paraId="25418188" w14:textId="77777777" w:rsidR="00116393" w:rsidRPr="0075405A" w:rsidRDefault="00116393" w:rsidP="00116393">
      <w:pPr>
        <w:numPr>
          <w:ilvl w:val="0"/>
          <w:numId w:val="2"/>
        </w:numPr>
        <w:spacing w:before="120"/>
        <w:ind w:left="1491" w:hanging="357"/>
        <w:rPr>
          <w:color w:val="000000" w:themeColor="text1"/>
        </w:rPr>
      </w:pPr>
      <w:r w:rsidRPr="0075405A">
        <w:rPr>
          <w:color w:val="000000" w:themeColor="text1"/>
        </w:rPr>
        <w:lastRenderedPageBreak/>
        <w:t>fizisko kontroļu veikšana;</w:t>
      </w:r>
    </w:p>
    <w:p w14:paraId="5D131446" w14:textId="77777777" w:rsidR="00116393" w:rsidRPr="0075405A" w:rsidRDefault="00116393" w:rsidP="009B3E09">
      <w:pPr>
        <w:spacing w:before="120"/>
        <w:ind w:left="1077" w:hanging="357"/>
        <w:rPr>
          <w:color w:val="000000" w:themeColor="text1"/>
        </w:rPr>
      </w:pPr>
      <w:r w:rsidRPr="0075405A">
        <w:rPr>
          <w:color w:val="000000" w:themeColor="text1"/>
        </w:rPr>
        <w:t>2) informācijas pieejamības par dzīvnieku kustību un tās izsekošanas iespējām nodrošināšana;</w:t>
      </w:r>
    </w:p>
    <w:p w14:paraId="3FFDA16A" w14:textId="622AEEA1" w:rsidR="00116393" w:rsidRPr="0075405A" w:rsidRDefault="00116393" w:rsidP="009B3E09">
      <w:pPr>
        <w:spacing w:before="120"/>
        <w:ind w:left="1077" w:hanging="357"/>
        <w:rPr>
          <w:color w:val="000000" w:themeColor="text1"/>
        </w:rPr>
      </w:pPr>
      <w:r w:rsidRPr="0075405A">
        <w:rPr>
          <w:color w:val="000000" w:themeColor="text1"/>
        </w:rPr>
        <w:t xml:space="preserve">3) </w:t>
      </w:r>
      <w:r w:rsidR="009B3E09">
        <w:rPr>
          <w:color w:val="000000" w:themeColor="text1"/>
        </w:rPr>
        <w:tab/>
      </w:r>
      <w:r w:rsidRPr="0075405A">
        <w:rPr>
          <w:color w:val="000000" w:themeColor="text1"/>
        </w:rPr>
        <w:t>lauksaimniecības un mežsaimniecības tehniskā uzraudzība;</w:t>
      </w:r>
    </w:p>
    <w:p w14:paraId="00262D23" w14:textId="1489946B" w:rsidR="00116393" w:rsidRPr="0075405A" w:rsidRDefault="00116393" w:rsidP="009B3E09">
      <w:pPr>
        <w:spacing w:before="120"/>
        <w:ind w:left="1077" w:hanging="357"/>
        <w:rPr>
          <w:color w:val="000000" w:themeColor="text1"/>
        </w:rPr>
      </w:pPr>
      <w:r w:rsidRPr="0075405A">
        <w:rPr>
          <w:color w:val="000000" w:themeColor="text1"/>
        </w:rPr>
        <w:t xml:space="preserve">4) </w:t>
      </w:r>
      <w:r w:rsidR="009B3E09">
        <w:rPr>
          <w:color w:val="000000" w:themeColor="text1"/>
        </w:rPr>
        <w:tab/>
      </w:r>
      <w:r w:rsidRPr="0075405A">
        <w:rPr>
          <w:color w:val="000000" w:themeColor="text1"/>
        </w:rPr>
        <w:t>Latvijas lauksaimniecības kultūrvēsturiskā mantojuma saglabāšana;</w:t>
      </w:r>
    </w:p>
    <w:p w14:paraId="539E5215" w14:textId="462CAF2E" w:rsidR="00116393" w:rsidRPr="0075405A" w:rsidRDefault="00116393" w:rsidP="009B3E09">
      <w:pPr>
        <w:spacing w:before="120"/>
        <w:ind w:left="1077" w:hanging="357"/>
        <w:rPr>
          <w:color w:val="000000" w:themeColor="text1"/>
        </w:rPr>
      </w:pPr>
      <w:r w:rsidRPr="0075405A">
        <w:rPr>
          <w:color w:val="000000" w:themeColor="text1"/>
        </w:rPr>
        <w:t xml:space="preserve">5) </w:t>
      </w:r>
      <w:r w:rsidR="009B3E09">
        <w:rPr>
          <w:color w:val="000000" w:themeColor="text1"/>
        </w:rPr>
        <w:tab/>
      </w:r>
      <w:r w:rsidRPr="0075405A">
        <w:rPr>
          <w:color w:val="000000" w:themeColor="text1"/>
        </w:rPr>
        <w:t>lauksaimniecības tirgus un ekonomiskās informācijas apkopošana un analīze;</w:t>
      </w:r>
    </w:p>
    <w:p w14:paraId="7BBFDC93" w14:textId="4E75E59A" w:rsidR="00116393" w:rsidRPr="0075405A" w:rsidRDefault="00116393" w:rsidP="009B3E09">
      <w:pPr>
        <w:spacing w:before="120"/>
        <w:ind w:left="1077" w:hanging="357"/>
        <w:rPr>
          <w:color w:val="000000" w:themeColor="text1"/>
        </w:rPr>
      </w:pPr>
      <w:r w:rsidRPr="0075405A">
        <w:rPr>
          <w:color w:val="000000" w:themeColor="text1"/>
        </w:rPr>
        <w:t xml:space="preserve">6) </w:t>
      </w:r>
      <w:r w:rsidR="009B3E09">
        <w:rPr>
          <w:color w:val="000000" w:themeColor="text1"/>
        </w:rPr>
        <w:tab/>
      </w:r>
      <w:r w:rsidRPr="0075405A">
        <w:rPr>
          <w:color w:val="000000" w:themeColor="text1"/>
        </w:rPr>
        <w:t>atbilstību prasību izpildes novērtēšana attiecībā uz lauksaimniecībā, mežizstrādē, kokapstrādē izmantojamo tehniku un tehnikas kompleksās testēšanas veikšanu atbilstoši mašīnu drošības prasībām.</w:t>
      </w:r>
    </w:p>
    <w:p w14:paraId="0A7DDFAD"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LAD, Lauksaimniecības datu centrs (turpmāk – LDC), Valsts tehniskās uzraudzības aģentūra (turpmāk – VTUA), ZM (</w:t>
      </w:r>
      <w:r w:rsidRPr="0075405A">
        <w:rPr>
          <w:color w:val="000000" w:themeColor="text1"/>
          <w:szCs w:val="24"/>
        </w:rPr>
        <w:t xml:space="preserve">finansējums ar uzturēšanas izdevumu </w:t>
      </w:r>
      <w:proofErr w:type="spellStart"/>
      <w:r w:rsidRPr="0075405A">
        <w:rPr>
          <w:color w:val="000000" w:themeColor="text1"/>
          <w:szCs w:val="24"/>
        </w:rPr>
        <w:t>transfertu</w:t>
      </w:r>
      <w:proofErr w:type="spellEnd"/>
      <w:r w:rsidRPr="0075405A">
        <w:rPr>
          <w:color w:val="000000" w:themeColor="text1"/>
          <w:szCs w:val="24"/>
        </w:rPr>
        <w:t xml:space="preserve"> paredzēts </w:t>
      </w:r>
      <w:proofErr w:type="spellStart"/>
      <w:r w:rsidRPr="0075405A">
        <w:rPr>
          <w:color w:val="000000" w:themeColor="text1"/>
          <w:szCs w:val="24"/>
        </w:rPr>
        <w:t>Agroresursu</w:t>
      </w:r>
      <w:proofErr w:type="spellEnd"/>
      <w:r w:rsidRPr="0075405A">
        <w:rPr>
          <w:color w:val="000000" w:themeColor="text1"/>
          <w:szCs w:val="24"/>
        </w:rPr>
        <w:t xml:space="preserve"> un ekonomikas institūtam</w:t>
      </w:r>
      <w:r w:rsidRPr="0075405A">
        <w:rPr>
          <w:color w:val="000000" w:themeColor="text1"/>
        </w:rPr>
        <w:t xml:space="preserve"> un SIA “Sertifikācijas un testēšanas centrs”).</w:t>
      </w:r>
    </w:p>
    <w:p w14:paraId="19FAB575"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3C2214" w14:paraId="43D04803" w14:textId="77777777" w:rsidTr="00390874">
        <w:trPr>
          <w:tblHeader/>
          <w:jc w:val="center"/>
        </w:trPr>
        <w:tc>
          <w:tcPr>
            <w:tcW w:w="3397" w:type="dxa"/>
          </w:tcPr>
          <w:p w14:paraId="42101987" w14:textId="77777777" w:rsidR="00116393" w:rsidRPr="003C2214" w:rsidRDefault="00116393" w:rsidP="00390874">
            <w:pPr>
              <w:pStyle w:val="tabteksts"/>
              <w:jc w:val="center"/>
              <w:rPr>
                <w:color w:val="000000" w:themeColor="text1"/>
                <w:szCs w:val="18"/>
              </w:rPr>
            </w:pPr>
          </w:p>
        </w:tc>
        <w:tc>
          <w:tcPr>
            <w:tcW w:w="1134" w:type="dxa"/>
          </w:tcPr>
          <w:p w14:paraId="7EB02994"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4" w:type="dxa"/>
            <w:vAlign w:val="center"/>
          </w:tcPr>
          <w:p w14:paraId="4738154A"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4" w:type="dxa"/>
          </w:tcPr>
          <w:p w14:paraId="4D95A1E8"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4" w:type="dxa"/>
          </w:tcPr>
          <w:p w14:paraId="00711BF3"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9" w:type="dxa"/>
          </w:tcPr>
          <w:p w14:paraId="0E49E484" w14:textId="77777777" w:rsidR="00116393" w:rsidRPr="003C2214" w:rsidRDefault="00116393" w:rsidP="00390874">
            <w:pPr>
              <w:pStyle w:val="tabteksts"/>
              <w:jc w:val="center"/>
              <w:rPr>
                <w:color w:val="000000" w:themeColor="text1"/>
                <w:szCs w:val="18"/>
                <w:lang w:eastAsia="lv-LV"/>
              </w:rPr>
            </w:pPr>
            <w:r w:rsidRPr="003C2214">
              <w:rPr>
                <w:color w:val="000000" w:themeColor="text1"/>
                <w:szCs w:val="18"/>
                <w:lang w:eastAsia="lv-LV"/>
              </w:rPr>
              <w:t>2023.</w:t>
            </w:r>
            <w:r>
              <w:rPr>
                <w:color w:val="000000" w:themeColor="text1"/>
                <w:szCs w:val="18"/>
                <w:lang w:eastAsia="lv-LV"/>
              </w:rPr>
              <w:t xml:space="preserve"> </w:t>
            </w:r>
            <w:r w:rsidRPr="003C2214">
              <w:rPr>
                <w:color w:val="000000" w:themeColor="text1"/>
                <w:szCs w:val="18"/>
                <w:lang w:eastAsia="lv-LV"/>
              </w:rPr>
              <w:t>gada prognoze</w:t>
            </w:r>
          </w:p>
        </w:tc>
      </w:tr>
      <w:tr w:rsidR="00116393" w:rsidRPr="003C2214" w14:paraId="24976941" w14:textId="77777777" w:rsidTr="00390874">
        <w:trPr>
          <w:jc w:val="center"/>
        </w:trPr>
        <w:tc>
          <w:tcPr>
            <w:tcW w:w="9072" w:type="dxa"/>
            <w:gridSpan w:val="6"/>
            <w:shd w:val="clear" w:color="auto" w:fill="D9D9D9"/>
            <w:vAlign w:val="center"/>
          </w:tcPr>
          <w:p w14:paraId="286778F0" w14:textId="77777777" w:rsidR="00116393" w:rsidRPr="003C2214" w:rsidRDefault="00116393" w:rsidP="00390874">
            <w:pPr>
              <w:pStyle w:val="tabteksts"/>
              <w:suppressAutoHyphens/>
              <w:autoSpaceDN w:val="0"/>
              <w:ind w:left="360"/>
              <w:jc w:val="center"/>
              <w:textAlignment w:val="baseline"/>
              <w:rPr>
                <w:color w:val="000000" w:themeColor="text1"/>
                <w:szCs w:val="18"/>
              </w:rPr>
            </w:pPr>
            <w:r w:rsidRPr="003C2214">
              <w:rPr>
                <w:color w:val="000000" w:themeColor="text1"/>
                <w:szCs w:val="18"/>
                <w:lang w:eastAsia="lv-LV"/>
              </w:rPr>
              <w:t>Atbalsta pieteikumu un iesniegumu administrēšana</w:t>
            </w:r>
            <w:r w:rsidRPr="003C2214">
              <w:rPr>
                <w:color w:val="000000" w:themeColor="text1"/>
                <w:szCs w:val="18"/>
                <w:vertAlign w:val="superscript"/>
              </w:rPr>
              <w:t>1</w:t>
            </w:r>
          </w:p>
        </w:tc>
      </w:tr>
      <w:tr w:rsidR="00116393" w:rsidRPr="003C2214" w14:paraId="1773FAC1" w14:textId="77777777" w:rsidTr="00390874">
        <w:trPr>
          <w:jc w:val="center"/>
        </w:trPr>
        <w:tc>
          <w:tcPr>
            <w:tcW w:w="3397" w:type="dxa"/>
          </w:tcPr>
          <w:p w14:paraId="5FADA2D3" w14:textId="77777777" w:rsidR="00116393" w:rsidRPr="003C2214" w:rsidRDefault="00116393" w:rsidP="00390874">
            <w:pPr>
              <w:pStyle w:val="tabteksts"/>
              <w:jc w:val="both"/>
              <w:rPr>
                <w:color w:val="000000" w:themeColor="text1"/>
                <w:szCs w:val="18"/>
              </w:rPr>
            </w:pPr>
            <w:r w:rsidRPr="003C2214">
              <w:rPr>
                <w:color w:val="000000" w:themeColor="text1"/>
                <w:szCs w:val="18"/>
              </w:rPr>
              <w:t>ES atbalsta pieteikumi un iesniegumi (skaits)</w:t>
            </w:r>
          </w:p>
        </w:tc>
        <w:tc>
          <w:tcPr>
            <w:tcW w:w="1134" w:type="dxa"/>
          </w:tcPr>
          <w:p w14:paraId="234C6C0B" w14:textId="77777777" w:rsidR="00116393" w:rsidRPr="00026DF7" w:rsidRDefault="00116393" w:rsidP="00390874">
            <w:pPr>
              <w:pStyle w:val="tabteksts"/>
              <w:jc w:val="center"/>
              <w:rPr>
                <w:color w:val="000000" w:themeColor="text1"/>
                <w:szCs w:val="18"/>
              </w:rPr>
            </w:pPr>
            <w:r w:rsidRPr="00026DF7">
              <w:rPr>
                <w:color w:val="000000" w:themeColor="text1"/>
                <w:szCs w:val="18"/>
              </w:rPr>
              <w:t>160 130</w:t>
            </w:r>
          </w:p>
        </w:tc>
        <w:tc>
          <w:tcPr>
            <w:tcW w:w="1134" w:type="dxa"/>
          </w:tcPr>
          <w:p w14:paraId="45D9B158" w14:textId="77777777" w:rsidR="00116393" w:rsidRPr="007541F7" w:rsidRDefault="00116393" w:rsidP="00390874">
            <w:pPr>
              <w:pStyle w:val="tabteksts"/>
              <w:jc w:val="center"/>
              <w:rPr>
                <w:color w:val="000000" w:themeColor="text1"/>
                <w:szCs w:val="18"/>
              </w:rPr>
            </w:pPr>
            <w:r w:rsidRPr="007541F7">
              <w:rPr>
                <w:color w:val="000000" w:themeColor="text1"/>
                <w:szCs w:val="18"/>
              </w:rPr>
              <w:t>153 000</w:t>
            </w:r>
          </w:p>
        </w:tc>
        <w:tc>
          <w:tcPr>
            <w:tcW w:w="1134" w:type="dxa"/>
          </w:tcPr>
          <w:p w14:paraId="4B756485" w14:textId="77777777" w:rsidR="00116393" w:rsidRPr="00BD2190" w:rsidRDefault="00116393" w:rsidP="00390874">
            <w:pPr>
              <w:pStyle w:val="tabteksts"/>
              <w:jc w:val="center"/>
              <w:rPr>
                <w:color w:val="000000" w:themeColor="text1"/>
                <w:szCs w:val="18"/>
              </w:rPr>
            </w:pPr>
            <w:r w:rsidRPr="00BD2190">
              <w:rPr>
                <w:color w:val="000000" w:themeColor="text1"/>
                <w:szCs w:val="18"/>
              </w:rPr>
              <w:t>152 000</w:t>
            </w:r>
          </w:p>
        </w:tc>
        <w:tc>
          <w:tcPr>
            <w:tcW w:w="1134" w:type="dxa"/>
          </w:tcPr>
          <w:p w14:paraId="719E1D34" w14:textId="77777777" w:rsidR="00116393" w:rsidRPr="00E74723" w:rsidRDefault="00116393" w:rsidP="00390874">
            <w:pPr>
              <w:pStyle w:val="tabteksts"/>
              <w:jc w:val="center"/>
              <w:rPr>
                <w:color w:val="000000" w:themeColor="text1"/>
                <w:szCs w:val="18"/>
              </w:rPr>
            </w:pPr>
            <w:r w:rsidRPr="00E74723">
              <w:rPr>
                <w:color w:val="000000" w:themeColor="text1"/>
                <w:szCs w:val="18"/>
              </w:rPr>
              <w:t>155 000</w:t>
            </w:r>
          </w:p>
        </w:tc>
        <w:tc>
          <w:tcPr>
            <w:tcW w:w="1139" w:type="dxa"/>
          </w:tcPr>
          <w:p w14:paraId="59D33A64" w14:textId="77777777" w:rsidR="00116393" w:rsidRPr="003C2214" w:rsidRDefault="00116393" w:rsidP="00390874">
            <w:pPr>
              <w:pStyle w:val="tabteksts"/>
              <w:jc w:val="center"/>
              <w:rPr>
                <w:color w:val="000000" w:themeColor="text1"/>
                <w:szCs w:val="18"/>
              </w:rPr>
            </w:pPr>
            <w:r w:rsidRPr="003C2214">
              <w:rPr>
                <w:color w:val="000000" w:themeColor="text1"/>
                <w:szCs w:val="18"/>
              </w:rPr>
              <w:t>157 000</w:t>
            </w:r>
          </w:p>
        </w:tc>
      </w:tr>
      <w:tr w:rsidR="00116393" w:rsidRPr="003C2214" w14:paraId="3ACCC29B" w14:textId="77777777" w:rsidTr="00390874">
        <w:trPr>
          <w:jc w:val="center"/>
        </w:trPr>
        <w:tc>
          <w:tcPr>
            <w:tcW w:w="3397" w:type="dxa"/>
          </w:tcPr>
          <w:p w14:paraId="57676B38" w14:textId="77777777" w:rsidR="00116393" w:rsidRPr="003C2214" w:rsidRDefault="00116393" w:rsidP="00390874">
            <w:pPr>
              <w:pStyle w:val="tabteksts"/>
              <w:jc w:val="both"/>
              <w:rPr>
                <w:color w:val="000000" w:themeColor="text1"/>
                <w:szCs w:val="18"/>
              </w:rPr>
            </w:pPr>
            <w:r w:rsidRPr="003C2214">
              <w:rPr>
                <w:color w:val="000000" w:themeColor="text1"/>
                <w:szCs w:val="18"/>
              </w:rPr>
              <w:t>Valsts atbalsta pieteikumu un projektu iesniegumu skaits</w:t>
            </w:r>
          </w:p>
        </w:tc>
        <w:tc>
          <w:tcPr>
            <w:tcW w:w="1134" w:type="dxa"/>
          </w:tcPr>
          <w:p w14:paraId="35892A85" w14:textId="77777777" w:rsidR="00116393" w:rsidRPr="00026DF7" w:rsidRDefault="00116393" w:rsidP="00390874">
            <w:pPr>
              <w:pStyle w:val="tabteksts"/>
              <w:jc w:val="center"/>
              <w:rPr>
                <w:color w:val="000000" w:themeColor="text1"/>
                <w:szCs w:val="18"/>
              </w:rPr>
            </w:pPr>
            <w:r w:rsidRPr="00026DF7">
              <w:rPr>
                <w:color w:val="000000" w:themeColor="text1"/>
                <w:szCs w:val="18"/>
              </w:rPr>
              <w:t>23 824</w:t>
            </w:r>
          </w:p>
        </w:tc>
        <w:tc>
          <w:tcPr>
            <w:tcW w:w="1134" w:type="dxa"/>
          </w:tcPr>
          <w:p w14:paraId="6A310EB9" w14:textId="77777777" w:rsidR="00116393" w:rsidRPr="007541F7" w:rsidRDefault="00116393" w:rsidP="00390874">
            <w:pPr>
              <w:pStyle w:val="tabteksts"/>
              <w:jc w:val="center"/>
              <w:rPr>
                <w:color w:val="000000" w:themeColor="text1"/>
                <w:szCs w:val="18"/>
              </w:rPr>
            </w:pPr>
            <w:r w:rsidRPr="007541F7">
              <w:rPr>
                <w:color w:val="000000" w:themeColor="text1"/>
                <w:szCs w:val="18"/>
              </w:rPr>
              <w:t>24 000</w:t>
            </w:r>
          </w:p>
        </w:tc>
        <w:tc>
          <w:tcPr>
            <w:tcW w:w="1134" w:type="dxa"/>
          </w:tcPr>
          <w:p w14:paraId="770ECA50" w14:textId="77777777" w:rsidR="00116393" w:rsidRPr="00BD2190" w:rsidRDefault="00116393" w:rsidP="00390874">
            <w:pPr>
              <w:pStyle w:val="tabteksts"/>
              <w:jc w:val="center"/>
              <w:rPr>
                <w:color w:val="000000" w:themeColor="text1"/>
                <w:szCs w:val="18"/>
              </w:rPr>
            </w:pPr>
            <w:r w:rsidRPr="00BD2190">
              <w:rPr>
                <w:color w:val="000000" w:themeColor="text1"/>
                <w:szCs w:val="18"/>
              </w:rPr>
              <w:t>19 600</w:t>
            </w:r>
          </w:p>
        </w:tc>
        <w:tc>
          <w:tcPr>
            <w:tcW w:w="1134" w:type="dxa"/>
          </w:tcPr>
          <w:p w14:paraId="0D74499D" w14:textId="77777777" w:rsidR="00116393" w:rsidRPr="00E74723" w:rsidRDefault="00116393" w:rsidP="00390874">
            <w:pPr>
              <w:pStyle w:val="tabteksts"/>
              <w:jc w:val="center"/>
              <w:rPr>
                <w:color w:val="000000" w:themeColor="text1"/>
                <w:szCs w:val="18"/>
              </w:rPr>
            </w:pPr>
            <w:r w:rsidRPr="00E74723">
              <w:rPr>
                <w:color w:val="000000" w:themeColor="text1"/>
                <w:szCs w:val="18"/>
              </w:rPr>
              <w:t>20 100</w:t>
            </w:r>
          </w:p>
        </w:tc>
        <w:tc>
          <w:tcPr>
            <w:tcW w:w="1139" w:type="dxa"/>
          </w:tcPr>
          <w:p w14:paraId="4138CAE6" w14:textId="77777777" w:rsidR="00116393" w:rsidRPr="003C2214" w:rsidRDefault="00116393" w:rsidP="00390874">
            <w:pPr>
              <w:pStyle w:val="tabteksts"/>
              <w:jc w:val="center"/>
              <w:rPr>
                <w:color w:val="000000" w:themeColor="text1"/>
                <w:szCs w:val="18"/>
              </w:rPr>
            </w:pPr>
            <w:r w:rsidRPr="003C2214">
              <w:rPr>
                <w:color w:val="000000" w:themeColor="text1"/>
                <w:szCs w:val="18"/>
              </w:rPr>
              <w:t>20 100</w:t>
            </w:r>
          </w:p>
        </w:tc>
      </w:tr>
      <w:tr w:rsidR="00116393" w:rsidRPr="003C2214" w14:paraId="642FEFFA" w14:textId="77777777" w:rsidTr="00390874">
        <w:trPr>
          <w:jc w:val="center"/>
        </w:trPr>
        <w:tc>
          <w:tcPr>
            <w:tcW w:w="9072" w:type="dxa"/>
            <w:gridSpan w:val="6"/>
            <w:shd w:val="clear" w:color="auto" w:fill="D9D9D9"/>
          </w:tcPr>
          <w:p w14:paraId="5C52811C" w14:textId="77777777" w:rsidR="00116393" w:rsidRPr="003C2214" w:rsidRDefault="00116393" w:rsidP="00390874">
            <w:pPr>
              <w:pStyle w:val="tabteksts"/>
              <w:suppressAutoHyphens/>
              <w:autoSpaceDN w:val="0"/>
              <w:ind w:left="360"/>
              <w:jc w:val="center"/>
              <w:textAlignment w:val="baseline"/>
              <w:rPr>
                <w:color w:val="000000" w:themeColor="text1"/>
                <w:szCs w:val="18"/>
                <w:lang w:eastAsia="lv-LV"/>
              </w:rPr>
            </w:pPr>
            <w:r w:rsidRPr="003C2214">
              <w:rPr>
                <w:color w:val="000000" w:themeColor="text1"/>
                <w:szCs w:val="18"/>
                <w:lang w:eastAsia="lv-LV"/>
              </w:rPr>
              <w:t>Lauku atbalsta dienesta veiktās fiziskās kontroles</w:t>
            </w:r>
          </w:p>
        </w:tc>
      </w:tr>
      <w:tr w:rsidR="00116393" w:rsidRPr="003C2214" w14:paraId="1BF80981" w14:textId="77777777" w:rsidTr="00390874">
        <w:trPr>
          <w:jc w:val="center"/>
        </w:trPr>
        <w:tc>
          <w:tcPr>
            <w:tcW w:w="3397" w:type="dxa"/>
          </w:tcPr>
          <w:p w14:paraId="1E163DBD" w14:textId="77777777" w:rsidR="00116393" w:rsidRPr="003C2214" w:rsidRDefault="00116393" w:rsidP="00390874">
            <w:pPr>
              <w:pStyle w:val="tabteksts"/>
              <w:jc w:val="both"/>
              <w:rPr>
                <w:color w:val="000000" w:themeColor="text1"/>
                <w:szCs w:val="18"/>
              </w:rPr>
            </w:pPr>
            <w:r w:rsidRPr="003C2214">
              <w:rPr>
                <w:color w:val="000000" w:themeColor="text1"/>
                <w:szCs w:val="18"/>
              </w:rPr>
              <w:t>Veikto kontroļu īpatsvars %, no saimniecisko darbību veicējiem, kuri saņēmuši ES vai valsts atbalstu un pakļauti iespējamajām kontrolēm</w:t>
            </w:r>
          </w:p>
        </w:tc>
        <w:tc>
          <w:tcPr>
            <w:tcW w:w="1134" w:type="dxa"/>
          </w:tcPr>
          <w:p w14:paraId="564B2F0F" w14:textId="77777777" w:rsidR="00116393" w:rsidRPr="00026DF7" w:rsidRDefault="00116393" w:rsidP="00390874">
            <w:pPr>
              <w:pStyle w:val="tabteksts"/>
              <w:jc w:val="center"/>
              <w:rPr>
                <w:color w:val="000000" w:themeColor="text1"/>
                <w:szCs w:val="18"/>
              </w:rPr>
            </w:pPr>
            <w:r w:rsidRPr="00026DF7">
              <w:rPr>
                <w:color w:val="000000" w:themeColor="text1"/>
                <w:szCs w:val="18"/>
              </w:rPr>
              <w:t>8,3</w:t>
            </w:r>
          </w:p>
        </w:tc>
        <w:tc>
          <w:tcPr>
            <w:tcW w:w="1134" w:type="dxa"/>
          </w:tcPr>
          <w:p w14:paraId="1D594385" w14:textId="77777777" w:rsidR="00116393" w:rsidRPr="007541F7" w:rsidRDefault="00116393" w:rsidP="00390874">
            <w:pPr>
              <w:pStyle w:val="tabteksts"/>
              <w:jc w:val="center"/>
              <w:rPr>
                <w:color w:val="000000" w:themeColor="text1"/>
                <w:szCs w:val="18"/>
              </w:rPr>
            </w:pPr>
            <w:r w:rsidRPr="007541F7">
              <w:rPr>
                <w:color w:val="000000" w:themeColor="text1"/>
                <w:szCs w:val="18"/>
              </w:rPr>
              <w:t>7,5</w:t>
            </w:r>
          </w:p>
        </w:tc>
        <w:tc>
          <w:tcPr>
            <w:tcW w:w="1134" w:type="dxa"/>
          </w:tcPr>
          <w:p w14:paraId="047FFC78" w14:textId="77777777" w:rsidR="00116393" w:rsidRPr="00BD2190" w:rsidRDefault="00116393" w:rsidP="00390874">
            <w:pPr>
              <w:pStyle w:val="tabteksts"/>
              <w:jc w:val="center"/>
              <w:rPr>
                <w:color w:val="000000" w:themeColor="text1"/>
                <w:szCs w:val="18"/>
              </w:rPr>
            </w:pPr>
            <w:r w:rsidRPr="00BD2190">
              <w:rPr>
                <w:color w:val="000000" w:themeColor="text1"/>
                <w:szCs w:val="18"/>
              </w:rPr>
              <w:t>8,0</w:t>
            </w:r>
          </w:p>
        </w:tc>
        <w:tc>
          <w:tcPr>
            <w:tcW w:w="1134" w:type="dxa"/>
          </w:tcPr>
          <w:p w14:paraId="3D052F15" w14:textId="77777777" w:rsidR="00116393" w:rsidRPr="00E74723" w:rsidRDefault="00116393" w:rsidP="00390874">
            <w:pPr>
              <w:pStyle w:val="tabteksts"/>
              <w:jc w:val="center"/>
              <w:rPr>
                <w:color w:val="000000" w:themeColor="text1"/>
                <w:szCs w:val="18"/>
              </w:rPr>
            </w:pPr>
            <w:r w:rsidRPr="00E74723">
              <w:rPr>
                <w:color w:val="000000" w:themeColor="text1"/>
                <w:szCs w:val="18"/>
              </w:rPr>
              <w:t>7,5</w:t>
            </w:r>
          </w:p>
        </w:tc>
        <w:tc>
          <w:tcPr>
            <w:tcW w:w="1139" w:type="dxa"/>
          </w:tcPr>
          <w:p w14:paraId="0AEC07E8" w14:textId="77777777" w:rsidR="00116393" w:rsidRPr="003C2214" w:rsidRDefault="00116393" w:rsidP="00390874">
            <w:pPr>
              <w:pStyle w:val="tabteksts"/>
              <w:jc w:val="center"/>
              <w:rPr>
                <w:color w:val="000000" w:themeColor="text1"/>
                <w:szCs w:val="18"/>
              </w:rPr>
            </w:pPr>
            <w:r w:rsidRPr="003C2214">
              <w:rPr>
                <w:color w:val="000000" w:themeColor="text1"/>
                <w:szCs w:val="18"/>
              </w:rPr>
              <w:t>7,5</w:t>
            </w:r>
          </w:p>
        </w:tc>
      </w:tr>
      <w:tr w:rsidR="00116393" w:rsidRPr="003C2214" w14:paraId="4318ECC7" w14:textId="77777777" w:rsidTr="00390874">
        <w:trPr>
          <w:jc w:val="center"/>
        </w:trPr>
        <w:tc>
          <w:tcPr>
            <w:tcW w:w="3397" w:type="dxa"/>
          </w:tcPr>
          <w:p w14:paraId="15915283" w14:textId="77777777" w:rsidR="00116393" w:rsidRPr="003C2214" w:rsidRDefault="00116393" w:rsidP="00390874">
            <w:pPr>
              <w:pStyle w:val="tabteksts"/>
              <w:jc w:val="both"/>
              <w:rPr>
                <w:color w:val="000000" w:themeColor="text1"/>
                <w:szCs w:val="18"/>
              </w:rPr>
            </w:pPr>
            <w:r w:rsidRPr="003C2214">
              <w:rPr>
                <w:color w:val="000000" w:themeColor="text1"/>
                <w:szCs w:val="18"/>
              </w:rPr>
              <w:t>Kontroļu īpatsvars % kopējo kontroļu skaitā, kurās nav konstatētas neatbilstības normatīvo aktu prasībām</w:t>
            </w:r>
          </w:p>
        </w:tc>
        <w:tc>
          <w:tcPr>
            <w:tcW w:w="1134" w:type="dxa"/>
          </w:tcPr>
          <w:p w14:paraId="03172B5C" w14:textId="77777777" w:rsidR="00116393" w:rsidRPr="00026DF7" w:rsidRDefault="00116393" w:rsidP="00390874">
            <w:pPr>
              <w:pStyle w:val="tabteksts"/>
              <w:jc w:val="center"/>
              <w:rPr>
                <w:color w:val="000000" w:themeColor="text1"/>
                <w:szCs w:val="18"/>
              </w:rPr>
            </w:pPr>
            <w:r w:rsidRPr="00026DF7">
              <w:rPr>
                <w:color w:val="000000" w:themeColor="text1"/>
                <w:szCs w:val="18"/>
              </w:rPr>
              <w:t>75,0</w:t>
            </w:r>
          </w:p>
        </w:tc>
        <w:tc>
          <w:tcPr>
            <w:tcW w:w="1134" w:type="dxa"/>
          </w:tcPr>
          <w:p w14:paraId="2AE70BA4" w14:textId="77777777" w:rsidR="00116393" w:rsidRPr="007541F7" w:rsidRDefault="00116393" w:rsidP="00390874">
            <w:pPr>
              <w:pStyle w:val="tabteksts"/>
              <w:jc w:val="center"/>
              <w:rPr>
                <w:color w:val="000000" w:themeColor="text1"/>
                <w:szCs w:val="18"/>
              </w:rPr>
            </w:pPr>
            <w:r w:rsidRPr="007541F7">
              <w:rPr>
                <w:color w:val="000000" w:themeColor="text1"/>
                <w:szCs w:val="18"/>
              </w:rPr>
              <w:t>65,0</w:t>
            </w:r>
          </w:p>
        </w:tc>
        <w:tc>
          <w:tcPr>
            <w:tcW w:w="1134" w:type="dxa"/>
          </w:tcPr>
          <w:p w14:paraId="7CB6544A" w14:textId="77777777" w:rsidR="00116393" w:rsidRPr="00BD2190" w:rsidRDefault="00116393" w:rsidP="00390874">
            <w:pPr>
              <w:pStyle w:val="tabteksts"/>
              <w:jc w:val="center"/>
              <w:rPr>
                <w:color w:val="000000" w:themeColor="text1"/>
                <w:szCs w:val="18"/>
              </w:rPr>
            </w:pPr>
            <w:r w:rsidRPr="00BD2190">
              <w:rPr>
                <w:color w:val="000000" w:themeColor="text1"/>
                <w:szCs w:val="18"/>
              </w:rPr>
              <w:t>70,0</w:t>
            </w:r>
          </w:p>
        </w:tc>
        <w:tc>
          <w:tcPr>
            <w:tcW w:w="1134" w:type="dxa"/>
          </w:tcPr>
          <w:p w14:paraId="79CC9730" w14:textId="77777777" w:rsidR="00116393" w:rsidRPr="00E74723" w:rsidRDefault="00116393" w:rsidP="00390874">
            <w:pPr>
              <w:pStyle w:val="tabteksts"/>
              <w:jc w:val="center"/>
              <w:rPr>
                <w:color w:val="000000" w:themeColor="text1"/>
                <w:szCs w:val="18"/>
              </w:rPr>
            </w:pPr>
            <w:r w:rsidRPr="00E74723">
              <w:rPr>
                <w:color w:val="000000" w:themeColor="text1"/>
                <w:szCs w:val="18"/>
              </w:rPr>
              <w:t>80,0</w:t>
            </w:r>
          </w:p>
        </w:tc>
        <w:tc>
          <w:tcPr>
            <w:tcW w:w="1139" w:type="dxa"/>
          </w:tcPr>
          <w:p w14:paraId="38D0F377" w14:textId="77777777" w:rsidR="00116393" w:rsidRPr="003C2214" w:rsidRDefault="00116393" w:rsidP="00390874">
            <w:pPr>
              <w:pStyle w:val="tabteksts"/>
              <w:jc w:val="center"/>
              <w:rPr>
                <w:color w:val="000000" w:themeColor="text1"/>
                <w:szCs w:val="18"/>
              </w:rPr>
            </w:pPr>
            <w:r w:rsidRPr="003C2214">
              <w:rPr>
                <w:color w:val="000000" w:themeColor="text1"/>
                <w:szCs w:val="18"/>
              </w:rPr>
              <w:t>80,0</w:t>
            </w:r>
          </w:p>
        </w:tc>
      </w:tr>
      <w:tr w:rsidR="00116393" w:rsidRPr="003C2214" w14:paraId="796BC090" w14:textId="77777777" w:rsidTr="00390874">
        <w:trPr>
          <w:jc w:val="center"/>
        </w:trPr>
        <w:tc>
          <w:tcPr>
            <w:tcW w:w="9072" w:type="dxa"/>
            <w:gridSpan w:val="6"/>
            <w:shd w:val="clear" w:color="auto" w:fill="D9D9D9"/>
          </w:tcPr>
          <w:p w14:paraId="2E407240" w14:textId="77777777" w:rsidR="00116393" w:rsidRPr="003C2214" w:rsidRDefault="00116393" w:rsidP="00390874">
            <w:pPr>
              <w:pStyle w:val="tabteksts"/>
              <w:suppressAutoHyphens/>
              <w:autoSpaceDN w:val="0"/>
              <w:ind w:left="360"/>
              <w:jc w:val="center"/>
              <w:textAlignment w:val="baseline"/>
              <w:rPr>
                <w:color w:val="000000" w:themeColor="text1"/>
                <w:szCs w:val="18"/>
                <w:lang w:eastAsia="lv-LV"/>
              </w:rPr>
            </w:pPr>
            <w:r w:rsidRPr="003C2214">
              <w:rPr>
                <w:color w:val="000000" w:themeColor="text1"/>
                <w:szCs w:val="18"/>
                <w:lang w:eastAsia="lv-LV"/>
              </w:rPr>
              <w:t>Informācijas pieejamība par dzīvnieku kustību un tās izsekošanas iespējām</w:t>
            </w:r>
          </w:p>
        </w:tc>
      </w:tr>
      <w:tr w:rsidR="00116393" w:rsidRPr="003C2214" w14:paraId="07382085" w14:textId="77777777" w:rsidTr="00390874">
        <w:trPr>
          <w:jc w:val="center"/>
        </w:trPr>
        <w:tc>
          <w:tcPr>
            <w:tcW w:w="3397" w:type="dxa"/>
          </w:tcPr>
          <w:p w14:paraId="35C740CF" w14:textId="77777777" w:rsidR="00116393" w:rsidRPr="003C2214" w:rsidRDefault="00116393" w:rsidP="00390874">
            <w:pPr>
              <w:pStyle w:val="tabteksts"/>
              <w:jc w:val="both"/>
              <w:rPr>
                <w:color w:val="000000" w:themeColor="text1"/>
                <w:szCs w:val="18"/>
              </w:rPr>
            </w:pPr>
            <w:r w:rsidRPr="003C2214">
              <w:rPr>
                <w:color w:val="000000" w:themeColor="text1"/>
                <w:szCs w:val="18"/>
                <w:lang w:eastAsia="lv-LV"/>
              </w:rPr>
              <w:t>Reģistrēto un apzīmēto dzīvnieku īpatsvars %, no Lauksaimniecības datu centrā reģistrā reģistrējamo dzīvnieku kopskaita</w:t>
            </w:r>
          </w:p>
        </w:tc>
        <w:tc>
          <w:tcPr>
            <w:tcW w:w="1134" w:type="dxa"/>
          </w:tcPr>
          <w:p w14:paraId="380E1FA3" w14:textId="77777777" w:rsidR="00116393" w:rsidRPr="00026DF7" w:rsidRDefault="00116393" w:rsidP="00390874">
            <w:pPr>
              <w:pStyle w:val="tabteksts"/>
              <w:jc w:val="center"/>
              <w:rPr>
                <w:color w:val="000000" w:themeColor="text1"/>
                <w:szCs w:val="18"/>
              </w:rPr>
            </w:pPr>
            <w:r w:rsidRPr="00026DF7">
              <w:rPr>
                <w:color w:val="000000" w:themeColor="text1"/>
                <w:szCs w:val="18"/>
              </w:rPr>
              <w:t>100,0</w:t>
            </w:r>
          </w:p>
        </w:tc>
        <w:tc>
          <w:tcPr>
            <w:tcW w:w="1134" w:type="dxa"/>
          </w:tcPr>
          <w:p w14:paraId="10E09346"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100,0</w:t>
            </w:r>
          </w:p>
        </w:tc>
        <w:tc>
          <w:tcPr>
            <w:tcW w:w="1134" w:type="dxa"/>
          </w:tcPr>
          <w:p w14:paraId="127E9CDB"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100,0</w:t>
            </w:r>
          </w:p>
        </w:tc>
        <w:tc>
          <w:tcPr>
            <w:tcW w:w="1134" w:type="dxa"/>
          </w:tcPr>
          <w:p w14:paraId="1E54286C"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100,0</w:t>
            </w:r>
          </w:p>
        </w:tc>
        <w:tc>
          <w:tcPr>
            <w:tcW w:w="1139" w:type="dxa"/>
          </w:tcPr>
          <w:p w14:paraId="1D9F66D1" w14:textId="77777777" w:rsidR="00116393" w:rsidRPr="003C2214" w:rsidRDefault="00116393" w:rsidP="00390874">
            <w:pPr>
              <w:pStyle w:val="tabteksts"/>
              <w:jc w:val="center"/>
              <w:rPr>
                <w:color w:val="000000" w:themeColor="text1"/>
                <w:szCs w:val="18"/>
              </w:rPr>
            </w:pPr>
            <w:r w:rsidRPr="003C2214">
              <w:rPr>
                <w:color w:val="000000" w:themeColor="text1"/>
                <w:szCs w:val="18"/>
              </w:rPr>
              <w:t>100,0</w:t>
            </w:r>
          </w:p>
        </w:tc>
      </w:tr>
      <w:tr w:rsidR="00116393" w:rsidRPr="003C2214" w14:paraId="41BDC366" w14:textId="77777777" w:rsidTr="00390874">
        <w:trPr>
          <w:jc w:val="center"/>
        </w:trPr>
        <w:tc>
          <w:tcPr>
            <w:tcW w:w="3397" w:type="dxa"/>
          </w:tcPr>
          <w:p w14:paraId="0F443176" w14:textId="77777777" w:rsidR="00116393" w:rsidRPr="00026DF7" w:rsidRDefault="00116393" w:rsidP="00390874">
            <w:pPr>
              <w:pStyle w:val="tabteksts"/>
              <w:jc w:val="both"/>
              <w:rPr>
                <w:color w:val="000000" w:themeColor="text1"/>
                <w:szCs w:val="18"/>
              </w:rPr>
            </w:pPr>
            <w:r w:rsidRPr="003C2214">
              <w:rPr>
                <w:color w:val="000000" w:themeColor="text1"/>
                <w:szCs w:val="18"/>
                <w:lang w:eastAsia="lv-LV"/>
              </w:rPr>
              <w:t>Ciltsdarbā iesaistīto dzīvnieku īpatsvars % piena lopkopībā</w:t>
            </w:r>
          </w:p>
        </w:tc>
        <w:tc>
          <w:tcPr>
            <w:tcW w:w="1134" w:type="dxa"/>
          </w:tcPr>
          <w:p w14:paraId="462A369C" w14:textId="77777777" w:rsidR="00116393" w:rsidRPr="007541F7" w:rsidRDefault="00116393" w:rsidP="00390874">
            <w:pPr>
              <w:pStyle w:val="tabteksts"/>
              <w:jc w:val="center"/>
              <w:rPr>
                <w:color w:val="000000" w:themeColor="text1"/>
                <w:szCs w:val="18"/>
              </w:rPr>
            </w:pPr>
            <w:r w:rsidRPr="007541F7">
              <w:rPr>
                <w:color w:val="000000" w:themeColor="text1"/>
                <w:szCs w:val="18"/>
              </w:rPr>
              <w:t>85,0</w:t>
            </w:r>
          </w:p>
        </w:tc>
        <w:tc>
          <w:tcPr>
            <w:tcW w:w="1134" w:type="dxa"/>
          </w:tcPr>
          <w:p w14:paraId="5C7DE818" w14:textId="77777777" w:rsidR="00116393" w:rsidRPr="00BD2190" w:rsidRDefault="00116393" w:rsidP="00390874">
            <w:pPr>
              <w:pStyle w:val="tabteksts"/>
              <w:jc w:val="center"/>
              <w:rPr>
                <w:color w:val="000000" w:themeColor="text1"/>
                <w:szCs w:val="18"/>
              </w:rPr>
            </w:pPr>
            <w:r w:rsidRPr="00BD2190">
              <w:rPr>
                <w:color w:val="000000" w:themeColor="text1"/>
                <w:szCs w:val="18"/>
              </w:rPr>
              <w:t>87,0</w:t>
            </w:r>
          </w:p>
        </w:tc>
        <w:tc>
          <w:tcPr>
            <w:tcW w:w="1134" w:type="dxa"/>
            <w:tcBorders>
              <w:bottom w:val="single" w:sz="4" w:space="0" w:color="000000"/>
            </w:tcBorders>
          </w:tcPr>
          <w:p w14:paraId="653DD05C" w14:textId="77777777" w:rsidR="00116393" w:rsidRPr="00E74723" w:rsidRDefault="00116393" w:rsidP="00390874">
            <w:pPr>
              <w:pStyle w:val="tabteksts"/>
              <w:jc w:val="center"/>
              <w:rPr>
                <w:color w:val="000000" w:themeColor="text1"/>
                <w:szCs w:val="18"/>
              </w:rPr>
            </w:pPr>
            <w:r w:rsidRPr="00E74723">
              <w:rPr>
                <w:color w:val="000000" w:themeColor="text1"/>
                <w:szCs w:val="18"/>
              </w:rPr>
              <w:t>87,0</w:t>
            </w:r>
          </w:p>
        </w:tc>
        <w:tc>
          <w:tcPr>
            <w:tcW w:w="1134" w:type="dxa"/>
            <w:tcBorders>
              <w:bottom w:val="single" w:sz="4" w:space="0" w:color="000000"/>
            </w:tcBorders>
          </w:tcPr>
          <w:p w14:paraId="0F6F4BFE" w14:textId="77777777" w:rsidR="00116393" w:rsidRPr="003C2214" w:rsidRDefault="00116393" w:rsidP="00390874">
            <w:pPr>
              <w:pStyle w:val="tabteksts"/>
              <w:jc w:val="center"/>
              <w:rPr>
                <w:color w:val="000000" w:themeColor="text1"/>
                <w:szCs w:val="18"/>
              </w:rPr>
            </w:pPr>
            <w:r w:rsidRPr="003C2214">
              <w:rPr>
                <w:color w:val="000000" w:themeColor="text1"/>
                <w:szCs w:val="18"/>
              </w:rPr>
              <w:t>87,0</w:t>
            </w:r>
          </w:p>
        </w:tc>
        <w:tc>
          <w:tcPr>
            <w:tcW w:w="1139" w:type="dxa"/>
            <w:tcBorders>
              <w:bottom w:val="single" w:sz="4" w:space="0" w:color="000000"/>
            </w:tcBorders>
          </w:tcPr>
          <w:p w14:paraId="3BC2F856" w14:textId="77777777" w:rsidR="00116393" w:rsidRPr="003C2214" w:rsidRDefault="00116393" w:rsidP="00390874">
            <w:pPr>
              <w:pStyle w:val="tabteksts"/>
              <w:jc w:val="center"/>
              <w:rPr>
                <w:color w:val="000000" w:themeColor="text1"/>
                <w:szCs w:val="18"/>
              </w:rPr>
            </w:pPr>
            <w:r w:rsidRPr="003C2214">
              <w:rPr>
                <w:color w:val="000000" w:themeColor="text1"/>
                <w:szCs w:val="18"/>
              </w:rPr>
              <w:t>87,0</w:t>
            </w:r>
          </w:p>
        </w:tc>
      </w:tr>
      <w:tr w:rsidR="00116393" w:rsidRPr="003C2214" w14:paraId="7697232A" w14:textId="77777777" w:rsidTr="00390874">
        <w:trPr>
          <w:jc w:val="center"/>
        </w:trPr>
        <w:tc>
          <w:tcPr>
            <w:tcW w:w="3397" w:type="dxa"/>
          </w:tcPr>
          <w:p w14:paraId="27FDF6D3" w14:textId="77777777" w:rsidR="00116393" w:rsidRPr="003C2214" w:rsidRDefault="00116393" w:rsidP="00390874">
            <w:pPr>
              <w:pStyle w:val="tabteksts"/>
              <w:jc w:val="both"/>
              <w:rPr>
                <w:color w:val="000000" w:themeColor="text1"/>
                <w:szCs w:val="18"/>
              </w:rPr>
            </w:pPr>
            <w:r w:rsidRPr="003C2214">
              <w:rPr>
                <w:color w:val="000000" w:themeColor="text1"/>
                <w:szCs w:val="18"/>
                <w:lang w:eastAsia="lv-LV"/>
              </w:rPr>
              <w:t>Uzraudzība un kontrole ciltsdarbā, LDC datu bāzē, % no kopējā dzīvnieku skaita ciltsdarbā</w:t>
            </w:r>
          </w:p>
        </w:tc>
        <w:tc>
          <w:tcPr>
            <w:tcW w:w="1134" w:type="dxa"/>
          </w:tcPr>
          <w:p w14:paraId="54F2BD2A" w14:textId="77777777" w:rsidR="00116393" w:rsidRPr="00026DF7" w:rsidRDefault="00116393" w:rsidP="00390874">
            <w:pPr>
              <w:pStyle w:val="tabteksts"/>
              <w:jc w:val="center"/>
              <w:rPr>
                <w:color w:val="000000" w:themeColor="text1"/>
                <w:szCs w:val="18"/>
              </w:rPr>
            </w:pPr>
            <w:r w:rsidRPr="00026DF7">
              <w:rPr>
                <w:color w:val="000000" w:themeColor="text1"/>
                <w:szCs w:val="18"/>
              </w:rPr>
              <w:t>80,0</w:t>
            </w:r>
          </w:p>
        </w:tc>
        <w:tc>
          <w:tcPr>
            <w:tcW w:w="1134" w:type="dxa"/>
          </w:tcPr>
          <w:p w14:paraId="7F4FDD27" w14:textId="77777777" w:rsidR="00116393" w:rsidRPr="007541F7" w:rsidRDefault="00116393" w:rsidP="00390874">
            <w:pPr>
              <w:pStyle w:val="tabteksts"/>
              <w:jc w:val="center"/>
              <w:rPr>
                <w:color w:val="000000" w:themeColor="text1"/>
                <w:szCs w:val="18"/>
              </w:rPr>
            </w:pPr>
            <w:r w:rsidRPr="007541F7">
              <w:rPr>
                <w:color w:val="000000" w:themeColor="text1"/>
                <w:szCs w:val="18"/>
              </w:rPr>
              <w:t>80,0</w:t>
            </w:r>
          </w:p>
        </w:tc>
        <w:tc>
          <w:tcPr>
            <w:tcW w:w="1134" w:type="dxa"/>
            <w:tcBorders>
              <w:top w:val="single" w:sz="4" w:space="0" w:color="auto"/>
              <w:bottom w:val="single" w:sz="4" w:space="0" w:color="auto"/>
            </w:tcBorders>
          </w:tcPr>
          <w:p w14:paraId="35E42CC3" w14:textId="77777777" w:rsidR="00116393" w:rsidRPr="00BD2190" w:rsidRDefault="00116393" w:rsidP="00390874">
            <w:pPr>
              <w:pStyle w:val="tabteksts"/>
              <w:jc w:val="center"/>
              <w:rPr>
                <w:color w:val="000000" w:themeColor="text1"/>
                <w:szCs w:val="18"/>
              </w:rPr>
            </w:pPr>
            <w:r w:rsidRPr="00BD2190">
              <w:rPr>
                <w:color w:val="000000" w:themeColor="text1"/>
                <w:szCs w:val="18"/>
              </w:rPr>
              <w:t>80,0</w:t>
            </w:r>
          </w:p>
        </w:tc>
        <w:tc>
          <w:tcPr>
            <w:tcW w:w="1134" w:type="dxa"/>
            <w:tcBorders>
              <w:top w:val="single" w:sz="4" w:space="0" w:color="auto"/>
              <w:bottom w:val="single" w:sz="4" w:space="0" w:color="auto"/>
            </w:tcBorders>
          </w:tcPr>
          <w:p w14:paraId="0D95F79B" w14:textId="77777777" w:rsidR="00116393" w:rsidRPr="00E74723" w:rsidRDefault="00116393" w:rsidP="00390874">
            <w:pPr>
              <w:pStyle w:val="tabteksts"/>
              <w:jc w:val="center"/>
              <w:rPr>
                <w:color w:val="000000" w:themeColor="text1"/>
                <w:szCs w:val="18"/>
              </w:rPr>
            </w:pPr>
            <w:r w:rsidRPr="00E74723">
              <w:rPr>
                <w:color w:val="000000" w:themeColor="text1"/>
                <w:szCs w:val="18"/>
              </w:rPr>
              <w:t>80,0</w:t>
            </w:r>
          </w:p>
        </w:tc>
        <w:tc>
          <w:tcPr>
            <w:tcW w:w="1139" w:type="dxa"/>
            <w:tcBorders>
              <w:top w:val="single" w:sz="4" w:space="0" w:color="auto"/>
              <w:bottom w:val="single" w:sz="4" w:space="0" w:color="auto"/>
            </w:tcBorders>
          </w:tcPr>
          <w:p w14:paraId="4D48A2B7" w14:textId="77777777" w:rsidR="00116393" w:rsidRPr="003C2214" w:rsidRDefault="00116393" w:rsidP="00390874">
            <w:pPr>
              <w:pStyle w:val="tabteksts"/>
              <w:jc w:val="center"/>
              <w:rPr>
                <w:color w:val="000000" w:themeColor="text1"/>
                <w:szCs w:val="18"/>
              </w:rPr>
            </w:pPr>
            <w:r w:rsidRPr="003C2214">
              <w:rPr>
                <w:color w:val="000000" w:themeColor="text1"/>
                <w:szCs w:val="18"/>
              </w:rPr>
              <w:t>80,0</w:t>
            </w:r>
          </w:p>
        </w:tc>
      </w:tr>
      <w:tr w:rsidR="00116393" w:rsidRPr="003C2214" w14:paraId="1AFB2F1B" w14:textId="77777777" w:rsidTr="00390874">
        <w:trPr>
          <w:jc w:val="center"/>
        </w:trPr>
        <w:tc>
          <w:tcPr>
            <w:tcW w:w="9072" w:type="dxa"/>
            <w:gridSpan w:val="6"/>
            <w:shd w:val="clear" w:color="auto" w:fill="D9D9D9"/>
          </w:tcPr>
          <w:p w14:paraId="1F2CF68D" w14:textId="77777777" w:rsidR="00116393" w:rsidRPr="003C2214" w:rsidRDefault="00116393" w:rsidP="00390874">
            <w:pPr>
              <w:pStyle w:val="tabteksts"/>
              <w:suppressAutoHyphens/>
              <w:autoSpaceDN w:val="0"/>
              <w:ind w:left="360"/>
              <w:jc w:val="center"/>
              <w:textAlignment w:val="baseline"/>
              <w:rPr>
                <w:color w:val="000000" w:themeColor="text1"/>
                <w:szCs w:val="18"/>
                <w:lang w:eastAsia="lv-LV"/>
              </w:rPr>
            </w:pPr>
            <w:r w:rsidRPr="003C2214">
              <w:rPr>
                <w:color w:val="000000" w:themeColor="text1"/>
                <w:szCs w:val="18"/>
                <w:lang w:eastAsia="lv-LV"/>
              </w:rPr>
              <w:t>Lauksaimniecības un mežsaimniecības tehniskā uzraudzība</w:t>
            </w:r>
          </w:p>
        </w:tc>
      </w:tr>
      <w:tr w:rsidR="00116393" w:rsidRPr="003C2214" w14:paraId="06C5E687" w14:textId="77777777" w:rsidTr="00390874">
        <w:trPr>
          <w:jc w:val="center"/>
        </w:trPr>
        <w:tc>
          <w:tcPr>
            <w:tcW w:w="3397" w:type="dxa"/>
          </w:tcPr>
          <w:p w14:paraId="314AD4E8" w14:textId="77777777" w:rsidR="00116393" w:rsidRPr="003C2214" w:rsidRDefault="00116393" w:rsidP="00390874">
            <w:pPr>
              <w:pStyle w:val="tabteksts"/>
              <w:jc w:val="both"/>
              <w:rPr>
                <w:color w:val="000000" w:themeColor="text1"/>
                <w:szCs w:val="18"/>
              </w:rPr>
            </w:pPr>
            <w:r w:rsidRPr="003C2214">
              <w:rPr>
                <w:color w:val="000000" w:themeColor="text1"/>
                <w:szCs w:val="18"/>
              </w:rPr>
              <w:t xml:space="preserve">Traktortehnikas reģistrācija (skaits) </w:t>
            </w:r>
          </w:p>
        </w:tc>
        <w:tc>
          <w:tcPr>
            <w:tcW w:w="1134" w:type="dxa"/>
          </w:tcPr>
          <w:p w14:paraId="1ED6A7AB" w14:textId="77777777" w:rsidR="00116393" w:rsidRPr="00026DF7" w:rsidRDefault="00116393" w:rsidP="00390874">
            <w:pPr>
              <w:pStyle w:val="tabteksts"/>
              <w:jc w:val="center"/>
              <w:rPr>
                <w:color w:val="000000" w:themeColor="text1"/>
                <w:szCs w:val="18"/>
              </w:rPr>
            </w:pPr>
            <w:r w:rsidRPr="00026DF7">
              <w:rPr>
                <w:color w:val="000000" w:themeColor="text1"/>
                <w:szCs w:val="18"/>
              </w:rPr>
              <w:t>12 963</w:t>
            </w:r>
          </w:p>
        </w:tc>
        <w:tc>
          <w:tcPr>
            <w:tcW w:w="1134" w:type="dxa"/>
          </w:tcPr>
          <w:p w14:paraId="2BEB075D" w14:textId="77777777" w:rsidR="00116393" w:rsidRPr="007541F7" w:rsidRDefault="00116393" w:rsidP="00390874">
            <w:pPr>
              <w:pStyle w:val="tabteksts"/>
              <w:jc w:val="center"/>
              <w:rPr>
                <w:color w:val="000000" w:themeColor="text1"/>
                <w:szCs w:val="18"/>
              </w:rPr>
            </w:pPr>
            <w:r w:rsidRPr="007541F7">
              <w:rPr>
                <w:color w:val="000000" w:themeColor="text1"/>
                <w:szCs w:val="18"/>
              </w:rPr>
              <w:t>15 500</w:t>
            </w:r>
          </w:p>
        </w:tc>
        <w:tc>
          <w:tcPr>
            <w:tcW w:w="1134" w:type="dxa"/>
            <w:tcBorders>
              <w:top w:val="single" w:sz="4" w:space="0" w:color="auto"/>
            </w:tcBorders>
          </w:tcPr>
          <w:p w14:paraId="7286561F" w14:textId="77777777" w:rsidR="00116393" w:rsidRPr="00BD2190" w:rsidRDefault="00116393" w:rsidP="00390874">
            <w:pPr>
              <w:pStyle w:val="tabteksts"/>
              <w:jc w:val="right"/>
              <w:rPr>
                <w:color w:val="000000" w:themeColor="text1"/>
                <w:szCs w:val="18"/>
              </w:rPr>
            </w:pPr>
            <w:r w:rsidRPr="00BD2190">
              <w:rPr>
                <w:color w:val="000000" w:themeColor="text1"/>
                <w:szCs w:val="18"/>
              </w:rPr>
              <w:t>15 500</w:t>
            </w:r>
          </w:p>
        </w:tc>
        <w:tc>
          <w:tcPr>
            <w:tcW w:w="1134" w:type="dxa"/>
            <w:tcBorders>
              <w:top w:val="single" w:sz="4" w:space="0" w:color="auto"/>
            </w:tcBorders>
          </w:tcPr>
          <w:p w14:paraId="26A2CD36" w14:textId="77777777" w:rsidR="00116393" w:rsidRPr="003C2214" w:rsidRDefault="00116393" w:rsidP="00390874">
            <w:pPr>
              <w:pStyle w:val="tabteksts"/>
              <w:jc w:val="center"/>
              <w:rPr>
                <w:color w:val="000000" w:themeColor="text1"/>
                <w:szCs w:val="18"/>
              </w:rPr>
            </w:pPr>
            <w:r w:rsidRPr="00E74723">
              <w:rPr>
                <w:color w:val="000000" w:themeColor="text1"/>
                <w:szCs w:val="18"/>
              </w:rPr>
              <w:t>15 500</w:t>
            </w:r>
          </w:p>
        </w:tc>
        <w:tc>
          <w:tcPr>
            <w:tcW w:w="1139" w:type="dxa"/>
            <w:tcBorders>
              <w:top w:val="single" w:sz="4" w:space="0" w:color="auto"/>
            </w:tcBorders>
          </w:tcPr>
          <w:p w14:paraId="4EA76476" w14:textId="77777777" w:rsidR="00116393" w:rsidRPr="003C2214" w:rsidRDefault="00116393" w:rsidP="00390874">
            <w:pPr>
              <w:pStyle w:val="tabteksts"/>
              <w:jc w:val="center"/>
              <w:rPr>
                <w:color w:val="000000" w:themeColor="text1"/>
                <w:szCs w:val="18"/>
              </w:rPr>
            </w:pPr>
            <w:r w:rsidRPr="003C2214">
              <w:rPr>
                <w:color w:val="000000" w:themeColor="text1"/>
                <w:szCs w:val="18"/>
              </w:rPr>
              <w:t>15 500</w:t>
            </w:r>
          </w:p>
        </w:tc>
      </w:tr>
      <w:tr w:rsidR="00116393" w:rsidRPr="003C2214" w14:paraId="37CCA02E" w14:textId="77777777" w:rsidTr="00390874">
        <w:trPr>
          <w:jc w:val="center"/>
        </w:trPr>
        <w:tc>
          <w:tcPr>
            <w:tcW w:w="3397" w:type="dxa"/>
          </w:tcPr>
          <w:p w14:paraId="71296C7B" w14:textId="77777777" w:rsidR="00116393" w:rsidRPr="003C2214" w:rsidRDefault="00116393" w:rsidP="00390874">
            <w:pPr>
              <w:pStyle w:val="tabteksts"/>
              <w:jc w:val="both"/>
              <w:rPr>
                <w:color w:val="000000" w:themeColor="text1"/>
                <w:szCs w:val="18"/>
              </w:rPr>
            </w:pPr>
            <w:r w:rsidRPr="003C2214">
              <w:rPr>
                <w:color w:val="000000" w:themeColor="text1"/>
                <w:szCs w:val="18"/>
              </w:rPr>
              <w:t xml:space="preserve">Valsts tehnisko apskašu skaits traktortehnikai </w:t>
            </w:r>
          </w:p>
        </w:tc>
        <w:tc>
          <w:tcPr>
            <w:tcW w:w="1134" w:type="dxa"/>
          </w:tcPr>
          <w:p w14:paraId="5D33A7AA" w14:textId="77777777" w:rsidR="00116393" w:rsidRPr="00026DF7" w:rsidRDefault="00116393" w:rsidP="00390874">
            <w:pPr>
              <w:pStyle w:val="tabteksts"/>
              <w:jc w:val="center"/>
              <w:rPr>
                <w:color w:val="000000" w:themeColor="text1"/>
                <w:szCs w:val="18"/>
              </w:rPr>
            </w:pPr>
            <w:r w:rsidRPr="00026DF7">
              <w:rPr>
                <w:color w:val="000000" w:themeColor="text1"/>
                <w:szCs w:val="18"/>
              </w:rPr>
              <w:t>55 091</w:t>
            </w:r>
          </w:p>
        </w:tc>
        <w:tc>
          <w:tcPr>
            <w:tcW w:w="1134" w:type="dxa"/>
          </w:tcPr>
          <w:p w14:paraId="21B3FDB3" w14:textId="77777777" w:rsidR="00116393" w:rsidRPr="007541F7" w:rsidRDefault="00116393" w:rsidP="00390874">
            <w:pPr>
              <w:pStyle w:val="tabteksts"/>
              <w:jc w:val="center"/>
              <w:rPr>
                <w:color w:val="000000" w:themeColor="text1"/>
                <w:szCs w:val="18"/>
              </w:rPr>
            </w:pPr>
            <w:r w:rsidRPr="007541F7">
              <w:rPr>
                <w:color w:val="000000" w:themeColor="text1"/>
                <w:szCs w:val="18"/>
              </w:rPr>
              <w:t>57 500</w:t>
            </w:r>
          </w:p>
        </w:tc>
        <w:tc>
          <w:tcPr>
            <w:tcW w:w="1134" w:type="dxa"/>
            <w:tcBorders>
              <w:top w:val="single" w:sz="4" w:space="0" w:color="auto"/>
            </w:tcBorders>
          </w:tcPr>
          <w:p w14:paraId="111886CF" w14:textId="77777777" w:rsidR="00116393" w:rsidRPr="00BD2190" w:rsidRDefault="00116393" w:rsidP="00390874">
            <w:pPr>
              <w:pStyle w:val="tabteksts"/>
              <w:jc w:val="right"/>
              <w:rPr>
                <w:color w:val="000000" w:themeColor="text1"/>
                <w:szCs w:val="18"/>
              </w:rPr>
            </w:pPr>
            <w:r w:rsidRPr="00BD2190">
              <w:rPr>
                <w:color w:val="000000" w:themeColor="text1"/>
                <w:szCs w:val="18"/>
              </w:rPr>
              <w:t>56 000</w:t>
            </w:r>
          </w:p>
        </w:tc>
        <w:tc>
          <w:tcPr>
            <w:tcW w:w="1134" w:type="dxa"/>
            <w:tcBorders>
              <w:top w:val="single" w:sz="4" w:space="0" w:color="auto"/>
            </w:tcBorders>
          </w:tcPr>
          <w:p w14:paraId="74F87150" w14:textId="77777777" w:rsidR="00116393" w:rsidRPr="003C2214" w:rsidRDefault="00116393" w:rsidP="00390874">
            <w:pPr>
              <w:pStyle w:val="tabteksts"/>
              <w:jc w:val="center"/>
              <w:rPr>
                <w:color w:val="000000" w:themeColor="text1"/>
                <w:szCs w:val="18"/>
              </w:rPr>
            </w:pPr>
            <w:r w:rsidRPr="00E74723">
              <w:rPr>
                <w:color w:val="000000" w:themeColor="text1"/>
                <w:szCs w:val="18"/>
              </w:rPr>
              <w:t>56 000</w:t>
            </w:r>
          </w:p>
        </w:tc>
        <w:tc>
          <w:tcPr>
            <w:tcW w:w="1139" w:type="dxa"/>
            <w:tcBorders>
              <w:top w:val="single" w:sz="4" w:space="0" w:color="auto"/>
            </w:tcBorders>
          </w:tcPr>
          <w:p w14:paraId="7A1FFA27" w14:textId="77777777" w:rsidR="00116393" w:rsidRPr="003C2214" w:rsidRDefault="00116393" w:rsidP="00390874">
            <w:pPr>
              <w:pStyle w:val="tabteksts"/>
              <w:jc w:val="center"/>
              <w:rPr>
                <w:color w:val="000000" w:themeColor="text1"/>
                <w:szCs w:val="18"/>
              </w:rPr>
            </w:pPr>
            <w:r w:rsidRPr="003C2214">
              <w:rPr>
                <w:color w:val="000000" w:themeColor="text1"/>
                <w:szCs w:val="18"/>
              </w:rPr>
              <w:t>56 000</w:t>
            </w:r>
          </w:p>
        </w:tc>
      </w:tr>
      <w:tr w:rsidR="00116393" w:rsidRPr="003C2214" w14:paraId="178E5AD0" w14:textId="77777777" w:rsidTr="00390874">
        <w:trPr>
          <w:jc w:val="center"/>
        </w:trPr>
        <w:tc>
          <w:tcPr>
            <w:tcW w:w="3397" w:type="dxa"/>
          </w:tcPr>
          <w:p w14:paraId="4029E1D9" w14:textId="77777777" w:rsidR="00116393" w:rsidRPr="003C2214" w:rsidRDefault="00116393" w:rsidP="00390874">
            <w:pPr>
              <w:pStyle w:val="tabteksts"/>
              <w:jc w:val="both"/>
              <w:rPr>
                <w:color w:val="000000" w:themeColor="text1"/>
                <w:szCs w:val="18"/>
              </w:rPr>
            </w:pPr>
            <w:r w:rsidRPr="003C2214">
              <w:rPr>
                <w:color w:val="000000" w:themeColor="text1"/>
                <w:szCs w:val="18"/>
              </w:rPr>
              <w:t>Izsniegto traktortehnikas vadītāju apliecību skaits</w:t>
            </w:r>
            <w:r w:rsidRPr="003C2214">
              <w:rPr>
                <w:color w:val="000000" w:themeColor="text1"/>
                <w:szCs w:val="18"/>
                <w:vertAlign w:val="superscript"/>
              </w:rPr>
              <w:t>2</w:t>
            </w:r>
          </w:p>
        </w:tc>
        <w:tc>
          <w:tcPr>
            <w:tcW w:w="1134" w:type="dxa"/>
          </w:tcPr>
          <w:p w14:paraId="21CA1335"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4" w:type="dxa"/>
          </w:tcPr>
          <w:p w14:paraId="604F95C5" w14:textId="77777777" w:rsidR="00116393" w:rsidRPr="007541F7" w:rsidRDefault="00116393" w:rsidP="00390874">
            <w:pPr>
              <w:pStyle w:val="tabteksts"/>
              <w:jc w:val="center"/>
              <w:rPr>
                <w:color w:val="000000" w:themeColor="text1"/>
                <w:szCs w:val="18"/>
              </w:rPr>
            </w:pPr>
            <w:r w:rsidRPr="007541F7">
              <w:rPr>
                <w:b/>
                <w:bCs/>
                <w:color w:val="000000" w:themeColor="text1"/>
                <w:szCs w:val="18"/>
              </w:rPr>
              <w:t>-</w:t>
            </w:r>
          </w:p>
        </w:tc>
        <w:tc>
          <w:tcPr>
            <w:tcW w:w="1134" w:type="dxa"/>
            <w:tcBorders>
              <w:top w:val="single" w:sz="4" w:space="0" w:color="auto"/>
            </w:tcBorders>
          </w:tcPr>
          <w:p w14:paraId="68318546" w14:textId="77777777" w:rsidR="00116393" w:rsidRPr="00BD2190" w:rsidRDefault="00116393" w:rsidP="00390874">
            <w:pPr>
              <w:pStyle w:val="tabteksts"/>
              <w:jc w:val="right"/>
              <w:rPr>
                <w:color w:val="000000" w:themeColor="text1"/>
                <w:szCs w:val="18"/>
              </w:rPr>
            </w:pPr>
            <w:r w:rsidRPr="00BD2190">
              <w:rPr>
                <w:color w:val="000000" w:themeColor="text1"/>
                <w:szCs w:val="18"/>
              </w:rPr>
              <w:t>10 500</w:t>
            </w:r>
          </w:p>
        </w:tc>
        <w:tc>
          <w:tcPr>
            <w:tcW w:w="1134" w:type="dxa"/>
            <w:tcBorders>
              <w:top w:val="single" w:sz="4" w:space="0" w:color="auto"/>
            </w:tcBorders>
          </w:tcPr>
          <w:p w14:paraId="4ED2BF0C" w14:textId="77777777" w:rsidR="00116393" w:rsidRPr="00E74723" w:rsidRDefault="00116393" w:rsidP="00390874">
            <w:pPr>
              <w:pStyle w:val="tabteksts"/>
              <w:jc w:val="center"/>
              <w:rPr>
                <w:color w:val="000000" w:themeColor="text1"/>
                <w:szCs w:val="18"/>
              </w:rPr>
            </w:pPr>
            <w:r w:rsidRPr="00E74723">
              <w:rPr>
                <w:color w:val="000000" w:themeColor="text1"/>
                <w:szCs w:val="18"/>
              </w:rPr>
              <w:t>10 500</w:t>
            </w:r>
          </w:p>
        </w:tc>
        <w:tc>
          <w:tcPr>
            <w:tcW w:w="1139" w:type="dxa"/>
            <w:tcBorders>
              <w:top w:val="single" w:sz="4" w:space="0" w:color="auto"/>
            </w:tcBorders>
          </w:tcPr>
          <w:p w14:paraId="05F8096D" w14:textId="77777777" w:rsidR="00116393" w:rsidRPr="003C2214" w:rsidRDefault="00116393" w:rsidP="00390874">
            <w:pPr>
              <w:pStyle w:val="tabteksts"/>
              <w:jc w:val="center"/>
              <w:rPr>
                <w:color w:val="000000" w:themeColor="text1"/>
                <w:szCs w:val="18"/>
              </w:rPr>
            </w:pPr>
            <w:r w:rsidRPr="003C2214">
              <w:rPr>
                <w:color w:val="000000" w:themeColor="text1"/>
                <w:szCs w:val="18"/>
              </w:rPr>
              <w:t>10 500</w:t>
            </w:r>
          </w:p>
        </w:tc>
      </w:tr>
      <w:tr w:rsidR="00116393" w:rsidRPr="003C2214" w14:paraId="3E233234" w14:textId="77777777" w:rsidTr="00390874">
        <w:trPr>
          <w:jc w:val="center"/>
        </w:trPr>
        <w:tc>
          <w:tcPr>
            <w:tcW w:w="9072" w:type="dxa"/>
            <w:gridSpan w:val="6"/>
            <w:shd w:val="clear" w:color="auto" w:fill="D9D9D9"/>
          </w:tcPr>
          <w:p w14:paraId="4B3EAA97" w14:textId="77777777" w:rsidR="00116393" w:rsidRPr="003C2214" w:rsidRDefault="00116393" w:rsidP="00390874">
            <w:pPr>
              <w:pStyle w:val="tabteksts"/>
              <w:jc w:val="center"/>
              <w:rPr>
                <w:color w:val="000000" w:themeColor="text1"/>
                <w:szCs w:val="18"/>
              </w:rPr>
            </w:pPr>
            <w:r w:rsidRPr="003C2214">
              <w:rPr>
                <w:color w:val="000000" w:themeColor="text1"/>
                <w:szCs w:val="18"/>
              </w:rPr>
              <w:t>Latvijas lauksaimniecības kultūrvēsturiskā mantojuma saglabāšana</w:t>
            </w:r>
          </w:p>
        </w:tc>
      </w:tr>
      <w:tr w:rsidR="00116393" w:rsidRPr="003C2214" w14:paraId="20FC84C6" w14:textId="77777777" w:rsidTr="00390874">
        <w:trPr>
          <w:jc w:val="center"/>
        </w:trPr>
        <w:tc>
          <w:tcPr>
            <w:tcW w:w="3397" w:type="dxa"/>
          </w:tcPr>
          <w:p w14:paraId="6749DC70" w14:textId="77777777" w:rsidR="00116393" w:rsidRPr="009E6445" w:rsidRDefault="00116393" w:rsidP="00390874">
            <w:pPr>
              <w:pStyle w:val="tabteksts"/>
              <w:rPr>
                <w:color w:val="000000" w:themeColor="text1"/>
                <w:szCs w:val="18"/>
              </w:rPr>
            </w:pPr>
            <w:r w:rsidRPr="003C2214">
              <w:rPr>
                <w:color w:val="000000" w:themeColor="text1"/>
                <w:szCs w:val="18"/>
              </w:rPr>
              <w:t xml:space="preserve">Muzeju apmeklētāju skaits </w:t>
            </w:r>
          </w:p>
        </w:tc>
        <w:tc>
          <w:tcPr>
            <w:tcW w:w="1134" w:type="dxa"/>
          </w:tcPr>
          <w:p w14:paraId="179AB5F1" w14:textId="77777777" w:rsidR="00116393" w:rsidRPr="003C2214" w:rsidRDefault="00116393" w:rsidP="00390874">
            <w:pPr>
              <w:pStyle w:val="tabteksts"/>
              <w:jc w:val="center"/>
              <w:rPr>
                <w:color w:val="000000" w:themeColor="text1"/>
                <w:szCs w:val="18"/>
              </w:rPr>
            </w:pPr>
            <w:r w:rsidRPr="003C2214">
              <w:rPr>
                <w:color w:val="000000" w:themeColor="text1"/>
                <w:szCs w:val="18"/>
              </w:rPr>
              <w:t>7 040</w:t>
            </w:r>
          </w:p>
        </w:tc>
        <w:tc>
          <w:tcPr>
            <w:tcW w:w="1134" w:type="dxa"/>
          </w:tcPr>
          <w:p w14:paraId="25429EB1" w14:textId="77777777" w:rsidR="00116393" w:rsidRPr="00026DF7" w:rsidRDefault="00116393" w:rsidP="00390874">
            <w:pPr>
              <w:pStyle w:val="tabteksts"/>
              <w:jc w:val="center"/>
              <w:rPr>
                <w:color w:val="000000" w:themeColor="text1"/>
                <w:szCs w:val="18"/>
              </w:rPr>
            </w:pPr>
            <w:r w:rsidRPr="00026DF7">
              <w:rPr>
                <w:color w:val="000000" w:themeColor="text1"/>
                <w:szCs w:val="18"/>
              </w:rPr>
              <w:t>7 000</w:t>
            </w:r>
          </w:p>
        </w:tc>
        <w:tc>
          <w:tcPr>
            <w:tcW w:w="1134" w:type="dxa"/>
            <w:tcBorders>
              <w:top w:val="single" w:sz="4" w:space="0" w:color="auto"/>
            </w:tcBorders>
          </w:tcPr>
          <w:p w14:paraId="07CEB25D" w14:textId="77777777" w:rsidR="00116393" w:rsidRPr="007541F7" w:rsidRDefault="00116393" w:rsidP="00390874">
            <w:pPr>
              <w:pStyle w:val="tabteksts"/>
              <w:jc w:val="center"/>
              <w:rPr>
                <w:color w:val="000000" w:themeColor="text1"/>
                <w:szCs w:val="18"/>
              </w:rPr>
            </w:pPr>
            <w:r w:rsidRPr="007541F7">
              <w:rPr>
                <w:color w:val="000000" w:themeColor="text1"/>
                <w:szCs w:val="18"/>
              </w:rPr>
              <w:t>7 000</w:t>
            </w:r>
          </w:p>
        </w:tc>
        <w:tc>
          <w:tcPr>
            <w:tcW w:w="1134" w:type="dxa"/>
            <w:tcBorders>
              <w:top w:val="single" w:sz="4" w:space="0" w:color="auto"/>
            </w:tcBorders>
          </w:tcPr>
          <w:p w14:paraId="1F9D46E5" w14:textId="77777777" w:rsidR="00116393" w:rsidRPr="00BD2190" w:rsidRDefault="00116393" w:rsidP="00390874">
            <w:pPr>
              <w:pStyle w:val="tabteksts"/>
              <w:jc w:val="center"/>
              <w:rPr>
                <w:color w:val="000000" w:themeColor="text1"/>
                <w:szCs w:val="18"/>
              </w:rPr>
            </w:pPr>
            <w:r w:rsidRPr="00BD2190">
              <w:rPr>
                <w:color w:val="000000" w:themeColor="text1"/>
                <w:szCs w:val="18"/>
              </w:rPr>
              <w:t>7 000</w:t>
            </w:r>
          </w:p>
        </w:tc>
        <w:tc>
          <w:tcPr>
            <w:tcW w:w="1139" w:type="dxa"/>
            <w:tcBorders>
              <w:top w:val="single" w:sz="4" w:space="0" w:color="auto"/>
            </w:tcBorders>
          </w:tcPr>
          <w:p w14:paraId="6FB58000" w14:textId="77777777" w:rsidR="00116393" w:rsidRPr="00EF7879" w:rsidRDefault="00116393" w:rsidP="00390874">
            <w:pPr>
              <w:pStyle w:val="tabteksts"/>
              <w:jc w:val="center"/>
              <w:rPr>
                <w:color w:val="000000" w:themeColor="text1"/>
                <w:szCs w:val="18"/>
              </w:rPr>
            </w:pPr>
            <w:r w:rsidRPr="00E74723">
              <w:rPr>
                <w:color w:val="000000" w:themeColor="text1"/>
                <w:szCs w:val="18"/>
              </w:rPr>
              <w:t>7 000</w:t>
            </w:r>
          </w:p>
        </w:tc>
      </w:tr>
      <w:tr w:rsidR="00116393" w:rsidRPr="003C2214" w14:paraId="4AF2F221" w14:textId="77777777" w:rsidTr="00390874">
        <w:trPr>
          <w:jc w:val="center"/>
        </w:trPr>
        <w:tc>
          <w:tcPr>
            <w:tcW w:w="3397" w:type="dxa"/>
          </w:tcPr>
          <w:p w14:paraId="127E74AD" w14:textId="77777777" w:rsidR="00116393" w:rsidRPr="009E6445" w:rsidRDefault="00116393" w:rsidP="00390874">
            <w:pPr>
              <w:pStyle w:val="tabteksts"/>
              <w:rPr>
                <w:color w:val="000000" w:themeColor="text1"/>
                <w:szCs w:val="18"/>
              </w:rPr>
            </w:pPr>
            <w:r w:rsidRPr="003C2214">
              <w:rPr>
                <w:color w:val="000000" w:themeColor="text1"/>
                <w:szCs w:val="18"/>
              </w:rPr>
              <w:t xml:space="preserve">Ekspozīciju skaits </w:t>
            </w:r>
          </w:p>
        </w:tc>
        <w:tc>
          <w:tcPr>
            <w:tcW w:w="1134" w:type="dxa"/>
          </w:tcPr>
          <w:p w14:paraId="184ED509" w14:textId="77777777" w:rsidR="00116393" w:rsidRPr="003C2214" w:rsidRDefault="00116393" w:rsidP="00390874">
            <w:pPr>
              <w:pStyle w:val="tabteksts"/>
              <w:jc w:val="center"/>
              <w:rPr>
                <w:color w:val="000000" w:themeColor="text1"/>
                <w:szCs w:val="18"/>
              </w:rPr>
            </w:pPr>
            <w:r w:rsidRPr="003C2214">
              <w:rPr>
                <w:color w:val="000000" w:themeColor="text1"/>
                <w:szCs w:val="18"/>
              </w:rPr>
              <w:t>40</w:t>
            </w:r>
          </w:p>
        </w:tc>
        <w:tc>
          <w:tcPr>
            <w:tcW w:w="1134" w:type="dxa"/>
          </w:tcPr>
          <w:p w14:paraId="234F78FD" w14:textId="77777777" w:rsidR="00116393" w:rsidRPr="00026DF7" w:rsidRDefault="00116393" w:rsidP="00390874">
            <w:pPr>
              <w:pStyle w:val="tabteksts"/>
              <w:jc w:val="center"/>
              <w:rPr>
                <w:color w:val="000000" w:themeColor="text1"/>
                <w:szCs w:val="18"/>
              </w:rPr>
            </w:pPr>
            <w:r w:rsidRPr="00026DF7">
              <w:rPr>
                <w:color w:val="000000" w:themeColor="text1"/>
                <w:szCs w:val="18"/>
              </w:rPr>
              <w:t>40</w:t>
            </w:r>
          </w:p>
        </w:tc>
        <w:tc>
          <w:tcPr>
            <w:tcW w:w="1134" w:type="dxa"/>
          </w:tcPr>
          <w:p w14:paraId="3AE136A9" w14:textId="77777777" w:rsidR="00116393" w:rsidRPr="007541F7" w:rsidRDefault="00116393" w:rsidP="00390874">
            <w:pPr>
              <w:pStyle w:val="tabteksts"/>
              <w:jc w:val="center"/>
              <w:rPr>
                <w:color w:val="000000" w:themeColor="text1"/>
                <w:szCs w:val="18"/>
              </w:rPr>
            </w:pPr>
            <w:r w:rsidRPr="007541F7">
              <w:rPr>
                <w:color w:val="000000" w:themeColor="text1"/>
                <w:szCs w:val="18"/>
              </w:rPr>
              <w:t>10</w:t>
            </w:r>
          </w:p>
        </w:tc>
        <w:tc>
          <w:tcPr>
            <w:tcW w:w="1134" w:type="dxa"/>
          </w:tcPr>
          <w:p w14:paraId="6CFAC670" w14:textId="77777777" w:rsidR="00116393" w:rsidRPr="00BD2190" w:rsidRDefault="00116393" w:rsidP="00390874">
            <w:pPr>
              <w:pStyle w:val="tabteksts"/>
              <w:jc w:val="center"/>
              <w:rPr>
                <w:color w:val="000000" w:themeColor="text1"/>
                <w:szCs w:val="18"/>
              </w:rPr>
            </w:pPr>
            <w:r w:rsidRPr="00BD2190">
              <w:rPr>
                <w:color w:val="000000" w:themeColor="text1"/>
                <w:szCs w:val="18"/>
              </w:rPr>
              <w:t>10</w:t>
            </w:r>
          </w:p>
        </w:tc>
        <w:tc>
          <w:tcPr>
            <w:tcW w:w="1139" w:type="dxa"/>
          </w:tcPr>
          <w:p w14:paraId="6B9B96BE" w14:textId="77777777" w:rsidR="00116393" w:rsidRPr="00EF7879" w:rsidRDefault="00116393" w:rsidP="00390874">
            <w:pPr>
              <w:pStyle w:val="tabteksts"/>
              <w:jc w:val="center"/>
              <w:rPr>
                <w:color w:val="000000" w:themeColor="text1"/>
                <w:szCs w:val="18"/>
              </w:rPr>
            </w:pPr>
            <w:r w:rsidRPr="00E74723">
              <w:rPr>
                <w:color w:val="000000" w:themeColor="text1"/>
                <w:szCs w:val="18"/>
              </w:rPr>
              <w:t>10</w:t>
            </w:r>
          </w:p>
        </w:tc>
      </w:tr>
      <w:tr w:rsidR="00116393" w:rsidRPr="003C2214" w14:paraId="5AB33AB8" w14:textId="77777777" w:rsidTr="00390874">
        <w:trPr>
          <w:jc w:val="center"/>
        </w:trPr>
        <w:tc>
          <w:tcPr>
            <w:tcW w:w="9072" w:type="dxa"/>
            <w:gridSpan w:val="6"/>
            <w:shd w:val="clear" w:color="auto" w:fill="D9D9D9"/>
          </w:tcPr>
          <w:p w14:paraId="653FC69C" w14:textId="77777777" w:rsidR="00116393" w:rsidRPr="00026DF7" w:rsidRDefault="00116393" w:rsidP="00390874">
            <w:pPr>
              <w:pStyle w:val="tabteksts"/>
              <w:jc w:val="center"/>
              <w:rPr>
                <w:color w:val="000000" w:themeColor="text1"/>
                <w:szCs w:val="18"/>
              </w:rPr>
            </w:pPr>
            <w:r w:rsidRPr="003C2214">
              <w:rPr>
                <w:color w:val="000000" w:themeColor="text1"/>
                <w:szCs w:val="18"/>
                <w:lang w:eastAsia="lv-LV"/>
              </w:rPr>
              <w:t>Veikti uzraudzības pasākumi vides (gaisa, zemes, ūdeņu) piesārņojuma samazināšanai no augu aizsardzības līdzekļu lietošanas iekārtām Latvijā</w:t>
            </w:r>
          </w:p>
        </w:tc>
      </w:tr>
      <w:tr w:rsidR="00116393" w:rsidRPr="003C2214" w14:paraId="10841178" w14:textId="77777777" w:rsidTr="00390874">
        <w:trPr>
          <w:jc w:val="center"/>
        </w:trPr>
        <w:tc>
          <w:tcPr>
            <w:tcW w:w="3397" w:type="dxa"/>
          </w:tcPr>
          <w:p w14:paraId="28E07BD6" w14:textId="77777777" w:rsidR="00116393" w:rsidRPr="009E6445" w:rsidRDefault="00116393" w:rsidP="00390874">
            <w:pPr>
              <w:pStyle w:val="tabteksts"/>
              <w:jc w:val="both"/>
              <w:rPr>
                <w:color w:val="000000" w:themeColor="text1"/>
                <w:szCs w:val="18"/>
              </w:rPr>
            </w:pPr>
            <w:r w:rsidRPr="003C2214">
              <w:rPr>
                <w:color w:val="000000" w:themeColor="text1"/>
                <w:szCs w:val="18"/>
              </w:rPr>
              <w:t>Augu aizsardzības līdzekļu lietošanas iekārtu pārbaužu skaits</w:t>
            </w:r>
          </w:p>
        </w:tc>
        <w:tc>
          <w:tcPr>
            <w:tcW w:w="1134" w:type="dxa"/>
          </w:tcPr>
          <w:p w14:paraId="46FB9629" w14:textId="77777777" w:rsidR="00116393" w:rsidRPr="003C2214" w:rsidRDefault="00116393" w:rsidP="00390874">
            <w:pPr>
              <w:pStyle w:val="tabteksts"/>
              <w:jc w:val="center"/>
              <w:rPr>
                <w:color w:val="000000" w:themeColor="text1"/>
                <w:szCs w:val="18"/>
              </w:rPr>
            </w:pPr>
            <w:r w:rsidRPr="003C2214">
              <w:rPr>
                <w:color w:val="000000" w:themeColor="text1"/>
                <w:szCs w:val="18"/>
              </w:rPr>
              <w:t>39</w:t>
            </w:r>
          </w:p>
        </w:tc>
        <w:tc>
          <w:tcPr>
            <w:tcW w:w="1134" w:type="dxa"/>
          </w:tcPr>
          <w:p w14:paraId="3CBC7F6E" w14:textId="77777777" w:rsidR="00116393" w:rsidRPr="00026DF7" w:rsidRDefault="00116393" w:rsidP="00390874">
            <w:pPr>
              <w:pStyle w:val="tabteksts"/>
              <w:jc w:val="center"/>
              <w:rPr>
                <w:color w:val="000000" w:themeColor="text1"/>
                <w:szCs w:val="18"/>
              </w:rPr>
            </w:pPr>
            <w:r w:rsidRPr="00026DF7">
              <w:rPr>
                <w:color w:val="000000" w:themeColor="text1"/>
                <w:szCs w:val="18"/>
              </w:rPr>
              <w:t>100</w:t>
            </w:r>
          </w:p>
        </w:tc>
        <w:tc>
          <w:tcPr>
            <w:tcW w:w="1134" w:type="dxa"/>
          </w:tcPr>
          <w:p w14:paraId="26718551" w14:textId="77777777" w:rsidR="00116393" w:rsidRPr="007541F7" w:rsidRDefault="00116393" w:rsidP="00390874">
            <w:pPr>
              <w:pStyle w:val="tabteksts"/>
              <w:jc w:val="center"/>
              <w:rPr>
                <w:color w:val="000000" w:themeColor="text1"/>
                <w:szCs w:val="18"/>
              </w:rPr>
            </w:pPr>
            <w:r w:rsidRPr="007541F7">
              <w:rPr>
                <w:color w:val="000000" w:themeColor="text1"/>
                <w:szCs w:val="18"/>
              </w:rPr>
              <w:t>70</w:t>
            </w:r>
          </w:p>
        </w:tc>
        <w:tc>
          <w:tcPr>
            <w:tcW w:w="1134" w:type="dxa"/>
          </w:tcPr>
          <w:p w14:paraId="6C142C8B" w14:textId="77777777" w:rsidR="00116393" w:rsidRPr="00BD2190" w:rsidRDefault="00116393" w:rsidP="00390874">
            <w:pPr>
              <w:pStyle w:val="tabteksts"/>
              <w:jc w:val="center"/>
              <w:rPr>
                <w:color w:val="000000" w:themeColor="text1"/>
                <w:szCs w:val="18"/>
              </w:rPr>
            </w:pPr>
            <w:r w:rsidRPr="00BD2190">
              <w:rPr>
                <w:color w:val="000000" w:themeColor="text1"/>
                <w:szCs w:val="18"/>
              </w:rPr>
              <w:t>70</w:t>
            </w:r>
          </w:p>
        </w:tc>
        <w:tc>
          <w:tcPr>
            <w:tcW w:w="1139" w:type="dxa"/>
          </w:tcPr>
          <w:p w14:paraId="5CFDD292" w14:textId="77777777" w:rsidR="00116393" w:rsidRPr="00EF7879" w:rsidRDefault="00116393" w:rsidP="00390874">
            <w:pPr>
              <w:pStyle w:val="tabteksts"/>
              <w:jc w:val="center"/>
              <w:rPr>
                <w:color w:val="000000" w:themeColor="text1"/>
                <w:szCs w:val="18"/>
              </w:rPr>
            </w:pPr>
            <w:r w:rsidRPr="00E74723">
              <w:rPr>
                <w:color w:val="000000" w:themeColor="text1"/>
                <w:szCs w:val="18"/>
              </w:rPr>
              <w:t>70</w:t>
            </w:r>
          </w:p>
        </w:tc>
      </w:tr>
      <w:tr w:rsidR="00116393" w:rsidRPr="003C2214" w14:paraId="2C2AFC2B" w14:textId="77777777" w:rsidTr="00390874">
        <w:trPr>
          <w:jc w:val="center"/>
        </w:trPr>
        <w:tc>
          <w:tcPr>
            <w:tcW w:w="9072" w:type="dxa"/>
            <w:gridSpan w:val="6"/>
            <w:shd w:val="clear" w:color="auto" w:fill="D9D9D9"/>
          </w:tcPr>
          <w:p w14:paraId="359EE7AF" w14:textId="77777777" w:rsidR="00116393" w:rsidRPr="003C2214" w:rsidRDefault="00116393" w:rsidP="00390874">
            <w:pPr>
              <w:pStyle w:val="tabteksts"/>
              <w:jc w:val="center"/>
              <w:rPr>
                <w:color w:val="000000" w:themeColor="text1"/>
                <w:szCs w:val="18"/>
              </w:rPr>
            </w:pPr>
            <w:r w:rsidRPr="003C2214">
              <w:rPr>
                <w:color w:val="000000" w:themeColor="text1"/>
                <w:szCs w:val="18"/>
                <w:lang w:eastAsia="lv-LV"/>
              </w:rPr>
              <w:t>Lauksaimniecības tirgus un ekonomiskās informācijas apkopošana un analīze</w:t>
            </w:r>
          </w:p>
        </w:tc>
      </w:tr>
      <w:tr w:rsidR="00116393" w:rsidRPr="003C2214" w14:paraId="21237E69" w14:textId="77777777" w:rsidTr="00390874">
        <w:trPr>
          <w:jc w:val="center"/>
        </w:trPr>
        <w:tc>
          <w:tcPr>
            <w:tcW w:w="3397" w:type="dxa"/>
          </w:tcPr>
          <w:p w14:paraId="0818BE10" w14:textId="77777777" w:rsidR="00116393" w:rsidRPr="009E6445" w:rsidRDefault="00116393" w:rsidP="00390874">
            <w:pPr>
              <w:pStyle w:val="tabteksts"/>
              <w:jc w:val="both"/>
              <w:rPr>
                <w:color w:val="000000" w:themeColor="text1"/>
                <w:szCs w:val="18"/>
              </w:rPr>
            </w:pPr>
            <w:r w:rsidRPr="003C2214">
              <w:rPr>
                <w:color w:val="000000" w:themeColor="text1"/>
                <w:szCs w:val="18"/>
              </w:rPr>
              <w:t>Informācijas sniedzēju skaits par kuriem tiek apkopota un analizēta informācija</w:t>
            </w:r>
          </w:p>
        </w:tc>
        <w:tc>
          <w:tcPr>
            <w:tcW w:w="1134" w:type="dxa"/>
          </w:tcPr>
          <w:p w14:paraId="38402762" w14:textId="77777777" w:rsidR="00116393" w:rsidRPr="003C2214" w:rsidRDefault="00116393" w:rsidP="00390874">
            <w:pPr>
              <w:pStyle w:val="tabteksts"/>
              <w:jc w:val="center"/>
              <w:rPr>
                <w:color w:val="000000" w:themeColor="text1"/>
                <w:szCs w:val="18"/>
              </w:rPr>
            </w:pPr>
            <w:r w:rsidRPr="003C2214">
              <w:rPr>
                <w:color w:val="000000" w:themeColor="text1"/>
                <w:szCs w:val="18"/>
              </w:rPr>
              <w:t>1 090</w:t>
            </w:r>
          </w:p>
        </w:tc>
        <w:tc>
          <w:tcPr>
            <w:tcW w:w="1134" w:type="dxa"/>
          </w:tcPr>
          <w:p w14:paraId="10339D97" w14:textId="77777777" w:rsidR="00116393" w:rsidRPr="00026DF7" w:rsidRDefault="00116393" w:rsidP="00390874">
            <w:pPr>
              <w:pStyle w:val="tabteksts"/>
              <w:jc w:val="center"/>
              <w:rPr>
                <w:color w:val="000000" w:themeColor="text1"/>
                <w:szCs w:val="18"/>
              </w:rPr>
            </w:pPr>
            <w:r w:rsidRPr="00026DF7">
              <w:rPr>
                <w:color w:val="000000" w:themeColor="text1"/>
                <w:szCs w:val="18"/>
              </w:rPr>
              <w:t>1 090</w:t>
            </w:r>
          </w:p>
        </w:tc>
        <w:tc>
          <w:tcPr>
            <w:tcW w:w="1134" w:type="dxa"/>
          </w:tcPr>
          <w:p w14:paraId="27316C2B" w14:textId="77777777" w:rsidR="00116393" w:rsidRPr="007541F7" w:rsidRDefault="00116393" w:rsidP="00390874">
            <w:pPr>
              <w:pStyle w:val="tabteksts"/>
              <w:jc w:val="center"/>
              <w:rPr>
                <w:color w:val="000000" w:themeColor="text1"/>
                <w:szCs w:val="18"/>
              </w:rPr>
            </w:pPr>
            <w:r w:rsidRPr="007541F7">
              <w:rPr>
                <w:color w:val="000000" w:themeColor="text1"/>
                <w:szCs w:val="18"/>
              </w:rPr>
              <w:t>1 090</w:t>
            </w:r>
          </w:p>
        </w:tc>
        <w:tc>
          <w:tcPr>
            <w:tcW w:w="1134" w:type="dxa"/>
          </w:tcPr>
          <w:p w14:paraId="2E0F7DF2" w14:textId="77777777" w:rsidR="00116393" w:rsidRPr="00BD2190" w:rsidRDefault="00116393" w:rsidP="00390874">
            <w:pPr>
              <w:pStyle w:val="tabteksts"/>
              <w:jc w:val="center"/>
              <w:rPr>
                <w:color w:val="000000" w:themeColor="text1"/>
                <w:szCs w:val="18"/>
              </w:rPr>
            </w:pPr>
            <w:r w:rsidRPr="00BD2190">
              <w:rPr>
                <w:color w:val="000000" w:themeColor="text1"/>
                <w:szCs w:val="18"/>
              </w:rPr>
              <w:t>1 090</w:t>
            </w:r>
          </w:p>
        </w:tc>
        <w:tc>
          <w:tcPr>
            <w:tcW w:w="1139" w:type="dxa"/>
          </w:tcPr>
          <w:p w14:paraId="235F7BF7" w14:textId="77777777" w:rsidR="00116393" w:rsidRPr="00E74723" w:rsidRDefault="00116393" w:rsidP="00390874">
            <w:pPr>
              <w:pStyle w:val="tabteksts"/>
              <w:jc w:val="center"/>
              <w:rPr>
                <w:color w:val="000000" w:themeColor="text1"/>
                <w:szCs w:val="18"/>
              </w:rPr>
            </w:pPr>
            <w:r w:rsidRPr="00E74723">
              <w:rPr>
                <w:color w:val="000000" w:themeColor="text1"/>
                <w:szCs w:val="18"/>
              </w:rPr>
              <w:t>1 090</w:t>
            </w:r>
          </w:p>
        </w:tc>
      </w:tr>
      <w:tr w:rsidR="00116393" w:rsidRPr="003C2214" w14:paraId="4AA918EA" w14:textId="77777777" w:rsidTr="00390874">
        <w:trPr>
          <w:jc w:val="center"/>
        </w:trPr>
        <w:tc>
          <w:tcPr>
            <w:tcW w:w="3397" w:type="dxa"/>
          </w:tcPr>
          <w:p w14:paraId="69B54727" w14:textId="77777777" w:rsidR="00116393" w:rsidRPr="009E6445" w:rsidRDefault="00116393" w:rsidP="00390874">
            <w:pPr>
              <w:pStyle w:val="tabteksts"/>
              <w:jc w:val="both"/>
              <w:rPr>
                <w:color w:val="000000" w:themeColor="text1"/>
                <w:szCs w:val="18"/>
              </w:rPr>
            </w:pPr>
            <w:r w:rsidRPr="003C2214">
              <w:rPr>
                <w:color w:val="000000" w:themeColor="text1"/>
                <w:szCs w:val="18"/>
              </w:rPr>
              <w:t>Ziņojumu skaits, t.sk. Eiropas Komisijai</w:t>
            </w:r>
          </w:p>
        </w:tc>
        <w:tc>
          <w:tcPr>
            <w:tcW w:w="1134" w:type="dxa"/>
          </w:tcPr>
          <w:p w14:paraId="6A77882B" w14:textId="77777777" w:rsidR="00116393" w:rsidRPr="003C2214" w:rsidRDefault="00116393" w:rsidP="00390874">
            <w:pPr>
              <w:pStyle w:val="tabteksts"/>
              <w:jc w:val="center"/>
              <w:rPr>
                <w:color w:val="000000" w:themeColor="text1"/>
                <w:szCs w:val="18"/>
              </w:rPr>
            </w:pPr>
            <w:r w:rsidRPr="003C2214">
              <w:rPr>
                <w:color w:val="000000" w:themeColor="text1"/>
                <w:szCs w:val="18"/>
              </w:rPr>
              <w:t>428</w:t>
            </w:r>
          </w:p>
        </w:tc>
        <w:tc>
          <w:tcPr>
            <w:tcW w:w="1134" w:type="dxa"/>
          </w:tcPr>
          <w:p w14:paraId="06AFD422" w14:textId="77777777" w:rsidR="00116393" w:rsidRPr="00026DF7" w:rsidRDefault="00116393" w:rsidP="00390874">
            <w:pPr>
              <w:pStyle w:val="tabteksts"/>
              <w:jc w:val="center"/>
              <w:rPr>
                <w:color w:val="000000" w:themeColor="text1"/>
                <w:szCs w:val="18"/>
              </w:rPr>
            </w:pPr>
            <w:r w:rsidRPr="00026DF7">
              <w:rPr>
                <w:color w:val="000000" w:themeColor="text1"/>
                <w:szCs w:val="18"/>
              </w:rPr>
              <w:t>400</w:t>
            </w:r>
          </w:p>
        </w:tc>
        <w:tc>
          <w:tcPr>
            <w:tcW w:w="1134" w:type="dxa"/>
          </w:tcPr>
          <w:p w14:paraId="2269CF28" w14:textId="77777777" w:rsidR="00116393" w:rsidRPr="007541F7" w:rsidRDefault="00116393" w:rsidP="00390874">
            <w:pPr>
              <w:pStyle w:val="tabteksts"/>
              <w:jc w:val="center"/>
              <w:rPr>
                <w:color w:val="000000" w:themeColor="text1"/>
                <w:szCs w:val="18"/>
              </w:rPr>
            </w:pPr>
            <w:r w:rsidRPr="007541F7">
              <w:rPr>
                <w:color w:val="000000" w:themeColor="text1"/>
                <w:szCs w:val="18"/>
              </w:rPr>
              <w:t>492</w:t>
            </w:r>
          </w:p>
        </w:tc>
        <w:tc>
          <w:tcPr>
            <w:tcW w:w="1134" w:type="dxa"/>
          </w:tcPr>
          <w:p w14:paraId="503CEADA" w14:textId="77777777" w:rsidR="00116393" w:rsidRPr="00BD2190" w:rsidRDefault="00116393" w:rsidP="00390874">
            <w:pPr>
              <w:pStyle w:val="tabteksts"/>
              <w:jc w:val="center"/>
              <w:rPr>
                <w:color w:val="000000" w:themeColor="text1"/>
                <w:szCs w:val="18"/>
              </w:rPr>
            </w:pPr>
            <w:r w:rsidRPr="00BD2190">
              <w:rPr>
                <w:color w:val="000000" w:themeColor="text1"/>
                <w:szCs w:val="18"/>
              </w:rPr>
              <w:t>492</w:t>
            </w:r>
          </w:p>
        </w:tc>
        <w:tc>
          <w:tcPr>
            <w:tcW w:w="1139" w:type="dxa"/>
          </w:tcPr>
          <w:p w14:paraId="4C0A8550" w14:textId="77777777" w:rsidR="00116393" w:rsidRPr="00E74723" w:rsidRDefault="00116393" w:rsidP="00390874">
            <w:pPr>
              <w:pStyle w:val="tabteksts"/>
              <w:jc w:val="center"/>
              <w:rPr>
                <w:color w:val="000000" w:themeColor="text1"/>
                <w:szCs w:val="18"/>
              </w:rPr>
            </w:pPr>
            <w:r w:rsidRPr="00E74723">
              <w:rPr>
                <w:color w:val="000000" w:themeColor="text1"/>
                <w:szCs w:val="18"/>
              </w:rPr>
              <w:t>492</w:t>
            </w:r>
          </w:p>
        </w:tc>
      </w:tr>
      <w:tr w:rsidR="00116393" w:rsidRPr="003C2214" w14:paraId="7870B21C" w14:textId="77777777" w:rsidTr="00390874">
        <w:trPr>
          <w:jc w:val="center"/>
        </w:trPr>
        <w:tc>
          <w:tcPr>
            <w:tcW w:w="9072" w:type="dxa"/>
            <w:gridSpan w:val="6"/>
            <w:shd w:val="clear" w:color="auto" w:fill="D9D9D9"/>
          </w:tcPr>
          <w:p w14:paraId="542DB474" w14:textId="77777777" w:rsidR="00116393" w:rsidRPr="003C2214" w:rsidRDefault="00116393" w:rsidP="00390874">
            <w:pPr>
              <w:pStyle w:val="tabteksts"/>
              <w:jc w:val="center"/>
              <w:rPr>
                <w:color w:val="000000" w:themeColor="text1"/>
                <w:szCs w:val="18"/>
              </w:rPr>
            </w:pPr>
            <w:r w:rsidRPr="003C2214">
              <w:rPr>
                <w:color w:val="000000" w:themeColor="text1"/>
                <w:szCs w:val="18"/>
              </w:rPr>
              <w:t>Novērtēta atbilstība prasību izpildei attiecībā uz lauksaimniecībā, mežizstrādē izmantojamo tehniku un veikta tehnikas sertificēšana</w:t>
            </w:r>
          </w:p>
        </w:tc>
      </w:tr>
      <w:tr w:rsidR="00116393" w:rsidRPr="003C2214" w14:paraId="1023A348" w14:textId="77777777" w:rsidTr="00390874">
        <w:trPr>
          <w:jc w:val="center"/>
        </w:trPr>
        <w:tc>
          <w:tcPr>
            <w:tcW w:w="3397" w:type="dxa"/>
          </w:tcPr>
          <w:p w14:paraId="166DD290" w14:textId="77777777" w:rsidR="00116393" w:rsidRPr="009E6445" w:rsidRDefault="00116393" w:rsidP="00390874">
            <w:pPr>
              <w:pStyle w:val="tabteksts"/>
              <w:rPr>
                <w:color w:val="000000" w:themeColor="text1"/>
                <w:szCs w:val="18"/>
              </w:rPr>
            </w:pPr>
            <w:r w:rsidRPr="003C2214">
              <w:rPr>
                <w:color w:val="000000" w:themeColor="text1"/>
                <w:szCs w:val="18"/>
              </w:rPr>
              <w:lastRenderedPageBreak/>
              <w:t>Sertificēto objektu skaits</w:t>
            </w:r>
          </w:p>
        </w:tc>
        <w:tc>
          <w:tcPr>
            <w:tcW w:w="1134" w:type="dxa"/>
          </w:tcPr>
          <w:p w14:paraId="0E33917E" w14:textId="77777777" w:rsidR="00116393" w:rsidRPr="003C2214" w:rsidRDefault="00116393" w:rsidP="00390874">
            <w:pPr>
              <w:pStyle w:val="tabteksts"/>
              <w:jc w:val="center"/>
              <w:rPr>
                <w:color w:val="000000" w:themeColor="text1"/>
                <w:szCs w:val="18"/>
              </w:rPr>
            </w:pPr>
            <w:r w:rsidRPr="003C2214">
              <w:rPr>
                <w:color w:val="000000" w:themeColor="text1"/>
                <w:szCs w:val="18"/>
              </w:rPr>
              <w:t>160</w:t>
            </w:r>
          </w:p>
        </w:tc>
        <w:tc>
          <w:tcPr>
            <w:tcW w:w="1134" w:type="dxa"/>
          </w:tcPr>
          <w:p w14:paraId="6B614492" w14:textId="77777777" w:rsidR="00116393" w:rsidRPr="00026DF7" w:rsidRDefault="00116393" w:rsidP="00390874">
            <w:pPr>
              <w:pStyle w:val="tabteksts"/>
              <w:jc w:val="center"/>
              <w:rPr>
                <w:color w:val="000000" w:themeColor="text1"/>
                <w:szCs w:val="18"/>
              </w:rPr>
            </w:pPr>
            <w:r w:rsidRPr="00026DF7">
              <w:rPr>
                <w:color w:val="000000" w:themeColor="text1"/>
                <w:szCs w:val="18"/>
              </w:rPr>
              <w:t>150</w:t>
            </w:r>
          </w:p>
        </w:tc>
        <w:tc>
          <w:tcPr>
            <w:tcW w:w="1134" w:type="dxa"/>
          </w:tcPr>
          <w:p w14:paraId="0D907EEB" w14:textId="77777777" w:rsidR="00116393" w:rsidRPr="007541F7" w:rsidRDefault="00116393" w:rsidP="00390874">
            <w:pPr>
              <w:pStyle w:val="tabteksts"/>
              <w:jc w:val="center"/>
              <w:rPr>
                <w:color w:val="000000" w:themeColor="text1"/>
                <w:szCs w:val="18"/>
              </w:rPr>
            </w:pPr>
            <w:r w:rsidRPr="007541F7">
              <w:rPr>
                <w:color w:val="000000" w:themeColor="text1"/>
                <w:szCs w:val="18"/>
              </w:rPr>
              <w:t>125</w:t>
            </w:r>
          </w:p>
        </w:tc>
        <w:tc>
          <w:tcPr>
            <w:tcW w:w="1134" w:type="dxa"/>
          </w:tcPr>
          <w:p w14:paraId="7B61A3CE" w14:textId="77777777" w:rsidR="00116393" w:rsidRPr="00BD2190" w:rsidRDefault="00116393" w:rsidP="00390874">
            <w:pPr>
              <w:pStyle w:val="tabteksts"/>
              <w:jc w:val="center"/>
              <w:rPr>
                <w:color w:val="000000" w:themeColor="text1"/>
                <w:szCs w:val="18"/>
              </w:rPr>
            </w:pPr>
            <w:r w:rsidRPr="00BD2190">
              <w:rPr>
                <w:color w:val="000000" w:themeColor="text1"/>
                <w:szCs w:val="18"/>
              </w:rPr>
              <w:t>125</w:t>
            </w:r>
          </w:p>
        </w:tc>
        <w:tc>
          <w:tcPr>
            <w:tcW w:w="1139" w:type="dxa"/>
          </w:tcPr>
          <w:p w14:paraId="6BD61D01" w14:textId="77777777" w:rsidR="00116393" w:rsidRPr="00EF7879" w:rsidRDefault="00116393" w:rsidP="00390874">
            <w:pPr>
              <w:pStyle w:val="tabteksts"/>
              <w:jc w:val="center"/>
              <w:rPr>
                <w:color w:val="000000" w:themeColor="text1"/>
                <w:szCs w:val="18"/>
              </w:rPr>
            </w:pPr>
            <w:r w:rsidRPr="00E74723">
              <w:rPr>
                <w:color w:val="000000" w:themeColor="text1"/>
                <w:szCs w:val="18"/>
              </w:rPr>
              <w:t>125</w:t>
            </w:r>
          </w:p>
        </w:tc>
      </w:tr>
    </w:tbl>
    <w:p w14:paraId="423BB4A2" w14:textId="77777777" w:rsidR="00116393" w:rsidRPr="003C5B47" w:rsidRDefault="00116393" w:rsidP="009B3E09">
      <w:pPr>
        <w:pStyle w:val="Tabuluvirsraksti"/>
        <w:spacing w:after="0"/>
        <w:ind w:firstLine="425"/>
        <w:jc w:val="both"/>
        <w:rPr>
          <w:color w:val="000000" w:themeColor="text1"/>
          <w:sz w:val="18"/>
          <w:szCs w:val="18"/>
        </w:rPr>
      </w:pPr>
      <w:r w:rsidRPr="003C5B47">
        <w:rPr>
          <w:color w:val="000000" w:themeColor="text1"/>
          <w:sz w:val="18"/>
          <w:szCs w:val="18"/>
        </w:rPr>
        <w:t>Piezīmes.</w:t>
      </w:r>
    </w:p>
    <w:p w14:paraId="078D7C87" w14:textId="77777777" w:rsidR="00116393" w:rsidRPr="003C5B47" w:rsidRDefault="00116393" w:rsidP="009B3E09">
      <w:pPr>
        <w:spacing w:after="0"/>
        <w:ind w:firstLine="425"/>
        <w:rPr>
          <w:sz w:val="18"/>
          <w:szCs w:val="18"/>
        </w:rPr>
      </w:pPr>
      <w:r w:rsidRPr="003C5B47">
        <w:rPr>
          <w:color w:val="000000" w:themeColor="text1"/>
          <w:sz w:val="18"/>
          <w:szCs w:val="18"/>
          <w:vertAlign w:val="superscript"/>
        </w:rPr>
        <w:t>1</w:t>
      </w:r>
      <w:r w:rsidRPr="003C5B47">
        <w:rPr>
          <w:sz w:val="18"/>
          <w:szCs w:val="18"/>
        </w:rPr>
        <w:t xml:space="preserve">2021.gadā plānots mazāks pieteikumu skaits sakarā ar to, ka ir izlietots ES finansējums Latvijas lauku attīstības programmas 2014.–2020.gadam pasākumam “Maksājumi apgabaliem, kuros ir dabīgi vai citi specifiski ierobežojumi” un plānots, ka nākamajā plānošanas periodā nebūs Alternatīvais atbalsts lopkopības saimniecībām un atbalsts daļējai kredītprocentu dzēšanai (MK not. Nr. 59 no 03.02.2015.). </w:t>
      </w:r>
    </w:p>
    <w:p w14:paraId="59EEFA11"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3C2214" w14:paraId="354221AB" w14:textId="77777777" w:rsidTr="00390874">
        <w:trPr>
          <w:trHeight w:val="283"/>
          <w:tblHeader/>
          <w:jc w:val="center"/>
        </w:trPr>
        <w:tc>
          <w:tcPr>
            <w:tcW w:w="3378" w:type="dxa"/>
            <w:vAlign w:val="center"/>
          </w:tcPr>
          <w:p w14:paraId="3FFC52C4" w14:textId="77777777" w:rsidR="00116393" w:rsidRPr="003C2214" w:rsidRDefault="00116393" w:rsidP="00390874">
            <w:pPr>
              <w:pStyle w:val="tabteksts"/>
              <w:jc w:val="center"/>
              <w:rPr>
                <w:color w:val="000000" w:themeColor="text1"/>
                <w:szCs w:val="18"/>
              </w:rPr>
            </w:pPr>
          </w:p>
        </w:tc>
        <w:tc>
          <w:tcPr>
            <w:tcW w:w="1131" w:type="dxa"/>
          </w:tcPr>
          <w:p w14:paraId="4DFFF4F5"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6F6526FB" w14:textId="77777777" w:rsidR="00116393" w:rsidRPr="00BD2190"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16954C12" w14:textId="77777777" w:rsidR="00116393" w:rsidRPr="00EF7879" w:rsidRDefault="00116393" w:rsidP="00390874">
            <w:pPr>
              <w:pStyle w:val="tabteksts"/>
              <w:jc w:val="center"/>
              <w:rPr>
                <w:color w:val="000000" w:themeColor="text1"/>
                <w:szCs w:val="18"/>
                <w:lang w:eastAsia="lv-LV"/>
              </w:rPr>
            </w:pPr>
            <w:r w:rsidRPr="00E74723">
              <w:rPr>
                <w:color w:val="000000" w:themeColor="text1"/>
                <w:szCs w:val="18"/>
                <w:lang w:eastAsia="lv-LV"/>
              </w:rPr>
              <w:t>2021.</w:t>
            </w:r>
            <w:r>
              <w:rPr>
                <w:color w:val="000000" w:themeColor="text1"/>
                <w:szCs w:val="18"/>
                <w:lang w:eastAsia="lv-LV"/>
              </w:rPr>
              <w:t xml:space="preserve"> </w:t>
            </w:r>
            <w:r w:rsidRPr="00E74723">
              <w:rPr>
                <w:color w:val="000000" w:themeColor="text1"/>
                <w:szCs w:val="18"/>
                <w:lang w:eastAsia="lv-LV"/>
              </w:rPr>
              <w:t>gada projekts</w:t>
            </w:r>
          </w:p>
        </w:tc>
        <w:tc>
          <w:tcPr>
            <w:tcW w:w="1132" w:type="dxa"/>
          </w:tcPr>
          <w:p w14:paraId="7893FCC4" w14:textId="77777777" w:rsidR="00116393" w:rsidRPr="00EF7879" w:rsidRDefault="00116393" w:rsidP="00390874">
            <w:pPr>
              <w:pStyle w:val="tabteksts"/>
              <w:jc w:val="center"/>
              <w:rPr>
                <w:color w:val="000000" w:themeColor="text1"/>
                <w:szCs w:val="18"/>
                <w:lang w:eastAsia="lv-LV"/>
              </w:rPr>
            </w:pPr>
            <w:r w:rsidRPr="003C2214">
              <w:rPr>
                <w:color w:val="000000" w:themeColor="text1"/>
                <w:szCs w:val="18"/>
                <w:lang w:eastAsia="lv-LV"/>
              </w:rPr>
              <w:t>2022.</w:t>
            </w:r>
            <w:r>
              <w:rPr>
                <w:color w:val="000000" w:themeColor="text1"/>
                <w:szCs w:val="18"/>
                <w:lang w:eastAsia="lv-LV"/>
              </w:rPr>
              <w:t xml:space="preserve"> </w:t>
            </w:r>
            <w:r w:rsidRPr="003C2214">
              <w:rPr>
                <w:color w:val="000000" w:themeColor="text1"/>
                <w:szCs w:val="18"/>
                <w:lang w:eastAsia="lv-LV"/>
              </w:rPr>
              <w:t>gada prognoze</w:t>
            </w:r>
          </w:p>
        </w:tc>
        <w:tc>
          <w:tcPr>
            <w:tcW w:w="1132" w:type="dxa"/>
          </w:tcPr>
          <w:p w14:paraId="6054EE2D" w14:textId="77777777" w:rsidR="00116393" w:rsidRPr="00EF7879" w:rsidRDefault="00116393" w:rsidP="00390874">
            <w:pPr>
              <w:pStyle w:val="tabteksts"/>
              <w:jc w:val="center"/>
              <w:rPr>
                <w:color w:val="000000" w:themeColor="text1"/>
                <w:szCs w:val="18"/>
                <w:lang w:eastAsia="lv-LV"/>
              </w:rPr>
            </w:pPr>
            <w:r w:rsidRPr="003C2214">
              <w:rPr>
                <w:color w:val="000000" w:themeColor="text1"/>
                <w:szCs w:val="18"/>
                <w:lang w:eastAsia="lv-LV"/>
              </w:rPr>
              <w:t>2023.</w:t>
            </w:r>
            <w:r>
              <w:rPr>
                <w:color w:val="000000" w:themeColor="text1"/>
                <w:szCs w:val="18"/>
                <w:lang w:eastAsia="lv-LV"/>
              </w:rPr>
              <w:t xml:space="preserve"> </w:t>
            </w:r>
            <w:r w:rsidRPr="003C2214">
              <w:rPr>
                <w:color w:val="000000" w:themeColor="text1"/>
                <w:szCs w:val="18"/>
                <w:lang w:eastAsia="lv-LV"/>
              </w:rPr>
              <w:t>gada prognoze</w:t>
            </w:r>
          </w:p>
        </w:tc>
      </w:tr>
      <w:tr w:rsidR="00116393" w:rsidRPr="003C2214" w14:paraId="1EA7C75A" w14:textId="77777777" w:rsidTr="00390874">
        <w:trPr>
          <w:trHeight w:val="142"/>
          <w:jc w:val="center"/>
        </w:trPr>
        <w:tc>
          <w:tcPr>
            <w:tcW w:w="3378" w:type="dxa"/>
            <w:shd w:val="clear" w:color="auto" w:fill="D9D9D9" w:themeFill="background1" w:themeFillShade="D9"/>
            <w:vAlign w:val="center"/>
          </w:tcPr>
          <w:p w14:paraId="4512777C"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Kopējie izdevumi,</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shd w:val="clear" w:color="auto" w:fill="D9D9D9" w:themeFill="background1" w:themeFillShade="D9"/>
          </w:tcPr>
          <w:p w14:paraId="707EAC22" w14:textId="77777777" w:rsidR="00116393" w:rsidRPr="00026DF7" w:rsidRDefault="00116393" w:rsidP="00390874">
            <w:pPr>
              <w:pStyle w:val="tabteksts"/>
              <w:jc w:val="center"/>
              <w:rPr>
                <w:color w:val="000000" w:themeColor="text1"/>
                <w:szCs w:val="18"/>
              </w:rPr>
            </w:pPr>
            <w:r w:rsidRPr="00026DF7">
              <w:rPr>
                <w:color w:val="000000" w:themeColor="text1"/>
                <w:szCs w:val="18"/>
              </w:rPr>
              <w:t>18 798 245</w:t>
            </w:r>
          </w:p>
        </w:tc>
        <w:tc>
          <w:tcPr>
            <w:tcW w:w="1132" w:type="dxa"/>
            <w:shd w:val="clear" w:color="auto" w:fill="D9D9D9" w:themeFill="background1" w:themeFillShade="D9"/>
          </w:tcPr>
          <w:p w14:paraId="469E7742" w14:textId="77777777" w:rsidR="00116393" w:rsidRPr="007541F7" w:rsidRDefault="00116393" w:rsidP="00390874">
            <w:pPr>
              <w:pStyle w:val="tabteksts"/>
              <w:jc w:val="right"/>
              <w:rPr>
                <w:color w:val="000000" w:themeColor="text1"/>
                <w:szCs w:val="18"/>
              </w:rPr>
            </w:pPr>
            <w:r w:rsidRPr="007541F7">
              <w:rPr>
                <w:color w:val="000000" w:themeColor="text1"/>
                <w:szCs w:val="18"/>
              </w:rPr>
              <w:t>19 456 338</w:t>
            </w:r>
          </w:p>
        </w:tc>
        <w:tc>
          <w:tcPr>
            <w:tcW w:w="1132" w:type="dxa"/>
            <w:shd w:val="clear" w:color="auto" w:fill="D9D9D9" w:themeFill="background1" w:themeFillShade="D9"/>
          </w:tcPr>
          <w:p w14:paraId="4851EFD3" w14:textId="77777777" w:rsidR="00116393" w:rsidRPr="00BD2190" w:rsidRDefault="00116393" w:rsidP="00390874">
            <w:pPr>
              <w:pStyle w:val="tabteksts"/>
              <w:jc w:val="right"/>
              <w:rPr>
                <w:color w:val="000000" w:themeColor="text1"/>
                <w:szCs w:val="18"/>
              </w:rPr>
            </w:pPr>
            <w:r w:rsidRPr="00BD2190">
              <w:rPr>
                <w:color w:val="000000" w:themeColor="text1"/>
                <w:szCs w:val="18"/>
              </w:rPr>
              <w:t>19 181 571</w:t>
            </w:r>
          </w:p>
        </w:tc>
        <w:tc>
          <w:tcPr>
            <w:tcW w:w="1132" w:type="dxa"/>
            <w:shd w:val="clear" w:color="auto" w:fill="D9D9D9" w:themeFill="background1" w:themeFillShade="D9"/>
          </w:tcPr>
          <w:p w14:paraId="0A6A4B1F" w14:textId="77777777" w:rsidR="00116393" w:rsidRPr="00EF7879" w:rsidRDefault="00116393" w:rsidP="00390874">
            <w:pPr>
              <w:pStyle w:val="tabteksts"/>
              <w:jc w:val="right"/>
              <w:rPr>
                <w:color w:val="000000" w:themeColor="text1"/>
                <w:szCs w:val="18"/>
              </w:rPr>
            </w:pPr>
            <w:r w:rsidRPr="00E74723">
              <w:rPr>
                <w:color w:val="000000" w:themeColor="text1"/>
                <w:szCs w:val="18"/>
              </w:rPr>
              <w:t>19 194 913</w:t>
            </w:r>
          </w:p>
        </w:tc>
        <w:tc>
          <w:tcPr>
            <w:tcW w:w="1132" w:type="dxa"/>
            <w:shd w:val="clear" w:color="auto" w:fill="D9D9D9" w:themeFill="background1" w:themeFillShade="D9"/>
          </w:tcPr>
          <w:p w14:paraId="2AD09318" w14:textId="77777777" w:rsidR="00116393" w:rsidRPr="00EF7879" w:rsidRDefault="00116393" w:rsidP="00390874">
            <w:pPr>
              <w:pStyle w:val="tabteksts"/>
              <w:jc w:val="right"/>
              <w:rPr>
                <w:color w:val="000000" w:themeColor="text1"/>
                <w:szCs w:val="18"/>
              </w:rPr>
            </w:pPr>
            <w:r w:rsidRPr="00EF7879">
              <w:rPr>
                <w:color w:val="000000" w:themeColor="text1"/>
                <w:szCs w:val="18"/>
              </w:rPr>
              <w:t>19 194 913</w:t>
            </w:r>
          </w:p>
        </w:tc>
      </w:tr>
      <w:tr w:rsidR="00116393" w:rsidRPr="003C2214" w14:paraId="187702FA" w14:textId="77777777" w:rsidTr="00390874">
        <w:trPr>
          <w:trHeight w:val="283"/>
          <w:jc w:val="center"/>
        </w:trPr>
        <w:tc>
          <w:tcPr>
            <w:tcW w:w="3378" w:type="dxa"/>
            <w:vAlign w:val="center"/>
          </w:tcPr>
          <w:p w14:paraId="2597940D"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Kopējo izdevumu izmaiņas, </w:t>
            </w:r>
            <w:proofErr w:type="spellStart"/>
            <w:r w:rsidRPr="003C2214">
              <w:rPr>
                <w:i/>
                <w:color w:val="000000" w:themeColor="text1"/>
                <w:szCs w:val="18"/>
                <w:lang w:eastAsia="lv-LV"/>
              </w:rPr>
              <w:t>euro</w:t>
            </w:r>
            <w:proofErr w:type="spellEnd"/>
            <w:r w:rsidRPr="003C2214">
              <w:rPr>
                <w:color w:val="000000" w:themeColor="text1"/>
                <w:szCs w:val="18"/>
                <w:lang w:eastAsia="lv-LV"/>
              </w:rPr>
              <w:t xml:space="preserve"> (+/–) pret iepriekšējo gadu</w:t>
            </w:r>
          </w:p>
        </w:tc>
        <w:tc>
          <w:tcPr>
            <w:tcW w:w="1131" w:type="dxa"/>
          </w:tcPr>
          <w:p w14:paraId="43176DB8"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4D9121E" w14:textId="77777777" w:rsidR="00116393" w:rsidRPr="007541F7" w:rsidRDefault="00116393" w:rsidP="00390874">
            <w:pPr>
              <w:pStyle w:val="tabteksts"/>
              <w:jc w:val="right"/>
              <w:rPr>
                <w:color w:val="000000" w:themeColor="text1"/>
                <w:szCs w:val="18"/>
              </w:rPr>
            </w:pPr>
            <w:r w:rsidRPr="007541F7">
              <w:rPr>
                <w:color w:val="000000" w:themeColor="text1"/>
                <w:szCs w:val="18"/>
              </w:rPr>
              <w:t>658 093</w:t>
            </w:r>
          </w:p>
        </w:tc>
        <w:tc>
          <w:tcPr>
            <w:tcW w:w="1132" w:type="dxa"/>
          </w:tcPr>
          <w:p w14:paraId="469906C7" w14:textId="77777777" w:rsidR="00116393" w:rsidRPr="00BD2190" w:rsidRDefault="00116393" w:rsidP="00390874">
            <w:pPr>
              <w:pStyle w:val="tabteksts"/>
              <w:jc w:val="right"/>
              <w:rPr>
                <w:color w:val="000000" w:themeColor="text1"/>
                <w:szCs w:val="18"/>
              </w:rPr>
            </w:pPr>
            <w:r w:rsidRPr="00BD2190">
              <w:rPr>
                <w:color w:val="000000" w:themeColor="text1"/>
                <w:szCs w:val="18"/>
              </w:rPr>
              <w:t>-274 767</w:t>
            </w:r>
          </w:p>
        </w:tc>
        <w:tc>
          <w:tcPr>
            <w:tcW w:w="1132" w:type="dxa"/>
          </w:tcPr>
          <w:p w14:paraId="77A5E020" w14:textId="77777777" w:rsidR="00116393" w:rsidRPr="00EF7879" w:rsidRDefault="00116393" w:rsidP="00390874">
            <w:pPr>
              <w:pStyle w:val="tabteksts"/>
              <w:jc w:val="right"/>
              <w:rPr>
                <w:color w:val="000000" w:themeColor="text1"/>
                <w:szCs w:val="18"/>
              </w:rPr>
            </w:pPr>
            <w:r w:rsidRPr="00E74723">
              <w:rPr>
                <w:color w:val="000000" w:themeColor="text1"/>
                <w:szCs w:val="18"/>
              </w:rPr>
              <w:t>13 342</w:t>
            </w:r>
          </w:p>
        </w:tc>
        <w:tc>
          <w:tcPr>
            <w:tcW w:w="1132" w:type="dxa"/>
          </w:tcPr>
          <w:p w14:paraId="319411AE"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57A9B10C" w14:textId="77777777" w:rsidTr="00390874">
        <w:trPr>
          <w:trHeight w:val="283"/>
          <w:jc w:val="center"/>
        </w:trPr>
        <w:tc>
          <w:tcPr>
            <w:tcW w:w="3378" w:type="dxa"/>
            <w:vAlign w:val="center"/>
          </w:tcPr>
          <w:p w14:paraId="28B9DE3B" w14:textId="77777777" w:rsidR="00116393" w:rsidRPr="003C2214" w:rsidRDefault="00116393" w:rsidP="00390874">
            <w:pPr>
              <w:pStyle w:val="tabteksts"/>
              <w:rPr>
                <w:color w:val="000000" w:themeColor="text1"/>
                <w:szCs w:val="18"/>
              </w:rPr>
            </w:pPr>
            <w:r w:rsidRPr="003C2214">
              <w:rPr>
                <w:color w:val="000000" w:themeColor="text1"/>
                <w:szCs w:val="18"/>
                <w:lang w:eastAsia="lv-LV"/>
              </w:rPr>
              <w:t>Kopējie izdevumi</w:t>
            </w:r>
            <w:r w:rsidRPr="003C2214">
              <w:rPr>
                <w:color w:val="000000" w:themeColor="text1"/>
                <w:szCs w:val="18"/>
              </w:rPr>
              <w:t>, % (+/–) pret iepriekšējo gadu</w:t>
            </w:r>
          </w:p>
        </w:tc>
        <w:tc>
          <w:tcPr>
            <w:tcW w:w="1131" w:type="dxa"/>
          </w:tcPr>
          <w:p w14:paraId="7D8F33C1"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9C16766" w14:textId="77777777" w:rsidR="00116393" w:rsidRPr="007541F7" w:rsidRDefault="00116393" w:rsidP="00390874">
            <w:pPr>
              <w:pStyle w:val="tabteksts"/>
              <w:jc w:val="right"/>
              <w:rPr>
                <w:color w:val="000000" w:themeColor="text1"/>
                <w:szCs w:val="18"/>
              </w:rPr>
            </w:pPr>
            <w:r w:rsidRPr="007541F7">
              <w:rPr>
                <w:color w:val="000000" w:themeColor="text1"/>
                <w:szCs w:val="18"/>
              </w:rPr>
              <w:t>3,5</w:t>
            </w:r>
          </w:p>
        </w:tc>
        <w:tc>
          <w:tcPr>
            <w:tcW w:w="1132" w:type="dxa"/>
          </w:tcPr>
          <w:p w14:paraId="0BA8B0AA" w14:textId="77777777" w:rsidR="00116393" w:rsidRPr="00BD2190" w:rsidRDefault="00116393" w:rsidP="00390874">
            <w:pPr>
              <w:pStyle w:val="tabteksts"/>
              <w:jc w:val="right"/>
              <w:rPr>
                <w:color w:val="000000" w:themeColor="text1"/>
                <w:szCs w:val="18"/>
              </w:rPr>
            </w:pPr>
            <w:r w:rsidRPr="00BD2190">
              <w:rPr>
                <w:color w:val="000000" w:themeColor="text1"/>
                <w:szCs w:val="18"/>
              </w:rPr>
              <w:t>-1,4</w:t>
            </w:r>
          </w:p>
        </w:tc>
        <w:tc>
          <w:tcPr>
            <w:tcW w:w="1132" w:type="dxa"/>
          </w:tcPr>
          <w:p w14:paraId="618E1FEE" w14:textId="77777777" w:rsidR="00116393" w:rsidRPr="00EF7879" w:rsidRDefault="00116393" w:rsidP="00390874">
            <w:pPr>
              <w:pStyle w:val="tabteksts"/>
              <w:jc w:val="right"/>
              <w:rPr>
                <w:color w:val="000000" w:themeColor="text1"/>
                <w:szCs w:val="18"/>
              </w:rPr>
            </w:pPr>
            <w:r w:rsidRPr="00E74723">
              <w:rPr>
                <w:color w:val="000000" w:themeColor="text1"/>
                <w:szCs w:val="18"/>
              </w:rPr>
              <w:t>0,</w:t>
            </w:r>
            <w:r w:rsidRPr="00EF7879">
              <w:rPr>
                <w:color w:val="000000" w:themeColor="text1"/>
                <w:szCs w:val="18"/>
              </w:rPr>
              <w:t>1</w:t>
            </w:r>
          </w:p>
        </w:tc>
        <w:tc>
          <w:tcPr>
            <w:tcW w:w="1132" w:type="dxa"/>
          </w:tcPr>
          <w:p w14:paraId="246BD3D1"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3C2214" w14:paraId="475AFC2A" w14:textId="77777777" w:rsidTr="00390874">
        <w:trPr>
          <w:trHeight w:val="142"/>
          <w:jc w:val="center"/>
        </w:trPr>
        <w:tc>
          <w:tcPr>
            <w:tcW w:w="3378" w:type="dxa"/>
          </w:tcPr>
          <w:p w14:paraId="23F9F513" w14:textId="77777777" w:rsidR="00116393" w:rsidRPr="003C2214" w:rsidRDefault="00116393" w:rsidP="00390874">
            <w:pPr>
              <w:pStyle w:val="tabteksts"/>
              <w:rPr>
                <w:color w:val="000000" w:themeColor="text1"/>
                <w:szCs w:val="18"/>
                <w:lang w:eastAsia="lv-LV"/>
              </w:rPr>
            </w:pPr>
            <w:r w:rsidRPr="003C2214">
              <w:rPr>
                <w:color w:val="000000" w:themeColor="text1"/>
                <w:szCs w:val="18"/>
              </w:rPr>
              <w:t xml:space="preserve">Atlīdzība, </w:t>
            </w:r>
            <w:proofErr w:type="spellStart"/>
            <w:r w:rsidRPr="003C2214">
              <w:rPr>
                <w:i/>
                <w:color w:val="000000" w:themeColor="text1"/>
                <w:szCs w:val="18"/>
              </w:rPr>
              <w:t>euro</w:t>
            </w:r>
            <w:proofErr w:type="spellEnd"/>
          </w:p>
        </w:tc>
        <w:tc>
          <w:tcPr>
            <w:tcW w:w="1131" w:type="dxa"/>
          </w:tcPr>
          <w:p w14:paraId="473B99F7" w14:textId="77777777" w:rsidR="00116393" w:rsidRPr="00026DF7" w:rsidRDefault="00116393" w:rsidP="00390874">
            <w:pPr>
              <w:pStyle w:val="tabteksts"/>
              <w:jc w:val="right"/>
              <w:rPr>
                <w:color w:val="000000" w:themeColor="text1"/>
                <w:szCs w:val="18"/>
              </w:rPr>
            </w:pPr>
            <w:r w:rsidRPr="00026DF7">
              <w:rPr>
                <w:color w:val="000000" w:themeColor="text1"/>
                <w:szCs w:val="18"/>
              </w:rPr>
              <w:t>14 190 763</w:t>
            </w:r>
          </w:p>
        </w:tc>
        <w:tc>
          <w:tcPr>
            <w:tcW w:w="1132" w:type="dxa"/>
          </w:tcPr>
          <w:p w14:paraId="548E7E2F" w14:textId="77777777" w:rsidR="00116393" w:rsidRPr="007541F7" w:rsidRDefault="00116393" w:rsidP="00390874">
            <w:pPr>
              <w:pStyle w:val="tabteksts"/>
              <w:jc w:val="right"/>
              <w:rPr>
                <w:color w:val="000000" w:themeColor="text1"/>
                <w:szCs w:val="18"/>
              </w:rPr>
            </w:pPr>
            <w:r w:rsidRPr="007541F7">
              <w:rPr>
                <w:color w:val="000000" w:themeColor="text1"/>
                <w:szCs w:val="18"/>
              </w:rPr>
              <w:t>14 396 183</w:t>
            </w:r>
          </w:p>
        </w:tc>
        <w:tc>
          <w:tcPr>
            <w:tcW w:w="1132" w:type="dxa"/>
          </w:tcPr>
          <w:p w14:paraId="798BA8AA" w14:textId="77777777" w:rsidR="00116393" w:rsidRPr="00BD2190" w:rsidRDefault="00116393" w:rsidP="00390874">
            <w:pPr>
              <w:pStyle w:val="tabteksts"/>
              <w:jc w:val="right"/>
              <w:rPr>
                <w:color w:val="000000" w:themeColor="text1"/>
                <w:szCs w:val="18"/>
              </w:rPr>
            </w:pPr>
            <w:r w:rsidRPr="00BD2190">
              <w:rPr>
                <w:color w:val="000000" w:themeColor="text1"/>
                <w:szCs w:val="18"/>
              </w:rPr>
              <w:t>14 393 209</w:t>
            </w:r>
          </w:p>
        </w:tc>
        <w:tc>
          <w:tcPr>
            <w:tcW w:w="1132" w:type="dxa"/>
          </w:tcPr>
          <w:p w14:paraId="7DD2688E" w14:textId="77777777" w:rsidR="00116393" w:rsidRPr="003C2214" w:rsidRDefault="00116393" w:rsidP="00390874">
            <w:pPr>
              <w:pStyle w:val="tabteksts"/>
              <w:jc w:val="right"/>
              <w:rPr>
                <w:color w:val="000000" w:themeColor="text1"/>
                <w:szCs w:val="18"/>
              </w:rPr>
            </w:pPr>
            <w:r w:rsidRPr="00E74723">
              <w:rPr>
                <w:color w:val="000000" w:themeColor="text1"/>
                <w:szCs w:val="18"/>
              </w:rPr>
              <w:t>14 393 209</w:t>
            </w:r>
          </w:p>
        </w:tc>
        <w:tc>
          <w:tcPr>
            <w:tcW w:w="1132" w:type="dxa"/>
          </w:tcPr>
          <w:p w14:paraId="0C0217E2" w14:textId="77777777" w:rsidR="00116393" w:rsidRPr="003C2214" w:rsidRDefault="00116393" w:rsidP="00390874">
            <w:pPr>
              <w:pStyle w:val="tabteksts"/>
              <w:jc w:val="right"/>
              <w:rPr>
                <w:color w:val="000000" w:themeColor="text1"/>
                <w:szCs w:val="18"/>
              </w:rPr>
            </w:pPr>
            <w:r w:rsidRPr="003C2214">
              <w:rPr>
                <w:color w:val="000000" w:themeColor="text1"/>
                <w:szCs w:val="18"/>
              </w:rPr>
              <w:t>14 393 209</w:t>
            </w:r>
          </w:p>
        </w:tc>
      </w:tr>
      <w:tr w:rsidR="00116393" w:rsidRPr="003C2214" w14:paraId="3E23C18D" w14:textId="77777777" w:rsidTr="009B3E09">
        <w:trPr>
          <w:trHeight w:val="99"/>
          <w:jc w:val="center"/>
        </w:trPr>
        <w:tc>
          <w:tcPr>
            <w:tcW w:w="3378" w:type="dxa"/>
          </w:tcPr>
          <w:p w14:paraId="0888A08B" w14:textId="77777777" w:rsidR="00116393" w:rsidRPr="003C2214" w:rsidRDefault="00116393" w:rsidP="00390874">
            <w:pPr>
              <w:pStyle w:val="tabteksts"/>
              <w:rPr>
                <w:color w:val="000000" w:themeColor="text1"/>
                <w:szCs w:val="18"/>
                <w:vertAlign w:val="superscript"/>
                <w:lang w:eastAsia="lv-LV"/>
              </w:rPr>
            </w:pPr>
            <w:r w:rsidRPr="003C2214">
              <w:rPr>
                <w:color w:val="000000" w:themeColor="text1"/>
                <w:szCs w:val="18"/>
              </w:rPr>
              <w:t>Vidējais amata vietu skaits gadā</w:t>
            </w:r>
            <w:r w:rsidRPr="003C2214">
              <w:rPr>
                <w:color w:val="000000" w:themeColor="text1"/>
                <w:szCs w:val="18"/>
                <w:vertAlign w:val="superscript"/>
              </w:rPr>
              <w:t>1</w:t>
            </w:r>
          </w:p>
        </w:tc>
        <w:tc>
          <w:tcPr>
            <w:tcW w:w="1131" w:type="dxa"/>
          </w:tcPr>
          <w:p w14:paraId="7C839A55" w14:textId="77777777" w:rsidR="00116393" w:rsidRPr="00026DF7" w:rsidRDefault="00116393" w:rsidP="00390874">
            <w:pPr>
              <w:pStyle w:val="tabteksts"/>
              <w:jc w:val="right"/>
              <w:rPr>
                <w:color w:val="000000" w:themeColor="text1"/>
                <w:szCs w:val="18"/>
              </w:rPr>
            </w:pPr>
            <w:r w:rsidRPr="00026DF7">
              <w:rPr>
                <w:color w:val="000000" w:themeColor="text1"/>
                <w:szCs w:val="18"/>
              </w:rPr>
              <w:t>658</w:t>
            </w:r>
          </w:p>
        </w:tc>
        <w:tc>
          <w:tcPr>
            <w:tcW w:w="1132" w:type="dxa"/>
          </w:tcPr>
          <w:p w14:paraId="5FC4A4AA" w14:textId="77777777" w:rsidR="00116393" w:rsidRPr="007541F7" w:rsidRDefault="00116393" w:rsidP="00390874">
            <w:pPr>
              <w:pStyle w:val="tabteksts"/>
              <w:jc w:val="right"/>
              <w:rPr>
                <w:color w:val="000000" w:themeColor="text1"/>
                <w:szCs w:val="18"/>
              </w:rPr>
            </w:pPr>
            <w:r w:rsidRPr="007541F7">
              <w:rPr>
                <w:color w:val="000000" w:themeColor="text1"/>
                <w:szCs w:val="18"/>
              </w:rPr>
              <w:t>648</w:t>
            </w:r>
          </w:p>
        </w:tc>
        <w:tc>
          <w:tcPr>
            <w:tcW w:w="1132" w:type="dxa"/>
          </w:tcPr>
          <w:p w14:paraId="15EDFC48" w14:textId="77777777" w:rsidR="00116393" w:rsidRPr="00BD2190" w:rsidRDefault="00116393" w:rsidP="00390874">
            <w:pPr>
              <w:pStyle w:val="tabteksts"/>
              <w:jc w:val="right"/>
              <w:rPr>
                <w:color w:val="000000" w:themeColor="text1"/>
                <w:szCs w:val="18"/>
              </w:rPr>
            </w:pPr>
            <w:r w:rsidRPr="00BD2190">
              <w:rPr>
                <w:color w:val="000000" w:themeColor="text1"/>
                <w:szCs w:val="18"/>
              </w:rPr>
              <w:t>647</w:t>
            </w:r>
          </w:p>
        </w:tc>
        <w:tc>
          <w:tcPr>
            <w:tcW w:w="1132" w:type="dxa"/>
          </w:tcPr>
          <w:p w14:paraId="65F4068F" w14:textId="77777777" w:rsidR="00116393" w:rsidRPr="003C2214" w:rsidRDefault="00116393" w:rsidP="00390874">
            <w:pPr>
              <w:pStyle w:val="tabteksts"/>
              <w:jc w:val="right"/>
              <w:rPr>
                <w:color w:val="000000" w:themeColor="text1"/>
                <w:szCs w:val="18"/>
              </w:rPr>
            </w:pPr>
            <w:r w:rsidRPr="00E74723">
              <w:rPr>
                <w:color w:val="000000" w:themeColor="text1"/>
                <w:szCs w:val="18"/>
              </w:rPr>
              <w:t>647</w:t>
            </w:r>
          </w:p>
        </w:tc>
        <w:tc>
          <w:tcPr>
            <w:tcW w:w="1132" w:type="dxa"/>
          </w:tcPr>
          <w:p w14:paraId="5DAC82D3" w14:textId="77777777" w:rsidR="00116393" w:rsidRPr="003C2214" w:rsidRDefault="00116393" w:rsidP="00390874">
            <w:pPr>
              <w:pStyle w:val="tabteksts"/>
              <w:jc w:val="right"/>
              <w:rPr>
                <w:color w:val="000000" w:themeColor="text1"/>
                <w:szCs w:val="18"/>
              </w:rPr>
            </w:pPr>
            <w:r w:rsidRPr="003C2214">
              <w:rPr>
                <w:color w:val="000000" w:themeColor="text1"/>
                <w:szCs w:val="18"/>
              </w:rPr>
              <w:t>647</w:t>
            </w:r>
          </w:p>
        </w:tc>
      </w:tr>
      <w:tr w:rsidR="00116393" w:rsidRPr="003C2214" w14:paraId="60832806" w14:textId="77777777" w:rsidTr="009B3E09">
        <w:trPr>
          <w:trHeight w:val="160"/>
          <w:jc w:val="center"/>
        </w:trPr>
        <w:tc>
          <w:tcPr>
            <w:tcW w:w="3378" w:type="dxa"/>
          </w:tcPr>
          <w:p w14:paraId="7CC52373" w14:textId="77777777" w:rsidR="00116393" w:rsidRPr="003C2214" w:rsidRDefault="00116393" w:rsidP="00390874">
            <w:pPr>
              <w:pStyle w:val="tabteksts"/>
              <w:rPr>
                <w:color w:val="000000" w:themeColor="text1"/>
                <w:szCs w:val="18"/>
                <w:vertAlign w:val="superscript"/>
                <w:lang w:eastAsia="lv-LV"/>
              </w:rPr>
            </w:pPr>
            <w:r w:rsidRPr="003C2214">
              <w:rPr>
                <w:color w:val="000000" w:themeColor="text1"/>
                <w:szCs w:val="18"/>
              </w:rPr>
              <w:t xml:space="preserve">Vidējā atlīdzība amata vietai </w:t>
            </w:r>
            <w:r w:rsidRPr="003C2214">
              <w:rPr>
                <w:color w:val="000000" w:themeColor="text1"/>
                <w:szCs w:val="18"/>
                <w:lang w:eastAsia="lv-LV"/>
              </w:rPr>
              <w:t>(mēnesī)</w:t>
            </w:r>
            <w:r w:rsidRPr="003C2214">
              <w:rPr>
                <w:color w:val="000000" w:themeColor="text1"/>
                <w:szCs w:val="18"/>
              </w:rPr>
              <w:t xml:space="preserve">, </w:t>
            </w:r>
            <w:proofErr w:type="spellStart"/>
            <w:r w:rsidRPr="003C2214">
              <w:rPr>
                <w:i/>
                <w:color w:val="000000" w:themeColor="text1"/>
                <w:szCs w:val="18"/>
              </w:rPr>
              <w:t>euro</w:t>
            </w:r>
            <w:proofErr w:type="spellEnd"/>
          </w:p>
        </w:tc>
        <w:tc>
          <w:tcPr>
            <w:tcW w:w="1131" w:type="dxa"/>
          </w:tcPr>
          <w:p w14:paraId="31EDDBD4" w14:textId="77777777" w:rsidR="00116393" w:rsidRPr="00026DF7" w:rsidRDefault="00116393" w:rsidP="00390874">
            <w:pPr>
              <w:pStyle w:val="tabteksts"/>
              <w:jc w:val="right"/>
              <w:rPr>
                <w:color w:val="000000" w:themeColor="text1"/>
                <w:szCs w:val="18"/>
              </w:rPr>
            </w:pPr>
            <w:r w:rsidRPr="00026DF7">
              <w:rPr>
                <w:color w:val="000000" w:themeColor="text1"/>
                <w:szCs w:val="18"/>
              </w:rPr>
              <w:t>1 784</w:t>
            </w:r>
          </w:p>
        </w:tc>
        <w:tc>
          <w:tcPr>
            <w:tcW w:w="1132" w:type="dxa"/>
          </w:tcPr>
          <w:p w14:paraId="0D1720F8" w14:textId="77777777" w:rsidR="00116393" w:rsidRPr="007541F7" w:rsidRDefault="00116393" w:rsidP="00390874">
            <w:pPr>
              <w:pStyle w:val="tabteksts"/>
              <w:jc w:val="right"/>
              <w:rPr>
                <w:color w:val="000000" w:themeColor="text1"/>
                <w:szCs w:val="18"/>
              </w:rPr>
            </w:pPr>
            <w:r w:rsidRPr="007541F7">
              <w:rPr>
                <w:color w:val="000000" w:themeColor="text1"/>
                <w:szCs w:val="18"/>
              </w:rPr>
              <w:t>1 840</w:t>
            </w:r>
          </w:p>
        </w:tc>
        <w:tc>
          <w:tcPr>
            <w:tcW w:w="1132" w:type="dxa"/>
          </w:tcPr>
          <w:p w14:paraId="4B589279" w14:textId="77777777" w:rsidR="00116393" w:rsidRPr="00BD2190" w:rsidRDefault="00116393" w:rsidP="00390874">
            <w:pPr>
              <w:pStyle w:val="tabteksts"/>
              <w:jc w:val="right"/>
              <w:rPr>
                <w:color w:val="000000" w:themeColor="text1"/>
                <w:szCs w:val="18"/>
              </w:rPr>
            </w:pPr>
            <w:r w:rsidRPr="00BD2190">
              <w:rPr>
                <w:color w:val="000000" w:themeColor="text1"/>
                <w:szCs w:val="18"/>
              </w:rPr>
              <w:t>1 841</w:t>
            </w:r>
          </w:p>
        </w:tc>
        <w:tc>
          <w:tcPr>
            <w:tcW w:w="1132" w:type="dxa"/>
          </w:tcPr>
          <w:p w14:paraId="1FF817A2" w14:textId="77777777" w:rsidR="00116393" w:rsidRPr="003C2214" w:rsidRDefault="00116393" w:rsidP="00390874">
            <w:pPr>
              <w:pStyle w:val="tabteksts"/>
              <w:jc w:val="right"/>
              <w:rPr>
                <w:color w:val="000000" w:themeColor="text1"/>
                <w:szCs w:val="18"/>
              </w:rPr>
            </w:pPr>
            <w:r w:rsidRPr="00E74723">
              <w:rPr>
                <w:color w:val="000000" w:themeColor="text1"/>
                <w:szCs w:val="18"/>
              </w:rPr>
              <w:t>1 84</w:t>
            </w:r>
            <w:r w:rsidRPr="003C2214">
              <w:rPr>
                <w:color w:val="000000" w:themeColor="text1"/>
                <w:szCs w:val="18"/>
              </w:rPr>
              <w:t>1</w:t>
            </w:r>
          </w:p>
        </w:tc>
        <w:tc>
          <w:tcPr>
            <w:tcW w:w="1132" w:type="dxa"/>
          </w:tcPr>
          <w:p w14:paraId="0BAF5601" w14:textId="77777777" w:rsidR="00116393" w:rsidRPr="003C2214" w:rsidRDefault="00116393" w:rsidP="00390874">
            <w:pPr>
              <w:pStyle w:val="tabteksts"/>
              <w:jc w:val="right"/>
              <w:rPr>
                <w:color w:val="000000" w:themeColor="text1"/>
                <w:szCs w:val="18"/>
              </w:rPr>
            </w:pPr>
            <w:r w:rsidRPr="003C2214">
              <w:rPr>
                <w:color w:val="000000" w:themeColor="text1"/>
                <w:szCs w:val="18"/>
              </w:rPr>
              <w:t>1 841</w:t>
            </w:r>
          </w:p>
        </w:tc>
      </w:tr>
      <w:tr w:rsidR="00116393" w:rsidRPr="003C2214" w14:paraId="68C6626E" w14:textId="77777777" w:rsidTr="00390874">
        <w:trPr>
          <w:trHeight w:val="567"/>
          <w:jc w:val="center"/>
        </w:trPr>
        <w:tc>
          <w:tcPr>
            <w:tcW w:w="3378" w:type="dxa"/>
            <w:vAlign w:val="center"/>
          </w:tcPr>
          <w:p w14:paraId="22A348D8" w14:textId="77777777" w:rsidR="00116393" w:rsidRPr="003C2214" w:rsidRDefault="00116393" w:rsidP="00390874">
            <w:pPr>
              <w:pStyle w:val="tabteksts"/>
              <w:rPr>
                <w:color w:val="000000" w:themeColor="text1"/>
                <w:szCs w:val="18"/>
                <w:lang w:eastAsia="lv-LV"/>
              </w:rPr>
            </w:pPr>
            <w:r w:rsidRPr="003C2214">
              <w:rPr>
                <w:color w:val="000000" w:themeColor="text1"/>
                <w:szCs w:val="18"/>
                <w:lang w:eastAsia="lv-LV"/>
              </w:rPr>
              <w:t xml:space="preserve">Kopējā atlīdzība gadā par ārštata darbinieku un uz līgumattiecību pamata nodarbināto, kas nav amatu sarakstā, pakalpojumiem, </w:t>
            </w:r>
            <w:proofErr w:type="spellStart"/>
            <w:r w:rsidRPr="003C2214">
              <w:rPr>
                <w:i/>
                <w:color w:val="000000" w:themeColor="text1"/>
                <w:szCs w:val="18"/>
                <w:lang w:eastAsia="lv-LV"/>
              </w:rPr>
              <w:t>euro</w:t>
            </w:r>
            <w:proofErr w:type="spellEnd"/>
          </w:p>
        </w:tc>
        <w:tc>
          <w:tcPr>
            <w:tcW w:w="1131" w:type="dxa"/>
          </w:tcPr>
          <w:p w14:paraId="6D2E5810" w14:textId="77777777" w:rsidR="00116393" w:rsidRPr="00026DF7" w:rsidRDefault="00116393" w:rsidP="00390874">
            <w:pPr>
              <w:pStyle w:val="tabteksts"/>
              <w:jc w:val="right"/>
              <w:rPr>
                <w:color w:val="000000" w:themeColor="text1"/>
                <w:szCs w:val="18"/>
              </w:rPr>
            </w:pPr>
            <w:r w:rsidRPr="00026DF7">
              <w:rPr>
                <w:color w:val="000000" w:themeColor="text1"/>
                <w:szCs w:val="18"/>
              </w:rPr>
              <w:t>102 359</w:t>
            </w:r>
          </w:p>
        </w:tc>
        <w:tc>
          <w:tcPr>
            <w:tcW w:w="1132" w:type="dxa"/>
          </w:tcPr>
          <w:p w14:paraId="25F55699" w14:textId="77777777" w:rsidR="00116393" w:rsidRPr="007541F7" w:rsidRDefault="00116393" w:rsidP="00390874">
            <w:pPr>
              <w:pStyle w:val="tabteksts"/>
              <w:jc w:val="right"/>
              <w:rPr>
                <w:color w:val="000000" w:themeColor="text1"/>
                <w:szCs w:val="18"/>
              </w:rPr>
            </w:pPr>
            <w:r w:rsidRPr="007541F7">
              <w:rPr>
                <w:color w:val="000000" w:themeColor="text1"/>
                <w:szCs w:val="18"/>
              </w:rPr>
              <w:t>87 774</w:t>
            </w:r>
          </w:p>
        </w:tc>
        <w:tc>
          <w:tcPr>
            <w:tcW w:w="1132" w:type="dxa"/>
          </w:tcPr>
          <w:p w14:paraId="5007FDED" w14:textId="77777777" w:rsidR="00116393" w:rsidRPr="00BD2190" w:rsidRDefault="00116393" w:rsidP="00390874">
            <w:pPr>
              <w:pStyle w:val="tabteksts"/>
              <w:jc w:val="right"/>
              <w:rPr>
                <w:color w:val="000000" w:themeColor="text1"/>
                <w:szCs w:val="18"/>
              </w:rPr>
            </w:pPr>
            <w:r w:rsidRPr="00BD2190">
              <w:rPr>
                <w:color w:val="000000" w:themeColor="text1"/>
                <w:szCs w:val="18"/>
              </w:rPr>
              <w:t>97 146</w:t>
            </w:r>
          </w:p>
        </w:tc>
        <w:tc>
          <w:tcPr>
            <w:tcW w:w="1132" w:type="dxa"/>
          </w:tcPr>
          <w:p w14:paraId="5DA55ED6" w14:textId="77777777" w:rsidR="00116393" w:rsidRPr="003C2214" w:rsidRDefault="00116393" w:rsidP="00390874">
            <w:pPr>
              <w:pStyle w:val="tabteksts"/>
              <w:jc w:val="right"/>
              <w:rPr>
                <w:color w:val="000000" w:themeColor="text1"/>
                <w:szCs w:val="18"/>
              </w:rPr>
            </w:pPr>
            <w:r w:rsidRPr="00E74723">
              <w:rPr>
                <w:color w:val="000000" w:themeColor="text1"/>
                <w:szCs w:val="18"/>
              </w:rPr>
              <w:t>97 146</w:t>
            </w:r>
          </w:p>
        </w:tc>
        <w:tc>
          <w:tcPr>
            <w:tcW w:w="1132" w:type="dxa"/>
          </w:tcPr>
          <w:p w14:paraId="2C342D9B" w14:textId="77777777" w:rsidR="00116393" w:rsidRPr="003C2214" w:rsidRDefault="00116393" w:rsidP="00390874">
            <w:pPr>
              <w:pStyle w:val="tabteksts"/>
              <w:jc w:val="right"/>
              <w:rPr>
                <w:color w:val="000000" w:themeColor="text1"/>
                <w:szCs w:val="18"/>
              </w:rPr>
            </w:pPr>
            <w:r w:rsidRPr="003C2214">
              <w:rPr>
                <w:color w:val="000000" w:themeColor="text1"/>
                <w:szCs w:val="18"/>
              </w:rPr>
              <w:t>97 146</w:t>
            </w:r>
          </w:p>
        </w:tc>
      </w:tr>
    </w:tbl>
    <w:p w14:paraId="1DBB0EF9" w14:textId="77777777" w:rsidR="00116393" w:rsidRPr="003C5B47" w:rsidRDefault="00116393" w:rsidP="00116393">
      <w:pPr>
        <w:pStyle w:val="Tabuluvirsraksti"/>
        <w:spacing w:after="0"/>
        <w:jc w:val="both"/>
        <w:rPr>
          <w:color w:val="000000" w:themeColor="text1"/>
          <w:sz w:val="18"/>
          <w:szCs w:val="18"/>
        </w:rPr>
      </w:pPr>
      <w:r w:rsidRPr="003C5B47">
        <w:rPr>
          <w:color w:val="000000" w:themeColor="text1"/>
          <w:sz w:val="18"/>
          <w:szCs w:val="18"/>
        </w:rPr>
        <w:t>Piezīmes.</w:t>
      </w:r>
    </w:p>
    <w:p w14:paraId="2C3A2759" w14:textId="77777777" w:rsidR="00116393" w:rsidRPr="00394354" w:rsidRDefault="00116393" w:rsidP="00116393">
      <w:pPr>
        <w:pStyle w:val="Tabuluvirsraksti"/>
        <w:spacing w:after="0"/>
        <w:jc w:val="both"/>
        <w:rPr>
          <w:color w:val="2A2A2A"/>
          <w:sz w:val="18"/>
          <w:szCs w:val="18"/>
          <w:shd w:val="clear" w:color="auto" w:fill="FFFFFF"/>
        </w:rPr>
      </w:pPr>
      <w:r w:rsidRPr="003C5B47">
        <w:rPr>
          <w:color w:val="000000" w:themeColor="text1"/>
          <w:sz w:val="18"/>
          <w:szCs w:val="18"/>
          <w:vertAlign w:val="superscript"/>
          <w:lang w:eastAsia="lv-LV"/>
        </w:rPr>
        <w:t>1</w:t>
      </w:r>
      <w:r w:rsidRPr="003C5B47">
        <w:rPr>
          <w:color w:val="000000" w:themeColor="text1"/>
          <w:sz w:val="18"/>
          <w:szCs w:val="18"/>
          <w:lang w:eastAsia="lv-LV"/>
        </w:rPr>
        <w:t xml:space="preserve"> LAD sākot ar 2021.gadu un turpmāk plānotais amata vietu skaits samazināts par 1 amata vietu pamatojoties uz ZM rīkojumu, kas izdots ievērojot </w:t>
      </w:r>
      <w:r w:rsidRPr="00394354">
        <w:rPr>
          <w:color w:val="2A2A2A"/>
          <w:sz w:val="18"/>
          <w:szCs w:val="18"/>
          <w:shd w:val="clear" w:color="auto" w:fill="FFFFFF"/>
        </w:rPr>
        <w:t>24.11.2017. MK rīk. Nr.701 “Par Valsts pārvaldes reformu plānu 2020” 3.punktu.</w:t>
      </w:r>
    </w:p>
    <w:p w14:paraId="4E044059"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142566F5"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3C2214" w14:paraId="7FB7CC06" w14:textId="77777777" w:rsidTr="00390874">
        <w:trPr>
          <w:trHeight w:val="142"/>
          <w:tblHeader/>
          <w:jc w:val="center"/>
        </w:trPr>
        <w:tc>
          <w:tcPr>
            <w:tcW w:w="5241" w:type="dxa"/>
            <w:vAlign w:val="center"/>
          </w:tcPr>
          <w:p w14:paraId="79EB898F" w14:textId="77777777" w:rsidR="00116393" w:rsidRPr="003C2214" w:rsidRDefault="00116393" w:rsidP="00390874">
            <w:pPr>
              <w:pStyle w:val="tabteksts"/>
              <w:jc w:val="center"/>
              <w:rPr>
                <w:color w:val="000000" w:themeColor="text1"/>
                <w:szCs w:val="18"/>
              </w:rPr>
            </w:pPr>
            <w:r w:rsidRPr="003C2214">
              <w:rPr>
                <w:color w:val="000000" w:themeColor="text1"/>
                <w:szCs w:val="18"/>
                <w:lang w:eastAsia="lv-LV"/>
              </w:rPr>
              <w:t>Pasākums</w:t>
            </w:r>
          </w:p>
        </w:tc>
        <w:tc>
          <w:tcPr>
            <w:tcW w:w="1277" w:type="dxa"/>
            <w:vAlign w:val="center"/>
          </w:tcPr>
          <w:p w14:paraId="5C093ADE"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692443AB"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2F44DBFA"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3C2214" w14:paraId="780BA6F9" w14:textId="77777777" w:rsidTr="00390874">
        <w:trPr>
          <w:trHeight w:val="142"/>
          <w:jc w:val="center"/>
        </w:trPr>
        <w:tc>
          <w:tcPr>
            <w:tcW w:w="5241" w:type="dxa"/>
            <w:shd w:val="clear" w:color="auto" w:fill="D9D9D9" w:themeFill="background1" w:themeFillShade="D9"/>
          </w:tcPr>
          <w:p w14:paraId="491B09F3" w14:textId="77777777" w:rsidR="00116393" w:rsidRPr="003C2214" w:rsidRDefault="00116393" w:rsidP="00390874">
            <w:pPr>
              <w:pStyle w:val="tabteksts"/>
              <w:rPr>
                <w:color w:val="000000" w:themeColor="text1"/>
                <w:szCs w:val="18"/>
              </w:rPr>
            </w:pPr>
            <w:r w:rsidRPr="003C2214">
              <w:rPr>
                <w:b/>
                <w:bCs/>
                <w:color w:val="000000" w:themeColor="text1"/>
                <w:szCs w:val="18"/>
                <w:lang w:eastAsia="lv-LV"/>
              </w:rPr>
              <w:t>Izdevumi - kopā</w:t>
            </w:r>
          </w:p>
        </w:tc>
        <w:tc>
          <w:tcPr>
            <w:tcW w:w="1277" w:type="dxa"/>
            <w:shd w:val="clear" w:color="auto" w:fill="D9D9D9" w:themeFill="background1" w:themeFillShade="D9"/>
          </w:tcPr>
          <w:p w14:paraId="2D598E37" w14:textId="77777777" w:rsidR="00116393" w:rsidRPr="00026DF7" w:rsidRDefault="00116393" w:rsidP="00390874">
            <w:pPr>
              <w:pStyle w:val="tabteksts"/>
              <w:jc w:val="right"/>
              <w:rPr>
                <w:b/>
                <w:bCs/>
                <w:color w:val="000000" w:themeColor="text1"/>
                <w:szCs w:val="18"/>
              </w:rPr>
            </w:pPr>
            <w:r w:rsidRPr="00026DF7">
              <w:rPr>
                <w:b/>
                <w:bCs/>
                <w:color w:val="000000" w:themeColor="text1"/>
                <w:szCs w:val="18"/>
              </w:rPr>
              <w:t>278 094</w:t>
            </w:r>
          </w:p>
        </w:tc>
        <w:tc>
          <w:tcPr>
            <w:tcW w:w="1277" w:type="dxa"/>
            <w:shd w:val="clear" w:color="auto" w:fill="D9D9D9" w:themeFill="background1" w:themeFillShade="D9"/>
          </w:tcPr>
          <w:p w14:paraId="5FB18CC6" w14:textId="77777777" w:rsidR="00116393" w:rsidRPr="007541F7" w:rsidRDefault="00116393" w:rsidP="00390874">
            <w:pPr>
              <w:pStyle w:val="tabteksts"/>
              <w:jc w:val="right"/>
              <w:rPr>
                <w:b/>
                <w:bCs/>
                <w:color w:val="000000" w:themeColor="text1"/>
                <w:szCs w:val="18"/>
              </w:rPr>
            </w:pPr>
            <w:r w:rsidRPr="007541F7">
              <w:rPr>
                <w:b/>
                <w:bCs/>
                <w:color w:val="000000" w:themeColor="text1"/>
                <w:szCs w:val="18"/>
              </w:rPr>
              <w:t>3 327</w:t>
            </w:r>
          </w:p>
        </w:tc>
        <w:tc>
          <w:tcPr>
            <w:tcW w:w="1277" w:type="dxa"/>
            <w:shd w:val="clear" w:color="auto" w:fill="D9D9D9" w:themeFill="background1" w:themeFillShade="D9"/>
          </w:tcPr>
          <w:p w14:paraId="39727BFF" w14:textId="77777777" w:rsidR="00116393" w:rsidRPr="00BD2190" w:rsidRDefault="00116393" w:rsidP="00390874">
            <w:pPr>
              <w:pStyle w:val="tabteksts"/>
              <w:jc w:val="right"/>
              <w:rPr>
                <w:b/>
                <w:bCs/>
                <w:color w:val="000000" w:themeColor="text1"/>
                <w:szCs w:val="18"/>
              </w:rPr>
            </w:pPr>
            <w:r w:rsidRPr="00BD2190">
              <w:rPr>
                <w:b/>
                <w:bCs/>
                <w:color w:val="000000" w:themeColor="text1"/>
                <w:szCs w:val="18"/>
              </w:rPr>
              <w:t>-274 767</w:t>
            </w:r>
          </w:p>
        </w:tc>
      </w:tr>
      <w:tr w:rsidR="00116393" w:rsidRPr="003C2214" w14:paraId="257FB37E" w14:textId="77777777" w:rsidTr="00390874">
        <w:trPr>
          <w:jc w:val="center"/>
        </w:trPr>
        <w:tc>
          <w:tcPr>
            <w:tcW w:w="9072" w:type="dxa"/>
            <w:gridSpan w:val="4"/>
          </w:tcPr>
          <w:p w14:paraId="72118747" w14:textId="77777777" w:rsidR="00116393" w:rsidRPr="003C2214" w:rsidRDefault="00116393" w:rsidP="00390874">
            <w:pPr>
              <w:pStyle w:val="tabteksts"/>
              <w:ind w:firstLine="313"/>
              <w:rPr>
                <w:color w:val="000000" w:themeColor="text1"/>
                <w:szCs w:val="18"/>
              </w:rPr>
            </w:pPr>
            <w:r w:rsidRPr="003C2214">
              <w:rPr>
                <w:i/>
                <w:color w:val="000000" w:themeColor="text1"/>
                <w:szCs w:val="18"/>
                <w:lang w:eastAsia="lv-LV"/>
              </w:rPr>
              <w:t>t. sk.:</w:t>
            </w:r>
          </w:p>
        </w:tc>
      </w:tr>
      <w:tr w:rsidR="00116393" w:rsidRPr="003C2214" w14:paraId="0801A0B5" w14:textId="77777777" w:rsidTr="00390874">
        <w:trPr>
          <w:trHeight w:val="142"/>
          <w:jc w:val="center"/>
        </w:trPr>
        <w:tc>
          <w:tcPr>
            <w:tcW w:w="5241" w:type="dxa"/>
            <w:shd w:val="clear" w:color="auto" w:fill="F2F2F2" w:themeFill="background1" w:themeFillShade="F2"/>
            <w:vAlign w:val="center"/>
          </w:tcPr>
          <w:p w14:paraId="2F15B6A0" w14:textId="77777777" w:rsidR="00116393" w:rsidRPr="003C2214" w:rsidRDefault="00116393" w:rsidP="00390874">
            <w:pPr>
              <w:pStyle w:val="tabteksts"/>
              <w:rPr>
                <w:color w:val="000000" w:themeColor="text1"/>
                <w:szCs w:val="18"/>
                <w:u w:val="single"/>
                <w:lang w:eastAsia="lv-LV"/>
              </w:rPr>
            </w:pPr>
            <w:r w:rsidRPr="003C2214">
              <w:rPr>
                <w:color w:val="000000" w:themeColor="text1"/>
                <w:szCs w:val="18"/>
                <w:u w:val="single"/>
                <w:lang w:eastAsia="lv-LV"/>
              </w:rPr>
              <w:t>Vienreizēji pasākumi</w:t>
            </w:r>
          </w:p>
        </w:tc>
        <w:tc>
          <w:tcPr>
            <w:tcW w:w="1277" w:type="dxa"/>
            <w:shd w:val="clear" w:color="auto" w:fill="F2F2F2" w:themeFill="background1" w:themeFillShade="F2"/>
          </w:tcPr>
          <w:p w14:paraId="6F0BE766" w14:textId="77777777" w:rsidR="00116393" w:rsidRPr="00026DF7" w:rsidRDefault="00116393" w:rsidP="00390874">
            <w:pPr>
              <w:pStyle w:val="tabteksts"/>
              <w:jc w:val="right"/>
              <w:rPr>
                <w:color w:val="000000" w:themeColor="text1"/>
                <w:szCs w:val="18"/>
                <w:u w:val="single"/>
              </w:rPr>
            </w:pPr>
            <w:r w:rsidRPr="00026DF7">
              <w:rPr>
                <w:color w:val="000000" w:themeColor="text1"/>
                <w:szCs w:val="18"/>
              </w:rPr>
              <w:t>13 840</w:t>
            </w:r>
          </w:p>
        </w:tc>
        <w:tc>
          <w:tcPr>
            <w:tcW w:w="1277" w:type="dxa"/>
            <w:shd w:val="clear" w:color="auto" w:fill="F2F2F2" w:themeFill="background1" w:themeFillShade="F2"/>
          </w:tcPr>
          <w:p w14:paraId="36B914A3" w14:textId="77777777" w:rsidR="00116393" w:rsidRPr="007541F7" w:rsidRDefault="00116393" w:rsidP="00390874">
            <w:pPr>
              <w:pStyle w:val="tabteksts"/>
              <w:jc w:val="center"/>
              <w:rPr>
                <w:color w:val="000000" w:themeColor="text1"/>
                <w:szCs w:val="18"/>
                <w:u w:val="single"/>
              </w:rPr>
            </w:pPr>
            <w:r w:rsidRPr="007541F7">
              <w:rPr>
                <w:color w:val="000000" w:themeColor="text1"/>
                <w:szCs w:val="18"/>
              </w:rPr>
              <w:t>-</w:t>
            </w:r>
          </w:p>
        </w:tc>
        <w:tc>
          <w:tcPr>
            <w:tcW w:w="1277" w:type="dxa"/>
            <w:shd w:val="clear" w:color="auto" w:fill="F2F2F2" w:themeFill="background1" w:themeFillShade="F2"/>
          </w:tcPr>
          <w:p w14:paraId="7559904C" w14:textId="77777777" w:rsidR="00116393" w:rsidRPr="007541F7" w:rsidRDefault="00116393" w:rsidP="00390874">
            <w:pPr>
              <w:pStyle w:val="tabteksts"/>
              <w:jc w:val="right"/>
              <w:rPr>
                <w:color w:val="000000" w:themeColor="text1"/>
                <w:szCs w:val="18"/>
                <w:u w:val="single"/>
              </w:rPr>
            </w:pPr>
            <w:r w:rsidRPr="007541F7">
              <w:rPr>
                <w:color w:val="000000" w:themeColor="text1"/>
                <w:szCs w:val="18"/>
              </w:rPr>
              <w:t>-13 840</w:t>
            </w:r>
          </w:p>
        </w:tc>
      </w:tr>
      <w:tr w:rsidR="00116393" w:rsidRPr="003C2214" w14:paraId="707F876C" w14:textId="77777777" w:rsidTr="00390874">
        <w:trPr>
          <w:trHeight w:val="142"/>
          <w:jc w:val="center"/>
        </w:trPr>
        <w:tc>
          <w:tcPr>
            <w:tcW w:w="5241" w:type="dxa"/>
          </w:tcPr>
          <w:p w14:paraId="417F0536" w14:textId="77777777" w:rsidR="00116393" w:rsidRPr="003C2214" w:rsidRDefault="00116393" w:rsidP="00390874">
            <w:pPr>
              <w:pStyle w:val="tabteksts"/>
              <w:jc w:val="both"/>
              <w:rPr>
                <w:i/>
                <w:color w:val="000000" w:themeColor="text1"/>
                <w:szCs w:val="18"/>
                <w:lang w:eastAsia="lv-LV"/>
              </w:rPr>
            </w:pPr>
            <w:r w:rsidRPr="003C2214">
              <w:rPr>
                <w:i/>
                <w:color w:val="000000" w:themeColor="text1"/>
                <w:szCs w:val="18"/>
                <w:lang w:eastAsia="lv-LV"/>
              </w:rPr>
              <w:t xml:space="preserve">Samazināti izdevumi saskaņā ar MK 22.09.2020. sēdes protokola Nr.55 38.§ 2. un 40.punktu (atbilstoši informatīvā ziņojuma 4.pielikumam) </w:t>
            </w:r>
          </w:p>
        </w:tc>
        <w:tc>
          <w:tcPr>
            <w:tcW w:w="1277" w:type="dxa"/>
          </w:tcPr>
          <w:p w14:paraId="40F7D111" w14:textId="77777777" w:rsidR="00116393" w:rsidRPr="00026DF7" w:rsidRDefault="00116393" w:rsidP="00390874">
            <w:pPr>
              <w:pStyle w:val="tabteksts"/>
              <w:jc w:val="right"/>
              <w:rPr>
                <w:color w:val="000000" w:themeColor="text1"/>
                <w:szCs w:val="18"/>
              </w:rPr>
            </w:pPr>
            <w:r w:rsidRPr="00026DF7">
              <w:rPr>
                <w:color w:val="000000" w:themeColor="text1"/>
                <w:szCs w:val="18"/>
              </w:rPr>
              <w:t>13 840</w:t>
            </w:r>
          </w:p>
        </w:tc>
        <w:tc>
          <w:tcPr>
            <w:tcW w:w="1277" w:type="dxa"/>
          </w:tcPr>
          <w:p w14:paraId="7E1C5AF4"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20DA446B" w14:textId="77777777" w:rsidR="00116393" w:rsidRPr="00BD2190" w:rsidRDefault="00116393" w:rsidP="00390874">
            <w:pPr>
              <w:pStyle w:val="tabteksts"/>
              <w:jc w:val="right"/>
              <w:rPr>
                <w:color w:val="000000" w:themeColor="text1"/>
                <w:szCs w:val="18"/>
              </w:rPr>
            </w:pPr>
            <w:r w:rsidRPr="00BD2190">
              <w:rPr>
                <w:color w:val="000000" w:themeColor="text1"/>
                <w:szCs w:val="18"/>
              </w:rPr>
              <w:t>-13 840</w:t>
            </w:r>
          </w:p>
        </w:tc>
      </w:tr>
      <w:tr w:rsidR="00116393" w:rsidRPr="003C2214" w14:paraId="30FD32BB" w14:textId="77777777" w:rsidTr="00390874">
        <w:trPr>
          <w:trHeight w:val="142"/>
          <w:jc w:val="center"/>
        </w:trPr>
        <w:tc>
          <w:tcPr>
            <w:tcW w:w="5241" w:type="dxa"/>
            <w:shd w:val="clear" w:color="auto" w:fill="F2F2F2" w:themeFill="background1" w:themeFillShade="F2"/>
            <w:vAlign w:val="center"/>
          </w:tcPr>
          <w:p w14:paraId="677B302B" w14:textId="77777777" w:rsidR="00116393" w:rsidRPr="003C2214" w:rsidRDefault="00116393" w:rsidP="00390874">
            <w:pPr>
              <w:pStyle w:val="tabteksts"/>
              <w:rPr>
                <w:b/>
                <w:bCs/>
                <w:color w:val="000000" w:themeColor="text1"/>
                <w:szCs w:val="18"/>
                <w:u w:val="single"/>
                <w:lang w:eastAsia="lv-LV"/>
              </w:rPr>
            </w:pPr>
            <w:r w:rsidRPr="003C2214">
              <w:rPr>
                <w:color w:val="000000" w:themeColor="text1"/>
                <w:szCs w:val="18"/>
                <w:u w:val="single"/>
                <w:lang w:eastAsia="lv-LV"/>
              </w:rPr>
              <w:t>Citas izmaiņas</w:t>
            </w:r>
          </w:p>
        </w:tc>
        <w:tc>
          <w:tcPr>
            <w:tcW w:w="1277" w:type="dxa"/>
            <w:shd w:val="clear" w:color="auto" w:fill="F2F2F2" w:themeFill="background1" w:themeFillShade="F2"/>
          </w:tcPr>
          <w:p w14:paraId="7BF3DE39" w14:textId="77777777" w:rsidR="00116393" w:rsidRPr="00026DF7" w:rsidRDefault="00116393" w:rsidP="00390874">
            <w:pPr>
              <w:pStyle w:val="tabteksts"/>
              <w:jc w:val="right"/>
              <w:rPr>
                <w:color w:val="000000" w:themeColor="text1"/>
                <w:szCs w:val="18"/>
              </w:rPr>
            </w:pPr>
            <w:r w:rsidRPr="00026DF7">
              <w:rPr>
                <w:color w:val="000000" w:themeColor="text1"/>
                <w:szCs w:val="18"/>
              </w:rPr>
              <w:t>264 254</w:t>
            </w:r>
          </w:p>
        </w:tc>
        <w:tc>
          <w:tcPr>
            <w:tcW w:w="1277" w:type="dxa"/>
            <w:shd w:val="clear" w:color="auto" w:fill="F2F2F2" w:themeFill="background1" w:themeFillShade="F2"/>
          </w:tcPr>
          <w:p w14:paraId="55A13388" w14:textId="77777777" w:rsidR="00116393" w:rsidRPr="007541F7" w:rsidRDefault="00116393" w:rsidP="00390874">
            <w:pPr>
              <w:pStyle w:val="tabteksts"/>
              <w:jc w:val="right"/>
              <w:rPr>
                <w:color w:val="000000" w:themeColor="text1"/>
                <w:szCs w:val="18"/>
              </w:rPr>
            </w:pPr>
            <w:r w:rsidRPr="007541F7">
              <w:rPr>
                <w:color w:val="000000" w:themeColor="text1"/>
                <w:szCs w:val="18"/>
              </w:rPr>
              <w:t>3 327</w:t>
            </w:r>
          </w:p>
        </w:tc>
        <w:tc>
          <w:tcPr>
            <w:tcW w:w="1277" w:type="dxa"/>
            <w:shd w:val="clear" w:color="auto" w:fill="F2F2F2" w:themeFill="background1" w:themeFillShade="F2"/>
          </w:tcPr>
          <w:p w14:paraId="2442C7F1" w14:textId="77777777" w:rsidR="00116393" w:rsidRPr="00BD2190" w:rsidRDefault="00116393" w:rsidP="00390874">
            <w:pPr>
              <w:pStyle w:val="tabteksts"/>
              <w:jc w:val="right"/>
              <w:rPr>
                <w:color w:val="000000" w:themeColor="text1"/>
                <w:szCs w:val="18"/>
              </w:rPr>
            </w:pPr>
            <w:r w:rsidRPr="00BD2190">
              <w:rPr>
                <w:color w:val="000000" w:themeColor="text1"/>
                <w:szCs w:val="18"/>
              </w:rPr>
              <w:t>-260 927</w:t>
            </w:r>
          </w:p>
        </w:tc>
      </w:tr>
      <w:tr w:rsidR="00116393" w:rsidRPr="003C2214" w14:paraId="1D0F3C24" w14:textId="77777777" w:rsidTr="00390874">
        <w:trPr>
          <w:trHeight w:val="142"/>
          <w:jc w:val="center"/>
        </w:trPr>
        <w:tc>
          <w:tcPr>
            <w:tcW w:w="5241" w:type="dxa"/>
          </w:tcPr>
          <w:p w14:paraId="7C900307" w14:textId="77777777" w:rsidR="00116393" w:rsidRPr="003C2214" w:rsidRDefault="00116393" w:rsidP="00390874">
            <w:pPr>
              <w:pStyle w:val="tabteksts"/>
              <w:jc w:val="both"/>
              <w:rPr>
                <w:i/>
                <w:color w:val="000000" w:themeColor="text1"/>
                <w:szCs w:val="18"/>
                <w:lang w:eastAsia="lv-LV"/>
              </w:rPr>
            </w:pPr>
            <w:r>
              <w:rPr>
                <w:i/>
                <w:color w:val="000000" w:themeColor="text1"/>
                <w:szCs w:val="18"/>
                <w:lang w:eastAsia="lv-LV"/>
              </w:rPr>
              <w:t>Palielināti izdevumi saistībā ar m</w:t>
            </w:r>
            <w:r w:rsidRPr="003C2214">
              <w:rPr>
                <w:i/>
                <w:color w:val="000000" w:themeColor="text1"/>
                <w:szCs w:val="18"/>
                <w:lang w:eastAsia="lv-LV"/>
              </w:rPr>
              <w:t>inimālās algas palielināšan</w:t>
            </w:r>
            <w:r>
              <w:rPr>
                <w:i/>
                <w:color w:val="000000" w:themeColor="text1"/>
                <w:szCs w:val="18"/>
                <w:lang w:eastAsia="lv-LV"/>
              </w:rPr>
              <w:t>u</w:t>
            </w:r>
            <w:r w:rsidRPr="003C2214">
              <w:rPr>
                <w:i/>
                <w:color w:val="000000" w:themeColor="text1"/>
                <w:szCs w:val="18"/>
                <w:lang w:eastAsia="lv-LV"/>
              </w:rPr>
              <w:t xml:space="preserve"> līdz 500 </w:t>
            </w:r>
            <w:proofErr w:type="spellStart"/>
            <w:r w:rsidRPr="003C2214">
              <w:rPr>
                <w:i/>
                <w:color w:val="000000" w:themeColor="text1"/>
                <w:szCs w:val="18"/>
                <w:lang w:eastAsia="lv-LV"/>
              </w:rPr>
              <w:t>euro</w:t>
            </w:r>
            <w:proofErr w:type="spellEnd"/>
            <w:r w:rsidRPr="003C2214">
              <w:rPr>
                <w:i/>
                <w:color w:val="000000" w:themeColor="text1"/>
                <w:szCs w:val="18"/>
                <w:lang w:eastAsia="lv-LV"/>
              </w:rPr>
              <w:t xml:space="preserve"> ar 2021.gada 1.janvāri, atbilstoši MK 17.09.2019. sēdes prot. Nr.42 34</w:t>
            </w:r>
            <w:r>
              <w:rPr>
                <w:i/>
                <w:color w:val="000000" w:themeColor="text1"/>
                <w:szCs w:val="18"/>
                <w:lang w:eastAsia="lv-LV"/>
              </w:rPr>
              <w:t>.</w:t>
            </w:r>
            <w:r w:rsidRPr="003C2214">
              <w:rPr>
                <w:i/>
                <w:color w:val="000000" w:themeColor="text1"/>
                <w:szCs w:val="18"/>
                <w:lang w:eastAsia="lv-LV"/>
              </w:rPr>
              <w:t>§</w:t>
            </w:r>
            <w:r>
              <w:rPr>
                <w:i/>
                <w:color w:val="000000" w:themeColor="text1"/>
                <w:szCs w:val="18"/>
                <w:lang w:eastAsia="lv-LV"/>
              </w:rPr>
              <w:t xml:space="preserve"> </w:t>
            </w:r>
            <w:r w:rsidRPr="003C2214">
              <w:rPr>
                <w:i/>
                <w:color w:val="000000" w:themeColor="text1"/>
                <w:szCs w:val="18"/>
                <w:lang w:eastAsia="lv-LV"/>
              </w:rPr>
              <w:t>2.p.</w:t>
            </w:r>
          </w:p>
        </w:tc>
        <w:tc>
          <w:tcPr>
            <w:tcW w:w="1277" w:type="dxa"/>
          </w:tcPr>
          <w:p w14:paraId="3BD10E3E"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5E1C2D2C" w14:textId="77777777" w:rsidR="00116393" w:rsidRPr="007541F7" w:rsidRDefault="00116393" w:rsidP="00390874">
            <w:pPr>
              <w:pStyle w:val="tabteksts"/>
              <w:jc w:val="right"/>
              <w:rPr>
                <w:color w:val="000000" w:themeColor="text1"/>
                <w:szCs w:val="18"/>
              </w:rPr>
            </w:pPr>
            <w:r w:rsidRPr="007541F7">
              <w:rPr>
                <w:color w:val="000000" w:themeColor="text1"/>
                <w:szCs w:val="18"/>
              </w:rPr>
              <w:t>2 829</w:t>
            </w:r>
          </w:p>
        </w:tc>
        <w:tc>
          <w:tcPr>
            <w:tcW w:w="1277" w:type="dxa"/>
          </w:tcPr>
          <w:p w14:paraId="79FDEA37" w14:textId="77777777" w:rsidR="00116393" w:rsidRPr="00BD2190" w:rsidRDefault="00116393" w:rsidP="00390874">
            <w:pPr>
              <w:pStyle w:val="tabteksts"/>
              <w:jc w:val="right"/>
              <w:rPr>
                <w:color w:val="000000" w:themeColor="text1"/>
                <w:szCs w:val="18"/>
              </w:rPr>
            </w:pPr>
            <w:r w:rsidRPr="00BD2190">
              <w:rPr>
                <w:color w:val="000000" w:themeColor="text1"/>
                <w:szCs w:val="18"/>
              </w:rPr>
              <w:t>2 829</w:t>
            </w:r>
          </w:p>
        </w:tc>
      </w:tr>
      <w:tr w:rsidR="00116393" w:rsidRPr="003C2214" w14:paraId="47A07ECF" w14:textId="77777777" w:rsidTr="00390874">
        <w:trPr>
          <w:trHeight w:val="163"/>
          <w:jc w:val="center"/>
        </w:trPr>
        <w:tc>
          <w:tcPr>
            <w:tcW w:w="5241" w:type="dxa"/>
          </w:tcPr>
          <w:p w14:paraId="6C82E3CD" w14:textId="77777777" w:rsidR="00116393" w:rsidRPr="00026DF7" w:rsidRDefault="00116393" w:rsidP="00390874">
            <w:pPr>
              <w:pStyle w:val="tabteksts"/>
              <w:jc w:val="both"/>
              <w:rPr>
                <w:i/>
                <w:color w:val="000000" w:themeColor="text1"/>
                <w:szCs w:val="18"/>
                <w:lang w:eastAsia="lv-LV"/>
              </w:rPr>
            </w:pPr>
            <w:r w:rsidRPr="003C2214">
              <w:rPr>
                <w:i/>
                <w:color w:val="000000" w:themeColor="text1"/>
                <w:szCs w:val="18"/>
                <w:lang w:eastAsia="lv-LV"/>
              </w:rPr>
              <w:t>Samazināti izdevumi pamatkapitāla veidošanai, kas tika piešķirti atbilstoši MK</w:t>
            </w:r>
            <w:r w:rsidRPr="00026DF7">
              <w:rPr>
                <w:i/>
                <w:color w:val="000000" w:themeColor="text1"/>
                <w:szCs w:val="18"/>
                <w:lang w:eastAsia="lv-LV"/>
              </w:rPr>
              <w:t xml:space="preserve"> 30.05.2017. sēdes prot. Nr.28 42</w:t>
            </w:r>
            <w:r>
              <w:rPr>
                <w:i/>
                <w:color w:val="000000" w:themeColor="text1"/>
                <w:szCs w:val="18"/>
                <w:lang w:eastAsia="lv-LV"/>
              </w:rPr>
              <w:t>.</w:t>
            </w:r>
            <w:r w:rsidRPr="00026DF7">
              <w:rPr>
                <w:i/>
                <w:color w:val="000000" w:themeColor="text1"/>
                <w:szCs w:val="18"/>
                <w:lang w:eastAsia="lv-LV"/>
              </w:rPr>
              <w:t>§, lai nodrošinātu LAD informācijas sistēmas izmaiņas, uzturēšanu un attīstību</w:t>
            </w:r>
          </w:p>
        </w:tc>
        <w:tc>
          <w:tcPr>
            <w:tcW w:w="1277" w:type="dxa"/>
          </w:tcPr>
          <w:p w14:paraId="746A2E8C" w14:textId="77777777" w:rsidR="00116393" w:rsidRPr="007541F7" w:rsidRDefault="00116393" w:rsidP="00390874">
            <w:pPr>
              <w:pStyle w:val="tabteksts"/>
              <w:jc w:val="right"/>
              <w:rPr>
                <w:color w:val="000000" w:themeColor="text1"/>
                <w:szCs w:val="18"/>
              </w:rPr>
            </w:pPr>
            <w:r w:rsidRPr="007541F7">
              <w:rPr>
                <w:color w:val="000000" w:themeColor="text1"/>
                <w:szCs w:val="18"/>
              </w:rPr>
              <w:t>199 940</w:t>
            </w:r>
          </w:p>
        </w:tc>
        <w:tc>
          <w:tcPr>
            <w:tcW w:w="1277" w:type="dxa"/>
          </w:tcPr>
          <w:p w14:paraId="2888B376"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1F59806C" w14:textId="77777777" w:rsidR="00116393" w:rsidRPr="007541F7" w:rsidRDefault="00116393" w:rsidP="00390874">
            <w:pPr>
              <w:pStyle w:val="tabteksts"/>
              <w:jc w:val="right"/>
              <w:rPr>
                <w:color w:val="000000" w:themeColor="text1"/>
                <w:szCs w:val="18"/>
              </w:rPr>
            </w:pPr>
            <w:r w:rsidRPr="007541F7">
              <w:rPr>
                <w:color w:val="000000" w:themeColor="text1"/>
                <w:szCs w:val="18"/>
              </w:rPr>
              <w:t>-199 940</w:t>
            </w:r>
          </w:p>
        </w:tc>
      </w:tr>
      <w:tr w:rsidR="00116393" w:rsidRPr="003C2214" w14:paraId="50D50169" w14:textId="77777777" w:rsidTr="00390874">
        <w:trPr>
          <w:trHeight w:val="142"/>
          <w:jc w:val="center"/>
        </w:trPr>
        <w:tc>
          <w:tcPr>
            <w:tcW w:w="5241" w:type="dxa"/>
          </w:tcPr>
          <w:p w14:paraId="732DA14A" w14:textId="77777777" w:rsidR="00116393" w:rsidRPr="003C2214" w:rsidRDefault="00116393" w:rsidP="00390874">
            <w:pPr>
              <w:pStyle w:val="tabteksts"/>
              <w:jc w:val="both"/>
              <w:rPr>
                <w:i/>
                <w:color w:val="000000" w:themeColor="text1"/>
                <w:szCs w:val="18"/>
                <w:lang w:eastAsia="lv-LV"/>
              </w:rPr>
            </w:pPr>
            <w:r w:rsidRPr="003C2214">
              <w:rPr>
                <w:i/>
                <w:color w:val="000000" w:themeColor="text1"/>
                <w:szCs w:val="18"/>
                <w:lang w:eastAsia="lv-LV"/>
              </w:rPr>
              <w:t xml:space="preserve">Samazināti izdevumi sakarā ar to, ka LAD nodod ZM apsaimniekošanai nekustamo īpašumu, ko turpmāk neizmantos, līdz ar to samazināti ieņēmumi no maksas pakalpojumiem un citi pašu ieņēmumi </w:t>
            </w:r>
          </w:p>
        </w:tc>
        <w:tc>
          <w:tcPr>
            <w:tcW w:w="1277" w:type="dxa"/>
          </w:tcPr>
          <w:p w14:paraId="389188C6" w14:textId="77777777" w:rsidR="00116393" w:rsidRPr="00026DF7" w:rsidRDefault="00116393" w:rsidP="00390874">
            <w:pPr>
              <w:pStyle w:val="tabteksts"/>
              <w:jc w:val="right"/>
              <w:rPr>
                <w:color w:val="000000" w:themeColor="text1"/>
                <w:szCs w:val="18"/>
              </w:rPr>
            </w:pPr>
            <w:r w:rsidRPr="00026DF7">
              <w:rPr>
                <w:color w:val="000000" w:themeColor="text1"/>
                <w:szCs w:val="18"/>
              </w:rPr>
              <w:t>13 500</w:t>
            </w:r>
          </w:p>
        </w:tc>
        <w:tc>
          <w:tcPr>
            <w:tcW w:w="1277" w:type="dxa"/>
          </w:tcPr>
          <w:p w14:paraId="4238D531"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19579AA9" w14:textId="77777777" w:rsidR="00116393" w:rsidRPr="007541F7" w:rsidRDefault="00116393" w:rsidP="00390874">
            <w:pPr>
              <w:pStyle w:val="tabteksts"/>
              <w:jc w:val="right"/>
              <w:rPr>
                <w:color w:val="000000" w:themeColor="text1"/>
                <w:szCs w:val="18"/>
              </w:rPr>
            </w:pPr>
            <w:r w:rsidRPr="007541F7">
              <w:rPr>
                <w:color w:val="000000" w:themeColor="text1"/>
                <w:szCs w:val="18"/>
              </w:rPr>
              <w:t>-13 500</w:t>
            </w:r>
          </w:p>
        </w:tc>
      </w:tr>
      <w:tr w:rsidR="00116393" w:rsidRPr="003C2214" w14:paraId="1D65EACA" w14:textId="77777777" w:rsidTr="00390874">
        <w:trPr>
          <w:trHeight w:val="142"/>
          <w:jc w:val="center"/>
        </w:trPr>
        <w:tc>
          <w:tcPr>
            <w:tcW w:w="5241" w:type="dxa"/>
          </w:tcPr>
          <w:p w14:paraId="16A405F1" w14:textId="77777777" w:rsidR="00116393" w:rsidRPr="003C2214" w:rsidRDefault="00116393" w:rsidP="00390874">
            <w:pPr>
              <w:pStyle w:val="tabteksts"/>
              <w:jc w:val="both"/>
              <w:rPr>
                <w:i/>
                <w:color w:val="000000" w:themeColor="text1"/>
                <w:szCs w:val="18"/>
                <w:lang w:eastAsia="lv-LV"/>
              </w:rPr>
            </w:pPr>
            <w:r w:rsidRPr="003C2214">
              <w:rPr>
                <w:i/>
                <w:color w:val="000000" w:themeColor="text1"/>
                <w:szCs w:val="18"/>
                <w:lang w:eastAsia="lv-LV"/>
              </w:rPr>
              <w:t xml:space="preserve">Palielināti izdevumi no LAD maksas pakalpojumu atlikumiem, ņemot vērā līdzekļu atlikumu uz 01.01.2020., kas izveidojies no telpu nomas maksājumiem </w:t>
            </w:r>
          </w:p>
        </w:tc>
        <w:tc>
          <w:tcPr>
            <w:tcW w:w="1277" w:type="dxa"/>
          </w:tcPr>
          <w:p w14:paraId="2D84BE80"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588D0712" w14:textId="77777777" w:rsidR="00116393" w:rsidRPr="007541F7" w:rsidRDefault="00116393" w:rsidP="00390874">
            <w:pPr>
              <w:pStyle w:val="tabteksts"/>
              <w:jc w:val="right"/>
              <w:rPr>
                <w:color w:val="000000" w:themeColor="text1"/>
                <w:szCs w:val="18"/>
              </w:rPr>
            </w:pPr>
            <w:r w:rsidRPr="007541F7">
              <w:rPr>
                <w:color w:val="000000" w:themeColor="text1"/>
                <w:szCs w:val="18"/>
              </w:rPr>
              <w:t>498</w:t>
            </w:r>
          </w:p>
        </w:tc>
        <w:tc>
          <w:tcPr>
            <w:tcW w:w="1277" w:type="dxa"/>
          </w:tcPr>
          <w:p w14:paraId="35551DD3" w14:textId="77777777" w:rsidR="00116393" w:rsidRPr="00BD2190" w:rsidRDefault="00116393" w:rsidP="00390874">
            <w:pPr>
              <w:pStyle w:val="tabteksts"/>
              <w:jc w:val="right"/>
              <w:rPr>
                <w:color w:val="000000" w:themeColor="text1"/>
                <w:szCs w:val="18"/>
              </w:rPr>
            </w:pPr>
            <w:r w:rsidRPr="00BD2190">
              <w:rPr>
                <w:color w:val="000000" w:themeColor="text1"/>
                <w:szCs w:val="18"/>
              </w:rPr>
              <w:t>498</w:t>
            </w:r>
          </w:p>
        </w:tc>
      </w:tr>
      <w:tr w:rsidR="00116393" w:rsidRPr="003C2214" w14:paraId="4E7EAE00" w14:textId="77777777" w:rsidTr="00390874">
        <w:trPr>
          <w:trHeight w:val="142"/>
          <w:jc w:val="center"/>
        </w:trPr>
        <w:tc>
          <w:tcPr>
            <w:tcW w:w="5241" w:type="dxa"/>
          </w:tcPr>
          <w:p w14:paraId="69ED17A1" w14:textId="77777777" w:rsidR="00116393" w:rsidRPr="00026DF7" w:rsidRDefault="00116393" w:rsidP="00390874">
            <w:pPr>
              <w:pStyle w:val="tabteksts"/>
              <w:jc w:val="both"/>
              <w:rPr>
                <w:i/>
                <w:color w:val="000000" w:themeColor="text1"/>
                <w:szCs w:val="18"/>
                <w:lang w:eastAsia="lv-LV"/>
              </w:rPr>
            </w:pPr>
            <w:r w:rsidRPr="003C2214">
              <w:rPr>
                <w:i/>
                <w:iCs/>
                <w:szCs w:val="18"/>
              </w:rPr>
              <w:t>Samazināti izdevumi saskaņā ar MK 22.09.2020. sēdes protokola Nr.55 38.§ 2. un 40.punktu (atbilstoši informatīvā ziņojuma 3.pielikumam)</w:t>
            </w:r>
            <w:r w:rsidRPr="00026DF7">
              <w:rPr>
                <w:i/>
                <w:color w:val="000000" w:themeColor="text1"/>
                <w:szCs w:val="18"/>
                <w:lang w:eastAsia="lv-LV"/>
              </w:rPr>
              <w:t xml:space="preserve"> </w:t>
            </w:r>
          </w:p>
        </w:tc>
        <w:tc>
          <w:tcPr>
            <w:tcW w:w="1277" w:type="dxa"/>
          </w:tcPr>
          <w:p w14:paraId="47B069EF" w14:textId="77777777" w:rsidR="00116393" w:rsidRPr="007541F7" w:rsidRDefault="00116393" w:rsidP="00390874">
            <w:pPr>
              <w:pStyle w:val="tabteksts"/>
              <w:jc w:val="right"/>
              <w:rPr>
                <w:color w:val="000000" w:themeColor="text1"/>
                <w:szCs w:val="18"/>
              </w:rPr>
            </w:pPr>
            <w:r w:rsidRPr="007541F7">
              <w:rPr>
                <w:color w:val="000000" w:themeColor="text1"/>
                <w:szCs w:val="18"/>
              </w:rPr>
              <w:t>50 814</w:t>
            </w:r>
          </w:p>
        </w:tc>
        <w:tc>
          <w:tcPr>
            <w:tcW w:w="1277" w:type="dxa"/>
          </w:tcPr>
          <w:p w14:paraId="55DCC59F"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11964FC3" w14:textId="77777777" w:rsidR="00116393" w:rsidRPr="007541F7" w:rsidRDefault="00116393" w:rsidP="00390874">
            <w:pPr>
              <w:pStyle w:val="tabteksts"/>
              <w:jc w:val="right"/>
              <w:rPr>
                <w:color w:val="000000" w:themeColor="text1"/>
                <w:szCs w:val="18"/>
              </w:rPr>
            </w:pPr>
            <w:r w:rsidRPr="007541F7">
              <w:rPr>
                <w:color w:val="000000" w:themeColor="text1"/>
                <w:szCs w:val="18"/>
              </w:rPr>
              <w:t>-50 814</w:t>
            </w:r>
          </w:p>
        </w:tc>
      </w:tr>
    </w:tbl>
    <w:p w14:paraId="6CE61EBF" w14:textId="77777777" w:rsidR="00116393" w:rsidRPr="0075405A" w:rsidRDefault="00116393" w:rsidP="00116393">
      <w:pPr>
        <w:pStyle w:val="programmas"/>
        <w:spacing w:after="240"/>
        <w:rPr>
          <w:color w:val="000000" w:themeColor="text1"/>
          <w:lang w:val="lv-LV"/>
        </w:rPr>
      </w:pPr>
      <w:r w:rsidRPr="0075405A">
        <w:rPr>
          <w:color w:val="000000" w:themeColor="text1"/>
        </w:rPr>
        <w:t xml:space="preserve">22.00.00 </w:t>
      </w:r>
      <w:r w:rsidRPr="0075405A">
        <w:rPr>
          <w:color w:val="000000" w:themeColor="text1"/>
          <w:lang w:val="lv-LV"/>
        </w:rPr>
        <w:t>Cilvēkresursu attīstība</w:t>
      </w:r>
    </w:p>
    <w:p w14:paraId="5336830A"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7E22848F" w14:textId="77777777" w:rsidTr="00390874">
        <w:trPr>
          <w:trHeight w:val="283"/>
          <w:tblHeader/>
          <w:jc w:val="center"/>
        </w:trPr>
        <w:tc>
          <w:tcPr>
            <w:tcW w:w="3378" w:type="dxa"/>
            <w:vAlign w:val="center"/>
          </w:tcPr>
          <w:p w14:paraId="6D4E07FF" w14:textId="77777777" w:rsidR="00116393" w:rsidRPr="0075405A" w:rsidRDefault="00116393" w:rsidP="00390874">
            <w:pPr>
              <w:pStyle w:val="tabteksts"/>
              <w:jc w:val="center"/>
              <w:rPr>
                <w:color w:val="000000" w:themeColor="text1"/>
                <w:szCs w:val="24"/>
              </w:rPr>
            </w:pPr>
          </w:p>
        </w:tc>
        <w:tc>
          <w:tcPr>
            <w:tcW w:w="1131" w:type="dxa"/>
          </w:tcPr>
          <w:p w14:paraId="6595BB05"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3C34928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47E6D5A2"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7D9E7A58"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43C881A6"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26CE6937" w14:textId="77777777" w:rsidTr="00390874">
        <w:trPr>
          <w:trHeight w:val="142"/>
          <w:jc w:val="center"/>
        </w:trPr>
        <w:tc>
          <w:tcPr>
            <w:tcW w:w="3378" w:type="dxa"/>
            <w:shd w:val="clear" w:color="auto" w:fill="D9D9D9" w:themeFill="background1" w:themeFillShade="D9"/>
            <w:vAlign w:val="center"/>
          </w:tcPr>
          <w:p w14:paraId="0D445831"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11F7F531" w14:textId="77777777" w:rsidR="00116393" w:rsidRPr="0075405A" w:rsidRDefault="00116393" w:rsidP="00390874">
            <w:pPr>
              <w:pStyle w:val="tabteksts"/>
              <w:jc w:val="right"/>
              <w:rPr>
                <w:color w:val="000000" w:themeColor="text1"/>
              </w:rPr>
            </w:pPr>
            <w:r w:rsidRPr="0075405A">
              <w:rPr>
                <w:color w:val="000000" w:themeColor="text1"/>
              </w:rPr>
              <w:t>11 736 460</w:t>
            </w:r>
          </w:p>
        </w:tc>
        <w:tc>
          <w:tcPr>
            <w:tcW w:w="1132" w:type="dxa"/>
            <w:shd w:val="clear" w:color="auto" w:fill="D9D9D9" w:themeFill="background1" w:themeFillShade="D9"/>
          </w:tcPr>
          <w:p w14:paraId="708624C7" w14:textId="77777777" w:rsidR="00116393" w:rsidRPr="0075405A" w:rsidRDefault="00116393" w:rsidP="00390874">
            <w:pPr>
              <w:pStyle w:val="tabteksts"/>
              <w:jc w:val="right"/>
              <w:rPr>
                <w:color w:val="000000" w:themeColor="text1"/>
              </w:rPr>
            </w:pPr>
            <w:r w:rsidRPr="0075405A">
              <w:rPr>
                <w:color w:val="000000" w:themeColor="text1"/>
              </w:rPr>
              <w:t>11 439 485</w:t>
            </w:r>
          </w:p>
        </w:tc>
        <w:tc>
          <w:tcPr>
            <w:tcW w:w="1132" w:type="dxa"/>
            <w:shd w:val="clear" w:color="auto" w:fill="D9D9D9" w:themeFill="background1" w:themeFillShade="D9"/>
          </w:tcPr>
          <w:p w14:paraId="653DC72C" w14:textId="77777777" w:rsidR="00116393" w:rsidRPr="0075405A" w:rsidRDefault="00116393" w:rsidP="00390874">
            <w:pPr>
              <w:pStyle w:val="tabteksts"/>
              <w:jc w:val="right"/>
              <w:rPr>
                <w:color w:val="000000" w:themeColor="text1"/>
              </w:rPr>
            </w:pPr>
            <w:r w:rsidRPr="0075405A">
              <w:rPr>
                <w:color w:val="000000" w:themeColor="text1"/>
              </w:rPr>
              <w:t>11 743 109</w:t>
            </w:r>
          </w:p>
        </w:tc>
        <w:tc>
          <w:tcPr>
            <w:tcW w:w="1132" w:type="dxa"/>
            <w:shd w:val="clear" w:color="auto" w:fill="D9D9D9" w:themeFill="background1" w:themeFillShade="D9"/>
          </w:tcPr>
          <w:p w14:paraId="0E0EDDF2" w14:textId="77777777" w:rsidR="00116393" w:rsidRPr="0075405A" w:rsidRDefault="00116393" w:rsidP="00390874">
            <w:pPr>
              <w:pStyle w:val="tabteksts"/>
              <w:jc w:val="right"/>
              <w:rPr>
                <w:color w:val="000000" w:themeColor="text1"/>
              </w:rPr>
            </w:pPr>
            <w:r w:rsidRPr="0075405A">
              <w:rPr>
                <w:color w:val="000000" w:themeColor="text1"/>
              </w:rPr>
              <w:t>11 449 645</w:t>
            </w:r>
          </w:p>
        </w:tc>
        <w:tc>
          <w:tcPr>
            <w:tcW w:w="1132" w:type="dxa"/>
            <w:shd w:val="clear" w:color="auto" w:fill="D9D9D9" w:themeFill="background1" w:themeFillShade="D9"/>
          </w:tcPr>
          <w:p w14:paraId="6B654329" w14:textId="77777777" w:rsidR="00116393" w:rsidRPr="0075405A" w:rsidRDefault="00116393" w:rsidP="00390874">
            <w:pPr>
              <w:pStyle w:val="tabteksts"/>
              <w:jc w:val="right"/>
              <w:rPr>
                <w:color w:val="000000" w:themeColor="text1"/>
              </w:rPr>
            </w:pPr>
            <w:r w:rsidRPr="0075405A">
              <w:rPr>
                <w:color w:val="000000" w:themeColor="text1"/>
              </w:rPr>
              <w:t>11 449 645</w:t>
            </w:r>
          </w:p>
        </w:tc>
      </w:tr>
      <w:tr w:rsidR="00116393" w:rsidRPr="0075405A" w14:paraId="665299FD" w14:textId="77777777" w:rsidTr="009B3E09">
        <w:trPr>
          <w:trHeight w:val="283"/>
          <w:jc w:val="center"/>
        </w:trPr>
        <w:tc>
          <w:tcPr>
            <w:tcW w:w="3378" w:type="dxa"/>
            <w:tcBorders>
              <w:bottom w:val="single" w:sz="4" w:space="0" w:color="auto"/>
            </w:tcBorders>
            <w:vAlign w:val="center"/>
          </w:tcPr>
          <w:p w14:paraId="57A73D6B"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lastRenderedPageBreak/>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Borders>
              <w:bottom w:val="single" w:sz="4" w:space="0" w:color="auto"/>
            </w:tcBorders>
          </w:tcPr>
          <w:p w14:paraId="45EC14ED"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Borders>
              <w:bottom w:val="single" w:sz="4" w:space="0" w:color="auto"/>
            </w:tcBorders>
          </w:tcPr>
          <w:p w14:paraId="0CEBA6E3" w14:textId="77777777" w:rsidR="00116393" w:rsidRPr="0075405A" w:rsidRDefault="00116393" w:rsidP="00390874">
            <w:pPr>
              <w:pStyle w:val="tabteksts"/>
              <w:jc w:val="right"/>
              <w:rPr>
                <w:color w:val="000000" w:themeColor="text1"/>
              </w:rPr>
            </w:pPr>
            <w:r w:rsidRPr="0075405A">
              <w:rPr>
                <w:color w:val="000000" w:themeColor="text1"/>
              </w:rPr>
              <w:t>-296 975</w:t>
            </w:r>
          </w:p>
        </w:tc>
        <w:tc>
          <w:tcPr>
            <w:tcW w:w="1132" w:type="dxa"/>
            <w:tcBorders>
              <w:bottom w:val="single" w:sz="4" w:space="0" w:color="auto"/>
            </w:tcBorders>
          </w:tcPr>
          <w:p w14:paraId="476DFD53" w14:textId="77777777" w:rsidR="00116393" w:rsidRPr="0075405A" w:rsidRDefault="00116393" w:rsidP="00390874">
            <w:pPr>
              <w:pStyle w:val="tabteksts"/>
              <w:jc w:val="right"/>
              <w:rPr>
                <w:color w:val="000000" w:themeColor="text1"/>
              </w:rPr>
            </w:pPr>
            <w:r w:rsidRPr="0075405A">
              <w:rPr>
                <w:color w:val="000000" w:themeColor="text1"/>
              </w:rPr>
              <w:t>303 624</w:t>
            </w:r>
          </w:p>
        </w:tc>
        <w:tc>
          <w:tcPr>
            <w:tcW w:w="1132" w:type="dxa"/>
            <w:tcBorders>
              <w:bottom w:val="single" w:sz="4" w:space="0" w:color="auto"/>
            </w:tcBorders>
          </w:tcPr>
          <w:p w14:paraId="619C2F18" w14:textId="77777777" w:rsidR="00116393" w:rsidRPr="0075405A" w:rsidRDefault="00116393" w:rsidP="00390874">
            <w:pPr>
              <w:pStyle w:val="tabteksts"/>
              <w:jc w:val="right"/>
              <w:rPr>
                <w:color w:val="000000" w:themeColor="text1"/>
              </w:rPr>
            </w:pPr>
            <w:r w:rsidRPr="0075405A">
              <w:rPr>
                <w:color w:val="000000" w:themeColor="text1"/>
              </w:rPr>
              <w:t>-293 464</w:t>
            </w:r>
          </w:p>
        </w:tc>
        <w:tc>
          <w:tcPr>
            <w:tcW w:w="1132" w:type="dxa"/>
            <w:tcBorders>
              <w:bottom w:val="single" w:sz="4" w:space="0" w:color="auto"/>
            </w:tcBorders>
          </w:tcPr>
          <w:p w14:paraId="3FC792AC" w14:textId="77777777" w:rsidR="00116393" w:rsidRPr="0075405A" w:rsidRDefault="00116393" w:rsidP="00390874">
            <w:pPr>
              <w:pStyle w:val="tabteksts"/>
              <w:jc w:val="center"/>
              <w:rPr>
                <w:color w:val="000000" w:themeColor="text1"/>
              </w:rPr>
            </w:pPr>
            <w:r>
              <w:rPr>
                <w:color w:val="000000" w:themeColor="text1"/>
              </w:rPr>
              <w:t>-</w:t>
            </w:r>
          </w:p>
        </w:tc>
      </w:tr>
      <w:tr w:rsidR="00116393" w:rsidRPr="0075405A" w14:paraId="51073963" w14:textId="77777777" w:rsidTr="009B3E09">
        <w:trPr>
          <w:trHeight w:val="283"/>
          <w:jc w:val="center"/>
        </w:trPr>
        <w:tc>
          <w:tcPr>
            <w:tcW w:w="3378" w:type="dxa"/>
            <w:tcBorders>
              <w:top w:val="single" w:sz="4" w:space="0" w:color="auto"/>
              <w:left w:val="single" w:sz="4" w:space="0" w:color="auto"/>
              <w:bottom w:val="single" w:sz="4" w:space="0" w:color="auto"/>
              <w:right w:val="single" w:sz="4" w:space="0" w:color="auto"/>
            </w:tcBorders>
            <w:vAlign w:val="center"/>
          </w:tcPr>
          <w:p w14:paraId="09EA6005"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Borders>
              <w:top w:val="single" w:sz="4" w:space="0" w:color="auto"/>
              <w:left w:val="single" w:sz="4" w:space="0" w:color="auto"/>
              <w:bottom w:val="single" w:sz="4" w:space="0" w:color="auto"/>
              <w:right w:val="single" w:sz="4" w:space="0" w:color="auto"/>
            </w:tcBorders>
          </w:tcPr>
          <w:p w14:paraId="7F7262E0"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Borders>
              <w:top w:val="single" w:sz="4" w:space="0" w:color="auto"/>
              <w:left w:val="single" w:sz="4" w:space="0" w:color="auto"/>
              <w:bottom w:val="single" w:sz="4" w:space="0" w:color="auto"/>
              <w:right w:val="single" w:sz="4" w:space="0" w:color="auto"/>
            </w:tcBorders>
          </w:tcPr>
          <w:p w14:paraId="62481B04" w14:textId="77777777" w:rsidR="00116393" w:rsidRPr="0075405A" w:rsidRDefault="00116393" w:rsidP="00390874">
            <w:pPr>
              <w:pStyle w:val="tabteksts"/>
              <w:jc w:val="right"/>
              <w:rPr>
                <w:color w:val="000000" w:themeColor="text1"/>
              </w:rPr>
            </w:pPr>
            <w:r w:rsidRPr="0075405A">
              <w:rPr>
                <w:color w:val="000000" w:themeColor="text1"/>
              </w:rPr>
              <w:t>-2,5</w:t>
            </w:r>
          </w:p>
        </w:tc>
        <w:tc>
          <w:tcPr>
            <w:tcW w:w="1132" w:type="dxa"/>
            <w:tcBorders>
              <w:top w:val="single" w:sz="4" w:space="0" w:color="auto"/>
              <w:left w:val="single" w:sz="4" w:space="0" w:color="auto"/>
              <w:bottom w:val="single" w:sz="4" w:space="0" w:color="auto"/>
              <w:right w:val="single" w:sz="4" w:space="0" w:color="auto"/>
            </w:tcBorders>
          </w:tcPr>
          <w:p w14:paraId="03415B2C" w14:textId="77777777" w:rsidR="00116393" w:rsidRPr="0075405A" w:rsidRDefault="00116393" w:rsidP="00390874">
            <w:pPr>
              <w:pStyle w:val="tabteksts"/>
              <w:jc w:val="right"/>
              <w:rPr>
                <w:color w:val="000000" w:themeColor="text1"/>
              </w:rPr>
            </w:pPr>
            <w:r w:rsidRPr="0075405A">
              <w:rPr>
                <w:color w:val="000000" w:themeColor="text1"/>
              </w:rPr>
              <w:t>2,7</w:t>
            </w:r>
          </w:p>
        </w:tc>
        <w:tc>
          <w:tcPr>
            <w:tcW w:w="1132" w:type="dxa"/>
            <w:tcBorders>
              <w:top w:val="single" w:sz="4" w:space="0" w:color="auto"/>
              <w:left w:val="single" w:sz="4" w:space="0" w:color="auto"/>
              <w:bottom w:val="single" w:sz="4" w:space="0" w:color="auto"/>
              <w:right w:val="single" w:sz="4" w:space="0" w:color="auto"/>
            </w:tcBorders>
          </w:tcPr>
          <w:p w14:paraId="7D535DFA" w14:textId="77777777" w:rsidR="00116393" w:rsidRPr="0075405A" w:rsidRDefault="00116393" w:rsidP="00390874">
            <w:pPr>
              <w:pStyle w:val="tabteksts"/>
              <w:jc w:val="right"/>
              <w:rPr>
                <w:color w:val="000000" w:themeColor="text1"/>
              </w:rPr>
            </w:pPr>
            <w:r w:rsidRPr="0075405A">
              <w:rPr>
                <w:color w:val="000000" w:themeColor="text1"/>
              </w:rPr>
              <w:t>-2,5</w:t>
            </w:r>
          </w:p>
        </w:tc>
        <w:tc>
          <w:tcPr>
            <w:tcW w:w="1132" w:type="dxa"/>
            <w:tcBorders>
              <w:top w:val="single" w:sz="4" w:space="0" w:color="auto"/>
              <w:left w:val="single" w:sz="4" w:space="0" w:color="auto"/>
              <w:bottom w:val="single" w:sz="4" w:space="0" w:color="auto"/>
              <w:right w:val="single" w:sz="4" w:space="0" w:color="auto"/>
            </w:tcBorders>
          </w:tcPr>
          <w:p w14:paraId="02494C78" w14:textId="77777777" w:rsidR="00116393" w:rsidRPr="0075405A" w:rsidRDefault="00116393" w:rsidP="00390874">
            <w:pPr>
              <w:pStyle w:val="tabteksts"/>
              <w:jc w:val="center"/>
              <w:rPr>
                <w:color w:val="000000" w:themeColor="text1"/>
              </w:rPr>
            </w:pPr>
            <w:r>
              <w:rPr>
                <w:color w:val="000000" w:themeColor="text1"/>
              </w:rPr>
              <w:t>-</w:t>
            </w:r>
          </w:p>
        </w:tc>
      </w:tr>
    </w:tbl>
    <w:p w14:paraId="1D3161BD" w14:textId="77777777" w:rsidR="00116393" w:rsidRPr="0075405A" w:rsidRDefault="00116393" w:rsidP="00116393">
      <w:pPr>
        <w:pStyle w:val="programmas"/>
        <w:spacing w:after="240"/>
        <w:rPr>
          <w:color w:val="000000" w:themeColor="text1"/>
          <w:lang w:val="lv-LV"/>
        </w:rPr>
      </w:pPr>
      <w:r w:rsidRPr="0075405A">
        <w:rPr>
          <w:color w:val="000000" w:themeColor="text1"/>
        </w:rPr>
        <w:t xml:space="preserve">22.01.00 </w:t>
      </w:r>
      <w:r w:rsidRPr="0075405A">
        <w:rPr>
          <w:color w:val="000000" w:themeColor="text1"/>
          <w:lang w:val="lv-LV"/>
        </w:rPr>
        <w:t>Profesionālā izglītība</w:t>
      </w:r>
    </w:p>
    <w:p w14:paraId="0A7F40D1"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4EE64B65" w14:textId="77777777" w:rsidR="00116393" w:rsidRPr="0075405A" w:rsidRDefault="00116393" w:rsidP="00116393">
      <w:pPr>
        <w:spacing w:before="120"/>
        <w:ind w:firstLine="720"/>
        <w:rPr>
          <w:color w:val="000000" w:themeColor="text1"/>
        </w:rPr>
      </w:pPr>
      <w:r w:rsidRPr="0075405A">
        <w:rPr>
          <w:color w:val="000000" w:themeColor="text1"/>
        </w:rPr>
        <w:t xml:space="preserve">nodrošināt vidējo profesionālo izglītību un tālākizglītību ar dārzkopību, dārzu un parku kopšanu, </w:t>
      </w:r>
      <w:proofErr w:type="spellStart"/>
      <w:r w:rsidRPr="0075405A">
        <w:rPr>
          <w:color w:val="000000" w:themeColor="text1"/>
        </w:rPr>
        <w:t>floristiku</w:t>
      </w:r>
      <w:proofErr w:type="spellEnd"/>
      <w:r w:rsidRPr="0075405A">
        <w:rPr>
          <w:color w:val="000000" w:themeColor="text1"/>
        </w:rPr>
        <w:t>, ēdināšanas un viesmīlības pakalpojumiem saistītās specialitātēs, kā arī sagatavot speciālistus izglītības turpināšanai augstākā izglītības pakāpē.</w:t>
      </w:r>
    </w:p>
    <w:p w14:paraId="73E747BE" w14:textId="77777777" w:rsidR="00116393" w:rsidRPr="0075405A" w:rsidRDefault="00116393" w:rsidP="00116393">
      <w:pPr>
        <w:spacing w:before="120"/>
        <w:ind w:firstLine="0"/>
        <w:rPr>
          <w:color w:val="000000" w:themeColor="text1"/>
        </w:rPr>
      </w:pPr>
      <w:r w:rsidRPr="0075405A">
        <w:rPr>
          <w:color w:val="000000" w:themeColor="text1"/>
          <w:u w:val="single"/>
        </w:rPr>
        <w:t>Galvenās aktivitātes</w:t>
      </w:r>
      <w:r w:rsidRPr="0075405A">
        <w:rPr>
          <w:color w:val="000000" w:themeColor="text1"/>
        </w:rPr>
        <w:t>:</w:t>
      </w:r>
    </w:p>
    <w:p w14:paraId="0AB82D00" w14:textId="77777777" w:rsidR="00116393" w:rsidRPr="0075405A" w:rsidRDefault="00116393" w:rsidP="00116393">
      <w:pPr>
        <w:spacing w:before="120"/>
        <w:ind w:firstLine="720"/>
        <w:rPr>
          <w:color w:val="000000" w:themeColor="text1"/>
        </w:rPr>
      </w:pPr>
      <w:r w:rsidRPr="0075405A">
        <w:rPr>
          <w:color w:val="000000" w:themeColor="text1"/>
        </w:rPr>
        <w:t xml:space="preserve">vidējās profesionālās izglītības un tālākizglītības īstenošana (pakalpojumu sniegšana) – speciālistu sagatavošana ar vidējo profesionālo izglītību dārzkopības, dārzu un parku kopšanas, </w:t>
      </w:r>
      <w:proofErr w:type="spellStart"/>
      <w:r w:rsidRPr="0075405A">
        <w:rPr>
          <w:color w:val="000000" w:themeColor="text1"/>
        </w:rPr>
        <w:t>floristikas</w:t>
      </w:r>
      <w:proofErr w:type="spellEnd"/>
      <w:r w:rsidRPr="0075405A">
        <w:rPr>
          <w:color w:val="000000" w:themeColor="text1"/>
        </w:rPr>
        <w:t>, ēdināšanas un viesmīlības pakalpojumu specialitātēs.</w:t>
      </w:r>
    </w:p>
    <w:p w14:paraId="56A31EE8" w14:textId="77777777" w:rsidR="00116393" w:rsidRPr="0075405A" w:rsidRDefault="00116393" w:rsidP="00116393">
      <w:pPr>
        <w:spacing w:before="120" w:after="240"/>
        <w:ind w:firstLine="0"/>
        <w:rPr>
          <w:color w:val="000000" w:themeColor="text1"/>
        </w:rPr>
      </w:pPr>
      <w:r w:rsidRPr="0075405A">
        <w:rPr>
          <w:color w:val="000000" w:themeColor="text1"/>
          <w:u w:val="single"/>
        </w:rPr>
        <w:t xml:space="preserve"> Apakšprogrammas izpildītājs</w:t>
      </w:r>
      <w:r w:rsidRPr="0075405A">
        <w:rPr>
          <w:color w:val="000000" w:themeColor="text1"/>
        </w:rPr>
        <w:t xml:space="preserve">: ZM, finansējums ar uzturēšanas izdevumu </w:t>
      </w:r>
      <w:proofErr w:type="spellStart"/>
      <w:r w:rsidRPr="0075405A">
        <w:rPr>
          <w:color w:val="000000" w:themeColor="text1"/>
        </w:rPr>
        <w:t>transfertu</w:t>
      </w:r>
      <w:proofErr w:type="spellEnd"/>
      <w:r w:rsidRPr="0075405A">
        <w:rPr>
          <w:color w:val="000000" w:themeColor="text1"/>
        </w:rPr>
        <w:t xml:space="preserve"> paredzēts Latvijas Lauksaimniecības universitātei (turpmāk – LLU) pārraudzībā esošās sabiedrības ar ierobežotu atbildību “</w:t>
      </w:r>
      <w:bookmarkStart w:id="15" w:name="_Hlk19714449"/>
      <w:r w:rsidRPr="0075405A">
        <w:rPr>
          <w:color w:val="000000" w:themeColor="text1"/>
        </w:rPr>
        <w:t>Bulduru Dārzkopības vidusskola</w:t>
      </w:r>
      <w:bookmarkEnd w:id="15"/>
      <w:r w:rsidRPr="0075405A">
        <w:rPr>
          <w:color w:val="000000" w:themeColor="text1"/>
        </w:rPr>
        <w:t>” finansēšanai.</w:t>
      </w:r>
    </w:p>
    <w:p w14:paraId="4AE5962D"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02CB5F6C" w14:textId="77777777" w:rsidTr="00390874">
        <w:trPr>
          <w:tblHeader/>
          <w:jc w:val="center"/>
        </w:trPr>
        <w:tc>
          <w:tcPr>
            <w:tcW w:w="3397" w:type="dxa"/>
          </w:tcPr>
          <w:p w14:paraId="64BF2BC4" w14:textId="77777777" w:rsidR="00116393" w:rsidRPr="0075405A" w:rsidRDefault="00116393" w:rsidP="00390874">
            <w:pPr>
              <w:pStyle w:val="tabteksts"/>
              <w:jc w:val="center"/>
              <w:rPr>
                <w:color w:val="000000" w:themeColor="text1"/>
                <w:szCs w:val="18"/>
              </w:rPr>
            </w:pPr>
          </w:p>
        </w:tc>
        <w:tc>
          <w:tcPr>
            <w:tcW w:w="1134" w:type="dxa"/>
          </w:tcPr>
          <w:p w14:paraId="14FEDBDE"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4" w:type="dxa"/>
            <w:vAlign w:val="center"/>
          </w:tcPr>
          <w:p w14:paraId="10458913"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4" w:type="dxa"/>
          </w:tcPr>
          <w:p w14:paraId="56A864EF"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4" w:type="dxa"/>
          </w:tcPr>
          <w:p w14:paraId="15350629"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9" w:type="dxa"/>
          </w:tcPr>
          <w:p w14:paraId="2E3A0480"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7422BE63" w14:textId="77777777" w:rsidTr="00390874">
        <w:trPr>
          <w:jc w:val="center"/>
        </w:trPr>
        <w:tc>
          <w:tcPr>
            <w:tcW w:w="9072" w:type="dxa"/>
            <w:gridSpan w:val="6"/>
            <w:shd w:val="clear" w:color="auto" w:fill="D9D9D9" w:themeFill="background1" w:themeFillShade="D9"/>
            <w:vAlign w:val="center"/>
          </w:tcPr>
          <w:p w14:paraId="4F185932" w14:textId="77777777" w:rsidR="00116393" w:rsidRPr="0075405A" w:rsidRDefault="00116393" w:rsidP="00390874">
            <w:pPr>
              <w:pStyle w:val="tabteksts"/>
              <w:jc w:val="center"/>
              <w:rPr>
                <w:color w:val="000000" w:themeColor="text1"/>
                <w:szCs w:val="18"/>
              </w:rPr>
            </w:pPr>
            <w:r w:rsidRPr="0075405A">
              <w:rPr>
                <w:color w:val="000000" w:themeColor="text1"/>
                <w:lang w:eastAsia="lv-LV"/>
              </w:rPr>
              <w:t>Sagatavotie speciālisti ar vidējo profesionālo izglītību</w:t>
            </w:r>
          </w:p>
        </w:tc>
      </w:tr>
      <w:tr w:rsidR="00116393" w:rsidRPr="0075405A" w14:paraId="2CC9F8D8" w14:textId="77777777" w:rsidTr="00390874">
        <w:trPr>
          <w:jc w:val="center"/>
        </w:trPr>
        <w:tc>
          <w:tcPr>
            <w:tcW w:w="3397" w:type="dxa"/>
          </w:tcPr>
          <w:p w14:paraId="73EECA08" w14:textId="77777777" w:rsidR="00116393" w:rsidRPr="0075405A" w:rsidRDefault="00116393" w:rsidP="00390874">
            <w:pPr>
              <w:pStyle w:val="tabteksts"/>
              <w:jc w:val="both"/>
              <w:rPr>
                <w:color w:val="000000" w:themeColor="text1"/>
              </w:rPr>
            </w:pPr>
            <w:r w:rsidRPr="0075405A">
              <w:rPr>
                <w:color w:val="000000" w:themeColor="text1"/>
              </w:rPr>
              <w:t>Ar vidējo profesionālo izglītību sagatavoto speciālistu (absolventu) skaits, kuri finansēti no dotācijas</w:t>
            </w:r>
          </w:p>
        </w:tc>
        <w:tc>
          <w:tcPr>
            <w:tcW w:w="1134" w:type="dxa"/>
          </w:tcPr>
          <w:p w14:paraId="2AC98EAB" w14:textId="77777777" w:rsidR="00116393" w:rsidRPr="0075405A" w:rsidRDefault="00116393" w:rsidP="00390874">
            <w:pPr>
              <w:pStyle w:val="tabteksts"/>
              <w:jc w:val="center"/>
              <w:rPr>
                <w:color w:val="000000" w:themeColor="text1"/>
              </w:rPr>
            </w:pPr>
            <w:r w:rsidRPr="0075405A">
              <w:rPr>
                <w:color w:val="000000" w:themeColor="text1"/>
              </w:rPr>
              <w:t>35</w:t>
            </w:r>
          </w:p>
        </w:tc>
        <w:tc>
          <w:tcPr>
            <w:tcW w:w="1134" w:type="dxa"/>
          </w:tcPr>
          <w:p w14:paraId="1172F00B" w14:textId="77777777" w:rsidR="00116393" w:rsidRPr="0075405A" w:rsidRDefault="00116393" w:rsidP="00390874">
            <w:pPr>
              <w:pStyle w:val="tabteksts"/>
              <w:jc w:val="center"/>
              <w:rPr>
                <w:color w:val="000000" w:themeColor="text1"/>
              </w:rPr>
            </w:pPr>
            <w:r w:rsidRPr="0075405A">
              <w:rPr>
                <w:color w:val="000000" w:themeColor="text1"/>
              </w:rPr>
              <w:t>51</w:t>
            </w:r>
          </w:p>
        </w:tc>
        <w:tc>
          <w:tcPr>
            <w:tcW w:w="1134" w:type="dxa"/>
          </w:tcPr>
          <w:p w14:paraId="016F9923" w14:textId="77777777" w:rsidR="00116393" w:rsidRPr="0075405A" w:rsidRDefault="00116393" w:rsidP="00390874">
            <w:pPr>
              <w:pStyle w:val="tabteksts"/>
              <w:jc w:val="center"/>
              <w:rPr>
                <w:color w:val="000000" w:themeColor="text1"/>
              </w:rPr>
            </w:pPr>
            <w:r w:rsidRPr="0075405A">
              <w:rPr>
                <w:color w:val="000000" w:themeColor="text1"/>
              </w:rPr>
              <w:t>49</w:t>
            </w:r>
          </w:p>
        </w:tc>
        <w:tc>
          <w:tcPr>
            <w:tcW w:w="1134" w:type="dxa"/>
          </w:tcPr>
          <w:p w14:paraId="31527D9A" w14:textId="77777777" w:rsidR="00116393" w:rsidRPr="0075405A" w:rsidRDefault="00116393" w:rsidP="00390874">
            <w:pPr>
              <w:pStyle w:val="tabteksts"/>
              <w:jc w:val="center"/>
              <w:rPr>
                <w:color w:val="000000" w:themeColor="text1"/>
              </w:rPr>
            </w:pPr>
            <w:r w:rsidRPr="0075405A">
              <w:rPr>
                <w:color w:val="000000" w:themeColor="text1"/>
              </w:rPr>
              <w:t>51</w:t>
            </w:r>
          </w:p>
        </w:tc>
        <w:tc>
          <w:tcPr>
            <w:tcW w:w="1139" w:type="dxa"/>
          </w:tcPr>
          <w:p w14:paraId="44A94507" w14:textId="77777777" w:rsidR="00116393" w:rsidRPr="0075405A" w:rsidRDefault="00116393" w:rsidP="00390874">
            <w:pPr>
              <w:pStyle w:val="tabteksts"/>
              <w:jc w:val="center"/>
              <w:rPr>
                <w:color w:val="000000" w:themeColor="text1"/>
              </w:rPr>
            </w:pPr>
            <w:r w:rsidRPr="0075405A">
              <w:rPr>
                <w:color w:val="000000" w:themeColor="text1"/>
              </w:rPr>
              <w:t>56</w:t>
            </w:r>
          </w:p>
        </w:tc>
      </w:tr>
    </w:tbl>
    <w:p w14:paraId="5B5C49CA"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2EB90F51" w14:textId="77777777" w:rsidTr="00390874">
        <w:trPr>
          <w:trHeight w:val="283"/>
          <w:tblHeader/>
          <w:jc w:val="center"/>
        </w:trPr>
        <w:tc>
          <w:tcPr>
            <w:tcW w:w="3378" w:type="dxa"/>
            <w:vAlign w:val="center"/>
          </w:tcPr>
          <w:p w14:paraId="7E87A39E" w14:textId="77777777" w:rsidR="00116393" w:rsidRPr="0075405A" w:rsidRDefault="00116393" w:rsidP="00390874">
            <w:pPr>
              <w:pStyle w:val="tabteksts"/>
              <w:jc w:val="center"/>
              <w:rPr>
                <w:color w:val="000000" w:themeColor="text1"/>
                <w:szCs w:val="24"/>
              </w:rPr>
            </w:pPr>
          </w:p>
        </w:tc>
        <w:tc>
          <w:tcPr>
            <w:tcW w:w="1131" w:type="dxa"/>
          </w:tcPr>
          <w:p w14:paraId="349CF16A"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03E643A8"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33BE36D5"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234A6910"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78AD62E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21CF1442" w14:textId="77777777" w:rsidTr="00390874">
        <w:trPr>
          <w:trHeight w:val="142"/>
          <w:jc w:val="center"/>
        </w:trPr>
        <w:tc>
          <w:tcPr>
            <w:tcW w:w="3378" w:type="dxa"/>
            <w:shd w:val="clear" w:color="auto" w:fill="D9D9D9" w:themeFill="background1" w:themeFillShade="D9"/>
            <w:vAlign w:val="center"/>
          </w:tcPr>
          <w:p w14:paraId="0C8D5B97"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25FF5612" w14:textId="77777777" w:rsidR="00116393" w:rsidRPr="0075405A" w:rsidRDefault="00116393" w:rsidP="00390874">
            <w:pPr>
              <w:pStyle w:val="tabteksts"/>
              <w:jc w:val="right"/>
              <w:rPr>
                <w:color w:val="000000" w:themeColor="text1"/>
              </w:rPr>
            </w:pPr>
            <w:r w:rsidRPr="0075405A">
              <w:rPr>
                <w:color w:val="000000" w:themeColor="text1"/>
              </w:rPr>
              <w:t>644 767</w:t>
            </w:r>
          </w:p>
        </w:tc>
        <w:tc>
          <w:tcPr>
            <w:tcW w:w="1132" w:type="dxa"/>
            <w:shd w:val="clear" w:color="auto" w:fill="D9D9D9" w:themeFill="background1" w:themeFillShade="D9"/>
          </w:tcPr>
          <w:p w14:paraId="4F95BC71" w14:textId="77777777" w:rsidR="00116393" w:rsidRPr="0075405A" w:rsidRDefault="00116393" w:rsidP="00390874">
            <w:pPr>
              <w:pStyle w:val="tabteksts"/>
              <w:jc w:val="right"/>
              <w:rPr>
                <w:color w:val="000000" w:themeColor="text1"/>
              </w:rPr>
            </w:pPr>
            <w:r w:rsidRPr="0075405A">
              <w:rPr>
                <w:color w:val="000000" w:themeColor="text1"/>
              </w:rPr>
              <w:t>660 748</w:t>
            </w:r>
          </w:p>
        </w:tc>
        <w:tc>
          <w:tcPr>
            <w:tcW w:w="1132" w:type="dxa"/>
            <w:shd w:val="clear" w:color="auto" w:fill="D9D9D9" w:themeFill="background1" w:themeFillShade="D9"/>
          </w:tcPr>
          <w:p w14:paraId="3E6B14F7" w14:textId="77777777" w:rsidR="00116393" w:rsidRPr="0075405A" w:rsidRDefault="00116393" w:rsidP="00390874">
            <w:pPr>
              <w:pStyle w:val="tabteksts"/>
              <w:jc w:val="right"/>
              <w:rPr>
                <w:color w:val="000000" w:themeColor="text1"/>
              </w:rPr>
            </w:pPr>
            <w:r w:rsidRPr="0075405A">
              <w:rPr>
                <w:color w:val="000000" w:themeColor="text1"/>
              </w:rPr>
              <w:t>682 056</w:t>
            </w:r>
          </w:p>
        </w:tc>
        <w:tc>
          <w:tcPr>
            <w:tcW w:w="1132" w:type="dxa"/>
            <w:shd w:val="clear" w:color="auto" w:fill="D9D9D9" w:themeFill="background1" w:themeFillShade="D9"/>
          </w:tcPr>
          <w:p w14:paraId="2D10205F" w14:textId="77777777" w:rsidR="00116393" w:rsidRPr="0075405A" w:rsidRDefault="00116393" w:rsidP="00390874">
            <w:pPr>
              <w:pStyle w:val="tabteksts"/>
              <w:jc w:val="right"/>
              <w:rPr>
                <w:color w:val="000000" w:themeColor="text1"/>
              </w:rPr>
            </w:pPr>
            <w:r w:rsidRPr="0075405A">
              <w:rPr>
                <w:color w:val="000000" w:themeColor="text1"/>
              </w:rPr>
              <w:t>692 710</w:t>
            </w:r>
          </w:p>
        </w:tc>
        <w:tc>
          <w:tcPr>
            <w:tcW w:w="1132" w:type="dxa"/>
            <w:shd w:val="clear" w:color="auto" w:fill="D9D9D9" w:themeFill="background1" w:themeFillShade="D9"/>
          </w:tcPr>
          <w:p w14:paraId="5EB6B1C7" w14:textId="77777777" w:rsidR="00116393" w:rsidRPr="0075405A" w:rsidRDefault="00116393" w:rsidP="00390874">
            <w:pPr>
              <w:pStyle w:val="tabteksts"/>
              <w:jc w:val="right"/>
              <w:rPr>
                <w:color w:val="000000" w:themeColor="text1"/>
              </w:rPr>
            </w:pPr>
            <w:r w:rsidRPr="0075405A">
              <w:rPr>
                <w:color w:val="000000" w:themeColor="text1"/>
              </w:rPr>
              <w:t>692 710</w:t>
            </w:r>
          </w:p>
        </w:tc>
      </w:tr>
      <w:tr w:rsidR="00116393" w:rsidRPr="0075405A" w14:paraId="25F6A15D" w14:textId="77777777" w:rsidTr="00390874">
        <w:trPr>
          <w:trHeight w:val="283"/>
          <w:jc w:val="center"/>
        </w:trPr>
        <w:tc>
          <w:tcPr>
            <w:tcW w:w="3378" w:type="dxa"/>
            <w:vAlign w:val="center"/>
          </w:tcPr>
          <w:p w14:paraId="2048F036"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2933FEFE"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ACA12AA" w14:textId="77777777" w:rsidR="00116393" w:rsidRPr="0075405A" w:rsidRDefault="00116393" w:rsidP="00390874">
            <w:pPr>
              <w:pStyle w:val="tabteksts"/>
              <w:jc w:val="right"/>
              <w:rPr>
                <w:color w:val="000000" w:themeColor="text1"/>
              </w:rPr>
            </w:pPr>
            <w:r w:rsidRPr="0075405A">
              <w:rPr>
                <w:color w:val="000000" w:themeColor="text1"/>
              </w:rPr>
              <w:t>15 981</w:t>
            </w:r>
          </w:p>
        </w:tc>
        <w:tc>
          <w:tcPr>
            <w:tcW w:w="1132" w:type="dxa"/>
          </w:tcPr>
          <w:p w14:paraId="453AED08" w14:textId="77777777" w:rsidR="00116393" w:rsidRPr="0075405A" w:rsidRDefault="00116393" w:rsidP="00390874">
            <w:pPr>
              <w:pStyle w:val="tabteksts"/>
              <w:jc w:val="right"/>
              <w:rPr>
                <w:color w:val="000000" w:themeColor="text1"/>
              </w:rPr>
            </w:pPr>
            <w:r w:rsidRPr="0075405A">
              <w:rPr>
                <w:color w:val="000000" w:themeColor="text1"/>
              </w:rPr>
              <w:t>21 308</w:t>
            </w:r>
          </w:p>
        </w:tc>
        <w:tc>
          <w:tcPr>
            <w:tcW w:w="1132" w:type="dxa"/>
          </w:tcPr>
          <w:p w14:paraId="00A42D9E" w14:textId="77777777" w:rsidR="00116393" w:rsidRPr="0075405A" w:rsidRDefault="00116393" w:rsidP="00390874">
            <w:pPr>
              <w:pStyle w:val="tabteksts"/>
              <w:jc w:val="right"/>
              <w:rPr>
                <w:color w:val="000000" w:themeColor="text1"/>
              </w:rPr>
            </w:pPr>
            <w:r w:rsidRPr="0075405A">
              <w:rPr>
                <w:color w:val="000000" w:themeColor="text1"/>
              </w:rPr>
              <w:t>10 654</w:t>
            </w:r>
          </w:p>
        </w:tc>
        <w:tc>
          <w:tcPr>
            <w:tcW w:w="1132" w:type="dxa"/>
          </w:tcPr>
          <w:p w14:paraId="3576B47B" w14:textId="77777777" w:rsidR="00116393" w:rsidRPr="0075405A" w:rsidRDefault="00116393" w:rsidP="00390874">
            <w:pPr>
              <w:pStyle w:val="tabteksts"/>
              <w:jc w:val="center"/>
              <w:rPr>
                <w:color w:val="000000" w:themeColor="text1"/>
              </w:rPr>
            </w:pPr>
            <w:r>
              <w:rPr>
                <w:color w:val="000000" w:themeColor="text1"/>
              </w:rPr>
              <w:t>-</w:t>
            </w:r>
          </w:p>
        </w:tc>
      </w:tr>
      <w:tr w:rsidR="00116393" w:rsidRPr="0075405A" w14:paraId="274CCF83" w14:textId="77777777" w:rsidTr="00390874">
        <w:trPr>
          <w:trHeight w:val="283"/>
          <w:jc w:val="center"/>
        </w:trPr>
        <w:tc>
          <w:tcPr>
            <w:tcW w:w="3378" w:type="dxa"/>
            <w:vAlign w:val="center"/>
          </w:tcPr>
          <w:p w14:paraId="01992117"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6A971A96"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1E3E547" w14:textId="77777777" w:rsidR="00116393" w:rsidRPr="0075405A" w:rsidRDefault="00116393" w:rsidP="00390874">
            <w:pPr>
              <w:pStyle w:val="tabteksts"/>
              <w:jc w:val="right"/>
              <w:rPr>
                <w:color w:val="000000" w:themeColor="text1"/>
              </w:rPr>
            </w:pPr>
            <w:r w:rsidRPr="0075405A">
              <w:rPr>
                <w:color w:val="000000" w:themeColor="text1"/>
              </w:rPr>
              <w:t>2,5</w:t>
            </w:r>
          </w:p>
        </w:tc>
        <w:tc>
          <w:tcPr>
            <w:tcW w:w="1132" w:type="dxa"/>
          </w:tcPr>
          <w:p w14:paraId="5EDFB29A" w14:textId="77777777" w:rsidR="00116393" w:rsidRPr="0075405A" w:rsidRDefault="00116393" w:rsidP="00390874">
            <w:pPr>
              <w:pStyle w:val="tabteksts"/>
              <w:jc w:val="right"/>
              <w:rPr>
                <w:color w:val="000000" w:themeColor="text1"/>
              </w:rPr>
            </w:pPr>
            <w:r w:rsidRPr="0075405A">
              <w:rPr>
                <w:color w:val="000000" w:themeColor="text1"/>
              </w:rPr>
              <w:t>3,2</w:t>
            </w:r>
          </w:p>
        </w:tc>
        <w:tc>
          <w:tcPr>
            <w:tcW w:w="1132" w:type="dxa"/>
          </w:tcPr>
          <w:p w14:paraId="46D3A7AB" w14:textId="77777777" w:rsidR="00116393" w:rsidRPr="0075405A" w:rsidRDefault="00116393" w:rsidP="00390874">
            <w:pPr>
              <w:pStyle w:val="tabteksts"/>
              <w:jc w:val="right"/>
              <w:rPr>
                <w:color w:val="000000" w:themeColor="text1"/>
              </w:rPr>
            </w:pPr>
            <w:r w:rsidRPr="0075405A">
              <w:rPr>
                <w:color w:val="000000" w:themeColor="text1"/>
              </w:rPr>
              <w:t>1,6</w:t>
            </w:r>
          </w:p>
        </w:tc>
        <w:tc>
          <w:tcPr>
            <w:tcW w:w="1132" w:type="dxa"/>
          </w:tcPr>
          <w:p w14:paraId="40D43046" w14:textId="77777777" w:rsidR="00116393" w:rsidRPr="0075405A" w:rsidRDefault="00116393" w:rsidP="00390874">
            <w:pPr>
              <w:pStyle w:val="tabteksts"/>
              <w:jc w:val="center"/>
              <w:rPr>
                <w:color w:val="000000" w:themeColor="text1"/>
              </w:rPr>
            </w:pPr>
            <w:r>
              <w:rPr>
                <w:color w:val="000000" w:themeColor="text1"/>
              </w:rPr>
              <w:t>-</w:t>
            </w:r>
          </w:p>
        </w:tc>
      </w:tr>
    </w:tbl>
    <w:p w14:paraId="48C1A583"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47F77306"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2340685F" w14:textId="77777777" w:rsidTr="00390874">
        <w:trPr>
          <w:trHeight w:val="142"/>
          <w:tblHeader/>
          <w:jc w:val="center"/>
        </w:trPr>
        <w:tc>
          <w:tcPr>
            <w:tcW w:w="5241" w:type="dxa"/>
            <w:vAlign w:val="center"/>
          </w:tcPr>
          <w:p w14:paraId="7B047E40" w14:textId="77777777" w:rsidR="00116393" w:rsidRPr="0075405A" w:rsidRDefault="00116393" w:rsidP="00390874">
            <w:pPr>
              <w:pStyle w:val="tabteksts"/>
              <w:jc w:val="center"/>
              <w:rPr>
                <w:szCs w:val="18"/>
              </w:rPr>
            </w:pPr>
            <w:r w:rsidRPr="0075405A">
              <w:rPr>
                <w:color w:val="000000" w:themeColor="text1"/>
                <w:szCs w:val="18"/>
                <w:lang w:eastAsia="lv-LV"/>
              </w:rPr>
              <w:t>Pasākums</w:t>
            </w:r>
          </w:p>
        </w:tc>
        <w:tc>
          <w:tcPr>
            <w:tcW w:w="1277" w:type="dxa"/>
            <w:vAlign w:val="center"/>
          </w:tcPr>
          <w:p w14:paraId="766C4B9E"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339DDBA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4A00FEE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5CB3075A" w14:textId="77777777" w:rsidTr="00390874">
        <w:trPr>
          <w:trHeight w:val="142"/>
          <w:jc w:val="center"/>
        </w:trPr>
        <w:tc>
          <w:tcPr>
            <w:tcW w:w="5241" w:type="dxa"/>
            <w:shd w:val="clear" w:color="auto" w:fill="D9D9D9" w:themeFill="background1" w:themeFillShade="D9"/>
          </w:tcPr>
          <w:p w14:paraId="78F0C6AC" w14:textId="77777777" w:rsidR="00116393" w:rsidRPr="0075405A" w:rsidRDefault="00116393" w:rsidP="00390874">
            <w:pPr>
              <w:pStyle w:val="tabteksts"/>
              <w:rPr>
                <w:szCs w:val="18"/>
              </w:rPr>
            </w:pPr>
            <w:r w:rsidRPr="0075405A">
              <w:rPr>
                <w:b/>
                <w:bCs/>
                <w:szCs w:val="18"/>
                <w:lang w:eastAsia="lv-LV"/>
              </w:rPr>
              <w:t>Izdevumi - kopā</w:t>
            </w:r>
          </w:p>
        </w:tc>
        <w:tc>
          <w:tcPr>
            <w:tcW w:w="1277" w:type="dxa"/>
            <w:shd w:val="clear" w:color="auto" w:fill="D9D9D9" w:themeFill="background1" w:themeFillShade="D9"/>
          </w:tcPr>
          <w:p w14:paraId="48029D3C" w14:textId="77777777" w:rsidR="00116393" w:rsidRPr="0075405A" w:rsidRDefault="00116393" w:rsidP="00390874">
            <w:pPr>
              <w:pStyle w:val="tabteksts"/>
              <w:jc w:val="center"/>
              <w:rPr>
                <w:b/>
                <w:bCs/>
                <w:szCs w:val="18"/>
              </w:rPr>
            </w:pPr>
            <w:r w:rsidRPr="0075405A">
              <w:rPr>
                <w:b/>
                <w:bCs/>
                <w:szCs w:val="18"/>
              </w:rPr>
              <w:t>-</w:t>
            </w:r>
          </w:p>
        </w:tc>
        <w:tc>
          <w:tcPr>
            <w:tcW w:w="1277" w:type="dxa"/>
            <w:shd w:val="clear" w:color="auto" w:fill="D9D9D9" w:themeFill="background1" w:themeFillShade="D9"/>
          </w:tcPr>
          <w:p w14:paraId="2756DE3D" w14:textId="77777777" w:rsidR="00116393" w:rsidRPr="0075405A" w:rsidRDefault="00116393" w:rsidP="00390874">
            <w:pPr>
              <w:pStyle w:val="tabteksts"/>
              <w:jc w:val="right"/>
              <w:rPr>
                <w:b/>
                <w:bCs/>
                <w:szCs w:val="18"/>
              </w:rPr>
            </w:pPr>
            <w:r w:rsidRPr="0075405A">
              <w:rPr>
                <w:b/>
                <w:bCs/>
                <w:szCs w:val="18"/>
              </w:rPr>
              <w:t>21 308</w:t>
            </w:r>
          </w:p>
        </w:tc>
        <w:tc>
          <w:tcPr>
            <w:tcW w:w="1277" w:type="dxa"/>
            <w:shd w:val="clear" w:color="auto" w:fill="D9D9D9" w:themeFill="background1" w:themeFillShade="D9"/>
          </w:tcPr>
          <w:p w14:paraId="4A98A306" w14:textId="77777777" w:rsidR="00116393" w:rsidRPr="0075405A" w:rsidRDefault="00116393" w:rsidP="00390874">
            <w:pPr>
              <w:pStyle w:val="tabteksts"/>
              <w:jc w:val="right"/>
              <w:rPr>
                <w:b/>
                <w:bCs/>
                <w:szCs w:val="18"/>
              </w:rPr>
            </w:pPr>
            <w:r w:rsidRPr="0075405A">
              <w:rPr>
                <w:b/>
                <w:bCs/>
                <w:szCs w:val="18"/>
              </w:rPr>
              <w:t>21 308</w:t>
            </w:r>
          </w:p>
        </w:tc>
      </w:tr>
      <w:tr w:rsidR="00116393" w:rsidRPr="0075405A" w14:paraId="0C685CF8" w14:textId="77777777" w:rsidTr="00390874">
        <w:trPr>
          <w:jc w:val="center"/>
        </w:trPr>
        <w:tc>
          <w:tcPr>
            <w:tcW w:w="9072" w:type="dxa"/>
            <w:gridSpan w:val="4"/>
          </w:tcPr>
          <w:p w14:paraId="5B2DF04B" w14:textId="77777777" w:rsidR="00116393" w:rsidRPr="0075405A" w:rsidRDefault="00116393" w:rsidP="00390874">
            <w:pPr>
              <w:pStyle w:val="tabteksts"/>
              <w:ind w:firstLine="313"/>
              <w:rPr>
                <w:szCs w:val="18"/>
              </w:rPr>
            </w:pPr>
            <w:r w:rsidRPr="0075405A">
              <w:rPr>
                <w:i/>
                <w:szCs w:val="18"/>
                <w:lang w:eastAsia="lv-LV"/>
              </w:rPr>
              <w:t>t. sk.:</w:t>
            </w:r>
          </w:p>
        </w:tc>
      </w:tr>
      <w:tr w:rsidR="00116393" w:rsidRPr="0075405A" w14:paraId="69B23D20" w14:textId="77777777" w:rsidTr="00390874">
        <w:trPr>
          <w:trHeight w:val="142"/>
          <w:jc w:val="center"/>
        </w:trPr>
        <w:tc>
          <w:tcPr>
            <w:tcW w:w="5241" w:type="dxa"/>
            <w:shd w:val="clear" w:color="auto" w:fill="F2F2F2" w:themeFill="background1" w:themeFillShade="F2"/>
          </w:tcPr>
          <w:p w14:paraId="1AC342E7" w14:textId="77777777" w:rsidR="00116393" w:rsidRPr="0075405A" w:rsidRDefault="00116393" w:rsidP="00390874">
            <w:pPr>
              <w:pStyle w:val="tabteksts"/>
              <w:rPr>
                <w:b/>
                <w:bCs/>
                <w:szCs w:val="18"/>
                <w:u w:val="single"/>
                <w:lang w:eastAsia="lv-LV"/>
              </w:rPr>
            </w:pPr>
            <w:r w:rsidRPr="0075405A">
              <w:rPr>
                <w:szCs w:val="18"/>
                <w:u w:val="single"/>
                <w:lang w:eastAsia="lv-LV"/>
              </w:rPr>
              <w:t>Prioritāri pasākumi</w:t>
            </w:r>
          </w:p>
        </w:tc>
        <w:tc>
          <w:tcPr>
            <w:tcW w:w="1277" w:type="dxa"/>
            <w:shd w:val="clear" w:color="auto" w:fill="F2F2F2" w:themeFill="background1" w:themeFillShade="F2"/>
          </w:tcPr>
          <w:p w14:paraId="4FEA6338" w14:textId="77777777" w:rsidR="00116393" w:rsidRPr="0075405A" w:rsidRDefault="00116393" w:rsidP="00390874">
            <w:pPr>
              <w:pStyle w:val="tabteksts"/>
              <w:jc w:val="center"/>
              <w:rPr>
                <w:szCs w:val="18"/>
              </w:rPr>
            </w:pPr>
            <w:r w:rsidRPr="0075405A">
              <w:rPr>
                <w:szCs w:val="18"/>
              </w:rPr>
              <w:t>-</w:t>
            </w:r>
          </w:p>
        </w:tc>
        <w:tc>
          <w:tcPr>
            <w:tcW w:w="1277" w:type="dxa"/>
            <w:shd w:val="clear" w:color="auto" w:fill="F2F2F2" w:themeFill="background1" w:themeFillShade="F2"/>
          </w:tcPr>
          <w:p w14:paraId="6DED4A3C" w14:textId="77777777" w:rsidR="00116393" w:rsidRPr="0075405A" w:rsidRDefault="00116393" w:rsidP="00390874">
            <w:pPr>
              <w:pStyle w:val="tabteksts"/>
              <w:jc w:val="right"/>
              <w:rPr>
                <w:szCs w:val="18"/>
              </w:rPr>
            </w:pPr>
            <w:r w:rsidRPr="0075405A">
              <w:rPr>
                <w:szCs w:val="18"/>
              </w:rPr>
              <w:t>21 308</w:t>
            </w:r>
          </w:p>
        </w:tc>
        <w:tc>
          <w:tcPr>
            <w:tcW w:w="1277" w:type="dxa"/>
            <w:shd w:val="clear" w:color="auto" w:fill="F2F2F2" w:themeFill="background1" w:themeFillShade="F2"/>
          </w:tcPr>
          <w:p w14:paraId="4345D968" w14:textId="77777777" w:rsidR="00116393" w:rsidRPr="0075405A" w:rsidRDefault="00116393" w:rsidP="00390874">
            <w:pPr>
              <w:pStyle w:val="tabteksts"/>
              <w:jc w:val="right"/>
              <w:rPr>
                <w:szCs w:val="18"/>
              </w:rPr>
            </w:pPr>
            <w:r w:rsidRPr="0075405A">
              <w:rPr>
                <w:szCs w:val="18"/>
              </w:rPr>
              <w:t>21 308</w:t>
            </w:r>
          </w:p>
        </w:tc>
      </w:tr>
      <w:tr w:rsidR="00116393" w:rsidRPr="0075405A" w14:paraId="4B308773" w14:textId="77777777" w:rsidTr="00390874">
        <w:trPr>
          <w:trHeight w:val="142"/>
          <w:jc w:val="center"/>
        </w:trPr>
        <w:tc>
          <w:tcPr>
            <w:tcW w:w="5241" w:type="dxa"/>
          </w:tcPr>
          <w:p w14:paraId="75DFE65D" w14:textId="77777777" w:rsidR="00116393" w:rsidRPr="0075405A" w:rsidRDefault="00116393" w:rsidP="00390874">
            <w:pPr>
              <w:pStyle w:val="tabteksts"/>
              <w:jc w:val="both"/>
              <w:rPr>
                <w:i/>
                <w:color w:val="000000" w:themeColor="text1"/>
                <w:szCs w:val="18"/>
                <w:highlight w:val="yellow"/>
                <w:lang w:eastAsia="lv-LV"/>
              </w:rPr>
            </w:pPr>
            <w:r>
              <w:rPr>
                <w:i/>
                <w:color w:val="000000" w:themeColor="text1"/>
                <w:szCs w:val="18"/>
                <w:lang w:eastAsia="lv-LV"/>
              </w:rPr>
              <w:t xml:space="preserve">Palielināti izdevumi </w:t>
            </w:r>
            <w:r w:rsidRPr="0075405A">
              <w:rPr>
                <w:i/>
                <w:color w:val="000000" w:themeColor="text1"/>
                <w:szCs w:val="18"/>
                <w:lang w:eastAsia="lv-LV"/>
              </w:rPr>
              <w:t>pedagogu darba samaksas pieauguma grafika īstenošana</w:t>
            </w:r>
            <w:r>
              <w:rPr>
                <w:i/>
                <w:color w:val="000000" w:themeColor="text1"/>
                <w:szCs w:val="18"/>
                <w:lang w:eastAsia="lv-LV"/>
              </w:rPr>
              <w:t>i</w:t>
            </w:r>
            <w:r w:rsidRPr="0075405A">
              <w:rPr>
                <w:i/>
                <w:color w:val="000000" w:themeColor="text1"/>
                <w:szCs w:val="18"/>
                <w:lang w:eastAsia="lv-LV"/>
              </w:rPr>
              <w:t xml:space="preserve"> pirmsskolas izglītībā, vispārējā izglītībā, profesionālajā izglītībā, profesionālajā ievirzē un interešu izglītībā, atbilstoši MK 22.09.2020. sēdes prot.</w:t>
            </w:r>
            <w:r>
              <w:rPr>
                <w:i/>
                <w:color w:val="000000" w:themeColor="text1"/>
                <w:szCs w:val="18"/>
                <w:lang w:eastAsia="lv-LV"/>
              </w:rPr>
              <w:t> </w:t>
            </w:r>
            <w:r w:rsidRPr="0075405A">
              <w:rPr>
                <w:i/>
                <w:color w:val="000000" w:themeColor="text1"/>
                <w:szCs w:val="18"/>
                <w:lang w:eastAsia="lv-LV"/>
              </w:rPr>
              <w:t>Nr.55 38.§ 2.p.</w:t>
            </w:r>
          </w:p>
        </w:tc>
        <w:tc>
          <w:tcPr>
            <w:tcW w:w="1277" w:type="dxa"/>
          </w:tcPr>
          <w:p w14:paraId="299573A6" w14:textId="77777777" w:rsidR="00116393" w:rsidRPr="0075405A" w:rsidRDefault="00116393" w:rsidP="00390874">
            <w:pPr>
              <w:pStyle w:val="tabteksts"/>
              <w:jc w:val="center"/>
              <w:rPr>
                <w:szCs w:val="18"/>
              </w:rPr>
            </w:pPr>
            <w:r w:rsidRPr="0075405A">
              <w:rPr>
                <w:szCs w:val="18"/>
              </w:rPr>
              <w:t>-</w:t>
            </w:r>
          </w:p>
        </w:tc>
        <w:tc>
          <w:tcPr>
            <w:tcW w:w="1277" w:type="dxa"/>
          </w:tcPr>
          <w:p w14:paraId="65827680" w14:textId="77777777" w:rsidR="00116393" w:rsidRPr="0075405A" w:rsidRDefault="00116393" w:rsidP="00390874">
            <w:pPr>
              <w:pStyle w:val="tabteksts"/>
              <w:jc w:val="right"/>
              <w:rPr>
                <w:szCs w:val="18"/>
              </w:rPr>
            </w:pPr>
            <w:r w:rsidRPr="0075405A">
              <w:rPr>
                <w:szCs w:val="18"/>
              </w:rPr>
              <w:t>21 308</w:t>
            </w:r>
          </w:p>
        </w:tc>
        <w:tc>
          <w:tcPr>
            <w:tcW w:w="1277" w:type="dxa"/>
          </w:tcPr>
          <w:p w14:paraId="59090C7A" w14:textId="77777777" w:rsidR="00116393" w:rsidRPr="0075405A" w:rsidRDefault="00116393" w:rsidP="00390874">
            <w:pPr>
              <w:pStyle w:val="tabteksts"/>
              <w:jc w:val="right"/>
              <w:rPr>
                <w:szCs w:val="18"/>
              </w:rPr>
            </w:pPr>
            <w:r w:rsidRPr="0075405A">
              <w:rPr>
                <w:szCs w:val="18"/>
              </w:rPr>
              <w:t>21 308</w:t>
            </w:r>
          </w:p>
        </w:tc>
      </w:tr>
    </w:tbl>
    <w:p w14:paraId="604FC03E" w14:textId="77777777" w:rsidR="009B3E09" w:rsidRDefault="009B3E09" w:rsidP="00116393">
      <w:pPr>
        <w:pStyle w:val="programmas"/>
        <w:spacing w:after="240"/>
        <w:rPr>
          <w:color w:val="000000" w:themeColor="text1"/>
        </w:rPr>
      </w:pPr>
    </w:p>
    <w:p w14:paraId="49016F64" w14:textId="77777777" w:rsidR="009B3E09" w:rsidRDefault="009B3E09" w:rsidP="00116393">
      <w:pPr>
        <w:pStyle w:val="programmas"/>
        <w:spacing w:after="240"/>
        <w:rPr>
          <w:color w:val="000000" w:themeColor="text1"/>
        </w:rPr>
      </w:pPr>
    </w:p>
    <w:p w14:paraId="7697F389" w14:textId="77777777" w:rsidR="009B3E09" w:rsidRDefault="009B3E09" w:rsidP="00116393">
      <w:pPr>
        <w:pStyle w:val="programmas"/>
        <w:spacing w:after="240"/>
        <w:rPr>
          <w:color w:val="000000" w:themeColor="text1"/>
        </w:rPr>
      </w:pPr>
    </w:p>
    <w:p w14:paraId="1FC92C88" w14:textId="4F5E7AC0" w:rsidR="00116393" w:rsidRPr="0075405A" w:rsidRDefault="00116393" w:rsidP="00116393">
      <w:pPr>
        <w:pStyle w:val="programmas"/>
        <w:spacing w:after="240"/>
        <w:rPr>
          <w:color w:val="000000" w:themeColor="text1"/>
        </w:rPr>
      </w:pPr>
      <w:r w:rsidRPr="0075405A">
        <w:rPr>
          <w:color w:val="000000" w:themeColor="text1"/>
        </w:rPr>
        <w:lastRenderedPageBreak/>
        <w:t xml:space="preserve">22.02.00 </w:t>
      </w:r>
      <w:r w:rsidRPr="0075405A">
        <w:rPr>
          <w:color w:val="000000" w:themeColor="text1"/>
          <w:lang w:val="lv-LV"/>
        </w:rPr>
        <w:t>Augstākā izglītība</w:t>
      </w:r>
    </w:p>
    <w:p w14:paraId="03BE2A83" w14:textId="77777777" w:rsidR="00116393" w:rsidRPr="0075405A" w:rsidRDefault="00116393" w:rsidP="00116393">
      <w:pPr>
        <w:ind w:firstLine="0"/>
        <w:rPr>
          <w:color w:val="000000" w:themeColor="text1"/>
          <w:u w:val="single"/>
        </w:rPr>
      </w:pPr>
      <w:r w:rsidRPr="0075405A">
        <w:rPr>
          <w:color w:val="000000" w:themeColor="text1"/>
          <w:u w:val="single"/>
        </w:rPr>
        <w:t>Apakšprogrammas mērķis:</w:t>
      </w:r>
    </w:p>
    <w:p w14:paraId="3171938C" w14:textId="77777777" w:rsidR="00116393" w:rsidRPr="0075405A" w:rsidRDefault="00116393" w:rsidP="00116393">
      <w:pPr>
        <w:ind w:firstLine="720"/>
        <w:rPr>
          <w:color w:val="000000" w:themeColor="text1"/>
        </w:rPr>
      </w:pPr>
      <w:r w:rsidRPr="0075405A">
        <w:rPr>
          <w:color w:val="000000" w:themeColor="text1"/>
        </w:rPr>
        <w:t>nodrošināt augstākās akadēmiskās un profesionālās izglītības ieguves iespēju lauksaimniecības, veterinārmedicīnas, pārtikas, inženierzinātņu, mežu un lauku sociāli ekonomisko zinātņu, informācijas tehnoloģiju un vides apsaimniekošanas jomās.</w:t>
      </w:r>
    </w:p>
    <w:p w14:paraId="6D361EEC" w14:textId="77777777" w:rsidR="00116393" w:rsidRPr="0075405A" w:rsidRDefault="00116393" w:rsidP="00116393">
      <w:pPr>
        <w:ind w:firstLine="0"/>
        <w:rPr>
          <w:color w:val="000000" w:themeColor="text1"/>
          <w:u w:val="single"/>
        </w:rPr>
      </w:pPr>
      <w:r w:rsidRPr="0075405A">
        <w:rPr>
          <w:color w:val="000000" w:themeColor="text1"/>
          <w:u w:val="single"/>
        </w:rPr>
        <w:t>Galvenās aktivitātes:</w:t>
      </w:r>
    </w:p>
    <w:p w14:paraId="504D455C" w14:textId="77777777" w:rsidR="00116393" w:rsidRPr="0075405A" w:rsidRDefault="00116393" w:rsidP="00116393">
      <w:pPr>
        <w:rPr>
          <w:color w:val="000000" w:themeColor="text1"/>
        </w:rPr>
      </w:pPr>
      <w:r w:rsidRPr="0075405A">
        <w:rPr>
          <w:color w:val="000000" w:themeColor="text1"/>
        </w:rPr>
        <w:t>augstākās izglītības īstenošana (pakalpojumu sniegšana) – speciālistu sagatavošana ar augstāko akadēmisko vai profesionālo izglītību lauksaimniecības, veterinārmedicīnas, pārtikas, inženierzinātņu, mežu un lauku sociāli ekonomisko zinātņu, kā arī ar šīm nozarēm saistītās informācijas un komunikācijas tehnoloģijas, un vides apsaimniekošanas jomās.</w:t>
      </w:r>
    </w:p>
    <w:p w14:paraId="3F6ABD8D" w14:textId="77777777" w:rsidR="00116393" w:rsidRPr="0075405A" w:rsidRDefault="00116393" w:rsidP="00116393">
      <w:pPr>
        <w:spacing w:after="240"/>
        <w:ind w:firstLine="0"/>
        <w:rPr>
          <w:color w:val="000000" w:themeColor="text1"/>
          <w:szCs w:val="24"/>
        </w:rPr>
      </w:pPr>
      <w:r w:rsidRPr="0075405A">
        <w:rPr>
          <w:color w:val="000000" w:themeColor="text1"/>
          <w:u w:val="single"/>
        </w:rPr>
        <w:t>Apakšprogrammas izpildītājs</w:t>
      </w:r>
      <w:r w:rsidRPr="0075405A">
        <w:rPr>
          <w:color w:val="000000" w:themeColor="text1"/>
        </w:rPr>
        <w:t>: ZM</w:t>
      </w:r>
      <w:r w:rsidRPr="0075405A">
        <w:rPr>
          <w:color w:val="000000" w:themeColor="text1"/>
          <w:szCs w:val="24"/>
        </w:rPr>
        <w:t xml:space="preserve">, finansējums ar uzturēšanas izdevumu </w:t>
      </w:r>
      <w:proofErr w:type="spellStart"/>
      <w:r w:rsidRPr="0075405A">
        <w:rPr>
          <w:color w:val="000000" w:themeColor="text1"/>
          <w:szCs w:val="24"/>
        </w:rPr>
        <w:t>transfertu</w:t>
      </w:r>
      <w:proofErr w:type="spellEnd"/>
      <w:r w:rsidRPr="0075405A">
        <w:rPr>
          <w:color w:val="000000" w:themeColor="text1"/>
          <w:szCs w:val="24"/>
        </w:rPr>
        <w:t xml:space="preserve"> paredzēts LLU.</w:t>
      </w:r>
    </w:p>
    <w:p w14:paraId="7CF6AFF9"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24388629" w14:textId="77777777" w:rsidTr="00390874">
        <w:trPr>
          <w:tblHeader/>
          <w:jc w:val="center"/>
        </w:trPr>
        <w:tc>
          <w:tcPr>
            <w:tcW w:w="3397" w:type="dxa"/>
          </w:tcPr>
          <w:p w14:paraId="1EC9D6ED" w14:textId="77777777" w:rsidR="00116393" w:rsidRPr="0075405A" w:rsidRDefault="00116393" w:rsidP="00390874">
            <w:pPr>
              <w:pStyle w:val="tabteksts"/>
              <w:jc w:val="center"/>
              <w:rPr>
                <w:color w:val="000000" w:themeColor="text1"/>
                <w:szCs w:val="18"/>
              </w:rPr>
            </w:pPr>
          </w:p>
        </w:tc>
        <w:tc>
          <w:tcPr>
            <w:tcW w:w="1134" w:type="dxa"/>
          </w:tcPr>
          <w:p w14:paraId="4046F221"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4" w:type="dxa"/>
            <w:vAlign w:val="center"/>
          </w:tcPr>
          <w:p w14:paraId="7CC3A005"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4" w:type="dxa"/>
          </w:tcPr>
          <w:p w14:paraId="77DEDD51"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4" w:type="dxa"/>
          </w:tcPr>
          <w:p w14:paraId="3BDD7638"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9" w:type="dxa"/>
          </w:tcPr>
          <w:p w14:paraId="3A0D1DAF"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6726C492" w14:textId="77777777" w:rsidTr="00390874">
        <w:trPr>
          <w:jc w:val="center"/>
        </w:trPr>
        <w:tc>
          <w:tcPr>
            <w:tcW w:w="9072" w:type="dxa"/>
            <w:gridSpan w:val="6"/>
            <w:shd w:val="clear" w:color="auto" w:fill="D9D9D9" w:themeFill="background1" w:themeFillShade="D9"/>
            <w:vAlign w:val="center"/>
          </w:tcPr>
          <w:p w14:paraId="277FA697"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Sagatavotie speciālisti ar augstāko izglītību</w:t>
            </w:r>
          </w:p>
        </w:tc>
      </w:tr>
      <w:tr w:rsidR="00116393" w:rsidRPr="0075405A" w14:paraId="05FBBB71" w14:textId="77777777" w:rsidTr="00390874">
        <w:trPr>
          <w:jc w:val="center"/>
        </w:trPr>
        <w:tc>
          <w:tcPr>
            <w:tcW w:w="3397" w:type="dxa"/>
          </w:tcPr>
          <w:p w14:paraId="55500D73" w14:textId="77777777" w:rsidR="00116393" w:rsidRPr="0075405A" w:rsidRDefault="00116393" w:rsidP="00390874">
            <w:pPr>
              <w:pStyle w:val="tabteksts"/>
              <w:jc w:val="both"/>
              <w:rPr>
                <w:color w:val="000000" w:themeColor="text1"/>
                <w:vertAlign w:val="superscript"/>
              </w:rPr>
            </w:pPr>
            <w:r w:rsidRPr="0075405A">
              <w:rPr>
                <w:color w:val="000000" w:themeColor="text1"/>
              </w:rPr>
              <w:t>Ar augstāko izglītību sagatavoto speciālistu (absolvents) skaits, kuri finansēti no dotācijas</w:t>
            </w:r>
            <w:r w:rsidRPr="0075405A">
              <w:rPr>
                <w:color w:val="000000" w:themeColor="text1"/>
                <w:vertAlign w:val="superscript"/>
              </w:rPr>
              <w:t>1</w:t>
            </w:r>
          </w:p>
        </w:tc>
        <w:tc>
          <w:tcPr>
            <w:tcW w:w="1134" w:type="dxa"/>
          </w:tcPr>
          <w:p w14:paraId="7B20CAA4" w14:textId="77777777" w:rsidR="00116393" w:rsidRPr="0075405A" w:rsidRDefault="00116393" w:rsidP="00390874">
            <w:pPr>
              <w:pStyle w:val="tabteksts"/>
              <w:jc w:val="center"/>
              <w:rPr>
                <w:color w:val="000000" w:themeColor="text1"/>
              </w:rPr>
            </w:pPr>
            <w:r w:rsidRPr="0075405A">
              <w:rPr>
                <w:color w:val="000000" w:themeColor="text1"/>
              </w:rPr>
              <w:t>498</w:t>
            </w:r>
          </w:p>
        </w:tc>
        <w:tc>
          <w:tcPr>
            <w:tcW w:w="1134" w:type="dxa"/>
          </w:tcPr>
          <w:p w14:paraId="340AFBED" w14:textId="77777777" w:rsidR="00116393" w:rsidRPr="0075405A" w:rsidRDefault="00116393" w:rsidP="00390874">
            <w:pPr>
              <w:pStyle w:val="tabteksts"/>
              <w:jc w:val="center"/>
              <w:rPr>
                <w:color w:val="000000" w:themeColor="text1"/>
              </w:rPr>
            </w:pPr>
            <w:r w:rsidRPr="0075405A">
              <w:rPr>
                <w:color w:val="000000" w:themeColor="text1"/>
              </w:rPr>
              <w:t>579</w:t>
            </w:r>
          </w:p>
        </w:tc>
        <w:tc>
          <w:tcPr>
            <w:tcW w:w="1134" w:type="dxa"/>
          </w:tcPr>
          <w:p w14:paraId="246F80CD" w14:textId="77777777" w:rsidR="00116393" w:rsidRPr="0075405A" w:rsidRDefault="00116393" w:rsidP="00390874">
            <w:pPr>
              <w:pStyle w:val="tabteksts"/>
              <w:jc w:val="center"/>
              <w:rPr>
                <w:color w:val="000000" w:themeColor="text1"/>
              </w:rPr>
            </w:pPr>
            <w:r w:rsidRPr="0075405A">
              <w:rPr>
                <w:color w:val="000000" w:themeColor="text1"/>
              </w:rPr>
              <w:t>505</w:t>
            </w:r>
          </w:p>
        </w:tc>
        <w:tc>
          <w:tcPr>
            <w:tcW w:w="1134" w:type="dxa"/>
          </w:tcPr>
          <w:p w14:paraId="64ACF9CF" w14:textId="77777777" w:rsidR="00116393" w:rsidRPr="0075405A" w:rsidRDefault="00116393" w:rsidP="00390874">
            <w:pPr>
              <w:pStyle w:val="tabteksts"/>
              <w:jc w:val="center"/>
              <w:rPr>
                <w:color w:val="000000" w:themeColor="text1"/>
              </w:rPr>
            </w:pPr>
            <w:r w:rsidRPr="0075405A">
              <w:rPr>
                <w:color w:val="000000" w:themeColor="text1"/>
              </w:rPr>
              <w:t>505</w:t>
            </w:r>
          </w:p>
        </w:tc>
        <w:tc>
          <w:tcPr>
            <w:tcW w:w="1139" w:type="dxa"/>
          </w:tcPr>
          <w:p w14:paraId="5AF86306" w14:textId="77777777" w:rsidR="00116393" w:rsidRPr="0075405A" w:rsidRDefault="00116393" w:rsidP="00390874">
            <w:pPr>
              <w:pStyle w:val="tabteksts"/>
              <w:jc w:val="center"/>
              <w:rPr>
                <w:color w:val="000000" w:themeColor="text1"/>
              </w:rPr>
            </w:pPr>
            <w:r w:rsidRPr="0075405A">
              <w:rPr>
                <w:color w:val="000000" w:themeColor="text1"/>
              </w:rPr>
              <w:t>505</w:t>
            </w:r>
          </w:p>
        </w:tc>
      </w:tr>
    </w:tbl>
    <w:p w14:paraId="2552A4DC" w14:textId="77777777" w:rsidR="00116393" w:rsidRPr="0075405A" w:rsidRDefault="00116393" w:rsidP="009B3E09">
      <w:pPr>
        <w:spacing w:after="0"/>
        <w:ind w:firstLine="425"/>
        <w:rPr>
          <w:color w:val="000000" w:themeColor="text1"/>
          <w:sz w:val="18"/>
          <w:szCs w:val="18"/>
        </w:rPr>
      </w:pPr>
      <w:r w:rsidRPr="0075405A">
        <w:rPr>
          <w:color w:val="000000" w:themeColor="text1"/>
          <w:sz w:val="18"/>
          <w:szCs w:val="18"/>
        </w:rPr>
        <w:t>Piezīmes.</w:t>
      </w:r>
    </w:p>
    <w:p w14:paraId="6E8B5859" w14:textId="77777777" w:rsidR="00116393" w:rsidRPr="0075405A" w:rsidRDefault="00116393" w:rsidP="009B3E09">
      <w:pPr>
        <w:spacing w:after="0"/>
        <w:ind w:firstLine="425"/>
        <w:rPr>
          <w:color w:val="000000" w:themeColor="text1"/>
          <w:sz w:val="18"/>
          <w:szCs w:val="18"/>
        </w:rPr>
      </w:pPr>
      <w:r w:rsidRPr="0075405A">
        <w:rPr>
          <w:color w:val="000000" w:themeColor="text1"/>
          <w:sz w:val="18"/>
          <w:szCs w:val="18"/>
          <w:vertAlign w:val="superscript"/>
        </w:rPr>
        <w:t>1</w:t>
      </w:r>
      <w:r w:rsidRPr="00394354">
        <w:rPr>
          <w:color w:val="000000" w:themeColor="text1"/>
          <w:sz w:val="18"/>
          <w:szCs w:val="18"/>
        </w:rPr>
        <w:t xml:space="preserve"> </w:t>
      </w:r>
      <w:r w:rsidRPr="0075405A">
        <w:rPr>
          <w:color w:val="000000" w:themeColor="text1"/>
          <w:sz w:val="18"/>
          <w:szCs w:val="18"/>
        </w:rPr>
        <w:t>Ar augstāko izglītību sagatavoto speciālistu prognozētais skaits samazinās, jo 2021.-2023.gadā LLU absolvēs tie sagatavotie speciālisti, kas uzņemti gados, kad bija zemāks uzņemto skaits.</w:t>
      </w:r>
    </w:p>
    <w:p w14:paraId="72C932A9"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49E3A163" w14:textId="77777777" w:rsidTr="00390874">
        <w:trPr>
          <w:trHeight w:val="283"/>
          <w:tblHeader/>
          <w:jc w:val="center"/>
        </w:trPr>
        <w:tc>
          <w:tcPr>
            <w:tcW w:w="3378" w:type="dxa"/>
            <w:vAlign w:val="center"/>
          </w:tcPr>
          <w:p w14:paraId="2BA95FA1" w14:textId="77777777" w:rsidR="00116393" w:rsidRPr="00F02136" w:rsidRDefault="00116393" w:rsidP="00390874">
            <w:pPr>
              <w:pStyle w:val="tabteksts"/>
              <w:jc w:val="center"/>
              <w:rPr>
                <w:color w:val="000000" w:themeColor="text1"/>
                <w:szCs w:val="18"/>
              </w:rPr>
            </w:pPr>
          </w:p>
        </w:tc>
        <w:tc>
          <w:tcPr>
            <w:tcW w:w="1131" w:type="dxa"/>
          </w:tcPr>
          <w:p w14:paraId="1BC65C10"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23C68A9C"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12C05060"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76D83436"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5F57E471" w14:textId="77777777" w:rsidR="00116393" w:rsidRPr="00EF7879"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34B2EF92" w14:textId="77777777" w:rsidTr="00390874">
        <w:trPr>
          <w:trHeight w:val="142"/>
          <w:jc w:val="center"/>
        </w:trPr>
        <w:tc>
          <w:tcPr>
            <w:tcW w:w="3378" w:type="dxa"/>
            <w:shd w:val="clear" w:color="auto" w:fill="D9D9D9" w:themeFill="background1" w:themeFillShade="D9"/>
            <w:vAlign w:val="center"/>
          </w:tcPr>
          <w:p w14:paraId="3CB320BE"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Kopējie izdevumi,</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shd w:val="clear" w:color="auto" w:fill="D9D9D9" w:themeFill="background1" w:themeFillShade="D9"/>
          </w:tcPr>
          <w:p w14:paraId="3EFBE154" w14:textId="77777777" w:rsidR="00116393" w:rsidRPr="00026DF7" w:rsidRDefault="00116393" w:rsidP="00390874">
            <w:pPr>
              <w:pStyle w:val="tabteksts"/>
              <w:jc w:val="right"/>
              <w:rPr>
                <w:color w:val="000000" w:themeColor="text1"/>
                <w:szCs w:val="18"/>
              </w:rPr>
            </w:pPr>
            <w:r w:rsidRPr="00026DF7">
              <w:rPr>
                <w:color w:val="000000" w:themeColor="text1"/>
                <w:szCs w:val="18"/>
              </w:rPr>
              <w:t>9 818 610</w:t>
            </w:r>
          </w:p>
        </w:tc>
        <w:tc>
          <w:tcPr>
            <w:tcW w:w="1132" w:type="dxa"/>
            <w:shd w:val="clear" w:color="auto" w:fill="D9D9D9" w:themeFill="background1" w:themeFillShade="D9"/>
          </w:tcPr>
          <w:p w14:paraId="60003838" w14:textId="77777777" w:rsidR="00116393" w:rsidRPr="007541F7" w:rsidRDefault="00116393" w:rsidP="00390874">
            <w:pPr>
              <w:pStyle w:val="tabteksts"/>
              <w:jc w:val="right"/>
              <w:rPr>
                <w:color w:val="000000" w:themeColor="text1"/>
                <w:szCs w:val="18"/>
              </w:rPr>
            </w:pPr>
            <w:r w:rsidRPr="007541F7">
              <w:rPr>
                <w:color w:val="000000" w:themeColor="text1"/>
                <w:szCs w:val="18"/>
              </w:rPr>
              <w:t>9 818 610</w:t>
            </w:r>
          </w:p>
        </w:tc>
        <w:tc>
          <w:tcPr>
            <w:tcW w:w="1132" w:type="dxa"/>
            <w:shd w:val="clear" w:color="auto" w:fill="D9D9D9" w:themeFill="background1" w:themeFillShade="D9"/>
          </w:tcPr>
          <w:p w14:paraId="03799AFB" w14:textId="77777777" w:rsidR="00116393" w:rsidRPr="00BD2190" w:rsidRDefault="00116393" w:rsidP="00390874">
            <w:pPr>
              <w:pStyle w:val="tabteksts"/>
              <w:jc w:val="right"/>
              <w:rPr>
                <w:color w:val="000000" w:themeColor="text1"/>
                <w:szCs w:val="18"/>
              </w:rPr>
            </w:pPr>
            <w:r w:rsidRPr="00BD2190">
              <w:rPr>
                <w:color w:val="000000" w:themeColor="text1"/>
                <w:szCs w:val="18"/>
              </w:rPr>
              <w:t>10 811 141</w:t>
            </w:r>
          </w:p>
        </w:tc>
        <w:tc>
          <w:tcPr>
            <w:tcW w:w="1132" w:type="dxa"/>
            <w:shd w:val="clear" w:color="auto" w:fill="D9D9D9" w:themeFill="background1" w:themeFillShade="D9"/>
          </w:tcPr>
          <w:p w14:paraId="6B3B5278" w14:textId="77777777" w:rsidR="00116393" w:rsidRPr="00E74723" w:rsidRDefault="00116393" w:rsidP="00390874">
            <w:pPr>
              <w:pStyle w:val="tabteksts"/>
              <w:jc w:val="right"/>
              <w:rPr>
                <w:color w:val="000000" w:themeColor="text1"/>
                <w:szCs w:val="18"/>
              </w:rPr>
            </w:pPr>
            <w:r w:rsidRPr="00E74723">
              <w:rPr>
                <w:color w:val="000000" w:themeColor="text1"/>
                <w:szCs w:val="18"/>
              </w:rPr>
              <w:t>10 507 023</w:t>
            </w:r>
          </w:p>
        </w:tc>
        <w:tc>
          <w:tcPr>
            <w:tcW w:w="1132" w:type="dxa"/>
            <w:shd w:val="clear" w:color="auto" w:fill="D9D9D9" w:themeFill="background1" w:themeFillShade="D9"/>
          </w:tcPr>
          <w:p w14:paraId="5DD7A3C7" w14:textId="77777777" w:rsidR="00116393" w:rsidRPr="00EF7879" w:rsidRDefault="00116393" w:rsidP="00390874">
            <w:pPr>
              <w:pStyle w:val="tabteksts"/>
              <w:jc w:val="right"/>
              <w:rPr>
                <w:color w:val="000000" w:themeColor="text1"/>
                <w:szCs w:val="18"/>
              </w:rPr>
            </w:pPr>
            <w:r w:rsidRPr="00EF7879">
              <w:rPr>
                <w:color w:val="000000" w:themeColor="text1"/>
                <w:szCs w:val="18"/>
              </w:rPr>
              <w:t>10 507 023</w:t>
            </w:r>
          </w:p>
        </w:tc>
      </w:tr>
      <w:tr w:rsidR="00116393" w:rsidRPr="00F02136" w14:paraId="0FDE6E82" w14:textId="77777777" w:rsidTr="00390874">
        <w:trPr>
          <w:trHeight w:val="283"/>
          <w:jc w:val="center"/>
        </w:trPr>
        <w:tc>
          <w:tcPr>
            <w:tcW w:w="3378" w:type="dxa"/>
            <w:vAlign w:val="center"/>
          </w:tcPr>
          <w:p w14:paraId="4F9D8B8E"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Kopējo izdevumu izmaiņas, </w:t>
            </w:r>
            <w:proofErr w:type="spellStart"/>
            <w:r w:rsidRPr="00F02136">
              <w:rPr>
                <w:i/>
                <w:color w:val="000000" w:themeColor="text1"/>
                <w:szCs w:val="18"/>
                <w:lang w:eastAsia="lv-LV"/>
              </w:rPr>
              <w:t>euro</w:t>
            </w:r>
            <w:proofErr w:type="spellEnd"/>
            <w:r w:rsidRPr="00F02136">
              <w:rPr>
                <w:color w:val="000000" w:themeColor="text1"/>
                <w:szCs w:val="18"/>
                <w:lang w:eastAsia="lv-LV"/>
              </w:rPr>
              <w:t xml:space="preserve"> (+/–) pret iepriekšējo gadu</w:t>
            </w:r>
          </w:p>
        </w:tc>
        <w:tc>
          <w:tcPr>
            <w:tcW w:w="1131" w:type="dxa"/>
          </w:tcPr>
          <w:p w14:paraId="69FFA66B"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0FA03CED" w14:textId="77777777" w:rsidR="00116393" w:rsidRPr="007541F7" w:rsidRDefault="00116393" w:rsidP="00390874">
            <w:pPr>
              <w:pStyle w:val="tabteksts"/>
              <w:jc w:val="center"/>
              <w:rPr>
                <w:color w:val="000000" w:themeColor="text1"/>
                <w:szCs w:val="18"/>
              </w:rPr>
            </w:pPr>
            <w:r>
              <w:rPr>
                <w:color w:val="000000" w:themeColor="text1"/>
                <w:szCs w:val="18"/>
              </w:rPr>
              <w:t>-</w:t>
            </w:r>
          </w:p>
        </w:tc>
        <w:tc>
          <w:tcPr>
            <w:tcW w:w="1132" w:type="dxa"/>
          </w:tcPr>
          <w:p w14:paraId="114E12B6" w14:textId="77777777" w:rsidR="00116393" w:rsidRPr="00BD2190" w:rsidRDefault="00116393" w:rsidP="00390874">
            <w:pPr>
              <w:pStyle w:val="tabteksts"/>
              <w:jc w:val="right"/>
              <w:rPr>
                <w:color w:val="000000" w:themeColor="text1"/>
                <w:szCs w:val="18"/>
              </w:rPr>
            </w:pPr>
            <w:r w:rsidRPr="00BD2190">
              <w:rPr>
                <w:color w:val="000000" w:themeColor="text1"/>
                <w:szCs w:val="18"/>
              </w:rPr>
              <w:t>992 531</w:t>
            </w:r>
          </w:p>
        </w:tc>
        <w:tc>
          <w:tcPr>
            <w:tcW w:w="1132" w:type="dxa"/>
          </w:tcPr>
          <w:p w14:paraId="7B3095F2" w14:textId="77777777" w:rsidR="00116393" w:rsidRPr="00E74723" w:rsidRDefault="00116393" w:rsidP="00390874">
            <w:pPr>
              <w:pStyle w:val="tabteksts"/>
              <w:jc w:val="right"/>
              <w:rPr>
                <w:color w:val="000000" w:themeColor="text1"/>
                <w:szCs w:val="18"/>
              </w:rPr>
            </w:pPr>
            <w:r w:rsidRPr="00E74723">
              <w:rPr>
                <w:color w:val="000000" w:themeColor="text1"/>
                <w:szCs w:val="18"/>
              </w:rPr>
              <w:t>-304 118</w:t>
            </w:r>
          </w:p>
        </w:tc>
        <w:tc>
          <w:tcPr>
            <w:tcW w:w="1132" w:type="dxa"/>
          </w:tcPr>
          <w:p w14:paraId="11F57035"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F02136" w14:paraId="70E8F308" w14:textId="77777777" w:rsidTr="00390874">
        <w:trPr>
          <w:trHeight w:val="283"/>
          <w:jc w:val="center"/>
        </w:trPr>
        <w:tc>
          <w:tcPr>
            <w:tcW w:w="3378" w:type="dxa"/>
            <w:vAlign w:val="center"/>
          </w:tcPr>
          <w:p w14:paraId="63422F1E" w14:textId="77777777" w:rsidR="00116393" w:rsidRPr="00F02136" w:rsidRDefault="00116393" w:rsidP="00390874">
            <w:pPr>
              <w:pStyle w:val="tabteksts"/>
              <w:rPr>
                <w:color w:val="000000" w:themeColor="text1"/>
                <w:szCs w:val="18"/>
              </w:rPr>
            </w:pPr>
            <w:r w:rsidRPr="00F02136">
              <w:rPr>
                <w:color w:val="000000" w:themeColor="text1"/>
                <w:szCs w:val="18"/>
                <w:lang w:eastAsia="lv-LV"/>
              </w:rPr>
              <w:t>Kopējie izdevumi</w:t>
            </w:r>
            <w:r w:rsidRPr="00F02136">
              <w:rPr>
                <w:color w:val="000000" w:themeColor="text1"/>
                <w:szCs w:val="18"/>
              </w:rPr>
              <w:t>, % (+/–) pret iepriekšējo gadu</w:t>
            </w:r>
          </w:p>
        </w:tc>
        <w:tc>
          <w:tcPr>
            <w:tcW w:w="1131" w:type="dxa"/>
          </w:tcPr>
          <w:p w14:paraId="7D166D15"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6063C101" w14:textId="77777777" w:rsidR="00116393" w:rsidRPr="007541F7" w:rsidRDefault="00116393" w:rsidP="00390874">
            <w:pPr>
              <w:pStyle w:val="tabteksts"/>
              <w:jc w:val="center"/>
              <w:rPr>
                <w:color w:val="000000" w:themeColor="text1"/>
                <w:szCs w:val="18"/>
              </w:rPr>
            </w:pPr>
            <w:r>
              <w:rPr>
                <w:color w:val="000000" w:themeColor="text1"/>
                <w:szCs w:val="18"/>
              </w:rPr>
              <w:t>-</w:t>
            </w:r>
          </w:p>
        </w:tc>
        <w:tc>
          <w:tcPr>
            <w:tcW w:w="1132" w:type="dxa"/>
          </w:tcPr>
          <w:p w14:paraId="6DF01F4C" w14:textId="77777777" w:rsidR="00116393" w:rsidRPr="00BD2190" w:rsidRDefault="00116393" w:rsidP="00390874">
            <w:pPr>
              <w:pStyle w:val="tabteksts"/>
              <w:jc w:val="right"/>
              <w:rPr>
                <w:color w:val="000000" w:themeColor="text1"/>
                <w:szCs w:val="18"/>
              </w:rPr>
            </w:pPr>
            <w:r w:rsidRPr="00BD2190">
              <w:rPr>
                <w:color w:val="000000" w:themeColor="text1"/>
                <w:szCs w:val="18"/>
              </w:rPr>
              <w:t>10,1</w:t>
            </w:r>
          </w:p>
        </w:tc>
        <w:tc>
          <w:tcPr>
            <w:tcW w:w="1132" w:type="dxa"/>
          </w:tcPr>
          <w:p w14:paraId="2FEDA1F1" w14:textId="77777777" w:rsidR="00116393" w:rsidRPr="00EF7879" w:rsidRDefault="00116393" w:rsidP="00390874">
            <w:pPr>
              <w:pStyle w:val="tabteksts"/>
              <w:jc w:val="right"/>
              <w:rPr>
                <w:color w:val="000000" w:themeColor="text1"/>
                <w:szCs w:val="18"/>
              </w:rPr>
            </w:pPr>
            <w:r w:rsidRPr="00E74723">
              <w:rPr>
                <w:color w:val="000000" w:themeColor="text1"/>
                <w:szCs w:val="18"/>
              </w:rPr>
              <w:t>-2,8</w:t>
            </w:r>
          </w:p>
        </w:tc>
        <w:tc>
          <w:tcPr>
            <w:tcW w:w="1132" w:type="dxa"/>
          </w:tcPr>
          <w:p w14:paraId="4A6A73CA" w14:textId="77777777" w:rsidR="00116393" w:rsidRPr="00EF7879" w:rsidRDefault="00116393" w:rsidP="00390874">
            <w:pPr>
              <w:pStyle w:val="tabteksts"/>
              <w:jc w:val="center"/>
              <w:rPr>
                <w:color w:val="000000" w:themeColor="text1"/>
                <w:szCs w:val="18"/>
              </w:rPr>
            </w:pPr>
            <w:r>
              <w:rPr>
                <w:color w:val="000000" w:themeColor="text1"/>
                <w:szCs w:val="18"/>
              </w:rPr>
              <w:t>-</w:t>
            </w:r>
          </w:p>
        </w:tc>
      </w:tr>
    </w:tbl>
    <w:p w14:paraId="33C07444"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79392001"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25756BD7" w14:textId="77777777" w:rsidTr="00390874">
        <w:trPr>
          <w:trHeight w:val="142"/>
          <w:tblHeader/>
          <w:jc w:val="center"/>
        </w:trPr>
        <w:tc>
          <w:tcPr>
            <w:tcW w:w="5241" w:type="dxa"/>
            <w:vAlign w:val="center"/>
          </w:tcPr>
          <w:p w14:paraId="1F8DB542"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Pasākums</w:t>
            </w:r>
          </w:p>
        </w:tc>
        <w:tc>
          <w:tcPr>
            <w:tcW w:w="1277" w:type="dxa"/>
            <w:vAlign w:val="center"/>
          </w:tcPr>
          <w:p w14:paraId="1A6F7839"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4163F4FB"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32BA0598"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F02136" w14:paraId="26E3DFA9" w14:textId="77777777" w:rsidTr="00390874">
        <w:trPr>
          <w:trHeight w:val="142"/>
          <w:jc w:val="center"/>
        </w:trPr>
        <w:tc>
          <w:tcPr>
            <w:tcW w:w="5241" w:type="dxa"/>
            <w:shd w:val="clear" w:color="auto" w:fill="D9D9D9" w:themeFill="background1" w:themeFillShade="D9"/>
          </w:tcPr>
          <w:p w14:paraId="24B6E5DB" w14:textId="77777777" w:rsidR="00116393" w:rsidRPr="00F02136" w:rsidRDefault="00116393" w:rsidP="00390874">
            <w:pPr>
              <w:pStyle w:val="tabteksts"/>
              <w:rPr>
                <w:color w:val="000000" w:themeColor="text1"/>
                <w:szCs w:val="18"/>
              </w:rPr>
            </w:pPr>
            <w:r w:rsidRPr="00F02136">
              <w:rPr>
                <w:b/>
                <w:bCs/>
                <w:color w:val="000000" w:themeColor="text1"/>
                <w:szCs w:val="18"/>
                <w:lang w:eastAsia="lv-LV"/>
              </w:rPr>
              <w:t>Izdevumi - kopā</w:t>
            </w:r>
          </w:p>
        </w:tc>
        <w:tc>
          <w:tcPr>
            <w:tcW w:w="1277" w:type="dxa"/>
            <w:shd w:val="clear" w:color="auto" w:fill="D9D9D9" w:themeFill="background1" w:themeFillShade="D9"/>
          </w:tcPr>
          <w:p w14:paraId="179CD8BB"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shd w:val="clear" w:color="auto" w:fill="D9D9D9" w:themeFill="background1" w:themeFillShade="D9"/>
          </w:tcPr>
          <w:p w14:paraId="77332D0F" w14:textId="77777777" w:rsidR="00116393" w:rsidRPr="007541F7" w:rsidRDefault="00116393" w:rsidP="00390874">
            <w:pPr>
              <w:pStyle w:val="tabteksts"/>
              <w:jc w:val="right"/>
              <w:rPr>
                <w:b/>
                <w:bCs/>
                <w:color w:val="000000" w:themeColor="text1"/>
                <w:szCs w:val="18"/>
              </w:rPr>
            </w:pPr>
            <w:r w:rsidRPr="007541F7">
              <w:rPr>
                <w:b/>
                <w:bCs/>
                <w:color w:val="000000" w:themeColor="text1"/>
                <w:szCs w:val="18"/>
              </w:rPr>
              <w:t>992 531</w:t>
            </w:r>
          </w:p>
        </w:tc>
        <w:tc>
          <w:tcPr>
            <w:tcW w:w="1277" w:type="dxa"/>
            <w:shd w:val="clear" w:color="auto" w:fill="D9D9D9" w:themeFill="background1" w:themeFillShade="D9"/>
          </w:tcPr>
          <w:p w14:paraId="0154A252" w14:textId="77777777" w:rsidR="00116393" w:rsidRPr="00BD2190" w:rsidRDefault="00116393" w:rsidP="00390874">
            <w:pPr>
              <w:pStyle w:val="tabteksts"/>
              <w:jc w:val="right"/>
              <w:rPr>
                <w:b/>
                <w:bCs/>
                <w:color w:val="000000" w:themeColor="text1"/>
                <w:szCs w:val="18"/>
              </w:rPr>
            </w:pPr>
            <w:r w:rsidRPr="00BD2190">
              <w:rPr>
                <w:b/>
                <w:bCs/>
                <w:color w:val="000000" w:themeColor="text1"/>
                <w:szCs w:val="18"/>
              </w:rPr>
              <w:t>992 531</w:t>
            </w:r>
          </w:p>
        </w:tc>
      </w:tr>
      <w:tr w:rsidR="00116393" w:rsidRPr="00F02136" w14:paraId="43302485" w14:textId="77777777" w:rsidTr="00390874">
        <w:trPr>
          <w:jc w:val="center"/>
        </w:trPr>
        <w:tc>
          <w:tcPr>
            <w:tcW w:w="9072" w:type="dxa"/>
            <w:gridSpan w:val="4"/>
          </w:tcPr>
          <w:p w14:paraId="0F080EE5" w14:textId="77777777" w:rsidR="00116393" w:rsidRPr="00F02136" w:rsidRDefault="00116393" w:rsidP="00390874">
            <w:pPr>
              <w:pStyle w:val="tabteksts"/>
              <w:ind w:firstLine="313"/>
              <w:rPr>
                <w:color w:val="000000" w:themeColor="text1"/>
                <w:szCs w:val="18"/>
              </w:rPr>
            </w:pPr>
            <w:r w:rsidRPr="00F02136">
              <w:rPr>
                <w:i/>
                <w:color w:val="000000" w:themeColor="text1"/>
                <w:szCs w:val="18"/>
                <w:lang w:eastAsia="lv-LV"/>
              </w:rPr>
              <w:t>t. sk.:</w:t>
            </w:r>
          </w:p>
        </w:tc>
      </w:tr>
      <w:tr w:rsidR="00116393" w:rsidRPr="00F02136" w14:paraId="5E984F47" w14:textId="77777777" w:rsidTr="00390874">
        <w:trPr>
          <w:trHeight w:val="142"/>
          <w:jc w:val="center"/>
        </w:trPr>
        <w:tc>
          <w:tcPr>
            <w:tcW w:w="5241" w:type="dxa"/>
            <w:shd w:val="clear" w:color="auto" w:fill="F2F2F2" w:themeFill="background1" w:themeFillShade="F2"/>
          </w:tcPr>
          <w:p w14:paraId="28F5E2CA" w14:textId="77777777" w:rsidR="00116393" w:rsidRPr="00F02136" w:rsidRDefault="00116393" w:rsidP="00390874">
            <w:pPr>
              <w:pStyle w:val="tabteksts"/>
              <w:rPr>
                <w:color w:val="000000" w:themeColor="text1"/>
                <w:szCs w:val="18"/>
                <w:u w:val="single"/>
                <w:lang w:eastAsia="lv-LV"/>
              </w:rPr>
            </w:pPr>
            <w:r w:rsidRPr="00F02136">
              <w:rPr>
                <w:szCs w:val="18"/>
                <w:u w:val="single"/>
                <w:lang w:eastAsia="lv-LV"/>
              </w:rPr>
              <w:t>Prioritāri pasākumi</w:t>
            </w:r>
          </w:p>
        </w:tc>
        <w:tc>
          <w:tcPr>
            <w:tcW w:w="1277" w:type="dxa"/>
            <w:shd w:val="clear" w:color="auto" w:fill="F2F2F2" w:themeFill="background1" w:themeFillShade="F2"/>
          </w:tcPr>
          <w:p w14:paraId="7C0A20B8"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shd w:val="clear" w:color="auto" w:fill="F2F2F2" w:themeFill="background1" w:themeFillShade="F2"/>
          </w:tcPr>
          <w:p w14:paraId="2B961BAC" w14:textId="77777777" w:rsidR="00116393" w:rsidRPr="007541F7" w:rsidRDefault="00116393" w:rsidP="00390874">
            <w:pPr>
              <w:pStyle w:val="tabteksts"/>
              <w:jc w:val="right"/>
              <w:rPr>
                <w:color w:val="000000" w:themeColor="text1"/>
                <w:szCs w:val="18"/>
              </w:rPr>
            </w:pPr>
            <w:r w:rsidRPr="007541F7">
              <w:rPr>
                <w:color w:val="000000" w:themeColor="text1"/>
                <w:szCs w:val="18"/>
              </w:rPr>
              <w:t>688 413</w:t>
            </w:r>
          </w:p>
        </w:tc>
        <w:tc>
          <w:tcPr>
            <w:tcW w:w="1277" w:type="dxa"/>
            <w:shd w:val="clear" w:color="auto" w:fill="F2F2F2" w:themeFill="background1" w:themeFillShade="F2"/>
          </w:tcPr>
          <w:p w14:paraId="38B04D75" w14:textId="77777777" w:rsidR="00116393" w:rsidRPr="00BD2190" w:rsidRDefault="00116393" w:rsidP="00390874">
            <w:pPr>
              <w:pStyle w:val="tabteksts"/>
              <w:jc w:val="right"/>
              <w:rPr>
                <w:color w:val="000000" w:themeColor="text1"/>
                <w:szCs w:val="18"/>
              </w:rPr>
            </w:pPr>
            <w:r w:rsidRPr="00BD2190">
              <w:rPr>
                <w:color w:val="000000" w:themeColor="text1"/>
                <w:szCs w:val="18"/>
              </w:rPr>
              <w:t>688 413</w:t>
            </w:r>
          </w:p>
        </w:tc>
      </w:tr>
      <w:tr w:rsidR="00116393" w:rsidRPr="00F02136" w14:paraId="38FD118A" w14:textId="77777777" w:rsidTr="00390874">
        <w:trPr>
          <w:trHeight w:val="142"/>
          <w:jc w:val="center"/>
        </w:trPr>
        <w:tc>
          <w:tcPr>
            <w:tcW w:w="5241" w:type="dxa"/>
          </w:tcPr>
          <w:p w14:paraId="14264577" w14:textId="77777777" w:rsidR="00116393" w:rsidRPr="007541F7" w:rsidRDefault="00116393" w:rsidP="00390874">
            <w:pPr>
              <w:pStyle w:val="tabteksts"/>
              <w:jc w:val="both"/>
              <w:rPr>
                <w:i/>
                <w:color w:val="000000" w:themeColor="text1"/>
                <w:szCs w:val="18"/>
                <w:lang w:eastAsia="lv-LV"/>
              </w:rPr>
            </w:pPr>
            <w:r w:rsidRPr="00F02136">
              <w:rPr>
                <w:i/>
                <w:color w:val="000000" w:themeColor="text1"/>
                <w:szCs w:val="18"/>
                <w:lang w:eastAsia="lv-LV"/>
              </w:rPr>
              <w:t>Pal</w:t>
            </w:r>
            <w:r>
              <w:rPr>
                <w:i/>
                <w:color w:val="000000" w:themeColor="text1"/>
                <w:szCs w:val="18"/>
                <w:lang w:eastAsia="lv-LV"/>
              </w:rPr>
              <w:t xml:space="preserve">ielināti izdevumi </w:t>
            </w:r>
            <w:r w:rsidRPr="00F02136">
              <w:rPr>
                <w:i/>
                <w:color w:val="000000" w:themeColor="text1"/>
                <w:szCs w:val="18"/>
                <w:lang w:eastAsia="lv-LV"/>
              </w:rPr>
              <w:t>Akadēmiskā personāla minimālo atlīdzības likmju paaugstināšana</w:t>
            </w:r>
            <w:r>
              <w:rPr>
                <w:i/>
                <w:color w:val="000000" w:themeColor="text1"/>
                <w:szCs w:val="18"/>
                <w:lang w:eastAsia="lv-LV"/>
              </w:rPr>
              <w:t>i</w:t>
            </w:r>
            <w:r w:rsidRPr="00F02136">
              <w:rPr>
                <w:i/>
                <w:color w:val="000000" w:themeColor="text1"/>
                <w:szCs w:val="18"/>
                <w:lang w:eastAsia="lv-LV"/>
              </w:rPr>
              <w:t xml:space="preserve"> saskaņā ar pedagogu darba samaksas paaugstināšanas grafiku</w:t>
            </w:r>
            <w:r w:rsidRPr="00026DF7">
              <w:rPr>
                <w:i/>
                <w:color w:val="000000" w:themeColor="text1"/>
                <w:szCs w:val="18"/>
                <w:lang w:eastAsia="lv-LV"/>
              </w:rPr>
              <w:t>, atbilstoši MK 22.09.2020. sēdes prot.</w:t>
            </w:r>
            <w:r>
              <w:rPr>
                <w:i/>
                <w:color w:val="000000" w:themeColor="text1"/>
                <w:szCs w:val="18"/>
                <w:lang w:eastAsia="lv-LV"/>
              </w:rPr>
              <w:t> </w:t>
            </w:r>
            <w:r w:rsidRPr="00026DF7">
              <w:rPr>
                <w:i/>
                <w:color w:val="000000" w:themeColor="text1"/>
                <w:szCs w:val="18"/>
                <w:lang w:eastAsia="lv-LV"/>
              </w:rPr>
              <w:t>Nr.55 38.§ 2.p.</w:t>
            </w:r>
          </w:p>
        </w:tc>
        <w:tc>
          <w:tcPr>
            <w:tcW w:w="1277" w:type="dxa"/>
          </w:tcPr>
          <w:p w14:paraId="1B43A493"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0D0D53AD" w14:textId="77777777" w:rsidR="00116393" w:rsidRPr="00BD2190" w:rsidRDefault="00116393" w:rsidP="00390874">
            <w:pPr>
              <w:pStyle w:val="tabteksts"/>
              <w:jc w:val="right"/>
              <w:rPr>
                <w:color w:val="000000" w:themeColor="text1"/>
                <w:szCs w:val="18"/>
              </w:rPr>
            </w:pPr>
            <w:r w:rsidRPr="00BD2190">
              <w:rPr>
                <w:color w:val="000000" w:themeColor="text1"/>
                <w:szCs w:val="18"/>
              </w:rPr>
              <w:t>688 413</w:t>
            </w:r>
          </w:p>
        </w:tc>
        <w:tc>
          <w:tcPr>
            <w:tcW w:w="1277" w:type="dxa"/>
          </w:tcPr>
          <w:p w14:paraId="534FD722" w14:textId="77777777" w:rsidR="00116393" w:rsidRPr="00E74723" w:rsidRDefault="00116393" w:rsidP="00390874">
            <w:pPr>
              <w:pStyle w:val="tabteksts"/>
              <w:jc w:val="right"/>
              <w:rPr>
                <w:color w:val="000000" w:themeColor="text1"/>
                <w:szCs w:val="18"/>
              </w:rPr>
            </w:pPr>
            <w:r w:rsidRPr="00E74723">
              <w:rPr>
                <w:color w:val="000000" w:themeColor="text1"/>
                <w:szCs w:val="18"/>
              </w:rPr>
              <w:t>688 413</w:t>
            </w:r>
          </w:p>
        </w:tc>
      </w:tr>
      <w:tr w:rsidR="00116393" w:rsidRPr="00F02136" w14:paraId="44CA4FF1" w14:textId="77777777" w:rsidTr="00390874">
        <w:trPr>
          <w:trHeight w:val="142"/>
          <w:jc w:val="center"/>
        </w:trPr>
        <w:tc>
          <w:tcPr>
            <w:tcW w:w="5241" w:type="dxa"/>
            <w:shd w:val="clear" w:color="auto" w:fill="F2F2F2" w:themeFill="background1" w:themeFillShade="F2"/>
            <w:vAlign w:val="center"/>
          </w:tcPr>
          <w:p w14:paraId="5F969AF8" w14:textId="77777777" w:rsidR="00116393" w:rsidRPr="00F02136" w:rsidRDefault="00116393" w:rsidP="00390874">
            <w:pPr>
              <w:pStyle w:val="tabteksts"/>
              <w:rPr>
                <w:color w:val="000000" w:themeColor="text1"/>
                <w:szCs w:val="18"/>
                <w:u w:val="single"/>
                <w:lang w:eastAsia="lv-LV"/>
              </w:rPr>
            </w:pPr>
            <w:r w:rsidRPr="00F02136">
              <w:rPr>
                <w:color w:val="000000" w:themeColor="text1"/>
                <w:szCs w:val="18"/>
                <w:u w:val="single"/>
                <w:lang w:eastAsia="lv-LV"/>
              </w:rPr>
              <w:t>Vienreizēji pasākumi</w:t>
            </w:r>
          </w:p>
        </w:tc>
        <w:tc>
          <w:tcPr>
            <w:tcW w:w="1277" w:type="dxa"/>
            <w:shd w:val="clear" w:color="auto" w:fill="F2F2F2" w:themeFill="background1" w:themeFillShade="F2"/>
          </w:tcPr>
          <w:p w14:paraId="2FC41302"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shd w:val="clear" w:color="auto" w:fill="F2F2F2" w:themeFill="background1" w:themeFillShade="F2"/>
          </w:tcPr>
          <w:p w14:paraId="1019F152" w14:textId="77777777" w:rsidR="00116393" w:rsidRPr="007541F7" w:rsidRDefault="00116393" w:rsidP="00390874">
            <w:pPr>
              <w:pStyle w:val="tabteksts"/>
              <w:jc w:val="right"/>
              <w:rPr>
                <w:color w:val="000000" w:themeColor="text1"/>
                <w:szCs w:val="18"/>
              </w:rPr>
            </w:pPr>
            <w:r w:rsidRPr="007541F7">
              <w:rPr>
                <w:color w:val="000000" w:themeColor="text1"/>
                <w:szCs w:val="18"/>
              </w:rPr>
              <w:t>304 111</w:t>
            </w:r>
          </w:p>
        </w:tc>
        <w:tc>
          <w:tcPr>
            <w:tcW w:w="1277" w:type="dxa"/>
            <w:shd w:val="clear" w:color="auto" w:fill="F2F2F2" w:themeFill="background1" w:themeFillShade="F2"/>
          </w:tcPr>
          <w:p w14:paraId="4E4B961A" w14:textId="77777777" w:rsidR="00116393" w:rsidRPr="00BD2190" w:rsidRDefault="00116393" w:rsidP="00390874">
            <w:pPr>
              <w:pStyle w:val="tabteksts"/>
              <w:jc w:val="right"/>
              <w:rPr>
                <w:color w:val="000000" w:themeColor="text1"/>
                <w:szCs w:val="18"/>
              </w:rPr>
            </w:pPr>
            <w:r w:rsidRPr="00BD2190">
              <w:rPr>
                <w:color w:val="000000" w:themeColor="text1"/>
                <w:szCs w:val="18"/>
              </w:rPr>
              <w:t>304 111</w:t>
            </w:r>
          </w:p>
        </w:tc>
      </w:tr>
      <w:tr w:rsidR="00116393" w:rsidRPr="00F02136" w14:paraId="2DAD614B" w14:textId="77777777" w:rsidTr="00390874">
        <w:trPr>
          <w:trHeight w:val="142"/>
          <w:jc w:val="center"/>
        </w:trPr>
        <w:tc>
          <w:tcPr>
            <w:tcW w:w="5241" w:type="dxa"/>
          </w:tcPr>
          <w:p w14:paraId="2069AAFE" w14:textId="77777777" w:rsidR="00116393" w:rsidRPr="00F02136" w:rsidRDefault="00116393" w:rsidP="00390874">
            <w:pPr>
              <w:pStyle w:val="tabteksts"/>
              <w:jc w:val="both"/>
              <w:rPr>
                <w:i/>
                <w:color w:val="000000" w:themeColor="text1"/>
                <w:szCs w:val="18"/>
                <w:lang w:eastAsia="lv-LV"/>
              </w:rPr>
            </w:pPr>
            <w:r>
              <w:rPr>
                <w:i/>
                <w:color w:val="000000" w:themeColor="text1"/>
                <w:szCs w:val="18"/>
                <w:lang w:eastAsia="lv-LV"/>
              </w:rPr>
              <w:t>Palielināti izdevumi s</w:t>
            </w:r>
            <w:r w:rsidRPr="00271697">
              <w:rPr>
                <w:i/>
                <w:color w:val="000000" w:themeColor="text1"/>
                <w:szCs w:val="18"/>
                <w:lang w:eastAsia="lv-LV"/>
              </w:rPr>
              <w:t>tipendiju apmēra un skaita palielinājum</w:t>
            </w:r>
            <w:r>
              <w:rPr>
                <w:i/>
                <w:color w:val="000000" w:themeColor="text1"/>
                <w:szCs w:val="18"/>
                <w:lang w:eastAsia="lv-LV"/>
              </w:rPr>
              <w:t>am</w:t>
            </w:r>
            <w:r w:rsidRPr="00271697">
              <w:rPr>
                <w:i/>
                <w:color w:val="000000" w:themeColor="text1"/>
                <w:szCs w:val="18"/>
                <w:lang w:eastAsia="lv-LV"/>
              </w:rPr>
              <w:t xml:space="preserve"> pirmā līmeņa profesionālās augstākās izglītības (koledžas), bakalaura un maģistra līmeņa studijām padotībā esošajām koledžām un augstskolām</w:t>
            </w:r>
            <w:r w:rsidRPr="00F02136">
              <w:rPr>
                <w:i/>
                <w:color w:val="000000" w:themeColor="text1"/>
                <w:szCs w:val="18"/>
                <w:lang w:eastAsia="lv-LV"/>
              </w:rPr>
              <w:t xml:space="preserve"> (Covid-19 krīzes pārvarēšanai un ekonomikas atlabšanai 2021.gadam saskaņā ar MK 02.09.2020. sēdes protokola Nr.51 55.§ 2.punktu)</w:t>
            </w:r>
          </w:p>
        </w:tc>
        <w:tc>
          <w:tcPr>
            <w:tcW w:w="1277" w:type="dxa"/>
          </w:tcPr>
          <w:p w14:paraId="10D18EF8"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52667884" w14:textId="77777777" w:rsidR="00116393" w:rsidRPr="007541F7" w:rsidRDefault="00116393" w:rsidP="00390874">
            <w:pPr>
              <w:pStyle w:val="tabteksts"/>
              <w:jc w:val="right"/>
              <w:rPr>
                <w:color w:val="000000" w:themeColor="text1"/>
                <w:szCs w:val="18"/>
              </w:rPr>
            </w:pPr>
            <w:r w:rsidRPr="007541F7">
              <w:rPr>
                <w:color w:val="000000" w:themeColor="text1"/>
                <w:szCs w:val="18"/>
              </w:rPr>
              <w:t>304 118</w:t>
            </w:r>
          </w:p>
        </w:tc>
        <w:tc>
          <w:tcPr>
            <w:tcW w:w="1277" w:type="dxa"/>
          </w:tcPr>
          <w:p w14:paraId="402A312D" w14:textId="77777777" w:rsidR="00116393" w:rsidRPr="00BD2190" w:rsidRDefault="00116393" w:rsidP="00390874">
            <w:pPr>
              <w:pStyle w:val="tabteksts"/>
              <w:jc w:val="right"/>
              <w:rPr>
                <w:color w:val="000000" w:themeColor="text1"/>
                <w:szCs w:val="18"/>
              </w:rPr>
            </w:pPr>
            <w:r w:rsidRPr="00BD2190">
              <w:rPr>
                <w:color w:val="000000" w:themeColor="text1"/>
                <w:szCs w:val="18"/>
              </w:rPr>
              <w:t>304 111</w:t>
            </w:r>
          </w:p>
        </w:tc>
      </w:tr>
    </w:tbl>
    <w:p w14:paraId="6A805471" w14:textId="77777777" w:rsidR="009B3E09" w:rsidRDefault="009B3E09" w:rsidP="00116393">
      <w:pPr>
        <w:pStyle w:val="programmas"/>
        <w:spacing w:after="240"/>
        <w:rPr>
          <w:color w:val="000000" w:themeColor="text1"/>
        </w:rPr>
      </w:pPr>
    </w:p>
    <w:p w14:paraId="348AC3B3" w14:textId="77777777" w:rsidR="009B3E09" w:rsidRDefault="009B3E09" w:rsidP="00116393">
      <w:pPr>
        <w:pStyle w:val="programmas"/>
        <w:spacing w:after="240"/>
        <w:rPr>
          <w:color w:val="000000" w:themeColor="text1"/>
        </w:rPr>
      </w:pPr>
    </w:p>
    <w:p w14:paraId="6F7A3AD5" w14:textId="644E8D2C" w:rsidR="00116393" w:rsidRPr="0075405A" w:rsidRDefault="00116393" w:rsidP="00116393">
      <w:pPr>
        <w:pStyle w:val="programmas"/>
        <w:spacing w:after="240"/>
        <w:rPr>
          <w:color w:val="000000" w:themeColor="text1"/>
        </w:rPr>
      </w:pPr>
      <w:r w:rsidRPr="0075405A">
        <w:rPr>
          <w:color w:val="000000" w:themeColor="text1"/>
        </w:rPr>
        <w:lastRenderedPageBreak/>
        <w:t xml:space="preserve">22.03.00 </w:t>
      </w:r>
      <w:r w:rsidRPr="00394354">
        <w:rPr>
          <w:color w:val="000000" w:themeColor="text1"/>
          <w:lang w:val="lv-LV"/>
        </w:rPr>
        <w:t>Kultūra</w:t>
      </w:r>
    </w:p>
    <w:p w14:paraId="3F2FED3F"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2CAD6B12" w14:textId="77777777" w:rsidR="00116393" w:rsidRPr="0075405A" w:rsidRDefault="00116393" w:rsidP="00116393">
      <w:pPr>
        <w:spacing w:before="120"/>
        <w:ind w:firstLine="720"/>
        <w:rPr>
          <w:color w:val="000000" w:themeColor="text1"/>
        </w:rPr>
      </w:pPr>
      <w:r w:rsidRPr="0075405A">
        <w:rPr>
          <w:color w:val="000000" w:themeColor="text1"/>
        </w:rPr>
        <w:t xml:space="preserve">Ministrijas valdījumā esošā un Likteņdārza sastāvā ietilpstošā valsts nekustamā īpašuma “Sala” saglabāšana, attīstīšana un uzturēšana. </w:t>
      </w:r>
    </w:p>
    <w:p w14:paraId="13F15B92"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 un izpildītāji:</w:t>
      </w:r>
    </w:p>
    <w:p w14:paraId="2D52B533" w14:textId="77777777" w:rsidR="00116393" w:rsidRPr="0075405A" w:rsidRDefault="00116393" w:rsidP="009B3E09">
      <w:pPr>
        <w:spacing w:before="120"/>
        <w:ind w:left="720" w:firstLine="425"/>
        <w:rPr>
          <w:color w:val="000000" w:themeColor="text1"/>
        </w:rPr>
      </w:pPr>
      <w:r w:rsidRPr="0075405A">
        <w:rPr>
          <w:color w:val="000000" w:themeColor="text1"/>
        </w:rPr>
        <w:t>1) teritorijas un ēku uzturēšana;</w:t>
      </w:r>
    </w:p>
    <w:p w14:paraId="58FE321A" w14:textId="77777777" w:rsidR="00116393" w:rsidRPr="0075405A" w:rsidRDefault="00116393" w:rsidP="009B3E09">
      <w:pPr>
        <w:spacing w:before="120"/>
        <w:ind w:left="720" w:firstLine="425"/>
        <w:rPr>
          <w:color w:val="000000" w:themeColor="text1"/>
        </w:rPr>
      </w:pPr>
      <w:r w:rsidRPr="0075405A">
        <w:rPr>
          <w:color w:val="000000" w:themeColor="text1"/>
        </w:rPr>
        <w:t>2) īpašumā esošo objektu (būvju) attīstība;</w:t>
      </w:r>
    </w:p>
    <w:p w14:paraId="2AD501B6" w14:textId="77777777" w:rsidR="00116393" w:rsidRPr="0075405A" w:rsidRDefault="00116393" w:rsidP="009B3E09">
      <w:pPr>
        <w:spacing w:before="120"/>
        <w:ind w:left="720" w:firstLine="425"/>
        <w:rPr>
          <w:color w:val="000000" w:themeColor="text1"/>
        </w:rPr>
      </w:pPr>
      <w:r w:rsidRPr="0075405A">
        <w:rPr>
          <w:color w:val="000000" w:themeColor="text1"/>
        </w:rPr>
        <w:t xml:space="preserve">3) </w:t>
      </w:r>
      <w:proofErr w:type="spellStart"/>
      <w:r w:rsidRPr="0075405A">
        <w:rPr>
          <w:color w:val="000000" w:themeColor="text1"/>
        </w:rPr>
        <w:t>kultūrizglītojošo</w:t>
      </w:r>
      <w:proofErr w:type="spellEnd"/>
      <w:r w:rsidRPr="0075405A">
        <w:rPr>
          <w:color w:val="000000" w:themeColor="text1"/>
        </w:rPr>
        <w:t xml:space="preserve"> pasākumu organizēšana;</w:t>
      </w:r>
    </w:p>
    <w:p w14:paraId="48AF7D08" w14:textId="77777777" w:rsidR="00116393" w:rsidRPr="0075405A" w:rsidRDefault="00116393" w:rsidP="009B3E09">
      <w:pPr>
        <w:spacing w:before="120"/>
        <w:ind w:left="720" w:firstLine="425"/>
        <w:rPr>
          <w:color w:val="000000" w:themeColor="text1"/>
        </w:rPr>
      </w:pPr>
      <w:r w:rsidRPr="0075405A">
        <w:rPr>
          <w:color w:val="000000" w:themeColor="text1"/>
        </w:rPr>
        <w:t>4) Likteņdārza pieejamība interesentu apmeklējumiem.</w:t>
      </w:r>
    </w:p>
    <w:p w14:paraId="0F5C748D" w14:textId="77777777" w:rsidR="00116393" w:rsidRPr="0075405A" w:rsidRDefault="00116393" w:rsidP="00116393">
      <w:pPr>
        <w:spacing w:before="120" w:after="240"/>
        <w:ind w:firstLine="0"/>
        <w:rPr>
          <w:color w:val="000000" w:themeColor="text1"/>
        </w:rPr>
      </w:pPr>
      <w:r w:rsidRPr="0075405A">
        <w:rPr>
          <w:color w:val="000000" w:themeColor="text1"/>
          <w:u w:val="single"/>
        </w:rPr>
        <w:t>Programmas izpildītājs</w:t>
      </w:r>
      <w:r w:rsidRPr="0075405A">
        <w:rPr>
          <w:color w:val="000000" w:themeColor="text1"/>
        </w:rPr>
        <w:t xml:space="preserve">: ZM, finansējums kā subsīdijas un dotācijas paredzēts nodibinājumam Kokneses fonds (100 000 </w:t>
      </w:r>
      <w:proofErr w:type="spellStart"/>
      <w:r w:rsidRPr="0075405A">
        <w:rPr>
          <w:i/>
          <w:iCs/>
          <w:color w:val="000000" w:themeColor="text1"/>
        </w:rPr>
        <w:t>euro</w:t>
      </w:r>
      <w:proofErr w:type="spellEnd"/>
      <w:r w:rsidRPr="0075405A">
        <w:rPr>
          <w:i/>
          <w:iCs/>
          <w:color w:val="000000" w:themeColor="text1"/>
        </w:rPr>
        <w:t xml:space="preserve"> </w:t>
      </w:r>
      <w:r w:rsidRPr="0075405A">
        <w:rPr>
          <w:color w:val="000000" w:themeColor="text1"/>
        </w:rPr>
        <w:t>finansējuma</w:t>
      </w:r>
      <w:r w:rsidRPr="0075405A">
        <w:rPr>
          <w:i/>
          <w:iCs/>
          <w:color w:val="000000" w:themeColor="text1"/>
        </w:rPr>
        <w:t xml:space="preserve"> </w:t>
      </w:r>
      <w:r w:rsidRPr="0075405A">
        <w:rPr>
          <w:color w:val="000000" w:themeColor="text1"/>
        </w:rPr>
        <w:t>apmērs sastāda apmēram 60% no kopējā Likteņdārza uzturēšanai nepieciešamā finansējuma).</w:t>
      </w:r>
    </w:p>
    <w:p w14:paraId="68EFF420"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01B25083" w14:textId="77777777" w:rsidTr="00390874">
        <w:trPr>
          <w:tblHeader/>
          <w:jc w:val="center"/>
        </w:trPr>
        <w:tc>
          <w:tcPr>
            <w:tcW w:w="3397" w:type="dxa"/>
          </w:tcPr>
          <w:p w14:paraId="58756496" w14:textId="77777777" w:rsidR="00116393" w:rsidRPr="00F02136" w:rsidRDefault="00116393" w:rsidP="00390874">
            <w:pPr>
              <w:pStyle w:val="tabteksts"/>
              <w:jc w:val="center"/>
              <w:rPr>
                <w:color w:val="000000" w:themeColor="text1"/>
                <w:szCs w:val="18"/>
              </w:rPr>
            </w:pPr>
          </w:p>
        </w:tc>
        <w:tc>
          <w:tcPr>
            <w:tcW w:w="1134" w:type="dxa"/>
          </w:tcPr>
          <w:p w14:paraId="2AA0BD17"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4" w:type="dxa"/>
            <w:vAlign w:val="center"/>
          </w:tcPr>
          <w:p w14:paraId="7382D2BA"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4" w:type="dxa"/>
          </w:tcPr>
          <w:p w14:paraId="7CDB0C53"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4" w:type="dxa"/>
          </w:tcPr>
          <w:p w14:paraId="7A74B593"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9" w:type="dxa"/>
          </w:tcPr>
          <w:p w14:paraId="6A66B81E" w14:textId="77777777" w:rsidR="00116393" w:rsidRPr="00F02136"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6B5ABBE9" w14:textId="77777777" w:rsidTr="00390874">
        <w:trPr>
          <w:jc w:val="center"/>
        </w:trPr>
        <w:tc>
          <w:tcPr>
            <w:tcW w:w="9072" w:type="dxa"/>
            <w:gridSpan w:val="6"/>
            <w:shd w:val="clear" w:color="auto" w:fill="D9D9D9" w:themeFill="background1" w:themeFillShade="D9"/>
            <w:vAlign w:val="center"/>
          </w:tcPr>
          <w:p w14:paraId="30C75D80" w14:textId="77777777" w:rsidR="00116393" w:rsidRPr="00F02136" w:rsidRDefault="00116393" w:rsidP="00390874">
            <w:pPr>
              <w:pStyle w:val="tabteksts"/>
              <w:jc w:val="center"/>
              <w:rPr>
                <w:color w:val="000000" w:themeColor="text1"/>
                <w:szCs w:val="18"/>
              </w:rPr>
            </w:pPr>
            <w:r w:rsidRPr="00F02136">
              <w:rPr>
                <w:color w:val="000000" w:themeColor="text1"/>
                <w:szCs w:val="18"/>
              </w:rPr>
              <w:t>Nodrošināta Likteņdārza pieejamība sabiedrībai</w:t>
            </w:r>
          </w:p>
        </w:tc>
      </w:tr>
      <w:tr w:rsidR="00116393" w:rsidRPr="00F02136" w14:paraId="5042B4DC" w14:textId="77777777" w:rsidTr="00390874">
        <w:trPr>
          <w:jc w:val="center"/>
        </w:trPr>
        <w:tc>
          <w:tcPr>
            <w:tcW w:w="3397" w:type="dxa"/>
          </w:tcPr>
          <w:p w14:paraId="12E7C445" w14:textId="77777777" w:rsidR="00116393" w:rsidRPr="00F02136" w:rsidRDefault="00116393" w:rsidP="00390874">
            <w:pPr>
              <w:pStyle w:val="tabteksts"/>
              <w:rPr>
                <w:color w:val="000000" w:themeColor="text1"/>
                <w:szCs w:val="18"/>
              </w:rPr>
            </w:pPr>
            <w:r w:rsidRPr="00F02136">
              <w:rPr>
                <w:color w:val="000000" w:themeColor="text1"/>
                <w:szCs w:val="18"/>
              </w:rPr>
              <w:t>Plānoto apmeklētāju skaits</w:t>
            </w:r>
          </w:p>
        </w:tc>
        <w:tc>
          <w:tcPr>
            <w:tcW w:w="1134" w:type="dxa"/>
          </w:tcPr>
          <w:p w14:paraId="606150D3"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4" w:type="dxa"/>
          </w:tcPr>
          <w:p w14:paraId="10668C9E" w14:textId="77777777" w:rsidR="00116393" w:rsidRPr="007541F7" w:rsidRDefault="00116393" w:rsidP="00390874">
            <w:pPr>
              <w:pStyle w:val="tabteksts"/>
              <w:jc w:val="center"/>
              <w:rPr>
                <w:color w:val="000000" w:themeColor="text1"/>
                <w:szCs w:val="18"/>
              </w:rPr>
            </w:pPr>
            <w:r w:rsidRPr="007541F7">
              <w:rPr>
                <w:b/>
                <w:bCs/>
                <w:color w:val="000000" w:themeColor="text1"/>
                <w:szCs w:val="18"/>
              </w:rPr>
              <w:t>-</w:t>
            </w:r>
          </w:p>
        </w:tc>
        <w:tc>
          <w:tcPr>
            <w:tcW w:w="1134" w:type="dxa"/>
          </w:tcPr>
          <w:p w14:paraId="492D3455" w14:textId="77777777" w:rsidR="00116393" w:rsidRPr="00BD2190" w:rsidRDefault="00116393" w:rsidP="00390874">
            <w:pPr>
              <w:pStyle w:val="tabteksts"/>
              <w:jc w:val="center"/>
              <w:rPr>
                <w:color w:val="000000" w:themeColor="text1"/>
                <w:szCs w:val="18"/>
              </w:rPr>
            </w:pPr>
            <w:r w:rsidRPr="00BD2190">
              <w:rPr>
                <w:color w:val="000000" w:themeColor="text1"/>
                <w:szCs w:val="18"/>
              </w:rPr>
              <w:t>100 000</w:t>
            </w:r>
          </w:p>
        </w:tc>
        <w:tc>
          <w:tcPr>
            <w:tcW w:w="1134" w:type="dxa"/>
          </w:tcPr>
          <w:p w14:paraId="663D7DCA" w14:textId="77777777" w:rsidR="00116393" w:rsidRPr="00E74723" w:rsidRDefault="00116393" w:rsidP="00390874">
            <w:pPr>
              <w:pStyle w:val="tabteksts"/>
              <w:jc w:val="center"/>
              <w:rPr>
                <w:color w:val="000000" w:themeColor="text1"/>
                <w:szCs w:val="18"/>
              </w:rPr>
            </w:pPr>
            <w:r w:rsidRPr="00E74723">
              <w:rPr>
                <w:color w:val="000000" w:themeColor="text1"/>
                <w:szCs w:val="18"/>
              </w:rPr>
              <w:t>100 000</w:t>
            </w:r>
          </w:p>
        </w:tc>
        <w:tc>
          <w:tcPr>
            <w:tcW w:w="1139" w:type="dxa"/>
          </w:tcPr>
          <w:p w14:paraId="600F9136" w14:textId="77777777" w:rsidR="00116393" w:rsidRPr="00EF7879" w:rsidRDefault="00116393" w:rsidP="00390874">
            <w:pPr>
              <w:pStyle w:val="tabteksts"/>
              <w:jc w:val="center"/>
              <w:rPr>
                <w:color w:val="000000" w:themeColor="text1"/>
                <w:szCs w:val="18"/>
              </w:rPr>
            </w:pPr>
            <w:r w:rsidRPr="00EF7879">
              <w:rPr>
                <w:color w:val="000000" w:themeColor="text1"/>
                <w:szCs w:val="18"/>
              </w:rPr>
              <w:t>100 000</w:t>
            </w:r>
          </w:p>
        </w:tc>
      </w:tr>
    </w:tbl>
    <w:p w14:paraId="2A213982"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53D089A2" w14:textId="77777777" w:rsidTr="00390874">
        <w:trPr>
          <w:trHeight w:val="283"/>
          <w:tblHeader/>
          <w:jc w:val="center"/>
        </w:trPr>
        <w:tc>
          <w:tcPr>
            <w:tcW w:w="3378" w:type="dxa"/>
            <w:vAlign w:val="center"/>
          </w:tcPr>
          <w:p w14:paraId="57A8050B" w14:textId="77777777" w:rsidR="00116393" w:rsidRPr="00F02136" w:rsidRDefault="00116393" w:rsidP="00390874">
            <w:pPr>
              <w:pStyle w:val="tabteksts"/>
              <w:jc w:val="center"/>
              <w:rPr>
                <w:color w:val="000000" w:themeColor="text1"/>
                <w:szCs w:val="18"/>
              </w:rPr>
            </w:pPr>
          </w:p>
        </w:tc>
        <w:tc>
          <w:tcPr>
            <w:tcW w:w="1131" w:type="dxa"/>
          </w:tcPr>
          <w:p w14:paraId="63D66883"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33744A8C"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0F5CB85A"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7318FFDA"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211C4003" w14:textId="77777777" w:rsidR="00116393" w:rsidRPr="00EF7879"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3BA7F4C4" w14:textId="77777777" w:rsidTr="00390874">
        <w:trPr>
          <w:trHeight w:val="142"/>
          <w:jc w:val="center"/>
        </w:trPr>
        <w:tc>
          <w:tcPr>
            <w:tcW w:w="3378" w:type="dxa"/>
            <w:shd w:val="clear" w:color="auto" w:fill="D9D9D9" w:themeFill="background1" w:themeFillShade="D9"/>
            <w:vAlign w:val="center"/>
          </w:tcPr>
          <w:p w14:paraId="023CDDD4"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Kopējie izdevumi,</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shd w:val="clear" w:color="auto" w:fill="D9D9D9" w:themeFill="background1" w:themeFillShade="D9"/>
          </w:tcPr>
          <w:p w14:paraId="7416B68D"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132" w:type="dxa"/>
            <w:shd w:val="clear" w:color="auto" w:fill="D9D9D9" w:themeFill="background1" w:themeFillShade="D9"/>
          </w:tcPr>
          <w:p w14:paraId="26662355"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shd w:val="clear" w:color="auto" w:fill="D9D9D9" w:themeFill="background1" w:themeFillShade="D9"/>
          </w:tcPr>
          <w:p w14:paraId="376631D8" w14:textId="77777777" w:rsidR="00116393" w:rsidRPr="00BD2190" w:rsidRDefault="00116393" w:rsidP="00390874">
            <w:pPr>
              <w:pStyle w:val="tabteksts"/>
              <w:jc w:val="right"/>
              <w:rPr>
                <w:color w:val="000000" w:themeColor="text1"/>
                <w:szCs w:val="18"/>
              </w:rPr>
            </w:pPr>
            <w:r w:rsidRPr="00BD2190">
              <w:rPr>
                <w:color w:val="000000" w:themeColor="text1"/>
                <w:szCs w:val="18"/>
              </w:rPr>
              <w:t>100 000</w:t>
            </w:r>
          </w:p>
        </w:tc>
        <w:tc>
          <w:tcPr>
            <w:tcW w:w="1132" w:type="dxa"/>
            <w:shd w:val="clear" w:color="auto" w:fill="D9D9D9" w:themeFill="background1" w:themeFillShade="D9"/>
          </w:tcPr>
          <w:p w14:paraId="66930D9F" w14:textId="77777777" w:rsidR="00116393" w:rsidRPr="00E74723" w:rsidRDefault="00116393" w:rsidP="00390874">
            <w:pPr>
              <w:pStyle w:val="tabteksts"/>
              <w:jc w:val="right"/>
              <w:rPr>
                <w:color w:val="000000" w:themeColor="text1"/>
                <w:szCs w:val="18"/>
              </w:rPr>
            </w:pPr>
            <w:r w:rsidRPr="00E74723">
              <w:rPr>
                <w:color w:val="000000" w:themeColor="text1"/>
                <w:szCs w:val="18"/>
              </w:rPr>
              <w:t>100 000</w:t>
            </w:r>
          </w:p>
        </w:tc>
        <w:tc>
          <w:tcPr>
            <w:tcW w:w="1132" w:type="dxa"/>
            <w:shd w:val="clear" w:color="auto" w:fill="D9D9D9" w:themeFill="background1" w:themeFillShade="D9"/>
          </w:tcPr>
          <w:p w14:paraId="327E8B04" w14:textId="77777777" w:rsidR="00116393" w:rsidRPr="00EF7879" w:rsidRDefault="00116393" w:rsidP="00390874">
            <w:pPr>
              <w:pStyle w:val="tabteksts"/>
              <w:jc w:val="right"/>
              <w:rPr>
                <w:color w:val="000000" w:themeColor="text1"/>
                <w:szCs w:val="18"/>
              </w:rPr>
            </w:pPr>
            <w:r w:rsidRPr="00EF7879">
              <w:rPr>
                <w:color w:val="000000" w:themeColor="text1"/>
                <w:szCs w:val="18"/>
              </w:rPr>
              <w:t>100 000</w:t>
            </w:r>
          </w:p>
        </w:tc>
      </w:tr>
      <w:tr w:rsidR="00116393" w:rsidRPr="00F02136" w14:paraId="68017D2B" w14:textId="77777777" w:rsidTr="00390874">
        <w:trPr>
          <w:trHeight w:val="283"/>
          <w:jc w:val="center"/>
        </w:trPr>
        <w:tc>
          <w:tcPr>
            <w:tcW w:w="3378" w:type="dxa"/>
            <w:vAlign w:val="center"/>
          </w:tcPr>
          <w:p w14:paraId="3565D4A7"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Kopējo izdevumu izmaiņas, </w:t>
            </w:r>
            <w:proofErr w:type="spellStart"/>
            <w:r w:rsidRPr="00F02136">
              <w:rPr>
                <w:i/>
                <w:color w:val="000000" w:themeColor="text1"/>
                <w:szCs w:val="18"/>
                <w:lang w:eastAsia="lv-LV"/>
              </w:rPr>
              <w:t>euro</w:t>
            </w:r>
            <w:proofErr w:type="spellEnd"/>
            <w:r w:rsidRPr="00F02136">
              <w:rPr>
                <w:color w:val="000000" w:themeColor="text1"/>
                <w:szCs w:val="18"/>
                <w:lang w:eastAsia="lv-LV"/>
              </w:rPr>
              <w:t xml:space="preserve"> (+/–) pret iepriekšējo gadu</w:t>
            </w:r>
          </w:p>
        </w:tc>
        <w:tc>
          <w:tcPr>
            <w:tcW w:w="1131" w:type="dxa"/>
          </w:tcPr>
          <w:p w14:paraId="1E9BCF28"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5A66E5C1" w14:textId="77777777" w:rsidR="00116393" w:rsidRPr="007541F7" w:rsidRDefault="00116393" w:rsidP="00390874">
            <w:pPr>
              <w:pStyle w:val="tabteksts"/>
              <w:jc w:val="center"/>
              <w:rPr>
                <w:color w:val="000000" w:themeColor="text1"/>
                <w:szCs w:val="18"/>
              </w:rPr>
            </w:pPr>
            <w:r w:rsidRPr="007541F7">
              <w:rPr>
                <w:b/>
                <w:bCs/>
                <w:color w:val="000000" w:themeColor="text1"/>
                <w:szCs w:val="18"/>
              </w:rPr>
              <w:t>-</w:t>
            </w:r>
          </w:p>
        </w:tc>
        <w:tc>
          <w:tcPr>
            <w:tcW w:w="1132" w:type="dxa"/>
          </w:tcPr>
          <w:p w14:paraId="38890E1B" w14:textId="77777777" w:rsidR="00116393" w:rsidRPr="00BD2190" w:rsidRDefault="00116393" w:rsidP="00390874">
            <w:pPr>
              <w:pStyle w:val="tabteksts"/>
              <w:jc w:val="right"/>
              <w:rPr>
                <w:color w:val="000000" w:themeColor="text1"/>
                <w:szCs w:val="18"/>
              </w:rPr>
            </w:pPr>
            <w:r w:rsidRPr="00BD2190">
              <w:rPr>
                <w:color w:val="000000" w:themeColor="text1"/>
                <w:szCs w:val="18"/>
              </w:rPr>
              <w:t>100 000</w:t>
            </w:r>
          </w:p>
        </w:tc>
        <w:tc>
          <w:tcPr>
            <w:tcW w:w="1132" w:type="dxa"/>
          </w:tcPr>
          <w:p w14:paraId="7CEEF859" w14:textId="77777777" w:rsidR="00116393" w:rsidRPr="00E74723" w:rsidRDefault="00116393" w:rsidP="00390874">
            <w:pPr>
              <w:pStyle w:val="tabteksts"/>
              <w:jc w:val="center"/>
              <w:rPr>
                <w:color w:val="000000" w:themeColor="text1"/>
                <w:szCs w:val="18"/>
              </w:rPr>
            </w:pPr>
            <w:r>
              <w:rPr>
                <w:color w:val="000000" w:themeColor="text1"/>
              </w:rPr>
              <w:t>-</w:t>
            </w:r>
          </w:p>
        </w:tc>
        <w:tc>
          <w:tcPr>
            <w:tcW w:w="1132" w:type="dxa"/>
          </w:tcPr>
          <w:p w14:paraId="76BA66AA" w14:textId="77777777" w:rsidR="00116393" w:rsidRPr="00EF7879" w:rsidRDefault="00116393" w:rsidP="00390874">
            <w:pPr>
              <w:pStyle w:val="tabteksts"/>
              <w:jc w:val="center"/>
              <w:rPr>
                <w:color w:val="000000" w:themeColor="text1"/>
                <w:szCs w:val="18"/>
              </w:rPr>
            </w:pPr>
            <w:r>
              <w:rPr>
                <w:color w:val="000000" w:themeColor="text1"/>
              </w:rPr>
              <w:t>-</w:t>
            </w:r>
          </w:p>
        </w:tc>
      </w:tr>
      <w:tr w:rsidR="00116393" w:rsidRPr="00F02136" w14:paraId="7E4B99C1" w14:textId="77777777" w:rsidTr="00390874">
        <w:trPr>
          <w:trHeight w:val="283"/>
          <w:jc w:val="center"/>
        </w:trPr>
        <w:tc>
          <w:tcPr>
            <w:tcW w:w="3378" w:type="dxa"/>
            <w:vAlign w:val="center"/>
          </w:tcPr>
          <w:p w14:paraId="1C2BCCBD" w14:textId="77777777" w:rsidR="00116393" w:rsidRPr="00F02136" w:rsidRDefault="00116393" w:rsidP="00390874">
            <w:pPr>
              <w:pStyle w:val="tabteksts"/>
              <w:rPr>
                <w:color w:val="000000" w:themeColor="text1"/>
                <w:szCs w:val="18"/>
              </w:rPr>
            </w:pPr>
            <w:r w:rsidRPr="00F02136">
              <w:rPr>
                <w:color w:val="000000" w:themeColor="text1"/>
                <w:szCs w:val="18"/>
                <w:lang w:eastAsia="lv-LV"/>
              </w:rPr>
              <w:t>Kopējie izdevumi</w:t>
            </w:r>
            <w:r w:rsidRPr="00F02136">
              <w:rPr>
                <w:color w:val="000000" w:themeColor="text1"/>
                <w:szCs w:val="18"/>
              </w:rPr>
              <w:t>, % (+/–) pret iepriekšējo gadu</w:t>
            </w:r>
          </w:p>
        </w:tc>
        <w:tc>
          <w:tcPr>
            <w:tcW w:w="1131" w:type="dxa"/>
          </w:tcPr>
          <w:p w14:paraId="575A3AA3"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3B886019" w14:textId="77777777" w:rsidR="00116393" w:rsidRPr="007541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9DB7399" w14:textId="77777777" w:rsidR="00116393" w:rsidRPr="00BD2190"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2EEB096" w14:textId="77777777" w:rsidR="00116393" w:rsidRPr="00E74723" w:rsidRDefault="00116393" w:rsidP="00390874">
            <w:pPr>
              <w:pStyle w:val="tabteksts"/>
              <w:jc w:val="center"/>
              <w:rPr>
                <w:color w:val="000000" w:themeColor="text1"/>
                <w:szCs w:val="18"/>
              </w:rPr>
            </w:pPr>
            <w:r>
              <w:rPr>
                <w:color w:val="000000" w:themeColor="text1"/>
              </w:rPr>
              <w:t>-</w:t>
            </w:r>
          </w:p>
        </w:tc>
        <w:tc>
          <w:tcPr>
            <w:tcW w:w="1132" w:type="dxa"/>
          </w:tcPr>
          <w:p w14:paraId="49F95C02" w14:textId="77777777" w:rsidR="00116393" w:rsidRPr="00EF7879" w:rsidRDefault="00116393" w:rsidP="00390874">
            <w:pPr>
              <w:pStyle w:val="tabteksts"/>
              <w:jc w:val="center"/>
              <w:rPr>
                <w:color w:val="000000" w:themeColor="text1"/>
                <w:szCs w:val="18"/>
              </w:rPr>
            </w:pPr>
            <w:r>
              <w:rPr>
                <w:color w:val="000000" w:themeColor="text1"/>
              </w:rPr>
              <w:t>-</w:t>
            </w:r>
          </w:p>
        </w:tc>
      </w:tr>
    </w:tbl>
    <w:p w14:paraId="355689EF" w14:textId="77777777" w:rsidR="00116393" w:rsidRPr="00026DF7"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53F66360"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408B50BB" w14:textId="77777777" w:rsidTr="00390874">
        <w:trPr>
          <w:trHeight w:val="142"/>
          <w:tblHeader/>
          <w:jc w:val="center"/>
        </w:trPr>
        <w:tc>
          <w:tcPr>
            <w:tcW w:w="5241" w:type="dxa"/>
            <w:vAlign w:val="center"/>
          </w:tcPr>
          <w:p w14:paraId="2E4F33A4"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Pasākums</w:t>
            </w:r>
          </w:p>
        </w:tc>
        <w:tc>
          <w:tcPr>
            <w:tcW w:w="1277" w:type="dxa"/>
            <w:vAlign w:val="center"/>
          </w:tcPr>
          <w:p w14:paraId="2F7CE548"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6574D8AA"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4EA8E5F9"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F02136" w14:paraId="6EC070B4" w14:textId="77777777" w:rsidTr="00390874">
        <w:trPr>
          <w:trHeight w:val="142"/>
          <w:jc w:val="center"/>
        </w:trPr>
        <w:tc>
          <w:tcPr>
            <w:tcW w:w="5241" w:type="dxa"/>
            <w:shd w:val="clear" w:color="auto" w:fill="D9D9D9" w:themeFill="background1" w:themeFillShade="D9"/>
          </w:tcPr>
          <w:p w14:paraId="3BA4F684" w14:textId="77777777" w:rsidR="00116393" w:rsidRPr="00F02136" w:rsidRDefault="00116393" w:rsidP="00390874">
            <w:pPr>
              <w:pStyle w:val="tabteksts"/>
              <w:rPr>
                <w:color w:val="000000" w:themeColor="text1"/>
                <w:szCs w:val="18"/>
              </w:rPr>
            </w:pPr>
            <w:r w:rsidRPr="00F02136">
              <w:rPr>
                <w:b/>
                <w:bCs/>
                <w:color w:val="000000" w:themeColor="text1"/>
                <w:szCs w:val="18"/>
                <w:lang w:eastAsia="lv-LV"/>
              </w:rPr>
              <w:t>Izdevumi - kopā</w:t>
            </w:r>
          </w:p>
        </w:tc>
        <w:tc>
          <w:tcPr>
            <w:tcW w:w="1277" w:type="dxa"/>
            <w:shd w:val="clear" w:color="auto" w:fill="D9D9D9" w:themeFill="background1" w:themeFillShade="D9"/>
          </w:tcPr>
          <w:p w14:paraId="429204F6"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shd w:val="clear" w:color="auto" w:fill="D9D9D9" w:themeFill="background1" w:themeFillShade="D9"/>
          </w:tcPr>
          <w:p w14:paraId="76D5377E" w14:textId="77777777" w:rsidR="00116393" w:rsidRPr="007541F7" w:rsidRDefault="00116393" w:rsidP="00390874">
            <w:pPr>
              <w:pStyle w:val="tabteksts"/>
              <w:jc w:val="right"/>
              <w:rPr>
                <w:b/>
                <w:bCs/>
                <w:color w:val="000000" w:themeColor="text1"/>
                <w:szCs w:val="18"/>
              </w:rPr>
            </w:pPr>
            <w:r w:rsidRPr="007541F7">
              <w:rPr>
                <w:b/>
                <w:bCs/>
                <w:color w:val="000000" w:themeColor="text1"/>
                <w:szCs w:val="18"/>
              </w:rPr>
              <w:t>100 000</w:t>
            </w:r>
          </w:p>
        </w:tc>
        <w:tc>
          <w:tcPr>
            <w:tcW w:w="1277" w:type="dxa"/>
            <w:shd w:val="clear" w:color="auto" w:fill="D9D9D9" w:themeFill="background1" w:themeFillShade="D9"/>
          </w:tcPr>
          <w:p w14:paraId="6CBECCB7" w14:textId="77777777" w:rsidR="00116393" w:rsidRPr="00BD2190" w:rsidRDefault="00116393" w:rsidP="00390874">
            <w:pPr>
              <w:pStyle w:val="tabteksts"/>
              <w:jc w:val="right"/>
              <w:rPr>
                <w:b/>
                <w:bCs/>
                <w:color w:val="000000" w:themeColor="text1"/>
                <w:szCs w:val="18"/>
              </w:rPr>
            </w:pPr>
            <w:r w:rsidRPr="00BD2190">
              <w:rPr>
                <w:b/>
                <w:bCs/>
                <w:color w:val="000000" w:themeColor="text1"/>
                <w:szCs w:val="18"/>
              </w:rPr>
              <w:t>100 000</w:t>
            </w:r>
          </w:p>
        </w:tc>
      </w:tr>
      <w:tr w:rsidR="00116393" w:rsidRPr="00F02136" w14:paraId="7D789435" w14:textId="77777777" w:rsidTr="00390874">
        <w:trPr>
          <w:jc w:val="center"/>
        </w:trPr>
        <w:tc>
          <w:tcPr>
            <w:tcW w:w="9072" w:type="dxa"/>
            <w:gridSpan w:val="4"/>
          </w:tcPr>
          <w:p w14:paraId="67B09CB4" w14:textId="77777777" w:rsidR="00116393" w:rsidRPr="00F02136" w:rsidRDefault="00116393" w:rsidP="00390874">
            <w:pPr>
              <w:pStyle w:val="tabteksts"/>
              <w:ind w:firstLine="313"/>
              <w:rPr>
                <w:color w:val="000000" w:themeColor="text1"/>
                <w:szCs w:val="18"/>
              </w:rPr>
            </w:pPr>
            <w:r w:rsidRPr="00F02136">
              <w:rPr>
                <w:i/>
                <w:color w:val="000000" w:themeColor="text1"/>
                <w:szCs w:val="18"/>
                <w:lang w:eastAsia="lv-LV"/>
              </w:rPr>
              <w:t>t. sk.:</w:t>
            </w:r>
          </w:p>
        </w:tc>
      </w:tr>
      <w:tr w:rsidR="00116393" w:rsidRPr="00F02136" w14:paraId="2EE4EF39" w14:textId="77777777" w:rsidTr="00390874">
        <w:trPr>
          <w:trHeight w:val="142"/>
          <w:jc w:val="center"/>
        </w:trPr>
        <w:tc>
          <w:tcPr>
            <w:tcW w:w="5241" w:type="dxa"/>
            <w:shd w:val="clear" w:color="auto" w:fill="F2F2F2" w:themeFill="background1" w:themeFillShade="F2"/>
            <w:vAlign w:val="center"/>
          </w:tcPr>
          <w:p w14:paraId="15DAA7E6" w14:textId="77777777" w:rsidR="00116393" w:rsidRPr="00F02136" w:rsidRDefault="00116393" w:rsidP="00390874">
            <w:pPr>
              <w:pStyle w:val="tabteksts"/>
              <w:rPr>
                <w:color w:val="000000" w:themeColor="text1"/>
                <w:szCs w:val="18"/>
                <w:u w:val="single"/>
                <w:lang w:eastAsia="lv-LV"/>
              </w:rPr>
            </w:pPr>
            <w:r w:rsidRPr="00F02136">
              <w:rPr>
                <w:color w:val="000000" w:themeColor="text1"/>
                <w:szCs w:val="18"/>
                <w:u w:val="single"/>
                <w:lang w:eastAsia="lv-LV"/>
              </w:rPr>
              <w:t>Citas izmaiņas</w:t>
            </w:r>
          </w:p>
        </w:tc>
        <w:tc>
          <w:tcPr>
            <w:tcW w:w="1277" w:type="dxa"/>
            <w:shd w:val="clear" w:color="auto" w:fill="F2F2F2" w:themeFill="background1" w:themeFillShade="F2"/>
          </w:tcPr>
          <w:p w14:paraId="0067D2BD"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shd w:val="clear" w:color="auto" w:fill="F2F2F2" w:themeFill="background1" w:themeFillShade="F2"/>
          </w:tcPr>
          <w:p w14:paraId="2A0C4845" w14:textId="77777777" w:rsidR="00116393" w:rsidRPr="007541F7" w:rsidRDefault="00116393" w:rsidP="00390874">
            <w:pPr>
              <w:pStyle w:val="tabteksts"/>
              <w:jc w:val="right"/>
              <w:rPr>
                <w:color w:val="000000" w:themeColor="text1"/>
                <w:szCs w:val="18"/>
              </w:rPr>
            </w:pPr>
            <w:r w:rsidRPr="007541F7">
              <w:rPr>
                <w:color w:val="000000" w:themeColor="text1"/>
                <w:szCs w:val="18"/>
              </w:rPr>
              <w:t>100 000</w:t>
            </w:r>
          </w:p>
        </w:tc>
        <w:tc>
          <w:tcPr>
            <w:tcW w:w="1277" w:type="dxa"/>
            <w:shd w:val="clear" w:color="auto" w:fill="F2F2F2" w:themeFill="background1" w:themeFillShade="F2"/>
          </w:tcPr>
          <w:p w14:paraId="343D4DF8" w14:textId="77777777" w:rsidR="00116393" w:rsidRPr="00BD2190" w:rsidRDefault="00116393" w:rsidP="00390874">
            <w:pPr>
              <w:pStyle w:val="tabteksts"/>
              <w:jc w:val="right"/>
              <w:rPr>
                <w:color w:val="000000" w:themeColor="text1"/>
                <w:szCs w:val="18"/>
              </w:rPr>
            </w:pPr>
            <w:r w:rsidRPr="00BD2190">
              <w:rPr>
                <w:color w:val="000000" w:themeColor="text1"/>
                <w:szCs w:val="18"/>
              </w:rPr>
              <w:t>100 000</w:t>
            </w:r>
          </w:p>
        </w:tc>
      </w:tr>
      <w:tr w:rsidR="00116393" w:rsidRPr="00F02136" w14:paraId="4971CE63" w14:textId="77777777" w:rsidTr="00390874">
        <w:trPr>
          <w:trHeight w:val="142"/>
          <w:jc w:val="center"/>
        </w:trPr>
        <w:tc>
          <w:tcPr>
            <w:tcW w:w="5241" w:type="dxa"/>
          </w:tcPr>
          <w:p w14:paraId="1FBA262A" w14:textId="77777777" w:rsidR="00116393" w:rsidRPr="007541F7" w:rsidRDefault="00116393" w:rsidP="00390874">
            <w:pPr>
              <w:pStyle w:val="tabteksts"/>
              <w:jc w:val="both"/>
              <w:rPr>
                <w:i/>
                <w:color w:val="000000" w:themeColor="text1"/>
                <w:szCs w:val="18"/>
                <w:lang w:eastAsia="lv-LV"/>
              </w:rPr>
            </w:pPr>
            <w:r w:rsidRPr="00F02136">
              <w:rPr>
                <w:i/>
                <w:color w:val="000000" w:themeColor="text1"/>
                <w:szCs w:val="18"/>
                <w:lang w:eastAsia="lv-LV"/>
              </w:rPr>
              <w:t>Palielināti izdevumi atbilstoši MK 18.08.2020. sēdes prot. Nr.49 43.§</w:t>
            </w:r>
            <w:r>
              <w:rPr>
                <w:i/>
                <w:color w:val="000000" w:themeColor="text1"/>
                <w:szCs w:val="18"/>
                <w:lang w:eastAsia="lv-LV"/>
              </w:rPr>
              <w:t xml:space="preserve"> </w:t>
            </w:r>
            <w:r w:rsidRPr="00F02136">
              <w:rPr>
                <w:i/>
                <w:color w:val="000000" w:themeColor="text1"/>
                <w:szCs w:val="18"/>
                <w:lang w:eastAsia="lv-LV"/>
              </w:rPr>
              <w:t xml:space="preserve">4.p. </w:t>
            </w:r>
            <w:r w:rsidRPr="00026DF7">
              <w:rPr>
                <w:i/>
                <w:color w:val="000000" w:themeColor="text1"/>
                <w:szCs w:val="18"/>
                <w:lang w:eastAsia="lv-LV"/>
              </w:rPr>
              <w:t>Likteņdārza uzturēšanas nodrošināšanai, finansējums pārdalīts no Kultūras ministrijas</w:t>
            </w:r>
            <w:r w:rsidRPr="007541F7">
              <w:rPr>
                <w:i/>
                <w:color w:val="000000" w:themeColor="text1"/>
                <w:szCs w:val="18"/>
                <w:lang w:eastAsia="lv-LV"/>
              </w:rPr>
              <w:t xml:space="preserve"> valsts budžeta apakšprogrammas 22.02.00 ”Kultūras pasākumi, sadarbības līgumi un programmas”</w:t>
            </w:r>
          </w:p>
        </w:tc>
        <w:tc>
          <w:tcPr>
            <w:tcW w:w="1277" w:type="dxa"/>
          </w:tcPr>
          <w:p w14:paraId="4356E589"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77B08F29" w14:textId="77777777" w:rsidR="00116393" w:rsidRPr="007541F7" w:rsidRDefault="00116393" w:rsidP="00390874">
            <w:pPr>
              <w:pStyle w:val="tabteksts"/>
              <w:jc w:val="right"/>
              <w:rPr>
                <w:color w:val="000000" w:themeColor="text1"/>
                <w:szCs w:val="18"/>
              </w:rPr>
            </w:pPr>
            <w:r w:rsidRPr="007541F7">
              <w:rPr>
                <w:color w:val="000000" w:themeColor="text1"/>
                <w:szCs w:val="18"/>
              </w:rPr>
              <w:t>100 000</w:t>
            </w:r>
          </w:p>
        </w:tc>
        <w:tc>
          <w:tcPr>
            <w:tcW w:w="1277" w:type="dxa"/>
          </w:tcPr>
          <w:p w14:paraId="4B71024B" w14:textId="77777777" w:rsidR="00116393" w:rsidRPr="00BD2190" w:rsidRDefault="00116393" w:rsidP="00390874">
            <w:pPr>
              <w:pStyle w:val="tabteksts"/>
              <w:jc w:val="right"/>
              <w:rPr>
                <w:color w:val="000000" w:themeColor="text1"/>
                <w:szCs w:val="18"/>
              </w:rPr>
            </w:pPr>
            <w:r w:rsidRPr="00BD2190">
              <w:rPr>
                <w:color w:val="000000" w:themeColor="text1"/>
                <w:szCs w:val="18"/>
              </w:rPr>
              <w:t>100 000</w:t>
            </w:r>
          </w:p>
        </w:tc>
      </w:tr>
    </w:tbl>
    <w:p w14:paraId="2E078F52" w14:textId="77777777" w:rsidR="00116393" w:rsidRPr="0075405A" w:rsidRDefault="00116393" w:rsidP="00116393">
      <w:pPr>
        <w:pStyle w:val="programmas"/>
        <w:spacing w:after="240"/>
        <w:rPr>
          <w:color w:val="000000" w:themeColor="text1"/>
          <w:sz w:val="28"/>
          <w:lang w:val="lv-LV"/>
        </w:rPr>
      </w:pPr>
      <w:r w:rsidRPr="0075405A">
        <w:rPr>
          <w:color w:val="000000" w:themeColor="text1"/>
          <w:lang w:val="lv-LV"/>
        </w:rPr>
        <w:t>22.05.00 Dotācija SIA “Latvijas Lauku konsultāciju un izglītības centrs” informācijas analīzes un apmaiņas sistēmai</w:t>
      </w:r>
    </w:p>
    <w:p w14:paraId="73121115"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172639BC" w14:textId="77777777" w:rsidR="00116393" w:rsidRPr="0075405A" w:rsidRDefault="00116393" w:rsidP="00116393">
      <w:pPr>
        <w:spacing w:before="120"/>
        <w:ind w:firstLine="720"/>
        <w:rPr>
          <w:strike/>
          <w:color w:val="000000" w:themeColor="text1"/>
        </w:rPr>
      </w:pPr>
      <w:r w:rsidRPr="0075405A">
        <w:rPr>
          <w:color w:val="000000" w:themeColor="text1"/>
        </w:rPr>
        <w:t>nodrošināt nozarei specifiskās informācijas apkopošanu un analīzi, kā arī izglītošanās iespēju.</w:t>
      </w:r>
    </w:p>
    <w:p w14:paraId="30819260"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75D945BD" w14:textId="77777777" w:rsidR="00116393" w:rsidRPr="0075405A" w:rsidRDefault="00116393" w:rsidP="00116393">
      <w:pPr>
        <w:spacing w:before="120"/>
        <w:rPr>
          <w:strike/>
          <w:color w:val="000000" w:themeColor="text1"/>
        </w:rPr>
      </w:pPr>
      <w:r w:rsidRPr="0075405A">
        <w:rPr>
          <w:color w:val="000000" w:themeColor="text1"/>
        </w:rPr>
        <w:t>specifiskās informācijas apkopošana un analīze, kā arī lauku iedzīvotāju izglītošanās iespēju nodrošināšana.</w:t>
      </w:r>
    </w:p>
    <w:p w14:paraId="2B554DD6" w14:textId="77777777" w:rsidR="00116393" w:rsidRPr="0075405A" w:rsidRDefault="00116393" w:rsidP="00116393">
      <w:pPr>
        <w:spacing w:before="120" w:after="240"/>
        <w:ind w:firstLine="0"/>
        <w:rPr>
          <w:color w:val="000000" w:themeColor="text1"/>
          <w:szCs w:val="24"/>
        </w:rPr>
      </w:pPr>
      <w:r w:rsidRPr="0075405A">
        <w:rPr>
          <w:color w:val="000000" w:themeColor="text1"/>
          <w:u w:val="single"/>
        </w:rPr>
        <w:lastRenderedPageBreak/>
        <w:t>Apakšprogrammas izpildītājs</w:t>
      </w:r>
      <w:r w:rsidRPr="0075405A">
        <w:rPr>
          <w:color w:val="000000" w:themeColor="text1"/>
        </w:rPr>
        <w:t>: ZM</w:t>
      </w:r>
      <w:r w:rsidRPr="0075405A">
        <w:rPr>
          <w:color w:val="000000" w:themeColor="text1"/>
          <w:szCs w:val="24"/>
        </w:rPr>
        <w:t xml:space="preserve">, finansējums paredzēts </w:t>
      </w:r>
      <w:r w:rsidRPr="0075405A">
        <w:rPr>
          <w:color w:val="000000" w:themeColor="text1"/>
        </w:rPr>
        <w:t>Latvijas Lauku konsultāciju un izglītības centram</w:t>
      </w:r>
      <w:r w:rsidRPr="0075405A">
        <w:rPr>
          <w:color w:val="000000" w:themeColor="text1"/>
          <w:szCs w:val="24"/>
        </w:rPr>
        <w:t>.</w:t>
      </w:r>
      <w:r w:rsidRPr="0075405A">
        <w:rPr>
          <w:color w:val="000000" w:themeColor="text1"/>
          <w:szCs w:val="24"/>
        </w:rPr>
        <w:tab/>
      </w:r>
    </w:p>
    <w:p w14:paraId="0297CD0F"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79181534" w14:textId="77777777" w:rsidTr="00390874">
        <w:trPr>
          <w:tblHeader/>
          <w:jc w:val="center"/>
        </w:trPr>
        <w:tc>
          <w:tcPr>
            <w:tcW w:w="3397" w:type="dxa"/>
          </w:tcPr>
          <w:p w14:paraId="14A26269" w14:textId="77777777" w:rsidR="00116393" w:rsidRPr="00F02136" w:rsidRDefault="00116393" w:rsidP="00390874">
            <w:pPr>
              <w:pStyle w:val="tabteksts"/>
              <w:jc w:val="center"/>
              <w:rPr>
                <w:color w:val="000000" w:themeColor="text1"/>
                <w:szCs w:val="18"/>
              </w:rPr>
            </w:pPr>
          </w:p>
        </w:tc>
        <w:tc>
          <w:tcPr>
            <w:tcW w:w="1134" w:type="dxa"/>
          </w:tcPr>
          <w:p w14:paraId="34A62532"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4" w:type="dxa"/>
            <w:vAlign w:val="center"/>
          </w:tcPr>
          <w:p w14:paraId="64EDD1D8"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4" w:type="dxa"/>
          </w:tcPr>
          <w:p w14:paraId="12982DC7"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4" w:type="dxa"/>
          </w:tcPr>
          <w:p w14:paraId="7320EAC1"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9" w:type="dxa"/>
          </w:tcPr>
          <w:p w14:paraId="50DAE88C" w14:textId="77777777" w:rsidR="00116393" w:rsidRPr="00F02136"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0BFEDF81" w14:textId="77777777" w:rsidTr="00390874">
        <w:trPr>
          <w:jc w:val="center"/>
        </w:trPr>
        <w:tc>
          <w:tcPr>
            <w:tcW w:w="9072" w:type="dxa"/>
            <w:gridSpan w:val="6"/>
            <w:shd w:val="clear" w:color="auto" w:fill="D9D9D9" w:themeFill="background1" w:themeFillShade="D9"/>
            <w:vAlign w:val="center"/>
          </w:tcPr>
          <w:p w14:paraId="2BF25DA2"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Politikas un ES atbalsta informācijas plānošanai nepieciešamās informācijas sagatavošana</w:t>
            </w:r>
          </w:p>
        </w:tc>
      </w:tr>
      <w:tr w:rsidR="00116393" w:rsidRPr="00F02136" w14:paraId="51231A75" w14:textId="77777777" w:rsidTr="00390874">
        <w:trPr>
          <w:jc w:val="center"/>
        </w:trPr>
        <w:tc>
          <w:tcPr>
            <w:tcW w:w="3397" w:type="dxa"/>
          </w:tcPr>
          <w:p w14:paraId="4BD10E8F" w14:textId="77777777" w:rsidR="00116393" w:rsidRPr="00F02136" w:rsidRDefault="00116393" w:rsidP="00390874">
            <w:pPr>
              <w:pStyle w:val="tabteksts"/>
              <w:jc w:val="both"/>
              <w:rPr>
                <w:color w:val="000000" w:themeColor="text1"/>
                <w:szCs w:val="18"/>
              </w:rPr>
            </w:pPr>
            <w:r w:rsidRPr="00F02136">
              <w:rPr>
                <w:color w:val="000000" w:themeColor="text1"/>
                <w:szCs w:val="18"/>
              </w:rPr>
              <w:t>Aprēķināto bruto segumu grupu skaits</w:t>
            </w:r>
          </w:p>
        </w:tc>
        <w:tc>
          <w:tcPr>
            <w:tcW w:w="1134" w:type="dxa"/>
          </w:tcPr>
          <w:p w14:paraId="2E2874B8" w14:textId="77777777" w:rsidR="00116393" w:rsidRPr="00026DF7" w:rsidRDefault="00116393" w:rsidP="00390874">
            <w:pPr>
              <w:pStyle w:val="tabteksts"/>
              <w:jc w:val="center"/>
              <w:rPr>
                <w:color w:val="000000" w:themeColor="text1"/>
                <w:szCs w:val="18"/>
              </w:rPr>
            </w:pPr>
            <w:r w:rsidRPr="00026DF7">
              <w:rPr>
                <w:color w:val="000000" w:themeColor="text1"/>
                <w:szCs w:val="18"/>
              </w:rPr>
              <w:t>14</w:t>
            </w:r>
          </w:p>
        </w:tc>
        <w:tc>
          <w:tcPr>
            <w:tcW w:w="1134" w:type="dxa"/>
          </w:tcPr>
          <w:p w14:paraId="6112787B" w14:textId="77777777" w:rsidR="00116393" w:rsidRPr="007541F7" w:rsidRDefault="00116393" w:rsidP="00390874">
            <w:pPr>
              <w:pStyle w:val="tabteksts"/>
              <w:jc w:val="center"/>
              <w:rPr>
                <w:color w:val="000000" w:themeColor="text1"/>
                <w:szCs w:val="18"/>
              </w:rPr>
            </w:pPr>
            <w:r w:rsidRPr="007541F7">
              <w:rPr>
                <w:color w:val="000000" w:themeColor="text1"/>
                <w:szCs w:val="18"/>
              </w:rPr>
              <w:t>14</w:t>
            </w:r>
          </w:p>
        </w:tc>
        <w:tc>
          <w:tcPr>
            <w:tcW w:w="1134" w:type="dxa"/>
          </w:tcPr>
          <w:p w14:paraId="1CA4E505" w14:textId="77777777" w:rsidR="00116393" w:rsidRPr="00BD2190" w:rsidRDefault="00116393" w:rsidP="00390874">
            <w:pPr>
              <w:pStyle w:val="tabteksts"/>
              <w:jc w:val="center"/>
              <w:rPr>
                <w:color w:val="000000" w:themeColor="text1"/>
                <w:szCs w:val="18"/>
              </w:rPr>
            </w:pPr>
            <w:r w:rsidRPr="00BD2190">
              <w:rPr>
                <w:color w:val="000000" w:themeColor="text1"/>
                <w:szCs w:val="18"/>
              </w:rPr>
              <w:t>14</w:t>
            </w:r>
          </w:p>
        </w:tc>
        <w:tc>
          <w:tcPr>
            <w:tcW w:w="1134" w:type="dxa"/>
          </w:tcPr>
          <w:p w14:paraId="7CF2BE97" w14:textId="77777777" w:rsidR="00116393" w:rsidRPr="00E74723" w:rsidRDefault="00116393" w:rsidP="00390874">
            <w:pPr>
              <w:pStyle w:val="tabteksts"/>
              <w:jc w:val="center"/>
              <w:rPr>
                <w:color w:val="000000" w:themeColor="text1"/>
                <w:szCs w:val="18"/>
              </w:rPr>
            </w:pPr>
            <w:r w:rsidRPr="00E74723">
              <w:rPr>
                <w:color w:val="000000" w:themeColor="text1"/>
                <w:szCs w:val="18"/>
              </w:rPr>
              <w:t>14</w:t>
            </w:r>
          </w:p>
        </w:tc>
        <w:tc>
          <w:tcPr>
            <w:tcW w:w="1139" w:type="dxa"/>
          </w:tcPr>
          <w:p w14:paraId="07869587" w14:textId="77777777" w:rsidR="00116393" w:rsidRPr="00EF7879" w:rsidRDefault="00116393" w:rsidP="00390874">
            <w:pPr>
              <w:pStyle w:val="tabteksts"/>
              <w:jc w:val="center"/>
              <w:rPr>
                <w:color w:val="000000" w:themeColor="text1"/>
                <w:szCs w:val="18"/>
              </w:rPr>
            </w:pPr>
            <w:r w:rsidRPr="00EF7879">
              <w:rPr>
                <w:color w:val="000000" w:themeColor="text1"/>
                <w:szCs w:val="18"/>
              </w:rPr>
              <w:t>14</w:t>
            </w:r>
          </w:p>
        </w:tc>
      </w:tr>
      <w:tr w:rsidR="00116393" w:rsidRPr="00F02136" w14:paraId="38A97D3D"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4ABAE01B" w14:textId="77777777" w:rsidR="00116393" w:rsidRPr="00F02136" w:rsidRDefault="00116393" w:rsidP="00390874">
            <w:pPr>
              <w:pStyle w:val="tabteksts"/>
              <w:jc w:val="both"/>
              <w:rPr>
                <w:color w:val="000000" w:themeColor="text1"/>
                <w:szCs w:val="18"/>
              </w:rPr>
            </w:pPr>
            <w:r w:rsidRPr="00F02136">
              <w:rPr>
                <w:color w:val="000000" w:themeColor="text1"/>
                <w:szCs w:val="18"/>
              </w:rPr>
              <w:t xml:space="preserve">Veiktie kultūraugu ražu prognozēšanas </w:t>
            </w:r>
            <w:proofErr w:type="spellStart"/>
            <w:r w:rsidRPr="00F02136">
              <w:rPr>
                <w:color w:val="000000" w:themeColor="text1"/>
                <w:szCs w:val="18"/>
              </w:rPr>
              <w:t>apsekojumi</w:t>
            </w:r>
            <w:proofErr w:type="spellEnd"/>
            <w:r w:rsidRPr="00F02136">
              <w:rPr>
                <w:color w:val="000000" w:themeColor="text1"/>
                <w:szCs w:val="18"/>
              </w:rPr>
              <w:t xml:space="preserve"> (skaits)</w:t>
            </w:r>
          </w:p>
        </w:tc>
        <w:tc>
          <w:tcPr>
            <w:tcW w:w="1134" w:type="dxa"/>
            <w:tcBorders>
              <w:top w:val="single" w:sz="4" w:space="0" w:color="000000"/>
              <w:left w:val="single" w:sz="4" w:space="0" w:color="000000"/>
              <w:bottom w:val="single" w:sz="4" w:space="0" w:color="000000"/>
              <w:right w:val="single" w:sz="4" w:space="0" w:color="000000"/>
            </w:tcBorders>
          </w:tcPr>
          <w:p w14:paraId="7E345155" w14:textId="77777777" w:rsidR="00116393" w:rsidRPr="00026DF7" w:rsidRDefault="00116393" w:rsidP="00390874">
            <w:pPr>
              <w:pStyle w:val="tabteksts"/>
              <w:jc w:val="center"/>
              <w:rPr>
                <w:color w:val="000000" w:themeColor="text1"/>
                <w:szCs w:val="18"/>
              </w:rPr>
            </w:pPr>
            <w:r w:rsidRPr="00026DF7">
              <w:rPr>
                <w:color w:val="000000" w:themeColor="text1"/>
                <w:szCs w:val="18"/>
              </w:rPr>
              <w:t>606</w:t>
            </w:r>
          </w:p>
        </w:tc>
        <w:tc>
          <w:tcPr>
            <w:tcW w:w="1134" w:type="dxa"/>
            <w:tcBorders>
              <w:top w:val="single" w:sz="4" w:space="0" w:color="000000"/>
              <w:left w:val="single" w:sz="4" w:space="0" w:color="000000"/>
              <w:bottom w:val="single" w:sz="4" w:space="0" w:color="000000"/>
              <w:right w:val="single" w:sz="4" w:space="0" w:color="000000"/>
            </w:tcBorders>
          </w:tcPr>
          <w:p w14:paraId="38212ECD" w14:textId="77777777" w:rsidR="00116393" w:rsidRPr="007541F7" w:rsidRDefault="00116393" w:rsidP="00390874">
            <w:pPr>
              <w:pStyle w:val="tabteksts"/>
              <w:jc w:val="center"/>
              <w:rPr>
                <w:color w:val="000000" w:themeColor="text1"/>
                <w:szCs w:val="18"/>
              </w:rPr>
            </w:pPr>
            <w:r w:rsidRPr="007541F7">
              <w:rPr>
                <w:color w:val="000000" w:themeColor="text1"/>
                <w:szCs w:val="18"/>
              </w:rPr>
              <w:t>606</w:t>
            </w:r>
          </w:p>
        </w:tc>
        <w:tc>
          <w:tcPr>
            <w:tcW w:w="1134" w:type="dxa"/>
            <w:tcBorders>
              <w:top w:val="single" w:sz="4" w:space="0" w:color="000000"/>
              <w:left w:val="single" w:sz="4" w:space="0" w:color="000000"/>
              <w:bottom w:val="single" w:sz="4" w:space="0" w:color="000000"/>
              <w:right w:val="single" w:sz="4" w:space="0" w:color="000000"/>
            </w:tcBorders>
          </w:tcPr>
          <w:p w14:paraId="6C0D514D" w14:textId="77777777" w:rsidR="00116393" w:rsidRPr="00BD2190" w:rsidRDefault="00116393" w:rsidP="00390874">
            <w:pPr>
              <w:pStyle w:val="tabteksts"/>
              <w:jc w:val="center"/>
              <w:rPr>
                <w:color w:val="000000" w:themeColor="text1"/>
                <w:szCs w:val="18"/>
              </w:rPr>
            </w:pPr>
            <w:r w:rsidRPr="00BD2190">
              <w:rPr>
                <w:color w:val="000000" w:themeColor="text1"/>
                <w:szCs w:val="18"/>
              </w:rPr>
              <w:t>606</w:t>
            </w:r>
          </w:p>
        </w:tc>
        <w:tc>
          <w:tcPr>
            <w:tcW w:w="1134" w:type="dxa"/>
            <w:tcBorders>
              <w:top w:val="single" w:sz="4" w:space="0" w:color="000000"/>
              <w:left w:val="single" w:sz="4" w:space="0" w:color="000000"/>
              <w:bottom w:val="single" w:sz="4" w:space="0" w:color="000000"/>
              <w:right w:val="single" w:sz="4" w:space="0" w:color="000000"/>
            </w:tcBorders>
          </w:tcPr>
          <w:p w14:paraId="55F4E737" w14:textId="77777777" w:rsidR="00116393" w:rsidRPr="00E74723" w:rsidRDefault="00116393" w:rsidP="00390874">
            <w:pPr>
              <w:pStyle w:val="tabteksts"/>
              <w:jc w:val="center"/>
              <w:rPr>
                <w:color w:val="000000" w:themeColor="text1"/>
                <w:szCs w:val="18"/>
              </w:rPr>
            </w:pPr>
            <w:r w:rsidRPr="00E74723">
              <w:rPr>
                <w:color w:val="000000" w:themeColor="text1"/>
                <w:szCs w:val="18"/>
              </w:rPr>
              <w:t>606</w:t>
            </w:r>
          </w:p>
        </w:tc>
        <w:tc>
          <w:tcPr>
            <w:tcW w:w="1139" w:type="dxa"/>
            <w:tcBorders>
              <w:top w:val="single" w:sz="4" w:space="0" w:color="000000"/>
              <w:left w:val="single" w:sz="4" w:space="0" w:color="000000"/>
              <w:bottom w:val="single" w:sz="4" w:space="0" w:color="000000"/>
              <w:right w:val="single" w:sz="4" w:space="0" w:color="000000"/>
            </w:tcBorders>
          </w:tcPr>
          <w:p w14:paraId="2F5706B8" w14:textId="77777777" w:rsidR="00116393" w:rsidRPr="00EF7879" w:rsidRDefault="00116393" w:rsidP="00390874">
            <w:pPr>
              <w:pStyle w:val="tabteksts"/>
              <w:jc w:val="center"/>
              <w:rPr>
                <w:color w:val="000000" w:themeColor="text1"/>
                <w:szCs w:val="18"/>
              </w:rPr>
            </w:pPr>
            <w:r w:rsidRPr="00EF7879">
              <w:rPr>
                <w:color w:val="000000" w:themeColor="text1"/>
                <w:szCs w:val="18"/>
              </w:rPr>
              <w:t>606</w:t>
            </w:r>
          </w:p>
        </w:tc>
      </w:tr>
      <w:tr w:rsidR="00116393" w:rsidRPr="00F02136" w14:paraId="13AAA440" w14:textId="77777777" w:rsidTr="00390874">
        <w:trPr>
          <w:jc w:val="center"/>
        </w:trPr>
        <w:tc>
          <w:tcPr>
            <w:tcW w:w="9072" w:type="dxa"/>
            <w:gridSpan w:val="6"/>
            <w:shd w:val="clear" w:color="auto" w:fill="D9D9D9" w:themeFill="background1" w:themeFillShade="D9"/>
            <w:vAlign w:val="center"/>
          </w:tcPr>
          <w:p w14:paraId="59365012"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Statistikas datu iegūšana un apkopošana par lauku saimniecībām</w:t>
            </w:r>
          </w:p>
        </w:tc>
      </w:tr>
      <w:tr w:rsidR="00116393" w:rsidRPr="00F02136" w14:paraId="201EDD71" w14:textId="77777777" w:rsidTr="00390874">
        <w:trPr>
          <w:jc w:val="center"/>
        </w:trPr>
        <w:tc>
          <w:tcPr>
            <w:tcW w:w="3397" w:type="dxa"/>
          </w:tcPr>
          <w:p w14:paraId="146BD955" w14:textId="77777777" w:rsidR="00116393" w:rsidRPr="00F02136" w:rsidRDefault="00116393" w:rsidP="00390874">
            <w:pPr>
              <w:pStyle w:val="tabteksts"/>
              <w:jc w:val="both"/>
              <w:rPr>
                <w:color w:val="000000" w:themeColor="text1"/>
                <w:szCs w:val="18"/>
                <w:vertAlign w:val="superscript"/>
              </w:rPr>
            </w:pPr>
            <w:proofErr w:type="spellStart"/>
            <w:r w:rsidRPr="00F02136">
              <w:rPr>
                <w:color w:val="000000" w:themeColor="text1"/>
                <w:szCs w:val="18"/>
              </w:rPr>
              <w:t>Apsekojumu</w:t>
            </w:r>
            <w:proofErr w:type="spellEnd"/>
            <w:r w:rsidRPr="00F02136">
              <w:rPr>
                <w:color w:val="000000" w:themeColor="text1"/>
                <w:szCs w:val="18"/>
              </w:rPr>
              <w:t xml:space="preserve"> skaits laiku saimniecībās</w:t>
            </w:r>
            <w:r w:rsidRPr="00F02136">
              <w:rPr>
                <w:color w:val="000000" w:themeColor="text1"/>
                <w:szCs w:val="18"/>
                <w:vertAlign w:val="superscript"/>
              </w:rPr>
              <w:t>1</w:t>
            </w:r>
          </w:p>
        </w:tc>
        <w:tc>
          <w:tcPr>
            <w:tcW w:w="1134" w:type="dxa"/>
          </w:tcPr>
          <w:p w14:paraId="087D608F"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4" w:type="dxa"/>
          </w:tcPr>
          <w:p w14:paraId="4CEDF6C9" w14:textId="77777777" w:rsidR="00116393" w:rsidRPr="007541F7" w:rsidRDefault="00116393" w:rsidP="00390874">
            <w:pPr>
              <w:pStyle w:val="tabteksts"/>
              <w:jc w:val="center"/>
              <w:rPr>
                <w:color w:val="000000" w:themeColor="text1"/>
                <w:szCs w:val="18"/>
              </w:rPr>
            </w:pPr>
            <w:r w:rsidRPr="007541F7">
              <w:rPr>
                <w:color w:val="000000" w:themeColor="text1"/>
                <w:szCs w:val="18"/>
              </w:rPr>
              <w:t>4 000</w:t>
            </w:r>
          </w:p>
        </w:tc>
        <w:tc>
          <w:tcPr>
            <w:tcW w:w="1134" w:type="dxa"/>
          </w:tcPr>
          <w:p w14:paraId="602156A2" w14:textId="77777777" w:rsidR="00116393" w:rsidRPr="00BD2190" w:rsidRDefault="00116393" w:rsidP="00390874">
            <w:pPr>
              <w:pStyle w:val="tabteksts"/>
              <w:jc w:val="center"/>
              <w:rPr>
                <w:color w:val="000000" w:themeColor="text1"/>
                <w:szCs w:val="18"/>
              </w:rPr>
            </w:pPr>
            <w:r w:rsidRPr="00BD2190">
              <w:rPr>
                <w:color w:val="000000" w:themeColor="text1"/>
                <w:szCs w:val="18"/>
              </w:rPr>
              <w:t>3 000</w:t>
            </w:r>
          </w:p>
        </w:tc>
        <w:tc>
          <w:tcPr>
            <w:tcW w:w="1134" w:type="dxa"/>
          </w:tcPr>
          <w:p w14:paraId="7A0567FA" w14:textId="77777777" w:rsidR="00116393" w:rsidRPr="00E74723" w:rsidRDefault="00116393" w:rsidP="00390874">
            <w:pPr>
              <w:pStyle w:val="tabteksts"/>
              <w:jc w:val="center"/>
              <w:rPr>
                <w:color w:val="000000" w:themeColor="text1"/>
                <w:szCs w:val="18"/>
              </w:rPr>
            </w:pPr>
            <w:r w:rsidRPr="00E74723">
              <w:rPr>
                <w:color w:val="000000" w:themeColor="text1"/>
                <w:szCs w:val="18"/>
              </w:rPr>
              <w:t>3 000</w:t>
            </w:r>
          </w:p>
        </w:tc>
        <w:tc>
          <w:tcPr>
            <w:tcW w:w="1139" w:type="dxa"/>
          </w:tcPr>
          <w:p w14:paraId="3C72EDF0" w14:textId="77777777" w:rsidR="00116393" w:rsidRPr="00EF7879" w:rsidRDefault="00116393" w:rsidP="00390874">
            <w:pPr>
              <w:pStyle w:val="tabteksts"/>
              <w:jc w:val="center"/>
              <w:rPr>
                <w:color w:val="000000" w:themeColor="text1"/>
                <w:szCs w:val="18"/>
              </w:rPr>
            </w:pPr>
            <w:r w:rsidRPr="00EF7879">
              <w:rPr>
                <w:color w:val="000000" w:themeColor="text1"/>
                <w:szCs w:val="18"/>
              </w:rPr>
              <w:t>3 000</w:t>
            </w:r>
          </w:p>
        </w:tc>
      </w:tr>
      <w:tr w:rsidR="00116393" w:rsidRPr="00F02136" w14:paraId="66E80DE6" w14:textId="77777777" w:rsidTr="00390874">
        <w:trPr>
          <w:jc w:val="center"/>
        </w:trPr>
        <w:tc>
          <w:tcPr>
            <w:tcW w:w="3397" w:type="dxa"/>
          </w:tcPr>
          <w:p w14:paraId="5B21F5F1" w14:textId="77777777" w:rsidR="00116393" w:rsidRPr="00F02136" w:rsidRDefault="00116393" w:rsidP="00390874">
            <w:pPr>
              <w:pStyle w:val="tabteksts"/>
              <w:jc w:val="both"/>
              <w:rPr>
                <w:color w:val="000000" w:themeColor="text1"/>
                <w:szCs w:val="18"/>
              </w:rPr>
            </w:pPr>
            <w:r w:rsidRPr="00F02136">
              <w:rPr>
                <w:color w:val="000000" w:themeColor="text1"/>
                <w:szCs w:val="18"/>
              </w:rPr>
              <w:t>Lauku saimniecību skaits par kurām sagatavota informācija Saimniecību uzskaites datu tīklam (SUDAT)</w:t>
            </w:r>
          </w:p>
        </w:tc>
        <w:tc>
          <w:tcPr>
            <w:tcW w:w="1134" w:type="dxa"/>
          </w:tcPr>
          <w:p w14:paraId="40E4F9BD" w14:textId="77777777" w:rsidR="00116393" w:rsidRPr="00026DF7" w:rsidRDefault="00116393" w:rsidP="00390874">
            <w:pPr>
              <w:pStyle w:val="tabteksts"/>
              <w:jc w:val="center"/>
              <w:rPr>
                <w:color w:val="000000" w:themeColor="text1"/>
                <w:szCs w:val="18"/>
              </w:rPr>
            </w:pPr>
            <w:r w:rsidRPr="00026DF7">
              <w:rPr>
                <w:color w:val="000000" w:themeColor="text1"/>
                <w:szCs w:val="18"/>
              </w:rPr>
              <w:t>1 000</w:t>
            </w:r>
          </w:p>
        </w:tc>
        <w:tc>
          <w:tcPr>
            <w:tcW w:w="1134" w:type="dxa"/>
          </w:tcPr>
          <w:p w14:paraId="2B4DA3AC" w14:textId="77777777" w:rsidR="00116393" w:rsidRPr="007541F7" w:rsidRDefault="00116393" w:rsidP="00390874">
            <w:pPr>
              <w:pStyle w:val="tabteksts"/>
              <w:jc w:val="center"/>
              <w:rPr>
                <w:color w:val="000000" w:themeColor="text1"/>
                <w:szCs w:val="18"/>
              </w:rPr>
            </w:pPr>
            <w:r w:rsidRPr="007541F7">
              <w:rPr>
                <w:color w:val="000000" w:themeColor="text1"/>
                <w:szCs w:val="18"/>
              </w:rPr>
              <w:t>1 000</w:t>
            </w:r>
          </w:p>
        </w:tc>
        <w:tc>
          <w:tcPr>
            <w:tcW w:w="1134" w:type="dxa"/>
          </w:tcPr>
          <w:p w14:paraId="5C8CD96C" w14:textId="77777777" w:rsidR="00116393" w:rsidRPr="00BD2190" w:rsidRDefault="00116393" w:rsidP="00390874">
            <w:pPr>
              <w:pStyle w:val="tabteksts"/>
              <w:jc w:val="center"/>
              <w:rPr>
                <w:color w:val="000000" w:themeColor="text1"/>
                <w:szCs w:val="18"/>
              </w:rPr>
            </w:pPr>
            <w:r w:rsidRPr="00BD2190">
              <w:rPr>
                <w:color w:val="000000" w:themeColor="text1"/>
                <w:szCs w:val="18"/>
              </w:rPr>
              <w:t>1 000</w:t>
            </w:r>
          </w:p>
        </w:tc>
        <w:tc>
          <w:tcPr>
            <w:tcW w:w="1134" w:type="dxa"/>
          </w:tcPr>
          <w:p w14:paraId="227DD935" w14:textId="77777777" w:rsidR="00116393" w:rsidRPr="00E74723" w:rsidRDefault="00116393" w:rsidP="00390874">
            <w:pPr>
              <w:pStyle w:val="tabteksts"/>
              <w:jc w:val="center"/>
              <w:rPr>
                <w:color w:val="000000" w:themeColor="text1"/>
                <w:szCs w:val="18"/>
              </w:rPr>
            </w:pPr>
            <w:r w:rsidRPr="00E74723">
              <w:rPr>
                <w:color w:val="000000" w:themeColor="text1"/>
                <w:szCs w:val="18"/>
              </w:rPr>
              <w:t>1 000</w:t>
            </w:r>
          </w:p>
        </w:tc>
        <w:tc>
          <w:tcPr>
            <w:tcW w:w="1139" w:type="dxa"/>
          </w:tcPr>
          <w:p w14:paraId="510278FB" w14:textId="77777777" w:rsidR="00116393" w:rsidRPr="00EF7879" w:rsidRDefault="00116393" w:rsidP="00390874">
            <w:pPr>
              <w:pStyle w:val="tabteksts"/>
              <w:jc w:val="center"/>
              <w:rPr>
                <w:color w:val="000000" w:themeColor="text1"/>
                <w:szCs w:val="18"/>
              </w:rPr>
            </w:pPr>
            <w:r w:rsidRPr="00EF7879">
              <w:rPr>
                <w:color w:val="000000" w:themeColor="text1"/>
                <w:szCs w:val="18"/>
              </w:rPr>
              <w:t>1 000</w:t>
            </w:r>
          </w:p>
        </w:tc>
      </w:tr>
    </w:tbl>
    <w:p w14:paraId="6F6A0CCA" w14:textId="77777777" w:rsidR="00116393" w:rsidRPr="003C5B47" w:rsidRDefault="00116393" w:rsidP="009B3E09">
      <w:pPr>
        <w:spacing w:after="0"/>
        <w:ind w:firstLine="425"/>
        <w:rPr>
          <w:color w:val="000000" w:themeColor="text1"/>
          <w:sz w:val="18"/>
          <w:szCs w:val="18"/>
        </w:rPr>
      </w:pPr>
      <w:r w:rsidRPr="003C5B47">
        <w:rPr>
          <w:color w:val="000000" w:themeColor="text1"/>
          <w:sz w:val="18"/>
          <w:szCs w:val="18"/>
        </w:rPr>
        <w:t>Piezīmes.</w:t>
      </w:r>
    </w:p>
    <w:p w14:paraId="52799239" w14:textId="77777777" w:rsidR="00116393" w:rsidRPr="003C5B47" w:rsidRDefault="00116393" w:rsidP="009B3E09">
      <w:pPr>
        <w:spacing w:after="0"/>
        <w:ind w:firstLine="425"/>
        <w:rPr>
          <w:color w:val="000000" w:themeColor="text1"/>
          <w:sz w:val="18"/>
          <w:szCs w:val="18"/>
        </w:rPr>
      </w:pPr>
      <w:r w:rsidRPr="003C5B47">
        <w:rPr>
          <w:color w:val="000000" w:themeColor="text1"/>
          <w:sz w:val="18"/>
          <w:szCs w:val="18"/>
          <w:vertAlign w:val="superscript"/>
        </w:rPr>
        <w:t>1</w:t>
      </w:r>
      <w:r w:rsidRPr="00394354">
        <w:rPr>
          <w:color w:val="000000" w:themeColor="text1"/>
          <w:sz w:val="18"/>
          <w:szCs w:val="18"/>
        </w:rPr>
        <w:t> </w:t>
      </w:r>
      <w:r w:rsidRPr="003C5B47">
        <w:rPr>
          <w:color w:val="000000" w:themeColor="text1"/>
          <w:sz w:val="18"/>
          <w:szCs w:val="18"/>
        </w:rPr>
        <w:t>Izmaiņas sasniedzamajā rezultatīvajā un rādītāja vērtībās nepieciešamas, jo samazināts saimniecību skaits Centrālās Statistikas pārvaldes pasūtījumā. Finansējums netiek mainīts, jo ievērojami augušas uzdevumu izpildes izmaksas, finansējums nav mainīts kopš 2011.gada.</w:t>
      </w:r>
    </w:p>
    <w:p w14:paraId="1CEB83D4"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57C1490D" w14:textId="77777777" w:rsidTr="00390874">
        <w:trPr>
          <w:trHeight w:val="283"/>
          <w:tblHeader/>
          <w:jc w:val="center"/>
        </w:trPr>
        <w:tc>
          <w:tcPr>
            <w:tcW w:w="3378" w:type="dxa"/>
            <w:vAlign w:val="center"/>
          </w:tcPr>
          <w:p w14:paraId="122D1DCE" w14:textId="77777777" w:rsidR="00116393" w:rsidRPr="0075405A" w:rsidRDefault="00116393" w:rsidP="00390874">
            <w:pPr>
              <w:pStyle w:val="tabteksts"/>
              <w:jc w:val="center"/>
              <w:rPr>
                <w:color w:val="000000" w:themeColor="text1"/>
                <w:szCs w:val="24"/>
              </w:rPr>
            </w:pPr>
          </w:p>
        </w:tc>
        <w:tc>
          <w:tcPr>
            <w:tcW w:w="1131" w:type="dxa"/>
          </w:tcPr>
          <w:p w14:paraId="67DD2DBE"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2B30BDE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07F2CFCB"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091A560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5263BFC8"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49C70EC1" w14:textId="77777777" w:rsidTr="00390874">
        <w:trPr>
          <w:trHeight w:val="142"/>
          <w:jc w:val="center"/>
        </w:trPr>
        <w:tc>
          <w:tcPr>
            <w:tcW w:w="3378" w:type="dxa"/>
            <w:shd w:val="clear" w:color="auto" w:fill="D9D9D9" w:themeFill="background1" w:themeFillShade="D9"/>
            <w:vAlign w:val="center"/>
          </w:tcPr>
          <w:p w14:paraId="2D1C590E"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3391460E" w14:textId="77777777" w:rsidR="00116393" w:rsidRPr="0075405A" w:rsidRDefault="00116393" w:rsidP="00390874">
            <w:pPr>
              <w:pStyle w:val="tabteksts"/>
              <w:jc w:val="right"/>
              <w:rPr>
                <w:color w:val="000000" w:themeColor="text1"/>
              </w:rPr>
            </w:pPr>
            <w:r w:rsidRPr="0075405A">
              <w:rPr>
                <w:color w:val="000000" w:themeColor="text1"/>
              </w:rPr>
              <w:t>149 912</w:t>
            </w:r>
          </w:p>
        </w:tc>
        <w:tc>
          <w:tcPr>
            <w:tcW w:w="1132" w:type="dxa"/>
            <w:shd w:val="clear" w:color="auto" w:fill="D9D9D9" w:themeFill="background1" w:themeFillShade="D9"/>
          </w:tcPr>
          <w:p w14:paraId="67394400" w14:textId="77777777" w:rsidR="00116393" w:rsidRPr="0075405A" w:rsidRDefault="00116393" w:rsidP="00390874">
            <w:pPr>
              <w:pStyle w:val="tabteksts"/>
              <w:jc w:val="right"/>
              <w:rPr>
                <w:color w:val="000000" w:themeColor="text1"/>
              </w:rPr>
            </w:pPr>
            <w:r w:rsidRPr="0075405A">
              <w:rPr>
                <w:color w:val="000000" w:themeColor="text1"/>
              </w:rPr>
              <w:t>149 912</w:t>
            </w:r>
          </w:p>
        </w:tc>
        <w:tc>
          <w:tcPr>
            <w:tcW w:w="1132" w:type="dxa"/>
            <w:shd w:val="clear" w:color="auto" w:fill="D9D9D9" w:themeFill="background1" w:themeFillShade="D9"/>
          </w:tcPr>
          <w:p w14:paraId="1AF2A7B1" w14:textId="77777777" w:rsidR="00116393" w:rsidRPr="0075405A" w:rsidRDefault="00116393" w:rsidP="00390874">
            <w:pPr>
              <w:pStyle w:val="tabteksts"/>
              <w:jc w:val="right"/>
              <w:rPr>
                <w:color w:val="000000" w:themeColor="text1"/>
              </w:rPr>
            </w:pPr>
            <w:r w:rsidRPr="0075405A">
              <w:rPr>
                <w:color w:val="000000" w:themeColor="text1"/>
              </w:rPr>
              <w:t>149 912</w:t>
            </w:r>
          </w:p>
        </w:tc>
        <w:tc>
          <w:tcPr>
            <w:tcW w:w="1132" w:type="dxa"/>
            <w:shd w:val="clear" w:color="auto" w:fill="D9D9D9" w:themeFill="background1" w:themeFillShade="D9"/>
          </w:tcPr>
          <w:p w14:paraId="6A17F628" w14:textId="77777777" w:rsidR="00116393" w:rsidRPr="0075405A" w:rsidRDefault="00116393" w:rsidP="00390874">
            <w:pPr>
              <w:pStyle w:val="tabteksts"/>
              <w:jc w:val="right"/>
              <w:rPr>
                <w:color w:val="000000" w:themeColor="text1"/>
              </w:rPr>
            </w:pPr>
            <w:r w:rsidRPr="0075405A">
              <w:rPr>
                <w:color w:val="000000" w:themeColor="text1"/>
              </w:rPr>
              <w:t>149 912</w:t>
            </w:r>
          </w:p>
        </w:tc>
        <w:tc>
          <w:tcPr>
            <w:tcW w:w="1132" w:type="dxa"/>
            <w:shd w:val="clear" w:color="auto" w:fill="D9D9D9" w:themeFill="background1" w:themeFillShade="D9"/>
          </w:tcPr>
          <w:p w14:paraId="344B59F6" w14:textId="77777777" w:rsidR="00116393" w:rsidRPr="0075405A" w:rsidRDefault="00116393" w:rsidP="00390874">
            <w:pPr>
              <w:pStyle w:val="tabteksts"/>
              <w:jc w:val="right"/>
              <w:rPr>
                <w:color w:val="000000" w:themeColor="text1"/>
              </w:rPr>
            </w:pPr>
            <w:r w:rsidRPr="0075405A">
              <w:rPr>
                <w:color w:val="000000" w:themeColor="text1"/>
              </w:rPr>
              <w:t>149 912</w:t>
            </w:r>
          </w:p>
        </w:tc>
      </w:tr>
      <w:tr w:rsidR="00116393" w:rsidRPr="0075405A" w14:paraId="52596085" w14:textId="77777777" w:rsidTr="00390874">
        <w:trPr>
          <w:trHeight w:val="283"/>
          <w:jc w:val="center"/>
        </w:trPr>
        <w:tc>
          <w:tcPr>
            <w:tcW w:w="3378" w:type="dxa"/>
            <w:vAlign w:val="center"/>
          </w:tcPr>
          <w:p w14:paraId="748DDA87"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010553C6"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46B879B"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6C3E1362"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247A863F"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0B7CEB3E" w14:textId="77777777" w:rsidR="00116393" w:rsidRPr="0075405A" w:rsidRDefault="00116393" w:rsidP="00390874">
            <w:pPr>
              <w:pStyle w:val="tabteksts"/>
              <w:jc w:val="center"/>
              <w:rPr>
                <w:color w:val="000000" w:themeColor="text1"/>
              </w:rPr>
            </w:pPr>
            <w:r>
              <w:rPr>
                <w:color w:val="000000" w:themeColor="text1"/>
              </w:rPr>
              <w:t>-</w:t>
            </w:r>
          </w:p>
        </w:tc>
      </w:tr>
      <w:tr w:rsidR="00116393" w:rsidRPr="0075405A" w14:paraId="76D88DCA" w14:textId="77777777" w:rsidTr="00390874">
        <w:trPr>
          <w:trHeight w:val="283"/>
          <w:jc w:val="center"/>
        </w:trPr>
        <w:tc>
          <w:tcPr>
            <w:tcW w:w="3378" w:type="dxa"/>
            <w:vAlign w:val="center"/>
          </w:tcPr>
          <w:p w14:paraId="49D8B498"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199502BD"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0496C622"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273BC60B"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3B29569C"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3BEC6481" w14:textId="77777777" w:rsidR="00116393" w:rsidRPr="0075405A" w:rsidRDefault="00116393" w:rsidP="00390874">
            <w:pPr>
              <w:pStyle w:val="tabteksts"/>
              <w:jc w:val="center"/>
              <w:rPr>
                <w:color w:val="000000" w:themeColor="text1"/>
              </w:rPr>
            </w:pPr>
            <w:r>
              <w:rPr>
                <w:color w:val="000000" w:themeColor="text1"/>
              </w:rPr>
              <w:t>-</w:t>
            </w:r>
          </w:p>
        </w:tc>
      </w:tr>
    </w:tbl>
    <w:p w14:paraId="6CC471EB" w14:textId="77777777" w:rsidR="00116393" w:rsidRPr="0075405A" w:rsidRDefault="00116393" w:rsidP="00116393">
      <w:pPr>
        <w:pStyle w:val="programmas"/>
        <w:spacing w:after="240"/>
        <w:rPr>
          <w:color w:val="000000" w:themeColor="text1"/>
          <w:lang w:val="lv-LV"/>
        </w:rPr>
      </w:pPr>
      <w:r w:rsidRPr="0075405A">
        <w:rPr>
          <w:color w:val="000000" w:themeColor="text1"/>
        </w:rPr>
        <w:t xml:space="preserve">24.00.00 </w:t>
      </w:r>
      <w:r w:rsidRPr="0075405A">
        <w:rPr>
          <w:color w:val="000000" w:themeColor="text1"/>
          <w:lang w:val="lv-LV"/>
        </w:rPr>
        <w:t>Meža resursu ilgtspējības saglabāšana</w:t>
      </w:r>
    </w:p>
    <w:p w14:paraId="4753482B"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487356ED" w14:textId="77777777" w:rsidTr="00390874">
        <w:trPr>
          <w:trHeight w:val="283"/>
          <w:tblHeader/>
          <w:jc w:val="center"/>
        </w:trPr>
        <w:tc>
          <w:tcPr>
            <w:tcW w:w="3378" w:type="dxa"/>
            <w:vAlign w:val="center"/>
          </w:tcPr>
          <w:p w14:paraId="610486F1" w14:textId="77777777" w:rsidR="00116393" w:rsidRPr="00F02136" w:rsidRDefault="00116393" w:rsidP="00390874">
            <w:pPr>
              <w:pStyle w:val="tabteksts"/>
              <w:jc w:val="center"/>
              <w:rPr>
                <w:color w:val="000000" w:themeColor="text1"/>
                <w:szCs w:val="18"/>
              </w:rPr>
            </w:pPr>
          </w:p>
        </w:tc>
        <w:tc>
          <w:tcPr>
            <w:tcW w:w="1131" w:type="dxa"/>
          </w:tcPr>
          <w:p w14:paraId="05B9A5EB"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3E1EDE18"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413B21A0"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1485C7FA"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6B5574EB" w14:textId="77777777" w:rsidR="00116393" w:rsidRPr="00EF7879"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0671EC64" w14:textId="77777777" w:rsidTr="00390874">
        <w:trPr>
          <w:trHeight w:val="142"/>
          <w:jc w:val="center"/>
        </w:trPr>
        <w:tc>
          <w:tcPr>
            <w:tcW w:w="3378" w:type="dxa"/>
            <w:shd w:val="clear" w:color="auto" w:fill="D9D9D9" w:themeFill="background1" w:themeFillShade="D9"/>
            <w:vAlign w:val="center"/>
          </w:tcPr>
          <w:p w14:paraId="0BDAB02C"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Kopējie izdevumi,</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shd w:val="clear" w:color="auto" w:fill="D9D9D9" w:themeFill="background1" w:themeFillShade="D9"/>
          </w:tcPr>
          <w:p w14:paraId="5FA534F1" w14:textId="77777777" w:rsidR="00116393" w:rsidRPr="00026DF7" w:rsidRDefault="00116393" w:rsidP="00390874">
            <w:pPr>
              <w:pStyle w:val="tabteksts"/>
              <w:jc w:val="right"/>
              <w:rPr>
                <w:color w:val="000000" w:themeColor="text1"/>
                <w:szCs w:val="18"/>
              </w:rPr>
            </w:pPr>
            <w:r w:rsidRPr="00026DF7">
              <w:rPr>
                <w:color w:val="000000" w:themeColor="text1"/>
                <w:szCs w:val="18"/>
              </w:rPr>
              <w:t>16 032 293</w:t>
            </w:r>
          </w:p>
        </w:tc>
        <w:tc>
          <w:tcPr>
            <w:tcW w:w="1132" w:type="dxa"/>
            <w:shd w:val="clear" w:color="auto" w:fill="D9D9D9" w:themeFill="background1" w:themeFillShade="D9"/>
          </w:tcPr>
          <w:p w14:paraId="5FECDACA" w14:textId="77777777" w:rsidR="00116393" w:rsidRPr="007541F7" w:rsidRDefault="00116393" w:rsidP="00390874">
            <w:pPr>
              <w:pStyle w:val="tabteksts"/>
              <w:jc w:val="right"/>
              <w:rPr>
                <w:color w:val="000000" w:themeColor="text1"/>
                <w:szCs w:val="18"/>
              </w:rPr>
            </w:pPr>
            <w:r w:rsidRPr="007541F7">
              <w:rPr>
                <w:color w:val="000000" w:themeColor="text1"/>
                <w:szCs w:val="18"/>
              </w:rPr>
              <w:t>16 052 643</w:t>
            </w:r>
          </w:p>
        </w:tc>
        <w:tc>
          <w:tcPr>
            <w:tcW w:w="1132" w:type="dxa"/>
            <w:shd w:val="clear" w:color="auto" w:fill="D9D9D9" w:themeFill="background1" w:themeFillShade="D9"/>
          </w:tcPr>
          <w:p w14:paraId="1C925E09" w14:textId="77777777" w:rsidR="00116393" w:rsidRPr="00BD2190" w:rsidRDefault="00116393" w:rsidP="00390874">
            <w:pPr>
              <w:pStyle w:val="tabteksts"/>
              <w:jc w:val="right"/>
              <w:rPr>
                <w:color w:val="000000" w:themeColor="text1"/>
                <w:szCs w:val="18"/>
              </w:rPr>
            </w:pPr>
            <w:r w:rsidRPr="00BD2190">
              <w:rPr>
                <w:color w:val="000000" w:themeColor="text1"/>
                <w:szCs w:val="18"/>
              </w:rPr>
              <w:t>16 227 925</w:t>
            </w:r>
          </w:p>
        </w:tc>
        <w:tc>
          <w:tcPr>
            <w:tcW w:w="1132" w:type="dxa"/>
            <w:shd w:val="clear" w:color="auto" w:fill="D9D9D9" w:themeFill="background1" w:themeFillShade="D9"/>
          </w:tcPr>
          <w:p w14:paraId="362E5344" w14:textId="77777777" w:rsidR="00116393" w:rsidRPr="00E74723" w:rsidRDefault="00116393" w:rsidP="00390874">
            <w:pPr>
              <w:pStyle w:val="tabteksts"/>
              <w:jc w:val="right"/>
              <w:rPr>
                <w:color w:val="000000" w:themeColor="text1"/>
                <w:szCs w:val="18"/>
              </w:rPr>
            </w:pPr>
            <w:r w:rsidRPr="00E74723">
              <w:rPr>
                <w:color w:val="000000" w:themeColor="text1"/>
                <w:szCs w:val="18"/>
              </w:rPr>
              <w:t>16 224 352</w:t>
            </w:r>
          </w:p>
        </w:tc>
        <w:tc>
          <w:tcPr>
            <w:tcW w:w="1132" w:type="dxa"/>
            <w:shd w:val="clear" w:color="auto" w:fill="D9D9D9" w:themeFill="background1" w:themeFillShade="D9"/>
          </w:tcPr>
          <w:p w14:paraId="2A3D22EF" w14:textId="77777777" w:rsidR="00116393" w:rsidRPr="00EF7879" w:rsidRDefault="00116393" w:rsidP="00390874">
            <w:pPr>
              <w:pStyle w:val="tabteksts"/>
              <w:jc w:val="right"/>
              <w:rPr>
                <w:color w:val="000000" w:themeColor="text1"/>
                <w:szCs w:val="18"/>
              </w:rPr>
            </w:pPr>
            <w:r w:rsidRPr="00EF7879">
              <w:rPr>
                <w:color w:val="000000" w:themeColor="text1"/>
                <w:szCs w:val="18"/>
              </w:rPr>
              <w:t>16 220 199</w:t>
            </w:r>
          </w:p>
        </w:tc>
      </w:tr>
      <w:tr w:rsidR="00116393" w:rsidRPr="00F02136" w14:paraId="1FE42A45" w14:textId="77777777" w:rsidTr="00390874">
        <w:trPr>
          <w:trHeight w:val="283"/>
          <w:jc w:val="center"/>
        </w:trPr>
        <w:tc>
          <w:tcPr>
            <w:tcW w:w="3378" w:type="dxa"/>
            <w:vAlign w:val="center"/>
          </w:tcPr>
          <w:p w14:paraId="5B866954"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Kopējo izdevumu izmaiņas, </w:t>
            </w:r>
            <w:proofErr w:type="spellStart"/>
            <w:r w:rsidRPr="00F02136">
              <w:rPr>
                <w:i/>
                <w:color w:val="000000" w:themeColor="text1"/>
                <w:szCs w:val="18"/>
                <w:lang w:eastAsia="lv-LV"/>
              </w:rPr>
              <w:t>euro</w:t>
            </w:r>
            <w:proofErr w:type="spellEnd"/>
            <w:r w:rsidRPr="00F02136">
              <w:rPr>
                <w:color w:val="000000" w:themeColor="text1"/>
                <w:szCs w:val="18"/>
                <w:lang w:eastAsia="lv-LV"/>
              </w:rPr>
              <w:t xml:space="preserve"> (+/–) pret iepriekšējo gadu</w:t>
            </w:r>
          </w:p>
        </w:tc>
        <w:tc>
          <w:tcPr>
            <w:tcW w:w="1131" w:type="dxa"/>
          </w:tcPr>
          <w:p w14:paraId="4E83B3C6"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2D94A13A" w14:textId="77777777" w:rsidR="00116393" w:rsidRPr="007541F7" w:rsidRDefault="00116393" w:rsidP="00390874">
            <w:pPr>
              <w:pStyle w:val="tabteksts"/>
              <w:jc w:val="right"/>
              <w:rPr>
                <w:color w:val="000000" w:themeColor="text1"/>
                <w:szCs w:val="18"/>
              </w:rPr>
            </w:pPr>
            <w:r w:rsidRPr="007541F7">
              <w:rPr>
                <w:color w:val="000000" w:themeColor="text1"/>
                <w:szCs w:val="18"/>
              </w:rPr>
              <w:t>20 350</w:t>
            </w:r>
          </w:p>
        </w:tc>
        <w:tc>
          <w:tcPr>
            <w:tcW w:w="1132" w:type="dxa"/>
          </w:tcPr>
          <w:p w14:paraId="39F9EFEF" w14:textId="77777777" w:rsidR="00116393" w:rsidRPr="00BD2190" w:rsidRDefault="00116393" w:rsidP="00390874">
            <w:pPr>
              <w:pStyle w:val="tabteksts"/>
              <w:jc w:val="right"/>
              <w:rPr>
                <w:color w:val="000000" w:themeColor="text1"/>
                <w:szCs w:val="18"/>
              </w:rPr>
            </w:pPr>
            <w:r w:rsidRPr="00BD2190">
              <w:rPr>
                <w:color w:val="000000" w:themeColor="text1"/>
                <w:szCs w:val="18"/>
              </w:rPr>
              <w:t>175 282</w:t>
            </w:r>
          </w:p>
        </w:tc>
        <w:tc>
          <w:tcPr>
            <w:tcW w:w="1132" w:type="dxa"/>
          </w:tcPr>
          <w:p w14:paraId="447670B3" w14:textId="77777777" w:rsidR="00116393" w:rsidRPr="00E74723" w:rsidRDefault="00116393" w:rsidP="00390874">
            <w:pPr>
              <w:pStyle w:val="tabteksts"/>
              <w:jc w:val="right"/>
              <w:rPr>
                <w:color w:val="000000" w:themeColor="text1"/>
                <w:szCs w:val="18"/>
              </w:rPr>
            </w:pPr>
            <w:r w:rsidRPr="00E74723">
              <w:rPr>
                <w:color w:val="000000" w:themeColor="text1"/>
                <w:szCs w:val="18"/>
              </w:rPr>
              <w:t>-3 573</w:t>
            </w:r>
          </w:p>
        </w:tc>
        <w:tc>
          <w:tcPr>
            <w:tcW w:w="1132" w:type="dxa"/>
          </w:tcPr>
          <w:p w14:paraId="0ECE6ACE" w14:textId="77777777" w:rsidR="00116393" w:rsidRPr="00EF7879" w:rsidRDefault="00116393" w:rsidP="00390874">
            <w:pPr>
              <w:pStyle w:val="tabteksts"/>
              <w:jc w:val="right"/>
              <w:rPr>
                <w:color w:val="000000" w:themeColor="text1"/>
                <w:szCs w:val="18"/>
              </w:rPr>
            </w:pPr>
            <w:r w:rsidRPr="00EF7879">
              <w:rPr>
                <w:color w:val="000000" w:themeColor="text1"/>
                <w:szCs w:val="18"/>
              </w:rPr>
              <w:t>-4 153</w:t>
            </w:r>
          </w:p>
        </w:tc>
      </w:tr>
      <w:tr w:rsidR="00116393" w:rsidRPr="00F02136" w14:paraId="3ADB7270" w14:textId="77777777" w:rsidTr="00390874">
        <w:trPr>
          <w:trHeight w:val="283"/>
          <w:jc w:val="center"/>
        </w:trPr>
        <w:tc>
          <w:tcPr>
            <w:tcW w:w="3378" w:type="dxa"/>
            <w:vAlign w:val="center"/>
          </w:tcPr>
          <w:p w14:paraId="0F364CD8" w14:textId="77777777" w:rsidR="00116393" w:rsidRPr="00F02136" w:rsidRDefault="00116393" w:rsidP="00390874">
            <w:pPr>
              <w:pStyle w:val="tabteksts"/>
              <w:rPr>
                <w:color w:val="000000" w:themeColor="text1"/>
                <w:szCs w:val="18"/>
              </w:rPr>
            </w:pPr>
            <w:r w:rsidRPr="00F02136">
              <w:rPr>
                <w:color w:val="000000" w:themeColor="text1"/>
                <w:szCs w:val="18"/>
                <w:lang w:eastAsia="lv-LV"/>
              </w:rPr>
              <w:t>Kopējie izdevumi</w:t>
            </w:r>
            <w:r w:rsidRPr="00F02136">
              <w:rPr>
                <w:color w:val="000000" w:themeColor="text1"/>
                <w:szCs w:val="18"/>
              </w:rPr>
              <w:t>, % (+/–) pret iepriekšējo gadu</w:t>
            </w:r>
          </w:p>
        </w:tc>
        <w:tc>
          <w:tcPr>
            <w:tcW w:w="1131" w:type="dxa"/>
          </w:tcPr>
          <w:p w14:paraId="312EC1A7"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69C7EC92" w14:textId="77777777" w:rsidR="00116393" w:rsidRPr="007541F7" w:rsidRDefault="00116393" w:rsidP="00390874">
            <w:pPr>
              <w:pStyle w:val="tabteksts"/>
              <w:jc w:val="right"/>
              <w:rPr>
                <w:color w:val="000000" w:themeColor="text1"/>
                <w:szCs w:val="18"/>
              </w:rPr>
            </w:pPr>
            <w:r w:rsidRPr="007541F7">
              <w:rPr>
                <w:color w:val="000000" w:themeColor="text1"/>
                <w:szCs w:val="18"/>
              </w:rPr>
              <w:t>0,1</w:t>
            </w:r>
          </w:p>
        </w:tc>
        <w:tc>
          <w:tcPr>
            <w:tcW w:w="1132" w:type="dxa"/>
          </w:tcPr>
          <w:p w14:paraId="35CB9321" w14:textId="77777777" w:rsidR="00116393" w:rsidRPr="00BD2190" w:rsidRDefault="00116393" w:rsidP="00390874">
            <w:pPr>
              <w:pStyle w:val="tabteksts"/>
              <w:jc w:val="right"/>
              <w:rPr>
                <w:color w:val="000000" w:themeColor="text1"/>
                <w:szCs w:val="18"/>
              </w:rPr>
            </w:pPr>
            <w:r w:rsidRPr="00BD2190">
              <w:rPr>
                <w:color w:val="000000" w:themeColor="text1"/>
                <w:szCs w:val="18"/>
              </w:rPr>
              <w:t>1,1</w:t>
            </w:r>
          </w:p>
        </w:tc>
        <w:tc>
          <w:tcPr>
            <w:tcW w:w="1132" w:type="dxa"/>
          </w:tcPr>
          <w:p w14:paraId="5DD816A7" w14:textId="77777777" w:rsidR="00116393" w:rsidRPr="00EF7879" w:rsidRDefault="00116393" w:rsidP="00390874">
            <w:pPr>
              <w:pStyle w:val="tabteksts"/>
              <w:jc w:val="center"/>
              <w:rPr>
                <w:color w:val="000000" w:themeColor="text1"/>
                <w:szCs w:val="18"/>
              </w:rPr>
            </w:pPr>
            <w:r>
              <w:rPr>
                <w:color w:val="000000" w:themeColor="text1"/>
                <w:szCs w:val="18"/>
              </w:rPr>
              <w:t>-</w:t>
            </w:r>
          </w:p>
        </w:tc>
        <w:tc>
          <w:tcPr>
            <w:tcW w:w="1132" w:type="dxa"/>
          </w:tcPr>
          <w:p w14:paraId="45E9F150"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F02136" w14:paraId="3624B370" w14:textId="77777777" w:rsidTr="00390874">
        <w:trPr>
          <w:trHeight w:val="142"/>
          <w:jc w:val="center"/>
        </w:trPr>
        <w:tc>
          <w:tcPr>
            <w:tcW w:w="3378" w:type="dxa"/>
          </w:tcPr>
          <w:p w14:paraId="0FC20D81" w14:textId="77777777" w:rsidR="00116393" w:rsidRPr="00F02136" w:rsidRDefault="00116393" w:rsidP="00390874">
            <w:pPr>
              <w:pStyle w:val="tabteksts"/>
              <w:rPr>
                <w:color w:val="000000" w:themeColor="text1"/>
                <w:szCs w:val="18"/>
                <w:lang w:eastAsia="lv-LV"/>
              </w:rPr>
            </w:pPr>
            <w:r w:rsidRPr="00F02136">
              <w:rPr>
                <w:color w:val="000000" w:themeColor="text1"/>
                <w:szCs w:val="18"/>
              </w:rPr>
              <w:t xml:space="preserve">Atlīdzība, </w:t>
            </w:r>
            <w:proofErr w:type="spellStart"/>
            <w:r w:rsidRPr="00F02136">
              <w:rPr>
                <w:i/>
                <w:color w:val="000000" w:themeColor="text1"/>
                <w:szCs w:val="18"/>
              </w:rPr>
              <w:t>euro</w:t>
            </w:r>
            <w:proofErr w:type="spellEnd"/>
          </w:p>
        </w:tc>
        <w:tc>
          <w:tcPr>
            <w:tcW w:w="1131" w:type="dxa"/>
          </w:tcPr>
          <w:p w14:paraId="228CC709" w14:textId="77777777" w:rsidR="00116393" w:rsidRPr="00026DF7" w:rsidRDefault="00116393" w:rsidP="00390874">
            <w:pPr>
              <w:pStyle w:val="tabteksts"/>
              <w:jc w:val="right"/>
              <w:rPr>
                <w:color w:val="000000" w:themeColor="text1"/>
                <w:szCs w:val="18"/>
              </w:rPr>
            </w:pPr>
            <w:r w:rsidRPr="00026DF7">
              <w:rPr>
                <w:color w:val="000000" w:themeColor="text1"/>
                <w:szCs w:val="18"/>
              </w:rPr>
              <w:t>11 687 422</w:t>
            </w:r>
          </w:p>
        </w:tc>
        <w:tc>
          <w:tcPr>
            <w:tcW w:w="1132" w:type="dxa"/>
          </w:tcPr>
          <w:p w14:paraId="0DBC6E74" w14:textId="77777777" w:rsidR="00116393" w:rsidRPr="007541F7" w:rsidRDefault="00116393" w:rsidP="00390874">
            <w:pPr>
              <w:pStyle w:val="tabteksts"/>
              <w:jc w:val="right"/>
              <w:rPr>
                <w:color w:val="000000" w:themeColor="text1"/>
                <w:szCs w:val="18"/>
              </w:rPr>
            </w:pPr>
            <w:r w:rsidRPr="007541F7">
              <w:rPr>
                <w:color w:val="000000" w:themeColor="text1"/>
                <w:szCs w:val="18"/>
              </w:rPr>
              <w:t>11 687 422</w:t>
            </w:r>
          </w:p>
        </w:tc>
        <w:tc>
          <w:tcPr>
            <w:tcW w:w="1132" w:type="dxa"/>
          </w:tcPr>
          <w:p w14:paraId="10E604E0" w14:textId="77777777" w:rsidR="00116393" w:rsidRPr="00BD2190" w:rsidRDefault="00116393" w:rsidP="00390874">
            <w:pPr>
              <w:pStyle w:val="tabteksts"/>
              <w:jc w:val="right"/>
              <w:rPr>
                <w:color w:val="000000" w:themeColor="text1"/>
                <w:szCs w:val="18"/>
              </w:rPr>
            </w:pPr>
            <w:r w:rsidRPr="00BD2190">
              <w:rPr>
                <w:color w:val="000000" w:themeColor="text1"/>
                <w:szCs w:val="18"/>
              </w:rPr>
              <w:t>11 885 284</w:t>
            </w:r>
          </w:p>
        </w:tc>
        <w:tc>
          <w:tcPr>
            <w:tcW w:w="1132" w:type="dxa"/>
          </w:tcPr>
          <w:p w14:paraId="6355C9B5" w14:textId="77777777" w:rsidR="00116393" w:rsidRPr="00E74723" w:rsidRDefault="00116393" w:rsidP="00390874">
            <w:pPr>
              <w:pStyle w:val="tabteksts"/>
              <w:jc w:val="right"/>
              <w:rPr>
                <w:color w:val="000000" w:themeColor="text1"/>
                <w:szCs w:val="18"/>
              </w:rPr>
            </w:pPr>
            <w:r w:rsidRPr="00E74723">
              <w:rPr>
                <w:color w:val="000000" w:themeColor="text1"/>
                <w:szCs w:val="18"/>
              </w:rPr>
              <w:t>11 885 284</w:t>
            </w:r>
          </w:p>
        </w:tc>
        <w:tc>
          <w:tcPr>
            <w:tcW w:w="1132" w:type="dxa"/>
          </w:tcPr>
          <w:p w14:paraId="6D2817C4" w14:textId="77777777" w:rsidR="00116393" w:rsidRPr="00F02136" w:rsidRDefault="00116393" w:rsidP="00390874">
            <w:pPr>
              <w:pStyle w:val="tabteksts"/>
              <w:jc w:val="right"/>
              <w:rPr>
                <w:color w:val="000000" w:themeColor="text1"/>
                <w:szCs w:val="18"/>
              </w:rPr>
            </w:pPr>
            <w:r w:rsidRPr="00F02136">
              <w:rPr>
                <w:color w:val="000000" w:themeColor="text1"/>
                <w:szCs w:val="18"/>
              </w:rPr>
              <w:t>11 885 284</w:t>
            </w:r>
          </w:p>
        </w:tc>
      </w:tr>
      <w:tr w:rsidR="00116393" w:rsidRPr="00F02136" w14:paraId="6C67FA92" w14:textId="77777777" w:rsidTr="009B3E09">
        <w:trPr>
          <w:trHeight w:val="193"/>
          <w:jc w:val="center"/>
        </w:trPr>
        <w:tc>
          <w:tcPr>
            <w:tcW w:w="3378" w:type="dxa"/>
          </w:tcPr>
          <w:p w14:paraId="3904A5A2" w14:textId="77777777" w:rsidR="00116393" w:rsidRPr="00F02136" w:rsidRDefault="00116393" w:rsidP="00390874">
            <w:pPr>
              <w:pStyle w:val="tabteksts"/>
              <w:rPr>
                <w:color w:val="000000" w:themeColor="text1"/>
                <w:szCs w:val="18"/>
                <w:vertAlign w:val="superscript"/>
                <w:lang w:eastAsia="lv-LV"/>
              </w:rPr>
            </w:pPr>
            <w:r w:rsidRPr="00F02136">
              <w:rPr>
                <w:color w:val="000000" w:themeColor="text1"/>
                <w:szCs w:val="18"/>
              </w:rPr>
              <w:t>Vidējais amata vietu skaits gadā</w:t>
            </w:r>
            <w:r w:rsidRPr="00F02136">
              <w:rPr>
                <w:color w:val="000000" w:themeColor="text1"/>
                <w:szCs w:val="18"/>
                <w:vertAlign w:val="superscript"/>
              </w:rPr>
              <w:t>1</w:t>
            </w:r>
          </w:p>
        </w:tc>
        <w:tc>
          <w:tcPr>
            <w:tcW w:w="1131" w:type="dxa"/>
          </w:tcPr>
          <w:p w14:paraId="0252F872" w14:textId="77777777" w:rsidR="00116393" w:rsidRPr="00026DF7" w:rsidRDefault="00116393" w:rsidP="00390874">
            <w:pPr>
              <w:pStyle w:val="tabteksts"/>
              <w:jc w:val="right"/>
              <w:rPr>
                <w:color w:val="000000" w:themeColor="text1"/>
                <w:szCs w:val="18"/>
              </w:rPr>
            </w:pPr>
            <w:r w:rsidRPr="00026DF7">
              <w:rPr>
                <w:color w:val="000000" w:themeColor="text1"/>
                <w:szCs w:val="18"/>
              </w:rPr>
              <w:t>629</w:t>
            </w:r>
          </w:p>
        </w:tc>
        <w:tc>
          <w:tcPr>
            <w:tcW w:w="1132" w:type="dxa"/>
          </w:tcPr>
          <w:p w14:paraId="4411D08E" w14:textId="77777777" w:rsidR="00116393" w:rsidRPr="007541F7" w:rsidRDefault="00116393" w:rsidP="00390874">
            <w:pPr>
              <w:pStyle w:val="tabteksts"/>
              <w:jc w:val="right"/>
              <w:rPr>
                <w:color w:val="000000" w:themeColor="text1"/>
                <w:szCs w:val="18"/>
              </w:rPr>
            </w:pPr>
            <w:r w:rsidRPr="007541F7">
              <w:rPr>
                <w:color w:val="000000" w:themeColor="text1"/>
                <w:szCs w:val="18"/>
              </w:rPr>
              <w:t>648</w:t>
            </w:r>
          </w:p>
        </w:tc>
        <w:tc>
          <w:tcPr>
            <w:tcW w:w="1132" w:type="dxa"/>
          </w:tcPr>
          <w:p w14:paraId="7A7AB8B1" w14:textId="77777777" w:rsidR="00116393" w:rsidRPr="00BD2190" w:rsidRDefault="00116393" w:rsidP="00390874">
            <w:pPr>
              <w:pStyle w:val="tabteksts"/>
              <w:jc w:val="right"/>
              <w:rPr>
                <w:color w:val="000000" w:themeColor="text1"/>
                <w:szCs w:val="18"/>
              </w:rPr>
            </w:pPr>
            <w:r w:rsidRPr="00BD2190">
              <w:rPr>
                <w:color w:val="000000" w:themeColor="text1"/>
                <w:szCs w:val="18"/>
              </w:rPr>
              <w:t>646</w:t>
            </w:r>
          </w:p>
        </w:tc>
        <w:tc>
          <w:tcPr>
            <w:tcW w:w="1132" w:type="dxa"/>
          </w:tcPr>
          <w:p w14:paraId="510C5EBA" w14:textId="77777777" w:rsidR="00116393" w:rsidRPr="00E74723" w:rsidRDefault="00116393" w:rsidP="00390874">
            <w:pPr>
              <w:pStyle w:val="tabteksts"/>
              <w:jc w:val="right"/>
              <w:rPr>
                <w:color w:val="000000" w:themeColor="text1"/>
                <w:szCs w:val="18"/>
              </w:rPr>
            </w:pPr>
            <w:r w:rsidRPr="00E74723">
              <w:rPr>
                <w:color w:val="000000" w:themeColor="text1"/>
                <w:szCs w:val="18"/>
              </w:rPr>
              <w:t>646</w:t>
            </w:r>
          </w:p>
        </w:tc>
        <w:tc>
          <w:tcPr>
            <w:tcW w:w="1132" w:type="dxa"/>
          </w:tcPr>
          <w:p w14:paraId="629AEC4C" w14:textId="77777777" w:rsidR="00116393" w:rsidRPr="00F02136" w:rsidRDefault="00116393" w:rsidP="00390874">
            <w:pPr>
              <w:pStyle w:val="tabteksts"/>
              <w:jc w:val="right"/>
              <w:rPr>
                <w:color w:val="000000" w:themeColor="text1"/>
                <w:szCs w:val="18"/>
              </w:rPr>
            </w:pPr>
            <w:r w:rsidRPr="00F02136">
              <w:rPr>
                <w:color w:val="000000" w:themeColor="text1"/>
                <w:szCs w:val="18"/>
              </w:rPr>
              <w:t>646</w:t>
            </w:r>
          </w:p>
        </w:tc>
      </w:tr>
      <w:tr w:rsidR="00116393" w:rsidRPr="00F02136" w14:paraId="2DE73CD5" w14:textId="77777777" w:rsidTr="009B3E09">
        <w:trPr>
          <w:trHeight w:val="98"/>
          <w:jc w:val="center"/>
        </w:trPr>
        <w:tc>
          <w:tcPr>
            <w:tcW w:w="3378" w:type="dxa"/>
          </w:tcPr>
          <w:p w14:paraId="6C04A082" w14:textId="77777777" w:rsidR="00116393" w:rsidRPr="00F02136" w:rsidRDefault="00116393" w:rsidP="00390874">
            <w:pPr>
              <w:pStyle w:val="tabteksts"/>
              <w:rPr>
                <w:color w:val="000000" w:themeColor="text1"/>
                <w:szCs w:val="18"/>
                <w:lang w:eastAsia="lv-LV"/>
              </w:rPr>
            </w:pPr>
            <w:r w:rsidRPr="00F02136">
              <w:rPr>
                <w:color w:val="000000" w:themeColor="text1"/>
                <w:szCs w:val="18"/>
              </w:rPr>
              <w:t xml:space="preserve">Vidējā atlīdzība amata vietai </w:t>
            </w:r>
            <w:r w:rsidRPr="00F02136">
              <w:rPr>
                <w:color w:val="000000" w:themeColor="text1"/>
                <w:szCs w:val="18"/>
                <w:lang w:eastAsia="lv-LV"/>
              </w:rPr>
              <w:t>(mēnesī)</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tcPr>
          <w:p w14:paraId="088E839B" w14:textId="77777777" w:rsidR="00116393" w:rsidRPr="00026DF7" w:rsidRDefault="00116393" w:rsidP="00390874">
            <w:pPr>
              <w:pStyle w:val="tabteksts"/>
              <w:jc w:val="right"/>
              <w:rPr>
                <w:color w:val="000000" w:themeColor="text1"/>
                <w:szCs w:val="18"/>
              </w:rPr>
            </w:pPr>
            <w:r w:rsidRPr="00026DF7">
              <w:rPr>
                <w:color w:val="000000" w:themeColor="text1"/>
                <w:szCs w:val="18"/>
              </w:rPr>
              <w:t>1 425</w:t>
            </w:r>
          </w:p>
        </w:tc>
        <w:tc>
          <w:tcPr>
            <w:tcW w:w="1132" w:type="dxa"/>
          </w:tcPr>
          <w:p w14:paraId="5E5B85D5" w14:textId="77777777" w:rsidR="00116393" w:rsidRPr="007541F7" w:rsidRDefault="00116393" w:rsidP="00390874">
            <w:pPr>
              <w:pStyle w:val="tabteksts"/>
              <w:jc w:val="right"/>
              <w:rPr>
                <w:color w:val="000000" w:themeColor="text1"/>
                <w:szCs w:val="18"/>
              </w:rPr>
            </w:pPr>
            <w:r w:rsidRPr="007541F7">
              <w:rPr>
                <w:color w:val="000000" w:themeColor="text1"/>
                <w:szCs w:val="18"/>
              </w:rPr>
              <w:t>1 351</w:t>
            </w:r>
          </w:p>
        </w:tc>
        <w:tc>
          <w:tcPr>
            <w:tcW w:w="1132" w:type="dxa"/>
          </w:tcPr>
          <w:p w14:paraId="782A22E1" w14:textId="77777777" w:rsidR="00116393" w:rsidRPr="00BD2190" w:rsidRDefault="00116393" w:rsidP="00390874">
            <w:pPr>
              <w:pStyle w:val="tabteksts"/>
              <w:jc w:val="right"/>
              <w:rPr>
                <w:color w:val="000000" w:themeColor="text1"/>
                <w:szCs w:val="18"/>
              </w:rPr>
            </w:pPr>
            <w:r w:rsidRPr="00BD2190">
              <w:rPr>
                <w:color w:val="000000" w:themeColor="text1"/>
                <w:szCs w:val="18"/>
              </w:rPr>
              <w:t>1 360</w:t>
            </w:r>
          </w:p>
        </w:tc>
        <w:tc>
          <w:tcPr>
            <w:tcW w:w="1132" w:type="dxa"/>
          </w:tcPr>
          <w:p w14:paraId="0388FE2A" w14:textId="77777777" w:rsidR="00116393" w:rsidRPr="00F02136" w:rsidRDefault="00116393" w:rsidP="00390874">
            <w:pPr>
              <w:pStyle w:val="tabteksts"/>
              <w:jc w:val="right"/>
              <w:rPr>
                <w:color w:val="000000" w:themeColor="text1"/>
                <w:szCs w:val="18"/>
              </w:rPr>
            </w:pPr>
            <w:r w:rsidRPr="00E74723">
              <w:rPr>
                <w:color w:val="000000" w:themeColor="text1"/>
                <w:szCs w:val="18"/>
              </w:rPr>
              <w:t>1 360</w:t>
            </w:r>
          </w:p>
        </w:tc>
        <w:tc>
          <w:tcPr>
            <w:tcW w:w="1132" w:type="dxa"/>
          </w:tcPr>
          <w:p w14:paraId="398B3E71" w14:textId="77777777" w:rsidR="00116393" w:rsidRPr="00F02136" w:rsidRDefault="00116393" w:rsidP="00390874">
            <w:pPr>
              <w:pStyle w:val="tabteksts"/>
              <w:jc w:val="right"/>
              <w:rPr>
                <w:color w:val="000000" w:themeColor="text1"/>
                <w:szCs w:val="18"/>
              </w:rPr>
            </w:pPr>
            <w:r w:rsidRPr="00F02136">
              <w:rPr>
                <w:color w:val="000000" w:themeColor="text1"/>
                <w:szCs w:val="18"/>
              </w:rPr>
              <w:t>1 360</w:t>
            </w:r>
          </w:p>
        </w:tc>
      </w:tr>
      <w:tr w:rsidR="00116393" w:rsidRPr="00F02136" w14:paraId="4B8037A4" w14:textId="77777777" w:rsidTr="00390874">
        <w:trPr>
          <w:trHeight w:val="567"/>
          <w:jc w:val="center"/>
        </w:trPr>
        <w:tc>
          <w:tcPr>
            <w:tcW w:w="3378" w:type="dxa"/>
            <w:vAlign w:val="center"/>
          </w:tcPr>
          <w:p w14:paraId="1B1591AC"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Kopējā atlīdzība gadā par ārštata darbinieku un uz līgumattiecību pamata nodarbināto, kas nav amatu sarakstā, pakalpojumiem, </w:t>
            </w:r>
            <w:proofErr w:type="spellStart"/>
            <w:r w:rsidRPr="00F02136">
              <w:rPr>
                <w:i/>
                <w:color w:val="000000" w:themeColor="text1"/>
                <w:szCs w:val="18"/>
                <w:lang w:eastAsia="lv-LV"/>
              </w:rPr>
              <w:t>euro</w:t>
            </w:r>
            <w:proofErr w:type="spellEnd"/>
          </w:p>
        </w:tc>
        <w:tc>
          <w:tcPr>
            <w:tcW w:w="1131" w:type="dxa"/>
          </w:tcPr>
          <w:p w14:paraId="2582223E" w14:textId="77777777" w:rsidR="00116393" w:rsidRPr="00026DF7" w:rsidRDefault="00116393" w:rsidP="00390874">
            <w:pPr>
              <w:pStyle w:val="tabteksts"/>
              <w:jc w:val="right"/>
              <w:rPr>
                <w:color w:val="000000" w:themeColor="text1"/>
                <w:szCs w:val="18"/>
              </w:rPr>
            </w:pPr>
            <w:r w:rsidRPr="00026DF7">
              <w:rPr>
                <w:color w:val="000000" w:themeColor="text1"/>
                <w:szCs w:val="18"/>
              </w:rPr>
              <w:t>935 220</w:t>
            </w:r>
          </w:p>
        </w:tc>
        <w:tc>
          <w:tcPr>
            <w:tcW w:w="1132" w:type="dxa"/>
          </w:tcPr>
          <w:p w14:paraId="0C686531" w14:textId="77777777" w:rsidR="00116393" w:rsidRPr="007541F7" w:rsidRDefault="00116393" w:rsidP="00390874">
            <w:pPr>
              <w:pStyle w:val="tabteksts"/>
              <w:jc w:val="right"/>
              <w:rPr>
                <w:color w:val="000000" w:themeColor="text1"/>
                <w:szCs w:val="18"/>
              </w:rPr>
            </w:pPr>
            <w:r w:rsidRPr="007541F7">
              <w:rPr>
                <w:color w:val="000000" w:themeColor="text1"/>
                <w:szCs w:val="18"/>
              </w:rPr>
              <w:t>1 181 933</w:t>
            </w:r>
          </w:p>
        </w:tc>
        <w:tc>
          <w:tcPr>
            <w:tcW w:w="1132" w:type="dxa"/>
          </w:tcPr>
          <w:p w14:paraId="1BFEB2EA" w14:textId="77777777" w:rsidR="00116393" w:rsidRPr="00BD2190" w:rsidRDefault="00116393" w:rsidP="00390874">
            <w:pPr>
              <w:pStyle w:val="tabteksts"/>
              <w:jc w:val="right"/>
              <w:rPr>
                <w:color w:val="000000" w:themeColor="text1"/>
                <w:szCs w:val="18"/>
              </w:rPr>
            </w:pPr>
            <w:r w:rsidRPr="00BD2190">
              <w:rPr>
                <w:color w:val="000000" w:themeColor="text1"/>
                <w:szCs w:val="18"/>
              </w:rPr>
              <w:t>1 344 780</w:t>
            </w:r>
          </w:p>
        </w:tc>
        <w:tc>
          <w:tcPr>
            <w:tcW w:w="1132" w:type="dxa"/>
          </w:tcPr>
          <w:p w14:paraId="152271A2" w14:textId="77777777" w:rsidR="00116393" w:rsidRPr="00E74723" w:rsidRDefault="00116393" w:rsidP="00390874">
            <w:pPr>
              <w:pStyle w:val="tabteksts"/>
              <w:jc w:val="right"/>
              <w:rPr>
                <w:color w:val="000000" w:themeColor="text1"/>
                <w:szCs w:val="18"/>
              </w:rPr>
            </w:pPr>
            <w:r w:rsidRPr="00E74723">
              <w:rPr>
                <w:color w:val="000000" w:themeColor="text1"/>
                <w:szCs w:val="18"/>
              </w:rPr>
              <w:t>1 344 780</w:t>
            </w:r>
          </w:p>
        </w:tc>
        <w:tc>
          <w:tcPr>
            <w:tcW w:w="1132" w:type="dxa"/>
          </w:tcPr>
          <w:p w14:paraId="656E1749" w14:textId="77777777" w:rsidR="00116393" w:rsidRPr="00F02136" w:rsidRDefault="00116393" w:rsidP="00390874">
            <w:pPr>
              <w:pStyle w:val="tabteksts"/>
              <w:jc w:val="right"/>
              <w:rPr>
                <w:color w:val="000000" w:themeColor="text1"/>
                <w:szCs w:val="18"/>
              </w:rPr>
            </w:pPr>
            <w:r w:rsidRPr="00F02136">
              <w:rPr>
                <w:color w:val="000000" w:themeColor="text1"/>
                <w:szCs w:val="18"/>
              </w:rPr>
              <w:t>1 344 780</w:t>
            </w:r>
          </w:p>
        </w:tc>
      </w:tr>
    </w:tbl>
    <w:p w14:paraId="10E36C8B" w14:textId="77777777" w:rsidR="00116393" w:rsidRPr="00394354" w:rsidRDefault="00116393" w:rsidP="009B3E09">
      <w:pPr>
        <w:pStyle w:val="Tabuluvirsraksti"/>
        <w:spacing w:after="0"/>
        <w:ind w:firstLine="425"/>
        <w:jc w:val="left"/>
        <w:rPr>
          <w:sz w:val="18"/>
          <w:szCs w:val="18"/>
          <w:lang w:eastAsia="lv-LV"/>
        </w:rPr>
      </w:pPr>
      <w:r w:rsidRPr="00394354">
        <w:rPr>
          <w:sz w:val="18"/>
          <w:szCs w:val="18"/>
          <w:lang w:eastAsia="lv-LV"/>
        </w:rPr>
        <w:t>Piezīmes.</w:t>
      </w:r>
    </w:p>
    <w:p w14:paraId="7FC7BB6D" w14:textId="77777777" w:rsidR="00116393" w:rsidRPr="00394354" w:rsidRDefault="00116393" w:rsidP="009B3E09">
      <w:pPr>
        <w:pStyle w:val="Tabuluvirsraksti"/>
        <w:spacing w:after="0"/>
        <w:ind w:firstLine="425"/>
        <w:jc w:val="both"/>
        <w:rPr>
          <w:sz w:val="18"/>
          <w:szCs w:val="18"/>
          <w:shd w:val="clear" w:color="auto" w:fill="FFFFFF"/>
        </w:rPr>
      </w:pPr>
      <w:r w:rsidRPr="00394354">
        <w:rPr>
          <w:sz w:val="18"/>
          <w:szCs w:val="18"/>
          <w:vertAlign w:val="superscript"/>
          <w:lang w:eastAsia="lv-LV"/>
        </w:rPr>
        <w:t>1</w:t>
      </w:r>
      <w:r w:rsidRPr="00394354">
        <w:rPr>
          <w:sz w:val="18"/>
          <w:szCs w:val="18"/>
          <w:lang w:eastAsia="lv-LV"/>
        </w:rPr>
        <w:t xml:space="preserve"> VMD sākot ar 2021.gadu un turpmāk plānotais amata vietu skaits samazināts par 2 amata vietām: tajā skaitā 1 amata vieta samazināta pamatojoties uz 03.03.2020 MK sēdes prot.</w:t>
      </w:r>
      <w:r>
        <w:rPr>
          <w:sz w:val="18"/>
          <w:szCs w:val="18"/>
          <w:lang w:eastAsia="lv-LV"/>
        </w:rPr>
        <w:t> </w:t>
      </w:r>
      <w:r w:rsidRPr="00394354">
        <w:rPr>
          <w:sz w:val="18"/>
          <w:szCs w:val="18"/>
          <w:lang w:eastAsia="lv-LV"/>
        </w:rPr>
        <w:t>Nr.9 35.</w:t>
      </w:r>
      <w:bookmarkStart w:id="16" w:name="35"/>
      <w:r w:rsidRPr="00394354">
        <w:rPr>
          <w:sz w:val="18"/>
          <w:szCs w:val="18"/>
          <w:shd w:val="clear" w:color="auto" w:fill="FFFFFF"/>
        </w:rPr>
        <w:t>§</w:t>
      </w:r>
      <w:bookmarkEnd w:id="16"/>
      <w:r w:rsidRPr="00394354">
        <w:rPr>
          <w:b/>
          <w:bCs/>
          <w:sz w:val="18"/>
          <w:szCs w:val="18"/>
          <w:shd w:val="clear" w:color="auto" w:fill="FFFFFF"/>
        </w:rPr>
        <w:t xml:space="preserve"> </w:t>
      </w:r>
      <w:r w:rsidRPr="00394354">
        <w:rPr>
          <w:sz w:val="18"/>
          <w:szCs w:val="18"/>
          <w:lang w:eastAsia="lv-LV"/>
        </w:rPr>
        <w:t>I</w:t>
      </w:r>
      <w:r w:rsidRPr="00394354">
        <w:rPr>
          <w:sz w:val="18"/>
          <w:szCs w:val="18"/>
          <w:shd w:val="clear" w:color="auto" w:fill="FFFFFF"/>
        </w:rPr>
        <w:t xml:space="preserve">nformatīvais ziņojums “Par cilvēkresursu nodrošināšanu valsts informācijas un komunikācijas tehnoloģiju platformu uzturēšanai” 3.9.punktu un 1 amata vieta samazināta </w:t>
      </w:r>
      <w:r w:rsidRPr="00394354">
        <w:rPr>
          <w:sz w:val="18"/>
          <w:szCs w:val="18"/>
          <w:lang w:eastAsia="lv-LV"/>
        </w:rPr>
        <w:t xml:space="preserve">pamatojoties uz ZM rīkojumu, kas izdots ievērojot </w:t>
      </w:r>
      <w:r w:rsidRPr="00394354">
        <w:rPr>
          <w:sz w:val="18"/>
          <w:szCs w:val="18"/>
          <w:shd w:val="clear" w:color="auto" w:fill="FFFFFF"/>
        </w:rPr>
        <w:t>24.11.2017. MK rīk. Nr.701 “Par Valsts pārvaldes reformu plānu 2020” 3.punktu.</w:t>
      </w:r>
    </w:p>
    <w:p w14:paraId="2C6E47E0" w14:textId="77777777" w:rsidR="00116393" w:rsidRPr="0075405A" w:rsidRDefault="00116393" w:rsidP="00116393">
      <w:pPr>
        <w:pStyle w:val="programmas"/>
        <w:spacing w:after="240"/>
        <w:rPr>
          <w:color w:val="000000" w:themeColor="text1"/>
        </w:rPr>
      </w:pPr>
      <w:r w:rsidRPr="0075405A">
        <w:rPr>
          <w:color w:val="000000" w:themeColor="text1"/>
        </w:rPr>
        <w:t xml:space="preserve">24.01.00 </w:t>
      </w:r>
      <w:r w:rsidRPr="0075405A">
        <w:rPr>
          <w:color w:val="000000" w:themeColor="text1"/>
          <w:lang w:val="lv-LV"/>
        </w:rPr>
        <w:t>Meža resursu valsts uzraudzība</w:t>
      </w:r>
    </w:p>
    <w:p w14:paraId="1DC818D8"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206DE05A" w14:textId="77777777" w:rsidR="00116393" w:rsidRPr="0075405A" w:rsidRDefault="00116393" w:rsidP="00116393">
      <w:pPr>
        <w:spacing w:before="120"/>
        <w:ind w:firstLine="720"/>
        <w:rPr>
          <w:color w:val="000000" w:themeColor="text1"/>
          <w:u w:val="single"/>
        </w:rPr>
      </w:pPr>
      <w:r w:rsidRPr="0075405A">
        <w:rPr>
          <w:color w:val="000000" w:themeColor="text1"/>
        </w:rPr>
        <w:t>nodrošināt meža un meža nozares ilgtspēju.</w:t>
      </w:r>
    </w:p>
    <w:p w14:paraId="4AF4D121" w14:textId="77777777" w:rsidR="009B3E09" w:rsidRDefault="009B3E09" w:rsidP="00116393">
      <w:pPr>
        <w:spacing w:before="120"/>
        <w:ind w:firstLine="0"/>
        <w:rPr>
          <w:color w:val="000000" w:themeColor="text1"/>
          <w:u w:val="single"/>
        </w:rPr>
      </w:pPr>
    </w:p>
    <w:p w14:paraId="324493EB" w14:textId="1124C70C" w:rsidR="00116393" w:rsidRPr="0075405A" w:rsidRDefault="00116393" w:rsidP="00116393">
      <w:pPr>
        <w:spacing w:before="120"/>
        <w:ind w:firstLine="0"/>
        <w:rPr>
          <w:color w:val="000000" w:themeColor="text1"/>
          <w:u w:val="single"/>
        </w:rPr>
      </w:pPr>
      <w:r w:rsidRPr="0075405A">
        <w:rPr>
          <w:color w:val="000000" w:themeColor="text1"/>
          <w:u w:val="single"/>
        </w:rPr>
        <w:lastRenderedPageBreak/>
        <w:t>Galvenās aktivitātes:</w:t>
      </w:r>
    </w:p>
    <w:p w14:paraId="0BEB7332" w14:textId="77777777" w:rsidR="00116393" w:rsidRPr="0075405A" w:rsidRDefault="00116393" w:rsidP="009B3E09">
      <w:pPr>
        <w:pStyle w:val="ListParagraph"/>
        <w:numPr>
          <w:ilvl w:val="0"/>
          <w:numId w:val="5"/>
        </w:numPr>
        <w:spacing w:before="120"/>
        <w:ind w:left="1077" w:hanging="357"/>
        <w:contextualSpacing w:val="0"/>
        <w:rPr>
          <w:color w:val="000000" w:themeColor="text1"/>
        </w:rPr>
      </w:pPr>
      <w:r w:rsidRPr="0075405A">
        <w:rPr>
          <w:color w:val="000000" w:themeColor="text1"/>
        </w:rPr>
        <w:t>meža valsts reģistra uzturēšana;</w:t>
      </w:r>
    </w:p>
    <w:p w14:paraId="62AEE9F4" w14:textId="77777777" w:rsidR="00116393" w:rsidRPr="0075405A" w:rsidRDefault="00116393" w:rsidP="009B3E09">
      <w:pPr>
        <w:pStyle w:val="ListParagraph"/>
        <w:numPr>
          <w:ilvl w:val="0"/>
          <w:numId w:val="5"/>
        </w:numPr>
        <w:spacing w:before="120"/>
        <w:ind w:left="1077" w:hanging="357"/>
        <w:contextualSpacing w:val="0"/>
        <w:rPr>
          <w:color w:val="000000" w:themeColor="text1"/>
        </w:rPr>
      </w:pPr>
      <w:r w:rsidRPr="0075405A">
        <w:rPr>
          <w:color w:val="000000" w:themeColor="text1"/>
        </w:rPr>
        <w:t>meža apsaimniekošanas uzraudzība;</w:t>
      </w:r>
    </w:p>
    <w:p w14:paraId="6B521698" w14:textId="77777777" w:rsidR="00116393" w:rsidRPr="0075405A" w:rsidRDefault="00116393" w:rsidP="009B3E09">
      <w:pPr>
        <w:pStyle w:val="ListParagraph"/>
        <w:numPr>
          <w:ilvl w:val="0"/>
          <w:numId w:val="5"/>
        </w:numPr>
        <w:spacing w:before="120"/>
        <w:ind w:left="1077" w:hanging="357"/>
        <w:contextualSpacing w:val="0"/>
        <w:rPr>
          <w:color w:val="000000" w:themeColor="text1"/>
        </w:rPr>
      </w:pPr>
      <w:r w:rsidRPr="0075405A">
        <w:rPr>
          <w:color w:val="000000" w:themeColor="text1"/>
        </w:rPr>
        <w:t xml:space="preserve">meža </w:t>
      </w:r>
      <w:proofErr w:type="spellStart"/>
      <w:r w:rsidRPr="0075405A">
        <w:rPr>
          <w:color w:val="000000" w:themeColor="text1"/>
        </w:rPr>
        <w:t>ugunsapsardzība</w:t>
      </w:r>
      <w:proofErr w:type="spellEnd"/>
      <w:r w:rsidRPr="0075405A">
        <w:rPr>
          <w:color w:val="000000" w:themeColor="text1"/>
        </w:rPr>
        <w:t>;</w:t>
      </w:r>
    </w:p>
    <w:p w14:paraId="4739C712" w14:textId="77777777" w:rsidR="00116393" w:rsidRPr="0075405A" w:rsidRDefault="00116393" w:rsidP="009B3E09">
      <w:pPr>
        <w:pStyle w:val="ListParagraph"/>
        <w:numPr>
          <w:ilvl w:val="0"/>
          <w:numId w:val="5"/>
        </w:numPr>
        <w:spacing w:before="120"/>
        <w:ind w:left="1077" w:hanging="357"/>
        <w:contextualSpacing w:val="0"/>
        <w:rPr>
          <w:color w:val="000000" w:themeColor="text1"/>
        </w:rPr>
      </w:pPr>
      <w:r w:rsidRPr="0075405A">
        <w:rPr>
          <w:color w:val="000000" w:themeColor="text1"/>
        </w:rPr>
        <w:t>tirdzniecības ar kokmateriāliem un koka izstrādājumiem uzraudzība;</w:t>
      </w:r>
    </w:p>
    <w:p w14:paraId="0E96CF24" w14:textId="77777777" w:rsidR="00116393" w:rsidRPr="0075405A" w:rsidRDefault="00116393" w:rsidP="009B3E09">
      <w:pPr>
        <w:pStyle w:val="ListParagraph"/>
        <w:numPr>
          <w:ilvl w:val="0"/>
          <w:numId w:val="5"/>
        </w:numPr>
        <w:spacing w:before="120"/>
        <w:ind w:left="1077" w:hanging="357"/>
        <w:contextualSpacing w:val="0"/>
        <w:rPr>
          <w:color w:val="000000" w:themeColor="text1"/>
        </w:rPr>
      </w:pPr>
      <w:r w:rsidRPr="0075405A">
        <w:rPr>
          <w:color w:val="000000" w:themeColor="text1"/>
        </w:rPr>
        <w:t>medību uzraudzība.</w:t>
      </w:r>
    </w:p>
    <w:p w14:paraId="4A954423"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Valsts meža dienests (turpmāk – VMD).</w:t>
      </w:r>
    </w:p>
    <w:p w14:paraId="5B63C50F"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5825FA7C" w14:textId="77777777" w:rsidTr="00390874">
        <w:trPr>
          <w:tblHeader/>
          <w:jc w:val="center"/>
        </w:trPr>
        <w:tc>
          <w:tcPr>
            <w:tcW w:w="3397" w:type="dxa"/>
          </w:tcPr>
          <w:p w14:paraId="1D8BC231" w14:textId="77777777" w:rsidR="00116393" w:rsidRPr="0075405A" w:rsidRDefault="00116393" w:rsidP="00390874">
            <w:pPr>
              <w:pStyle w:val="tabteksts"/>
              <w:jc w:val="center"/>
              <w:rPr>
                <w:color w:val="000000" w:themeColor="text1"/>
                <w:szCs w:val="18"/>
              </w:rPr>
            </w:pPr>
          </w:p>
        </w:tc>
        <w:tc>
          <w:tcPr>
            <w:tcW w:w="1134" w:type="dxa"/>
          </w:tcPr>
          <w:p w14:paraId="15A5A14D"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4" w:type="dxa"/>
            <w:vAlign w:val="center"/>
          </w:tcPr>
          <w:p w14:paraId="0E29D61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4" w:type="dxa"/>
          </w:tcPr>
          <w:p w14:paraId="76074FB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4" w:type="dxa"/>
          </w:tcPr>
          <w:p w14:paraId="118A79D3"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9" w:type="dxa"/>
          </w:tcPr>
          <w:p w14:paraId="087052D2"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66A446E0" w14:textId="77777777" w:rsidTr="00390874">
        <w:trPr>
          <w:jc w:val="center"/>
        </w:trPr>
        <w:tc>
          <w:tcPr>
            <w:tcW w:w="9072" w:type="dxa"/>
            <w:gridSpan w:val="6"/>
            <w:shd w:val="clear" w:color="auto" w:fill="D9D9D9" w:themeFill="background1" w:themeFillShade="D9"/>
            <w:vAlign w:val="center"/>
          </w:tcPr>
          <w:p w14:paraId="440749B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 xml:space="preserve">Meža </w:t>
            </w:r>
            <w:proofErr w:type="spellStart"/>
            <w:r w:rsidRPr="0075405A">
              <w:rPr>
                <w:color w:val="000000" w:themeColor="text1"/>
                <w:szCs w:val="18"/>
                <w:lang w:eastAsia="lv-LV"/>
              </w:rPr>
              <w:t>ugunsapsardzība</w:t>
            </w:r>
            <w:proofErr w:type="spellEnd"/>
          </w:p>
        </w:tc>
      </w:tr>
      <w:tr w:rsidR="00116393" w:rsidRPr="0075405A" w14:paraId="0DA9C16D" w14:textId="77777777" w:rsidTr="00390874">
        <w:trPr>
          <w:jc w:val="center"/>
        </w:trPr>
        <w:tc>
          <w:tcPr>
            <w:tcW w:w="3397" w:type="dxa"/>
          </w:tcPr>
          <w:p w14:paraId="473FE534" w14:textId="77777777" w:rsidR="00116393" w:rsidRPr="0075405A" w:rsidRDefault="00116393" w:rsidP="00390874">
            <w:pPr>
              <w:pStyle w:val="tabteksts"/>
              <w:jc w:val="both"/>
              <w:rPr>
                <w:color w:val="000000" w:themeColor="text1"/>
              </w:rPr>
            </w:pPr>
            <w:r w:rsidRPr="0075405A">
              <w:rPr>
                <w:color w:val="000000" w:themeColor="text1"/>
              </w:rPr>
              <w:t>Nodzēsto meža ugunsgrēku platība, ha gada laikā</w:t>
            </w:r>
          </w:p>
        </w:tc>
        <w:tc>
          <w:tcPr>
            <w:tcW w:w="1134" w:type="dxa"/>
          </w:tcPr>
          <w:p w14:paraId="7948CFF5" w14:textId="77777777" w:rsidR="00116393" w:rsidRPr="0075405A" w:rsidRDefault="00116393" w:rsidP="00390874">
            <w:pPr>
              <w:pStyle w:val="tabteksts"/>
              <w:jc w:val="center"/>
              <w:rPr>
                <w:color w:val="000000" w:themeColor="text1"/>
              </w:rPr>
            </w:pPr>
            <w:r w:rsidRPr="0075405A">
              <w:rPr>
                <w:color w:val="000000" w:themeColor="text1"/>
              </w:rPr>
              <w:t>821,7</w:t>
            </w:r>
          </w:p>
        </w:tc>
        <w:tc>
          <w:tcPr>
            <w:tcW w:w="1134" w:type="dxa"/>
          </w:tcPr>
          <w:p w14:paraId="795EE28F" w14:textId="77777777" w:rsidR="00116393" w:rsidRPr="0075405A" w:rsidRDefault="00116393" w:rsidP="00390874">
            <w:pPr>
              <w:pStyle w:val="tabteksts"/>
              <w:jc w:val="center"/>
              <w:rPr>
                <w:color w:val="000000" w:themeColor="text1"/>
              </w:rPr>
            </w:pPr>
            <w:r w:rsidRPr="0075405A">
              <w:rPr>
                <w:color w:val="000000" w:themeColor="text1"/>
              </w:rPr>
              <w:t>582</w:t>
            </w:r>
          </w:p>
        </w:tc>
        <w:tc>
          <w:tcPr>
            <w:tcW w:w="1134" w:type="dxa"/>
          </w:tcPr>
          <w:p w14:paraId="48269231" w14:textId="77777777" w:rsidR="00116393" w:rsidRPr="0075405A" w:rsidRDefault="00116393" w:rsidP="00390874">
            <w:pPr>
              <w:pStyle w:val="tabteksts"/>
              <w:jc w:val="center"/>
              <w:rPr>
                <w:color w:val="000000" w:themeColor="text1"/>
              </w:rPr>
            </w:pPr>
            <w:r w:rsidRPr="0075405A">
              <w:rPr>
                <w:color w:val="000000" w:themeColor="text1"/>
              </w:rPr>
              <w:t>582</w:t>
            </w:r>
          </w:p>
        </w:tc>
        <w:tc>
          <w:tcPr>
            <w:tcW w:w="1134" w:type="dxa"/>
          </w:tcPr>
          <w:p w14:paraId="0AC34097" w14:textId="77777777" w:rsidR="00116393" w:rsidRPr="0075405A" w:rsidRDefault="00116393" w:rsidP="00390874">
            <w:pPr>
              <w:pStyle w:val="tabteksts"/>
              <w:jc w:val="center"/>
              <w:rPr>
                <w:color w:val="000000" w:themeColor="text1"/>
              </w:rPr>
            </w:pPr>
            <w:r w:rsidRPr="0075405A">
              <w:rPr>
                <w:color w:val="000000" w:themeColor="text1"/>
              </w:rPr>
              <w:t>582</w:t>
            </w:r>
          </w:p>
        </w:tc>
        <w:tc>
          <w:tcPr>
            <w:tcW w:w="1139" w:type="dxa"/>
          </w:tcPr>
          <w:p w14:paraId="7F918BB6" w14:textId="77777777" w:rsidR="00116393" w:rsidRPr="0075405A" w:rsidRDefault="00116393" w:rsidP="00390874">
            <w:pPr>
              <w:pStyle w:val="tabteksts"/>
              <w:jc w:val="center"/>
              <w:rPr>
                <w:color w:val="000000" w:themeColor="text1"/>
              </w:rPr>
            </w:pPr>
            <w:r w:rsidRPr="0075405A">
              <w:rPr>
                <w:color w:val="000000" w:themeColor="text1"/>
              </w:rPr>
              <w:t>582</w:t>
            </w:r>
          </w:p>
        </w:tc>
      </w:tr>
      <w:tr w:rsidR="00116393" w:rsidRPr="0075405A" w14:paraId="63A74B6F"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446E3343" w14:textId="77777777" w:rsidR="00116393" w:rsidRPr="0075405A" w:rsidRDefault="00116393" w:rsidP="00390874">
            <w:pPr>
              <w:pStyle w:val="tabteksts"/>
              <w:jc w:val="both"/>
              <w:rPr>
                <w:color w:val="000000" w:themeColor="text1"/>
              </w:rPr>
            </w:pPr>
            <w:r w:rsidRPr="0075405A">
              <w:rPr>
                <w:color w:val="000000" w:themeColor="text1"/>
              </w:rPr>
              <w:t>Nodzēsto ugunsgrēku skaits (gab. gada laikā)</w:t>
            </w:r>
          </w:p>
        </w:tc>
        <w:tc>
          <w:tcPr>
            <w:tcW w:w="1134" w:type="dxa"/>
            <w:tcBorders>
              <w:top w:val="single" w:sz="4" w:space="0" w:color="000000"/>
              <w:left w:val="single" w:sz="4" w:space="0" w:color="000000"/>
              <w:bottom w:val="single" w:sz="4" w:space="0" w:color="000000"/>
              <w:right w:val="single" w:sz="4" w:space="0" w:color="000000"/>
            </w:tcBorders>
          </w:tcPr>
          <w:p w14:paraId="52B161D0" w14:textId="77777777" w:rsidR="00116393" w:rsidRPr="0075405A" w:rsidRDefault="00116393" w:rsidP="00390874">
            <w:pPr>
              <w:pStyle w:val="tabteksts"/>
              <w:jc w:val="center"/>
              <w:rPr>
                <w:color w:val="000000" w:themeColor="text1"/>
              </w:rPr>
            </w:pPr>
            <w:r w:rsidRPr="0075405A">
              <w:rPr>
                <w:color w:val="000000" w:themeColor="text1"/>
              </w:rPr>
              <w:t>1 110</w:t>
            </w:r>
          </w:p>
        </w:tc>
        <w:tc>
          <w:tcPr>
            <w:tcW w:w="1134" w:type="dxa"/>
            <w:tcBorders>
              <w:top w:val="single" w:sz="4" w:space="0" w:color="000000"/>
              <w:left w:val="single" w:sz="4" w:space="0" w:color="000000"/>
              <w:bottom w:val="single" w:sz="4" w:space="0" w:color="000000"/>
              <w:right w:val="single" w:sz="4" w:space="0" w:color="000000"/>
            </w:tcBorders>
          </w:tcPr>
          <w:p w14:paraId="7A02458C" w14:textId="77777777" w:rsidR="00116393" w:rsidRPr="0075405A" w:rsidRDefault="00116393" w:rsidP="00390874">
            <w:pPr>
              <w:pStyle w:val="tabteksts"/>
              <w:jc w:val="center"/>
              <w:rPr>
                <w:color w:val="000000" w:themeColor="text1"/>
              </w:rPr>
            </w:pPr>
            <w:r w:rsidRPr="0075405A">
              <w:rPr>
                <w:color w:val="000000" w:themeColor="text1"/>
              </w:rPr>
              <w:t>706</w:t>
            </w:r>
          </w:p>
        </w:tc>
        <w:tc>
          <w:tcPr>
            <w:tcW w:w="1134" w:type="dxa"/>
            <w:tcBorders>
              <w:top w:val="single" w:sz="4" w:space="0" w:color="000000"/>
              <w:left w:val="single" w:sz="4" w:space="0" w:color="000000"/>
              <w:bottom w:val="single" w:sz="4" w:space="0" w:color="000000"/>
              <w:right w:val="single" w:sz="4" w:space="0" w:color="000000"/>
            </w:tcBorders>
          </w:tcPr>
          <w:p w14:paraId="4432F5A8" w14:textId="77777777" w:rsidR="00116393" w:rsidRPr="0075405A" w:rsidRDefault="00116393" w:rsidP="00390874">
            <w:pPr>
              <w:pStyle w:val="tabteksts"/>
              <w:jc w:val="center"/>
              <w:rPr>
                <w:color w:val="000000" w:themeColor="text1"/>
              </w:rPr>
            </w:pPr>
            <w:r w:rsidRPr="0075405A">
              <w:rPr>
                <w:color w:val="000000" w:themeColor="text1"/>
              </w:rPr>
              <w:t>706</w:t>
            </w:r>
          </w:p>
        </w:tc>
        <w:tc>
          <w:tcPr>
            <w:tcW w:w="1134" w:type="dxa"/>
            <w:tcBorders>
              <w:top w:val="single" w:sz="4" w:space="0" w:color="000000"/>
              <w:left w:val="single" w:sz="4" w:space="0" w:color="000000"/>
              <w:bottom w:val="single" w:sz="4" w:space="0" w:color="000000"/>
              <w:right w:val="single" w:sz="4" w:space="0" w:color="000000"/>
            </w:tcBorders>
          </w:tcPr>
          <w:p w14:paraId="72071A26" w14:textId="77777777" w:rsidR="00116393" w:rsidRPr="0075405A" w:rsidRDefault="00116393" w:rsidP="00390874">
            <w:pPr>
              <w:pStyle w:val="tabteksts"/>
              <w:jc w:val="center"/>
              <w:rPr>
                <w:color w:val="000000" w:themeColor="text1"/>
              </w:rPr>
            </w:pPr>
            <w:r w:rsidRPr="0075405A">
              <w:rPr>
                <w:color w:val="000000" w:themeColor="text1"/>
              </w:rPr>
              <w:t>706</w:t>
            </w:r>
          </w:p>
        </w:tc>
        <w:tc>
          <w:tcPr>
            <w:tcW w:w="1139" w:type="dxa"/>
            <w:tcBorders>
              <w:top w:val="single" w:sz="4" w:space="0" w:color="000000"/>
              <w:left w:val="single" w:sz="4" w:space="0" w:color="000000"/>
              <w:bottom w:val="single" w:sz="4" w:space="0" w:color="000000"/>
              <w:right w:val="single" w:sz="4" w:space="0" w:color="000000"/>
            </w:tcBorders>
          </w:tcPr>
          <w:p w14:paraId="15832822" w14:textId="77777777" w:rsidR="00116393" w:rsidRPr="0075405A" w:rsidRDefault="00116393" w:rsidP="00390874">
            <w:pPr>
              <w:pStyle w:val="tabteksts"/>
              <w:jc w:val="center"/>
              <w:rPr>
                <w:color w:val="000000" w:themeColor="text1"/>
              </w:rPr>
            </w:pPr>
            <w:r w:rsidRPr="0075405A">
              <w:rPr>
                <w:color w:val="000000" w:themeColor="text1"/>
              </w:rPr>
              <w:t>706</w:t>
            </w:r>
          </w:p>
        </w:tc>
      </w:tr>
      <w:tr w:rsidR="00116393" w:rsidRPr="0075405A" w14:paraId="0D768E93" w14:textId="77777777" w:rsidTr="00390874">
        <w:trPr>
          <w:jc w:val="center"/>
        </w:trPr>
        <w:tc>
          <w:tcPr>
            <w:tcW w:w="9072" w:type="dxa"/>
            <w:gridSpan w:val="6"/>
            <w:shd w:val="clear" w:color="auto" w:fill="D9D9D9" w:themeFill="background1" w:themeFillShade="D9"/>
            <w:vAlign w:val="center"/>
          </w:tcPr>
          <w:p w14:paraId="2405CC2D" w14:textId="77777777" w:rsidR="00116393" w:rsidRPr="0075405A" w:rsidRDefault="00116393" w:rsidP="00390874">
            <w:pPr>
              <w:pStyle w:val="tabteksts"/>
              <w:jc w:val="center"/>
              <w:rPr>
                <w:color w:val="000000" w:themeColor="text1"/>
                <w:szCs w:val="18"/>
              </w:rPr>
            </w:pPr>
            <w:r w:rsidRPr="0075405A">
              <w:rPr>
                <w:color w:val="000000" w:themeColor="text1"/>
                <w:szCs w:val="18"/>
              </w:rPr>
              <w:t>Meža valsts reģistra uzturēšana un meža apsaimniekošanas uzraudzība</w:t>
            </w:r>
          </w:p>
        </w:tc>
      </w:tr>
      <w:tr w:rsidR="00116393" w:rsidRPr="0075405A" w14:paraId="2D8AADF2" w14:textId="77777777" w:rsidTr="00390874">
        <w:trPr>
          <w:jc w:val="center"/>
        </w:trPr>
        <w:tc>
          <w:tcPr>
            <w:tcW w:w="3397" w:type="dxa"/>
          </w:tcPr>
          <w:p w14:paraId="18486809" w14:textId="77777777" w:rsidR="00116393" w:rsidRPr="0075405A" w:rsidRDefault="00116393" w:rsidP="00390874">
            <w:pPr>
              <w:pStyle w:val="tabteksts"/>
              <w:jc w:val="both"/>
              <w:rPr>
                <w:color w:val="000000" w:themeColor="text1"/>
              </w:rPr>
            </w:pPr>
            <w:r w:rsidRPr="0075405A">
              <w:rPr>
                <w:color w:val="000000" w:themeColor="text1"/>
              </w:rPr>
              <w:t>Inventarizēta un Valsts meža dienesta ģeogrāfiskās informācijas sistēmā (VMDĢIS) uzturētā meža zemes platība, tūkst. ha</w:t>
            </w:r>
          </w:p>
        </w:tc>
        <w:tc>
          <w:tcPr>
            <w:tcW w:w="1134" w:type="dxa"/>
          </w:tcPr>
          <w:p w14:paraId="2CCBD173" w14:textId="77777777" w:rsidR="00116393" w:rsidRPr="0075405A" w:rsidRDefault="00116393" w:rsidP="00390874">
            <w:pPr>
              <w:pStyle w:val="tabteksts"/>
              <w:jc w:val="center"/>
              <w:rPr>
                <w:color w:val="000000" w:themeColor="text1"/>
              </w:rPr>
            </w:pPr>
            <w:r w:rsidRPr="0075405A">
              <w:rPr>
                <w:color w:val="000000" w:themeColor="text1"/>
              </w:rPr>
              <w:t>3 481</w:t>
            </w:r>
          </w:p>
        </w:tc>
        <w:tc>
          <w:tcPr>
            <w:tcW w:w="1134" w:type="dxa"/>
          </w:tcPr>
          <w:p w14:paraId="222EFAC0" w14:textId="77777777" w:rsidR="00116393" w:rsidRPr="0075405A" w:rsidRDefault="00116393" w:rsidP="00390874">
            <w:pPr>
              <w:pStyle w:val="tabteksts"/>
              <w:jc w:val="center"/>
              <w:rPr>
                <w:color w:val="000000" w:themeColor="text1"/>
              </w:rPr>
            </w:pPr>
            <w:r w:rsidRPr="0075405A">
              <w:rPr>
                <w:color w:val="000000" w:themeColor="text1"/>
              </w:rPr>
              <w:t>3 400</w:t>
            </w:r>
          </w:p>
        </w:tc>
        <w:tc>
          <w:tcPr>
            <w:tcW w:w="1134" w:type="dxa"/>
          </w:tcPr>
          <w:p w14:paraId="7F5666A5" w14:textId="77777777" w:rsidR="00116393" w:rsidRPr="0075405A" w:rsidRDefault="00116393" w:rsidP="00390874">
            <w:pPr>
              <w:pStyle w:val="tabteksts"/>
              <w:jc w:val="center"/>
              <w:rPr>
                <w:color w:val="000000" w:themeColor="text1"/>
              </w:rPr>
            </w:pPr>
            <w:r w:rsidRPr="0075405A">
              <w:rPr>
                <w:color w:val="000000" w:themeColor="text1"/>
              </w:rPr>
              <w:t>3 400</w:t>
            </w:r>
          </w:p>
        </w:tc>
        <w:tc>
          <w:tcPr>
            <w:tcW w:w="1134" w:type="dxa"/>
          </w:tcPr>
          <w:p w14:paraId="30ACD269" w14:textId="77777777" w:rsidR="00116393" w:rsidRPr="0075405A" w:rsidRDefault="00116393" w:rsidP="00390874">
            <w:pPr>
              <w:pStyle w:val="tabteksts"/>
              <w:jc w:val="center"/>
              <w:rPr>
                <w:color w:val="000000" w:themeColor="text1"/>
              </w:rPr>
            </w:pPr>
            <w:r w:rsidRPr="0075405A">
              <w:rPr>
                <w:color w:val="000000" w:themeColor="text1"/>
              </w:rPr>
              <w:t>3 400</w:t>
            </w:r>
          </w:p>
        </w:tc>
        <w:tc>
          <w:tcPr>
            <w:tcW w:w="1139" w:type="dxa"/>
          </w:tcPr>
          <w:p w14:paraId="7110D365" w14:textId="77777777" w:rsidR="00116393" w:rsidRPr="0075405A" w:rsidRDefault="00116393" w:rsidP="00390874">
            <w:pPr>
              <w:pStyle w:val="tabteksts"/>
              <w:jc w:val="center"/>
              <w:rPr>
                <w:color w:val="000000" w:themeColor="text1"/>
              </w:rPr>
            </w:pPr>
            <w:r w:rsidRPr="0075405A">
              <w:rPr>
                <w:color w:val="000000" w:themeColor="text1"/>
              </w:rPr>
              <w:t>3 400</w:t>
            </w:r>
          </w:p>
        </w:tc>
      </w:tr>
      <w:tr w:rsidR="00116393" w:rsidRPr="0075405A" w14:paraId="25BF4463" w14:textId="77777777" w:rsidTr="00390874">
        <w:trPr>
          <w:jc w:val="center"/>
        </w:trPr>
        <w:tc>
          <w:tcPr>
            <w:tcW w:w="3397" w:type="dxa"/>
          </w:tcPr>
          <w:p w14:paraId="3C3FF841" w14:textId="77777777" w:rsidR="00116393" w:rsidRPr="0075405A" w:rsidRDefault="00116393" w:rsidP="00390874">
            <w:pPr>
              <w:pStyle w:val="tabteksts"/>
              <w:jc w:val="both"/>
              <w:rPr>
                <w:color w:val="000000" w:themeColor="text1"/>
              </w:rPr>
            </w:pPr>
            <w:r w:rsidRPr="0075405A">
              <w:rPr>
                <w:color w:val="000000" w:themeColor="text1"/>
              </w:rPr>
              <w:t>Apsekoto objektu skaits, tūkts. gab. gada laikā</w:t>
            </w:r>
          </w:p>
        </w:tc>
        <w:tc>
          <w:tcPr>
            <w:tcW w:w="1134" w:type="dxa"/>
          </w:tcPr>
          <w:p w14:paraId="7D239932" w14:textId="77777777" w:rsidR="00116393" w:rsidRPr="0075405A" w:rsidRDefault="00116393" w:rsidP="00390874">
            <w:pPr>
              <w:pStyle w:val="tabteksts"/>
              <w:jc w:val="center"/>
              <w:rPr>
                <w:color w:val="000000" w:themeColor="text1"/>
              </w:rPr>
            </w:pPr>
            <w:r w:rsidRPr="0075405A">
              <w:rPr>
                <w:color w:val="000000" w:themeColor="text1"/>
              </w:rPr>
              <w:t>111,8</w:t>
            </w:r>
          </w:p>
        </w:tc>
        <w:tc>
          <w:tcPr>
            <w:tcW w:w="1134" w:type="dxa"/>
          </w:tcPr>
          <w:p w14:paraId="59B90D39" w14:textId="77777777" w:rsidR="00116393" w:rsidRPr="0075405A" w:rsidRDefault="00116393" w:rsidP="00390874">
            <w:pPr>
              <w:pStyle w:val="tabteksts"/>
              <w:jc w:val="center"/>
              <w:rPr>
                <w:color w:val="000000" w:themeColor="text1"/>
              </w:rPr>
            </w:pPr>
            <w:r w:rsidRPr="0075405A">
              <w:rPr>
                <w:color w:val="000000" w:themeColor="text1"/>
              </w:rPr>
              <w:t>112</w:t>
            </w:r>
          </w:p>
        </w:tc>
        <w:tc>
          <w:tcPr>
            <w:tcW w:w="1134" w:type="dxa"/>
          </w:tcPr>
          <w:p w14:paraId="2B3D1980" w14:textId="77777777" w:rsidR="00116393" w:rsidRPr="0075405A" w:rsidRDefault="00116393" w:rsidP="00390874">
            <w:pPr>
              <w:pStyle w:val="tabteksts"/>
              <w:jc w:val="center"/>
              <w:rPr>
                <w:color w:val="000000" w:themeColor="text1"/>
              </w:rPr>
            </w:pPr>
            <w:r w:rsidRPr="0075405A">
              <w:rPr>
                <w:color w:val="000000" w:themeColor="text1"/>
              </w:rPr>
              <w:t>112</w:t>
            </w:r>
          </w:p>
        </w:tc>
        <w:tc>
          <w:tcPr>
            <w:tcW w:w="1134" w:type="dxa"/>
          </w:tcPr>
          <w:p w14:paraId="62081C83" w14:textId="77777777" w:rsidR="00116393" w:rsidRPr="0075405A" w:rsidRDefault="00116393" w:rsidP="00390874">
            <w:pPr>
              <w:pStyle w:val="tabteksts"/>
              <w:jc w:val="center"/>
              <w:rPr>
                <w:color w:val="000000" w:themeColor="text1"/>
              </w:rPr>
            </w:pPr>
            <w:r w:rsidRPr="0075405A">
              <w:rPr>
                <w:color w:val="000000" w:themeColor="text1"/>
              </w:rPr>
              <w:t>112</w:t>
            </w:r>
          </w:p>
        </w:tc>
        <w:tc>
          <w:tcPr>
            <w:tcW w:w="1139" w:type="dxa"/>
          </w:tcPr>
          <w:p w14:paraId="6C3AC5B3" w14:textId="77777777" w:rsidR="00116393" w:rsidRPr="0075405A" w:rsidRDefault="00116393" w:rsidP="00390874">
            <w:pPr>
              <w:pStyle w:val="tabteksts"/>
              <w:jc w:val="center"/>
              <w:rPr>
                <w:color w:val="000000" w:themeColor="text1"/>
              </w:rPr>
            </w:pPr>
            <w:r w:rsidRPr="0075405A">
              <w:rPr>
                <w:color w:val="000000" w:themeColor="text1"/>
              </w:rPr>
              <w:t>112</w:t>
            </w:r>
          </w:p>
        </w:tc>
      </w:tr>
    </w:tbl>
    <w:p w14:paraId="35AF5438" w14:textId="77777777" w:rsidR="00116393" w:rsidRPr="0075405A" w:rsidRDefault="00116393" w:rsidP="00116393">
      <w:pPr>
        <w:pStyle w:val="Tabuluvirsraksti"/>
        <w:spacing w:before="240" w:after="240"/>
        <w:rPr>
          <w:b/>
          <w:color w:val="000000" w:themeColor="text1"/>
          <w:lang w:eastAsia="lv-LV"/>
        </w:rPr>
      </w:pPr>
      <w:r w:rsidRPr="0075405A">
        <w:rPr>
          <w:b/>
          <w:color w:val="000000" w:themeColor="text1"/>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49636F4C" w14:textId="77777777" w:rsidTr="00390874">
        <w:trPr>
          <w:trHeight w:val="283"/>
          <w:tblHeader/>
          <w:jc w:val="center"/>
        </w:trPr>
        <w:tc>
          <w:tcPr>
            <w:tcW w:w="3378" w:type="dxa"/>
            <w:vAlign w:val="center"/>
          </w:tcPr>
          <w:p w14:paraId="223EC269" w14:textId="77777777" w:rsidR="00116393" w:rsidRPr="00F02136" w:rsidRDefault="00116393" w:rsidP="00390874">
            <w:pPr>
              <w:pStyle w:val="tabteksts"/>
              <w:jc w:val="center"/>
              <w:rPr>
                <w:color w:val="000000" w:themeColor="text1"/>
                <w:szCs w:val="18"/>
              </w:rPr>
            </w:pPr>
          </w:p>
        </w:tc>
        <w:tc>
          <w:tcPr>
            <w:tcW w:w="1131" w:type="dxa"/>
          </w:tcPr>
          <w:p w14:paraId="5CB4F65B"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255BF473"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53BDAF20"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2EF4462D" w14:textId="77777777" w:rsidR="00116393" w:rsidRPr="00EF7879"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w:t>
            </w:r>
            <w:r w:rsidRPr="00F02136">
              <w:rPr>
                <w:color w:val="000000" w:themeColor="text1"/>
                <w:szCs w:val="18"/>
                <w:lang w:eastAsia="lv-LV"/>
              </w:rPr>
              <w:t>oze</w:t>
            </w:r>
          </w:p>
        </w:tc>
        <w:tc>
          <w:tcPr>
            <w:tcW w:w="1132" w:type="dxa"/>
          </w:tcPr>
          <w:p w14:paraId="6C35073C" w14:textId="77777777" w:rsidR="00116393" w:rsidRPr="00EF7879"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0460B9C9" w14:textId="77777777" w:rsidTr="00390874">
        <w:trPr>
          <w:trHeight w:val="142"/>
          <w:jc w:val="center"/>
        </w:trPr>
        <w:tc>
          <w:tcPr>
            <w:tcW w:w="3378" w:type="dxa"/>
            <w:shd w:val="clear" w:color="auto" w:fill="D9D9D9" w:themeFill="background1" w:themeFillShade="D9"/>
            <w:vAlign w:val="center"/>
          </w:tcPr>
          <w:p w14:paraId="06B1A309"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Kopējie izdevumi,</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shd w:val="clear" w:color="auto" w:fill="D9D9D9" w:themeFill="background1" w:themeFillShade="D9"/>
          </w:tcPr>
          <w:p w14:paraId="67C83D60" w14:textId="77777777" w:rsidR="00116393" w:rsidRPr="00026DF7" w:rsidRDefault="00116393" w:rsidP="00390874">
            <w:pPr>
              <w:pStyle w:val="tabteksts"/>
              <w:jc w:val="right"/>
              <w:rPr>
                <w:color w:val="000000" w:themeColor="text1"/>
                <w:szCs w:val="18"/>
              </w:rPr>
            </w:pPr>
            <w:r w:rsidRPr="00026DF7">
              <w:rPr>
                <w:color w:val="000000" w:themeColor="text1"/>
                <w:szCs w:val="18"/>
              </w:rPr>
              <w:t>15 004 083</w:t>
            </w:r>
          </w:p>
        </w:tc>
        <w:tc>
          <w:tcPr>
            <w:tcW w:w="1132" w:type="dxa"/>
            <w:shd w:val="clear" w:color="auto" w:fill="D9D9D9" w:themeFill="background1" w:themeFillShade="D9"/>
          </w:tcPr>
          <w:p w14:paraId="07E7730E" w14:textId="77777777" w:rsidR="00116393" w:rsidRPr="007541F7" w:rsidRDefault="00116393" w:rsidP="00390874">
            <w:pPr>
              <w:pStyle w:val="tabteksts"/>
              <w:jc w:val="right"/>
              <w:rPr>
                <w:color w:val="000000" w:themeColor="text1"/>
                <w:szCs w:val="18"/>
              </w:rPr>
            </w:pPr>
            <w:r w:rsidRPr="007541F7">
              <w:rPr>
                <w:color w:val="000000" w:themeColor="text1"/>
                <w:szCs w:val="18"/>
              </w:rPr>
              <w:t>15 019 095</w:t>
            </w:r>
          </w:p>
        </w:tc>
        <w:tc>
          <w:tcPr>
            <w:tcW w:w="1132" w:type="dxa"/>
            <w:shd w:val="clear" w:color="auto" w:fill="D9D9D9" w:themeFill="background1" w:themeFillShade="D9"/>
          </w:tcPr>
          <w:p w14:paraId="55359822" w14:textId="77777777" w:rsidR="00116393" w:rsidRPr="00BD2190" w:rsidRDefault="00116393" w:rsidP="00390874">
            <w:pPr>
              <w:pStyle w:val="tabteksts"/>
              <w:jc w:val="right"/>
              <w:rPr>
                <w:color w:val="000000" w:themeColor="text1"/>
                <w:szCs w:val="18"/>
              </w:rPr>
            </w:pPr>
            <w:r w:rsidRPr="00BD2190">
              <w:rPr>
                <w:color w:val="000000" w:themeColor="text1"/>
                <w:szCs w:val="18"/>
              </w:rPr>
              <w:t>15 194 377</w:t>
            </w:r>
          </w:p>
        </w:tc>
        <w:tc>
          <w:tcPr>
            <w:tcW w:w="1132" w:type="dxa"/>
            <w:shd w:val="clear" w:color="auto" w:fill="D9D9D9" w:themeFill="background1" w:themeFillShade="D9"/>
          </w:tcPr>
          <w:p w14:paraId="041A2519" w14:textId="77777777" w:rsidR="00116393" w:rsidRPr="00EF7879" w:rsidRDefault="00116393" w:rsidP="00390874">
            <w:pPr>
              <w:pStyle w:val="tabteksts"/>
              <w:jc w:val="right"/>
              <w:rPr>
                <w:color w:val="000000" w:themeColor="text1"/>
                <w:szCs w:val="18"/>
              </w:rPr>
            </w:pPr>
            <w:r w:rsidRPr="00E74723">
              <w:rPr>
                <w:color w:val="000000" w:themeColor="text1"/>
                <w:szCs w:val="18"/>
              </w:rPr>
              <w:t>15 190 804</w:t>
            </w:r>
          </w:p>
        </w:tc>
        <w:tc>
          <w:tcPr>
            <w:tcW w:w="1132" w:type="dxa"/>
            <w:shd w:val="clear" w:color="auto" w:fill="D9D9D9" w:themeFill="background1" w:themeFillShade="D9"/>
          </w:tcPr>
          <w:p w14:paraId="7A0DF443" w14:textId="77777777" w:rsidR="00116393" w:rsidRPr="00EF7879" w:rsidRDefault="00116393" w:rsidP="00390874">
            <w:pPr>
              <w:pStyle w:val="tabteksts"/>
              <w:jc w:val="right"/>
              <w:rPr>
                <w:color w:val="000000" w:themeColor="text1"/>
                <w:szCs w:val="18"/>
              </w:rPr>
            </w:pPr>
            <w:r w:rsidRPr="00EF7879">
              <w:rPr>
                <w:color w:val="000000" w:themeColor="text1"/>
                <w:szCs w:val="18"/>
              </w:rPr>
              <w:t>15 186 651</w:t>
            </w:r>
          </w:p>
        </w:tc>
      </w:tr>
      <w:tr w:rsidR="00116393" w:rsidRPr="00F02136" w14:paraId="0A7F766F" w14:textId="77777777" w:rsidTr="00390874">
        <w:trPr>
          <w:trHeight w:val="283"/>
          <w:jc w:val="center"/>
        </w:trPr>
        <w:tc>
          <w:tcPr>
            <w:tcW w:w="3378" w:type="dxa"/>
            <w:vAlign w:val="center"/>
          </w:tcPr>
          <w:p w14:paraId="0DC408D9"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Kopējo izdevumu izmaiņas, </w:t>
            </w:r>
            <w:proofErr w:type="spellStart"/>
            <w:r w:rsidRPr="00F02136">
              <w:rPr>
                <w:i/>
                <w:color w:val="000000" w:themeColor="text1"/>
                <w:szCs w:val="18"/>
                <w:lang w:eastAsia="lv-LV"/>
              </w:rPr>
              <w:t>euro</w:t>
            </w:r>
            <w:proofErr w:type="spellEnd"/>
            <w:r w:rsidRPr="00F02136">
              <w:rPr>
                <w:color w:val="000000" w:themeColor="text1"/>
                <w:szCs w:val="18"/>
                <w:lang w:eastAsia="lv-LV"/>
              </w:rPr>
              <w:t xml:space="preserve"> (+/–) pret iepriekšējo gadu</w:t>
            </w:r>
          </w:p>
        </w:tc>
        <w:tc>
          <w:tcPr>
            <w:tcW w:w="1131" w:type="dxa"/>
          </w:tcPr>
          <w:p w14:paraId="3494227B"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31FBA49F" w14:textId="77777777" w:rsidR="00116393" w:rsidRPr="007541F7" w:rsidRDefault="00116393" w:rsidP="00390874">
            <w:pPr>
              <w:pStyle w:val="tabteksts"/>
              <w:jc w:val="right"/>
              <w:rPr>
                <w:color w:val="000000" w:themeColor="text1"/>
                <w:szCs w:val="18"/>
              </w:rPr>
            </w:pPr>
            <w:r w:rsidRPr="007541F7">
              <w:rPr>
                <w:color w:val="000000" w:themeColor="text1"/>
                <w:szCs w:val="18"/>
              </w:rPr>
              <w:t>15 012</w:t>
            </w:r>
          </w:p>
        </w:tc>
        <w:tc>
          <w:tcPr>
            <w:tcW w:w="1132" w:type="dxa"/>
          </w:tcPr>
          <w:p w14:paraId="1DE73CBC" w14:textId="77777777" w:rsidR="00116393" w:rsidRPr="00BD2190" w:rsidRDefault="00116393" w:rsidP="00390874">
            <w:pPr>
              <w:pStyle w:val="tabteksts"/>
              <w:jc w:val="right"/>
              <w:rPr>
                <w:color w:val="000000" w:themeColor="text1"/>
                <w:szCs w:val="18"/>
              </w:rPr>
            </w:pPr>
            <w:r w:rsidRPr="00BD2190">
              <w:rPr>
                <w:color w:val="000000" w:themeColor="text1"/>
                <w:szCs w:val="18"/>
              </w:rPr>
              <w:t>175 282</w:t>
            </w:r>
          </w:p>
        </w:tc>
        <w:tc>
          <w:tcPr>
            <w:tcW w:w="1132" w:type="dxa"/>
          </w:tcPr>
          <w:p w14:paraId="4B11AB06" w14:textId="77777777" w:rsidR="00116393" w:rsidRPr="00EF7879" w:rsidRDefault="00116393" w:rsidP="00390874">
            <w:pPr>
              <w:pStyle w:val="tabteksts"/>
              <w:jc w:val="right"/>
              <w:rPr>
                <w:color w:val="000000" w:themeColor="text1"/>
                <w:szCs w:val="18"/>
              </w:rPr>
            </w:pPr>
            <w:r w:rsidRPr="00E74723">
              <w:rPr>
                <w:color w:val="000000" w:themeColor="text1"/>
                <w:szCs w:val="18"/>
              </w:rPr>
              <w:t>-3 573</w:t>
            </w:r>
          </w:p>
        </w:tc>
        <w:tc>
          <w:tcPr>
            <w:tcW w:w="1132" w:type="dxa"/>
          </w:tcPr>
          <w:p w14:paraId="7FDADDE4" w14:textId="77777777" w:rsidR="00116393" w:rsidRPr="00EF7879" w:rsidRDefault="00116393" w:rsidP="00390874">
            <w:pPr>
              <w:pStyle w:val="tabteksts"/>
              <w:jc w:val="right"/>
              <w:rPr>
                <w:color w:val="000000" w:themeColor="text1"/>
                <w:szCs w:val="18"/>
              </w:rPr>
            </w:pPr>
            <w:r w:rsidRPr="00EF7879">
              <w:rPr>
                <w:color w:val="000000" w:themeColor="text1"/>
                <w:szCs w:val="18"/>
              </w:rPr>
              <w:t>-4 153</w:t>
            </w:r>
          </w:p>
        </w:tc>
      </w:tr>
      <w:tr w:rsidR="00116393" w:rsidRPr="00F02136" w14:paraId="343D87C2" w14:textId="77777777" w:rsidTr="00390874">
        <w:trPr>
          <w:trHeight w:val="283"/>
          <w:jc w:val="center"/>
        </w:trPr>
        <w:tc>
          <w:tcPr>
            <w:tcW w:w="3378" w:type="dxa"/>
            <w:vAlign w:val="center"/>
          </w:tcPr>
          <w:p w14:paraId="56EF2483" w14:textId="77777777" w:rsidR="00116393" w:rsidRPr="00F02136" w:rsidRDefault="00116393" w:rsidP="00390874">
            <w:pPr>
              <w:pStyle w:val="tabteksts"/>
              <w:rPr>
                <w:color w:val="000000" w:themeColor="text1"/>
                <w:szCs w:val="18"/>
              </w:rPr>
            </w:pPr>
            <w:r w:rsidRPr="00F02136">
              <w:rPr>
                <w:color w:val="000000" w:themeColor="text1"/>
                <w:szCs w:val="18"/>
                <w:lang w:eastAsia="lv-LV"/>
              </w:rPr>
              <w:t>Kopējie izdevumi</w:t>
            </w:r>
            <w:r w:rsidRPr="00F02136">
              <w:rPr>
                <w:color w:val="000000" w:themeColor="text1"/>
                <w:szCs w:val="18"/>
              </w:rPr>
              <w:t>, % (+/–) pret iepriekšējo gadu</w:t>
            </w:r>
          </w:p>
        </w:tc>
        <w:tc>
          <w:tcPr>
            <w:tcW w:w="1131" w:type="dxa"/>
          </w:tcPr>
          <w:p w14:paraId="2F58AB87"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77B93022" w14:textId="77777777" w:rsidR="00116393" w:rsidRPr="007541F7" w:rsidRDefault="00116393" w:rsidP="00390874">
            <w:pPr>
              <w:pStyle w:val="tabteksts"/>
              <w:jc w:val="right"/>
              <w:rPr>
                <w:color w:val="000000" w:themeColor="text1"/>
                <w:szCs w:val="18"/>
              </w:rPr>
            </w:pPr>
            <w:r w:rsidRPr="007541F7">
              <w:rPr>
                <w:color w:val="000000" w:themeColor="text1"/>
                <w:szCs w:val="18"/>
              </w:rPr>
              <w:t>0,1</w:t>
            </w:r>
          </w:p>
        </w:tc>
        <w:tc>
          <w:tcPr>
            <w:tcW w:w="1132" w:type="dxa"/>
          </w:tcPr>
          <w:p w14:paraId="16787D3E" w14:textId="77777777" w:rsidR="00116393" w:rsidRPr="00BD2190" w:rsidRDefault="00116393" w:rsidP="00390874">
            <w:pPr>
              <w:pStyle w:val="tabteksts"/>
              <w:jc w:val="right"/>
              <w:rPr>
                <w:color w:val="000000" w:themeColor="text1"/>
                <w:szCs w:val="18"/>
              </w:rPr>
            </w:pPr>
            <w:r w:rsidRPr="00BD2190">
              <w:rPr>
                <w:color w:val="000000" w:themeColor="text1"/>
                <w:szCs w:val="18"/>
              </w:rPr>
              <w:t>1,2</w:t>
            </w:r>
          </w:p>
        </w:tc>
        <w:tc>
          <w:tcPr>
            <w:tcW w:w="1132" w:type="dxa"/>
          </w:tcPr>
          <w:p w14:paraId="276974CA" w14:textId="77777777" w:rsidR="00116393" w:rsidRPr="00EF7879" w:rsidRDefault="00116393" w:rsidP="00390874">
            <w:pPr>
              <w:pStyle w:val="tabteksts"/>
              <w:jc w:val="center"/>
              <w:rPr>
                <w:color w:val="000000" w:themeColor="text1"/>
                <w:szCs w:val="18"/>
              </w:rPr>
            </w:pPr>
            <w:r>
              <w:rPr>
                <w:color w:val="000000" w:themeColor="text1"/>
                <w:szCs w:val="18"/>
              </w:rPr>
              <w:t>-</w:t>
            </w:r>
          </w:p>
        </w:tc>
        <w:tc>
          <w:tcPr>
            <w:tcW w:w="1132" w:type="dxa"/>
          </w:tcPr>
          <w:p w14:paraId="13B224E1" w14:textId="77777777" w:rsidR="00116393" w:rsidRPr="00EF7879" w:rsidRDefault="00116393" w:rsidP="00390874">
            <w:pPr>
              <w:pStyle w:val="tabteksts"/>
              <w:jc w:val="center"/>
              <w:rPr>
                <w:color w:val="000000" w:themeColor="text1"/>
                <w:szCs w:val="18"/>
              </w:rPr>
            </w:pPr>
            <w:r>
              <w:rPr>
                <w:color w:val="000000" w:themeColor="text1"/>
                <w:szCs w:val="18"/>
              </w:rPr>
              <w:t>-</w:t>
            </w:r>
          </w:p>
        </w:tc>
      </w:tr>
      <w:tr w:rsidR="00116393" w:rsidRPr="00F02136" w14:paraId="74B89726" w14:textId="77777777" w:rsidTr="00390874">
        <w:trPr>
          <w:trHeight w:val="142"/>
          <w:jc w:val="center"/>
        </w:trPr>
        <w:tc>
          <w:tcPr>
            <w:tcW w:w="3378" w:type="dxa"/>
          </w:tcPr>
          <w:p w14:paraId="378DE3E9" w14:textId="77777777" w:rsidR="00116393" w:rsidRPr="00F02136" w:rsidRDefault="00116393" w:rsidP="00390874">
            <w:pPr>
              <w:pStyle w:val="tabteksts"/>
              <w:rPr>
                <w:color w:val="000000" w:themeColor="text1"/>
                <w:szCs w:val="18"/>
                <w:lang w:eastAsia="lv-LV"/>
              </w:rPr>
            </w:pPr>
            <w:r w:rsidRPr="00F02136">
              <w:rPr>
                <w:color w:val="000000" w:themeColor="text1"/>
                <w:szCs w:val="18"/>
              </w:rPr>
              <w:t xml:space="preserve">Atlīdzība, </w:t>
            </w:r>
            <w:proofErr w:type="spellStart"/>
            <w:r w:rsidRPr="00F02136">
              <w:rPr>
                <w:i/>
                <w:color w:val="000000" w:themeColor="text1"/>
                <w:szCs w:val="18"/>
              </w:rPr>
              <w:t>euro</w:t>
            </w:r>
            <w:proofErr w:type="spellEnd"/>
          </w:p>
        </w:tc>
        <w:tc>
          <w:tcPr>
            <w:tcW w:w="1131" w:type="dxa"/>
          </w:tcPr>
          <w:p w14:paraId="596D3197" w14:textId="77777777" w:rsidR="00116393" w:rsidRPr="00026DF7" w:rsidRDefault="00116393" w:rsidP="00390874">
            <w:pPr>
              <w:pStyle w:val="tabteksts"/>
              <w:jc w:val="right"/>
              <w:rPr>
                <w:color w:val="000000" w:themeColor="text1"/>
                <w:szCs w:val="18"/>
              </w:rPr>
            </w:pPr>
            <w:r w:rsidRPr="00026DF7">
              <w:rPr>
                <w:color w:val="000000" w:themeColor="text1"/>
                <w:szCs w:val="18"/>
              </w:rPr>
              <w:t>11 687 422</w:t>
            </w:r>
          </w:p>
        </w:tc>
        <w:tc>
          <w:tcPr>
            <w:tcW w:w="1132" w:type="dxa"/>
          </w:tcPr>
          <w:p w14:paraId="4D1466CA" w14:textId="77777777" w:rsidR="00116393" w:rsidRPr="007541F7" w:rsidRDefault="00116393" w:rsidP="00390874">
            <w:pPr>
              <w:pStyle w:val="tabteksts"/>
              <w:jc w:val="right"/>
              <w:rPr>
                <w:color w:val="000000" w:themeColor="text1"/>
                <w:szCs w:val="18"/>
              </w:rPr>
            </w:pPr>
            <w:r w:rsidRPr="007541F7">
              <w:rPr>
                <w:color w:val="000000" w:themeColor="text1"/>
                <w:szCs w:val="18"/>
              </w:rPr>
              <w:t>11 687 422</w:t>
            </w:r>
          </w:p>
        </w:tc>
        <w:tc>
          <w:tcPr>
            <w:tcW w:w="1132" w:type="dxa"/>
          </w:tcPr>
          <w:p w14:paraId="22B833AB" w14:textId="77777777" w:rsidR="00116393" w:rsidRPr="00BD2190" w:rsidRDefault="00116393" w:rsidP="00390874">
            <w:pPr>
              <w:pStyle w:val="tabteksts"/>
              <w:jc w:val="right"/>
              <w:rPr>
                <w:color w:val="000000" w:themeColor="text1"/>
                <w:szCs w:val="18"/>
              </w:rPr>
            </w:pPr>
            <w:r w:rsidRPr="00BD2190">
              <w:rPr>
                <w:color w:val="000000" w:themeColor="text1"/>
                <w:szCs w:val="18"/>
              </w:rPr>
              <w:t>11 885 284</w:t>
            </w:r>
          </w:p>
        </w:tc>
        <w:tc>
          <w:tcPr>
            <w:tcW w:w="1132" w:type="dxa"/>
          </w:tcPr>
          <w:p w14:paraId="0FA2EA43" w14:textId="77777777" w:rsidR="00116393" w:rsidRPr="00F02136" w:rsidRDefault="00116393" w:rsidP="00390874">
            <w:pPr>
              <w:pStyle w:val="tabteksts"/>
              <w:jc w:val="right"/>
              <w:rPr>
                <w:color w:val="000000" w:themeColor="text1"/>
                <w:szCs w:val="18"/>
              </w:rPr>
            </w:pPr>
            <w:r w:rsidRPr="00E74723">
              <w:rPr>
                <w:color w:val="000000" w:themeColor="text1"/>
                <w:szCs w:val="18"/>
              </w:rPr>
              <w:t>11 885 284</w:t>
            </w:r>
          </w:p>
        </w:tc>
        <w:tc>
          <w:tcPr>
            <w:tcW w:w="1132" w:type="dxa"/>
          </w:tcPr>
          <w:p w14:paraId="7801B639" w14:textId="77777777" w:rsidR="00116393" w:rsidRPr="00F02136" w:rsidRDefault="00116393" w:rsidP="00390874">
            <w:pPr>
              <w:pStyle w:val="tabteksts"/>
              <w:jc w:val="right"/>
              <w:rPr>
                <w:color w:val="000000" w:themeColor="text1"/>
                <w:szCs w:val="18"/>
              </w:rPr>
            </w:pPr>
            <w:r w:rsidRPr="00F02136">
              <w:rPr>
                <w:color w:val="000000" w:themeColor="text1"/>
                <w:szCs w:val="18"/>
              </w:rPr>
              <w:t>11 885 284</w:t>
            </w:r>
          </w:p>
        </w:tc>
      </w:tr>
      <w:tr w:rsidR="00116393" w:rsidRPr="00F02136" w14:paraId="6FC29BF5" w14:textId="77777777" w:rsidTr="009B3E09">
        <w:trPr>
          <w:trHeight w:val="68"/>
          <w:jc w:val="center"/>
        </w:trPr>
        <w:tc>
          <w:tcPr>
            <w:tcW w:w="3378" w:type="dxa"/>
          </w:tcPr>
          <w:p w14:paraId="688B831D" w14:textId="77777777" w:rsidR="00116393" w:rsidRPr="00F02136" w:rsidRDefault="00116393" w:rsidP="00390874">
            <w:pPr>
              <w:pStyle w:val="tabteksts"/>
              <w:rPr>
                <w:color w:val="000000" w:themeColor="text1"/>
                <w:szCs w:val="18"/>
                <w:lang w:eastAsia="lv-LV"/>
              </w:rPr>
            </w:pPr>
            <w:r w:rsidRPr="00F02136">
              <w:rPr>
                <w:color w:val="000000" w:themeColor="text1"/>
                <w:szCs w:val="18"/>
              </w:rPr>
              <w:t>Vidējais amata vietu skaits gadā</w:t>
            </w:r>
            <w:r w:rsidRPr="00F02136">
              <w:rPr>
                <w:color w:val="000000" w:themeColor="text1"/>
                <w:szCs w:val="18"/>
                <w:vertAlign w:val="superscript"/>
                <w:lang w:eastAsia="lv-LV"/>
              </w:rPr>
              <w:t>1</w:t>
            </w:r>
          </w:p>
        </w:tc>
        <w:tc>
          <w:tcPr>
            <w:tcW w:w="1131" w:type="dxa"/>
          </w:tcPr>
          <w:p w14:paraId="4B31E88B" w14:textId="77777777" w:rsidR="00116393" w:rsidRPr="00026DF7" w:rsidRDefault="00116393" w:rsidP="00390874">
            <w:pPr>
              <w:pStyle w:val="tabteksts"/>
              <w:jc w:val="right"/>
              <w:rPr>
                <w:color w:val="000000" w:themeColor="text1"/>
                <w:szCs w:val="18"/>
              </w:rPr>
            </w:pPr>
            <w:r w:rsidRPr="00026DF7">
              <w:rPr>
                <w:color w:val="000000" w:themeColor="text1"/>
                <w:szCs w:val="18"/>
              </w:rPr>
              <w:t>629</w:t>
            </w:r>
          </w:p>
        </w:tc>
        <w:tc>
          <w:tcPr>
            <w:tcW w:w="1132" w:type="dxa"/>
          </w:tcPr>
          <w:p w14:paraId="54B303BF" w14:textId="77777777" w:rsidR="00116393" w:rsidRPr="007541F7" w:rsidRDefault="00116393" w:rsidP="00390874">
            <w:pPr>
              <w:pStyle w:val="tabteksts"/>
              <w:jc w:val="right"/>
              <w:rPr>
                <w:color w:val="000000" w:themeColor="text1"/>
                <w:szCs w:val="18"/>
              </w:rPr>
            </w:pPr>
            <w:r w:rsidRPr="007541F7">
              <w:rPr>
                <w:color w:val="000000" w:themeColor="text1"/>
                <w:szCs w:val="18"/>
              </w:rPr>
              <w:t>648</w:t>
            </w:r>
          </w:p>
        </w:tc>
        <w:tc>
          <w:tcPr>
            <w:tcW w:w="1132" w:type="dxa"/>
          </w:tcPr>
          <w:p w14:paraId="72A39BC3" w14:textId="77777777" w:rsidR="00116393" w:rsidRPr="00BD2190" w:rsidRDefault="00116393" w:rsidP="00390874">
            <w:pPr>
              <w:pStyle w:val="tabteksts"/>
              <w:jc w:val="right"/>
              <w:rPr>
                <w:color w:val="000000" w:themeColor="text1"/>
                <w:szCs w:val="18"/>
              </w:rPr>
            </w:pPr>
            <w:r w:rsidRPr="00BD2190">
              <w:rPr>
                <w:color w:val="000000" w:themeColor="text1"/>
                <w:szCs w:val="18"/>
              </w:rPr>
              <w:t>646</w:t>
            </w:r>
          </w:p>
        </w:tc>
        <w:tc>
          <w:tcPr>
            <w:tcW w:w="1132" w:type="dxa"/>
          </w:tcPr>
          <w:p w14:paraId="099B7ED4" w14:textId="77777777" w:rsidR="00116393" w:rsidRPr="00F02136" w:rsidRDefault="00116393" w:rsidP="00390874">
            <w:pPr>
              <w:pStyle w:val="tabteksts"/>
              <w:jc w:val="right"/>
              <w:rPr>
                <w:color w:val="000000" w:themeColor="text1"/>
                <w:szCs w:val="18"/>
              </w:rPr>
            </w:pPr>
            <w:r w:rsidRPr="00E74723">
              <w:rPr>
                <w:color w:val="000000" w:themeColor="text1"/>
                <w:szCs w:val="18"/>
              </w:rPr>
              <w:t>646</w:t>
            </w:r>
          </w:p>
        </w:tc>
        <w:tc>
          <w:tcPr>
            <w:tcW w:w="1132" w:type="dxa"/>
          </w:tcPr>
          <w:p w14:paraId="2D5D4F94" w14:textId="77777777" w:rsidR="00116393" w:rsidRPr="00F02136" w:rsidRDefault="00116393" w:rsidP="00390874">
            <w:pPr>
              <w:pStyle w:val="tabteksts"/>
              <w:jc w:val="right"/>
              <w:rPr>
                <w:color w:val="000000" w:themeColor="text1"/>
                <w:szCs w:val="18"/>
              </w:rPr>
            </w:pPr>
            <w:r w:rsidRPr="00F02136">
              <w:rPr>
                <w:color w:val="000000" w:themeColor="text1"/>
                <w:szCs w:val="18"/>
              </w:rPr>
              <w:t>646</w:t>
            </w:r>
          </w:p>
        </w:tc>
      </w:tr>
      <w:tr w:rsidR="00116393" w:rsidRPr="00F02136" w14:paraId="07A0B85F" w14:textId="77777777" w:rsidTr="009B3E09">
        <w:trPr>
          <w:trHeight w:val="127"/>
          <w:jc w:val="center"/>
        </w:trPr>
        <w:tc>
          <w:tcPr>
            <w:tcW w:w="3378" w:type="dxa"/>
          </w:tcPr>
          <w:p w14:paraId="17E5F2E1" w14:textId="77777777" w:rsidR="00116393" w:rsidRPr="00F02136" w:rsidRDefault="00116393" w:rsidP="00390874">
            <w:pPr>
              <w:pStyle w:val="tabteksts"/>
              <w:rPr>
                <w:color w:val="000000" w:themeColor="text1"/>
                <w:szCs w:val="18"/>
                <w:lang w:eastAsia="lv-LV"/>
              </w:rPr>
            </w:pPr>
            <w:r w:rsidRPr="00F02136">
              <w:rPr>
                <w:color w:val="000000" w:themeColor="text1"/>
                <w:szCs w:val="18"/>
              </w:rPr>
              <w:t xml:space="preserve">Vidējā atlīdzība amata vietai (mēnesī), </w:t>
            </w:r>
            <w:proofErr w:type="spellStart"/>
            <w:r w:rsidRPr="00F02136">
              <w:rPr>
                <w:i/>
                <w:color w:val="000000" w:themeColor="text1"/>
                <w:szCs w:val="18"/>
              </w:rPr>
              <w:t>euro</w:t>
            </w:r>
            <w:proofErr w:type="spellEnd"/>
          </w:p>
        </w:tc>
        <w:tc>
          <w:tcPr>
            <w:tcW w:w="1131" w:type="dxa"/>
          </w:tcPr>
          <w:p w14:paraId="6BA3525D" w14:textId="77777777" w:rsidR="00116393" w:rsidRPr="00026DF7" w:rsidRDefault="00116393" w:rsidP="00390874">
            <w:pPr>
              <w:pStyle w:val="tabteksts"/>
              <w:jc w:val="right"/>
              <w:rPr>
                <w:color w:val="000000" w:themeColor="text1"/>
                <w:szCs w:val="18"/>
              </w:rPr>
            </w:pPr>
            <w:r w:rsidRPr="00026DF7">
              <w:rPr>
                <w:color w:val="000000" w:themeColor="text1"/>
                <w:szCs w:val="18"/>
              </w:rPr>
              <w:t>1 425</w:t>
            </w:r>
          </w:p>
        </w:tc>
        <w:tc>
          <w:tcPr>
            <w:tcW w:w="1132" w:type="dxa"/>
          </w:tcPr>
          <w:p w14:paraId="739BB590" w14:textId="77777777" w:rsidR="00116393" w:rsidRPr="007541F7" w:rsidRDefault="00116393" w:rsidP="00390874">
            <w:pPr>
              <w:pStyle w:val="tabteksts"/>
              <w:jc w:val="right"/>
              <w:rPr>
                <w:color w:val="000000" w:themeColor="text1"/>
                <w:szCs w:val="18"/>
              </w:rPr>
            </w:pPr>
            <w:r w:rsidRPr="007541F7">
              <w:rPr>
                <w:color w:val="000000" w:themeColor="text1"/>
                <w:szCs w:val="18"/>
              </w:rPr>
              <w:t>1 351</w:t>
            </w:r>
          </w:p>
        </w:tc>
        <w:tc>
          <w:tcPr>
            <w:tcW w:w="1132" w:type="dxa"/>
          </w:tcPr>
          <w:p w14:paraId="37915837" w14:textId="77777777" w:rsidR="00116393" w:rsidRPr="00BD2190" w:rsidRDefault="00116393" w:rsidP="00390874">
            <w:pPr>
              <w:pStyle w:val="tabteksts"/>
              <w:jc w:val="right"/>
              <w:rPr>
                <w:color w:val="000000" w:themeColor="text1"/>
                <w:szCs w:val="18"/>
              </w:rPr>
            </w:pPr>
            <w:r w:rsidRPr="00BD2190">
              <w:rPr>
                <w:color w:val="000000" w:themeColor="text1"/>
                <w:szCs w:val="18"/>
              </w:rPr>
              <w:t>1 360</w:t>
            </w:r>
          </w:p>
        </w:tc>
        <w:tc>
          <w:tcPr>
            <w:tcW w:w="1132" w:type="dxa"/>
          </w:tcPr>
          <w:p w14:paraId="5DF1F60B" w14:textId="77777777" w:rsidR="00116393" w:rsidRPr="00F02136" w:rsidRDefault="00116393" w:rsidP="00390874">
            <w:pPr>
              <w:pStyle w:val="tabteksts"/>
              <w:jc w:val="right"/>
              <w:rPr>
                <w:color w:val="000000" w:themeColor="text1"/>
                <w:szCs w:val="18"/>
              </w:rPr>
            </w:pPr>
            <w:r w:rsidRPr="00E74723">
              <w:rPr>
                <w:color w:val="000000" w:themeColor="text1"/>
                <w:szCs w:val="18"/>
              </w:rPr>
              <w:t>1 360</w:t>
            </w:r>
          </w:p>
        </w:tc>
        <w:tc>
          <w:tcPr>
            <w:tcW w:w="1132" w:type="dxa"/>
          </w:tcPr>
          <w:p w14:paraId="2678E973" w14:textId="77777777" w:rsidR="00116393" w:rsidRPr="00F02136" w:rsidRDefault="00116393" w:rsidP="00390874">
            <w:pPr>
              <w:pStyle w:val="tabteksts"/>
              <w:jc w:val="right"/>
              <w:rPr>
                <w:color w:val="000000" w:themeColor="text1"/>
                <w:szCs w:val="18"/>
              </w:rPr>
            </w:pPr>
            <w:r w:rsidRPr="00F02136">
              <w:rPr>
                <w:color w:val="000000" w:themeColor="text1"/>
                <w:szCs w:val="18"/>
              </w:rPr>
              <w:t>1 360</w:t>
            </w:r>
          </w:p>
        </w:tc>
      </w:tr>
      <w:tr w:rsidR="00116393" w:rsidRPr="00F02136" w14:paraId="64DFFABF" w14:textId="77777777" w:rsidTr="00390874">
        <w:trPr>
          <w:trHeight w:val="567"/>
          <w:jc w:val="center"/>
        </w:trPr>
        <w:tc>
          <w:tcPr>
            <w:tcW w:w="3378" w:type="dxa"/>
            <w:vAlign w:val="center"/>
          </w:tcPr>
          <w:p w14:paraId="3BCDD4F3" w14:textId="77777777" w:rsidR="00116393" w:rsidRPr="00026DF7" w:rsidRDefault="00116393" w:rsidP="00390874">
            <w:pPr>
              <w:pStyle w:val="tabteksts"/>
              <w:rPr>
                <w:color w:val="000000" w:themeColor="text1"/>
                <w:szCs w:val="18"/>
                <w:lang w:eastAsia="lv-LV"/>
              </w:rPr>
            </w:pPr>
            <w:r w:rsidRPr="00F02136">
              <w:rPr>
                <w:color w:val="000000" w:themeColor="text1"/>
                <w:szCs w:val="18"/>
                <w:lang w:eastAsia="lv-LV"/>
              </w:rPr>
              <w:t xml:space="preserve">Kopējā atlīdzība gadā par ārštata darbinieku un uz līgumattiecību pamata nodarbināto, kas nav amatu sarakstā, pakalpojumiem, </w:t>
            </w:r>
            <w:proofErr w:type="spellStart"/>
            <w:r w:rsidRPr="00026DF7">
              <w:rPr>
                <w:i/>
                <w:color w:val="000000" w:themeColor="text1"/>
                <w:szCs w:val="18"/>
                <w:lang w:eastAsia="lv-LV"/>
              </w:rPr>
              <w:t>euro</w:t>
            </w:r>
            <w:proofErr w:type="spellEnd"/>
          </w:p>
        </w:tc>
        <w:tc>
          <w:tcPr>
            <w:tcW w:w="1131" w:type="dxa"/>
          </w:tcPr>
          <w:p w14:paraId="626F5035" w14:textId="77777777" w:rsidR="00116393" w:rsidRPr="007541F7" w:rsidRDefault="00116393" w:rsidP="00390874">
            <w:pPr>
              <w:pStyle w:val="tabteksts"/>
              <w:jc w:val="right"/>
              <w:rPr>
                <w:color w:val="000000" w:themeColor="text1"/>
                <w:szCs w:val="18"/>
              </w:rPr>
            </w:pPr>
            <w:r w:rsidRPr="007541F7">
              <w:rPr>
                <w:color w:val="000000" w:themeColor="text1"/>
                <w:szCs w:val="18"/>
              </w:rPr>
              <w:t>935 220</w:t>
            </w:r>
          </w:p>
        </w:tc>
        <w:tc>
          <w:tcPr>
            <w:tcW w:w="1132" w:type="dxa"/>
          </w:tcPr>
          <w:p w14:paraId="6364EA9A" w14:textId="77777777" w:rsidR="00116393" w:rsidRPr="00BD2190" w:rsidRDefault="00116393" w:rsidP="00390874">
            <w:pPr>
              <w:pStyle w:val="tabteksts"/>
              <w:jc w:val="right"/>
              <w:rPr>
                <w:color w:val="000000" w:themeColor="text1"/>
                <w:szCs w:val="18"/>
              </w:rPr>
            </w:pPr>
            <w:r w:rsidRPr="00BD2190">
              <w:rPr>
                <w:color w:val="000000" w:themeColor="text1"/>
                <w:szCs w:val="18"/>
              </w:rPr>
              <w:t>1 181 933</w:t>
            </w:r>
          </w:p>
        </w:tc>
        <w:tc>
          <w:tcPr>
            <w:tcW w:w="1132" w:type="dxa"/>
          </w:tcPr>
          <w:p w14:paraId="3188FE9F" w14:textId="77777777" w:rsidR="00116393" w:rsidRPr="00F02136" w:rsidRDefault="00116393" w:rsidP="00390874">
            <w:pPr>
              <w:pStyle w:val="tabteksts"/>
              <w:jc w:val="right"/>
              <w:rPr>
                <w:color w:val="000000" w:themeColor="text1"/>
                <w:szCs w:val="18"/>
              </w:rPr>
            </w:pPr>
            <w:r w:rsidRPr="00E74723">
              <w:rPr>
                <w:color w:val="000000" w:themeColor="text1"/>
                <w:szCs w:val="18"/>
              </w:rPr>
              <w:t>1 344 780</w:t>
            </w:r>
          </w:p>
        </w:tc>
        <w:tc>
          <w:tcPr>
            <w:tcW w:w="1132" w:type="dxa"/>
          </w:tcPr>
          <w:p w14:paraId="6F9CEA15" w14:textId="77777777" w:rsidR="00116393" w:rsidRPr="00F02136" w:rsidRDefault="00116393" w:rsidP="00390874">
            <w:pPr>
              <w:pStyle w:val="tabteksts"/>
              <w:jc w:val="right"/>
              <w:rPr>
                <w:color w:val="000000" w:themeColor="text1"/>
                <w:szCs w:val="18"/>
              </w:rPr>
            </w:pPr>
            <w:r w:rsidRPr="00F02136">
              <w:rPr>
                <w:color w:val="000000" w:themeColor="text1"/>
                <w:szCs w:val="18"/>
              </w:rPr>
              <w:t>1 344 780</w:t>
            </w:r>
          </w:p>
        </w:tc>
        <w:tc>
          <w:tcPr>
            <w:tcW w:w="1132" w:type="dxa"/>
          </w:tcPr>
          <w:p w14:paraId="71CD1D0A" w14:textId="77777777" w:rsidR="00116393" w:rsidRPr="00F02136" w:rsidRDefault="00116393" w:rsidP="00390874">
            <w:pPr>
              <w:pStyle w:val="tabteksts"/>
              <w:jc w:val="right"/>
              <w:rPr>
                <w:color w:val="000000" w:themeColor="text1"/>
                <w:szCs w:val="18"/>
              </w:rPr>
            </w:pPr>
            <w:r w:rsidRPr="00F02136">
              <w:rPr>
                <w:color w:val="000000" w:themeColor="text1"/>
                <w:szCs w:val="18"/>
              </w:rPr>
              <w:t>1 344 780</w:t>
            </w:r>
          </w:p>
        </w:tc>
      </w:tr>
    </w:tbl>
    <w:p w14:paraId="7FA363CC" w14:textId="77777777" w:rsidR="00116393" w:rsidRPr="00394354" w:rsidRDefault="00116393" w:rsidP="009B3E09">
      <w:pPr>
        <w:pStyle w:val="Tabuluvirsraksti"/>
        <w:spacing w:after="0"/>
        <w:ind w:firstLine="425"/>
        <w:jc w:val="both"/>
        <w:rPr>
          <w:sz w:val="18"/>
          <w:szCs w:val="18"/>
          <w:lang w:eastAsia="lv-LV"/>
        </w:rPr>
      </w:pPr>
      <w:r w:rsidRPr="00394354">
        <w:rPr>
          <w:sz w:val="18"/>
          <w:szCs w:val="18"/>
          <w:lang w:eastAsia="lv-LV"/>
        </w:rPr>
        <w:t>Piezīmes.</w:t>
      </w:r>
    </w:p>
    <w:p w14:paraId="3A389753" w14:textId="77777777" w:rsidR="00116393" w:rsidRPr="00394354" w:rsidRDefault="00116393" w:rsidP="009B3E09">
      <w:pPr>
        <w:pStyle w:val="Tabuluvirsraksti"/>
        <w:spacing w:after="0"/>
        <w:ind w:firstLine="425"/>
        <w:jc w:val="both"/>
        <w:rPr>
          <w:sz w:val="18"/>
          <w:szCs w:val="18"/>
          <w:shd w:val="clear" w:color="auto" w:fill="FFFFFF"/>
        </w:rPr>
      </w:pPr>
      <w:r w:rsidRPr="00394354">
        <w:rPr>
          <w:sz w:val="18"/>
          <w:szCs w:val="18"/>
          <w:vertAlign w:val="superscript"/>
          <w:lang w:eastAsia="lv-LV"/>
        </w:rPr>
        <w:t xml:space="preserve">1 </w:t>
      </w:r>
      <w:r w:rsidRPr="00394354">
        <w:rPr>
          <w:sz w:val="18"/>
          <w:szCs w:val="18"/>
          <w:lang w:eastAsia="lv-LV"/>
        </w:rPr>
        <w:t>VMD sākot ar 2021.gadu un turpmāk plānotais amata vietu skaits samazināts par 2 amata vietām : tajā skaitā 1 amata vieta samazināta pamatojoties uz 03.03.2020 MK sēdes prot.</w:t>
      </w:r>
      <w:r>
        <w:rPr>
          <w:sz w:val="18"/>
          <w:szCs w:val="18"/>
          <w:lang w:eastAsia="lv-LV"/>
        </w:rPr>
        <w:t> </w:t>
      </w:r>
      <w:r w:rsidRPr="00394354">
        <w:rPr>
          <w:sz w:val="18"/>
          <w:szCs w:val="18"/>
          <w:lang w:eastAsia="lv-LV"/>
        </w:rPr>
        <w:t>Nr.9 35.</w:t>
      </w:r>
      <w:r w:rsidRPr="00394354">
        <w:rPr>
          <w:sz w:val="18"/>
          <w:szCs w:val="18"/>
          <w:shd w:val="clear" w:color="auto" w:fill="FFFFFF"/>
        </w:rPr>
        <w:t>§</w:t>
      </w:r>
      <w:r w:rsidRPr="00394354">
        <w:rPr>
          <w:b/>
          <w:bCs/>
          <w:sz w:val="18"/>
          <w:szCs w:val="18"/>
          <w:shd w:val="clear" w:color="auto" w:fill="FFFFFF"/>
        </w:rPr>
        <w:t xml:space="preserve"> </w:t>
      </w:r>
      <w:r w:rsidRPr="00394354">
        <w:rPr>
          <w:sz w:val="18"/>
          <w:szCs w:val="18"/>
          <w:lang w:eastAsia="lv-LV"/>
        </w:rPr>
        <w:t>I</w:t>
      </w:r>
      <w:r w:rsidRPr="00394354">
        <w:rPr>
          <w:sz w:val="18"/>
          <w:szCs w:val="18"/>
          <w:shd w:val="clear" w:color="auto" w:fill="FFFFFF"/>
        </w:rPr>
        <w:t xml:space="preserve">nformatīvais ziņojums “Par cilvēkresursu nodrošināšanu valsts informācijas un komunikācijas tehnoloģiju platformu uzturēšanai” 3.9.punktu un 1 amata vieta samazināta </w:t>
      </w:r>
      <w:r w:rsidRPr="00394354">
        <w:rPr>
          <w:sz w:val="18"/>
          <w:szCs w:val="18"/>
          <w:lang w:eastAsia="lv-LV"/>
        </w:rPr>
        <w:t xml:space="preserve">pamatojoties uz ZM rīkojumu, kas izdots ievērojot </w:t>
      </w:r>
      <w:r w:rsidRPr="00394354">
        <w:rPr>
          <w:sz w:val="18"/>
          <w:szCs w:val="18"/>
          <w:shd w:val="clear" w:color="auto" w:fill="FFFFFF"/>
        </w:rPr>
        <w:t>24.11.2017. MK rīk. Nr.701 “Par Valsts pārvaldes reformu plānu 2020” 3.punktu.</w:t>
      </w:r>
    </w:p>
    <w:p w14:paraId="28121BB4"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59BD85FB"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558FF1E6" w14:textId="77777777" w:rsidTr="00390874">
        <w:trPr>
          <w:trHeight w:val="142"/>
          <w:tblHeader/>
          <w:jc w:val="center"/>
        </w:trPr>
        <w:tc>
          <w:tcPr>
            <w:tcW w:w="5241" w:type="dxa"/>
            <w:vAlign w:val="center"/>
          </w:tcPr>
          <w:p w14:paraId="56C9D3DC"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17D18B6C"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5CDE624F"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5A6E53C1"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71D2C2B8" w14:textId="77777777" w:rsidTr="00390874">
        <w:trPr>
          <w:trHeight w:val="142"/>
          <w:jc w:val="center"/>
        </w:trPr>
        <w:tc>
          <w:tcPr>
            <w:tcW w:w="5241" w:type="dxa"/>
            <w:shd w:val="clear" w:color="auto" w:fill="D9D9D9" w:themeFill="background1" w:themeFillShade="D9"/>
          </w:tcPr>
          <w:p w14:paraId="0E3FD5C8"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41F9093C"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53 175</w:t>
            </w:r>
          </w:p>
        </w:tc>
        <w:tc>
          <w:tcPr>
            <w:tcW w:w="1277" w:type="dxa"/>
            <w:shd w:val="clear" w:color="auto" w:fill="D9D9D9" w:themeFill="background1" w:themeFillShade="D9"/>
          </w:tcPr>
          <w:p w14:paraId="09E429C1"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228 457</w:t>
            </w:r>
          </w:p>
        </w:tc>
        <w:tc>
          <w:tcPr>
            <w:tcW w:w="1277" w:type="dxa"/>
            <w:shd w:val="clear" w:color="auto" w:fill="D9D9D9" w:themeFill="background1" w:themeFillShade="D9"/>
          </w:tcPr>
          <w:p w14:paraId="11227442"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175 282</w:t>
            </w:r>
          </w:p>
        </w:tc>
      </w:tr>
      <w:tr w:rsidR="00116393" w:rsidRPr="0075405A" w14:paraId="30E87E6C" w14:textId="77777777" w:rsidTr="00390874">
        <w:trPr>
          <w:jc w:val="center"/>
        </w:trPr>
        <w:tc>
          <w:tcPr>
            <w:tcW w:w="9072" w:type="dxa"/>
            <w:gridSpan w:val="4"/>
          </w:tcPr>
          <w:p w14:paraId="3D84F645" w14:textId="77777777" w:rsidR="00116393" w:rsidRPr="0075405A" w:rsidRDefault="00116393" w:rsidP="00390874">
            <w:pPr>
              <w:pStyle w:val="tabteksts"/>
              <w:ind w:firstLine="313"/>
              <w:rPr>
                <w:color w:val="000000" w:themeColor="text1"/>
                <w:szCs w:val="18"/>
              </w:rPr>
            </w:pPr>
            <w:r w:rsidRPr="0075405A">
              <w:rPr>
                <w:i/>
                <w:color w:val="000000" w:themeColor="text1"/>
                <w:szCs w:val="18"/>
                <w:lang w:eastAsia="lv-LV"/>
              </w:rPr>
              <w:t>t. sk.:</w:t>
            </w:r>
          </w:p>
        </w:tc>
      </w:tr>
      <w:tr w:rsidR="00116393" w:rsidRPr="0075405A" w14:paraId="3F69225F" w14:textId="77777777" w:rsidTr="00390874">
        <w:trPr>
          <w:trHeight w:val="142"/>
          <w:jc w:val="center"/>
        </w:trPr>
        <w:tc>
          <w:tcPr>
            <w:tcW w:w="5241" w:type="dxa"/>
            <w:shd w:val="clear" w:color="auto" w:fill="F2F2F2" w:themeFill="background1" w:themeFillShade="F2"/>
            <w:vAlign w:val="center"/>
          </w:tcPr>
          <w:p w14:paraId="6246C867"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Vienreizēji pasākumi</w:t>
            </w:r>
          </w:p>
        </w:tc>
        <w:tc>
          <w:tcPr>
            <w:tcW w:w="1277" w:type="dxa"/>
            <w:shd w:val="clear" w:color="auto" w:fill="F2F2F2" w:themeFill="background1" w:themeFillShade="F2"/>
          </w:tcPr>
          <w:p w14:paraId="50830915" w14:textId="77777777" w:rsidR="00116393" w:rsidRPr="0075405A" w:rsidRDefault="00116393" w:rsidP="00390874">
            <w:pPr>
              <w:pStyle w:val="tabteksts"/>
              <w:jc w:val="right"/>
              <w:rPr>
                <w:color w:val="000000" w:themeColor="text1"/>
                <w:szCs w:val="18"/>
                <w:u w:val="single"/>
              </w:rPr>
            </w:pPr>
            <w:r w:rsidRPr="0075405A">
              <w:rPr>
                <w:szCs w:val="18"/>
              </w:rPr>
              <w:t>4 759</w:t>
            </w:r>
          </w:p>
        </w:tc>
        <w:tc>
          <w:tcPr>
            <w:tcW w:w="1277" w:type="dxa"/>
            <w:shd w:val="clear" w:color="auto" w:fill="F2F2F2" w:themeFill="background1" w:themeFillShade="F2"/>
          </w:tcPr>
          <w:p w14:paraId="4E005986" w14:textId="77777777" w:rsidR="00116393" w:rsidRPr="0075405A" w:rsidRDefault="00116393" w:rsidP="00390874">
            <w:pPr>
              <w:pStyle w:val="tabteksts"/>
              <w:jc w:val="center"/>
              <w:rPr>
                <w:color w:val="000000" w:themeColor="text1"/>
                <w:szCs w:val="18"/>
                <w:u w:val="single"/>
              </w:rPr>
            </w:pPr>
            <w:r w:rsidRPr="0075405A">
              <w:rPr>
                <w:szCs w:val="18"/>
              </w:rPr>
              <w:t>-</w:t>
            </w:r>
          </w:p>
        </w:tc>
        <w:tc>
          <w:tcPr>
            <w:tcW w:w="1277" w:type="dxa"/>
            <w:shd w:val="clear" w:color="auto" w:fill="F2F2F2" w:themeFill="background1" w:themeFillShade="F2"/>
          </w:tcPr>
          <w:p w14:paraId="7E773CEC" w14:textId="77777777" w:rsidR="00116393" w:rsidRPr="0075405A" w:rsidRDefault="00116393" w:rsidP="00390874">
            <w:pPr>
              <w:pStyle w:val="tabteksts"/>
              <w:jc w:val="right"/>
              <w:rPr>
                <w:color w:val="000000" w:themeColor="text1"/>
                <w:szCs w:val="18"/>
                <w:u w:val="single"/>
              </w:rPr>
            </w:pPr>
            <w:r w:rsidRPr="0075405A">
              <w:rPr>
                <w:szCs w:val="18"/>
              </w:rPr>
              <w:t>-4 759</w:t>
            </w:r>
          </w:p>
        </w:tc>
      </w:tr>
      <w:tr w:rsidR="00116393" w:rsidRPr="0075405A" w14:paraId="3A8D5161" w14:textId="77777777" w:rsidTr="00390874">
        <w:trPr>
          <w:trHeight w:val="142"/>
          <w:jc w:val="center"/>
        </w:trPr>
        <w:tc>
          <w:tcPr>
            <w:tcW w:w="5241" w:type="dxa"/>
          </w:tcPr>
          <w:p w14:paraId="3F585B12"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Samazināti izdevumi saskaņā ar MK 22.09.2020. sēdes protokola Nr.55 38.§ 2. un 40.punktu (atbilstoši informatīvā ziņojuma 4.pielikumam)</w:t>
            </w:r>
          </w:p>
        </w:tc>
        <w:tc>
          <w:tcPr>
            <w:tcW w:w="1277" w:type="dxa"/>
          </w:tcPr>
          <w:p w14:paraId="3BAAA319" w14:textId="77777777" w:rsidR="00116393" w:rsidRPr="0075405A" w:rsidRDefault="00116393" w:rsidP="00390874">
            <w:pPr>
              <w:pStyle w:val="tabteksts"/>
              <w:jc w:val="right"/>
              <w:rPr>
                <w:color w:val="000000" w:themeColor="text1"/>
                <w:szCs w:val="18"/>
              </w:rPr>
            </w:pPr>
            <w:r w:rsidRPr="0075405A">
              <w:rPr>
                <w:szCs w:val="18"/>
              </w:rPr>
              <w:t>4 759</w:t>
            </w:r>
          </w:p>
        </w:tc>
        <w:tc>
          <w:tcPr>
            <w:tcW w:w="1277" w:type="dxa"/>
          </w:tcPr>
          <w:p w14:paraId="1C3FBC98" w14:textId="77777777" w:rsidR="00116393" w:rsidRPr="0075405A" w:rsidRDefault="00116393" w:rsidP="00390874">
            <w:pPr>
              <w:pStyle w:val="tabteksts"/>
              <w:jc w:val="center"/>
              <w:rPr>
                <w:color w:val="000000" w:themeColor="text1"/>
                <w:szCs w:val="18"/>
              </w:rPr>
            </w:pPr>
            <w:r w:rsidRPr="0075405A">
              <w:rPr>
                <w:szCs w:val="18"/>
              </w:rPr>
              <w:t>-</w:t>
            </w:r>
          </w:p>
        </w:tc>
        <w:tc>
          <w:tcPr>
            <w:tcW w:w="1277" w:type="dxa"/>
          </w:tcPr>
          <w:p w14:paraId="5432C3C5" w14:textId="77777777" w:rsidR="00116393" w:rsidRPr="0075405A" w:rsidRDefault="00116393" w:rsidP="00390874">
            <w:pPr>
              <w:pStyle w:val="tabteksts"/>
              <w:jc w:val="right"/>
              <w:rPr>
                <w:color w:val="000000" w:themeColor="text1"/>
                <w:szCs w:val="18"/>
              </w:rPr>
            </w:pPr>
            <w:r w:rsidRPr="0075405A">
              <w:rPr>
                <w:szCs w:val="18"/>
              </w:rPr>
              <w:t>-4 759</w:t>
            </w:r>
          </w:p>
        </w:tc>
      </w:tr>
      <w:tr w:rsidR="00116393" w:rsidRPr="0075405A" w14:paraId="7889C99A" w14:textId="77777777" w:rsidTr="00390874">
        <w:trPr>
          <w:trHeight w:val="142"/>
          <w:jc w:val="center"/>
        </w:trPr>
        <w:tc>
          <w:tcPr>
            <w:tcW w:w="5241" w:type="dxa"/>
            <w:shd w:val="clear" w:color="auto" w:fill="F2F2F2" w:themeFill="background1" w:themeFillShade="F2"/>
            <w:vAlign w:val="center"/>
          </w:tcPr>
          <w:p w14:paraId="5A77D6E5" w14:textId="77777777" w:rsidR="00116393" w:rsidRPr="0075405A" w:rsidRDefault="00116393" w:rsidP="00390874">
            <w:pPr>
              <w:pStyle w:val="tabteksts"/>
              <w:rPr>
                <w:b/>
                <w:bCs/>
                <w:color w:val="000000" w:themeColor="text1"/>
                <w:szCs w:val="18"/>
                <w:u w:val="single"/>
                <w:lang w:eastAsia="lv-LV"/>
              </w:rPr>
            </w:pPr>
            <w:r w:rsidRPr="0075405A">
              <w:rPr>
                <w:color w:val="000000" w:themeColor="text1"/>
                <w:szCs w:val="18"/>
                <w:u w:val="single"/>
                <w:lang w:eastAsia="lv-LV"/>
              </w:rPr>
              <w:t>Citas izmaiņas</w:t>
            </w:r>
          </w:p>
        </w:tc>
        <w:tc>
          <w:tcPr>
            <w:tcW w:w="1277" w:type="dxa"/>
            <w:shd w:val="clear" w:color="auto" w:fill="F2F2F2" w:themeFill="background1" w:themeFillShade="F2"/>
          </w:tcPr>
          <w:p w14:paraId="427BF52B" w14:textId="77777777" w:rsidR="00116393" w:rsidRPr="0075405A" w:rsidRDefault="00116393" w:rsidP="00390874">
            <w:pPr>
              <w:pStyle w:val="tabteksts"/>
              <w:jc w:val="right"/>
              <w:rPr>
                <w:color w:val="000000" w:themeColor="text1"/>
                <w:szCs w:val="18"/>
              </w:rPr>
            </w:pPr>
            <w:r w:rsidRPr="0075405A">
              <w:rPr>
                <w:color w:val="000000" w:themeColor="text1"/>
                <w:szCs w:val="18"/>
              </w:rPr>
              <w:t>48 416</w:t>
            </w:r>
          </w:p>
        </w:tc>
        <w:tc>
          <w:tcPr>
            <w:tcW w:w="1277" w:type="dxa"/>
            <w:shd w:val="clear" w:color="auto" w:fill="F2F2F2" w:themeFill="background1" w:themeFillShade="F2"/>
          </w:tcPr>
          <w:p w14:paraId="287954A1" w14:textId="77777777" w:rsidR="00116393" w:rsidRPr="0075405A" w:rsidRDefault="00116393" w:rsidP="00390874">
            <w:pPr>
              <w:pStyle w:val="tabteksts"/>
              <w:jc w:val="right"/>
              <w:rPr>
                <w:color w:val="000000" w:themeColor="text1"/>
                <w:szCs w:val="18"/>
              </w:rPr>
            </w:pPr>
            <w:r w:rsidRPr="0075405A">
              <w:rPr>
                <w:color w:val="000000" w:themeColor="text1"/>
                <w:szCs w:val="18"/>
              </w:rPr>
              <w:t>228 457</w:t>
            </w:r>
          </w:p>
        </w:tc>
        <w:tc>
          <w:tcPr>
            <w:tcW w:w="1277" w:type="dxa"/>
            <w:shd w:val="clear" w:color="auto" w:fill="F2F2F2" w:themeFill="background1" w:themeFillShade="F2"/>
          </w:tcPr>
          <w:p w14:paraId="51B06E71" w14:textId="77777777" w:rsidR="00116393" w:rsidRPr="0075405A" w:rsidRDefault="00116393" w:rsidP="00390874">
            <w:pPr>
              <w:pStyle w:val="tabteksts"/>
              <w:jc w:val="right"/>
              <w:rPr>
                <w:color w:val="000000" w:themeColor="text1"/>
                <w:szCs w:val="18"/>
              </w:rPr>
            </w:pPr>
            <w:r w:rsidRPr="0075405A">
              <w:rPr>
                <w:color w:val="000000" w:themeColor="text1"/>
                <w:szCs w:val="18"/>
              </w:rPr>
              <w:t>180 041</w:t>
            </w:r>
          </w:p>
        </w:tc>
      </w:tr>
      <w:tr w:rsidR="00116393" w:rsidRPr="0075405A" w14:paraId="3474CDE8" w14:textId="77777777" w:rsidTr="00390874">
        <w:trPr>
          <w:trHeight w:val="142"/>
          <w:jc w:val="center"/>
        </w:trPr>
        <w:tc>
          <w:tcPr>
            <w:tcW w:w="5241" w:type="dxa"/>
          </w:tcPr>
          <w:p w14:paraId="59081001" w14:textId="77777777" w:rsidR="00116393" w:rsidRPr="0075405A" w:rsidRDefault="00116393" w:rsidP="00390874">
            <w:pPr>
              <w:pStyle w:val="tabteksts"/>
              <w:jc w:val="both"/>
              <w:rPr>
                <w:bCs/>
                <w:i/>
                <w:iCs/>
                <w:color w:val="000000" w:themeColor="text1"/>
                <w:szCs w:val="18"/>
                <w:lang w:eastAsia="lv-LV"/>
              </w:rPr>
            </w:pPr>
            <w:bookmarkStart w:id="17" w:name="_Hlk50631466"/>
            <w:r>
              <w:rPr>
                <w:i/>
                <w:color w:val="000000" w:themeColor="text1"/>
                <w:szCs w:val="18"/>
                <w:lang w:eastAsia="lv-LV"/>
              </w:rPr>
              <w:lastRenderedPageBreak/>
              <w:t>Palielināti izdevumi saistībā ar m</w:t>
            </w:r>
            <w:r w:rsidRPr="0075405A">
              <w:rPr>
                <w:i/>
                <w:color w:val="000000" w:themeColor="text1"/>
                <w:szCs w:val="18"/>
                <w:lang w:eastAsia="lv-LV"/>
              </w:rPr>
              <w:t>inimālās algas palielināšan</w:t>
            </w:r>
            <w:r>
              <w:rPr>
                <w:i/>
                <w:color w:val="000000" w:themeColor="text1"/>
                <w:szCs w:val="18"/>
                <w:lang w:eastAsia="lv-LV"/>
              </w:rPr>
              <w:t>u</w:t>
            </w:r>
            <w:r w:rsidRPr="0075405A">
              <w:rPr>
                <w:i/>
                <w:color w:val="000000" w:themeColor="text1"/>
                <w:szCs w:val="18"/>
                <w:lang w:eastAsia="lv-LV"/>
              </w:rPr>
              <w:t xml:space="preserve"> līdz 500 </w:t>
            </w:r>
            <w:proofErr w:type="spellStart"/>
            <w:r w:rsidRPr="0075405A">
              <w:rPr>
                <w:i/>
                <w:color w:val="000000" w:themeColor="text1"/>
                <w:szCs w:val="18"/>
                <w:lang w:eastAsia="lv-LV"/>
              </w:rPr>
              <w:t>euro</w:t>
            </w:r>
            <w:proofErr w:type="spellEnd"/>
            <w:r w:rsidRPr="0075405A">
              <w:rPr>
                <w:i/>
                <w:color w:val="000000" w:themeColor="text1"/>
                <w:szCs w:val="18"/>
                <w:lang w:eastAsia="lv-LV"/>
              </w:rPr>
              <w:t xml:space="preserve"> ar 2021.gada 1.janvāri, atbilstoši MK 17.09.2019. sēdes prot. Nr.42 34</w:t>
            </w:r>
            <w:r>
              <w:rPr>
                <w:i/>
                <w:color w:val="000000" w:themeColor="text1"/>
                <w:szCs w:val="18"/>
                <w:lang w:eastAsia="lv-LV"/>
              </w:rPr>
              <w:t>.</w:t>
            </w:r>
            <w:r w:rsidRPr="0075405A">
              <w:rPr>
                <w:i/>
                <w:color w:val="000000" w:themeColor="text1"/>
                <w:szCs w:val="18"/>
                <w:lang w:eastAsia="lv-LV"/>
              </w:rPr>
              <w:t>§</w:t>
            </w:r>
            <w:r>
              <w:rPr>
                <w:i/>
                <w:color w:val="000000" w:themeColor="text1"/>
                <w:szCs w:val="18"/>
                <w:lang w:eastAsia="lv-LV"/>
              </w:rPr>
              <w:t xml:space="preserve"> </w:t>
            </w:r>
            <w:r w:rsidRPr="0075405A">
              <w:rPr>
                <w:i/>
                <w:color w:val="000000" w:themeColor="text1"/>
                <w:szCs w:val="18"/>
                <w:lang w:eastAsia="lv-LV"/>
              </w:rPr>
              <w:t>2.p.</w:t>
            </w:r>
            <w:bookmarkEnd w:id="17"/>
          </w:p>
        </w:tc>
        <w:tc>
          <w:tcPr>
            <w:tcW w:w="1277" w:type="dxa"/>
          </w:tcPr>
          <w:p w14:paraId="255AE855"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2B8FC2EC" w14:textId="77777777" w:rsidR="00116393" w:rsidRPr="0075405A" w:rsidRDefault="00116393" w:rsidP="00390874">
            <w:pPr>
              <w:pStyle w:val="tabteksts"/>
              <w:jc w:val="right"/>
              <w:rPr>
                <w:color w:val="000000" w:themeColor="text1"/>
                <w:szCs w:val="18"/>
              </w:rPr>
            </w:pPr>
            <w:r w:rsidRPr="0075405A">
              <w:rPr>
                <w:color w:val="000000" w:themeColor="text1"/>
                <w:szCs w:val="18"/>
              </w:rPr>
              <w:t>197 862</w:t>
            </w:r>
          </w:p>
        </w:tc>
        <w:tc>
          <w:tcPr>
            <w:tcW w:w="1277" w:type="dxa"/>
          </w:tcPr>
          <w:p w14:paraId="45359A7F" w14:textId="77777777" w:rsidR="00116393" w:rsidRPr="0075405A" w:rsidRDefault="00116393" w:rsidP="00390874">
            <w:pPr>
              <w:pStyle w:val="tabteksts"/>
              <w:jc w:val="right"/>
              <w:rPr>
                <w:color w:val="000000" w:themeColor="text1"/>
                <w:szCs w:val="18"/>
              </w:rPr>
            </w:pPr>
            <w:r w:rsidRPr="0075405A">
              <w:rPr>
                <w:color w:val="000000" w:themeColor="text1"/>
                <w:szCs w:val="18"/>
              </w:rPr>
              <w:t>197 862</w:t>
            </w:r>
          </w:p>
        </w:tc>
      </w:tr>
      <w:tr w:rsidR="00116393" w:rsidRPr="0075405A" w14:paraId="60CEA85C" w14:textId="77777777" w:rsidTr="00390874">
        <w:trPr>
          <w:trHeight w:val="142"/>
          <w:jc w:val="center"/>
        </w:trPr>
        <w:tc>
          <w:tcPr>
            <w:tcW w:w="5241" w:type="dxa"/>
          </w:tcPr>
          <w:p w14:paraId="000C19F9"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Palielināti veikto kapitālo ieguldījumu uzturēšanas izdevumi 2018. gadā iegādāto 11 ugunsdzēsības automašīnu uzturēšanai (iegāde atbilstoši MK 12.09.2017. prot.</w:t>
            </w:r>
            <w:r>
              <w:rPr>
                <w:i/>
                <w:color w:val="000000" w:themeColor="text1"/>
                <w:szCs w:val="18"/>
                <w:lang w:eastAsia="lv-LV"/>
              </w:rPr>
              <w:t xml:space="preserve"> </w:t>
            </w:r>
            <w:r w:rsidRPr="0075405A">
              <w:rPr>
                <w:i/>
                <w:color w:val="000000" w:themeColor="text1"/>
                <w:szCs w:val="18"/>
                <w:lang w:eastAsia="lv-LV"/>
              </w:rPr>
              <w:t>Nr.45)</w:t>
            </w:r>
          </w:p>
        </w:tc>
        <w:tc>
          <w:tcPr>
            <w:tcW w:w="1277" w:type="dxa"/>
          </w:tcPr>
          <w:p w14:paraId="6B4D0D04"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05F94F10" w14:textId="77777777" w:rsidR="00116393" w:rsidRPr="0075405A" w:rsidRDefault="00116393" w:rsidP="00390874">
            <w:pPr>
              <w:pStyle w:val="tabteksts"/>
              <w:jc w:val="right"/>
              <w:rPr>
                <w:color w:val="000000" w:themeColor="text1"/>
                <w:szCs w:val="18"/>
              </w:rPr>
            </w:pPr>
            <w:r w:rsidRPr="0075405A">
              <w:rPr>
                <w:color w:val="000000" w:themeColor="text1"/>
                <w:szCs w:val="18"/>
              </w:rPr>
              <w:t>17 710</w:t>
            </w:r>
          </w:p>
        </w:tc>
        <w:tc>
          <w:tcPr>
            <w:tcW w:w="1277" w:type="dxa"/>
          </w:tcPr>
          <w:p w14:paraId="485ADC9F" w14:textId="77777777" w:rsidR="00116393" w:rsidRPr="0075405A" w:rsidRDefault="00116393" w:rsidP="00390874">
            <w:pPr>
              <w:pStyle w:val="tabteksts"/>
              <w:jc w:val="right"/>
              <w:rPr>
                <w:color w:val="000000" w:themeColor="text1"/>
                <w:szCs w:val="18"/>
              </w:rPr>
            </w:pPr>
            <w:r w:rsidRPr="0075405A">
              <w:rPr>
                <w:color w:val="000000" w:themeColor="text1"/>
                <w:szCs w:val="18"/>
              </w:rPr>
              <w:t>17 710</w:t>
            </w:r>
          </w:p>
        </w:tc>
      </w:tr>
      <w:tr w:rsidR="00116393" w:rsidRPr="0075405A" w14:paraId="49579113" w14:textId="77777777" w:rsidTr="00390874">
        <w:trPr>
          <w:trHeight w:val="142"/>
          <w:jc w:val="center"/>
        </w:trPr>
        <w:tc>
          <w:tcPr>
            <w:tcW w:w="5241" w:type="dxa"/>
          </w:tcPr>
          <w:p w14:paraId="731DC123"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Palielināti uzturēšanas izdevumi VMD iegādātā autotransporta uzturēšanai, t.sk. 1 iegādātai ugunsdzēsības automašīnai 2013.gadā un 3 iegādātām ugunsdzēsības automašīnām 2014. gadā</w:t>
            </w:r>
          </w:p>
        </w:tc>
        <w:tc>
          <w:tcPr>
            <w:tcW w:w="1277" w:type="dxa"/>
          </w:tcPr>
          <w:p w14:paraId="5787553F"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7DDE43B3" w14:textId="77777777" w:rsidR="00116393" w:rsidRPr="0075405A" w:rsidRDefault="00116393" w:rsidP="00390874">
            <w:pPr>
              <w:pStyle w:val="tabteksts"/>
              <w:jc w:val="right"/>
              <w:rPr>
                <w:color w:val="000000" w:themeColor="text1"/>
                <w:szCs w:val="18"/>
              </w:rPr>
            </w:pPr>
            <w:r w:rsidRPr="0075405A">
              <w:rPr>
                <w:color w:val="000000" w:themeColor="text1"/>
                <w:szCs w:val="18"/>
              </w:rPr>
              <w:t>12 885</w:t>
            </w:r>
          </w:p>
        </w:tc>
        <w:tc>
          <w:tcPr>
            <w:tcW w:w="1277" w:type="dxa"/>
          </w:tcPr>
          <w:p w14:paraId="52D826DB" w14:textId="77777777" w:rsidR="00116393" w:rsidRPr="0075405A" w:rsidRDefault="00116393" w:rsidP="00390874">
            <w:pPr>
              <w:pStyle w:val="tabteksts"/>
              <w:jc w:val="right"/>
              <w:rPr>
                <w:color w:val="000000" w:themeColor="text1"/>
                <w:szCs w:val="18"/>
              </w:rPr>
            </w:pPr>
            <w:r w:rsidRPr="0075405A">
              <w:rPr>
                <w:color w:val="000000" w:themeColor="text1"/>
                <w:szCs w:val="18"/>
              </w:rPr>
              <w:t>12 885</w:t>
            </w:r>
          </w:p>
        </w:tc>
      </w:tr>
      <w:tr w:rsidR="00116393" w:rsidRPr="0075405A" w14:paraId="480CD6DF" w14:textId="77777777" w:rsidTr="00390874">
        <w:trPr>
          <w:trHeight w:val="142"/>
          <w:jc w:val="center"/>
        </w:trPr>
        <w:tc>
          <w:tcPr>
            <w:tcW w:w="5241" w:type="dxa"/>
          </w:tcPr>
          <w:p w14:paraId="3F6566DC" w14:textId="77777777" w:rsidR="00116393" w:rsidRPr="0075405A" w:rsidRDefault="00116393" w:rsidP="00390874">
            <w:pPr>
              <w:pStyle w:val="tabteksts"/>
              <w:jc w:val="both"/>
              <w:rPr>
                <w:i/>
                <w:color w:val="000000" w:themeColor="text1"/>
                <w:szCs w:val="18"/>
                <w:lang w:eastAsia="lv-LV"/>
              </w:rPr>
            </w:pPr>
            <w:r w:rsidRPr="0075405A">
              <w:rPr>
                <w:i/>
                <w:iCs/>
                <w:szCs w:val="18"/>
              </w:rPr>
              <w:t>Samazināti izdevumi saskaņā ar MK 22.09.2020. sēdes protokola Nr.55 38.§ 2. un 40.punktu (atbilstoši informatīvā ziņojuma 3.pielikumam)</w:t>
            </w:r>
          </w:p>
        </w:tc>
        <w:tc>
          <w:tcPr>
            <w:tcW w:w="1277" w:type="dxa"/>
          </w:tcPr>
          <w:p w14:paraId="3027E169" w14:textId="77777777" w:rsidR="00116393" w:rsidRPr="0075405A" w:rsidRDefault="00116393" w:rsidP="00390874">
            <w:pPr>
              <w:pStyle w:val="tabteksts"/>
              <w:jc w:val="right"/>
              <w:rPr>
                <w:color w:val="000000" w:themeColor="text1"/>
                <w:szCs w:val="18"/>
              </w:rPr>
            </w:pPr>
            <w:bookmarkStart w:id="18" w:name="_Hlk51838535"/>
            <w:r w:rsidRPr="0075405A">
              <w:rPr>
                <w:szCs w:val="18"/>
              </w:rPr>
              <w:t>48 416</w:t>
            </w:r>
            <w:bookmarkEnd w:id="18"/>
          </w:p>
        </w:tc>
        <w:tc>
          <w:tcPr>
            <w:tcW w:w="1277" w:type="dxa"/>
          </w:tcPr>
          <w:p w14:paraId="04FF4AAC" w14:textId="77777777" w:rsidR="00116393" w:rsidRPr="0075405A" w:rsidRDefault="00116393" w:rsidP="00390874">
            <w:pPr>
              <w:pStyle w:val="tabteksts"/>
              <w:jc w:val="center"/>
              <w:rPr>
                <w:color w:val="000000" w:themeColor="text1"/>
                <w:szCs w:val="18"/>
              </w:rPr>
            </w:pPr>
            <w:r w:rsidRPr="0075405A">
              <w:rPr>
                <w:szCs w:val="18"/>
              </w:rPr>
              <w:t>-</w:t>
            </w:r>
          </w:p>
        </w:tc>
        <w:tc>
          <w:tcPr>
            <w:tcW w:w="1277" w:type="dxa"/>
          </w:tcPr>
          <w:p w14:paraId="50E04D93" w14:textId="77777777" w:rsidR="00116393" w:rsidRPr="0075405A" w:rsidRDefault="00116393" w:rsidP="00390874">
            <w:pPr>
              <w:pStyle w:val="tabteksts"/>
              <w:jc w:val="right"/>
              <w:rPr>
                <w:color w:val="000000" w:themeColor="text1"/>
                <w:szCs w:val="18"/>
              </w:rPr>
            </w:pPr>
            <w:r w:rsidRPr="0075405A">
              <w:rPr>
                <w:szCs w:val="18"/>
              </w:rPr>
              <w:t>-48 416</w:t>
            </w:r>
          </w:p>
        </w:tc>
      </w:tr>
    </w:tbl>
    <w:p w14:paraId="2F9BF404" w14:textId="77777777" w:rsidR="00116393" w:rsidRPr="0075405A" w:rsidRDefault="00116393" w:rsidP="00116393">
      <w:pPr>
        <w:pStyle w:val="programmas"/>
        <w:spacing w:after="240"/>
        <w:rPr>
          <w:color w:val="000000" w:themeColor="text1"/>
        </w:rPr>
      </w:pPr>
      <w:r w:rsidRPr="0075405A">
        <w:rPr>
          <w:color w:val="000000" w:themeColor="text1"/>
        </w:rPr>
        <w:t xml:space="preserve">24.02.00 </w:t>
      </w:r>
      <w:r w:rsidRPr="0075405A">
        <w:rPr>
          <w:color w:val="000000" w:themeColor="text1"/>
          <w:lang w:val="lv-LV"/>
        </w:rPr>
        <w:t>Valsts atbalsta pasākumi meža nozarē</w:t>
      </w:r>
    </w:p>
    <w:p w14:paraId="0CED107A" w14:textId="77777777" w:rsidR="00116393" w:rsidRPr="0075405A" w:rsidRDefault="00116393" w:rsidP="00116393">
      <w:pPr>
        <w:spacing w:before="120"/>
        <w:ind w:firstLine="0"/>
        <w:rPr>
          <w:color w:val="000000" w:themeColor="text1"/>
          <w:u w:val="single"/>
        </w:rPr>
      </w:pPr>
      <w:r w:rsidRPr="0075405A">
        <w:rPr>
          <w:color w:val="000000" w:themeColor="text1"/>
          <w:u w:val="single"/>
        </w:rPr>
        <w:t xml:space="preserve">Apakšprogrammas mērķis: </w:t>
      </w:r>
    </w:p>
    <w:p w14:paraId="7D9DD5AF" w14:textId="77777777" w:rsidR="00116393" w:rsidRPr="0075405A" w:rsidRDefault="00116393" w:rsidP="00116393">
      <w:pPr>
        <w:spacing w:before="120"/>
        <w:ind w:firstLine="720"/>
        <w:rPr>
          <w:color w:val="000000" w:themeColor="text1"/>
        </w:rPr>
      </w:pPr>
      <w:r w:rsidRPr="0075405A">
        <w:rPr>
          <w:color w:val="000000" w:themeColor="text1"/>
        </w:rPr>
        <w:t>atbalstīt meža ilglaicīgo funkciju stabilizāciju, meža nozares attīstību un medību saimniecības attīstību.</w:t>
      </w:r>
    </w:p>
    <w:p w14:paraId="2B1B91B6"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5BB1C5C3" w14:textId="0BB49BD6" w:rsidR="00116393" w:rsidRPr="0075405A" w:rsidRDefault="00116393" w:rsidP="009B3E09">
      <w:pPr>
        <w:spacing w:before="120"/>
        <w:ind w:left="1077" w:hanging="357"/>
        <w:rPr>
          <w:color w:val="000000" w:themeColor="text1"/>
        </w:rPr>
      </w:pPr>
      <w:r w:rsidRPr="0075405A">
        <w:rPr>
          <w:color w:val="000000" w:themeColor="text1"/>
        </w:rPr>
        <w:t xml:space="preserve">1) </w:t>
      </w:r>
      <w:r w:rsidR="009B3E09">
        <w:rPr>
          <w:color w:val="000000" w:themeColor="text1"/>
        </w:rPr>
        <w:tab/>
      </w:r>
      <w:r w:rsidRPr="0075405A">
        <w:rPr>
          <w:color w:val="000000" w:themeColor="text1"/>
        </w:rPr>
        <w:t>meža nozares attīstības veicināšana;</w:t>
      </w:r>
    </w:p>
    <w:p w14:paraId="4DFCB117" w14:textId="17803658" w:rsidR="00116393" w:rsidRPr="0075405A" w:rsidRDefault="00116393" w:rsidP="009B3E09">
      <w:pPr>
        <w:spacing w:before="120"/>
        <w:ind w:left="1077" w:hanging="357"/>
        <w:rPr>
          <w:color w:val="000000" w:themeColor="text1"/>
        </w:rPr>
      </w:pPr>
      <w:r w:rsidRPr="0075405A">
        <w:rPr>
          <w:color w:val="000000" w:themeColor="text1"/>
        </w:rPr>
        <w:t xml:space="preserve">2) </w:t>
      </w:r>
      <w:r w:rsidR="009B3E09">
        <w:rPr>
          <w:color w:val="000000" w:themeColor="text1"/>
        </w:rPr>
        <w:tab/>
      </w:r>
      <w:r w:rsidRPr="0075405A">
        <w:rPr>
          <w:color w:val="000000" w:themeColor="text1"/>
        </w:rPr>
        <w:t>medību saimniecības attīstības veicināšana;</w:t>
      </w:r>
    </w:p>
    <w:p w14:paraId="7222A4BB" w14:textId="77777777" w:rsidR="00116393" w:rsidRPr="0075405A" w:rsidRDefault="00116393" w:rsidP="009B3E09">
      <w:pPr>
        <w:spacing w:before="120"/>
        <w:ind w:left="1077" w:hanging="357"/>
        <w:rPr>
          <w:color w:val="000000" w:themeColor="text1"/>
        </w:rPr>
      </w:pPr>
      <w:r w:rsidRPr="0075405A">
        <w:rPr>
          <w:color w:val="000000" w:themeColor="text1"/>
        </w:rPr>
        <w:t>3) meža monitorings, iegūstot statistisko informāciju par meža resursu un meža veselības stāvokli, kā arī meža un vides faktoru mijiedarbību.</w:t>
      </w:r>
    </w:p>
    <w:p w14:paraId="361690EC"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xml:space="preserve">: ZM un LAD, finansējums kā subsīdijas un dotācijas paredzēts Medību saimniecības attīstības fondam, Meža attīstības fondam un ar uzturēšanas izdevumu </w:t>
      </w:r>
      <w:proofErr w:type="spellStart"/>
      <w:r w:rsidRPr="0075405A">
        <w:rPr>
          <w:color w:val="000000" w:themeColor="text1"/>
        </w:rPr>
        <w:t>transfertu</w:t>
      </w:r>
      <w:proofErr w:type="spellEnd"/>
      <w:r w:rsidRPr="0075405A">
        <w:rPr>
          <w:color w:val="000000" w:themeColor="text1"/>
        </w:rPr>
        <w:t xml:space="preserve"> Latvijas Valsts mežzinātnes institūtam “Silava” (turpmāk – LVMI “Silava”).</w:t>
      </w:r>
    </w:p>
    <w:p w14:paraId="1AC2724C"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22D7D34E" w14:textId="77777777" w:rsidTr="00390874">
        <w:trPr>
          <w:tblHeader/>
          <w:jc w:val="center"/>
        </w:trPr>
        <w:tc>
          <w:tcPr>
            <w:tcW w:w="3397" w:type="dxa"/>
          </w:tcPr>
          <w:p w14:paraId="30A788CE" w14:textId="77777777" w:rsidR="00116393" w:rsidRPr="0075405A" w:rsidRDefault="00116393" w:rsidP="00390874">
            <w:pPr>
              <w:pStyle w:val="tabteksts"/>
              <w:jc w:val="center"/>
              <w:rPr>
                <w:color w:val="000000" w:themeColor="text1"/>
                <w:szCs w:val="18"/>
              </w:rPr>
            </w:pPr>
          </w:p>
        </w:tc>
        <w:tc>
          <w:tcPr>
            <w:tcW w:w="1134" w:type="dxa"/>
          </w:tcPr>
          <w:p w14:paraId="26380D58"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4" w:type="dxa"/>
            <w:vAlign w:val="center"/>
          </w:tcPr>
          <w:p w14:paraId="4F64BFE3"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4" w:type="dxa"/>
          </w:tcPr>
          <w:p w14:paraId="672235E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4" w:type="dxa"/>
          </w:tcPr>
          <w:p w14:paraId="267B32A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9" w:type="dxa"/>
          </w:tcPr>
          <w:p w14:paraId="5F5389BC"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3453F870" w14:textId="77777777" w:rsidTr="00390874">
        <w:trPr>
          <w:jc w:val="center"/>
        </w:trPr>
        <w:tc>
          <w:tcPr>
            <w:tcW w:w="9072" w:type="dxa"/>
            <w:gridSpan w:val="6"/>
            <w:shd w:val="clear" w:color="auto" w:fill="D9D9D9" w:themeFill="background1" w:themeFillShade="D9"/>
            <w:vAlign w:val="center"/>
          </w:tcPr>
          <w:p w14:paraId="4CD2214A"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Medību saimniecības attīstības veicināšana</w:t>
            </w:r>
          </w:p>
        </w:tc>
      </w:tr>
      <w:tr w:rsidR="00116393" w:rsidRPr="0075405A" w14:paraId="79BCACDC" w14:textId="77777777" w:rsidTr="00390874">
        <w:trPr>
          <w:jc w:val="center"/>
        </w:trPr>
        <w:tc>
          <w:tcPr>
            <w:tcW w:w="3397" w:type="dxa"/>
          </w:tcPr>
          <w:p w14:paraId="146EB163" w14:textId="77777777" w:rsidR="00116393" w:rsidRPr="0075405A" w:rsidRDefault="00116393" w:rsidP="00390874">
            <w:pPr>
              <w:pStyle w:val="tabteksts"/>
              <w:jc w:val="both"/>
              <w:rPr>
                <w:color w:val="000000" w:themeColor="text1"/>
              </w:rPr>
            </w:pPr>
            <w:r w:rsidRPr="0075405A">
              <w:rPr>
                <w:color w:val="000000" w:themeColor="text1"/>
              </w:rPr>
              <w:t>Medību saimniecības attīstības fonda finansēto projektu skaits</w:t>
            </w:r>
          </w:p>
        </w:tc>
        <w:tc>
          <w:tcPr>
            <w:tcW w:w="1134" w:type="dxa"/>
          </w:tcPr>
          <w:p w14:paraId="7597EE7D" w14:textId="77777777" w:rsidR="00116393" w:rsidRPr="0075405A" w:rsidRDefault="00116393" w:rsidP="00390874">
            <w:pPr>
              <w:pStyle w:val="tabteksts"/>
              <w:jc w:val="center"/>
              <w:rPr>
                <w:color w:val="000000" w:themeColor="text1"/>
              </w:rPr>
            </w:pPr>
            <w:r w:rsidRPr="0075405A">
              <w:rPr>
                <w:color w:val="000000" w:themeColor="text1"/>
              </w:rPr>
              <w:t>13</w:t>
            </w:r>
          </w:p>
        </w:tc>
        <w:tc>
          <w:tcPr>
            <w:tcW w:w="1134" w:type="dxa"/>
          </w:tcPr>
          <w:p w14:paraId="60A53535" w14:textId="77777777" w:rsidR="00116393" w:rsidRPr="0075405A" w:rsidRDefault="00116393" w:rsidP="00390874">
            <w:pPr>
              <w:pStyle w:val="tabteksts"/>
              <w:jc w:val="center"/>
              <w:rPr>
                <w:color w:val="000000" w:themeColor="text1"/>
              </w:rPr>
            </w:pPr>
            <w:r w:rsidRPr="0075405A">
              <w:rPr>
                <w:color w:val="000000" w:themeColor="text1"/>
              </w:rPr>
              <w:t>13</w:t>
            </w:r>
          </w:p>
        </w:tc>
        <w:tc>
          <w:tcPr>
            <w:tcW w:w="1134" w:type="dxa"/>
          </w:tcPr>
          <w:p w14:paraId="3CF71F93" w14:textId="77777777" w:rsidR="00116393" w:rsidRPr="0075405A" w:rsidRDefault="00116393" w:rsidP="00390874">
            <w:pPr>
              <w:pStyle w:val="tabteksts"/>
              <w:jc w:val="center"/>
              <w:rPr>
                <w:color w:val="000000" w:themeColor="text1"/>
              </w:rPr>
            </w:pPr>
            <w:r w:rsidRPr="0075405A">
              <w:rPr>
                <w:color w:val="000000" w:themeColor="text1"/>
              </w:rPr>
              <w:t>13</w:t>
            </w:r>
          </w:p>
        </w:tc>
        <w:tc>
          <w:tcPr>
            <w:tcW w:w="1134" w:type="dxa"/>
          </w:tcPr>
          <w:p w14:paraId="6F8324C3" w14:textId="77777777" w:rsidR="00116393" w:rsidRPr="0075405A" w:rsidRDefault="00116393" w:rsidP="00390874">
            <w:pPr>
              <w:pStyle w:val="tabteksts"/>
              <w:jc w:val="center"/>
              <w:rPr>
                <w:color w:val="000000" w:themeColor="text1"/>
              </w:rPr>
            </w:pPr>
            <w:r w:rsidRPr="0075405A">
              <w:rPr>
                <w:color w:val="000000" w:themeColor="text1"/>
              </w:rPr>
              <w:t>13</w:t>
            </w:r>
          </w:p>
        </w:tc>
        <w:tc>
          <w:tcPr>
            <w:tcW w:w="1139" w:type="dxa"/>
          </w:tcPr>
          <w:p w14:paraId="15264F4B" w14:textId="77777777" w:rsidR="00116393" w:rsidRPr="0075405A" w:rsidRDefault="00116393" w:rsidP="00390874">
            <w:pPr>
              <w:pStyle w:val="tabteksts"/>
              <w:jc w:val="center"/>
              <w:rPr>
                <w:color w:val="000000" w:themeColor="text1"/>
              </w:rPr>
            </w:pPr>
            <w:r w:rsidRPr="0075405A">
              <w:rPr>
                <w:color w:val="000000" w:themeColor="text1"/>
              </w:rPr>
              <w:t>13</w:t>
            </w:r>
          </w:p>
        </w:tc>
      </w:tr>
      <w:tr w:rsidR="00116393" w:rsidRPr="0075405A" w14:paraId="016624CB" w14:textId="77777777" w:rsidTr="00390874">
        <w:trPr>
          <w:jc w:val="center"/>
        </w:trPr>
        <w:tc>
          <w:tcPr>
            <w:tcW w:w="9072" w:type="dxa"/>
            <w:gridSpan w:val="6"/>
            <w:shd w:val="clear" w:color="auto" w:fill="D9D9D9" w:themeFill="background1" w:themeFillShade="D9"/>
            <w:vAlign w:val="center"/>
          </w:tcPr>
          <w:p w14:paraId="5640721A"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Meža nozares attīstības veicināšana</w:t>
            </w:r>
          </w:p>
        </w:tc>
      </w:tr>
      <w:tr w:rsidR="00116393" w:rsidRPr="0075405A" w14:paraId="32062756" w14:textId="77777777" w:rsidTr="00390874">
        <w:trPr>
          <w:jc w:val="center"/>
        </w:trPr>
        <w:tc>
          <w:tcPr>
            <w:tcW w:w="3397" w:type="dxa"/>
          </w:tcPr>
          <w:p w14:paraId="469E2EF3" w14:textId="77777777" w:rsidR="00116393" w:rsidRPr="0075405A" w:rsidRDefault="00116393" w:rsidP="00390874">
            <w:pPr>
              <w:pStyle w:val="tabteksts"/>
              <w:jc w:val="both"/>
              <w:rPr>
                <w:color w:val="000000" w:themeColor="text1"/>
              </w:rPr>
            </w:pPr>
            <w:r w:rsidRPr="0075405A">
              <w:rPr>
                <w:color w:val="000000" w:themeColor="text1"/>
              </w:rPr>
              <w:t>Meža attīstības fonda finansēto projektu skaits</w:t>
            </w:r>
          </w:p>
        </w:tc>
        <w:tc>
          <w:tcPr>
            <w:tcW w:w="1134" w:type="dxa"/>
          </w:tcPr>
          <w:p w14:paraId="3D7C0AC1" w14:textId="77777777" w:rsidR="00116393" w:rsidRPr="0075405A" w:rsidRDefault="00116393" w:rsidP="00390874">
            <w:pPr>
              <w:pStyle w:val="tabteksts"/>
              <w:jc w:val="center"/>
              <w:rPr>
                <w:color w:val="000000" w:themeColor="text1"/>
              </w:rPr>
            </w:pPr>
            <w:r w:rsidRPr="0075405A">
              <w:rPr>
                <w:color w:val="000000" w:themeColor="text1"/>
              </w:rPr>
              <w:t>8</w:t>
            </w:r>
          </w:p>
        </w:tc>
        <w:tc>
          <w:tcPr>
            <w:tcW w:w="1134" w:type="dxa"/>
          </w:tcPr>
          <w:p w14:paraId="5AB55153" w14:textId="77777777" w:rsidR="00116393" w:rsidRPr="0075405A" w:rsidRDefault="00116393" w:rsidP="00390874">
            <w:pPr>
              <w:pStyle w:val="tabteksts"/>
              <w:jc w:val="center"/>
              <w:rPr>
                <w:color w:val="000000" w:themeColor="text1"/>
              </w:rPr>
            </w:pPr>
            <w:r w:rsidRPr="0075405A">
              <w:rPr>
                <w:color w:val="000000" w:themeColor="text1"/>
              </w:rPr>
              <w:t>8</w:t>
            </w:r>
          </w:p>
        </w:tc>
        <w:tc>
          <w:tcPr>
            <w:tcW w:w="1134" w:type="dxa"/>
          </w:tcPr>
          <w:p w14:paraId="78FDB45E" w14:textId="77777777" w:rsidR="00116393" w:rsidRPr="0075405A" w:rsidRDefault="00116393" w:rsidP="00390874">
            <w:pPr>
              <w:pStyle w:val="tabteksts"/>
              <w:jc w:val="center"/>
              <w:rPr>
                <w:color w:val="000000" w:themeColor="text1"/>
              </w:rPr>
            </w:pPr>
            <w:r w:rsidRPr="0075405A">
              <w:rPr>
                <w:color w:val="000000" w:themeColor="text1"/>
              </w:rPr>
              <w:t>9</w:t>
            </w:r>
          </w:p>
        </w:tc>
        <w:tc>
          <w:tcPr>
            <w:tcW w:w="1134" w:type="dxa"/>
          </w:tcPr>
          <w:p w14:paraId="37FD6479" w14:textId="77777777" w:rsidR="00116393" w:rsidRPr="0075405A" w:rsidRDefault="00116393" w:rsidP="00390874">
            <w:pPr>
              <w:pStyle w:val="tabteksts"/>
              <w:jc w:val="center"/>
              <w:rPr>
                <w:color w:val="000000" w:themeColor="text1"/>
              </w:rPr>
            </w:pPr>
            <w:r w:rsidRPr="0075405A">
              <w:rPr>
                <w:color w:val="000000" w:themeColor="text1"/>
              </w:rPr>
              <w:t>9</w:t>
            </w:r>
          </w:p>
        </w:tc>
        <w:tc>
          <w:tcPr>
            <w:tcW w:w="1139" w:type="dxa"/>
          </w:tcPr>
          <w:p w14:paraId="0F044635" w14:textId="77777777" w:rsidR="00116393" w:rsidRPr="0075405A" w:rsidRDefault="00116393" w:rsidP="00390874">
            <w:pPr>
              <w:pStyle w:val="tabteksts"/>
              <w:jc w:val="center"/>
              <w:rPr>
                <w:color w:val="000000" w:themeColor="text1"/>
              </w:rPr>
            </w:pPr>
            <w:r w:rsidRPr="0075405A">
              <w:rPr>
                <w:color w:val="000000" w:themeColor="text1"/>
              </w:rPr>
              <w:t>9</w:t>
            </w:r>
          </w:p>
        </w:tc>
      </w:tr>
      <w:tr w:rsidR="00116393" w:rsidRPr="0075405A" w14:paraId="2E9610A2" w14:textId="77777777" w:rsidTr="00390874">
        <w:trPr>
          <w:jc w:val="center"/>
        </w:trPr>
        <w:tc>
          <w:tcPr>
            <w:tcW w:w="9072" w:type="dxa"/>
            <w:gridSpan w:val="6"/>
            <w:shd w:val="clear" w:color="auto" w:fill="D9D9D9" w:themeFill="background1" w:themeFillShade="D9"/>
          </w:tcPr>
          <w:p w14:paraId="311FDE0B" w14:textId="77777777" w:rsidR="00116393" w:rsidRPr="0075405A" w:rsidRDefault="00116393" w:rsidP="00390874">
            <w:pPr>
              <w:pStyle w:val="tabteksts"/>
              <w:jc w:val="center"/>
              <w:rPr>
                <w:color w:val="000000" w:themeColor="text1"/>
                <w:szCs w:val="18"/>
              </w:rPr>
            </w:pPr>
            <w:r w:rsidRPr="0075405A">
              <w:rPr>
                <w:color w:val="000000" w:themeColor="text1"/>
                <w:szCs w:val="18"/>
              </w:rPr>
              <w:t>Iegūta statistiskā informācija par meža resursiem un zemes faktisko izmantošanu</w:t>
            </w:r>
          </w:p>
        </w:tc>
      </w:tr>
      <w:tr w:rsidR="00116393" w:rsidRPr="0075405A" w14:paraId="389D0898" w14:textId="77777777" w:rsidTr="00390874">
        <w:trPr>
          <w:jc w:val="center"/>
        </w:trPr>
        <w:tc>
          <w:tcPr>
            <w:tcW w:w="3397" w:type="dxa"/>
          </w:tcPr>
          <w:p w14:paraId="4E08D903" w14:textId="77777777" w:rsidR="00116393" w:rsidRPr="0075405A" w:rsidRDefault="00116393" w:rsidP="00390874">
            <w:pPr>
              <w:pStyle w:val="tabteksts"/>
              <w:jc w:val="both"/>
              <w:rPr>
                <w:color w:val="000000" w:themeColor="text1"/>
                <w:szCs w:val="18"/>
              </w:rPr>
            </w:pPr>
            <w:r w:rsidRPr="0075405A">
              <w:rPr>
                <w:color w:val="000000" w:themeColor="text1"/>
                <w:szCs w:val="18"/>
              </w:rPr>
              <w:t>Apsekoto pastāvīgo parauglaukumu skaits (gab.)</w:t>
            </w:r>
          </w:p>
        </w:tc>
        <w:tc>
          <w:tcPr>
            <w:tcW w:w="1134" w:type="dxa"/>
          </w:tcPr>
          <w:p w14:paraId="447A30D7" w14:textId="77777777" w:rsidR="00116393" w:rsidRPr="0075405A" w:rsidRDefault="00116393" w:rsidP="00390874">
            <w:pPr>
              <w:pStyle w:val="tabteksts"/>
              <w:jc w:val="center"/>
              <w:rPr>
                <w:color w:val="000000" w:themeColor="text1"/>
              </w:rPr>
            </w:pPr>
            <w:r w:rsidRPr="0075405A">
              <w:rPr>
                <w:color w:val="000000" w:themeColor="text1"/>
              </w:rPr>
              <w:t>4 418</w:t>
            </w:r>
          </w:p>
        </w:tc>
        <w:tc>
          <w:tcPr>
            <w:tcW w:w="1134" w:type="dxa"/>
          </w:tcPr>
          <w:p w14:paraId="1EB07F66" w14:textId="77777777" w:rsidR="00116393" w:rsidRPr="0075405A" w:rsidRDefault="00116393" w:rsidP="00390874">
            <w:pPr>
              <w:pStyle w:val="tabteksts"/>
              <w:jc w:val="center"/>
              <w:rPr>
                <w:color w:val="000000" w:themeColor="text1"/>
              </w:rPr>
            </w:pPr>
            <w:r w:rsidRPr="0075405A">
              <w:rPr>
                <w:color w:val="000000" w:themeColor="text1"/>
              </w:rPr>
              <w:t>4 374</w:t>
            </w:r>
          </w:p>
        </w:tc>
        <w:tc>
          <w:tcPr>
            <w:tcW w:w="1134" w:type="dxa"/>
          </w:tcPr>
          <w:p w14:paraId="741436FB" w14:textId="77777777" w:rsidR="00116393" w:rsidRPr="0075405A" w:rsidRDefault="00116393" w:rsidP="00390874">
            <w:pPr>
              <w:pStyle w:val="tabteksts"/>
              <w:jc w:val="center"/>
              <w:rPr>
                <w:color w:val="000000" w:themeColor="text1"/>
              </w:rPr>
            </w:pPr>
            <w:r w:rsidRPr="0075405A">
              <w:rPr>
                <w:color w:val="000000" w:themeColor="text1"/>
              </w:rPr>
              <w:t>4 374</w:t>
            </w:r>
          </w:p>
        </w:tc>
        <w:tc>
          <w:tcPr>
            <w:tcW w:w="1134" w:type="dxa"/>
          </w:tcPr>
          <w:p w14:paraId="468E2D99" w14:textId="77777777" w:rsidR="00116393" w:rsidRPr="0075405A" w:rsidRDefault="00116393" w:rsidP="00390874">
            <w:pPr>
              <w:pStyle w:val="tabteksts"/>
              <w:jc w:val="center"/>
              <w:rPr>
                <w:color w:val="000000" w:themeColor="text1"/>
              </w:rPr>
            </w:pPr>
            <w:r w:rsidRPr="0075405A">
              <w:rPr>
                <w:color w:val="000000" w:themeColor="text1"/>
              </w:rPr>
              <w:t>4 374</w:t>
            </w:r>
          </w:p>
        </w:tc>
        <w:tc>
          <w:tcPr>
            <w:tcW w:w="1139" w:type="dxa"/>
          </w:tcPr>
          <w:p w14:paraId="57782E82" w14:textId="77777777" w:rsidR="00116393" w:rsidRPr="0075405A" w:rsidRDefault="00116393" w:rsidP="00390874">
            <w:pPr>
              <w:pStyle w:val="tabteksts"/>
              <w:jc w:val="center"/>
              <w:rPr>
                <w:color w:val="000000" w:themeColor="text1"/>
              </w:rPr>
            </w:pPr>
            <w:r w:rsidRPr="0075405A">
              <w:rPr>
                <w:color w:val="000000" w:themeColor="text1"/>
              </w:rPr>
              <w:t>4 374</w:t>
            </w:r>
          </w:p>
        </w:tc>
      </w:tr>
      <w:tr w:rsidR="00116393" w:rsidRPr="0075405A" w14:paraId="09B70A57" w14:textId="77777777" w:rsidTr="00390874">
        <w:trPr>
          <w:jc w:val="center"/>
        </w:trPr>
        <w:tc>
          <w:tcPr>
            <w:tcW w:w="3397" w:type="dxa"/>
          </w:tcPr>
          <w:p w14:paraId="7B5F811D" w14:textId="77777777" w:rsidR="00116393" w:rsidRPr="0075405A" w:rsidRDefault="00116393" w:rsidP="00390874">
            <w:pPr>
              <w:pStyle w:val="tabteksts"/>
              <w:jc w:val="both"/>
              <w:rPr>
                <w:color w:val="000000" w:themeColor="text1"/>
                <w:szCs w:val="18"/>
              </w:rPr>
            </w:pPr>
            <w:r w:rsidRPr="0075405A">
              <w:rPr>
                <w:color w:val="000000" w:themeColor="text1"/>
                <w:szCs w:val="18"/>
              </w:rPr>
              <w:t>Parauglaukumu skaits, kuros veikti mērījumi (gab.)</w:t>
            </w:r>
          </w:p>
        </w:tc>
        <w:tc>
          <w:tcPr>
            <w:tcW w:w="1134" w:type="dxa"/>
          </w:tcPr>
          <w:p w14:paraId="19E923D5" w14:textId="77777777" w:rsidR="00116393" w:rsidRPr="0075405A" w:rsidRDefault="00116393" w:rsidP="00390874">
            <w:pPr>
              <w:pStyle w:val="tabteksts"/>
              <w:jc w:val="center"/>
              <w:rPr>
                <w:color w:val="000000" w:themeColor="text1"/>
              </w:rPr>
            </w:pPr>
            <w:r w:rsidRPr="0075405A">
              <w:rPr>
                <w:color w:val="000000" w:themeColor="text1"/>
              </w:rPr>
              <w:t>3 118</w:t>
            </w:r>
          </w:p>
        </w:tc>
        <w:tc>
          <w:tcPr>
            <w:tcW w:w="1134" w:type="dxa"/>
          </w:tcPr>
          <w:p w14:paraId="2010643E" w14:textId="77777777" w:rsidR="00116393" w:rsidRPr="0075405A" w:rsidRDefault="00116393" w:rsidP="00390874">
            <w:pPr>
              <w:pStyle w:val="tabteksts"/>
              <w:jc w:val="center"/>
              <w:rPr>
                <w:color w:val="000000" w:themeColor="text1"/>
              </w:rPr>
            </w:pPr>
            <w:r w:rsidRPr="0075405A">
              <w:rPr>
                <w:color w:val="000000" w:themeColor="text1"/>
              </w:rPr>
              <w:t>3 078</w:t>
            </w:r>
          </w:p>
        </w:tc>
        <w:tc>
          <w:tcPr>
            <w:tcW w:w="1134" w:type="dxa"/>
          </w:tcPr>
          <w:p w14:paraId="2FE26B67" w14:textId="77777777" w:rsidR="00116393" w:rsidRPr="0075405A" w:rsidRDefault="00116393" w:rsidP="00390874">
            <w:pPr>
              <w:pStyle w:val="tabteksts"/>
              <w:jc w:val="center"/>
              <w:rPr>
                <w:color w:val="000000" w:themeColor="text1"/>
              </w:rPr>
            </w:pPr>
            <w:r w:rsidRPr="0075405A">
              <w:rPr>
                <w:color w:val="000000" w:themeColor="text1"/>
              </w:rPr>
              <w:t>3 078</w:t>
            </w:r>
          </w:p>
        </w:tc>
        <w:tc>
          <w:tcPr>
            <w:tcW w:w="1134" w:type="dxa"/>
          </w:tcPr>
          <w:p w14:paraId="1C3F0FD5" w14:textId="77777777" w:rsidR="00116393" w:rsidRPr="0075405A" w:rsidRDefault="00116393" w:rsidP="00390874">
            <w:pPr>
              <w:pStyle w:val="tabteksts"/>
              <w:jc w:val="center"/>
              <w:rPr>
                <w:color w:val="000000" w:themeColor="text1"/>
              </w:rPr>
            </w:pPr>
            <w:r w:rsidRPr="0075405A">
              <w:rPr>
                <w:color w:val="000000" w:themeColor="text1"/>
              </w:rPr>
              <w:t>3 078</w:t>
            </w:r>
          </w:p>
        </w:tc>
        <w:tc>
          <w:tcPr>
            <w:tcW w:w="1139" w:type="dxa"/>
          </w:tcPr>
          <w:p w14:paraId="3A4F27CF" w14:textId="77777777" w:rsidR="00116393" w:rsidRPr="0075405A" w:rsidRDefault="00116393" w:rsidP="00390874">
            <w:pPr>
              <w:pStyle w:val="tabteksts"/>
              <w:jc w:val="center"/>
              <w:rPr>
                <w:color w:val="000000" w:themeColor="text1"/>
              </w:rPr>
            </w:pPr>
            <w:r w:rsidRPr="0075405A">
              <w:rPr>
                <w:color w:val="000000" w:themeColor="text1"/>
              </w:rPr>
              <w:t>3 078</w:t>
            </w:r>
          </w:p>
        </w:tc>
      </w:tr>
    </w:tbl>
    <w:p w14:paraId="4E1472C9"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082A0B02" w14:textId="77777777" w:rsidTr="00390874">
        <w:trPr>
          <w:trHeight w:val="283"/>
          <w:tblHeader/>
          <w:jc w:val="center"/>
        </w:trPr>
        <w:tc>
          <w:tcPr>
            <w:tcW w:w="3378" w:type="dxa"/>
            <w:vAlign w:val="center"/>
          </w:tcPr>
          <w:p w14:paraId="0184784B" w14:textId="77777777" w:rsidR="00116393" w:rsidRPr="0075405A" w:rsidRDefault="00116393" w:rsidP="00390874">
            <w:pPr>
              <w:pStyle w:val="tabteksts"/>
              <w:jc w:val="center"/>
              <w:rPr>
                <w:color w:val="000000" w:themeColor="text1"/>
                <w:szCs w:val="24"/>
              </w:rPr>
            </w:pPr>
          </w:p>
        </w:tc>
        <w:tc>
          <w:tcPr>
            <w:tcW w:w="1131" w:type="dxa"/>
          </w:tcPr>
          <w:p w14:paraId="52077E9B"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0490E458"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4594AF5A"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7417F00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55611330"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3BD9DEDB" w14:textId="77777777" w:rsidTr="00390874">
        <w:trPr>
          <w:trHeight w:val="142"/>
          <w:jc w:val="center"/>
        </w:trPr>
        <w:tc>
          <w:tcPr>
            <w:tcW w:w="3378" w:type="dxa"/>
            <w:shd w:val="clear" w:color="auto" w:fill="D9D9D9" w:themeFill="background1" w:themeFillShade="D9"/>
            <w:vAlign w:val="center"/>
          </w:tcPr>
          <w:p w14:paraId="4FF4F4C9"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035FB18B" w14:textId="77777777" w:rsidR="00116393" w:rsidRPr="0075405A" w:rsidRDefault="00116393" w:rsidP="00390874">
            <w:pPr>
              <w:pStyle w:val="tabteksts"/>
              <w:jc w:val="right"/>
              <w:rPr>
                <w:color w:val="000000" w:themeColor="text1"/>
              </w:rPr>
            </w:pPr>
            <w:r w:rsidRPr="0075405A">
              <w:rPr>
                <w:color w:val="000000" w:themeColor="text1"/>
              </w:rPr>
              <w:t>1 028 209</w:t>
            </w:r>
          </w:p>
        </w:tc>
        <w:tc>
          <w:tcPr>
            <w:tcW w:w="1132" w:type="dxa"/>
            <w:shd w:val="clear" w:color="auto" w:fill="D9D9D9" w:themeFill="background1" w:themeFillShade="D9"/>
          </w:tcPr>
          <w:p w14:paraId="092AD1E7" w14:textId="77777777" w:rsidR="00116393" w:rsidRPr="0075405A" w:rsidRDefault="00116393" w:rsidP="00390874">
            <w:pPr>
              <w:pStyle w:val="tabteksts"/>
              <w:jc w:val="right"/>
              <w:rPr>
                <w:color w:val="000000" w:themeColor="text1"/>
              </w:rPr>
            </w:pPr>
            <w:r w:rsidRPr="0075405A">
              <w:rPr>
                <w:color w:val="000000" w:themeColor="text1"/>
              </w:rPr>
              <w:t>1 033 548</w:t>
            </w:r>
          </w:p>
        </w:tc>
        <w:tc>
          <w:tcPr>
            <w:tcW w:w="1132" w:type="dxa"/>
            <w:shd w:val="clear" w:color="auto" w:fill="D9D9D9" w:themeFill="background1" w:themeFillShade="D9"/>
          </w:tcPr>
          <w:p w14:paraId="4AC34B6E" w14:textId="77777777" w:rsidR="00116393" w:rsidRPr="0075405A" w:rsidRDefault="00116393" w:rsidP="00390874">
            <w:pPr>
              <w:pStyle w:val="tabteksts"/>
              <w:jc w:val="right"/>
              <w:rPr>
                <w:color w:val="000000" w:themeColor="text1"/>
              </w:rPr>
            </w:pPr>
            <w:r w:rsidRPr="0075405A">
              <w:rPr>
                <w:color w:val="000000" w:themeColor="text1"/>
              </w:rPr>
              <w:t>1 033 548</w:t>
            </w:r>
          </w:p>
        </w:tc>
        <w:tc>
          <w:tcPr>
            <w:tcW w:w="1132" w:type="dxa"/>
            <w:shd w:val="clear" w:color="auto" w:fill="D9D9D9" w:themeFill="background1" w:themeFillShade="D9"/>
          </w:tcPr>
          <w:p w14:paraId="4131A3DC" w14:textId="77777777" w:rsidR="00116393" w:rsidRPr="0075405A" w:rsidRDefault="00116393" w:rsidP="00390874">
            <w:pPr>
              <w:pStyle w:val="tabteksts"/>
              <w:jc w:val="right"/>
              <w:rPr>
                <w:color w:val="000000" w:themeColor="text1"/>
              </w:rPr>
            </w:pPr>
            <w:r w:rsidRPr="0075405A">
              <w:rPr>
                <w:color w:val="000000" w:themeColor="text1"/>
              </w:rPr>
              <w:t>1 033 548</w:t>
            </w:r>
          </w:p>
        </w:tc>
        <w:tc>
          <w:tcPr>
            <w:tcW w:w="1132" w:type="dxa"/>
            <w:shd w:val="clear" w:color="auto" w:fill="D9D9D9" w:themeFill="background1" w:themeFillShade="D9"/>
          </w:tcPr>
          <w:p w14:paraId="28681427" w14:textId="77777777" w:rsidR="00116393" w:rsidRPr="0075405A" w:rsidRDefault="00116393" w:rsidP="00390874">
            <w:pPr>
              <w:pStyle w:val="tabteksts"/>
              <w:jc w:val="right"/>
              <w:rPr>
                <w:color w:val="000000" w:themeColor="text1"/>
              </w:rPr>
            </w:pPr>
            <w:r w:rsidRPr="0075405A">
              <w:rPr>
                <w:color w:val="000000" w:themeColor="text1"/>
              </w:rPr>
              <w:t>1 033 548</w:t>
            </w:r>
          </w:p>
        </w:tc>
      </w:tr>
      <w:tr w:rsidR="00116393" w:rsidRPr="0075405A" w14:paraId="3ED04055" w14:textId="77777777" w:rsidTr="00390874">
        <w:trPr>
          <w:trHeight w:val="283"/>
          <w:jc w:val="center"/>
        </w:trPr>
        <w:tc>
          <w:tcPr>
            <w:tcW w:w="3378" w:type="dxa"/>
            <w:vAlign w:val="center"/>
          </w:tcPr>
          <w:p w14:paraId="3047445D"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39165E3B"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2A29CAFC" w14:textId="77777777" w:rsidR="00116393" w:rsidRPr="0075405A" w:rsidRDefault="00116393" w:rsidP="00390874">
            <w:pPr>
              <w:pStyle w:val="tabteksts"/>
              <w:jc w:val="right"/>
              <w:rPr>
                <w:color w:val="000000" w:themeColor="text1"/>
              </w:rPr>
            </w:pPr>
            <w:r w:rsidRPr="0075405A">
              <w:rPr>
                <w:color w:val="000000" w:themeColor="text1"/>
              </w:rPr>
              <w:t>5 339</w:t>
            </w:r>
          </w:p>
        </w:tc>
        <w:tc>
          <w:tcPr>
            <w:tcW w:w="1132" w:type="dxa"/>
          </w:tcPr>
          <w:p w14:paraId="205CFF50"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2ABB6AC5"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72FBBEB6" w14:textId="77777777" w:rsidR="00116393" w:rsidRPr="0075405A" w:rsidRDefault="00116393" w:rsidP="00390874">
            <w:pPr>
              <w:pStyle w:val="tabteksts"/>
              <w:jc w:val="center"/>
              <w:rPr>
                <w:color w:val="000000" w:themeColor="text1"/>
              </w:rPr>
            </w:pPr>
            <w:r>
              <w:rPr>
                <w:color w:val="000000" w:themeColor="text1"/>
              </w:rPr>
              <w:t>-</w:t>
            </w:r>
          </w:p>
        </w:tc>
      </w:tr>
      <w:tr w:rsidR="00116393" w:rsidRPr="0075405A" w14:paraId="24DF4A8A" w14:textId="77777777" w:rsidTr="00390874">
        <w:trPr>
          <w:trHeight w:val="283"/>
          <w:jc w:val="center"/>
        </w:trPr>
        <w:tc>
          <w:tcPr>
            <w:tcW w:w="3378" w:type="dxa"/>
            <w:vAlign w:val="center"/>
          </w:tcPr>
          <w:p w14:paraId="5640CC3A"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0EE7B4A0"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6A0912A6" w14:textId="77777777" w:rsidR="00116393" w:rsidRPr="0075405A" w:rsidRDefault="00116393" w:rsidP="00390874">
            <w:pPr>
              <w:pStyle w:val="tabteksts"/>
              <w:jc w:val="right"/>
              <w:rPr>
                <w:color w:val="000000" w:themeColor="text1"/>
              </w:rPr>
            </w:pPr>
            <w:r w:rsidRPr="0075405A">
              <w:rPr>
                <w:color w:val="000000" w:themeColor="text1"/>
              </w:rPr>
              <w:t>0,5</w:t>
            </w:r>
          </w:p>
        </w:tc>
        <w:tc>
          <w:tcPr>
            <w:tcW w:w="1132" w:type="dxa"/>
          </w:tcPr>
          <w:p w14:paraId="791D50CE"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74B1DB41" w14:textId="77777777" w:rsidR="00116393" w:rsidRPr="0075405A" w:rsidRDefault="00116393" w:rsidP="00390874">
            <w:pPr>
              <w:pStyle w:val="tabteksts"/>
              <w:jc w:val="center"/>
              <w:rPr>
                <w:color w:val="000000" w:themeColor="text1"/>
              </w:rPr>
            </w:pPr>
            <w:r>
              <w:rPr>
                <w:color w:val="000000" w:themeColor="text1"/>
              </w:rPr>
              <w:t>-</w:t>
            </w:r>
          </w:p>
        </w:tc>
        <w:tc>
          <w:tcPr>
            <w:tcW w:w="1132" w:type="dxa"/>
          </w:tcPr>
          <w:p w14:paraId="66354685" w14:textId="77777777" w:rsidR="00116393" w:rsidRPr="0075405A" w:rsidRDefault="00116393" w:rsidP="00390874">
            <w:pPr>
              <w:pStyle w:val="tabteksts"/>
              <w:jc w:val="center"/>
              <w:rPr>
                <w:color w:val="000000" w:themeColor="text1"/>
              </w:rPr>
            </w:pPr>
            <w:r>
              <w:rPr>
                <w:color w:val="000000" w:themeColor="text1"/>
              </w:rPr>
              <w:t>-</w:t>
            </w:r>
          </w:p>
        </w:tc>
      </w:tr>
    </w:tbl>
    <w:p w14:paraId="51EFC853" w14:textId="77777777" w:rsidR="009B3E09" w:rsidRDefault="009B3E09" w:rsidP="00116393">
      <w:pPr>
        <w:pStyle w:val="programmas"/>
        <w:spacing w:after="240"/>
      </w:pPr>
    </w:p>
    <w:p w14:paraId="5A365728" w14:textId="77777777" w:rsidR="009B3E09" w:rsidRDefault="009B3E09" w:rsidP="00116393">
      <w:pPr>
        <w:pStyle w:val="programmas"/>
        <w:spacing w:after="240"/>
      </w:pPr>
    </w:p>
    <w:p w14:paraId="253B4B07" w14:textId="2D84C996" w:rsidR="00116393" w:rsidRPr="0075405A" w:rsidRDefault="00116393" w:rsidP="00116393">
      <w:pPr>
        <w:pStyle w:val="programmas"/>
        <w:spacing w:after="240"/>
      </w:pPr>
      <w:r w:rsidRPr="0075405A">
        <w:lastRenderedPageBreak/>
        <w:t xml:space="preserve">25.00.00 </w:t>
      </w:r>
      <w:r w:rsidRPr="00394354">
        <w:rPr>
          <w:lang w:val="lv-LV"/>
        </w:rPr>
        <w:t>Zivju resursu ilgtspējības saglabāšana</w:t>
      </w:r>
    </w:p>
    <w:p w14:paraId="6EBA1C8A"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31259EE4" w14:textId="77777777" w:rsidTr="00390874">
        <w:trPr>
          <w:trHeight w:val="283"/>
          <w:tblHeader/>
          <w:jc w:val="center"/>
        </w:trPr>
        <w:tc>
          <w:tcPr>
            <w:tcW w:w="3378" w:type="dxa"/>
            <w:vAlign w:val="center"/>
          </w:tcPr>
          <w:p w14:paraId="74E5C188" w14:textId="77777777" w:rsidR="00116393" w:rsidRPr="0075405A" w:rsidRDefault="00116393" w:rsidP="00390874">
            <w:pPr>
              <w:pStyle w:val="tabteksts"/>
              <w:jc w:val="center"/>
              <w:rPr>
                <w:szCs w:val="24"/>
              </w:rPr>
            </w:pPr>
          </w:p>
        </w:tc>
        <w:tc>
          <w:tcPr>
            <w:tcW w:w="1131" w:type="dxa"/>
          </w:tcPr>
          <w:p w14:paraId="2D3E71B9"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4F9D8EA9" w14:textId="77777777" w:rsidR="00116393" w:rsidRPr="0075405A" w:rsidRDefault="00116393" w:rsidP="00390874">
            <w:pPr>
              <w:pStyle w:val="tabteksts"/>
              <w:jc w:val="center"/>
              <w:rPr>
                <w:szCs w:val="24"/>
                <w:lang w:eastAsia="lv-LV"/>
              </w:rPr>
            </w:pPr>
            <w:r w:rsidRPr="0075405A">
              <w:rPr>
                <w:szCs w:val="18"/>
                <w:lang w:eastAsia="lv-LV"/>
              </w:rPr>
              <w:t>2020. gada plāns</w:t>
            </w:r>
          </w:p>
        </w:tc>
        <w:tc>
          <w:tcPr>
            <w:tcW w:w="1132" w:type="dxa"/>
          </w:tcPr>
          <w:p w14:paraId="6A76DC08" w14:textId="77777777" w:rsidR="00116393" w:rsidRPr="0075405A" w:rsidRDefault="00116393" w:rsidP="00390874">
            <w:pPr>
              <w:pStyle w:val="tabteksts"/>
              <w:jc w:val="center"/>
              <w:rPr>
                <w:szCs w:val="24"/>
                <w:lang w:eastAsia="lv-LV"/>
              </w:rPr>
            </w:pPr>
            <w:r w:rsidRPr="0075405A">
              <w:rPr>
                <w:szCs w:val="18"/>
                <w:lang w:eastAsia="lv-LV"/>
              </w:rPr>
              <w:t>2021. gada projekts</w:t>
            </w:r>
          </w:p>
        </w:tc>
        <w:tc>
          <w:tcPr>
            <w:tcW w:w="1132" w:type="dxa"/>
          </w:tcPr>
          <w:p w14:paraId="6CE41BA9" w14:textId="77777777" w:rsidR="00116393" w:rsidRPr="0075405A" w:rsidRDefault="00116393" w:rsidP="00390874">
            <w:pPr>
              <w:pStyle w:val="tabteksts"/>
              <w:jc w:val="center"/>
              <w:rPr>
                <w:szCs w:val="24"/>
                <w:lang w:eastAsia="lv-LV"/>
              </w:rPr>
            </w:pPr>
            <w:r w:rsidRPr="0075405A">
              <w:rPr>
                <w:szCs w:val="18"/>
                <w:lang w:eastAsia="lv-LV"/>
              </w:rPr>
              <w:t>2022. gada prognoze</w:t>
            </w:r>
          </w:p>
        </w:tc>
        <w:tc>
          <w:tcPr>
            <w:tcW w:w="1132" w:type="dxa"/>
          </w:tcPr>
          <w:p w14:paraId="06060CCC" w14:textId="77777777" w:rsidR="00116393" w:rsidRPr="0075405A" w:rsidRDefault="00116393" w:rsidP="00390874">
            <w:pPr>
              <w:pStyle w:val="tabteksts"/>
              <w:jc w:val="center"/>
              <w:rPr>
                <w:szCs w:val="24"/>
                <w:lang w:eastAsia="lv-LV"/>
              </w:rPr>
            </w:pPr>
            <w:r w:rsidRPr="0075405A">
              <w:rPr>
                <w:szCs w:val="18"/>
                <w:lang w:eastAsia="lv-LV"/>
              </w:rPr>
              <w:t>2023. gada prognoze</w:t>
            </w:r>
          </w:p>
        </w:tc>
      </w:tr>
      <w:tr w:rsidR="00116393" w:rsidRPr="0075405A" w14:paraId="2FF5E860" w14:textId="77777777" w:rsidTr="00390874">
        <w:trPr>
          <w:trHeight w:val="142"/>
          <w:jc w:val="center"/>
        </w:trPr>
        <w:tc>
          <w:tcPr>
            <w:tcW w:w="3378" w:type="dxa"/>
            <w:shd w:val="clear" w:color="auto" w:fill="D9D9D9" w:themeFill="background1" w:themeFillShade="D9"/>
            <w:vAlign w:val="center"/>
          </w:tcPr>
          <w:p w14:paraId="0B4D4DD3"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2FAF4596" w14:textId="77777777" w:rsidR="00116393" w:rsidRPr="0075405A" w:rsidRDefault="00116393" w:rsidP="00390874">
            <w:pPr>
              <w:pStyle w:val="tabteksts"/>
              <w:jc w:val="right"/>
            </w:pPr>
            <w:r w:rsidRPr="0075405A">
              <w:t>1 952 291</w:t>
            </w:r>
          </w:p>
        </w:tc>
        <w:tc>
          <w:tcPr>
            <w:tcW w:w="1132" w:type="dxa"/>
            <w:shd w:val="clear" w:color="auto" w:fill="D9D9D9" w:themeFill="background1" w:themeFillShade="D9"/>
          </w:tcPr>
          <w:p w14:paraId="720D4C3A" w14:textId="77777777" w:rsidR="00116393" w:rsidRPr="0075405A" w:rsidRDefault="00116393" w:rsidP="00390874">
            <w:pPr>
              <w:pStyle w:val="tabteksts"/>
              <w:jc w:val="right"/>
            </w:pPr>
            <w:r w:rsidRPr="0075405A">
              <w:t>1 974 635</w:t>
            </w:r>
          </w:p>
        </w:tc>
        <w:tc>
          <w:tcPr>
            <w:tcW w:w="1132" w:type="dxa"/>
            <w:shd w:val="clear" w:color="auto" w:fill="D9D9D9" w:themeFill="background1" w:themeFillShade="D9"/>
          </w:tcPr>
          <w:p w14:paraId="03324AE1" w14:textId="77777777" w:rsidR="00116393" w:rsidRPr="0075405A" w:rsidRDefault="00116393" w:rsidP="00390874">
            <w:pPr>
              <w:pStyle w:val="tabteksts"/>
              <w:jc w:val="right"/>
            </w:pPr>
            <w:r w:rsidRPr="0075405A">
              <w:t>1 937 640</w:t>
            </w:r>
          </w:p>
        </w:tc>
        <w:tc>
          <w:tcPr>
            <w:tcW w:w="1132" w:type="dxa"/>
            <w:shd w:val="clear" w:color="auto" w:fill="D9D9D9" w:themeFill="background1" w:themeFillShade="D9"/>
          </w:tcPr>
          <w:p w14:paraId="3B6F4C51" w14:textId="77777777" w:rsidR="00116393" w:rsidRPr="0075405A" w:rsidRDefault="00116393" w:rsidP="00390874">
            <w:pPr>
              <w:pStyle w:val="tabteksts"/>
              <w:jc w:val="right"/>
            </w:pPr>
            <w:r w:rsidRPr="0075405A">
              <w:t>1 937 640</w:t>
            </w:r>
          </w:p>
        </w:tc>
        <w:tc>
          <w:tcPr>
            <w:tcW w:w="1132" w:type="dxa"/>
            <w:shd w:val="clear" w:color="auto" w:fill="D9D9D9" w:themeFill="background1" w:themeFillShade="D9"/>
          </w:tcPr>
          <w:p w14:paraId="37CF8A35" w14:textId="77777777" w:rsidR="00116393" w:rsidRPr="0075405A" w:rsidRDefault="00116393" w:rsidP="00390874">
            <w:pPr>
              <w:pStyle w:val="tabteksts"/>
              <w:jc w:val="right"/>
            </w:pPr>
            <w:r w:rsidRPr="0075405A">
              <w:t>1 937 640</w:t>
            </w:r>
          </w:p>
        </w:tc>
      </w:tr>
      <w:tr w:rsidR="00116393" w:rsidRPr="0075405A" w14:paraId="186B7A39" w14:textId="77777777" w:rsidTr="00390874">
        <w:trPr>
          <w:trHeight w:val="283"/>
          <w:jc w:val="center"/>
        </w:trPr>
        <w:tc>
          <w:tcPr>
            <w:tcW w:w="3378" w:type="dxa"/>
            <w:vAlign w:val="center"/>
          </w:tcPr>
          <w:p w14:paraId="07E06B8B"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478A5D9B" w14:textId="77777777" w:rsidR="00116393" w:rsidRPr="0075405A" w:rsidRDefault="00116393" w:rsidP="00390874">
            <w:pPr>
              <w:pStyle w:val="tabteksts"/>
              <w:jc w:val="center"/>
            </w:pPr>
            <w:r w:rsidRPr="0075405A">
              <w:rPr>
                <w:b/>
                <w:bCs/>
              </w:rPr>
              <w:t>-</w:t>
            </w:r>
          </w:p>
        </w:tc>
        <w:tc>
          <w:tcPr>
            <w:tcW w:w="1132" w:type="dxa"/>
          </w:tcPr>
          <w:p w14:paraId="2235E04C" w14:textId="77777777" w:rsidR="00116393" w:rsidRPr="0075405A" w:rsidRDefault="00116393" w:rsidP="00390874">
            <w:pPr>
              <w:pStyle w:val="tabteksts"/>
              <w:jc w:val="right"/>
            </w:pPr>
            <w:r w:rsidRPr="0075405A">
              <w:t>22 344</w:t>
            </w:r>
          </w:p>
        </w:tc>
        <w:tc>
          <w:tcPr>
            <w:tcW w:w="1132" w:type="dxa"/>
          </w:tcPr>
          <w:p w14:paraId="07EA870C" w14:textId="77777777" w:rsidR="00116393" w:rsidRPr="0075405A" w:rsidRDefault="00116393" w:rsidP="00390874">
            <w:pPr>
              <w:pStyle w:val="tabteksts"/>
              <w:jc w:val="right"/>
            </w:pPr>
            <w:r w:rsidRPr="0075405A">
              <w:t>-36 995</w:t>
            </w:r>
          </w:p>
        </w:tc>
        <w:tc>
          <w:tcPr>
            <w:tcW w:w="1132" w:type="dxa"/>
          </w:tcPr>
          <w:p w14:paraId="4B4B9D1E" w14:textId="77777777" w:rsidR="00116393" w:rsidRPr="0075405A" w:rsidRDefault="00116393" w:rsidP="00390874">
            <w:pPr>
              <w:pStyle w:val="tabteksts"/>
              <w:jc w:val="center"/>
            </w:pPr>
            <w:r>
              <w:rPr>
                <w:color w:val="000000" w:themeColor="text1"/>
              </w:rPr>
              <w:t>-</w:t>
            </w:r>
          </w:p>
        </w:tc>
        <w:tc>
          <w:tcPr>
            <w:tcW w:w="1132" w:type="dxa"/>
          </w:tcPr>
          <w:p w14:paraId="2ED765DC" w14:textId="77777777" w:rsidR="00116393" w:rsidRPr="0075405A" w:rsidRDefault="00116393" w:rsidP="00390874">
            <w:pPr>
              <w:pStyle w:val="tabteksts"/>
              <w:jc w:val="center"/>
            </w:pPr>
            <w:r>
              <w:rPr>
                <w:color w:val="000000" w:themeColor="text1"/>
              </w:rPr>
              <w:t>-</w:t>
            </w:r>
          </w:p>
        </w:tc>
      </w:tr>
      <w:tr w:rsidR="00116393" w:rsidRPr="0075405A" w14:paraId="3E41EA8A" w14:textId="77777777" w:rsidTr="00390874">
        <w:trPr>
          <w:trHeight w:val="283"/>
          <w:jc w:val="center"/>
        </w:trPr>
        <w:tc>
          <w:tcPr>
            <w:tcW w:w="3378" w:type="dxa"/>
            <w:vAlign w:val="center"/>
          </w:tcPr>
          <w:p w14:paraId="6E3C9341"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24EA0772" w14:textId="77777777" w:rsidR="00116393" w:rsidRPr="0075405A" w:rsidRDefault="00116393" w:rsidP="00390874">
            <w:pPr>
              <w:pStyle w:val="tabteksts"/>
              <w:jc w:val="center"/>
            </w:pPr>
            <w:r w:rsidRPr="0075405A">
              <w:rPr>
                <w:b/>
                <w:bCs/>
              </w:rPr>
              <w:t>-</w:t>
            </w:r>
          </w:p>
        </w:tc>
        <w:tc>
          <w:tcPr>
            <w:tcW w:w="1132" w:type="dxa"/>
          </w:tcPr>
          <w:p w14:paraId="412C6A5E" w14:textId="77777777" w:rsidR="00116393" w:rsidRPr="0075405A" w:rsidRDefault="00116393" w:rsidP="00390874">
            <w:pPr>
              <w:pStyle w:val="tabteksts"/>
              <w:jc w:val="right"/>
            </w:pPr>
            <w:r w:rsidRPr="0075405A">
              <w:t>1,1</w:t>
            </w:r>
          </w:p>
        </w:tc>
        <w:tc>
          <w:tcPr>
            <w:tcW w:w="1132" w:type="dxa"/>
          </w:tcPr>
          <w:p w14:paraId="5FF97CB3" w14:textId="77777777" w:rsidR="00116393" w:rsidRPr="0075405A" w:rsidRDefault="00116393" w:rsidP="00390874">
            <w:pPr>
              <w:pStyle w:val="tabteksts"/>
              <w:jc w:val="right"/>
            </w:pPr>
            <w:r w:rsidRPr="0075405A">
              <w:t>-1,9</w:t>
            </w:r>
          </w:p>
        </w:tc>
        <w:tc>
          <w:tcPr>
            <w:tcW w:w="1132" w:type="dxa"/>
          </w:tcPr>
          <w:p w14:paraId="0131D618" w14:textId="77777777" w:rsidR="00116393" w:rsidRPr="0075405A" w:rsidRDefault="00116393" w:rsidP="00390874">
            <w:pPr>
              <w:pStyle w:val="tabteksts"/>
              <w:jc w:val="center"/>
            </w:pPr>
            <w:r>
              <w:rPr>
                <w:color w:val="000000" w:themeColor="text1"/>
              </w:rPr>
              <w:t>-</w:t>
            </w:r>
          </w:p>
        </w:tc>
        <w:tc>
          <w:tcPr>
            <w:tcW w:w="1132" w:type="dxa"/>
          </w:tcPr>
          <w:p w14:paraId="6FEEFBE1" w14:textId="77777777" w:rsidR="00116393" w:rsidRPr="0075405A" w:rsidRDefault="00116393" w:rsidP="00390874">
            <w:pPr>
              <w:pStyle w:val="tabteksts"/>
              <w:jc w:val="center"/>
            </w:pPr>
            <w:r>
              <w:rPr>
                <w:color w:val="000000" w:themeColor="text1"/>
              </w:rPr>
              <w:t>-</w:t>
            </w:r>
          </w:p>
        </w:tc>
      </w:tr>
    </w:tbl>
    <w:p w14:paraId="01CF82A2" w14:textId="77777777" w:rsidR="00116393" w:rsidRPr="0075405A" w:rsidRDefault="00116393" w:rsidP="00116393">
      <w:pPr>
        <w:pStyle w:val="programmas"/>
        <w:spacing w:after="240"/>
        <w:rPr>
          <w:lang w:val="lv-LV"/>
        </w:rPr>
      </w:pPr>
      <w:r w:rsidRPr="0075405A">
        <w:rPr>
          <w:lang w:val="lv-LV"/>
        </w:rPr>
        <w:t>25.01.00 Zivju izmantošanas regulēšana, atražošana un izpēte</w:t>
      </w:r>
    </w:p>
    <w:p w14:paraId="10D333CE" w14:textId="77777777" w:rsidR="00116393" w:rsidRPr="0075405A" w:rsidRDefault="00116393" w:rsidP="00116393">
      <w:pPr>
        <w:spacing w:before="120"/>
        <w:ind w:firstLine="0"/>
        <w:rPr>
          <w:u w:val="single"/>
        </w:rPr>
      </w:pPr>
      <w:r w:rsidRPr="0075405A">
        <w:rPr>
          <w:u w:val="single"/>
        </w:rPr>
        <w:t>Apakšprogrammas mērķis:</w:t>
      </w:r>
    </w:p>
    <w:p w14:paraId="11772D19" w14:textId="77777777" w:rsidR="00116393" w:rsidRPr="0075405A" w:rsidRDefault="00116393" w:rsidP="00116393">
      <w:pPr>
        <w:spacing w:before="120"/>
        <w:ind w:firstLine="720"/>
        <w:rPr>
          <w:u w:val="single"/>
        </w:rPr>
      </w:pPr>
      <w:r w:rsidRPr="0075405A">
        <w:t>īstenot valsts politiku zivju krājumu atražošanas jomā un nodrošināt zivju resursu ilgtspējīgu un saudzīgu izmantošanu, vienlaikus saglabājot zivju resursu bioloģisko daudzveidību.</w:t>
      </w:r>
    </w:p>
    <w:p w14:paraId="2409D899" w14:textId="77777777" w:rsidR="00116393" w:rsidRPr="0075405A" w:rsidRDefault="00116393" w:rsidP="00116393">
      <w:pPr>
        <w:spacing w:before="120"/>
        <w:ind w:firstLine="0"/>
        <w:rPr>
          <w:u w:val="single"/>
        </w:rPr>
      </w:pPr>
      <w:r w:rsidRPr="0075405A">
        <w:rPr>
          <w:u w:val="single"/>
        </w:rPr>
        <w:t>Galvenās aktivitātes:</w:t>
      </w:r>
    </w:p>
    <w:p w14:paraId="28C7281F" w14:textId="77777777" w:rsidR="00116393" w:rsidRPr="0075405A" w:rsidRDefault="00116393" w:rsidP="009B3E09">
      <w:pPr>
        <w:pStyle w:val="ListParagraph"/>
        <w:numPr>
          <w:ilvl w:val="0"/>
          <w:numId w:val="12"/>
        </w:numPr>
        <w:spacing w:before="120"/>
        <w:ind w:left="1145" w:hanging="425"/>
        <w:contextualSpacing w:val="0"/>
      </w:pPr>
      <w:r w:rsidRPr="0075405A">
        <w:t>zivju resursu mākslīgā atražošana publiski pieejamo ūdeņu zivju resursu daudzveidības nodrošināšanai un ilgtspējīgai izmantošanai, saskaņā ar Zivju resursu mākslīgās atražošanas plānu 2017.-2020. gadam un Zivju resursu mākslīgās atražošanas plānu 2021.-2024. gadam;</w:t>
      </w:r>
    </w:p>
    <w:p w14:paraId="7B5AEC20" w14:textId="77777777" w:rsidR="00116393" w:rsidRPr="0075405A" w:rsidRDefault="00116393" w:rsidP="009B3E09">
      <w:pPr>
        <w:pStyle w:val="ListParagraph"/>
        <w:numPr>
          <w:ilvl w:val="0"/>
          <w:numId w:val="12"/>
        </w:numPr>
        <w:spacing w:before="120"/>
        <w:ind w:left="1145" w:hanging="425"/>
        <w:contextualSpacing w:val="0"/>
      </w:pPr>
      <w:r w:rsidRPr="0075405A">
        <w:t>atzinumu un rekomendāciju sniegšana zivju resursu papildināšanai, tai skaitā par Zivju fondā iesniegtiem zivju resursu atražošanas un dzīvotņu uzlabošanas un nārsta vietu atjaunošanas projektu pieteikumiem, kā arī pārskatu sagatavošana par plānā īstenotiem pasākumiem;</w:t>
      </w:r>
    </w:p>
    <w:p w14:paraId="6A2170AC" w14:textId="77777777" w:rsidR="00116393" w:rsidRPr="0075405A" w:rsidRDefault="00116393" w:rsidP="009B3E09">
      <w:pPr>
        <w:pStyle w:val="ListParagraph"/>
        <w:numPr>
          <w:ilvl w:val="0"/>
          <w:numId w:val="12"/>
        </w:numPr>
        <w:spacing w:before="120"/>
        <w:ind w:left="1145" w:hanging="425"/>
        <w:contextualSpacing w:val="0"/>
      </w:pPr>
      <w:r w:rsidRPr="0075405A">
        <w:t xml:space="preserve">saldūdens un </w:t>
      </w:r>
      <w:proofErr w:type="spellStart"/>
      <w:r w:rsidRPr="0075405A">
        <w:t>ceļotājzivju</w:t>
      </w:r>
      <w:proofErr w:type="spellEnd"/>
      <w:r w:rsidRPr="0075405A">
        <w:t xml:space="preserve"> resursu pētījumi iekšējos un jūras piekrastes ūdeņos, datu analīze un novērtējuma veikšana;</w:t>
      </w:r>
    </w:p>
    <w:p w14:paraId="1FEC69CD" w14:textId="77777777" w:rsidR="00116393" w:rsidRPr="0075405A" w:rsidRDefault="00116393" w:rsidP="009B3E09">
      <w:pPr>
        <w:pStyle w:val="ListParagraph"/>
        <w:numPr>
          <w:ilvl w:val="0"/>
          <w:numId w:val="12"/>
        </w:numPr>
        <w:spacing w:before="120"/>
        <w:ind w:left="1145" w:hanging="425"/>
        <w:contextualSpacing w:val="0"/>
      </w:pPr>
      <w:r w:rsidRPr="0075405A">
        <w:t>Baltijas jūras un Rīgas jūras līča un tās piekrastes zivju resursu, vides un zivju barības bāzes pētījumi, datu analīze un novērtējuma veikšana;</w:t>
      </w:r>
    </w:p>
    <w:p w14:paraId="4BA3A5DA" w14:textId="77777777" w:rsidR="00116393" w:rsidRDefault="00116393" w:rsidP="009B3E09">
      <w:pPr>
        <w:pStyle w:val="ListParagraph"/>
        <w:numPr>
          <w:ilvl w:val="0"/>
          <w:numId w:val="12"/>
        </w:numPr>
        <w:spacing w:before="120"/>
        <w:ind w:left="1145" w:hanging="425"/>
        <w:contextualSpacing w:val="0"/>
      </w:pPr>
      <w:r w:rsidRPr="0075405A">
        <w:t>zinātniski pamatotu rekomendāciju, atzinumu un novērtējumu sniegšana nacionālajai zvejas un makšķerēšanas regulēšanai, videi draudzīgas, racionālas un ilgtspējīgas zivju resursu apsaimniekošanas organizēšanai.</w:t>
      </w:r>
    </w:p>
    <w:p w14:paraId="601E87DE" w14:textId="77777777" w:rsidR="00116393" w:rsidRDefault="00116393" w:rsidP="00116393">
      <w:pPr>
        <w:spacing w:before="120"/>
        <w:ind w:firstLine="0"/>
      </w:pPr>
      <w:r w:rsidRPr="006C5A42">
        <w:rPr>
          <w:u w:val="single"/>
        </w:rPr>
        <w:t>Apakšprogrammas izpildītājs</w:t>
      </w:r>
      <w:r w:rsidRPr="00330324">
        <w:t xml:space="preserve">: ZM, finansējums </w:t>
      </w:r>
      <w:proofErr w:type="spellStart"/>
      <w:r w:rsidRPr="00330324">
        <w:t>transfertu</w:t>
      </w:r>
      <w:proofErr w:type="spellEnd"/>
      <w:r w:rsidRPr="00330324">
        <w:t xml:space="preserve"> veidā ir paredzēts BIOR.</w:t>
      </w:r>
    </w:p>
    <w:p w14:paraId="0E4F2A2A" w14:textId="77777777" w:rsidR="00116393" w:rsidRPr="00026DF7"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5B493BF7" w14:textId="77777777" w:rsidTr="00390874">
        <w:trPr>
          <w:tblHeader/>
          <w:jc w:val="center"/>
        </w:trPr>
        <w:tc>
          <w:tcPr>
            <w:tcW w:w="3397" w:type="dxa"/>
          </w:tcPr>
          <w:p w14:paraId="0E1150EC" w14:textId="77777777" w:rsidR="00116393" w:rsidRPr="0075405A" w:rsidRDefault="00116393" w:rsidP="00390874">
            <w:pPr>
              <w:pStyle w:val="tabteksts"/>
              <w:jc w:val="center"/>
              <w:rPr>
                <w:szCs w:val="18"/>
              </w:rPr>
            </w:pPr>
          </w:p>
        </w:tc>
        <w:tc>
          <w:tcPr>
            <w:tcW w:w="1134" w:type="dxa"/>
          </w:tcPr>
          <w:p w14:paraId="495A2209" w14:textId="77777777" w:rsidR="00116393" w:rsidRPr="0075405A" w:rsidRDefault="00116393" w:rsidP="00390874">
            <w:pPr>
              <w:pStyle w:val="tabteksts"/>
              <w:jc w:val="center"/>
              <w:rPr>
                <w:szCs w:val="18"/>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4" w:type="dxa"/>
            <w:vAlign w:val="center"/>
          </w:tcPr>
          <w:p w14:paraId="21D884DE" w14:textId="77777777" w:rsidR="00116393" w:rsidRPr="0075405A" w:rsidRDefault="00116393" w:rsidP="00390874">
            <w:pPr>
              <w:pStyle w:val="tabteksts"/>
              <w:jc w:val="center"/>
              <w:rPr>
                <w:szCs w:val="18"/>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4" w:type="dxa"/>
          </w:tcPr>
          <w:p w14:paraId="0A6E0B13" w14:textId="77777777" w:rsidR="00116393" w:rsidRPr="0075405A" w:rsidRDefault="00116393" w:rsidP="00390874">
            <w:pPr>
              <w:pStyle w:val="tabteksts"/>
              <w:jc w:val="center"/>
              <w:rPr>
                <w:szCs w:val="18"/>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4" w:type="dxa"/>
          </w:tcPr>
          <w:p w14:paraId="3AAB83E3" w14:textId="77777777" w:rsidR="00116393" w:rsidRPr="0075405A" w:rsidRDefault="00116393" w:rsidP="00390874">
            <w:pPr>
              <w:pStyle w:val="tabteksts"/>
              <w:jc w:val="center"/>
              <w:rPr>
                <w:szCs w:val="18"/>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9" w:type="dxa"/>
          </w:tcPr>
          <w:p w14:paraId="60EF66D7" w14:textId="77777777" w:rsidR="00116393" w:rsidRPr="0075405A" w:rsidRDefault="00116393" w:rsidP="00390874">
            <w:pPr>
              <w:pStyle w:val="tabteksts"/>
              <w:jc w:val="center"/>
              <w:rPr>
                <w:szCs w:val="18"/>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2940FEFE" w14:textId="77777777" w:rsidTr="00390874">
        <w:trPr>
          <w:jc w:val="center"/>
        </w:trPr>
        <w:tc>
          <w:tcPr>
            <w:tcW w:w="9072" w:type="dxa"/>
            <w:gridSpan w:val="6"/>
            <w:shd w:val="clear" w:color="auto" w:fill="D9D9D9" w:themeFill="background1" w:themeFillShade="D9"/>
            <w:vAlign w:val="center"/>
          </w:tcPr>
          <w:p w14:paraId="238E6838" w14:textId="77777777" w:rsidR="00116393" w:rsidRPr="0075405A" w:rsidRDefault="00116393" w:rsidP="00390874">
            <w:pPr>
              <w:pStyle w:val="tabteksts"/>
              <w:jc w:val="center"/>
              <w:rPr>
                <w:szCs w:val="18"/>
              </w:rPr>
            </w:pPr>
            <w:r w:rsidRPr="0075405A">
              <w:rPr>
                <w:szCs w:val="18"/>
                <w:lang w:eastAsia="lv-LV"/>
              </w:rPr>
              <w:t>Latvijas ūdenstilpnēs papildināti zivju krājumi</w:t>
            </w:r>
          </w:p>
        </w:tc>
      </w:tr>
      <w:tr w:rsidR="00116393" w:rsidRPr="0075405A" w14:paraId="478523DB" w14:textId="77777777" w:rsidTr="00390874">
        <w:trPr>
          <w:jc w:val="center"/>
        </w:trPr>
        <w:tc>
          <w:tcPr>
            <w:tcW w:w="3397" w:type="dxa"/>
          </w:tcPr>
          <w:p w14:paraId="3D831729" w14:textId="77777777" w:rsidR="00116393" w:rsidRPr="0075405A" w:rsidRDefault="00116393" w:rsidP="00390874">
            <w:pPr>
              <w:pStyle w:val="tabteksts"/>
              <w:jc w:val="both"/>
            </w:pPr>
            <w:bookmarkStart w:id="19" w:name="_Hlk52260048"/>
            <w:r w:rsidRPr="0075405A">
              <w:t>No valsts dotācijas finansēto ūdenstilpnēs izlaisto zivju un kāpu</w:t>
            </w:r>
            <w:r w:rsidRPr="0075405A">
              <w:softHyphen/>
              <w:t>ru skaits miljonos</w:t>
            </w:r>
            <w:bookmarkEnd w:id="19"/>
          </w:p>
        </w:tc>
        <w:tc>
          <w:tcPr>
            <w:tcW w:w="1134" w:type="dxa"/>
          </w:tcPr>
          <w:p w14:paraId="691C6545" w14:textId="77777777" w:rsidR="00116393" w:rsidRPr="0075405A" w:rsidRDefault="00116393" w:rsidP="00390874">
            <w:pPr>
              <w:pStyle w:val="tabteksts"/>
              <w:jc w:val="center"/>
            </w:pPr>
            <w:r w:rsidRPr="0075405A">
              <w:t>5,8</w:t>
            </w:r>
          </w:p>
        </w:tc>
        <w:tc>
          <w:tcPr>
            <w:tcW w:w="1134" w:type="dxa"/>
          </w:tcPr>
          <w:p w14:paraId="0165FF0F" w14:textId="77777777" w:rsidR="00116393" w:rsidRPr="0075405A" w:rsidRDefault="00116393" w:rsidP="00390874">
            <w:pPr>
              <w:pStyle w:val="tabteksts"/>
              <w:jc w:val="center"/>
            </w:pPr>
            <w:r w:rsidRPr="0075405A">
              <w:t>6,03</w:t>
            </w:r>
          </w:p>
        </w:tc>
        <w:tc>
          <w:tcPr>
            <w:tcW w:w="1134" w:type="dxa"/>
          </w:tcPr>
          <w:p w14:paraId="40F680A5" w14:textId="77777777" w:rsidR="00116393" w:rsidRPr="0075405A" w:rsidRDefault="00116393" w:rsidP="00390874">
            <w:pPr>
              <w:pStyle w:val="tabteksts"/>
              <w:jc w:val="center"/>
            </w:pPr>
            <w:r w:rsidRPr="0075405A">
              <w:t>7,5</w:t>
            </w:r>
          </w:p>
        </w:tc>
        <w:tc>
          <w:tcPr>
            <w:tcW w:w="1134" w:type="dxa"/>
          </w:tcPr>
          <w:p w14:paraId="4BB21B80" w14:textId="77777777" w:rsidR="00116393" w:rsidRPr="0075405A" w:rsidRDefault="00116393" w:rsidP="00390874">
            <w:pPr>
              <w:pStyle w:val="tabteksts"/>
              <w:jc w:val="center"/>
            </w:pPr>
            <w:r w:rsidRPr="0075405A">
              <w:t>7,5</w:t>
            </w:r>
          </w:p>
        </w:tc>
        <w:tc>
          <w:tcPr>
            <w:tcW w:w="1139" w:type="dxa"/>
          </w:tcPr>
          <w:p w14:paraId="0AD5CF7A" w14:textId="77777777" w:rsidR="00116393" w:rsidRPr="0075405A" w:rsidRDefault="00116393" w:rsidP="00390874">
            <w:pPr>
              <w:pStyle w:val="tabteksts"/>
              <w:jc w:val="center"/>
            </w:pPr>
            <w:r w:rsidRPr="0075405A">
              <w:t>7,5</w:t>
            </w:r>
          </w:p>
        </w:tc>
      </w:tr>
      <w:tr w:rsidR="00116393" w:rsidRPr="0075405A" w14:paraId="52FE8302" w14:textId="77777777" w:rsidTr="00390874">
        <w:trPr>
          <w:jc w:val="center"/>
        </w:trPr>
        <w:tc>
          <w:tcPr>
            <w:tcW w:w="9072" w:type="dxa"/>
            <w:gridSpan w:val="6"/>
            <w:shd w:val="clear" w:color="auto" w:fill="D9D9D9" w:themeFill="background1" w:themeFillShade="D9"/>
          </w:tcPr>
          <w:p w14:paraId="59BD6CA9" w14:textId="77777777" w:rsidR="00116393" w:rsidRPr="0075405A" w:rsidRDefault="00116393" w:rsidP="00390874">
            <w:pPr>
              <w:pStyle w:val="tabteksts"/>
              <w:jc w:val="center"/>
              <w:rPr>
                <w:szCs w:val="18"/>
                <w:lang w:eastAsia="lv-LV"/>
              </w:rPr>
            </w:pPr>
            <w:r w:rsidRPr="0075405A">
              <w:t>Uzraudzīta un novērtēta zivju resursu atražošana</w:t>
            </w:r>
          </w:p>
        </w:tc>
      </w:tr>
      <w:tr w:rsidR="00116393" w:rsidRPr="0075405A" w14:paraId="4258B0E0" w14:textId="77777777" w:rsidTr="00390874">
        <w:trPr>
          <w:jc w:val="center"/>
        </w:trPr>
        <w:tc>
          <w:tcPr>
            <w:tcW w:w="3397" w:type="dxa"/>
          </w:tcPr>
          <w:p w14:paraId="08F4C7FC" w14:textId="77777777" w:rsidR="00116393" w:rsidRPr="0075405A" w:rsidRDefault="00116393" w:rsidP="00390874">
            <w:pPr>
              <w:pStyle w:val="tabteksts"/>
              <w:jc w:val="both"/>
            </w:pPr>
            <w:r w:rsidRPr="0075405A">
              <w:t>Atzinumu, rekomendāciju un pārskatu skaits zivju resursu papildināšanai, dzīvotņu uzlabošanai un nārsta vietu atjaunošanai</w:t>
            </w:r>
          </w:p>
        </w:tc>
        <w:tc>
          <w:tcPr>
            <w:tcW w:w="1134" w:type="dxa"/>
          </w:tcPr>
          <w:p w14:paraId="31A8C35F" w14:textId="77777777" w:rsidR="00116393" w:rsidRPr="0075405A" w:rsidRDefault="00116393" w:rsidP="00390874">
            <w:pPr>
              <w:pStyle w:val="tabteksts"/>
              <w:jc w:val="center"/>
            </w:pPr>
            <w:r w:rsidRPr="0075405A">
              <w:t>80</w:t>
            </w:r>
          </w:p>
        </w:tc>
        <w:tc>
          <w:tcPr>
            <w:tcW w:w="1134" w:type="dxa"/>
          </w:tcPr>
          <w:p w14:paraId="325BEF86" w14:textId="77777777" w:rsidR="00116393" w:rsidRPr="0075405A" w:rsidRDefault="00116393" w:rsidP="00390874">
            <w:pPr>
              <w:pStyle w:val="tabteksts"/>
              <w:jc w:val="center"/>
            </w:pPr>
            <w:r w:rsidRPr="0075405A">
              <w:rPr>
                <w:bCs/>
              </w:rPr>
              <w:t>80</w:t>
            </w:r>
          </w:p>
        </w:tc>
        <w:tc>
          <w:tcPr>
            <w:tcW w:w="1134" w:type="dxa"/>
          </w:tcPr>
          <w:p w14:paraId="0C00C39F" w14:textId="77777777" w:rsidR="00116393" w:rsidRPr="0075405A" w:rsidRDefault="00116393" w:rsidP="00390874">
            <w:pPr>
              <w:pStyle w:val="tabteksts"/>
              <w:jc w:val="center"/>
            </w:pPr>
            <w:r w:rsidRPr="0075405A">
              <w:t>80</w:t>
            </w:r>
          </w:p>
        </w:tc>
        <w:tc>
          <w:tcPr>
            <w:tcW w:w="1134" w:type="dxa"/>
          </w:tcPr>
          <w:p w14:paraId="145D595F" w14:textId="77777777" w:rsidR="00116393" w:rsidRPr="0075405A" w:rsidRDefault="00116393" w:rsidP="00390874">
            <w:pPr>
              <w:pStyle w:val="tabteksts"/>
              <w:jc w:val="center"/>
            </w:pPr>
            <w:r w:rsidRPr="0075405A">
              <w:t>80</w:t>
            </w:r>
          </w:p>
        </w:tc>
        <w:tc>
          <w:tcPr>
            <w:tcW w:w="1139" w:type="dxa"/>
          </w:tcPr>
          <w:p w14:paraId="5C3A443D" w14:textId="77777777" w:rsidR="00116393" w:rsidRPr="0075405A" w:rsidRDefault="00116393" w:rsidP="00390874">
            <w:pPr>
              <w:pStyle w:val="tabteksts"/>
              <w:jc w:val="center"/>
            </w:pPr>
            <w:r w:rsidRPr="0075405A">
              <w:t>80</w:t>
            </w:r>
          </w:p>
        </w:tc>
      </w:tr>
      <w:tr w:rsidR="00116393" w:rsidRPr="0075405A" w14:paraId="40C21A84" w14:textId="77777777" w:rsidTr="00390874">
        <w:trPr>
          <w:jc w:val="center"/>
        </w:trPr>
        <w:tc>
          <w:tcPr>
            <w:tcW w:w="9072" w:type="dxa"/>
            <w:gridSpan w:val="6"/>
            <w:shd w:val="clear" w:color="auto" w:fill="D9D9D9" w:themeFill="background1" w:themeFillShade="D9"/>
          </w:tcPr>
          <w:p w14:paraId="5F865D9C" w14:textId="77777777" w:rsidR="00116393" w:rsidRPr="0075405A" w:rsidRDefault="00116393" w:rsidP="00390874">
            <w:pPr>
              <w:pStyle w:val="tabteksts"/>
              <w:jc w:val="center"/>
              <w:rPr>
                <w:szCs w:val="18"/>
              </w:rPr>
            </w:pPr>
            <w:r w:rsidRPr="0075405A">
              <w:rPr>
                <w:szCs w:val="18"/>
                <w:lang w:eastAsia="lv-LV"/>
              </w:rPr>
              <w:t>Veikti zivju resursu pētījumi un sniegts zinātniskais atzinums</w:t>
            </w:r>
          </w:p>
        </w:tc>
      </w:tr>
      <w:tr w:rsidR="00116393" w:rsidRPr="0075405A" w14:paraId="493F236A" w14:textId="77777777" w:rsidTr="00390874">
        <w:trPr>
          <w:jc w:val="center"/>
        </w:trPr>
        <w:tc>
          <w:tcPr>
            <w:tcW w:w="3397" w:type="dxa"/>
          </w:tcPr>
          <w:p w14:paraId="7180028E" w14:textId="77777777" w:rsidR="00116393" w:rsidRPr="0075405A" w:rsidRDefault="00116393" w:rsidP="00390874">
            <w:pPr>
              <w:pStyle w:val="tabteksts"/>
              <w:jc w:val="both"/>
            </w:pPr>
            <w:r w:rsidRPr="0075405A">
              <w:rPr>
                <w:szCs w:val="18"/>
              </w:rPr>
              <w:t>Iekšējo un piekrastes ūdeņu zivju resursu novērtēšanas rezultātā sagatavoto zinātnisko atzinumu skaits zvejas un makšķerēšanas regulēšanas nodrošināšanai</w:t>
            </w:r>
          </w:p>
        </w:tc>
        <w:tc>
          <w:tcPr>
            <w:tcW w:w="1134" w:type="dxa"/>
          </w:tcPr>
          <w:p w14:paraId="56EF0229" w14:textId="77777777" w:rsidR="00116393" w:rsidRPr="0075405A" w:rsidRDefault="00116393" w:rsidP="00390874">
            <w:pPr>
              <w:pStyle w:val="tabteksts"/>
              <w:jc w:val="center"/>
            </w:pPr>
            <w:r w:rsidRPr="0075405A">
              <w:t>57</w:t>
            </w:r>
          </w:p>
        </w:tc>
        <w:tc>
          <w:tcPr>
            <w:tcW w:w="1134" w:type="dxa"/>
          </w:tcPr>
          <w:p w14:paraId="2A32D369" w14:textId="77777777" w:rsidR="00116393" w:rsidRPr="0075405A" w:rsidRDefault="00116393" w:rsidP="00390874">
            <w:pPr>
              <w:pStyle w:val="tabteksts"/>
              <w:jc w:val="center"/>
            </w:pPr>
            <w:r w:rsidRPr="0075405A">
              <w:t>57</w:t>
            </w:r>
          </w:p>
        </w:tc>
        <w:tc>
          <w:tcPr>
            <w:tcW w:w="1134" w:type="dxa"/>
          </w:tcPr>
          <w:p w14:paraId="7AE527ED" w14:textId="77777777" w:rsidR="00116393" w:rsidRPr="0075405A" w:rsidRDefault="00116393" w:rsidP="00390874">
            <w:pPr>
              <w:pStyle w:val="tabteksts"/>
              <w:jc w:val="center"/>
            </w:pPr>
            <w:r w:rsidRPr="0075405A">
              <w:t>57</w:t>
            </w:r>
          </w:p>
        </w:tc>
        <w:tc>
          <w:tcPr>
            <w:tcW w:w="1134" w:type="dxa"/>
          </w:tcPr>
          <w:p w14:paraId="4439A58F" w14:textId="77777777" w:rsidR="00116393" w:rsidRPr="0075405A" w:rsidRDefault="00116393" w:rsidP="00390874">
            <w:pPr>
              <w:pStyle w:val="tabteksts"/>
              <w:jc w:val="center"/>
            </w:pPr>
            <w:r w:rsidRPr="0075405A">
              <w:t>57</w:t>
            </w:r>
          </w:p>
        </w:tc>
        <w:tc>
          <w:tcPr>
            <w:tcW w:w="1139" w:type="dxa"/>
          </w:tcPr>
          <w:p w14:paraId="72913F87" w14:textId="77777777" w:rsidR="00116393" w:rsidRPr="0075405A" w:rsidRDefault="00116393" w:rsidP="00390874">
            <w:pPr>
              <w:pStyle w:val="tabteksts"/>
              <w:jc w:val="center"/>
            </w:pPr>
            <w:r w:rsidRPr="0075405A">
              <w:t>57</w:t>
            </w:r>
          </w:p>
        </w:tc>
      </w:tr>
    </w:tbl>
    <w:p w14:paraId="163E7FA3" w14:textId="77777777" w:rsidR="00116393" w:rsidRPr="00026DF7" w:rsidRDefault="00116393" w:rsidP="00116393">
      <w:pPr>
        <w:pStyle w:val="Tabuluvirsraksti"/>
        <w:spacing w:before="240" w:after="240"/>
        <w:rPr>
          <w:b/>
          <w:szCs w:val="24"/>
          <w:lang w:eastAsia="lv-LV"/>
        </w:rPr>
      </w:pPr>
      <w:r w:rsidRPr="00F02136">
        <w:rPr>
          <w:b/>
          <w:szCs w:val="24"/>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7CD3B976" w14:textId="77777777" w:rsidTr="00390874">
        <w:trPr>
          <w:trHeight w:val="283"/>
          <w:tblHeader/>
          <w:jc w:val="center"/>
        </w:trPr>
        <w:tc>
          <w:tcPr>
            <w:tcW w:w="3378" w:type="dxa"/>
            <w:vAlign w:val="center"/>
          </w:tcPr>
          <w:p w14:paraId="76B359CB" w14:textId="77777777" w:rsidR="00116393" w:rsidRPr="0075405A" w:rsidRDefault="00116393" w:rsidP="00390874">
            <w:pPr>
              <w:pStyle w:val="tabteksts"/>
              <w:jc w:val="center"/>
              <w:rPr>
                <w:szCs w:val="24"/>
              </w:rPr>
            </w:pPr>
          </w:p>
        </w:tc>
        <w:tc>
          <w:tcPr>
            <w:tcW w:w="1131" w:type="dxa"/>
          </w:tcPr>
          <w:p w14:paraId="5988A8D2"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6AC165AA"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186621BF"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212960F3"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4B790578"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5FB6A80E" w14:textId="77777777" w:rsidTr="00390874">
        <w:trPr>
          <w:trHeight w:val="142"/>
          <w:jc w:val="center"/>
        </w:trPr>
        <w:tc>
          <w:tcPr>
            <w:tcW w:w="3378" w:type="dxa"/>
            <w:shd w:val="clear" w:color="auto" w:fill="D9D9D9" w:themeFill="background1" w:themeFillShade="D9"/>
            <w:vAlign w:val="center"/>
          </w:tcPr>
          <w:p w14:paraId="617EE125"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5B903D41" w14:textId="77777777" w:rsidR="00116393" w:rsidRPr="0075405A" w:rsidRDefault="00116393" w:rsidP="00390874">
            <w:pPr>
              <w:pStyle w:val="tabteksts"/>
              <w:jc w:val="right"/>
            </w:pPr>
            <w:r w:rsidRPr="0075405A">
              <w:t>1 049 135</w:t>
            </w:r>
          </w:p>
        </w:tc>
        <w:tc>
          <w:tcPr>
            <w:tcW w:w="1132" w:type="dxa"/>
            <w:shd w:val="clear" w:color="auto" w:fill="D9D9D9" w:themeFill="background1" w:themeFillShade="D9"/>
          </w:tcPr>
          <w:p w14:paraId="478AC745" w14:textId="77777777" w:rsidR="00116393" w:rsidRPr="0075405A" w:rsidRDefault="00116393" w:rsidP="00390874">
            <w:pPr>
              <w:pStyle w:val="tabteksts"/>
              <w:jc w:val="right"/>
            </w:pPr>
            <w:r w:rsidRPr="0075405A">
              <w:t>1 049 135</w:t>
            </w:r>
          </w:p>
        </w:tc>
        <w:tc>
          <w:tcPr>
            <w:tcW w:w="1132" w:type="dxa"/>
            <w:shd w:val="clear" w:color="auto" w:fill="D9D9D9" w:themeFill="background1" w:themeFillShade="D9"/>
          </w:tcPr>
          <w:p w14:paraId="320B880C" w14:textId="77777777" w:rsidR="00116393" w:rsidRPr="0075405A" w:rsidRDefault="00116393" w:rsidP="00390874">
            <w:pPr>
              <w:pStyle w:val="tabteksts"/>
              <w:jc w:val="right"/>
            </w:pPr>
            <w:r w:rsidRPr="0075405A">
              <w:t>1 012 140</w:t>
            </w:r>
          </w:p>
        </w:tc>
        <w:tc>
          <w:tcPr>
            <w:tcW w:w="1132" w:type="dxa"/>
            <w:shd w:val="clear" w:color="auto" w:fill="D9D9D9" w:themeFill="background1" w:themeFillShade="D9"/>
          </w:tcPr>
          <w:p w14:paraId="7F6EF000" w14:textId="77777777" w:rsidR="00116393" w:rsidRPr="0075405A" w:rsidRDefault="00116393" w:rsidP="00390874">
            <w:pPr>
              <w:pStyle w:val="tabteksts"/>
              <w:jc w:val="right"/>
            </w:pPr>
            <w:r w:rsidRPr="0075405A">
              <w:t>1 012 140</w:t>
            </w:r>
          </w:p>
        </w:tc>
        <w:tc>
          <w:tcPr>
            <w:tcW w:w="1132" w:type="dxa"/>
            <w:shd w:val="clear" w:color="auto" w:fill="D9D9D9" w:themeFill="background1" w:themeFillShade="D9"/>
          </w:tcPr>
          <w:p w14:paraId="5DFA2051" w14:textId="77777777" w:rsidR="00116393" w:rsidRPr="0075405A" w:rsidRDefault="00116393" w:rsidP="00390874">
            <w:pPr>
              <w:pStyle w:val="tabteksts"/>
              <w:jc w:val="right"/>
            </w:pPr>
            <w:r w:rsidRPr="0075405A">
              <w:t>1 012 140</w:t>
            </w:r>
          </w:p>
        </w:tc>
      </w:tr>
      <w:tr w:rsidR="00116393" w:rsidRPr="0075405A" w14:paraId="57317C7B" w14:textId="77777777" w:rsidTr="00390874">
        <w:trPr>
          <w:trHeight w:val="283"/>
          <w:jc w:val="center"/>
        </w:trPr>
        <w:tc>
          <w:tcPr>
            <w:tcW w:w="3378" w:type="dxa"/>
            <w:vAlign w:val="center"/>
          </w:tcPr>
          <w:p w14:paraId="7D59F8C0"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7FA8CB84" w14:textId="77777777" w:rsidR="00116393" w:rsidRPr="0075405A" w:rsidRDefault="00116393" w:rsidP="00390874">
            <w:pPr>
              <w:pStyle w:val="tabteksts"/>
              <w:jc w:val="center"/>
            </w:pPr>
            <w:r w:rsidRPr="0075405A">
              <w:rPr>
                <w:b/>
                <w:bCs/>
              </w:rPr>
              <w:t>×</w:t>
            </w:r>
          </w:p>
        </w:tc>
        <w:tc>
          <w:tcPr>
            <w:tcW w:w="1132" w:type="dxa"/>
          </w:tcPr>
          <w:p w14:paraId="09948B35" w14:textId="77777777" w:rsidR="00116393" w:rsidRPr="0075405A" w:rsidRDefault="00116393" w:rsidP="00390874">
            <w:pPr>
              <w:pStyle w:val="tabteksts"/>
              <w:jc w:val="center"/>
            </w:pPr>
            <w:r>
              <w:t>-</w:t>
            </w:r>
          </w:p>
        </w:tc>
        <w:tc>
          <w:tcPr>
            <w:tcW w:w="1132" w:type="dxa"/>
          </w:tcPr>
          <w:p w14:paraId="22AD144C" w14:textId="77777777" w:rsidR="00116393" w:rsidRPr="0075405A" w:rsidRDefault="00116393" w:rsidP="00390874">
            <w:pPr>
              <w:pStyle w:val="tabteksts"/>
              <w:jc w:val="right"/>
            </w:pPr>
            <w:r w:rsidRPr="0075405A">
              <w:t>-36 995</w:t>
            </w:r>
          </w:p>
        </w:tc>
        <w:tc>
          <w:tcPr>
            <w:tcW w:w="1132" w:type="dxa"/>
          </w:tcPr>
          <w:p w14:paraId="64F0693F" w14:textId="77777777" w:rsidR="00116393" w:rsidRPr="0075405A" w:rsidRDefault="00116393" w:rsidP="00390874">
            <w:pPr>
              <w:pStyle w:val="tabteksts"/>
              <w:jc w:val="center"/>
            </w:pPr>
            <w:r>
              <w:t>-</w:t>
            </w:r>
          </w:p>
        </w:tc>
        <w:tc>
          <w:tcPr>
            <w:tcW w:w="1132" w:type="dxa"/>
          </w:tcPr>
          <w:p w14:paraId="76027438" w14:textId="77777777" w:rsidR="00116393" w:rsidRPr="0075405A" w:rsidRDefault="00116393" w:rsidP="00390874">
            <w:pPr>
              <w:pStyle w:val="tabteksts"/>
              <w:jc w:val="center"/>
            </w:pPr>
            <w:r>
              <w:t>-</w:t>
            </w:r>
          </w:p>
        </w:tc>
      </w:tr>
      <w:tr w:rsidR="00116393" w:rsidRPr="0075405A" w14:paraId="3D715494" w14:textId="77777777" w:rsidTr="00390874">
        <w:trPr>
          <w:trHeight w:val="283"/>
          <w:jc w:val="center"/>
        </w:trPr>
        <w:tc>
          <w:tcPr>
            <w:tcW w:w="3378" w:type="dxa"/>
            <w:vAlign w:val="center"/>
          </w:tcPr>
          <w:p w14:paraId="20816981"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1FB94625" w14:textId="77777777" w:rsidR="00116393" w:rsidRPr="0075405A" w:rsidRDefault="00116393" w:rsidP="00390874">
            <w:pPr>
              <w:pStyle w:val="tabteksts"/>
              <w:jc w:val="center"/>
            </w:pPr>
            <w:r w:rsidRPr="0075405A">
              <w:rPr>
                <w:b/>
                <w:bCs/>
              </w:rPr>
              <w:t>×</w:t>
            </w:r>
          </w:p>
        </w:tc>
        <w:tc>
          <w:tcPr>
            <w:tcW w:w="1132" w:type="dxa"/>
          </w:tcPr>
          <w:p w14:paraId="21C4A979" w14:textId="77777777" w:rsidR="00116393" w:rsidRPr="0075405A" w:rsidRDefault="00116393" w:rsidP="00390874">
            <w:pPr>
              <w:pStyle w:val="tabteksts"/>
              <w:jc w:val="center"/>
            </w:pPr>
            <w:r>
              <w:t>-</w:t>
            </w:r>
          </w:p>
        </w:tc>
        <w:tc>
          <w:tcPr>
            <w:tcW w:w="1132" w:type="dxa"/>
          </w:tcPr>
          <w:p w14:paraId="10A64AFF" w14:textId="77777777" w:rsidR="00116393" w:rsidRPr="0075405A" w:rsidRDefault="00116393" w:rsidP="00390874">
            <w:pPr>
              <w:pStyle w:val="tabteksts"/>
              <w:jc w:val="right"/>
            </w:pPr>
            <w:r w:rsidRPr="0075405A">
              <w:t>-3,5</w:t>
            </w:r>
          </w:p>
        </w:tc>
        <w:tc>
          <w:tcPr>
            <w:tcW w:w="1132" w:type="dxa"/>
          </w:tcPr>
          <w:p w14:paraId="5697C96A" w14:textId="77777777" w:rsidR="00116393" w:rsidRPr="0075405A" w:rsidRDefault="00116393" w:rsidP="00390874">
            <w:pPr>
              <w:pStyle w:val="tabteksts"/>
              <w:jc w:val="center"/>
            </w:pPr>
            <w:r>
              <w:t>-</w:t>
            </w:r>
          </w:p>
        </w:tc>
        <w:tc>
          <w:tcPr>
            <w:tcW w:w="1132" w:type="dxa"/>
          </w:tcPr>
          <w:p w14:paraId="1816CADE" w14:textId="77777777" w:rsidR="00116393" w:rsidRPr="0075405A" w:rsidRDefault="00116393" w:rsidP="00390874">
            <w:pPr>
              <w:pStyle w:val="tabteksts"/>
              <w:jc w:val="center"/>
            </w:pPr>
            <w:r>
              <w:t>-</w:t>
            </w:r>
          </w:p>
        </w:tc>
      </w:tr>
    </w:tbl>
    <w:p w14:paraId="3FC698DE" w14:textId="77777777" w:rsidR="00116393" w:rsidRPr="00026DF7" w:rsidRDefault="00116393" w:rsidP="00116393">
      <w:pPr>
        <w:spacing w:before="240" w:after="240"/>
        <w:ind w:firstLine="0"/>
        <w:jc w:val="center"/>
        <w:rPr>
          <w:b/>
          <w:szCs w:val="24"/>
          <w:lang w:eastAsia="lv-LV"/>
        </w:rPr>
      </w:pPr>
      <w:r w:rsidRPr="00F02136">
        <w:rPr>
          <w:b/>
          <w:szCs w:val="24"/>
          <w:lang w:eastAsia="lv-LV"/>
        </w:rPr>
        <w:t>Izmaiņas izdevumos, salīdzinot 2021. gada projektu ar 2020. gada plānu</w:t>
      </w:r>
    </w:p>
    <w:p w14:paraId="40E35417"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4ACADF9D" w14:textId="77777777" w:rsidTr="00390874">
        <w:trPr>
          <w:trHeight w:val="142"/>
          <w:tblHeader/>
          <w:jc w:val="center"/>
        </w:trPr>
        <w:tc>
          <w:tcPr>
            <w:tcW w:w="5241" w:type="dxa"/>
            <w:vAlign w:val="center"/>
          </w:tcPr>
          <w:p w14:paraId="6C1DCF38" w14:textId="77777777" w:rsidR="00116393" w:rsidRPr="0075405A" w:rsidRDefault="00116393" w:rsidP="00390874">
            <w:pPr>
              <w:pStyle w:val="tabteksts"/>
              <w:jc w:val="center"/>
              <w:rPr>
                <w:szCs w:val="18"/>
              </w:rPr>
            </w:pPr>
            <w:r w:rsidRPr="0075405A">
              <w:rPr>
                <w:szCs w:val="18"/>
                <w:lang w:eastAsia="lv-LV"/>
              </w:rPr>
              <w:t>Pasākums</w:t>
            </w:r>
          </w:p>
        </w:tc>
        <w:tc>
          <w:tcPr>
            <w:tcW w:w="1277" w:type="dxa"/>
            <w:vAlign w:val="center"/>
          </w:tcPr>
          <w:p w14:paraId="4EA38184" w14:textId="77777777" w:rsidR="00116393" w:rsidRPr="0075405A" w:rsidRDefault="00116393" w:rsidP="00390874">
            <w:pPr>
              <w:pStyle w:val="tabteksts"/>
              <w:jc w:val="center"/>
              <w:rPr>
                <w:szCs w:val="18"/>
                <w:lang w:eastAsia="lv-LV"/>
              </w:rPr>
            </w:pPr>
            <w:r w:rsidRPr="0075405A">
              <w:rPr>
                <w:szCs w:val="18"/>
                <w:lang w:eastAsia="lv-LV"/>
              </w:rPr>
              <w:t>Samazinājums</w:t>
            </w:r>
          </w:p>
        </w:tc>
        <w:tc>
          <w:tcPr>
            <w:tcW w:w="1277" w:type="dxa"/>
            <w:vAlign w:val="center"/>
          </w:tcPr>
          <w:p w14:paraId="71AC8DA0" w14:textId="77777777" w:rsidR="00116393" w:rsidRPr="0075405A" w:rsidRDefault="00116393" w:rsidP="00390874">
            <w:pPr>
              <w:pStyle w:val="tabteksts"/>
              <w:jc w:val="center"/>
              <w:rPr>
                <w:szCs w:val="18"/>
                <w:lang w:eastAsia="lv-LV"/>
              </w:rPr>
            </w:pPr>
            <w:r w:rsidRPr="0075405A">
              <w:rPr>
                <w:szCs w:val="18"/>
                <w:lang w:eastAsia="lv-LV"/>
              </w:rPr>
              <w:t>Palielinājums</w:t>
            </w:r>
          </w:p>
        </w:tc>
        <w:tc>
          <w:tcPr>
            <w:tcW w:w="1277" w:type="dxa"/>
            <w:vAlign w:val="center"/>
          </w:tcPr>
          <w:p w14:paraId="03C229D1" w14:textId="77777777" w:rsidR="00116393" w:rsidRPr="0075405A" w:rsidRDefault="00116393" w:rsidP="00390874">
            <w:pPr>
              <w:pStyle w:val="tabteksts"/>
              <w:jc w:val="center"/>
              <w:rPr>
                <w:szCs w:val="18"/>
                <w:lang w:eastAsia="lv-LV"/>
              </w:rPr>
            </w:pPr>
            <w:r w:rsidRPr="0075405A">
              <w:rPr>
                <w:szCs w:val="18"/>
                <w:lang w:eastAsia="lv-LV"/>
              </w:rPr>
              <w:t>Izmaiņas</w:t>
            </w:r>
          </w:p>
        </w:tc>
      </w:tr>
      <w:tr w:rsidR="00116393" w:rsidRPr="0075405A" w14:paraId="5ED6F7E8" w14:textId="77777777" w:rsidTr="00390874">
        <w:trPr>
          <w:trHeight w:val="142"/>
          <w:jc w:val="center"/>
        </w:trPr>
        <w:tc>
          <w:tcPr>
            <w:tcW w:w="5241" w:type="dxa"/>
            <w:shd w:val="clear" w:color="auto" w:fill="D9D9D9" w:themeFill="background1" w:themeFillShade="D9"/>
          </w:tcPr>
          <w:p w14:paraId="63F155B6" w14:textId="77777777" w:rsidR="00116393" w:rsidRPr="0075405A" w:rsidRDefault="00116393" w:rsidP="00390874">
            <w:pPr>
              <w:pStyle w:val="tabteksts"/>
              <w:rPr>
                <w:szCs w:val="18"/>
              </w:rPr>
            </w:pPr>
            <w:r w:rsidRPr="0075405A">
              <w:rPr>
                <w:b/>
                <w:bCs/>
                <w:szCs w:val="18"/>
                <w:lang w:eastAsia="lv-LV"/>
              </w:rPr>
              <w:t>Izdevumi - kopā</w:t>
            </w:r>
          </w:p>
        </w:tc>
        <w:tc>
          <w:tcPr>
            <w:tcW w:w="1277" w:type="dxa"/>
            <w:shd w:val="clear" w:color="auto" w:fill="D9D9D9" w:themeFill="background1" w:themeFillShade="D9"/>
          </w:tcPr>
          <w:p w14:paraId="3C72127D" w14:textId="77777777" w:rsidR="00116393" w:rsidRPr="0075405A" w:rsidRDefault="00116393" w:rsidP="00390874">
            <w:pPr>
              <w:pStyle w:val="tabteksts"/>
              <w:jc w:val="right"/>
              <w:rPr>
                <w:b/>
                <w:bCs/>
                <w:szCs w:val="18"/>
              </w:rPr>
            </w:pPr>
            <w:r w:rsidRPr="0075405A">
              <w:rPr>
                <w:b/>
                <w:bCs/>
                <w:szCs w:val="18"/>
              </w:rPr>
              <w:t>36 995</w:t>
            </w:r>
          </w:p>
        </w:tc>
        <w:tc>
          <w:tcPr>
            <w:tcW w:w="1277" w:type="dxa"/>
            <w:shd w:val="clear" w:color="auto" w:fill="D9D9D9" w:themeFill="background1" w:themeFillShade="D9"/>
          </w:tcPr>
          <w:p w14:paraId="7F3C2A69" w14:textId="77777777" w:rsidR="00116393" w:rsidRPr="0075405A" w:rsidRDefault="00116393" w:rsidP="00390874">
            <w:pPr>
              <w:pStyle w:val="tabteksts"/>
              <w:jc w:val="center"/>
              <w:rPr>
                <w:b/>
                <w:bCs/>
                <w:szCs w:val="18"/>
              </w:rPr>
            </w:pPr>
            <w:r w:rsidRPr="0075405A">
              <w:rPr>
                <w:b/>
                <w:bCs/>
                <w:szCs w:val="18"/>
              </w:rPr>
              <w:t>-</w:t>
            </w:r>
          </w:p>
        </w:tc>
        <w:tc>
          <w:tcPr>
            <w:tcW w:w="1277" w:type="dxa"/>
            <w:shd w:val="clear" w:color="auto" w:fill="D9D9D9" w:themeFill="background1" w:themeFillShade="D9"/>
          </w:tcPr>
          <w:p w14:paraId="4233F8A7" w14:textId="77777777" w:rsidR="00116393" w:rsidRPr="0075405A" w:rsidRDefault="00116393" w:rsidP="00390874">
            <w:pPr>
              <w:pStyle w:val="tabteksts"/>
              <w:jc w:val="right"/>
              <w:rPr>
                <w:b/>
                <w:bCs/>
                <w:szCs w:val="18"/>
              </w:rPr>
            </w:pPr>
            <w:r w:rsidRPr="0075405A">
              <w:rPr>
                <w:b/>
                <w:bCs/>
                <w:szCs w:val="18"/>
              </w:rPr>
              <w:t>-36 995</w:t>
            </w:r>
          </w:p>
        </w:tc>
      </w:tr>
      <w:tr w:rsidR="00116393" w:rsidRPr="0075405A" w14:paraId="02E055D3" w14:textId="77777777" w:rsidTr="00390874">
        <w:trPr>
          <w:jc w:val="center"/>
        </w:trPr>
        <w:tc>
          <w:tcPr>
            <w:tcW w:w="9072" w:type="dxa"/>
            <w:gridSpan w:val="4"/>
          </w:tcPr>
          <w:p w14:paraId="77F165EE" w14:textId="77777777" w:rsidR="00116393" w:rsidRPr="0075405A" w:rsidRDefault="00116393" w:rsidP="00390874">
            <w:pPr>
              <w:pStyle w:val="tabteksts"/>
              <w:ind w:firstLine="313"/>
              <w:rPr>
                <w:szCs w:val="18"/>
              </w:rPr>
            </w:pPr>
            <w:r w:rsidRPr="0075405A">
              <w:rPr>
                <w:i/>
                <w:szCs w:val="18"/>
                <w:lang w:eastAsia="lv-LV"/>
              </w:rPr>
              <w:t>t. sk.:</w:t>
            </w:r>
          </w:p>
        </w:tc>
      </w:tr>
      <w:tr w:rsidR="00116393" w:rsidRPr="0075405A" w14:paraId="661D8460" w14:textId="77777777" w:rsidTr="00390874">
        <w:trPr>
          <w:trHeight w:val="142"/>
          <w:jc w:val="center"/>
        </w:trPr>
        <w:tc>
          <w:tcPr>
            <w:tcW w:w="5241" w:type="dxa"/>
            <w:shd w:val="clear" w:color="auto" w:fill="F2F2F2" w:themeFill="background1" w:themeFillShade="F2"/>
            <w:vAlign w:val="center"/>
          </w:tcPr>
          <w:p w14:paraId="73492497" w14:textId="77777777" w:rsidR="00116393" w:rsidRPr="0075405A" w:rsidRDefault="00116393" w:rsidP="00390874">
            <w:pPr>
              <w:pStyle w:val="tabteksts"/>
              <w:rPr>
                <w:szCs w:val="18"/>
                <w:u w:val="single"/>
                <w:lang w:eastAsia="lv-LV"/>
              </w:rPr>
            </w:pPr>
            <w:r w:rsidRPr="0075405A">
              <w:rPr>
                <w:szCs w:val="18"/>
                <w:u w:val="single"/>
                <w:lang w:eastAsia="lv-LV"/>
              </w:rPr>
              <w:t>Citas izmaiņas</w:t>
            </w:r>
          </w:p>
        </w:tc>
        <w:tc>
          <w:tcPr>
            <w:tcW w:w="1277" w:type="dxa"/>
            <w:shd w:val="clear" w:color="auto" w:fill="F2F2F2" w:themeFill="background1" w:themeFillShade="F2"/>
          </w:tcPr>
          <w:p w14:paraId="580DA3C0" w14:textId="77777777" w:rsidR="00116393" w:rsidRPr="0075405A" w:rsidRDefault="00116393" w:rsidP="00390874">
            <w:pPr>
              <w:pStyle w:val="tabteksts"/>
              <w:jc w:val="right"/>
              <w:rPr>
                <w:szCs w:val="18"/>
              </w:rPr>
            </w:pPr>
            <w:r w:rsidRPr="0075405A">
              <w:rPr>
                <w:szCs w:val="18"/>
              </w:rPr>
              <w:t>36 995</w:t>
            </w:r>
          </w:p>
        </w:tc>
        <w:tc>
          <w:tcPr>
            <w:tcW w:w="1277" w:type="dxa"/>
            <w:shd w:val="clear" w:color="auto" w:fill="F2F2F2" w:themeFill="background1" w:themeFillShade="F2"/>
          </w:tcPr>
          <w:p w14:paraId="1E4FE713" w14:textId="77777777" w:rsidR="00116393" w:rsidRPr="0075405A" w:rsidRDefault="00116393" w:rsidP="00390874">
            <w:pPr>
              <w:pStyle w:val="tabteksts"/>
              <w:jc w:val="center"/>
              <w:rPr>
                <w:szCs w:val="18"/>
              </w:rPr>
            </w:pPr>
            <w:r w:rsidRPr="0075405A">
              <w:rPr>
                <w:szCs w:val="18"/>
              </w:rPr>
              <w:t>-</w:t>
            </w:r>
          </w:p>
        </w:tc>
        <w:tc>
          <w:tcPr>
            <w:tcW w:w="1277" w:type="dxa"/>
            <w:shd w:val="clear" w:color="auto" w:fill="F2F2F2" w:themeFill="background1" w:themeFillShade="F2"/>
          </w:tcPr>
          <w:p w14:paraId="7A609413" w14:textId="77777777" w:rsidR="00116393" w:rsidRPr="0075405A" w:rsidRDefault="00116393" w:rsidP="00390874">
            <w:pPr>
              <w:pStyle w:val="tabteksts"/>
              <w:jc w:val="right"/>
              <w:rPr>
                <w:szCs w:val="18"/>
              </w:rPr>
            </w:pPr>
            <w:r w:rsidRPr="0075405A">
              <w:rPr>
                <w:szCs w:val="18"/>
              </w:rPr>
              <w:t>-36 995</w:t>
            </w:r>
          </w:p>
        </w:tc>
      </w:tr>
      <w:tr w:rsidR="00116393" w:rsidRPr="0075405A" w14:paraId="7C51B31D" w14:textId="77777777" w:rsidTr="00390874">
        <w:trPr>
          <w:trHeight w:val="142"/>
          <w:jc w:val="center"/>
        </w:trPr>
        <w:tc>
          <w:tcPr>
            <w:tcW w:w="5241" w:type="dxa"/>
          </w:tcPr>
          <w:p w14:paraId="156C513C" w14:textId="77777777" w:rsidR="00116393" w:rsidRPr="0075405A" w:rsidRDefault="00116393" w:rsidP="00390874">
            <w:pPr>
              <w:pStyle w:val="tabteksts"/>
              <w:jc w:val="both"/>
              <w:rPr>
                <w:i/>
                <w:szCs w:val="18"/>
                <w:lang w:eastAsia="lv-LV"/>
              </w:rPr>
            </w:pPr>
            <w:r w:rsidRPr="0075405A">
              <w:rPr>
                <w:i/>
                <w:szCs w:val="18"/>
                <w:lang w:eastAsia="lv-LV"/>
              </w:rPr>
              <w:t xml:space="preserve">Samazināti izdevumi saistībā ar izmaiņām 2014.– 2016.gada jaunās politikas iniciatīvas BIOR zivju resursu ilgtspējīgas saglabāšanas nodrošināšanai ietvaros, tai skaitā: 19 778 </w:t>
            </w:r>
            <w:proofErr w:type="spellStart"/>
            <w:r w:rsidRPr="0075405A">
              <w:rPr>
                <w:i/>
                <w:szCs w:val="18"/>
                <w:lang w:eastAsia="lv-LV"/>
              </w:rPr>
              <w:t>euro</w:t>
            </w:r>
            <w:proofErr w:type="spellEnd"/>
            <w:r w:rsidRPr="0075405A">
              <w:rPr>
                <w:i/>
                <w:szCs w:val="18"/>
                <w:lang w:eastAsia="lv-LV"/>
              </w:rPr>
              <w:t xml:space="preserve"> Latvijas Nacionālā zušu krājumu pārvaldības plāna pasākumiem, 17 217 </w:t>
            </w:r>
            <w:proofErr w:type="spellStart"/>
            <w:r w:rsidRPr="0075405A">
              <w:rPr>
                <w:i/>
                <w:szCs w:val="18"/>
                <w:lang w:eastAsia="lv-LV"/>
              </w:rPr>
              <w:t>euro</w:t>
            </w:r>
            <w:proofErr w:type="spellEnd"/>
            <w:r w:rsidRPr="0075405A">
              <w:rPr>
                <w:i/>
                <w:szCs w:val="18"/>
                <w:lang w:eastAsia="lv-LV"/>
              </w:rPr>
              <w:t xml:space="preserve"> Latvijas Nacionālā Baltijas laša daudzgadu pārvaldības plāna īstenošanai</w:t>
            </w:r>
          </w:p>
        </w:tc>
        <w:tc>
          <w:tcPr>
            <w:tcW w:w="1277" w:type="dxa"/>
          </w:tcPr>
          <w:p w14:paraId="77753606" w14:textId="77777777" w:rsidR="00116393" w:rsidRPr="0075405A" w:rsidRDefault="00116393" w:rsidP="00390874">
            <w:pPr>
              <w:pStyle w:val="tabteksts"/>
              <w:jc w:val="right"/>
              <w:rPr>
                <w:szCs w:val="18"/>
              </w:rPr>
            </w:pPr>
            <w:r w:rsidRPr="0075405A">
              <w:rPr>
                <w:szCs w:val="18"/>
              </w:rPr>
              <w:t>36 995</w:t>
            </w:r>
          </w:p>
        </w:tc>
        <w:tc>
          <w:tcPr>
            <w:tcW w:w="1277" w:type="dxa"/>
          </w:tcPr>
          <w:p w14:paraId="66A66C1A" w14:textId="77777777" w:rsidR="00116393" w:rsidRPr="0075405A" w:rsidRDefault="00116393" w:rsidP="00390874">
            <w:pPr>
              <w:pStyle w:val="tabteksts"/>
              <w:jc w:val="center"/>
              <w:rPr>
                <w:szCs w:val="18"/>
              </w:rPr>
            </w:pPr>
            <w:r w:rsidRPr="0075405A">
              <w:rPr>
                <w:szCs w:val="18"/>
              </w:rPr>
              <w:t>-</w:t>
            </w:r>
          </w:p>
        </w:tc>
        <w:tc>
          <w:tcPr>
            <w:tcW w:w="1277" w:type="dxa"/>
          </w:tcPr>
          <w:p w14:paraId="198E1F41" w14:textId="77777777" w:rsidR="00116393" w:rsidRPr="0075405A" w:rsidRDefault="00116393" w:rsidP="00390874">
            <w:pPr>
              <w:pStyle w:val="tabteksts"/>
              <w:jc w:val="right"/>
              <w:rPr>
                <w:szCs w:val="18"/>
              </w:rPr>
            </w:pPr>
            <w:r w:rsidRPr="0075405A">
              <w:rPr>
                <w:szCs w:val="18"/>
              </w:rPr>
              <w:t>-36 995</w:t>
            </w:r>
          </w:p>
        </w:tc>
      </w:tr>
    </w:tbl>
    <w:p w14:paraId="655149B5" w14:textId="77777777" w:rsidR="00116393" w:rsidRPr="0075405A" w:rsidRDefault="00116393" w:rsidP="00116393">
      <w:pPr>
        <w:pStyle w:val="programmas"/>
        <w:spacing w:after="240"/>
      </w:pPr>
      <w:r w:rsidRPr="0075405A">
        <w:t>25.02.</w:t>
      </w:r>
      <w:r w:rsidRPr="00394354">
        <w:rPr>
          <w:lang w:val="lv-LV"/>
        </w:rPr>
        <w:t>00 Zivju fonds</w:t>
      </w:r>
    </w:p>
    <w:p w14:paraId="7A858D6D" w14:textId="77777777" w:rsidR="00116393" w:rsidRPr="0075405A" w:rsidRDefault="00116393" w:rsidP="00116393">
      <w:pPr>
        <w:spacing w:before="120"/>
        <w:ind w:firstLine="0"/>
        <w:rPr>
          <w:u w:val="single"/>
        </w:rPr>
      </w:pPr>
      <w:r w:rsidRPr="0075405A">
        <w:rPr>
          <w:u w:val="single"/>
        </w:rPr>
        <w:t>Apakšprogrammas mērķis:</w:t>
      </w:r>
    </w:p>
    <w:p w14:paraId="708F8548" w14:textId="77777777" w:rsidR="00116393" w:rsidRPr="0075405A" w:rsidRDefault="00116393" w:rsidP="00116393">
      <w:pPr>
        <w:spacing w:before="120"/>
        <w:ind w:firstLine="720"/>
        <w:rPr>
          <w:szCs w:val="24"/>
        </w:rPr>
      </w:pPr>
      <w:r w:rsidRPr="0075405A">
        <w:rPr>
          <w:szCs w:val="24"/>
        </w:rPr>
        <w:t>nodrošināt atbalstu pasākumiem, tai skaitā zinātniskajiem pētījumiem zivsaimniecības jomā, zivju atražošanai un aizsardzībai, sabiedrības informēšanai par zivju resursu pētījumiem, to racionālu un saudzīgu izmantošanu, lai veicinātu zivju resursu ilgtspējīgu izmantošanu un to bioloģiskās daudzveidības saglabāšanu.</w:t>
      </w:r>
    </w:p>
    <w:p w14:paraId="4CF91092" w14:textId="77777777" w:rsidR="00116393" w:rsidRPr="0075405A" w:rsidRDefault="00116393" w:rsidP="00116393">
      <w:pPr>
        <w:spacing w:before="120"/>
        <w:ind w:firstLine="0"/>
        <w:rPr>
          <w:u w:val="single"/>
        </w:rPr>
      </w:pPr>
      <w:r w:rsidRPr="0075405A">
        <w:rPr>
          <w:u w:val="single"/>
        </w:rPr>
        <w:t>Galvenās aktivitātes:</w:t>
      </w:r>
    </w:p>
    <w:p w14:paraId="09FD7CCC" w14:textId="3298A402" w:rsidR="00116393" w:rsidRPr="0075405A" w:rsidRDefault="00116393" w:rsidP="009B3E09">
      <w:pPr>
        <w:spacing w:before="120"/>
        <w:ind w:left="1077" w:hanging="357"/>
      </w:pPr>
      <w:r w:rsidRPr="0075405A">
        <w:t xml:space="preserve">1) </w:t>
      </w:r>
      <w:r w:rsidR="009B3E09">
        <w:tab/>
      </w:r>
      <w:r w:rsidRPr="0075405A">
        <w:t>fonda finanšu līdzekļu administrēšana un fonda darbības nodrošināšana, tai skaitā projektu pieteikumu pieņemšana, izvērtēšana, līgumu slēgšana un izpildes uzraudzīšana;</w:t>
      </w:r>
    </w:p>
    <w:p w14:paraId="5CA943B9" w14:textId="77777777" w:rsidR="00116393" w:rsidRPr="0075405A" w:rsidRDefault="00116393" w:rsidP="009B3E09">
      <w:pPr>
        <w:spacing w:before="120"/>
        <w:ind w:left="1077" w:hanging="357"/>
      </w:pPr>
      <w:r w:rsidRPr="0075405A">
        <w:t xml:space="preserve">2) fonda finansēto zivju resursu ilgtspējīgas izmantošanas un to bioloģiskās daudzveidības saglabāšanas pasākumu atbalsta nodrošināšana, tai skaitā 50 </w:t>
      </w:r>
      <w:r w:rsidRPr="0075405A">
        <w:rPr>
          <w:lang w:eastAsia="lv-LV"/>
        </w:rPr>
        <w:t>zivju resursu atražošanas un 5 zivju dzīvotņu kvalitātes uzlabošanas un nārsta vietu atjaunošanas pasākumiem, saskaņā ar</w:t>
      </w:r>
      <w:r w:rsidRPr="0075405A">
        <w:t xml:space="preserve"> </w:t>
      </w:r>
      <w:r w:rsidRPr="0075405A">
        <w:rPr>
          <w:lang w:eastAsia="lv-LV"/>
        </w:rPr>
        <w:t>Zivju resursu mākslīgās atražošanas plānu 2017.-2020. gadam un Zivju resursu mākslīgās atražošanas plānu 2021.-2024. gadam.</w:t>
      </w:r>
    </w:p>
    <w:p w14:paraId="6497F116" w14:textId="77777777" w:rsidR="00116393" w:rsidRPr="0075405A" w:rsidRDefault="00116393" w:rsidP="00116393">
      <w:pPr>
        <w:spacing w:before="120" w:after="240"/>
        <w:ind w:firstLine="0"/>
      </w:pPr>
      <w:r w:rsidRPr="0075405A">
        <w:rPr>
          <w:u w:val="single"/>
        </w:rPr>
        <w:t>Apakšprogrammas izpildītājs</w:t>
      </w:r>
      <w:r w:rsidRPr="0075405A">
        <w:t>: LAD.</w:t>
      </w:r>
    </w:p>
    <w:p w14:paraId="3408D3E0" w14:textId="77777777" w:rsidR="00116393" w:rsidRPr="00026DF7"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235776F8" w14:textId="77777777" w:rsidTr="00390874">
        <w:trPr>
          <w:tblHeader/>
          <w:jc w:val="center"/>
        </w:trPr>
        <w:tc>
          <w:tcPr>
            <w:tcW w:w="3397" w:type="dxa"/>
          </w:tcPr>
          <w:p w14:paraId="51B50E04" w14:textId="77777777" w:rsidR="00116393" w:rsidRPr="00F02136" w:rsidRDefault="00116393" w:rsidP="00390874">
            <w:pPr>
              <w:pStyle w:val="tabteksts"/>
              <w:jc w:val="center"/>
              <w:rPr>
                <w:szCs w:val="18"/>
              </w:rPr>
            </w:pPr>
          </w:p>
        </w:tc>
        <w:tc>
          <w:tcPr>
            <w:tcW w:w="1134" w:type="dxa"/>
          </w:tcPr>
          <w:p w14:paraId="29E7A0E5" w14:textId="77777777" w:rsidR="00116393" w:rsidRPr="007541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 xml:space="preserve">gads </w:t>
            </w:r>
            <w:r w:rsidRPr="007541F7">
              <w:rPr>
                <w:szCs w:val="18"/>
                <w:lang w:eastAsia="lv-LV"/>
              </w:rPr>
              <w:t>(izpilde)</w:t>
            </w:r>
          </w:p>
        </w:tc>
        <w:tc>
          <w:tcPr>
            <w:tcW w:w="1134" w:type="dxa"/>
            <w:vAlign w:val="center"/>
          </w:tcPr>
          <w:p w14:paraId="36144B2E" w14:textId="77777777" w:rsidR="00116393" w:rsidRPr="00BD2190" w:rsidRDefault="00116393" w:rsidP="00390874">
            <w:pPr>
              <w:pStyle w:val="tabteksts"/>
              <w:jc w:val="center"/>
              <w:rPr>
                <w:szCs w:val="18"/>
                <w:lang w:eastAsia="lv-LV"/>
              </w:rPr>
            </w:pPr>
            <w:r w:rsidRPr="00BD2190">
              <w:rPr>
                <w:szCs w:val="18"/>
                <w:lang w:eastAsia="lv-LV"/>
              </w:rPr>
              <w:t>2020.</w:t>
            </w:r>
            <w:r>
              <w:rPr>
                <w:szCs w:val="18"/>
                <w:lang w:eastAsia="lv-LV"/>
              </w:rPr>
              <w:t xml:space="preserve"> </w:t>
            </w:r>
            <w:r w:rsidRPr="00BD2190">
              <w:rPr>
                <w:szCs w:val="18"/>
                <w:lang w:eastAsia="lv-LV"/>
              </w:rPr>
              <w:t>gada plāns</w:t>
            </w:r>
          </w:p>
        </w:tc>
        <w:tc>
          <w:tcPr>
            <w:tcW w:w="1134" w:type="dxa"/>
          </w:tcPr>
          <w:p w14:paraId="43950352" w14:textId="77777777" w:rsidR="00116393" w:rsidRPr="00E74723" w:rsidRDefault="00116393" w:rsidP="00390874">
            <w:pPr>
              <w:pStyle w:val="tabteksts"/>
              <w:jc w:val="center"/>
              <w:rPr>
                <w:szCs w:val="18"/>
                <w:lang w:eastAsia="lv-LV"/>
              </w:rPr>
            </w:pPr>
            <w:r w:rsidRPr="00E74723">
              <w:rPr>
                <w:szCs w:val="18"/>
                <w:lang w:eastAsia="lv-LV"/>
              </w:rPr>
              <w:t>2021.</w:t>
            </w:r>
            <w:r>
              <w:rPr>
                <w:szCs w:val="18"/>
                <w:lang w:eastAsia="lv-LV"/>
              </w:rPr>
              <w:t xml:space="preserve"> </w:t>
            </w:r>
            <w:r w:rsidRPr="00E74723">
              <w:rPr>
                <w:szCs w:val="18"/>
                <w:lang w:eastAsia="lv-LV"/>
              </w:rPr>
              <w:t>gada projekts</w:t>
            </w:r>
          </w:p>
        </w:tc>
        <w:tc>
          <w:tcPr>
            <w:tcW w:w="1134" w:type="dxa"/>
          </w:tcPr>
          <w:p w14:paraId="46AD31F0" w14:textId="77777777" w:rsidR="00116393" w:rsidRPr="00F02136" w:rsidRDefault="00116393" w:rsidP="00390874">
            <w:pPr>
              <w:pStyle w:val="tabteksts"/>
              <w:jc w:val="center"/>
              <w:rPr>
                <w:szCs w:val="18"/>
                <w:lang w:eastAsia="lv-LV"/>
              </w:rPr>
            </w:pPr>
            <w:r w:rsidRPr="00F02136">
              <w:rPr>
                <w:szCs w:val="18"/>
                <w:lang w:eastAsia="lv-LV"/>
              </w:rPr>
              <w:t>2022.</w:t>
            </w:r>
            <w:r>
              <w:rPr>
                <w:szCs w:val="18"/>
                <w:lang w:eastAsia="lv-LV"/>
              </w:rPr>
              <w:t xml:space="preserve"> </w:t>
            </w:r>
            <w:r w:rsidRPr="00F02136">
              <w:rPr>
                <w:szCs w:val="18"/>
                <w:lang w:eastAsia="lv-LV"/>
              </w:rPr>
              <w:t>gada prognoze</w:t>
            </w:r>
          </w:p>
        </w:tc>
        <w:tc>
          <w:tcPr>
            <w:tcW w:w="1139" w:type="dxa"/>
          </w:tcPr>
          <w:p w14:paraId="7D619329" w14:textId="77777777" w:rsidR="00116393" w:rsidRPr="00F02136"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42193C35" w14:textId="77777777" w:rsidTr="00390874">
        <w:trPr>
          <w:jc w:val="center"/>
        </w:trPr>
        <w:tc>
          <w:tcPr>
            <w:tcW w:w="9072" w:type="dxa"/>
            <w:gridSpan w:val="6"/>
            <w:shd w:val="clear" w:color="auto" w:fill="D9D9D9" w:themeFill="background1" w:themeFillShade="D9"/>
          </w:tcPr>
          <w:p w14:paraId="6D7BD14C" w14:textId="77777777" w:rsidR="00116393" w:rsidRPr="00F02136" w:rsidRDefault="00116393" w:rsidP="00390874">
            <w:pPr>
              <w:pStyle w:val="tabteksts"/>
              <w:jc w:val="center"/>
              <w:rPr>
                <w:szCs w:val="18"/>
              </w:rPr>
            </w:pPr>
            <w:r w:rsidRPr="00F02136">
              <w:rPr>
                <w:szCs w:val="18"/>
                <w:highlight w:val="lightGray"/>
              </w:rPr>
              <w:t>Nodrošināts atbalsts zivju resursu ilgtspējīgai izmantošanai un to bioloģiskās daudzveidības saglabāšanai</w:t>
            </w:r>
          </w:p>
        </w:tc>
      </w:tr>
      <w:tr w:rsidR="00116393" w:rsidRPr="00F02136" w14:paraId="2C1D3C9E" w14:textId="77777777" w:rsidTr="00390874">
        <w:trPr>
          <w:jc w:val="center"/>
        </w:trPr>
        <w:tc>
          <w:tcPr>
            <w:tcW w:w="3397" w:type="dxa"/>
          </w:tcPr>
          <w:p w14:paraId="5D2790CC" w14:textId="77777777" w:rsidR="00116393" w:rsidRPr="00F02136" w:rsidRDefault="00116393" w:rsidP="00390874">
            <w:pPr>
              <w:pStyle w:val="tabteksts"/>
              <w:jc w:val="both"/>
              <w:rPr>
                <w:szCs w:val="18"/>
              </w:rPr>
            </w:pPr>
            <w:r w:rsidRPr="00F02136">
              <w:rPr>
                <w:szCs w:val="18"/>
                <w:lang w:eastAsia="lv-LV"/>
              </w:rPr>
              <w:t>Ar Zivju fonda atbalstu īstenoto projektu skaits</w:t>
            </w:r>
          </w:p>
        </w:tc>
        <w:tc>
          <w:tcPr>
            <w:tcW w:w="1134" w:type="dxa"/>
          </w:tcPr>
          <w:p w14:paraId="51EAD041" w14:textId="77777777" w:rsidR="00116393" w:rsidRPr="00026DF7" w:rsidRDefault="00116393" w:rsidP="00390874">
            <w:pPr>
              <w:pStyle w:val="tabteksts"/>
              <w:jc w:val="center"/>
              <w:rPr>
                <w:szCs w:val="18"/>
              </w:rPr>
            </w:pPr>
            <w:r w:rsidRPr="00026DF7">
              <w:rPr>
                <w:szCs w:val="18"/>
              </w:rPr>
              <w:t>130</w:t>
            </w:r>
          </w:p>
        </w:tc>
        <w:tc>
          <w:tcPr>
            <w:tcW w:w="1134" w:type="dxa"/>
          </w:tcPr>
          <w:p w14:paraId="384427E7" w14:textId="77777777" w:rsidR="00116393" w:rsidRPr="007541F7" w:rsidRDefault="00116393" w:rsidP="00390874">
            <w:pPr>
              <w:pStyle w:val="tabteksts"/>
              <w:jc w:val="center"/>
              <w:rPr>
                <w:szCs w:val="18"/>
              </w:rPr>
            </w:pPr>
            <w:r w:rsidRPr="007541F7">
              <w:rPr>
                <w:szCs w:val="18"/>
              </w:rPr>
              <w:t>130</w:t>
            </w:r>
          </w:p>
        </w:tc>
        <w:tc>
          <w:tcPr>
            <w:tcW w:w="1134" w:type="dxa"/>
          </w:tcPr>
          <w:p w14:paraId="29BB9E0A" w14:textId="77777777" w:rsidR="00116393" w:rsidRPr="00BD2190" w:rsidRDefault="00116393" w:rsidP="00390874">
            <w:pPr>
              <w:pStyle w:val="tabteksts"/>
              <w:jc w:val="center"/>
              <w:rPr>
                <w:szCs w:val="18"/>
              </w:rPr>
            </w:pPr>
            <w:r w:rsidRPr="00BD2190">
              <w:rPr>
                <w:szCs w:val="18"/>
              </w:rPr>
              <w:t>130</w:t>
            </w:r>
          </w:p>
        </w:tc>
        <w:tc>
          <w:tcPr>
            <w:tcW w:w="1134" w:type="dxa"/>
          </w:tcPr>
          <w:p w14:paraId="1DAAA64C" w14:textId="77777777" w:rsidR="00116393" w:rsidRPr="00E74723" w:rsidRDefault="00116393" w:rsidP="00390874">
            <w:pPr>
              <w:pStyle w:val="tabteksts"/>
              <w:jc w:val="center"/>
              <w:rPr>
                <w:szCs w:val="18"/>
              </w:rPr>
            </w:pPr>
            <w:r w:rsidRPr="00E74723">
              <w:rPr>
                <w:szCs w:val="18"/>
              </w:rPr>
              <w:t>130</w:t>
            </w:r>
          </w:p>
        </w:tc>
        <w:tc>
          <w:tcPr>
            <w:tcW w:w="1139" w:type="dxa"/>
          </w:tcPr>
          <w:p w14:paraId="36BA8215" w14:textId="77777777" w:rsidR="00116393" w:rsidRPr="00EF7879" w:rsidRDefault="00116393" w:rsidP="00390874">
            <w:pPr>
              <w:pStyle w:val="tabteksts"/>
              <w:jc w:val="center"/>
              <w:rPr>
                <w:szCs w:val="18"/>
              </w:rPr>
            </w:pPr>
            <w:r w:rsidRPr="00EF7879">
              <w:rPr>
                <w:szCs w:val="18"/>
              </w:rPr>
              <w:t>130</w:t>
            </w:r>
          </w:p>
        </w:tc>
      </w:tr>
    </w:tbl>
    <w:p w14:paraId="78AB3CD5" w14:textId="77777777" w:rsidR="00116393" w:rsidRPr="00026DF7"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1F452AC6" w14:textId="77777777" w:rsidTr="00390874">
        <w:trPr>
          <w:trHeight w:val="283"/>
          <w:tblHeader/>
          <w:jc w:val="center"/>
        </w:trPr>
        <w:tc>
          <w:tcPr>
            <w:tcW w:w="3378" w:type="dxa"/>
            <w:vAlign w:val="center"/>
          </w:tcPr>
          <w:p w14:paraId="5C49A380" w14:textId="77777777" w:rsidR="00116393" w:rsidRPr="0075405A" w:rsidRDefault="00116393" w:rsidP="00390874">
            <w:pPr>
              <w:pStyle w:val="tabteksts"/>
              <w:jc w:val="center"/>
              <w:rPr>
                <w:szCs w:val="24"/>
              </w:rPr>
            </w:pPr>
          </w:p>
        </w:tc>
        <w:tc>
          <w:tcPr>
            <w:tcW w:w="1131" w:type="dxa"/>
          </w:tcPr>
          <w:p w14:paraId="1012438A"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27B5B709"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013BAD10"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696AFBA7"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48452264"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2091C38C" w14:textId="77777777" w:rsidTr="00390874">
        <w:trPr>
          <w:trHeight w:val="142"/>
          <w:jc w:val="center"/>
        </w:trPr>
        <w:tc>
          <w:tcPr>
            <w:tcW w:w="3378" w:type="dxa"/>
            <w:shd w:val="clear" w:color="auto" w:fill="D9D9D9" w:themeFill="background1" w:themeFillShade="D9"/>
            <w:vAlign w:val="center"/>
          </w:tcPr>
          <w:p w14:paraId="3B86BC9B"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3AFE5582" w14:textId="77777777" w:rsidR="00116393" w:rsidRPr="0075405A" w:rsidRDefault="00116393" w:rsidP="00390874">
            <w:pPr>
              <w:pStyle w:val="tabteksts"/>
              <w:jc w:val="right"/>
            </w:pPr>
            <w:r w:rsidRPr="0075405A">
              <w:t>903 156</w:t>
            </w:r>
          </w:p>
        </w:tc>
        <w:tc>
          <w:tcPr>
            <w:tcW w:w="1132" w:type="dxa"/>
            <w:shd w:val="clear" w:color="auto" w:fill="D9D9D9" w:themeFill="background1" w:themeFillShade="D9"/>
          </w:tcPr>
          <w:p w14:paraId="4A2335D7" w14:textId="77777777" w:rsidR="00116393" w:rsidRPr="0075405A" w:rsidRDefault="00116393" w:rsidP="00390874">
            <w:pPr>
              <w:pStyle w:val="tabteksts"/>
              <w:jc w:val="right"/>
            </w:pPr>
            <w:r w:rsidRPr="0075405A">
              <w:t>925 500</w:t>
            </w:r>
          </w:p>
        </w:tc>
        <w:tc>
          <w:tcPr>
            <w:tcW w:w="1132" w:type="dxa"/>
            <w:shd w:val="clear" w:color="auto" w:fill="D9D9D9" w:themeFill="background1" w:themeFillShade="D9"/>
          </w:tcPr>
          <w:p w14:paraId="43D55C3C" w14:textId="77777777" w:rsidR="00116393" w:rsidRPr="0075405A" w:rsidRDefault="00116393" w:rsidP="00390874">
            <w:pPr>
              <w:pStyle w:val="tabteksts"/>
              <w:jc w:val="right"/>
            </w:pPr>
            <w:r w:rsidRPr="0075405A">
              <w:t>925 500</w:t>
            </w:r>
          </w:p>
        </w:tc>
        <w:tc>
          <w:tcPr>
            <w:tcW w:w="1132" w:type="dxa"/>
            <w:shd w:val="clear" w:color="auto" w:fill="D9D9D9" w:themeFill="background1" w:themeFillShade="D9"/>
          </w:tcPr>
          <w:p w14:paraId="6B404F8C" w14:textId="77777777" w:rsidR="00116393" w:rsidRPr="0075405A" w:rsidRDefault="00116393" w:rsidP="00390874">
            <w:pPr>
              <w:pStyle w:val="tabteksts"/>
              <w:jc w:val="right"/>
            </w:pPr>
            <w:r w:rsidRPr="0075405A">
              <w:t>925 500</w:t>
            </w:r>
          </w:p>
        </w:tc>
        <w:tc>
          <w:tcPr>
            <w:tcW w:w="1132" w:type="dxa"/>
            <w:shd w:val="clear" w:color="auto" w:fill="D9D9D9" w:themeFill="background1" w:themeFillShade="D9"/>
          </w:tcPr>
          <w:p w14:paraId="1D38A154" w14:textId="77777777" w:rsidR="00116393" w:rsidRPr="0075405A" w:rsidRDefault="00116393" w:rsidP="00390874">
            <w:pPr>
              <w:pStyle w:val="tabteksts"/>
              <w:jc w:val="right"/>
            </w:pPr>
            <w:r w:rsidRPr="0075405A">
              <w:t>925 500</w:t>
            </w:r>
          </w:p>
        </w:tc>
      </w:tr>
      <w:tr w:rsidR="00116393" w:rsidRPr="0075405A" w14:paraId="327CCFC8" w14:textId="77777777" w:rsidTr="00390874">
        <w:trPr>
          <w:trHeight w:val="283"/>
          <w:jc w:val="center"/>
        </w:trPr>
        <w:tc>
          <w:tcPr>
            <w:tcW w:w="3378" w:type="dxa"/>
            <w:vAlign w:val="center"/>
          </w:tcPr>
          <w:p w14:paraId="130795E6" w14:textId="77777777" w:rsidR="00116393" w:rsidRPr="0075405A" w:rsidRDefault="00116393" w:rsidP="00390874">
            <w:pPr>
              <w:pStyle w:val="tabteksts"/>
              <w:rPr>
                <w:szCs w:val="18"/>
                <w:lang w:eastAsia="lv-LV"/>
              </w:rPr>
            </w:pPr>
            <w:r w:rsidRPr="0075405A">
              <w:rPr>
                <w:szCs w:val="18"/>
                <w:lang w:eastAsia="lv-LV"/>
              </w:rPr>
              <w:lastRenderedPageBreak/>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250E4956" w14:textId="77777777" w:rsidR="00116393" w:rsidRPr="0075405A" w:rsidRDefault="00116393" w:rsidP="00390874">
            <w:pPr>
              <w:pStyle w:val="tabteksts"/>
              <w:jc w:val="center"/>
            </w:pPr>
            <w:r w:rsidRPr="0075405A">
              <w:rPr>
                <w:b/>
                <w:bCs/>
              </w:rPr>
              <w:t>×</w:t>
            </w:r>
          </w:p>
        </w:tc>
        <w:tc>
          <w:tcPr>
            <w:tcW w:w="1132" w:type="dxa"/>
          </w:tcPr>
          <w:p w14:paraId="3020253C" w14:textId="77777777" w:rsidR="00116393" w:rsidRPr="0075405A" w:rsidRDefault="00116393" w:rsidP="00390874">
            <w:pPr>
              <w:pStyle w:val="tabteksts"/>
              <w:jc w:val="right"/>
            </w:pPr>
            <w:r w:rsidRPr="0075405A">
              <w:t>22 344</w:t>
            </w:r>
          </w:p>
        </w:tc>
        <w:tc>
          <w:tcPr>
            <w:tcW w:w="1132" w:type="dxa"/>
          </w:tcPr>
          <w:p w14:paraId="5C414317" w14:textId="77777777" w:rsidR="00116393" w:rsidRPr="0075405A" w:rsidRDefault="00116393" w:rsidP="00390874">
            <w:pPr>
              <w:pStyle w:val="tabteksts"/>
              <w:jc w:val="center"/>
            </w:pPr>
            <w:r>
              <w:t>-</w:t>
            </w:r>
          </w:p>
        </w:tc>
        <w:tc>
          <w:tcPr>
            <w:tcW w:w="1132" w:type="dxa"/>
          </w:tcPr>
          <w:p w14:paraId="4EB7B075" w14:textId="77777777" w:rsidR="00116393" w:rsidRPr="0075405A" w:rsidRDefault="00116393" w:rsidP="00390874">
            <w:pPr>
              <w:pStyle w:val="tabteksts"/>
              <w:jc w:val="center"/>
            </w:pPr>
            <w:r>
              <w:t>-</w:t>
            </w:r>
          </w:p>
        </w:tc>
        <w:tc>
          <w:tcPr>
            <w:tcW w:w="1132" w:type="dxa"/>
          </w:tcPr>
          <w:p w14:paraId="77F94FF1" w14:textId="77777777" w:rsidR="00116393" w:rsidRPr="0075405A" w:rsidRDefault="00116393" w:rsidP="00390874">
            <w:pPr>
              <w:pStyle w:val="tabteksts"/>
              <w:jc w:val="center"/>
            </w:pPr>
            <w:r>
              <w:t>-</w:t>
            </w:r>
          </w:p>
        </w:tc>
      </w:tr>
      <w:tr w:rsidR="00116393" w:rsidRPr="0075405A" w14:paraId="7FB84348" w14:textId="77777777" w:rsidTr="00390874">
        <w:trPr>
          <w:trHeight w:val="283"/>
          <w:jc w:val="center"/>
        </w:trPr>
        <w:tc>
          <w:tcPr>
            <w:tcW w:w="3378" w:type="dxa"/>
            <w:vAlign w:val="center"/>
          </w:tcPr>
          <w:p w14:paraId="793BEF9D"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0B645093" w14:textId="77777777" w:rsidR="00116393" w:rsidRPr="0075405A" w:rsidRDefault="00116393" w:rsidP="00390874">
            <w:pPr>
              <w:pStyle w:val="tabteksts"/>
              <w:jc w:val="center"/>
            </w:pPr>
            <w:r w:rsidRPr="0075405A">
              <w:rPr>
                <w:b/>
                <w:bCs/>
              </w:rPr>
              <w:t>×</w:t>
            </w:r>
          </w:p>
        </w:tc>
        <w:tc>
          <w:tcPr>
            <w:tcW w:w="1132" w:type="dxa"/>
          </w:tcPr>
          <w:p w14:paraId="2273D8AB" w14:textId="77777777" w:rsidR="00116393" w:rsidRPr="0075405A" w:rsidRDefault="00116393" w:rsidP="00390874">
            <w:pPr>
              <w:pStyle w:val="tabteksts"/>
              <w:jc w:val="right"/>
            </w:pPr>
            <w:r w:rsidRPr="0075405A">
              <w:t>2,5</w:t>
            </w:r>
          </w:p>
        </w:tc>
        <w:tc>
          <w:tcPr>
            <w:tcW w:w="1132" w:type="dxa"/>
          </w:tcPr>
          <w:p w14:paraId="514BD39D" w14:textId="77777777" w:rsidR="00116393" w:rsidRPr="0075405A" w:rsidRDefault="00116393" w:rsidP="00390874">
            <w:pPr>
              <w:pStyle w:val="tabteksts"/>
              <w:jc w:val="center"/>
            </w:pPr>
            <w:r>
              <w:t>-</w:t>
            </w:r>
          </w:p>
        </w:tc>
        <w:tc>
          <w:tcPr>
            <w:tcW w:w="1132" w:type="dxa"/>
          </w:tcPr>
          <w:p w14:paraId="6502106A" w14:textId="77777777" w:rsidR="00116393" w:rsidRPr="0075405A" w:rsidRDefault="00116393" w:rsidP="00390874">
            <w:pPr>
              <w:pStyle w:val="tabteksts"/>
              <w:jc w:val="center"/>
            </w:pPr>
            <w:r>
              <w:t>-</w:t>
            </w:r>
          </w:p>
        </w:tc>
        <w:tc>
          <w:tcPr>
            <w:tcW w:w="1132" w:type="dxa"/>
          </w:tcPr>
          <w:p w14:paraId="1B3C9F4E" w14:textId="77777777" w:rsidR="00116393" w:rsidRPr="0075405A" w:rsidRDefault="00116393" w:rsidP="00390874">
            <w:pPr>
              <w:pStyle w:val="tabteksts"/>
              <w:jc w:val="center"/>
            </w:pPr>
            <w:r>
              <w:t>-</w:t>
            </w:r>
          </w:p>
        </w:tc>
      </w:tr>
    </w:tbl>
    <w:p w14:paraId="5AFA1A17" w14:textId="77777777" w:rsidR="00116393" w:rsidRPr="00394354" w:rsidRDefault="00116393" w:rsidP="00116393">
      <w:pPr>
        <w:pStyle w:val="programmas"/>
        <w:spacing w:after="240"/>
        <w:rPr>
          <w:lang w:val="lv-LV"/>
        </w:rPr>
      </w:pPr>
      <w:r w:rsidRPr="00394354">
        <w:rPr>
          <w:lang w:val="lv-LV"/>
        </w:rPr>
        <w:t>26.00.00 Zemes resursu ilgtspējības saglabāšana</w:t>
      </w:r>
    </w:p>
    <w:p w14:paraId="47C7C4CA" w14:textId="77777777" w:rsidR="00116393" w:rsidRPr="00026DF7"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496D667B" w14:textId="77777777" w:rsidTr="00390874">
        <w:trPr>
          <w:trHeight w:val="283"/>
          <w:tblHeader/>
          <w:jc w:val="center"/>
        </w:trPr>
        <w:tc>
          <w:tcPr>
            <w:tcW w:w="3378" w:type="dxa"/>
            <w:vAlign w:val="center"/>
          </w:tcPr>
          <w:p w14:paraId="55D54A74" w14:textId="77777777" w:rsidR="00116393" w:rsidRPr="0075405A" w:rsidRDefault="00116393" w:rsidP="00390874">
            <w:pPr>
              <w:pStyle w:val="tabteksts"/>
              <w:jc w:val="center"/>
              <w:rPr>
                <w:szCs w:val="24"/>
              </w:rPr>
            </w:pPr>
          </w:p>
        </w:tc>
        <w:tc>
          <w:tcPr>
            <w:tcW w:w="1131" w:type="dxa"/>
          </w:tcPr>
          <w:p w14:paraId="72963282"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071C946D"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6E76BBFD"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5C16C10F"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6FF948DE"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05767723" w14:textId="77777777" w:rsidTr="00390874">
        <w:trPr>
          <w:trHeight w:val="142"/>
          <w:jc w:val="center"/>
        </w:trPr>
        <w:tc>
          <w:tcPr>
            <w:tcW w:w="3378" w:type="dxa"/>
            <w:shd w:val="clear" w:color="auto" w:fill="D9D9D9" w:themeFill="background1" w:themeFillShade="D9"/>
            <w:vAlign w:val="center"/>
          </w:tcPr>
          <w:p w14:paraId="05016403"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21668D13" w14:textId="77777777" w:rsidR="00116393" w:rsidRPr="0075405A" w:rsidRDefault="00116393" w:rsidP="00390874">
            <w:pPr>
              <w:pStyle w:val="tabteksts"/>
              <w:jc w:val="right"/>
            </w:pPr>
            <w:r w:rsidRPr="0075405A">
              <w:t>4 118 734</w:t>
            </w:r>
          </w:p>
        </w:tc>
        <w:tc>
          <w:tcPr>
            <w:tcW w:w="1132" w:type="dxa"/>
            <w:shd w:val="clear" w:color="auto" w:fill="D9D9D9" w:themeFill="background1" w:themeFillShade="D9"/>
          </w:tcPr>
          <w:p w14:paraId="763EDE67" w14:textId="77777777" w:rsidR="00116393" w:rsidRPr="0075405A" w:rsidRDefault="00116393" w:rsidP="00390874">
            <w:pPr>
              <w:pStyle w:val="tabteksts"/>
              <w:jc w:val="right"/>
            </w:pPr>
            <w:r w:rsidRPr="0075405A">
              <w:t>4 608 790</w:t>
            </w:r>
          </w:p>
        </w:tc>
        <w:tc>
          <w:tcPr>
            <w:tcW w:w="1132" w:type="dxa"/>
            <w:shd w:val="clear" w:color="auto" w:fill="D9D9D9" w:themeFill="background1" w:themeFillShade="D9"/>
          </w:tcPr>
          <w:p w14:paraId="64E700B7" w14:textId="77777777" w:rsidR="00116393" w:rsidRPr="0075405A" w:rsidRDefault="00116393" w:rsidP="00390874">
            <w:pPr>
              <w:pStyle w:val="tabteksts"/>
              <w:jc w:val="right"/>
            </w:pPr>
            <w:r w:rsidRPr="0075405A">
              <w:t>5 158 808</w:t>
            </w:r>
          </w:p>
        </w:tc>
        <w:tc>
          <w:tcPr>
            <w:tcW w:w="1132" w:type="dxa"/>
            <w:shd w:val="clear" w:color="auto" w:fill="D9D9D9" w:themeFill="background1" w:themeFillShade="D9"/>
          </w:tcPr>
          <w:p w14:paraId="0D134A85" w14:textId="77777777" w:rsidR="00116393" w:rsidRPr="0075405A" w:rsidRDefault="00116393" w:rsidP="00390874">
            <w:pPr>
              <w:pStyle w:val="tabteksts"/>
              <w:jc w:val="right"/>
            </w:pPr>
            <w:r w:rsidRPr="0075405A">
              <w:t>5 158 808</w:t>
            </w:r>
          </w:p>
        </w:tc>
        <w:tc>
          <w:tcPr>
            <w:tcW w:w="1132" w:type="dxa"/>
            <w:shd w:val="clear" w:color="auto" w:fill="D9D9D9" w:themeFill="background1" w:themeFillShade="D9"/>
          </w:tcPr>
          <w:p w14:paraId="381E8238" w14:textId="77777777" w:rsidR="00116393" w:rsidRPr="0075405A" w:rsidRDefault="00116393" w:rsidP="00390874">
            <w:pPr>
              <w:pStyle w:val="tabteksts"/>
              <w:jc w:val="right"/>
            </w:pPr>
            <w:r w:rsidRPr="0075405A">
              <w:t>5 158 808</w:t>
            </w:r>
          </w:p>
        </w:tc>
      </w:tr>
      <w:tr w:rsidR="00116393" w:rsidRPr="0075405A" w14:paraId="5F631556" w14:textId="77777777" w:rsidTr="00390874">
        <w:trPr>
          <w:trHeight w:val="283"/>
          <w:jc w:val="center"/>
        </w:trPr>
        <w:tc>
          <w:tcPr>
            <w:tcW w:w="3378" w:type="dxa"/>
            <w:vAlign w:val="center"/>
          </w:tcPr>
          <w:p w14:paraId="2CC5368F"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24CAD24F" w14:textId="77777777" w:rsidR="00116393" w:rsidRPr="0075405A" w:rsidRDefault="00116393" w:rsidP="00390874">
            <w:pPr>
              <w:pStyle w:val="tabteksts"/>
              <w:jc w:val="center"/>
            </w:pPr>
            <w:r w:rsidRPr="0075405A">
              <w:rPr>
                <w:b/>
                <w:bCs/>
              </w:rPr>
              <w:t>×</w:t>
            </w:r>
          </w:p>
        </w:tc>
        <w:tc>
          <w:tcPr>
            <w:tcW w:w="1132" w:type="dxa"/>
          </w:tcPr>
          <w:p w14:paraId="13F2E9AF" w14:textId="77777777" w:rsidR="00116393" w:rsidRPr="0075405A" w:rsidRDefault="00116393" w:rsidP="00390874">
            <w:pPr>
              <w:pStyle w:val="tabteksts"/>
              <w:jc w:val="right"/>
            </w:pPr>
            <w:r w:rsidRPr="0075405A">
              <w:t>490 056</w:t>
            </w:r>
          </w:p>
        </w:tc>
        <w:tc>
          <w:tcPr>
            <w:tcW w:w="1132" w:type="dxa"/>
          </w:tcPr>
          <w:p w14:paraId="68FB8EE7" w14:textId="77777777" w:rsidR="00116393" w:rsidRPr="0075405A" w:rsidRDefault="00116393" w:rsidP="00390874">
            <w:pPr>
              <w:pStyle w:val="tabteksts"/>
              <w:jc w:val="right"/>
            </w:pPr>
            <w:r w:rsidRPr="0075405A">
              <w:t>550 018</w:t>
            </w:r>
          </w:p>
        </w:tc>
        <w:tc>
          <w:tcPr>
            <w:tcW w:w="1132" w:type="dxa"/>
          </w:tcPr>
          <w:p w14:paraId="15A613D4" w14:textId="77777777" w:rsidR="00116393" w:rsidRPr="0075405A" w:rsidRDefault="00116393" w:rsidP="00390874">
            <w:pPr>
              <w:pStyle w:val="tabteksts"/>
              <w:jc w:val="center"/>
            </w:pPr>
            <w:r>
              <w:t>-</w:t>
            </w:r>
          </w:p>
        </w:tc>
        <w:tc>
          <w:tcPr>
            <w:tcW w:w="1132" w:type="dxa"/>
          </w:tcPr>
          <w:p w14:paraId="1F5372AD" w14:textId="77777777" w:rsidR="00116393" w:rsidRPr="0075405A" w:rsidRDefault="00116393" w:rsidP="00390874">
            <w:pPr>
              <w:pStyle w:val="tabteksts"/>
              <w:jc w:val="center"/>
            </w:pPr>
            <w:r>
              <w:t>-</w:t>
            </w:r>
          </w:p>
        </w:tc>
      </w:tr>
      <w:tr w:rsidR="00116393" w:rsidRPr="0075405A" w14:paraId="4F0C3F1D" w14:textId="77777777" w:rsidTr="00390874">
        <w:trPr>
          <w:trHeight w:val="283"/>
          <w:jc w:val="center"/>
        </w:trPr>
        <w:tc>
          <w:tcPr>
            <w:tcW w:w="3378" w:type="dxa"/>
            <w:vAlign w:val="center"/>
          </w:tcPr>
          <w:p w14:paraId="773670CF"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7E92BCF7" w14:textId="77777777" w:rsidR="00116393" w:rsidRPr="0075405A" w:rsidRDefault="00116393" w:rsidP="00390874">
            <w:pPr>
              <w:pStyle w:val="tabteksts"/>
              <w:jc w:val="center"/>
            </w:pPr>
            <w:r w:rsidRPr="0075405A">
              <w:rPr>
                <w:b/>
                <w:bCs/>
              </w:rPr>
              <w:t>×</w:t>
            </w:r>
          </w:p>
        </w:tc>
        <w:tc>
          <w:tcPr>
            <w:tcW w:w="1132" w:type="dxa"/>
          </w:tcPr>
          <w:p w14:paraId="5E685507" w14:textId="77777777" w:rsidR="00116393" w:rsidRPr="0075405A" w:rsidRDefault="00116393" w:rsidP="00390874">
            <w:pPr>
              <w:pStyle w:val="tabteksts"/>
              <w:jc w:val="right"/>
            </w:pPr>
            <w:r w:rsidRPr="0075405A">
              <w:t>11,9</w:t>
            </w:r>
          </w:p>
        </w:tc>
        <w:tc>
          <w:tcPr>
            <w:tcW w:w="1132" w:type="dxa"/>
          </w:tcPr>
          <w:p w14:paraId="6392CCC6" w14:textId="77777777" w:rsidR="00116393" w:rsidRPr="0075405A" w:rsidRDefault="00116393" w:rsidP="00390874">
            <w:pPr>
              <w:pStyle w:val="tabteksts"/>
              <w:jc w:val="right"/>
            </w:pPr>
            <w:r w:rsidRPr="0075405A">
              <w:t>11,9</w:t>
            </w:r>
          </w:p>
        </w:tc>
        <w:tc>
          <w:tcPr>
            <w:tcW w:w="1132" w:type="dxa"/>
          </w:tcPr>
          <w:p w14:paraId="11C6C2F7" w14:textId="77777777" w:rsidR="00116393" w:rsidRPr="0075405A" w:rsidRDefault="00116393" w:rsidP="00390874">
            <w:pPr>
              <w:pStyle w:val="tabteksts"/>
              <w:jc w:val="center"/>
            </w:pPr>
            <w:r>
              <w:t>-</w:t>
            </w:r>
          </w:p>
        </w:tc>
        <w:tc>
          <w:tcPr>
            <w:tcW w:w="1132" w:type="dxa"/>
          </w:tcPr>
          <w:p w14:paraId="11323AF3" w14:textId="77777777" w:rsidR="00116393" w:rsidRPr="0075405A" w:rsidRDefault="00116393" w:rsidP="00390874">
            <w:pPr>
              <w:pStyle w:val="tabteksts"/>
              <w:jc w:val="center"/>
            </w:pPr>
            <w:r>
              <w:t>-</w:t>
            </w:r>
          </w:p>
        </w:tc>
      </w:tr>
    </w:tbl>
    <w:p w14:paraId="23DE1646" w14:textId="77777777" w:rsidR="00116393" w:rsidRPr="0075405A" w:rsidRDefault="00116393" w:rsidP="00116393">
      <w:pPr>
        <w:pStyle w:val="programmas"/>
        <w:spacing w:after="240"/>
        <w:rPr>
          <w:lang w:val="lv-LV"/>
        </w:rPr>
      </w:pPr>
      <w:r w:rsidRPr="0075405A">
        <w:t>26.02.</w:t>
      </w:r>
      <w:r w:rsidRPr="0075405A">
        <w:rPr>
          <w:lang w:val="lv-LV"/>
        </w:rPr>
        <w:t>00 Meliorācijas kadastra uzturēšana, valsts meliorācijas sistēmu un valsts nozīmes meliorācijas sistēmu ekspluatācija un uzturēšana</w:t>
      </w:r>
    </w:p>
    <w:p w14:paraId="1A0953FF" w14:textId="77777777" w:rsidR="00116393" w:rsidRPr="0075405A" w:rsidRDefault="00116393" w:rsidP="00116393">
      <w:pPr>
        <w:spacing w:before="120"/>
        <w:ind w:firstLine="0"/>
        <w:rPr>
          <w:u w:val="single"/>
        </w:rPr>
      </w:pPr>
      <w:r w:rsidRPr="0075405A">
        <w:rPr>
          <w:u w:val="single"/>
        </w:rPr>
        <w:t>Apakšprogrammas mērķis:</w:t>
      </w:r>
    </w:p>
    <w:p w14:paraId="72E82BEF" w14:textId="77777777" w:rsidR="00116393" w:rsidRPr="0075405A" w:rsidRDefault="00116393" w:rsidP="00116393">
      <w:pPr>
        <w:spacing w:before="120"/>
        <w:ind w:firstLine="720"/>
        <w:rPr>
          <w:u w:val="single"/>
        </w:rPr>
      </w:pPr>
      <w:r w:rsidRPr="0075405A">
        <w:t>īstenot valsts meliorācijas sistēmu un valsts nozīmes meliorācijas sistēmu uzturēšanu un ekspluatāciju, aizsargājot infrastruktūras objektus, lauksaimniecības zemes, meža zemes un apdzīvotas vietas no applūšanas, kā arī nodrošinot lauku teritoriju ilgtspējīgu apsaimniekošanu un informāciju par meliorācijas kadastra un hidrometrijas datiem.</w:t>
      </w:r>
    </w:p>
    <w:p w14:paraId="4FEA68E8" w14:textId="77777777" w:rsidR="00116393" w:rsidRPr="0075405A" w:rsidRDefault="00116393" w:rsidP="00116393">
      <w:pPr>
        <w:spacing w:before="120"/>
        <w:ind w:firstLine="0"/>
        <w:rPr>
          <w:u w:val="single"/>
        </w:rPr>
      </w:pPr>
      <w:r w:rsidRPr="0075405A">
        <w:rPr>
          <w:u w:val="single"/>
        </w:rPr>
        <w:t>Galvenās aktivitātes:</w:t>
      </w:r>
    </w:p>
    <w:p w14:paraId="6EC77A80" w14:textId="77777777" w:rsidR="00116393" w:rsidRPr="0075405A" w:rsidRDefault="00116393" w:rsidP="009B3E09">
      <w:pPr>
        <w:pStyle w:val="ListParagraph"/>
        <w:numPr>
          <w:ilvl w:val="0"/>
          <w:numId w:val="6"/>
        </w:numPr>
        <w:spacing w:before="120"/>
        <w:ind w:left="1077" w:hanging="357"/>
        <w:contextualSpacing w:val="0"/>
      </w:pPr>
      <w:r w:rsidRPr="0075405A">
        <w:t xml:space="preserve">valsts meliorācijas sistēmu un </w:t>
      </w:r>
      <w:proofErr w:type="spellStart"/>
      <w:r w:rsidRPr="0075405A">
        <w:t>pretplūdu</w:t>
      </w:r>
      <w:proofErr w:type="spellEnd"/>
      <w:r w:rsidRPr="0075405A">
        <w:t xml:space="preserve"> hidrotehnisko būvju (tai skaitā polderu) un ar to ekspluatāciju saistīto objektu izveidošana un/vai uzlabošana;</w:t>
      </w:r>
    </w:p>
    <w:p w14:paraId="75B361C1" w14:textId="77777777" w:rsidR="00116393" w:rsidRPr="0075405A" w:rsidRDefault="00116393" w:rsidP="009B3E09">
      <w:pPr>
        <w:pStyle w:val="ListParagraph"/>
        <w:numPr>
          <w:ilvl w:val="0"/>
          <w:numId w:val="6"/>
        </w:numPr>
        <w:spacing w:before="120"/>
        <w:ind w:left="1077" w:hanging="357"/>
        <w:contextualSpacing w:val="0"/>
      </w:pPr>
      <w:r w:rsidRPr="0075405A">
        <w:t>hidromelioratīvo būvju regulāra apsekošana un tehniskā stāvokļa novērtēšana;</w:t>
      </w:r>
    </w:p>
    <w:p w14:paraId="7DBA209F" w14:textId="77777777" w:rsidR="00116393" w:rsidRPr="0075405A" w:rsidRDefault="00116393" w:rsidP="009B3E09">
      <w:pPr>
        <w:pStyle w:val="ListParagraph"/>
        <w:numPr>
          <w:ilvl w:val="0"/>
          <w:numId w:val="6"/>
        </w:numPr>
        <w:spacing w:before="120"/>
        <w:ind w:left="1077" w:hanging="357"/>
        <w:contextualSpacing w:val="0"/>
      </w:pPr>
      <w:r w:rsidRPr="0075405A">
        <w:t>ĢIS digitālās datu bāzes izveidošana un uzturēšana par valsts un valsts nozīmes meliorācijas sistēmu kvantitatīvo un kvalitatīvo stāvokli;</w:t>
      </w:r>
    </w:p>
    <w:p w14:paraId="6882692C" w14:textId="77777777" w:rsidR="00116393" w:rsidRPr="0075405A" w:rsidRDefault="00116393" w:rsidP="009B3E09">
      <w:pPr>
        <w:pStyle w:val="ListParagraph"/>
        <w:numPr>
          <w:ilvl w:val="0"/>
          <w:numId w:val="6"/>
        </w:numPr>
        <w:spacing w:before="120"/>
        <w:ind w:left="1077" w:hanging="357"/>
        <w:contextualSpacing w:val="0"/>
      </w:pPr>
      <w:r w:rsidRPr="0075405A">
        <w:t xml:space="preserve">meliorācijas kadastra informācijas </w:t>
      </w:r>
      <w:proofErr w:type="spellStart"/>
      <w:r w:rsidRPr="0075405A">
        <w:t>digitalizācija</w:t>
      </w:r>
      <w:proofErr w:type="spellEnd"/>
      <w:r w:rsidRPr="0075405A">
        <w:t>, informācijas aktualizācija par valsts un valsts nozīmes meliorācijas sistēmām un zemes īpašnieku zemēs esošām meliorācijas sistēmām un būvēm (Latvijā meliorētas 64% no lauksaimniecībā izmantojamām zemēm), nodrošināt zemes īpašniekus, pašvaldības, valsts institūcijas un infrastruktūras būvniekus (ceļu, dzelzceļu, cauruļvadu, lidlauku u.c.) ar informāciju par lauksaimniecībā izmantojamo zemju un meža zemju meliorācijas sistēmām, būvēm un to izvietojumu teritorijā, lai varētu veikt zemju apsaimniekošanu un atvieglotu būvniecības procesu, apmežošanu, un meliorācijas sistēmu avārijas seku likvidēšanu.</w:t>
      </w:r>
    </w:p>
    <w:p w14:paraId="6E09AF19" w14:textId="77777777" w:rsidR="00116393" w:rsidRPr="0075405A" w:rsidRDefault="00116393" w:rsidP="00116393">
      <w:pPr>
        <w:pStyle w:val="ListParagraph"/>
        <w:spacing w:before="120" w:after="240"/>
        <w:ind w:left="0"/>
        <w:contextualSpacing w:val="0"/>
      </w:pPr>
      <w:r w:rsidRPr="0075405A">
        <w:rPr>
          <w:u w:val="single"/>
        </w:rPr>
        <w:t>Apakšprogrammas izpildītājs</w:t>
      </w:r>
      <w:r w:rsidRPr="0075405A">
        <w:t>: ZM, finansējums paredzēts VSIA “Zemkopības ministrijas nekustamie īpašumi” (turpmāk – ZMNI).</w:t>
      </w:r>
    </w:p>
    <w:p w14:paraId="048F446D" w14:textId="77777777" w:rsidR="00116393" w:rsidRPr="00026DF7"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016BFDEF" w14:textId="77777777" w:rsidTr="00390874">
        <w:trPr>
          <w:tblHeader/>
          <w:jc w:val="center"/>
        </w:trPr>
        <w:tc>
          <w:tcPr>
            <w:tcW w:w="3397" w:type="dxa"/>
          </w:tcPr>
          <w:p w14:paraId="0740C445" w14:textId="77777777" w:rsidR="00116393" w:rsidRPr="00F02136" w:rsidRDefault="00116393" w:rsidP="00390874">
            <w:pPr>
              <w:pStyle w:val="tabteksts"/>
              <w:jc w:val="center"/>
              <w:rPr>
                <w:szCs w:val="18"/>
              </w:rPr>
            </w:pPr>
          </w:p>
        </w:tc>
        <w:tc>
          <w:tcPr>
            <w:tcW w:w="1134" w:type="dxa"/>
          </w:tcPr>
          <w:p w14:paraId="5AB64728"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4" w:type="dxa"/>
            <w:vAlign w:val="center"/>
          </w:tcPr>
          <w:p w14:paraId="1DD4BD4C"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4" w:type="dxa"/>
          </w:tcPr>
          <w:p w14:paraId="056ED871"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4" w:type="dxa"/>
          </w:tcPr>
          <w:p w14:paraId="087213A3" w14:textId="77777777" w:rsidR="00116393" w:rsidRPr="00E74723"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9" w:type="dxa"/>
          </w:tcPr>
          <w:p w14:paraId="1B680A9E" w14:textId="77777777" w:rsidR="00116393" w:rsidRPr="00F02136"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48BAE1F7" w14:textId="77777777" w:rsidTr="00390874">
        <w:trPr>
          <w:jc w:val="center"/>
        </w:trPr>
        <w:tc>
          <w:tcPr>
            <w:tcW w:w="9072" w:type="dxa"/>
            <w:gridSpan w:val="6"/>
            <w:shd w:val="clear" w:color="auto" w:fill="D9D9D9" w:themeFill="background1" w:themeFillShade="D9"/>
            <w:vAlign w:val="center"/>
          </w:tcPr>
          <w:p w14:paraId="26F96596" w14:textId="77777777" w:rsidR="00116393" w:rsidRPr="00F02136" w:rsidRDefault="00116393" w:rsidP="00390874">
            <w:pPr>
              <w:pStyle w:val="tabteksts"/>
              <w:jc w:val="center"/>
              <w:rPr>
                <w:szCs w:val="18"/>
              </w:rPr>
            </w:pPr>
            <w:r w:rsidRPr="00F02136">
              <w:rPr>
                <w:szCs w:val="18"/>
                <w:lang w:eastAsia="lv-LV"/>
              </w:rPr>
              <w:t>Valsts meliorācijas sistēmu ekspluatācija un uzturēšana</w:t>
            </w:r>
          </w:p>
        </w:tc>
      </w:tr>
      <w:tr w:rsidR="00116393" w:rsidRPr="00F02136" w14:paraId="13441AEF" w14:textId="77777777" w:rsidTr="00390874">
        <w:trPr>
          <w:jc w:val="center"/>
        </w:trPr>
        <w:tc>
          <w:tcPr>
            <w:tcW w:w="3397" w:type="dxa"/>
          </w:tcPr>
          <w:p w14:paraId="447BA818" w14:textId="77777777" w:rsidR="00116393" w:rsidRPr="00F02136" w:rsidRDefault="00116393" w:rsidP="00390874">
            <w:pPr>
              <w:pStyle w:val="tabteksts"/>
              <w:jc w:val="both"/>
              <w:rPr>
                <w:szCs w:val="18"/>
              </w:rPr>
            </w:pPr>
            <w:r w:rsidRPr="00F02136">
              <w:rPr>
                <w:szCs w:val="18"/>
              </w:rPr>
              <w:t>Darbinātas polderu sūkņu stacijas (skaits)</w:t>
            </w:r>
          </w:p>
        </w:tc>
        <w:tc>
          <w:tcPr>
            <w:tcW w:w="1134" w:type="dxa"/>
          </w:tcPr>
          <w:p w14:paraId="56EC7D54" w14:textId="77777777" w:rsidR="00116393" w:rsidRPr="00026DF7" w:rsidRDefault="00116393" w:rsidP="00390874">
            <w:pPr>
              <w:pStyle w:val="tabteksts"/>
              <w:jc w:val="center"/>
              <w:rPr>
                <w:szCs w:val="18"/>
              </w:rPr>
            </w:pPr>
            <w:r w:rsidRPr="00026DF7">
              <w:rPr>
                <w:szCs w:val="18"/>
              </w:rPr>
              <w:t>32</w:t>
            </w:r>
          </w:p>
        </w:tc>
        <w:tc>
          <w:tcPr>
            <w:tcW w:w="1134" w:type="dxa"/>
          </w:tcPr>
          <w:p w14:paraId="4990ECD6" w14:textId="77777777" w:rsidR="00116393" w:rsidRPr="007541F7" w:rsidRDefault="00116393" w:rsidP="00390874">
            <w:pPr>
              <w:pStyle w:val="tabteksts"/>
              <w:jc w:val="center"/>
              <w:rPr>
                <w:szCs w:val="18"/>
              </w:rPr>
            </w:pPr>
            <w:r w:rsidRPr="007541F7">
              <w:rPr>
                <w:szCs w:val="18"/>
              </w:rPr>
              <w:t>32</w:t>
            </w:r>
          </w:p>
        </w:tc>
        <w:tc>
          <w:tcPr>
            <w:tcW w:w="1134" w:type="dxa"/>
            <w:shd w:val="clear" w:color="auto" w:fill="FFFFFF" w:themeFill="background1"/>
          </w:tcPr>
          <w:p w14:paraId="57DAA81B" w14:textId="77777777" w:rsidR="00116393" w:rsidRPr="00BD2190" w:rsidRDefault="00116393" w:rsidP="00390874">
            <w:pPr>
              <w:pStyle w:val="tabteksts"/>
              <w:jc w:val="center"/>
              <w:rPr>
                <w:szCs w:val="18"/>
              </w:rPr>
            </w:pPr>
            <w:r w:rsidRPr="00BD2190">
              <w:rPr>
                <w:szCs w:val="18"/>
              </w:rPr>
              <w:t>32</w:t>
            </w:r>
          </w:p>
        </w:tc>
        <w:tc>
          <w:tcPr>
            <w:tcW w:w="1134" w:type="dxa"/>
            <w:shd w:val="clear" w:color="auto" w:fill="FFFFFF" w:themeFill="background1"/>
          </w:tcPr>
          <w:p w14:paraId="7A6FEFE4" w14:textId="77777777" w:rsidR="00116393" w:rsidRPr="00E74723" w:rsidRDefault="00116393" w:rsidP="00390874">
            <w:pPr>
              <w:pStyle w:val="tabteksts"/>
              <w:jc w:val="center"/>
              <w:rPr>
                <w:szCs w:val="18"/>
              </w:rPr>
            </w:pPr>
            <w:r w:rsidRPr="00E74723">
              <w:rPr>
                <w:szCs w:val="18"/>
              </w:rPr>
              <w:t>32</w:t>
            </w:r>
          </w:p>
        </w:tc>
        <w:tc>
          <w:tcPr>
            <w:tcW w:w="1139" w:type="dxa"/>
            <w:shd w:val="clear" w:color="auto" w:fill="FFFFFF" w:themeFill="background1"/>
          </w:tcPr>
          <w:p w14:paraId="33530719" w14:textId="77777777" w:rsidR="00116393" w:rsidRPr="00EF7879" w:rsidRDefault="00116393" w:rsidP="00390874">
            <w:pPr>
              <w:pStyle w:val="tabteksts"/>
              <w:jc w:val="center"/>
              <w:rPr>
                <w:szCs w:val="18"/>
              </w:rPr>
            </w:pPr>
            <w:r w:rsidRPr="00EF7879">
              <w:rPr>
                <w:szCs w:val="18"/>
              </w:rPr>
              <w:t>32</w:t>
            </w:r>
          </w:p>
        </w:tc>
      </w:tr>
      <w:tr w:rsidR="00116393" w:rsidRPr="00F02136" w14:paraId="0843E4FF" w14:textId="77777777" w:rsidTr="00390874">
        <w:trPr>
          <w:jc w:val="center"/>
        </w:trPr>
        <w:tc>
          <w:tcPr>
            <w:tcW w:w="3397" w:type="dxa"/>
          </w:tcPr>
          <w:p w14:paraId="36C9F5ED" w14:textId="77777777" w:rsidR="00116393" w:rsidRPr="00F02136" w:rsidRDefault="00116393" w:rsidP="00390874">
            <w:pPr>
              <w:pStyle w:val="tabteksts"/>
              <w:jc w:val="both"/>
              <w:rPr>
                <w:szCs w:val="18"/>
              </w:rPr>
            </w:pPr>
            <w:r w:rsidRPr="00F02136">
              <w:rPr>
                <w:szCs w:val="18"/>
              </w:rPr>
              <w:t>Uzturēto polderu aizsargdambju garums, km</w:t>
            </w:r>
          </w:p>
        </w:tc>
        <w:tc>
          <w:tcPr>
            <w:tcW w:w="1134" w:type="dxa"/>
          </w:tcPr>
          <w:p w14:paraId="7CEC5A4A" w14:textId="77777777" w:rsidR="00116393" w:rsidRPr="00026DF7" w:rsidRDefault="00116393" w:rsidP="00390874">
            <w:pPr>
              <w:pStyle w:val="tabteksts"/>
              <w:jc w:val="center"/>
              <w:rPr>
                <w:szCs w:val="18"/>
              </w:rPr>
            </w:pPr>
            <w:r w:rsidRPr="00026DF7">
              <w:rPr>
                <w:szCs w:val="18"/>
              </w:rPr>
              <w:t>141,2</w:t>
            </w:r>
          </w:p>
        </w:tc>
        <w:tc>
          <w:tcPr>
            <w:tcW w:w="1134" w:type="dxa"/>
          </w:tcPr>
          <w:p w14:paraId="1250B6E1" w14:textId="77777777" w:rsidR="00116393" w:rsidRPr="007541F7" w:rsidRDefault="00116393" w:rsidP="00390874">
            <w:pPr>
              <w:pStyle w:val="tabteksts"/>
              <w:jc w:val="center"/>
              <w:rPr>
                <w:szCs w:val="18"/>
              </w:rPr>
            </w:pPr>
            <w:r w:rsidRPr="007541F7">
              <w:rPr>
                <w:szCs w:val="18"/>
              </w:rPr>
              <w:t>142</w:t>
            </w:r>
          </w:p>
        </w:tc>
        <w:tc>
          <w:tcPr>
            <w:tcW w:w="1134" w:type="dxa"/>
            <w:shd w:val="clear" w:color="auto" w:fill="FFFFFF" w:themeFill="background1"/>
          </w:tcPr>
          <w:p w14:paraId="3D84A217" w14:textId="77777777" w:rsidR="00116393" w:rsidRPr="00BD2190" w:rsidRDefault="00116393" w:rsidP="00390874">
            <w:pPr>
              <w:pStyle w:val="tabteksts"/>
              <w:jc w:val="center"/>
              <w:rPr>
                <w:szCs w:val="18"/>
              </w:rPr>
            </w:pPr>
            <w:r w:rsidRPr="00BD2190">
              <w:rPr>
                <w:szCs w:val="18"/>
              </w:rPr>
              <w:t>144,8</w:t>
            </w:r>
          </w:p>
        </w:tc>
        <w:tc>
          <w:tcPr>
            <w:tcW w:w="1134" w:type="dxa"/>
            <w:shd w:val="clear" w:color="auto" w:fill="FFFFFF" w:themeFill="background1"/>
          </w:tcPr>
          <w:p w14:paraId="244B29B8" w14:textId="77777777" w:rsidR="00116393" w:rsidRPr="00E74723" w:rsidRDefault="00116393" w:rsidP="00390874">
            <w:pPr>
              <w:pStyle w:val="tabteksts"/>
              <w:jc w:val="center"/>
              <w:rPr>
                <w:szCs w:val="18"/>
              </w:rPr>
            </w:pPr>
            <w:r w:rsidRPr="00E74723">
              <w:rPr>
                <w:szCs w:val="18"/>
              </w:rPr>
              <w:t>144,8</w:t>
            </w:r>
          </w:p>
        </w:tc>
        <w:tc>
          <w:tcPr>
            <w:tcW w:w="1139" w:type="dxa"/>
            <w:shd w:val="clear" w:color="auto" w:fill="FFFFFF" w:themeFill="background1"/>
          </w:tcPr>
          <w:p w14:paraId="728C37C1" w14:textId="77777777" w:rsidR="00116393" w:rsidRPr="00EF7879" w:rsidRDefault="00116393" w:rsidP="00390874">
            <w:pPr>
              <w:pStyle w:val="tabteksts"/>
              <w:jc w:val="center"/>
              <w:rPr>
                <w:szCs w:val="18"/>
              </w:rPr>
            </w:pPr>
            <w:r w:rsidRPr="00EF7879">
              <w:rPr>
                <w:szCs w:val="18"/>
              </w:rPr>
              <w:t>144,8</w:t>
            </w:r>
          </w:p>
        </w:tc>
      </w:tr>
      <w:tr w:rsidR="00116393" w:rsidRPr="00F02136" w14:paraId="44D425DC" w14:textId="77777777" w:rsidTr="009B3E09">
        <w:trPr>
          <w:jc w:val="center"/>
        </w:trPr>
        <w:tc>
          <w:tcPr>
            <w:tcW w:w="9072" w:type="dxa"/>
            <w:gridSpan w:val="6"/>
            <w:shd w:val="clear" w:color="auto" w:fill="D9D9D9" w:themeFill="background1" w:themeFillShade="D9"/>
            <w:vAlign w:val="center"/>
          </w:tcPr>
          <w:p w14:paraId="2FB4C41C" w14:textId="77777777" w:rsidR="00116393" w:rsidRPr="00F02136" w:rsidRDefault="00116393" w:rsidP="00390874">
            <w:pPr>
              <w:pStyle w:val="tabteksts"/>
              <w:jc w:val="center"/>
              <w:rPr>
                <w:szCs w:val="18"/>
              </w:rPr>
            </w:pPr>
            <w:r w:rsidRPr="00F02136">
              <w:rPr>
                <w:szCs w:val="18"/>
                <w:lang w:eastAsia="lv-LV"/>
              </w:rPr>
              <w:t>Meliorācijas kadastra un melioratīvās hidrometrijas informācijas kārtošana</w:t>
            </w:r>
          </w:p>
        </w:tc>
      </w:tr>
      <w:tr w:rsidR="00116393" w:rsidRPr="00F02136" w14:paraId="273E7C5D" w14:textId="77777777" w:rsidTr="00390874">
        <w:trPr>
          <w:jc w:val="center"/>
        </w:trPr>
        <w:tc>
          <w:tcPr>
            <w:tcW w:w="3397" w:type="dxa"/>
          </w:tcPr>
          <w:p w14:paraId="19BD51E6" w14:textId="77777777" w:rsidR="00116393" w:rsidRPr="00F02136" w:rsidRDefault="00116393" w:rsidP="00390874">
            <w:pPr>
              <w:pStyle w:val="tabteksts"/>
              <w:jc w:val="both"/>
              <w:rPr>
                <w:szCs w:val="18"/>
              </w:rPr>
            </w:pPr>
            <w:r w:rsidRPr="00F02136">
              <w:rPr>
                <w:szCs w:val="18"/>
              </w:rPr>
              <w:lastRenderedPageBreak/>
              <w:t xml:space="preserve">Sakārtota informācija par meliorētām zemju platībām </w:t>
            </w:r>
            <w:proofErr w:type="spellStart"/>
            <w:r w:rsidRPr="00F02136">
              <w:rPr>
                <w:szCs w:val="18"/>
              </w:rPr>
              <w:t>milj.ha</w:t>
            </w:r>
            <w:proofErr w:type="spellEnd"/>
            <w:r w:rsidRPr="00F02136">
              <w:rPr>
                <w:szCs w:val="18"/>
              </w:rPr>
              <w:t>/īpatsvars % pret visu nepieciešamo</w:t>
            </w:r>
          </w:p>
        </w:tc>
        <w:tc>
          <w:tcPr>
            <w:tcW w:w="1134" w:type="dxa"/>
          </w:tcPr>
          <w:p w14:paraId="0EFBAA64" w14:textId="77777777" w:rsidR="00116393" w:rsidRPr="00026DF7" w:rsidRDefault="00116393" w:rsidP="00390874">
            <w:pPr>
              <w:pStyle w:val="tabteksts"/>
              <w:jc w:val="center"/>
              <w:rPr>
                <w:szCs w:val="18"/>
              </w:rPr>
            </w:pPr>
            <w:r w:rsidRPr="00026DF7">
              <w:rPr>
                <w:szCs w:val="18"/>
              </w:rPr>
              <w:t>2,19/100</w:t>
            </w:r>
          </w:p>
        </w:tc>
        <w:tc>
          <w:tcPr>
            <w:tcW w:w="1134" w:type="dxa"/>
          </w:tcPr>
          <w:p w14:paraId="67C47CE4" w14:textId="77777777" w:rsidR="00116393" w:rsidRPr="007541F7" w:rsidRDefault="00116393" w:rsidP="00390874">
            <w:pPr>
              <w:pStyle w:val="tabteksts"/>
              <w:jc w:val="center"/>
              <w:rPr>
                <w:szCs w:val="18"/>
              </w:rPr>
            </w:pPr>
            <w:r w:rsidRPr="007541F7">
              <w:rPr>
                <w:szCs w:val="18"/>
              </w:rPr>
              <w:t>2,19/100</w:t>
            </w:r>
          </w:p>
        </w:tc>
        <w:tc>
          <w:tcPr>
            <w:tcW w:w="1134" w:type="dxa"/>
            <w:shd w:val="clear" w:color="auto" w:fill="FFFFFF" w:themeFill="background1"/>
          </w:tcPr>
          <w:p w14:paraId="77F82A5D" w14:textId="77777777" w:rsidR="00116393" w:rsidRPr="00BD2190" w:rsidRDefault="00116393" w:rsidP="00390874">
            <w:pPr>
              <w:pStyle w:val="tabteksts"/>
              <w:jc w:val="center"/>
              <w:rPr>
                <w:szCs w:val="18"/>
              </w:rPr>
            </w:pPr>
            <w:r w:rsidRPr="00BD2190">
              <w:rPr>
                <w:szCs w:val="18"/>
              </w:rPr>
              <w:t>2,19/100</w:t>
            </w:r>
          </w:p>
        </w:tc>
        <w:tc>
          <w:tcPr>
            <w:tcW w:w="1134" w:type="dxa"/>
            <w:shd w:val="clear" w:color="auto" w:fill="FFFFFF" w:themeFill="background1"/>
          </w:tcPr>
          <w:p w14:paraId="067E3570" w14:textId="77777777" w:rsidR="00116393" w:rsidRPr="00E74723" w:rsidRDefault="00116393" w:rsidP="00390874">
            <w:pPr>
              <w:pStyle w:val="tabteksts"/>
              <w:jc w:val="center"/>
              <w:rPr>
                <w:szCs w:val="18"/>
              </w:rPr>
            </w:pPr>
            <w:r w:rsidRPr="00E74723">
              <w:rPr>
                <w:szCs w:val="18"/>
              </w:rPr>
              <w:t>2,19/100</w:t>
            </w:r>
          </w:p>
        </w:tc>
        <w:tc>
          <w:tcPr>
            <w:tcW w:w="1139" w:type="dxa"/>
            <w:shd w:val="clear" w:color="auto" w:fill="FFFFFF" w:themeFill="background1"/>
          </w:tcPr>
          <w:p w14:paraId="32D4C2B6" w14:textId="77777777" w:rsidR="00116393" w:rsidRPr="00EF7879" w:rsidRDefault="00116393" w:rsidP="00390874">
            <w:pPr>
              <w:pStyle w:val="tabteksts"/>
              <w:jc w:val="center"/>
              <w:rPr>
                <w:szCs w:val="18"/>
              </w:rPr>
            </w:pPr>
            <w:r w:rsidRPr="00EF7879">
              <w:rPr>
                <w:szCs w:val="18"/>
              </w:rPr>
              <w:t>2,19/100</w:t>
            </w:r>
          </w:p>
        </w:tc>
      </w:tr>
      <w:tr w:rsidR="00116393" w:rsidRPr="00F02136" w14:paraId="49E598E1" w14:textId="77777777" w:rsidTr="00390874">
        <w:trPr>
          <w:jc w:val="center"/>
        </w:trPr>
        <w:tc>
          <w:tcPr>
            <w:tcW w:w="3397" w:type="dxa"/>
          </w:tcPr>
          <w:p w14:paraId="2335B0C3" w14:textId="77777777" w:rsidR="00116393" w:rsidRPr="00F02136" w:rsidRDefault="00116393" w:rsidP="00390874">
            <w:pPr>
              <w:pStyle w:val="tabteksts"/>
              <w:jc w:val="both"/>
              <w:rPr>
                <w:szCs w:val="18"/>
              </w:rPr>
            </w:pPr>
            <w:r w:rsidRPr="00F02136">
              <w:rPr>
                <w:szCs w:val="18"/>
              </w:rPr>
              <w:t xml:space="preserve">Valsts nozīmes ūdensnoteku </w:t>
            </w:r>
            <w:proofErr w:type="spellStart"/>
            <w:r w:rsidRPr="00F02136">
              <w:rPr>
                <w:szCs w:val="18"/>
              </w:rPr>
              <w:t>izpilddokumentācijas</w:t>
            </w:r>
            <w:proofErr w:type="spellEnd"/>
            <w:r w:rsidRPr="00F02136">
              <w:rPr>
                <w:szCs w:val="18"/>
              </w:rPr>
              <w:t xml:space="preserve"> piesaiste ĢIS tūkst. km/ īpatsvars % pret visu nepieciešamo</w:t>
            </w:r>
          </w:p>
        </w:tc>
        <w:tc>
          <w:tcPr>
            <w:tcW w:w="1134" w:type="dxa"/>
          </w:tcPr>
          <w:p w14:paraId="5DCAEC6C" w14:textId="77777777" w:rsidR="00116393" w:rsidRPr="00026DF7" w:rsidRDefault="00116393" w:rsidP="00390874">
            <w:pPr>
              <w:pStyle w:val="tabteksts"/>
              <w:jc w:val="center"/>
              <w:rPr>
                <w:szCs w:val="18"/>
              </w:rPr>
            </w:pPr>
            <w:r w:rsidRPr="00026DF7">
              <w:rPr>
                <w:szCs w:val="18"/>
              </w:rPr>
              <w:t>10,5/77</w:t>
            </w:r>
          </w:p>
        </w:tc>
        <w:tc>
          <w:tcPr>
            <w:tcW w:w="1134" w:type="dxa"/>
          </w:tcPr>
          <w:p w14:paraId="4CDCE54B" w14:textId="77777777" w:rsidR="00116393" w:rsidRPr="007541F7" w:rsidRDefault="00116393" w:rsidP="00390874">
            <w:pPr>
              <w:pStyle w:val="tabteksts"/>
              <w:jc w:val="center"/>
              <w:rPr>
                <w:szCs w:val="18"/>
              </w:rPr>
            </w:pPr>
            <w:r w:rsidRPr="007541F7">
              <w:rPr>
                <w:szCs w:val="18"/>
              </w:rPr>
              <w:t>12,0/88</w:t>
            </w:r>
          </w:p>
        </w:tc>
        <w:tc>
          <w:tcPr>
            <w:tcW w:w="1134" w:type="dxa"/>
            <w:shd w:val="clear" w:color="auto" w:fill="FFFFFF" w:themeFill="background1"/>
          </w:tcPr>
          <w:p w14:paraId="515543F7" w14:textId="77777777" w:rsidR="00116393" w:rsidRPr="00BD2190" w:rsidRDefault="00116393" w:rsidP="00390874">
            <w:pPr>
              <w:pStyle w:val="tabteksts"/>
              <w:jc w:val="center"/>
              <w:rPr>
                <w:szCs w:val="18"/>
              </w:rPr>
            </w:pPr>
            <w:r w:rsidRPr="00BD2190">
              <w:rPr>
                <w:szCs w:val="18"/>
              </w:rPr>
              <w:t>13,6/100</w:t>
            </w:r>
          </w:p>
        </w:tc>
        <w:tc>
          <w:tcPr>
            <w:tcW w:w="1134" w:type="dxa"/>
            <w:shd w:val="clear" w:color="auto" w:fill="FFFFFF" w:themeFill="background1"/>
          </w:tcPr>
          <w:p w14:paraId="4F1D2CC7" w14:textId="77777777" w:rsidR="00116393" w:rsidRPr="00E74723" w:rsidRDefault="00116393" w:rsidP="00390874">
            <w:pPr>
              <w:pStyle w:val="tabteksts"/>
              <w:jc w:val="center"/>
              <w:rPr>
                <w:szCs w:val="18"/>
              </w:rPr>
            </w:pPr>
            <w:r w:rsidRPr="00E74723">
              <w:rPr>
                <w:szCs w:val="18"/>
              </w:rPr>
              <w:t>13,6/100</w:t>
            </w:r>
          </w:p>
        </w:tc>
        <w:tc>
          <w:tcPr>
            <w:tcW w:w="1139" w:type="dxa"/>
            <w:shd w:val="clear" w:color="auto" w:fill="FFFFFF" w:themeFill="background1"/>
          </w:tcPr>
          <w:p w14:paraId="2D4BA42A" w14:textId="77777777" w:rsidR="00116393" w:rsidRPr="00EF7879" w:rsidRDefault="00116393" w:rsidP="00390874">
            <w:pPr>
              <w:pStyle w:val="tabteksts"/>
              <w:jc w:val="center"/>
              <w:rPr>
                <w:szCs w:val="18"/>
              </w:rPr>
            </w:pPr>
            <w:r w:rsidRPr="00EF7879">
              <w:rPr>
                <w:szCs w:val="18"/>
              </w:rPr>
              <w:t>13,6/100</w:t>
            </w:r>
          </w:p>
        </w:tc>
      </w:tr>
      <w:tr w:rsidR="00116393" w:rsidRPr="00F02136" w14:paraId="3559086A" w14:textId="77777777" w:rsidTr="00390874">
        <w:trPr>
          <w:jc w:val="center"/>
        </w:trPr>
        <w:tc>
          <w:tcPr>
            <w:tcW w:w="3397" w:type="dxa"/>
          </w:tcPr>
          <w:p w14:paraId="0826BD5E" w14:textId="77777777" w:rsidR="00116393" w:rsidRPr="00F02136" w:rsidRDefault="00116393" w:rsidP="00390874">
            <w:pPr>
              <w:pStyle w:val="tabteksts"/>
              <w:jc w:val="both"/>
              <w:rPr>
                <w:szCs w:val="18"/>
              </w:rPr>
            </w:pPr>
            <w:proofErr w:type="spellStart"/>
            <w:r w:rsidRPr="00F02136">
              <w:rPr>
                <w:szCs w:val="18"/>
              </w:rPr>
              <w:t>Hidrometrisko</w:t>
            </w:r>
            <w:proofErr w:type="spellEnd"/>
            <w:r w:rsidRPr="00F02136">
              <w:rPr>
                <w:szCs w:val="18"/>
              </w:rPr>
              <w:t xml:space="preserve"> posteņu skaits</w:t>
            </w:r>
          </w:p>
        </w:tc>
        <w:tc>
          <w:tcPr>
            <w:tcW w:w="1134" w:type="dxa"/>
          </w:tcPr>
          <w:p w14:paraId="513B7984" w14:textId="77777777" w:rsidR="00116393" w:rsidRPr="00026DF7" w:rsidRDefault="00116393" w:rsidP="00390874">
            <w:pPr>
              <w:pStyle w:val="tabteksts"/>
              <w:jc w:val="center"/>
              <w:rPr>
                <w:szCs w:val="18"/>
              </w:rPr>
            </w:pPr>
            <w:r w:rsidRPr="00026DF7">
              <w:rPr>
                <w:szCs w:val="18"/>
              </w:rPr>
              <w:t>48</w:t>
            </w:r>
          </w:p>
        </w:tc>
        <w:tc>
          <w:tcPr>
            <w:tcW w:w="1134" w:type="dxa"/>
          </w:tcPr>
          <w:p w14:paraId="71B1A9E5" w14:textId="77777777" w:rsidR="00116393" w:rsidRPr="007541F7" w:rsidRDefault="00116393" w:rsidP="00390874">
            <w:pPr>
              <w:pStyle w:val="tabteksts"/>
              <w:jc w:val="center"/>
              <w:rPr>
                <w:szCs w:val="18"/>
              </w:rPr>
            </w:pPr>
            <w:r w:rsidRPr="007541F7">
              <w:rPr>
                <w:szCs w:val="18"/>
              </w:rPr>
              <w:t>52</w:t>
            </w:r>
          </w:p>
        </w:tc>
        <w:tc>
          <w:tcPr>
            <w:tcW w:w="1134" w:type="dxa"/>
            <w:shd w:val="clear" w:color="auto" w:fill="FFFFFF" w:themeFill="background1"/>
          </w:tcPr>
          <w:p w14:paraId="47CFBA71" w14:textId="77777777" w:rsidR="00116393" w:rsidRPr="00BD2190" w:rsidRDefault="00116393" w:rsidP="00390874">
            <w:pPr>
              <w:pStyle w:val="tabteksts"/>
              <w:jc w:val="center"/>
              <w:rPr>
                <w:szCs w:val="18"/>
              </w:rPr>
            </w:pPr>
            <w:r w:rsidRPr="00BD2190">
              <w:rPr>
                <w:szCs w:val="18"/>
              </w:rPr>
              <w:t>52</w:t>
            </w:r>
          </w:p>
        </w:tc>
        <w:tc>
          <w:tcPr>
            <w:tcW w:w="1134" w:type="dxa"/>
            <w:shd w:val="clear" w:color="auto" w:fill="FFFFFF" w:themeFill="background1"/>
          </w:tcPr>
          <w:p w14:paraId="07304B75" w14:textId="77777777" w:rsidR="00116393" w:rsidRPr="00E74723" w:rsidRDefault="00116393" w:rsidP="00390874">
            <w:pPr>
              <w:pStyle w:val="tabteksts"/>
              <w:jc w:val="center"/>
              <w:rPr>
                <w:szCs w:val="18"/>
              </w:rPr>
            </w:pPr>
            <w:r w:rsidRPr="00E74723">
              <w:rPr>
                <w:szCs w:val="18"/>
              </w:rPr>
              <w:t>52</w:t>
            </w:r>
          </w:p>
        </w:tc>
        <w:tc>
          <w:tcPr>
            <w:tcW w:w="1139" w:type="dxa"/>
            <w:shd w:val="clear" w:color="auto" w:fill="FFFFFF" w:themeFill="background1"/>
          </w:tcPr>
          <w:p w14:paraId="62CB8924" w14:textId="77777777" w:rsidR="00116393" w:rsidRPr="00EF7879" w:rsidRDefault="00116393" w:rsidP="00390874">
            <w:pPr>
              <w:pStyle w:val="tabteksts"/>
              <w:jc w:val="center"/>
              <w:rPr>
                <w:szCs w:val="18"/>
              </w:rPr>
            </w:pPr>
            <w:r w:rsidRPr="00EF7879">
              <w:rPr>
                <w:szCs w:val="18"/>
              </w:rPr>
              <w:t>52</w:t>
            </w:r>
          </w:p>
        </w:tc>
      </w:tr>
      <w:tr w:rsidR="00116393" w:rsidRPr="00F02136" w14:paraId="4C72F0D3" w14:textId="77777777" w:rsidTr="00390874">
        <w:trPr>
          <w:jc w:val="center"/>
        </w:trPr>
        <w:tc>
          <w:tcPr>
            <w:tcW w:w="9072" w:type="dxa"/>
            <w:gridSpan w:val="6"/>
            <w:shd w:val="clear" w:color="auto" w:fill="D9D9D9" w:themeFill="background1" w:themeFillShade="D9"/>
          </w:tcPr>
          <w:p w14:paraId="33A49849" w14:textId="77777777" w:rsidR="00116393" w:rsidRPr="00F02136" w:rsidRDefault="00116393" w:rsidP="00390874">
            <w:pPr>
              <w:pStyle w:val="tabteksts"/>
              <w:jc w:val="center"/>
              <w:rPr>
                <w:szCs w:val="18"/>
              </w:rPr>
            </w:pPr>
            <w:r w:rsidRPr="00F02136">
              <w:rPr>
                <w:szCs w:val="18"/>
                <w:lang w:eastAsia="lv-LV"/>
              </w:rPr>
              <w:t>Valsts un valsts nozīmes ūdensnoteku ekspluatācija un uzturēšana</w:t>
            </w:r>
          </w:p>
        </w:tc>
      </w:tr>
      <w:tr w:rsidR="00116393" w:rsidRPr="00F02136" w14:paraId="4DF35E19" w14:textId="77777777" w:rsidTr="00390874">
        <w:trPr>
          <w:jc w:val="center"/>
        </w:trPr>
        <w:tc>
          <w:tcPr>
            <w:tcW w:w="3397" w:type="dxa"/>
          </w:tcPr>
          <w:p w14:paraId="708DB35A" w14:textId="77777777" w:rsidR="00116393" w:rsidRPr="00F02136" w:rsidRDefault="00116393" w:rsidP="00390874">
            <w:pPr>
              <w:pStyle w:val="tabteksts"/>
              <w:jc w:val="both"/>
              <w:rPr>
                <w:szCs w:val="18"/>
              </w:rPr>
            </w:pPr>
            <w:r w:rsidRPr="00F02136">
              <w:rPr>
                <w:szCs w:val="18"/>
              </w:rPr>
              <w:t>Uzturēto ūdensnoteku garums, tūkst. km</w:t>
            </w:r>
          </w:p>
        </w:tc>
        <w:tc>
          <w:tcPr>
            <w:tcW w:w="1134" w:type="dxa"/>
          </w:tcPr>
          <w:p w14:paraId="072688B2" w14:textId="77777777" w:rsidR="00116393" w:rsidRPr="00026DF7" w:rsidRDefault="00116393" w:rsidP="00390874">
            <w:pPr>
              <w:pStyle w:val="tabteksts"/>
              <w:jc w:val="center"/>
              <w:rPr>
                <w:szCs w:val="18"/>
              </w:rPr>
            </w:pPr>
            <w:r w:rsidRPr="00026DF7">
              <w:rPr>
                <w:szCs w:val="18"/>
              </w:rPr>
              <w:t>1,7</w:t>
            </w:r>
          </w:p>
        </w:tc>
        <w:tc>
          <w:tcPr>
            <w:tcW w:w="1134" w:type="dxa"/>
          </w:tcPr>
          <w:p w14:paraId="6C56D806" w14:textId="77777777" w:rsidR="00116393" w:rsidRPr="007541F7" w:rsidRDefault="00116393" w:rsidP="00390874">
            <w:pPr>
              <w:pStyle w:val="tabteksts"/>
              <w:jc w:val="center"/>
              <w:rPr>
                <w:szCs w:val="18"/>
              </w:rPr>
            </w:pPr>
            <w:r w:rsidRPr="007541F7">
              <w:rPr>
                <w:szCs w:val="18"/>
              </w:rPr>
              <w:t>2,22</w:t>
            </w:r>
          </w:p>
        </w:tc>
        <w:tc>
          <w:tcPr>
            <w:tcW w:w="1134" w:type="dxa"/>
            <w:shd w:val="clear" w:color="auto" w:fill="FFFFFF" w:themeFill="background1"/>
          </w:tcPr>
          <w:p w14:paraId="5AAA4355" w14:textId="77777777" w:rsidR="00116393" w:rsidRPr="00BD2190" w:rsidRDefault="00116393" w:rsidP="00390874">
            <w:pPr>
              <w:pStyle w:val="tabteksts"/>
              <w:jc w:val="center"/>
              <w:rPr>
                <w:szCs w:val="18"/>
              </w:rPr>
            </w:pPr>
            <w:r w:rsidRPr="00BD2190">
              <w:rPr>
                <w:szCs w:val="18"/>
              </w:rPr>
              <w:t>2,83</w:t>
            </w:r>
          </w:p>
        </w:tc>
        <w:tc>
          <w:tcPr>
            <w:tcW w:w="1134" w:type="dxa"/>
            <w:shd w:val="clear" w:color="auto" w:fill="FFFFFF" w:themeFill="background1"/>
          </w:tcPr>
          <w:p w14:paraId="50E5F61C" w14:textId="77777777" w:rsidR="00116393" w:rsidRPr="00E74723" w:rsidRDefault="00116393" w:rsidP="00390874">
            <w:pPr>
              <w:pStyle w:val="tabteksts"/>
              <w:jc w:val="center"/>
              <w:rPr>
                <w:szCs w:val="18"/>
              </w:rPr>
            </w:pPr>
            <w:r w:rsidRPr="00E74723">
              <w:rPr>
                <w:szCs w:val="18"/>
              </w:rPr>
              <w:t>2,83</w:t>
            </w:r>
          </w:p>
        </w:tc>
        <w:tc>
          <w:tcPr>
            <w:tcW w:w="1139" w:type="dxa"/>
            <w:shd w:val="clear" w:color="auto" w:fill="FFFFFF" w:themeFill="background1"/>
          </w:tcPr>
          <w:p w14:paraId="211F6F09" w14:textId="77777777" w:rsidR="00116393" w:rsidRPr="00EF7879" w:rsidRDefault="00116393" w:rsidP="00390874">
            <w:pPr>
              <w:pStyle w:val="tabteksts"/>
              <w:jc w:val="center"/>
              <w:rPr>
                <w:szCs w:val="18"/>
              </w:rPr>
            </w:pPr>
            <w:r w:rsidRPr="00EF7879">
              <w:rPr>
                <w:szCs w:val="18"/>
              </w:rPr>
              <w:t>2,83</w:t>
            </w:r>
          </w:p>
        </w:tc>
      </w:tr>
    </w:tbl>
    <w:p w14:paraId="0C6DB6E8" w14:textId="77777777" w:rsidR="00116393" w:rsidRPr="00026DF7"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1F4E63FF" w14:textId="77777777" w:rsidTr="00390874">
        <w:trPr>
          <w:trHeight w:val="283"/>
          <w:tblHeader/>
          <w:jc w:val="center"/>
        </w:trPr>
        <w:tc>
          <w:tcPr>
            <w:tcW w:w="3378" w:type="dxa"/>
            <w:vAlign w:val="center"/>
          </w:tcPr>
          <w:p w14:paraId="680EA33E" w14:textId="77777777" w:rsidR="00116393" w:rsidRPr="0075405A" w:rsidRDefault="00116393" w:rsidP="00390874">
            <w:pPr>
              <w:pStyle w:val="tabteksts"/>
              <w:jc w:val="center"/>
              <w:rPr>
                <w:szCs w:val="24"/>
              </w:rPr>
            </w:pPr>
          </w:p>
        </w:tc>
        <w:tc>
          <w:tcPr>
            <w:tcW w:w="1131" w:type="dxa"/>
          </w:tcPr>
          <w:p w14:paraId="14996DDF"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5D18D083"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1C041CE4"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64D50E7F"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5C9A1CC4"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4A316776" w14:textId="77777777" w:rsidTr="00390874">
        <w:trPr>
          <w:trHeight w:val="142"/>
          <w:jc w:val="center"/>
        </w:trPr>
        <w:tc>
          <w:tcPr>
            <w:tcW w:w="3378" w:type="dxa"/>
            <w:shd w:val="clear" w:color="auto" w:fill="D9D9D9" w:themeFill="background1" w:themeFillShade="D9"/>
            <w:vAlign w:val="center"/>
          </w:tcPr>
          <w:p w14:paraId="1D5EEA7B"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5D56370A" w14:textId="77777777" w:rsidR="00116393" w:rsidRPr="0075405A" w:rsidRDefault="00116393" w:rsidP="00390874">
            <w:pPr>
              <w:pStyle w:val="tabteksts"/>
              <w:jc w:val="right"/>
            </w:pPr>
            <w:r w:rsidRPr="0075405A">
              <w:t>3 366 474</w:t>
            </w:r>
          </w:p>
        </w:tc>
        <w:tc>
          <w:tcPr>
            <w:tcW w:w="1132" w:type="dxa"/>
            <w:shd w:val="clear" w:color="auto" w:fill="D9D9D9" w:themeFill="background1" w:themeFillShade="D9"/>
          </w:tcPr>
          <w:p w14:paraId="4F8A69FA" w14:textId="77777777" w:rsidR="00116393" w:rsidRPr="0075405A" w:rsidRDefault="00116393" w:rsidP="00390874">
            <w:pPr>
              <w:pStyle w:val="tabteksts"/>
              <w:jc w:val="right"/>
            </w:pPr>
            <w:r w:rsidRPr="0075405A">
              <w:t>3 856 530</w:t>
            </w:r>
          </w:p>
        </w:tc>
        <w:tc>
          <w:tcPr>
            <w:tcW w:w="1132" w:type="dxa"/>
            <w:shd w:val="clear" w:color="auto" w:fill="D9D9D9" w:themeFill="background1" w:themeFillShade="D9"/>
          </w:tcPr>
          <w:p w14:paraId="0C107284" w14:textId="77777777" w:rsidR="00116393" w:rsidRPr="0075405A" w:rsidRDefault="00116393" w:rsidP="00390874">
            <w:pPr>
              <w:pStyle w:val="tabteksts"/>
              <w:jc w:val="right"/>
            </w:pPr>
            <w:r w:rsidRPr="0075405A">
              <w:t>4 406 548</w:t>
            </w:r>
          </w:p>
        </w:tc>
        <w:tc>
          <w:tcPr>
            <w:tcW w:w="1132" w:type="dxa"/>
            <w:shd w:val="clear" w:color="auto" w:fill="D9D9D9" w:themeFill="background1" w:themeFillShade="D9"/>
          </w:tcPr>
          <w:p w14:paraId="6E05EB7F" w14:textId="77777777" w:rsidR="00116393" w:rsidRPr="0075405A" w:rsidRDefault="00116393" w:rsidP="00390874">
            <w:pPr>
              <w:pStyle w:val="tabteksts"/>
              <w:jc w:val="right"/>
            </w:pPr>
            <w:r w:rsidRPr="0075405A">
              <w:t>4 406 548</w:t>
            </w:r>
          </w:p>
        </w:tc>
        <w:tc>
          <w:tcPr>
            <w:tcW w:w="1132" w:type="dxa"/>
            <w:shd w:val="clear" w:color="auto" w:fill="D9D9D9" w:themeFill="background1" w:themeFillShade="D9"/>
          </w:tcPr>
          <w:p w14:paraId="74285428" w14:textId="77777777" w:rsidR="00116393" w:rsidRPr="0075405A" w:rsidRDefault="00116393" w:rsidP="00390874">
            <w:pPr>
              <w:pStyle w:val="tabteksts"/>
              <w:jc w:val="right"/>
            </w:pPr>
            <w:r w:rsidRPr="0075405A">
              <w:t>4 406 548</w:t>
            </w:r>
          </w:p>
        </w:tc>
      </w:tr>
      <w:tr w:rsidR="00116393" w:rsidRPr="0075405A" w14:paraId="7222CAF8" w14:textId="77777777" w:rsidTr="00390874">
        <w:trPr>
          <w:trHeight w:val="283"/>
          <w:jc w:val="center"/>
        </w:trPr>
        <w:tc>
          <w:tcPr>
            <w:tcW w:w="3378" w:type="dxa"/>
            <w:vAlign w:val="center"/>
          </w:tcPr>
          <w:p w14:paraId="645AE71E"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0E614E28" w14:textId="77777777" w:rsidR="00116393" w:rsidRPr="0075405A" w:rsidRDefault="00116393" w:rsidP="00390874">
            <w:pPr>
              <w:pStyle w:val="tabteksts"/>
              <w:jc w:val="center"/>
            </w:pPr>
            <w:r w:rsidRPr="0075405A">
              <w:rPr>
                <w:b/>
                <w:bCs/>
              </w:rPr>
              <w:t>×</w:t>
            </w:r>
          </w:p>
        </w:tc>
        <w:tc>
          <w:tcPr>
            <w:tcW w:w="1132" w:type="dxa"/>
          </w:tcPr>
          <w:p w14:paraId="4600095B" w14:textId="77777777" w:rsidR="00116393" w:rsidRPr="0075405A" w:rsidRDefault="00116393" w:rsidP="00390874">
            <w:pPr>
              <w:pStyle w:val="tabteksts"/>
              <w:jc w:val="right"/>
            </w:pPr>
            <w:r w:rsidRPr="0075405A">
              <w:t>490 056</w:t>
            </w:r>
          </w:p>
        </w:tc>
        <w:tc>
          <w:tcPr>
            <w:tcW w:w="1132" w:type="dxa"/>
          </w:tcPr>
          <w:p w14:paraId="0A73C413" w14:textId="77777777" w:rsidR="00116393" w:rsidRPr="0075405A" w:rsidRDefault="00116393" w:rsidP="00390874">
            <w:pPr>
              <w:pStyle w:val="tabteksts"/>
              <w:jc w:val="right"/>
            </w:pPr>
            <w:r w:rsidRPr="0075405A">
              <w:t>550 018</w:t>
            </w:r>
          </w:p>
        </w:tc>
        <w:tc>
          <w:tcPr>
            <w:tcW w:w="1132" w:type="dxa"/>
          </w:tcPr>
          <w:p w14:paraId="1635C27B" w14:textId="77777777" w:rsidR="00116393" w:rsidRPr="0075405A" w:rsidRDefault="00116393" w:rsidP="00390874">
            <w:pPr>
              <w:pStyle w:val="tabteksts"/>
              <w:jc w:val="center"/>
            </w:pPr>
            <w:r>
              <w:t>-</w:t>
            </w:r>
          </w:p>
        </w:tc>
        <w:tc>
          <w:tcPr>
            <w:tcW w:w="1132" w:type="dxa"/>
          </w:tcPr>
          <w:p w14:paraId="2772974A" w14:textId="77777777" w:rsidR="00116393" w:rsidRPr="0075405A" w:rsidRDefault="00116393" w:rsidP="00390874">
            <w:pPr>
              <w:pStyle w:val="tabteksts"/>
              <w:jc w:val="center"/>
            </w:pPr>
            <w:r>
              <w:t>-</w:t>
            </w:r>
          </w:p>
        </w:tc>
      </w:tr>
      <w:tr w:rsidR="00116393" w:rsidRPr="0075405A" w14:paraId="0924D9C3" w14:textId="77777777" w:rsidTr="00390874">
        <w:trPr>
          <w:trHeight w:val="283"/>
          <w:jc w:val="center"/>
        </w:trPr>
        <w:tc>
          <w:tcPr>
            <w:tcW w:w="3378" w:type="dxa"/>
            <w:vAlign w:val="center"/>
          </w:tcPr>
          <w:p w14:paraId="3BD18B2C"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70D4F338" w14:textId="77777777" w:rsidR="00116393" w:rsidRPr="0075405A" w:rsidRDefault="00116393" w:rsidP="00390874">
            <w:pPr>
              <w:pStyle w:val="tabteksts"/>
              <w:jc w:val="center"/>
            </w:pPr>
            <w:r w:rsidRPr="0075405A">
              <w:rPr>
                <w:b/>
                <w:bCs/>
              </w:rPr>
              <w:t>×</w:t>
            </w:r>
          </w:p>
        </w:tc>
        <w:tc>
          <w:tcPr>
            <w:tcW w:w="1132" w:type="dxa"/>
          </w:tcPr>
          <w:p w14:paraId="34839C30" w14:textId="77777777" w:rsidR="00116393" w:rsidRPr="0075405A" w:rsidRDefault="00116393" w:rsidP="00390874">
            <w:pPr>
              <w:pStyle w:val="tabteksts"/>
              <w:jc w:val="right"/>
            </w:pPr>
            <w:r w:rsidRPr="0075405A">
              <w:t>14,6</w:t>
            </w:r>
          </w:p>
        </w:tc>
        <w:tc>
          <w:tcPr>
            <w:tcW w:w="1132" w:type="dxa"/>
          </w:tcPr>
          <w:p w14:paraId="380BA632" w14:textId="77777777" w:rsidR="00116393" w:rsidRPr="0075405A" w:rsidRDefault="00116393" w:rsidP="00390874">
            <w:pPr>
              <w:pStyle w:val="tabteksts"/>
              <w:jc w:val="right"/>
            </w:pPr>
            <w:r w:rsidRPr="0075405A">
              <w:t>14,3</w:t>
            </w:r>
          </w:p>
        </w:tc>
        <w:tc>
          <w:tcPr>
            <w:tcW w:w="1132" w:type="dxa"/>
          </w:tcPr>
          <w:p w14:paraId="31F38DF4" w14:textId="77777777" w:rsidR="00116393" w:rsidRPr="0075405A" w:rsidRDefault="00116393" w:rsidP="00390874">
            <w:pPr>
              <w:pStyle w:val="tabteksts"/>
              <w:jc w:val="center"/>
            </w:pPr>
            <w:r>
              <w:t>-</w:t>
            </w:r>
          </w:p>
        </w:tc>
        <w:tc>
          <w:tcPr>
            <w:tcW w:w="1132" w:type="dxa"/>
          </w:tcPr>
          <w:p w14:paraId="67998F8C" w14:textId="77777777" w:rsidR="00116393" w:rsidRPr="0075405A" w:rsidRDefault="00116393" w:rsidP="00390874">
            <w:pPr>
              <w:pStyle w:val="tabteksts"/>
              <w:jc w:val="center"/>
            </w:pPr>
            <w:r>
              <w:t>-</w:t>
            </w:r>
          </w:p>
        </w:tc>
      </w:tr>
    </w:tbl>
    <w:p w14:paraId="65C2B088" w14:textId="77777777" w:rsidR="00116393" w:rsidRPr="00026DF7" w:rsidRDefault="00116393" w:rsidP="00116393">
      <w:pPr>
        <w:spacing w:before="240" w:after="240"/>
        <w:ind w:firstLine="0"/>
        <w:jc w:val="center"/>
        <w:rPr>
          <w:b/>
          <w:szCs w:val="24"/>
          <w:lang w:eastAsia="lv-LV"/>
        </w:rPr>
      </w:pPr>
      <w:r w:rsidRPr="00F02136">
        <w:rPr>
          <w:b/>
          <w:szCs w:val="24"/>
          <w:lang w:eastAsia="lv-LV"/>
        </w:rPr>
        <w:t>Izmaiņas izdevumos, salīdzinot 2021. gada projektu ar 2020. gada plānu</w:t>
      </w:r>
    </w:p>
    <w:p w14:paraId="78FB2F10"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2522E6C3" w14:textId="77777777" w:rsidTr="00390874">
        <w:trPr>
          <w:trHeight w:val="142"/>
          <w:tblHeader/>
          <w:jc w:val="center"/>
        </w:trPr>
        <w:tc>
          <w:tcPr>
            <w:tcW w:w="5241" w:type="dxa"/>
            <w:vAlign w:val="center"/>
          </w:tcPr>
          <w:p w14:paraId="57497AF6" w14:textId="77777777" w:rsidR="00116393" w:rsidRPr="0075405A" w:rsidRDefault="00116393" w:rsidP="00390874">
            <w:pPr>
              <w:pStyle w:val="tabteksts"/>
              <w:jc w:val="center"/>
              <w:rPr>
                <w:szCs w:val="18"/>
              </w:rPr>
            </w:pPr>
            <w:r w:rsidRPr="0075405A">
              <w:rPr>
                <w:szCs w:val="18"/>
                <w:lang w:eastAsia="lv-LV"/>
              </w:rPr>
              <w:t>Pasākums</w:t>
            </w:r>
          </w:p>
        </w:tc>
        <w:tc>
          <w:tcPr>
            <w:tcW w:w="1277" w:type="dxa"/>
            <w:vAlign w:val="center"/>
          </w:tcPr>
          <w:p w14:paraId="38FF1CD7" w14:textId="77777777" w:rsidR="00116393" w:rsidRPr="0075405A" w:rsidRDefault="00116393" w:rsidP="00390874">
            <w:pPr>
              <w:pStyle w:val="tabteksts"/>
              <w:jc w:val="center"/>
              <w:rPr>
                <w:szCs w:val="18"/>
                <w:lang w:eastAsia="lv-LV"/>
              </w:rPr>
            </w:pPr>
            <w:r w:rsidRPr="0075405A">
              <w:rPr>
                <w:szCs w:val="18"/>
                <w:lang w:eastAsia="lv-LV"/>
              </w:rPr>
              <w:t>Samazinājums</w:t>
            </w:r>
          </w:p>
        </w:tc>
        <w:tc>
          <w:tcPr>
            <w:tcW w:w="1277" w:type="dxa"/>
            <w:vAlign w:val="center"/>
          </w:tcPr>
          <w:p w14:paraId="2E02260B" w14:textId="77777777" w:rsidR="00116393" w:rsidRPr="0075405A" w:rsidRDefault="00116393" w:rsidP="00390874">
            <w:pPr>
              <w:pStyle w:val="tabteksts"/>
              <w:jc w:val="center"/>
              <w:rPr>
                <w:szCs w:val="18"/>
                <w:lang w:eastAsia="lv-LV"/>
              </w:rPr>
            </w:pPr>
            <w:r w:rsidRPr="0075405A">
              <w:rPr>
                <w:szCs w:val="18"/>
                <w:lang w:eastAsia="lv-LV"/>
              </w:rPr>
              <w:t>Palielinājums</w:t>
            </w:r>
          </w:p>
        </w:tc>
        <w:tc>
          <w:tcPr>
            <w:tcW w:w="1277" w:type="dxa"/>
            <w:vAlign w:val="center"/>
          </w:tcPr>
          <w:p w14:paraId="237A47D8" w14:textId="77777777" w:rsidR="00116393" w:rsidRPr="0075405A" w:rsidRDefault="00116393" w:rsidP="00390874">
            <w:pPr>
              <w:pStyle w:val="tabteksts"/>
              <w:jc w:val="center"/>
              <w:rPr>
                <w:szCs w:val="18"/>
                <w:lang w:eastAsia="lv-LV"/>
              </w:rPr>
            </w:pPr>
            <w:r w:rsidRPr="0075405A">
              <w:rPr>
                <w:szCs w:val="18"/>
                <w:lang w:eastAsia="lv-LV"/>
              </w:rPr>
              <w:t>Izmaiņas</w:t>
            </w:r>
          </w:p>
        </w:tc>
      </w:tr>
      <w:tr w:rsidR="00116393" w:rsidRPr="0075405A" w14:paraId="03B475F1" w14:textId="77777777" w:rsidTr="00390874">
        <w:trPr>
          <w:trHeight w:val="142"/>
          <w:jc w:val="center"/>
        </w:trPr>
        <w:tc>
          <w:tcPr>
            <w:tcW w:w="5241" w:type="dxa"/>
            <w:shd w:val="clear" w:color="auto" w:fill="D9D9D9" w:themeFill="background1" w:themeFillShade="D9"/>
          </w:tcPr>
          <w:p w14:paraId="46FB90A5" w14:textId="77777777" w:rsidR="00116393" w:rsidRPr="0075405A" w:rsidRDefault="00116393" w:rsidP="00390874">
            <w:pPr>
              <w:pStyle w:val="tabteksts"/>
              <w:rPr>
                <w:szCs w:val="18"/>
              </w:rPr>
            </w:pPr>
            <w:r w:rsidRPr="0075405A">
              <w:rPr>
                <w:b/>
                <w:bCs/>
                <w:szCs w:val="18"/>
                <w:lang w:eastAsia="lv-LV"/>
              </w:rPr>
              <w:t>Izdevumi - kopā</w:t>
            </w:r>
          </w:p>
        </w:tc>
        <w:tc>
          <w:tcPr>
            <w:tcW w:w="1277" w:type="dxa"/>
            <w:shd w:val="clear" w:color="auto" w:fill="D9D9D9" w:themeFill="background1" w:themeFillShade="D9"/>
          </w:tcPr>
          <w:p w14:paraId="3BE8E08F" w14:textId="77777777" w:rsidR="00116393" w:rsidRPr="0075405A" w:rsidRDefault="00116393" w:rsidP="00390874">
            <w:pPr>
              <w:pStyle w:val="tabteksts"/>
              <w:jc w:val="center"/>
              <w:rPr>
                <w:szCs w:val="18"/>
              </w:rPr>
            </w:pPr>
            <w:r w:rsidRPr="0075405A">
              <w:rPr>
                <w:szCs w:val="18"/>
              </w:rPr>
              <w:t>-</w:t>
            </w:r>
          </w:p>
        </w:tc>
        <w:tc>
          <w:tcPr>
            <w:tcW w:w="1277" w:type="dxa"/>
            <w:shd w:val="clear" w:color="auto" w:fill="D9D9D9" w:themeFill="background1" w:themeFillShade="D9"/>
          </w:tcPr>
          <w:p w14:paraId="6FFBA6E3" w14:textId="77777777" w:rsidR="00116393" w:rsidRPr="0075405A" w:rsidRDefault="00116393" w:rsidP="00390874">
            <w:pPr>
              <w:pStyle w:val="tabteksts"/>
              <w:jc w:val="right"/>
              <w:rPr>
                <w:szCs w:val="18"/>
              </w:rPr>
            </w:pPr>
            <w:r w:rsidRPr="0075405A">
              <w:rPr>
                <w:szCs w:val="18"/>
              </w:rPr>
              <w:t>550 018</w:t>
            </w:r>
          </w:p>
        </w:tc>
        <w:tc>
          <w:tcPr>
            <w:tcW w:w="1277" w:type="dxa"/>
            <w:shd w:val="clear" w:color="auto" w:fill="D9D9D9" w:themeFill="background1" w:themeFillShade="D9"/>
          </w:tcPr>
          <w:p w14:paraId="243E439C" w14:textId="77777777" w:rsidR="00116393" w:rsidRPr="0075405A" w:rsidRDefault="00116393" w:rsidP="00390874">
            <w:pPr>
              <w:pStyle w:val="tabteksts"/>
              <w:jc w:val="right"/>
              <w:rPr>
                <w:szCs w:val="18"/>
              </w:rPr>
            </w:pPr>
            <w:r w:rsidRPr="0075405A">
              <w:rPr>
                <w:szCs w:val="18"/>
              </w:rPr>
              <w:t>550 018</w:t>
            </w:r>
          </w:p>
        </w:tc>
      </w:tr>
      <w:tr w:rsidR="00116393" w:rsidRPr="0075405A" w14:paraId="288D4BF8" w14:textId="77777777" w:rsidTr="00390874">
        <w:trPr>
          <w:jc w:val="center"/>
        </w:trPr>
        <w:tc>
          <w:tcPr>
            <w:tcW w:w="9072" w:type="dxa"/>
            <w:gridSpan w:val="4"/>
          </w:tcPr>
          <w:p w14:paraId="3D1D4FDB" w14:textId="77777777" w:rsidR="00116393" w:rsidRPr="0075405A" w:rsidRDefault="00116393" w:rsidP="00390874">
            <w:pPr>
              <w:pStyle w:val="tabteksts"/>
              <w:ind w:firstLine="313"/>
              <w:rPr>
                <w:szCs w:val="18"/>
              </w:rPr>
            </w:pPr>
            <w:r w:rsidRPr="0075405A">
              <w:rPr>
                <w:i/>
                <w:szCs w:val="18"/>
                <w:lang w:eastAsia="lv-LV"/>
              </w:rPr>
              <w:t>t. sk.:</w:t>
            </w:r>
          </w:p>
        </w:tc>
      </w:tr>
      <w:tr w:rsidR="00116393" w:rsidRPr="0075405A" w14:paraId="36A4B644" w14:textId="77777777" w:rsidTr="00390874">
        <w:trPr>
          <w:trHeight w:val="142"/>
          <w:jc w:val="center"/>
        </w:trPr>
        <w:tc>
          <w:tcPr>
            <w:tcW w:w="5241" w:type="dxa"/>
            <w:shd w:val="clear" w:color="auto" w:fill="F2F2F2" w:themeFill="background1" w:themeFillShade="F2"/>
            <w:vAlign w:val="center"/>
          </w:tcPr>
          <w:p w14:paraId="4FA8208A" w14:textId="77777777" w:rsidR="00116393" w:rsidRPr="0075405A" w:rsidRDefault="00116393" w:rsidP="00390874">
            <w:pPr>
              <w:pStyle w:val="tabteksts"/>
              <w:rPr>
                <w:szCs w:val="18"/>
                <w:u w:val="single"/>
                <w:lang w:eastAsia="lv-LV"/>
              </w:rPr>
            </w:pPr>
            <w:r w:rsidRPr="0075405A">
              <w:rPr>
                <w:szCs w:val="18"/>
                <w:u w:val="single"/>
                <w:lang w:eastAsia="lv-LV"/>
              </w:rPr>
              <w:t>Citas izmaiņas</w:t>
            </w:r>
          </w:p>
        </w:tc>
        <w:tc>
          <w:tcPr>
            <w:tcW w:w="1277" w:type="dxa"/>
            <w:shd w:val="clear" w:color="auto" w:fill="F2F2F2" w:themeFill="background1" w:themeFillShade="F2"/>
          </w:tcPr>
          <w:p w14:paraId="7FF537DA" w14:textId="77777777" w:rsidR="00116393" w:rsidRPr="00394354" w:rsidRDefault="00116393" w:rsidP="00390874">
            <w:pPr>
              <w:pStyle w:val="tabteksts"/>
              <w:jc w:val="center"/>
              <w:rPr>
                <w:szCs w:val="18"/>
              </w:rPr>
            </w:pPr>
            <w:r w:rsidRPr="00394354">
              <w:rPr>
                <w:szCs w:val="18"/>
              </w:rPr>
              <w:t>-</w:t>
            </w:r>
          </w:p>
        </w:tc>
        <w:tc>
          <w:tcPr>
            <w:tcW w:w="1277" w:type="dxa"/>
            <w:shd w:val="clear" w:color="auto" w:fill="F2F2F2" w:themeFill="background1" w:themeFillShade="F2"/>
          </w:tcPr>
          <w:p w14:paraId="7D6CB1B5" w14:textId="77777777" w:rsidR="00116393" w:rsidRPr="00394354" w:rsidRDefault="00116393" w:rsidP="00390874">
            <w:pPr>
              <w:pStyle w:val="tabteksts"/>
              <w:jc w:val="right"/>
              <w:rPr>
                <w:szCs w:val="18"/>
              </w:rPr>
            </w:pPr>
            <w:r w:rsidRPr="00394354">
              <w:rPr>
                <w:szCs w:val="18"/>
              </w:rPr>
              <w:t>550 018</w:t>
            </w:r>
          </w:p>
        </w:tc>
        <w:tc>
          <w:tcPr>
            <w:tcW w:w="1277" w:type="dxa"/>
            <w:shd w:val="clear" w:color="auto" w:fill="F2F2F2" w:themeFill="background1" w:themeFillShade="F2"/>
          </w:tcPr>
          <w:p w14:paraId="4DEA7559" w14:textId="77777777" w:rsidR="00116393" w:rsidRPr="00394354" w:rsidRDefault="00116393" w:rsidP="00390874">
            <w:pPr>
              <w:pStyle w:val="tabteksts"/>
              <w:jc w:val="right"/>
              <w:rPr>
                <w:szCs w:val="18"/>
              </w:rPr>
            </w:pPr>
            <w:r w:rsidRPr="00394354">
              <w:rPr>
                <w:szCs w:val="18"/>
              </w:rPr>
              <w:t>550 018</w:t>
            </w:r>
          </w:p>
        </w:tc>
      </w:tr>
      <w:tr w:rsidR="00116393" w:rsidRPr="0075405A" w14:paraId="39021061" w14:textId="77777777" w:rsidTr="00390874">
        <w:trPr>
          <w:trHeight w:val="142"/>
          <w:jc w:val="center"/>
        </w:trPr>
        <w:tc>
          <w:tcPr>
            <w:tcW w:w="5241" w:type="dxa"/>
          </w:tcPr>
          <w:p w14:paraId="67F12DDC" w14:textId="77777777" w:rsidR="00116393" w:rsidRPr="0075405A" w:rsidRDefault="00116393" w:rsidP="00390874">
            <w:pPr>
              <w:pStyle w:val="tabteksts"/>
              <w:jc w:val="both"/>
              <w:rPr>
                <w:i/>
                <w:szCs w:val="18"/>
                <w:lang w:eastAsia="lv-LV"/>
              </w:rPr>
            </w:pPr>
            <w:r w:rsidRPr="0075405A">
              <w:rPr>
                <w:i/>
                <w:szCs w:val="24"/>
              </w:rPr>
              <w:t>Palielināti izdevumi ZM (</w:t>
            </w:r>
            <w:r w:rsidRPr="0075405A">
              <w:rPr>
                <w:i/>
              </w:rPr>
              <w:t xml:space="preserve">ZMNI) ES fondu projektu ietvaros veikto kapitālieguldījumu uzturēšanai par 2019.gadā </w:t>
            </w:r>
            <w:r w:rsidRPr="0075405A">
              <w:rPr>
                <w:bCs/>
                <w:i/>
                <w:szCs w:val="24"/>
              </w:rPr>
              <w:t xml:space="preserve">pārbūvētiem vai </w:t>
            </w:r>
            <w:r w:rsidRPr="0075405A">
              <w:rPr>
                <w:i/>
                <w:szCs w:val="24"/>
              </w:rPr>
              <w:t>atjaunotiem</w:t>
            </w:r>
            <w:r w:rsidRPr="0075405A">
              <w:rPr>
                <w:bCs/>
                <w:i/>
                <w:szCs w:val="24"/>
              </w:rPr>
              <w:t xml:space="preserve"> 64 objektiem (ū</w:t>
            </w:r>
            <w:r w:rsidRPr="0075405A">
              <w:rPr>
                <w:i/>
                <w:szCs w:val="24"/>
              </w:rPr>
              <w:t>densnotekas 603,62 km garumā) un atjaunotu - aizsargdambi 2,76 km garumā</w:t>
            </w:r>
          </w:p>
        </w:tc>
        <w:tc>
          <w:tcPr>
            <w:tcW w:w="1277" w:type="dxa"/>
          </w:tcPr>
          <w:p w14:paraId="2A7944FD" w14:textId="77777777" w:rsidR="00116393" w:rsidRPr="0075405A" w:rsidRDefault="00116393" w:rsidP="00390874">
            <w:pPr>
              <w:pStyle w:val="tabteksts"/>
              <w:jc w:val="center"/>
              <w:rPr>
                <w:szCs w:val="18"/>
              </w:rPr>
            </w:pPr>
            <w:r w:rsidRPr="0075405A">
              <w:rPr>
                <w:szCs w:val="18"/>
              </w:rPr>
              <w:t>-</w:t>
            </w:r>
          </w:p>
        </w:tc>
        <w:tc>
          <w:tcPr>
            <w:tcW w:w="1277" w:type="dxa"/>
          </w:tcPr>
          <w:p w14:paraId="09585F40" w14:textId="77777777" w:rsidR="00116393" w:rsidRPr="0075405A" w:rsidRDefault="00116393" w:rsidP="00390874">
            <w:pPr>
              <w:pStyle w:val="tabteksts"/>
              <w:jc w:val="right"/>
              <w:rPr>
                <w:szCs w:val="18"/>
              </w:rPr>
            </w:pPr>
            <w:r w:rsidRPr="0075405A">
              <w:rPr>
                <w:szCs w:val="18"/>
              </w:rPr>
              <w:t>550 018</w:t>
            </w:r>
          </w:p>
        </w:tc>
        <w:tc>
          <w:tcPr>
            <w:tcW w:w="1277" w:type="dxa"/>
          </w:tcPr>
          <w:p w14:paraId="1E4ADCB7" w14:textId="77777777" w:rsidR="00116393" w:rsidRPr="0075405A" w:rsidRDefault="00116393" w:rsidP="00390874">
            <w:pPr>
              <w:pStyle w:val="tabteksts"/>
              <w:jc w:val="right"/>
              <w:rPr>
                <w:szCs w:val="18"/>
              </w:rPr>
            </w:pPr>
            <w:r w:rsidRPr="0075405A">
              <w:rPr>
                <w:szCs w:val="18"/>
              </w:rPr>
              <w:t>550 018</w:t>
            </w:r>
          </w:p>
        </w:tc>
      </w:tr>
    </w:tbl>
    <w:p w14:paraId="1F3B200C" w14:textId="77777777" w:rsidR="00116393" w:rsidRPr="0075405A" w:rsidRDefault="00116393" w:rsidP="00116393">
      <w:pPr>
        <w:pStyle w:val="programmas"/>
        <w:spacing w:after="240"/>
        <w:rPr>
          <w:lang w:val="lv-LV"/>
        </w:rPr>
      </w:pPr>
      <w:r w:rsidRPr="0075405A">
        <w:rPr>
          <w:lang w:val="lv-LV"/>
        </w:rPr>
        <w:t>26.03.00 Ikgadējie maksājumi par Daugavas kaskādes HES zemes resursiem nodarīto kaitējumu kompensēšanu</w:t>
      </w:r>
    </w:p>
    <w:p w14:paraId="3A4938C9" w14:textId="77777777" w:rsidR="00116393" w:rsidRPr="0075405A" w:rsidRDefault="00116393" w:rsidP="00116393">
      <w:pPr>
        <w:spacing w:before="120"/>
        <w:ind w:firstLine="0"/>
        <w:rPr>
          <w:u w:val="single"/>
        </w:rPr>
      </w:pPr>
      <w:r w:rsidRPr="0075405A">
        <w:rPr>
          <w:u w:val="single"/>
        </w:rPr>
        <w:t>Apakšprogrammas mērķis:</w:t>
      </w:r>
    </w:p>
    <w:p w14:paraId="26145B5A" w14:textId="77777777" w:rsidR="00116393" w:rsidRPr="0075405A" w:rsidRDefault="00116393" w:rsidP="009B3E09">
      <w:pPr>
        <w:spacing w:before="120"/>
        <w:ind w:firstLine="720"/>
      </w:pPr>
      <w:r w:rsidRPr="0075405A">
        <w:t>plūdu risku novēršana Daugavas HES ūdenskrātuvju ietekmētajās teritorijās.</w:t>
      </w:r>
    </w:p>
    <w:p w14:paraId="7601477C" w14:textId="77777777" w:rsidR="00116393" w:rsidRPr="0075405A" w:rsidRDefault="00116393" w:rsidP="00116393">
      <w:pPr>
        <w:spacing w:before="120"/>
        <w:ind w:firstLine="0"/>
        <w:rPr>
          <w:u w:val="single"/>
        </w:rPr>
      </w:pPr>
      <w:r w:rsidRPr="0075405A">
        <w:rPr>
          <w:u w:val="single"/>
        </w:rPr>
        <w:t>Galvenās aktivitātes:</w:t>
      </w:r>
    </w:p>
    <w:p w14:paraId="2A205E4D" w14:textId="77777777" w:rsidR="00116393" w:rsidRPr="0075405A" w:rsidRDefault="00116393" w:rsidP="009B3E09">
      <w:pPr>
        <w:spacing w:before="120"/>
        <w:ind w:firstLine="720"/>
      </w:pPr>
      <w:r w:rsidRPr="0075405A">
        <w:t xml:space="preserve">valsts meliorācijas sistēmu un </w:t>
      </w:r>
      <w:proofErr w:type="spellStart"/>
      <w:r w:rsidRPr="0075405A">
        <w:t>pretplūdu</w:t>
      </w:r>
      <w:proofErr w:type="spellEnd"/>
      <w:r w:rsidRPr="0075405A">
        <w:t xml:space="preserve"> hidrotehnisko būvju (tai skaitā polderu) un ar to ekspluatāciju saistīto objektu izveidošana un/vai uzlabošana.</w:t>
      </w:r>
    </w:p>
    <w:p w14:paraId="36CE8C5C" w14:textId="77777777" w:rsidR="00116393" w:rsidRPr="0075405A" w:rsidRDefault="00116393" w:rsidP="00116393">
      <w:pPr>
        <w:spacing w:before="120" w:after="240"/>
        <w:ind w:firstLine="0"/>
      </w:pPr>
      <w:r w:rsidRPr="0075405A">
        <w:rPr>
          <w:u w:val="single"/>
        </w:rPr>
        <w:t>Apakšprogrammas izpildītājs</w:t>
      </w:r>
      <w:r w:rsidRPr="0075405A">
        <w:t>: ZM</w:t>
      </w:r>
      <w:r w:rsidRPr="0075405A">
        <w:rPr>
          <w:szCs w:val="24"/>
        </w:rPr>
        <w:t>,</w:t>
      </w:r>
      <w:r w:rsidRPr="0075405A">
        <w:t xml:space="preserve"> </w:t>
      </w:r>
      <w:r w:rsidRPr="0075405A">
        <w:rPr>
          <w:szCs w:val="24"/>
        </w:rPr>
        <w:t>finansējums paredzēts ZMNI</w:t>
      </w:r>
      <w:r w:rsidRPr="0075405A">
        <w:t>.</w:t>
      </w:r>
    </w:p>
    <w:p w14:paraId="2CEB7DD7" w14:textId="77777777" w:rsidR="00116393" w:rsidRPr="00026DF7" w:rsidRDefault="00116393" w:rsidP="00116393">
      <w:pPr>
        <w:pStyle w:val="Tabuluvirsraksti"/>
        <w:spacing w:before="240" w:after="240"/>
        <w:rPr>
          <w:b/>
          <w:szCs w:val="24"/>
          <w:lang w:eastAsia="lv-LV"/>
        </w:rPr>
      </w:pPr>
      <w:bookmarkStart w:id="20" w:name="_Hlk51070379"/>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75405A" w14:paraId="7FDD755C" w14:textId="77777777" w:rsidTr="00390874">
        <w:trPr>
          <w:tblHeader/>
          <w:jc w:val="center"/>
        </w:trPr>
        <w:tc>
          <w:tcPr>
            <w:tcW w:w="3397" w:type="dxa"/>
          </w:tcPr>
          <w:p w14:paraId="61476178" w14:textId="77777777" w:rsidR="00116393" w:rsidRPr="0075405A" w:rsidRDefault="00116393" w:rsidP="00390874">
            <w:pPr>
              <w:pStyle w:val="tabteksts"/>
              <w:jc w:val="center"/>
              <w:rPr>
                <w:szCs w:val="18"/>
              </w:rPr>
            </w:pPr>
          </w:p>
        </w:tc>
        <w:tc>
          <w:tcPr>
            <w:tcW w:w="1134" w:type="dxa"/>
          </w:tcPr>
          <w:p w14:paraId="0A73138F" w14:textId="77777777" w:rsidR="00116393" w:rsidRPr="0075405A" w:rsidRDefault="00116393" w:rsidP="00390874">
            <w:pPr>
              <w:pStyle w:val="tabteksts"/>
              <w:jc w:val="center"/>
              <w:rPr>
                <w:szCs w:val="18"/>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4" w:type="dxa"/>
            <w:vAlign w:val="center"/>
          </w:tcPr>
          <w:p w14:paraId="7BC21C0E" w14:textId="77777777" w:rsidR="00116393" w:rsidRPr="0075405A" w:rsidRDefault="00116393" w:rsidP="00390874">
            <w:pPr>
              <w:pStyle w:val="tabteksts"/>
              <w:jc w:val="center"/>
              <w:rPr>
                <w:szCs w:val="18"/>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4" w:type="dxa"/>
          </w:tcPr>
          <w:p w14:paraId="60BB2D62" w14:textId="77777777" w:rsidR="00116393" w:rsidRPr="0075405A" w:rsidRDefault="00116393" w:rsidP="00390874">
            <w:pPr>
              <w:pStyle w:val="tabteksts"/>
              <w:jc w:val="center"/>
              <w:rPr>
                <w:szCs w:val="18"/>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4" w:type="dxa"/>
          </w:tcPr>
          <w:p w14:paraId="07C902D0" w14:textId="77777777" w:rsidR="00116393" w:rsidRPr="0075405A" w:rsidRDefault="00116393" w:rsidP="00390874">
            <w:pPr>
              <w:pStyle w:val="tabteksts"/>
              <w:jc w:val="center"/>
              <w:rPr>
                <w:szCs w:val="18"/>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9" w:type="dxa"/>
          </w:tcPr>
          <w:p w14:paraId="457DA2DB" w14:textId="77777777" w:rsidR="00116393" w:rsidRPr="0075405A" w:rsidRDefault="00116393" w:rsidP="00390874">
            <w:pPr>
              <w:pStyle w:val="tabteksts"/>
              <w:jc w:val="center"/>
              <w:rPr>
                <w:szCs w:val="18"/>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1C7C135C" w14:textId="77777777" w:rsidTr="00390874">
        <w:trPr>
          <w:jc w:val="center"/>
        </w:trPr>
        <w:tc>
          <w:tcPr>
            <w:tcW w:w="9072" w:type="dxa"/>
            <w:gridSpan w:val="6"/>
            <w:shd w:val="clear" w:color="auto" w:fill="D9D9D9" w:themeFill="background1" w:themeFillShade="D9"/>
            <w:vAlign w:val="center"/>
          </w:tcPr>
          <w:p w14:paraId="6DEC4766" w14:textId="77777777" w:rsidR="00116393" w:rsidRPr="0075405A" w:rsidRDefault="00116393" w:rsidP="00390874">
            <w:pPr>
              <w:pStyle w:val="tabteksts"/>
              <w:jc w:val="center"/>
              <w:rPr>
                <w:szCs w:val="18"/>
              </w:rPr>
            </w:pPr>
            <w:r w:rsidRPr="0075405A">
              <w:rPr>
                <w:szCs w:val="18"/>
                <w:lang w:eastAsia="lv-LV"/>
              </w:rPr>
              <w:t>Valsts meliorācijas sistēmu ekspluatācija un uzturēšana</w:t>
            </w:r>
          </w:p>
        </w:tc>
      </w:tr>
      <w:tr w:rsidR="00116393" w:rsidRPr="0075405A" w14:paraId="23B6D9E6" w14:textId="77777777" w:rsidTr="00390874">
        <w:trPr>
          <w:jc w:val="center"/>
        </w:trPr>
        <w:tc>
          <w:tcPr>
            <w:tcW w:w="3397" w:type="dxa"/>
          </w:tcPr>
          <w:p w14:paraId="5EFF7B46" w14:textId="77777777" w:rsidR="00116393" w:rsidRPr="0075405A" w:rsidRDefault="00116393" w:rsidP="00390874">
            <w:pPr>
              <w:pStyle w:val="tabteksts"/>
              <w:jc w:val="both"/>
              <w:rPr>
                <w:vertAlign w:val="superscript"/>
              </w:rPr>
            </w:pPr>
            <w:r w:rsidRPr="0075405A">
              <w:t>Rīgas HES ūdenskrātuves darbinātās polderu sūkņu stacijas (skaits)</w:t>
            </w:r>
            <w:r w:rsidRPr="0075405A">
              <w:rPr>
                <w:vertAlign w:val="superscript"/>
              </w:rPr>
              <w:t>1</w:t>
            </w:r>
          </w:p>
        </w:tc>
        <w:tc>
          <w:tcPr>
            <w:tcW w:w="1134" w:type="dxa"/>
          </w:tcPr>
          <w:p w14:paraId="0A2917E1" w14:textId="77777777" w:rsidR="00116393" w:rsidRPr="0075405A" w:rsidRDefault="00116393" w:rsidP="00390874">
            <w:pPr>
              <w:pStyle w:val="tabteksts"/>
              <w:jc w:val="center"/>
            </w:pPr>
            <w:r w:rsidRPr="0075405A">
              <w:rPr>
                <w:bCs/>
              </w:rPr>
              <w:t>8</w:t>
            </w:r>
          </w:p>
        </w:tc>
        <w:tc>
          <w:tcPr>
            <w:tcW w:w="1134" w:type="dxa"/>
          </w:tcPr>
          <w:p w14:paraId="6585D858" w14:textId="77777777" w:rsidR="00116393" w:rsidRPr="0075405A" w:rsidRDefault="00116393" w:rsidP="00390874">
            <w:pPr>
              <w:pStyle w:val="tabteksts"/>
              <w:jc w:val="center"/>
            </w:pPr>
            <w:r w:rsidRPr="0075405A">
              <w:rPr>
                <w:bCs/>
              </w:rPr>
              <w:t>8</w:t>
            </w:r>
          </w:p>
        </w:tc>
        <w:tc>
          <w:tcPr>
            <w:tcW w:w="1134" w:type="dxa"/>
          </w:tcPr>
          <w:p w14:paraId="5AC99E5B" w14:textId="77777777" w:rsidR="00116393" w:rsidRPr="0075405A" w:rsidRDefault="00116393" w:rsidP="00390874">
            <w:pPr>
              <w:pStyle w:val="tabteksts"/>
              <w:jc w:val="center"/>
            </w:pPr>
            <w:r w:rsidRPr="0075405A">
              <w:t>8</w:t>
            </w:r>
          </w:p>
        </w:tc>
        <w:tc>
          <w:tcPr>
            <w:tcW w:w="1134" w:type="dxa"/>
          </w:tcPr>
          <w:p w14:paraId="03CCE29A" w14:textId="77777777" w:rsidR="00116393" w:rsidRPr="0075405A" w:rsidRDefault="00116393" w:rsidP="00390874">
            <w:pPr>
              <w:pStyle w:val="tabteksts"/>
              <w:jc w:val="center"/>
            </w:pPr>
            <w:r w:rsidRPr="0075405A">
              <w:t>8</w:t>
            </w:r>
          </w:p>
        </w:tc>
        <w:tc>
          <w:tcPr>
            <w:tcW w:w="1139" w:type="dxa"/>
          </w:tcPr>
          <w:p w14:paraId="661DE3BE" w14:textId="77777777" w:rsidR="00116393" w:rsidRPr="0075405A" w:rsidRDefault="00116393" w:rsidP="00390874">
            <w:pPr>
              <w:pStyle w:val="tabteksts"/>
              <w:jc w:val="center"/>
            </w:pPr>
            <w:r w:rsidRPr="0075405A">
              <w:t>8</w:t>
            </w:r>
          </w:p>
        </w:tc>
      </w:tr>
      <w:tr w:rsidR="00116393" w:rsidRPr="0075405A" w14:paraId="496D1D7C"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38D21948" w14:textId="77777777" w:rsidR="00116393" w:rsidRPr="0075405A" w:rsidRDefault="00116393" w:rsidP="00390874">
            <w:pPr>
              <w:pStyle w:val="tabteksts"/>
              <w:jc w:val="both"/>
            </w:pPr>
            <w:bookmarkStart w:id="21" w:name="_Hlk52898679"/>
            <w:r w:rsidRPr="0075405A">
              <w:t>Rīgas HES ūdenskrātuves uzturēto polderu aizsargdambju garums, km</w:t>
            </w:r>
            <w:r w:rsidRPr="0075405A">
              <w:rPr>
                <w:vertAlign w:val="superscript"/>
              </w:rPr>
              <w:t>2</w:t>
            </w:r>
            <w:bookmarkEnd w:id="21"/>
          </w:p>
        </w:tc>
        <w:tc>
          <w:tcPr>
            <w:tcW w:w="1134" w:type="dxa"/>
            <w:tcBorders>
              <w:top w:val="single" w:sz="4" w:space="0" w:color="000000"/>
              <w:left w:val="single" w:sz="4" w:space="0" w:color="000000"/>
              <w:bottom w:val="single" w:sz="4" w:space="0" w:color="000000"/>
              <w:right w:val="single" w:sz="4" w:space="0" w:color="000000"/>
            </w:tcBorders>
          </w:tcPr>
          <w:p w14:paraId="6F20B8FE" w14:textId="77777777" w:rsidR="00116393" w:rsidRPr="0075405A" w:rsidRDefault="00116393" w:rsidP="00390874">
            <w:pPr>
              <w:pStyle w:val="tabteksts"/>
              <w:jc w:val="center"/>
            </w:pPr>
            <w:r w:rsidRPr="0075405A">
              <w:rPr>
                <w:bCs/>
              </w:rPr>
              <w:t>8,1</w:t>
            </w:r>
          </w:p>
        </w:tc>
        <w:tc>
          <w:tcPr>
            <w:tcW w:w="1134" w:type="dxa"/>
            <w:tcBorders>
              <w:top w:val="single" w:sz="4" w:space="0" w:color="000000"/>
              <w:left w:val="single" w:sz="4" w:space="0" w:color="000000"/>
              <w:bottom w:val="single" w:sz="4" w:space="0" w:color="000000"/>
              <w:right w:val="single" w:sz="4" w:space="0" w:color="000000"/>
            </w:tcBorders>
          </w:tcPr>
          <w:p w14:paraId="5565E04F" w14:textId="77777777" w:rsidR="00116393" w:rsidRPr="0075405A" w:rsidRDefault="00116393" w:rsidP="00390874">
            <w:pPr>
              <w:pStyle w:val="tabteksts"/>
              <w:jc w:val="center"/>
            </w:pPr>
            <w:r w:rsidRPr="0075405A">
              <w:rPr>
                <w:bCs/>
              </w:rPr>
              <w:t>8,1</w:t>
            </w:r>
          </w:p>
        </w:tc>
        <w:tc>
          <w:tcPr>
            <w:tcW w:w="1134" w:type="dxa"/>
            <w:tcBorders>
              <w:top w:val="single" w:sz="4" w:space="0" w:color="000000"/>
              <w:left w:val="single" w:sz="4" w:space="0" w:color="000000"/>
              <w:bottom w:val="single" w:sz="4" w:space="0" w:color="000000"/>
              <w:right w:val="single" w:sz="4" w:space="0" w:color="000000"/>
            </w:tcBorders>
          </w:tcPr>
          <w:p w14:paraId="405B103D" w14:textId="77777777" w:rsidR="00116393" w:rsidRPr="0075405A" w:rsidRDefault="00116393" w:rsidP="00390874">
            <w:pPr>
              <w:pStyle w:val="tabteksts"/>
              <w:jc w:val="center"/>
            </w:pPr>
            <w:r w:rsidRPr="0075405A">
              <w:t>8,2</w:t>
            </w:r>
          </w:p>
        </w:tc>
        <w:tc>
          <w:tcPr>
            <w:tcW w:w="1134" w:type="dxa"/>
            <w:tcBorders>
              <w:top w:val="single" w:sz="4" w:space="0" w:color="000000"/>
              <w:left w:val="single" w:sz="4" w:space="0" w:color="000000"/>
              <w:bottom w:val="single" w:sz="4" w:space="0" w:color="000000"/>
              <w:right w:val="single" w:sz="4" w:space="0" w:color="000000"/>
            </w:tcBorders>
          </w:tcPr>
          <w:p w14:paraId="008AD053" w14:textId="77777777" w:rsidR="00116393" w:rsidRPr="0075405A" w:rsidRDefault="00116393" w:rsidP="00390874">
            <w:pPr>
              <w:pStyle w:val="tabteksts"/>
              <w:jc w:val="center"/>
            </w:pPr>
            <w:r w:rsidRPr="0075405A">
              <w:t>8,2</w:t>
            </w:r>
          </w:p>
        </w:tc>
        <w:tc>
          <w:tcPr>
            <w:tcW w:w="1139" w:type="dxa"/>
            <w:tcBorders>
              <w:top w:val="single" w:sz="4" w:space="0" w:color="000000"/>
              <w:left w:val="single" w:sz="4" w:space="0" w:color="000000"/>
              <w:bottom w:val="single" w:sz="4" w:space="0" w:color="000000"/>
              <w:right w:val="single" w:sz="4" w:space="0" w:color="000000"/>
            </w:tcBorders>
          </w:tcPr>
          <w:p w14:paraId="6866C3A9" w14:textId="77777777" w:rsidR="00116393" w:rsidRPr="0075405A" w:rsidRDefault="00116393" w:rsidP="00390874">
            <w:pPr>
              <w:pStyle w:val="tabteksts"/>
              <w:jc w:val="center"/>
            </w:pPr>
            <w:r w:rsidRPr="0075405A">
              <w:t>8,2</w:t>
            </w:r>
          </w:p>
        </w:tc>
      </w:tr>
      <w:tr w:rsidR="00116393" w:rsidRPr="0075405A" w14:paraId="156D1683"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7A110359" w14:textId="77777777" w:rsidR="00116393" w:rsidRPr="0075405A" w:rsidRDefault="00116393" w:rsidP="00390874">
            <w:pPr>
              <w:pStyle w:val="tabteksts"/>
              <w:jc w:val="both"/>
            </w:pPr>
            <w:r w:rsidRPr="0075405A">
              <w:t>Dziļās drenāžas garums, km</w:t>
            </w:r>
          </w:p>
        </w:tc>
        <w:tc>
          <w:tcPr>
            <w:tcW w:w="1134" w:type="dxa"/>
            <w:tcBorders>
              <w:top w:val="single" w:sz="4" w:space="0" w:color="000000"/>
              <w:left w:val="single" w:sz="4" w:space="0" w:color="000000"/>
              <w:bottom w:val="single" w:sz="4" w:space="0" w:color="000000"/>
              <w:right w:val="single" w:sz="4" w:space="0" w:color="000000"/>
            </w:tcBorders>
          </w:tcPr>
          <w:p w14:paraId="79BA5D59" w14:textId="77777777" w:rsidR="00116393" w:rsidRPr="0075405A" w:rsidRDefault="00116393" w:rsidP="00390874">
            <w:pPr>
              <w:pStyle w:val="tabteksts"/>
              <w:jc w:val="center"/>
            </w:pPr>
            <w:r w:rsidRPr="0075405A">
              <w:t>10,8</w:t>
            </w:r>
          </w:p>
        </w:tc>
        <w:tc>
          <w:tcPr>
            <w:tcW w:w="1134" w:type="dxa"/>
            <w:tcBorders>
              <w:top w:val="single" w:sz="4" w:space="0" w:color="000000"/>
              <w:left w:val="single" w:sz="4" w:space="0" w:color="000000"/>
              <w:bottom w:val="single" w:sz="4" w:space="0" w:color="000000"/>
              <w:right w:val="single" w:sz="4" w:space="0" w:color="000000"/>
            </w:tcBorders>
          </w:tcPr>
          <w:p w14:paraId="7D9C0E72" w14:textId="77777777" w:rsidR="00116393" w:rsidRPr="0075405A" w:rsidRDefault="00116393" w:rsidP="00390874">
            <w:pPr>
              <w:pStyle w:val="tabteksts"/>
              <w:jc w:val="center"/>
            </w:pPr>
            <w:r w:rsidRPr="0075405A">
              <w:t>10,8</w:t>
            </w:r>
          </w:p>
        </w:tc>
        <w:tc>
          <w:tcPr>
            <w:tcW w:w="1134" w:type="dxa"/>
            <w:tcBorders>
              <w:top w:val="single" w:sz="4" w:space="0" w:color="000000"/>
              <w:left w:val="single" w:sz="4" w:space="0" w:color="000000"/>
              <w:bottom w:val="single" w:sz="4" w:space="0" w:color="000000"/>
              <w:right w:val="single" w:sz="4" w:space="0" w:color="000000"/>
            </w:tcBorders>
          </w:tcPr>
          <w:p w14:paraId="66E33A00" w14:textId="77777777" w:rsidR="00116393" w:rsidRPr="0075405A" w:rsidRDefault="00116393" w:rsidP="00390874">
            <w:pPr>
              <w:pStyle w:val="tabteksts"/>
              <w:jc w:val="center"/>
            </w:pPr>
            <w:r w:rsidRPr="0075405A">
              <w:t>10,8</w:t>
            </w:r>
          </w:p>
        </w:tc>
        <w:tc>
          <w:tcPr>
            <w:tcW w:w="1134" w:type="dxa"/>
            <w:tcBorders>
              <w:top w:val="single" w:sz="4" w:space="0" w:color="000000"/>
              <w:left w:val="single" w:sz="4" w:space="0" w:color="000000"/>
              <w:bottom w:val="single" w:sz="4" w:space="0" w:color="000000"/>
              <w:right w:val="single" w:sz="4" w:space="0" w:color="000000"/>
            </w:tcBorders>
          </w:tcPr>
          <w:p w14:paraId="36350551" w14:textId="77777777" w:rsidR="00116393" w:rsidRPr="0075405A" w:rsidRDefault="00116393" w:rsidP="00390874">
            <w:pPr>
              <w:pStyle w:val="tabteksts"/>
              <w:jc w:val="center"/>
            </w:pPr>
            <w:r w:rsidRPr="0075405A">
              <w:t>10,8</w:t>
            </w:r>
          </w:p>
        </w:tc>
        <w:tc>
          <w:tcPr>
            <w:tcW w:w="1139" w:type="dxa"/>
            <w:tcBorders>
              <w:top w:val="single" w:sz="4" w:space="0" w:color="000000"/>
              <w:left w:val="single" w:sz="4" w:space="0" w:color="000000"/>
              <w:bottom w:val="single" w:sz="4" w:space="0" w:color="000000"/>
              <w:right w:val="single" w:sz="4" w:space="0" w:color="000000"/>
            </w:tcBorders>
          </w:tcPr>
          <w:p w14:paraId="2B19BCCF" w14:textId="77777777" w:rsidR="00116393" w:rsidRPr="0075405A" w:rsidRDefault="00116393" w:rsidP="00390874">
            <w:pPr>
              <w:pStyle w:val="tabteksts"/>
              <w:jc w:val="center"/>
            </w:pPr>
            <w:r w:rsidRPr="0075405A">
              <w:t>10,8</w:t>
            </w:r>
          </w:p>
        </w:tc>
      </w:tr>
    </w:tbl>
    <w:p w14:paraId="150553BE" w14:textId="77777777" w:rsidR="00116393" w:rsidRPr="006E1FA9" w:rsidRDefault="00116393" w:rsidP="009B3E09">
      <w:pPr>
        <w:pStyle w:val="Tabuluvirsraksti"/>
        <w:spacing w:after="0"/>
        <w:ind w:firstLine="425"/>
        <w:jc w:val="both"/>
        <w:rPr>
          <w:sz w:val="18"/>
          <w:szCs w:val="18"/>
        </w:rPr>
      </w:pPr>
      <w:r w:rsidRPr="006E1FA9">
        <w:rPr>
          <w:sz w:val="18"/>
          <w:szCs w:val="18"/>
        </w:rPr>
        <w:t>Piezīmes.</w:t>
      </w:r>
    </w:p>
    <w:p w14:paraId="086A63B0" w14:textId="6E405A52" w:rsidR="00116393" w:rsidRPr="00394354" w:rsidRDefault="00116393" w:rsidP="009B3E09">
      <w:pPr>
        <w:pStyle w:val="tabteksts"/>
        <w:ind w:firstLine="425"/>
        <w:jc w:val="both"/>
        <w:rPr>
          <w:szCs w:val="18"/>
        </w:rPr>
      </w:pPr>
      <w:r w:rsidRPr="006E1FA9">
        <w:rPr>
          <w:szCs w:val="18"/>
          <w:vertAlign w:val="superscript"/>
        </w:rPr>
        <w:t>1</w:t>
      </w:r>
      <w:r w:rsidRPr="006E1FA9">
        <w:rPr>
          <w:szCs w:val="18"/>
        </w:rPr>
        <w:t>Precizēts rezultatīvā rādītāja “Darbinātas polderu sūkņu stacijas (skaits)” nosaukums uz “Rīgas HES ūdenskrātuves darbinātās polderu sūkņu stacijas (skaits)</w:t>
      </w:r>
      <w:r w:rsidRPr="00394354">
        <w:rPr>
          <w:szCs w:val="18"/>
        </w:rPr>
        <w:t>”.</w:t>
      </w:r>
    </w:p>
    <w:p w14:paraId="747F0B3C" w14:textId="74FDE252" w:rsidR="00116393" w:rsidRPr="006E1FA9" w:rsidRDefault="00116393" w:rsidP="009B3E09">
      <w:pPr>
        <w:pStyle w:val="tabteksts"/>
        <w:ind w:firstLine="425"/>
        <w:jc w:val="both"/>
        <w:rPr>
          <w:szCs w:val="18"/>
        </w:rPr>
      </w:pPr>
      <w:r w:rsidRPr="006E1FA9">
        <w:rPr>
          <w:szCs w:val="18"/>
          <w:vertAlign w:val="superscript"/>
        </w:rPr>
        <w:t>2</w:t>
      </w:r>
      <w:r w:rsidRPr="006E1FA9">
        <w:rPr>
          <w:szCs w:val="18"/>
        </w:rPr>
        <w:t>Precizēts rezultatīvā rādītāja “Uzturēto polderu aizsargdambju garums, km” nosaukums uz “Rīgas HES ūdenskrātuves uzturēto polderu aizsargdambju garums, km</w:t>
      </w:r>
      <w:r w:rsidRPr="00394354">
        <w:rPr>
          <w:szCs w:val="18"/>
        </w:rPr>
        <w:t>”</w:t>
      </w:r>
      <w:r w:rsidRPr="006E1FA9">
        <w:rPr>
          <w:szCs w:val="18"/>
        </w:rPr>
        <w:t>.</w:t>
      </w:r>
    </w:p>
    <w:bookmarkEnd w:id="20"/>
    <w:p w14:paraId="48DEF4C2" w14:textId="77777777" w:rsidR="00116393" w:rsidRPr="00F02136" w:rsidRDefault="00116393" w:rsidP="00116393">
      <w:pPr>
        <w:pStyle w:val="Tabuluvirsraksti"/>
        <w:spacing w:before="240" w:after="240"/>
        <w:rPr>
          <w:b/>
          <w:szCs w:val="24"/>
          <w:lang w:eastAsia="lv-LV"/>
        </w:rPr>
      </w:pPr>
      <w:r w:rsidRPr="00F02136">
        <w:rPr>
          <w:b/>
          <w:szCs w:val="24"/>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6218D964" w14:textId="77777777" w:rsidTr="00390874">
        <w:trPr>
          <w:trHeight w:val="283"/>
          <w:tblHeader/>
          <w:jc w:val="center"/>
        </w:trPr>
        <w:tc>
          <w:tcPr>
            <w:tcW w:w="3378" w:type="dxa"/>
            <w:vAlign w:val="center"/>
          </w:tcPr>
          <w:p w14:paraId="2C6088F9" w14:textId="77777777" w:rsidR="00116393" w:rsidRPr="0075405A" w:rsidRDefault="00116393" w:rsidP="00390874">
            <w:pPr>
              <w:pStyle w:val="tabteksts"/>
              <w:jc w:val="center"/>
              <w:rPr>
                <w:szCs w:val="24"/>
              </w:rPr>
            </w:pPr>
          </w:p>
        </w:tc>
        <w:tc>
          <w:tcPr>
            <w:tcW w:w="1131" w:type="dxa"/>
          </w:tcPr>
          <w:p w14:paraId="0E7391C6" w14:textId="77777777" w:rsidR="00116393" w:rsidRPr="0075405A" w:rsidRDefault="00116393" w:rsidP="00390874">
            <w:pPr>
              <w:pStyle w:val="tabteksts"/>
              <w:jc w:val="center"/>
              <w:rPr>
                <w:szCs w:val="24"/>
                <w:lang w:eastAsia="lv-LV"/>
              </w:rPr>
            </w:pPr>
            <w:r w:rsidRPr="0075405A">
              <w:rPr>
                <w:szCs w:val="18"/>
                <w:lang w:eastAsia="lv-LV"/>
              </w:rPr>
              <w:t>2019.gads (izpilde)</w:t>
            </w:r>
          </w:p>
        </w:tc>
        <w:tc>
          <w:tcPr>
            <w:tcW w:w="1132" w:type="dxa"/>
            <w:vAlign w:val="center"/>
          </w:tcPr>
          <w:p w14:paraId="02AC2031" w14:textId="77777777" w:rsidR="00116393" w:rsidRPr="0075405A" w:rsidRDefault="00116393" w:rsidP="00390874">
            <w:pPr>
              <w:pStyle w:val="tabteksts"/>
              <w:jc w:val="center"/>
              <w:rPr>
                <w:szCs w:val="24"/>
                <w:lang w:eastAsia="lv-LV"/>
              </w:rPr>
            </w:pPr>
            <w:r w:rsidRPr="0075405A">
              <w:rPr>
                <w:szCs w:val="18"/>
                <w:lang w:eastAsia="lv-LV"/>
              </w:rPr>
              <w:t>2020.gada plāns</w:t>
            </w:r>
          </w:p>
        </w:tc>
        <w:tc>
          <w:tcPr>
            <w:tcW w:w="1132" w:type="dxa"/>
          </w:tcPr>
          <w:p w14:paraId="205BA150" w14:textId="77777777" w:rsidR="00116393" w:rsidRPr="0075405A" w:rsidRDefault="00116393" w:rsidP="00390874">
            <w:pPr>
              <w:pStyle w:val="tabteksts"/>
              <w:jc w:val="center"/>
              <w:rPr>
                <w:szCs w:val="24"/>
                <w:lang w:eastAsia="lv-LV"/>
              </w:rPr>
            </w:pPr>
            <w:r w:rsidRPr="0075405A">
              <w:rPr>
                <w:szCs w:val="18"/>
                <w:lang w:eastAsia="lv-LV"/>
              </w:rPr>
              <w:t>2021.gada projekts</w:t>
            </w:r>
          </w:p>
        </w:tc>
        <w:tc>
          <w:tcPr>
            <w:tcW w:w="1132" w:type="dxa"/>
          </w:tcPr>
          <w:p w14:paraId="764845AA" w14:textId="77777777" w:rsidR="00116393" w:rsidRPr="0075405A" w:rsidRDefault="00116393" w:rsidP="00390874">
            <w:pPr>
              <w:pStyle w:val="tabteksts"/>
              <w:jc w:val="center"/>
              <w:rPr>
                <w:szCs w:val="24"/>
                <w:lang w:eastAsia="lv-LV"/>
              </w:rPr>
            </w:pPr>
            <w:r w:rsidRPr="0075405A">
              <w:rPr>
                <w:szCs w:val="18"/>
                <w:lang w:eastAsia="lv-LV"/>
              </w:rPr>
              <w:t>2022.gada prognoze</w:t>
            </w:r>
          </w:p>
        </w:tc>
        <w:tc>
          <w:tcPr>
            <w:tcW w:w="1132" w:type="dxa"/>
          </w:tcPr>
          <w:p w14:paraId="4DA5862A" w14:textId="77777777" w:rsidR="00116393" w:rsidRPr="0075405A" w:rsidRDefault="00116393" w:rsidP="00390874">
            <w:pPr>
              <w:pStyle w:val="tabteksts"/>
              <w:jc w:val="center"/>
              <w:rPr>
                <w:szCs w:val="24"/>
                <w:lang w:eastAsia="lv-LV"/>
              </w:rPr>
            </w:pPr>
            <w:r w:rsidRPr="0075405A">
              <w:rPr>
                <w:szCs w:val="18"/>
                <w:lang w:eastAsia="lv-LV"/>
              </w:rPr>
              <w:t>2023.gada prognoze</w:t>
            </w:r>
          </w:p>
        </w:tc>
      </w:tr>
      <w:tr w:rsidR="00116393" w:rsidRPr="0075405A" w14:paraId="4463CA84" w14:textId="77777777" w:rsidTr="00390874">
        <w:trPr>
          <w:trHeight w:val="142"/>
          <w:jc w:val="center"/>
        </w:trPr>
        <w:tc>
          <w:tcPr>
            <w:tcW w:w="3378" w:type="dxa"/>
            <w:shd w:val="clear" w:color="auto" w:fill="D9D9D9" w:themeFill="background1" w:themeFillShade="D9"/>
            <w:vAlign w:val="center"/>
          </w:tcPr>
          <w:p w14:paraId="6E58ACE3"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5AED7F51" w14:textId="77777777" w:rsidR="00116393" w:rsidRPr="0075405A" w:rsidRDefault="00116393" w:rsidP="00390874">
            <w:pPr>
              <w:pStyle w:val="tabteksts"/>
              <w:jc w:val="right"/>
            </w:pPr>
            <w:r w:rsidRPr="0075405A">
              <w:t>752 260</w:t>
            </w:r>
          </w:p>
        </w:tc>
        <w:tc>
          <w:tcPr>
            <w:tcW w:w="1132" w:type="dxa"/>
            <w:shd w:val="clear" w:color="auto" w:fill="D9D9D9" w:themeFill="background1" w:themeFillShade="D9"/>
          </w:tcPr>
          <w:p w14:paraId="643A3432" w14:textId="77777777" w:rsidR="00116393" w:rsidRPr="0075405A" w:rsidRDefault="00116393" w:rsidP="00390874">
            <w:pPr>
              <w:pStyle w:val="tabteksts"/>
              <w:jc w:val="right"/>
            </w:pPr>
            <w:r w:rsidRPr="0075405A">
              <w:t>752 260</w:t>
            </w:r>
          </w:p>
        </w:tc>
        <w:tc>
          <w:tcPr>
            <w:tcW w:w="1132" w:type="dxa"/>
            <w:shd w:val="clear" w:color="auto" w:fill="D9D9D9" w:themeFill="background1" w:themeFillShade="D9"/>
          </w:tcPr>
          <w:p w14:paraId="27F13FFA" w14:textId="77777777" w:rsidR="00116393" w:rsidRPr="0075405A" w:rsidRDefault="00116393" w:rsidP="00390874">
            <w:pPr>
              <w:pStyle w:val="tabteksts"/>
              <w:jc w:val="right"/>
            </w:pPr>
            <w:r w:rsidRPr="0075405A">
              <w:t>752 260</w:t>
            </w:r>
          </w:p>
        </w:tc>
        <w:tc>
          <w:tcPr>
            <w:tcW w:w="1132" w:type="dxa"/>
            <w:shd w:val="clear" w:color="auto" w:fill="D9D9D9" w:themeFill="background1" w:themeFillShade="D9"/>
          </w:tcPr>
          <w:p w14:paraId="6D301D2E" w14:textId="77777777" w:rsidR="00116393" w:rsidRPr="0075405A" w:rsidRDefault="00116393" w:rsidP="00390874">
            <w:pPr>
              <w:pStyle w:val="tabteksts"/>
              <w:jc w:val="right"/>
            </w:pPr>
            <w:r w:rsidRPr="0075405A">
              <w:t>752 260</w:t>
            </w:r>
          </w:p>
        </w:tc>
        <w:tc>
          <w:tcPr>
            <w:tcW w:w="1132" w:type="dxa"/>
            <w:shd w:val="clear" w:color="auto" w:fill="D9D9D9" w:themeFill="background1" w:themeFillShade="D9"/>
          </w:tcPr>
          <w:p w14:paraId="69DC52DD" w14:textId="77777777" w:rsidR="00116393" w:rsidRPr="0075405A" w:rsidRDefault="00116393" w:rsidP="00390874">
            <w:pPr>
              <w:pStyle w:val="tabteksts"/>
              <w:jc w:val="right"/>
            </w:pPr>
            <w:r w:rsidRPr="0075405A">
              <w:t>752 260</w:t>
            </w:r>
          </w:p>
        </w:tc>
      </w:tr>
      <w:tr w:rsidR="00116393" w:rsidRPr="0075405A" w14:paraId="45E2A16B" w14:textId="77777777" w:rsidTr="00390874">
        <w:trPr>
          <w:trHeight w:val="283"/>
          <w:jc w:val="center"/>
        </w:trPr>
        <w:tc>
          <w:tcPr>
            <w:tcW w:w="3378" w:type="dxa"/>
            <w:vAlign w:val="center"/>
          </w:tcPr>
          <w:p w14:paraId="435D08D0"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6327EBC0" w14:textId="77777777" w:rsidR="00116393" w:rsidRPr="0075405A" w:rsidRDefault="00116393" w:rsidP="00390874">
            <w:pPr>
              <w:pStyle w:val="tabteksts"/>
              <w:jc w:val="center"/>
            </w:pPr>
            <w:r w:rsidRPr="0075405A">
              <w:rPr>
                <w:b/>
                <w:bCs/>
              </w:rPr>
              <w:t>×</w:t>
            </w:r>
          </w:p>
        </w:tc>
        <w:tc>
          <w:tcPr>
            <w:tcW w:w="1132" w:type="dxa"/>
          </w:tcPr>
          <w:p w14:paraId="0D8C1CF0" w14:textId="77777777" w:rsidR="00116393" w:rsidRPr="0075405A" w:rsidRDefault="00116393" w:rsidP="00390874">
            <w:pPr>
              <w:pStyle w:val="tabteksts"/>
              <w:jc w:val="center"/>
            </w:pPr>
            <w:r>
              <w:t>-</w:t>
            </w:r>
          </w:p>
        </w:tc>
        <w:tc>
          <w:tcPr>
            <w:tcW w:w="1132" w:type="dxa"/>
          </w:tcPr>
          <w:p w14:paraId="533EE426" w14:textId="77777777" w:rsidR="00116393" w:rsidRPr="0075405A" w:rsidRDefault="00116393" w:rsidP="00390874">
            <w:pPr>
              <w:pStyle w:val="tabteksts"/>
              <w:jc w:val="center"/>
            </w:pPr>
            <w:r>
              <w:t>-</w:t>
            </w:r>
          </w:p>
        </w:tc>
        <w:tc>
          <w:tcPr>
            <w:tcW w:w="1132" w:type="dxa"/>
          </w:tcPr>
          <w:p w14:paraId="2EC37227" w14:textId="77777777" w:rsidR="00116393" w:rsidRPr="0075405A" w:rsidRDefault="00116393" w:rsidP="00390874">
            <w:pPr>
              <w:pStyle w:val="tabteksts"/>
              <w:jc w:val="center"/>
            </w:pPr>
            <w:r>
              <w:t>-</w:t>
            </w:r>
          </w:p>
        </w:tc>
        <w:tc>
          <w:tcPr>
            <w:tcW w:w="1132" w:type="dxa"/>
          </w:tcPr>
          <w:p w14:paraId="1AFF0EAC" w14:textId="77777777" w:rsidR="00116393" w:rsidRPr="0075405A" w:rsidRDefault="00116393" w:rsidP="00390874">
            <w:pPr>
              <w:pStyle w:val="tabteksts"/>
              <w:jc w:val="center"/>
            </w:pPr>
            <w:r>
              <w:t>-</w:t>
            </w:r>
          </w:p>
        </w:tc>
      </w:tr>
      <w:tr w:rsidR="00116393" w:rsidRPr="0075405A" w14:paraId="323749AB" w14:textId="77777777" w:rsidTr="00390874">
        <w:trPr>
          <w:trHeight w:val="283"/>
          <w:jc w:val="center"/>
        </w:trPr>
        <w:tc>
          <w:tcPr>
            <w:tcW w:w="3378" w:type="dxa"/>
            <w:vAlign w:val="center"/>
          </w:tcPr>
          <w:p w14:paraId="225763E9"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0DA0938D" w14:textId="77777777" w:rsidR="00116393" w:rsidRPr="0075405A" w:rsidRDefault="00116393" w:rsidP="00390874">
            <w:pPr>
              <w:pStyle w:val="tabteksts"/>
              <w:jc w:val="center"/>
            </w:pPr>
            <w:r w:rsidRPr="0075405A">
              <w:rPr>
                <w:b/>
                <w:bCs/>
              </w:rPr>
              <w:t>×</w:t>
            </w:r>
          </w:p>
        </w:tc>
        <w:tc>
          <w:tcPr>
            <w:tcW w:w="1132" w:type="dxa"/>
          </w:tcPr>
          <w:p w14:paraId="64493AA6" w14:textId="77777777" w:rsidR="00116393" w:rsidRPr="0075405A" w:rsidRDefault="00116393" w:rsidP="00390874">
            <w:pPr>
              <w:pStyle w:val="tabteksts"/>
              <w:jc w:val="center"/>
            </w:pPr>
            <w:r>
              <w:t>-</w:t>
            </w:r>
          </w:p>
        </w:tc>
        <w:tc>
          <w:tcPr>
            <w:tcW w:w="1132" w:type="dxa"/>
          </w:tcPr>
          <w:p w14:paraId="685BD582" w14:textId="77777777" w:rsidR="00116393" w:rsidRPr="0075405A" w:rsidRDefault="00116393" w:rsidP="00390874">
            <w:pPr>
              <w:pStyle w:val="tabteksts"/>
              <w:jc w:val="center"/>
            </w:pPr>
            <w:r>
              <w:t>-</w:t>
            </w:r>
          </w:p>
        </w:tc>
        <w:tc>
          <w:tcPr>
            <w:tcW w:w="1132" w:type="dxa"/>
          </w:tcPr>
          <w:p w14:paraId="261AC8F3" w14:textId="77777777" w:rsidR="00116393" w:rsidRPr="0075405A" w:rsidRDefault="00116393" w:rsidP="00390874">
            <w:pPr>
              <w:pStyle w:val="tabteksts"/>
              <w:jc w:val="center"/>
            </w:pPr>
            <w:r>
              <w:t>-</w:t>
            </w:r>
          </w:p>
        </w:tc>
        <w:tc>
          <w:tcPr>
            <w:tcW w:w="1132" w:type="dxa"/>
          </w:tcPr>
          <w:p w14:paraId="6C9BDB41" w14:textId="77777777" w:rsidR="00116393" w:rsidRPr="0075405A" w:rsidRDefault="00116393" w:rsidP="00390874">
            <w:pPr>
              <w:pStyle w:val="tabteksts"/>
              <w:jc w:val="center"/>
            </w:pPr>
            <w:r>
              <w:t>-</w:t>
            </w:r>
          </w:p>
        </w:tc>
      </w:tr>
    </w:tbl>
    <w:p w14:paraId="0E12051C" w14:textId="77777777" w:rsidR="00116393" w:rsidRPr="0075405A" w:rsidRDefault="00116393" w:rsidP="00116393">
      <w:pPr>
        <w:pStyle w:val="programmas"/>
        <w:spacing w:after="240"/>
      </w:pPr>
      <w:r w:rsidRPr="0075405A">
        <w:t xml:space="preserve">27.00.00 </w:t>
      </w:r>
      <w:r w:rsidRPr="0075405A">
        <w:rPr>
          <w:lang w:val="lv-LV"/>
        </w:rPr>
        <w:t>Augu veselība un augu aprites uzraudzība</w:t>
      </w:r>
    </w:p>
    <w:p w14:paraId="645AAA6F" w14:textId="77777777" w:rsidR="00116393" w:rsidRPr="0075405A" w:rsidRDefault="00116393" w:rsidP="00116393">
      <w:pPr>
        <w:ind w:firstLine="0"/>
        <w:rPr>
          <w:u w:val="single"/>
        </w:rPr>
      </w:pPr>
      <w:r w:rsidRPr="0075405A">
        <w:rPr>
          <w:u w:val="single"/>
        </w:rPr>
        <w:t>Programmas mērķis:</w:t>
      </w:r>
    </w:p>
    <w:p w14:paraId="05494510" w14:textId="77777777" w:rsidR="00116393" w:rsidRPr="0075405A" w:rsidRDefault="00116393" w:rsidP="00116393">
      <w:r w:rsidRPr="0075405A">
        <w:t>nodrošināt valsts fitosanitāro drošību, augu un augu produktu eksportu un ilgtspējīgu augsnes auglību.</w:t>
      </w:r>
    </w:p>
    <w:p w14:paraId="66EB1708" w14:textId="77777777" w:rsidR="00116393" w:rsidRPr="0075405A" w:rsidRDefault="00116393" w:rsidP="00116393">
      <w:pPr>
        <w:ind w:firstLine="0"/>
        <w:rPr>
          <w:u w:val="single"/>
        </w:rPr>
      </w:pPr>
      <w:bookmarkStart w:id="22" w:name="_Hlk50460392"/>
      <w:r w:rsidRPr="0075405A">
        <w:rPr>
          <w:u w:val="single"/>
        </w:rPr>
        <w:t>Galvenās aktivitātes:</w:t>
      </w:r>
    </w:p>
    <w:p w14:paraId="63DF6BCA" w14:textId="77777777" w:rsidR="00116393" w:rsidRPr="0075405A" w:rsidRDefault="00116393" w:rsidP="009B3E09">
      <w:pPr>
        <w:pStyle w:val="ListParagraph"/>
        <w:numPr>
          <w:ilvl w:val="0"/>
          <w:numId w:val="7"/>
        </w:numPr>
        <w:ind w:left="1077" w:hanging="357"/>
        <w:contextualSpacing w:val="0"/>
      </w:pPr>
      <w:r w:rsidRPr="0075405A">
        <w:t>nepārtraukti uzraudzīt valsts fitosanitāro stāvokli un nodrošināt augu un augu produktu eksportu un tranzītu;</w:t>
      </w:r>
    </w:p>
    <w:p w14:paraId="0D371514" w14:textId="77777777" w:rsidR="00116393" w:rsidRPr="0075405A" w:rsidRDefault="00116393" w:rsidP="009B3E09">
      <w:pPr>
        <w:pStyle w:val="ListParagraph"/>
        <w:numPr>
          <w:ilvl w:val="0"/>
          <w:numId w:val="7"/>
        </w:numPr>
        <w:ind w:left="1077" w:hanging="357"/>
        <w:contextualSpacing w:val="0"/>
      </w:pPr>
      <w:r w:rsidRPr="0075405A">
        <w:t>izstrādāt un ieviest</w:t>
      </w:r>
      <w:r w:rsidRPr="0075405A">
        <w:rPr>
          <w:rStyle w:val="Strong"/>
          <w:rFonts w:eastAsia="Calibri"/>
        </w:rPr>
        <w:t xml:space="preserve"> </w:t>
      </w:r>
      <w:r w:rsidRPr="0075405A">
        <w:t>integrētās augu aizsardzības sistēmu;</w:t>
      </w:r>
    </w:p>
    <w:p w14:paraId="15305AF0" w14:textId="77777777" w:rsidR="00116393" w:rsidRPr="0075405A" w:rsidRDefault="00116393" w:rsidP="009B3E09">
      <w:pPr>
        <w:pStyle w:val="ListParagraph"/>
        <w:numPr>
          <w:ilvl w:val="0"/>
          <w:numId w:val="7"/>
        </w:numPr>
        <w:ind w:left="1077" w:hanging="357"/>
        <w:contextualSpacing w:val="0"/>
      </w:pPr>
      <w:r w:rsidRPr="0075405A">
        <w:t>i</w:t>
      </w:r>
      <w:r w:rsidRPr="0075405A">
        <w:rPr>
          <w:bCs/>
        </w:rPr>
        <w:t>evie</w:t>
      </w:r>
      <w:r w:rsidRPr="0075405A">
        <w:t>st</w:t>
      </w:r>
      <w:r w:rsidRPr="0075405A">
        <w:rPr>
          <w:bCs/>
        </w:rPr>
        <w:t xml:space="preserve"> Eiropas Parlamenta un Padomes Regul</w:t>
      </w:r>
      <w:r w:rsidRPr="0075405A">
        <w:t xml:space="preserve">u </w:t>
      </w:r>
      <w:r w:rsidRPr="0075405A">
        <w:rPr>
          <w:bCs/>
        </w:rPr>
        <w:t>Nr.1107/2009 par augu aizsardzības līdzekļu laišanu tirgū</w:t>
      </w:r>
      <w:r w:rsidRPr="0075405A">
        <w:rPr>
          <w:sz w:val="16"/>
          <w:szCs w:val="16"/>
        </w:rPr>
        <w:t xml:space="preserve"> </w:t>
      </w:r>
      <w:r w:rsidRPr="0075405A">
        <w:t xml:space="preserve">un izstrādāt ar </w:t>
      </w:r>
      <w:r w:rsidRPr="0075405A">
        <w:rPr>
          <w:bCs/>
        </w:rPr>
        <w:t>Ziemeļvalstīm un Baltijas valstīm kopīgas procedūras augu aizsardzības līdzekļu novērtēšanai</w:t>
      </w:r>
      <w:r w:rsidRPr="0075405A">
        <w:t>;</w:t>
      </w:r>
    </w:p>
    <w:p w14:paraId="7B1D6547" w14:textId="77777777" w:rsidR="00116393" w:rsidRPr="0075405A" w:rsidRDefault="00116393" w:rsidP="009B3E09">
      <w:pPr>
        <w:pStyle w:val="ListParagraph"/>
        <w:numPr>
          <w:ilvl w:val="0"/>
          <w:numId w:val="7"/>
        </w:numPr>
        <w:ind w:left="1077" w:hanging="357"/>
        <w:contextualSpacing w:val="0"/>
      </w:pPr>
      <w:r w:rsidRPr="0075405A">
        <w:t>veikt pavairojamā materiāla fitosanitārās un atbilstības pārbaudes un sēklu sertifikāciju, veikt pasākumus jaunās Augu veselības Regulas ieviešanai;</w:t>
      </w:r>
    </w:p>
    <w:p w14:paraId="31C3488F" w14:textId="77777777" w:rsidR="00116393" w:rsidRPr="0075405A" w:rsidRDefault="00116393" w:rsidP="009B3E09">
      <w:pPr>
        <w:pStyle w:val="ListParagraph"/>
        <w:numPr>
          <w:ilvl w:val="0"/>
          <w:numId w:val="7"/>
        </w:numPr>
        <w:ind w:left="1077" w:hanging="357"/>
        <w:contextualSpacing w:val="0"/>
      </w:pPr>
      <w:r w:rsidRPr="0075405A">
        <w:rPr>
          <w:lang w:eastAsia="lv-LV"/>
        </w:rPr>
        <w:t>veikt uzraudzību augu aizsardzības līdzekļu, mēslošanas līdzekļu, sēklu un šķirņu aprites jomā</w:t>
      </w:r>
      <w:r w:rsidRPr="0075405A">
        <w:t>;</w:t>
      </w:r>
    </w:p>
    <w:p w14:paraId="2BC361DA" w14:textId="77777777" w:rsidR="00116393" w:rsidRPr="0075405A" w:rsidRDefault="00116393" w:rsidP="009B3E09">
      <w:pPr>
        <w:pStyle w:val="ListParagraph"/>
        <w:numPr>
          <w:ilvl w:val="0"/>
          <w:numId w:val="7"/>
        </w:numPr>
        <w:ind w:left="1077" w:hanging="357"/>
        <w:contextualSpacing w:val="0"/>
      </w:pPr>
      <w:r w:rsidRPr="0075405A">
        <w:t>augšņu agroķīmiskā izpēte un informācijas apkopošana par lauksaimniecībā izmantojamās zemes auglības līmeni;</w:t>
      </w:r>
    </w:p>
    <w:p w14:paraId="018DC21D" w14:textId="77777777" w:rsidR="00116393" w:rsidRPr="0075405A" w:rsidRDefault="00116393" w:rsidP="009B3E09">
      <w:pPr>
        <w:pStyle w:val="ListParagraph"/>
        <w:numPr>
          <w:ilvl w:val="0"/>
          <w:numId w:val="7"/>
        </w:numPr>
        <w:ind w:left="1077" w:hanging="357"/>
        <w:contextualSpacing w:val="0"/>
        <w:jc w:val="left"/>
      </w:pPr>
      <w:r w:rsidRPr="0075405A">
        <w:t>veikt aktivitātes, lai iegūtu Nacionālās References Laboratorijas statusu augu veselības jomā;</w:t>
      </w:r>
    </w:p>
    <w:p w14:paraId="365C84D0" w14:textId="77777777" w:rsidR="00116393" w:rsidRPr="0075405A" w:rsidRDefault="00116393" w:rsidP="009B3E09">
      <w:pPr>
        <w:pStyle w:val="ListParagraph"/>
        <w:numPr>
          <w:ilvl w:val="0"/>
          <w:numId w:val="7"/>
        </w:numPr>
        <w:ind w:left="1077" w:hanging="357"/>
        <w:contextualSpacing w:val="0"/>
        <w:jc w:val="left"/>
      </w:pPr>
      <w:r w:rsidRPr="0075405A">
        <w:t>veikt pasākumus, kas saistīti ar jaunās Oficiālās kontroles regulas ieviešanu.</w:t>
      </w:r>
    </w:p>
    <w:bookmarkEnd w:id="22"/>
    <w:p w14:paraId="165FF4D6" w14:textId="77777777" w:rsidR="00116393" w:rsidRPr="0075405A" w:rsidRDefault="00116393" w:rsidP="00116393">
      <w:pPr>
        <w:spacing w:after="240"/>
        <w:ind w:firstLine="0"/>
      </w:pPr>
      <w:r w:rsidRPr="0075405A">
        <w:rPr>
          <w:u w:val="single"/>
        </w:rPr>
        <w:t>Programmas izpildītājs</w:t>
      </w:r>
      <w:r w:rsidRPr="0075405A">
        <w:t>: Valsts augu aizsardzības dienests (turpmāk – VAAD).</w:t>
      </w:r>
    </w:p>
    <w:p w14:paraId="7A406971" w14:textId="77777777" w:rsidR="00116393" w:rsidRPr="00F02136"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AC5650" w14:paraId="6D8CCAB7" w14:textId="77777777" w:rsidTr="00390874">
        <w:trPr>
          <w:tblHeader/>
          <w:jc w:val="center"/>
        </w:trPr>
        <w:tc>
          <w:tcPr>
            <w:tcW w:w="3397" w:type="dxa"/>
          </w:tcPr>
          <w:p w14:paraId="1419FAA1" w14:textId="77777777" w:rsidR="00116393" w:rsidRPr="00AC5650" w:rsidRDefault="00116393" w:rsidP="00390874">
            <w:pPr>
              <w:pStyle w:val="tabteksts"/>
              <w:jc w:val="center"/>
              <w:rPr>
                <w:szCs w:val="18"/>
              </w:rPr>
            </w:pPr>
          </w:p>
        </w:tc>
        <w:tc>
          <w:tcPr>
            <w:tcW w:w="1134" w:type="dxa"/>
          </w:tcPr>
          <w:p w14:paraId="43B0BF97" w14:textId="77777777" w:rsidR="00116393" w:rsidRPr="00AC5650" w:rsidRDefault="00116393" w:rsidP="00390874">
            <w:pPr>
              <w:pStyle w:val="tabteksts"/>
              <w:jc w:val="center"/>
              <w:rPr>
                <w:szCs w:val="18"/>
                <w:lang w:eastAsia="lv-LV"/>
              </w:rPr>
            </w:pPr>
            <w:r w:rsidRPr="00AC5650">
              <w:rPr>
                <w:szCs w:val="18"/>
                <w:lang w:eastAsia="lv-LV"/>
              </w:rPr>
              <w:t>2019. gads (izpilde)</w:t>
            </w:r>
          </w:p>
        </w:tc>
        <w:tc>
          <w:tcPr>
            <w:tcW w:w="1134" w:type="dxa"/>
            <w:vAlign w:val="center"/>
          </w:tcPr>
          <w:p w14:paraId="6EB2DA2C" w14:textId="77777777" w:rsidR="00116393" w:rsidRPr="00AC5650" w:rsidRDefault="00116393" w:rsidP="00390874">
            <w:pPr>
              <w:pStyle w:val="tabteksts"/>
              <w:jc w:val="center"/>
              <w:rPr>
                <w:szCs w:val="18"/>
                <w:lang w:eastAsia="lv-LV"/>
              </w:rPr>
            </w:pPr>
            <w:r w:rsidRPr="00AC5650">
              <w:rPr>
                <w:szCs w:val="18"/>
                <w:lang w:eastAsia="lv-LV"/>
              </w:rPr>
              <w:t>2020. gada plāns</w:t>
            </w:r>
          </w:p>
        </w:tc>
        <w:tc>
          <w:tcPr>
            <w:tcW w:w="1134" w:type="dxa"/>
          </w:tcPr>
          <w:p w14:paraId="5E68AD6A" w14:textId="77777777" w:rsidR="00116393" w:rsidRPr="00AC5650" w:rsidRDefault="00116393" w:rsidP="00390874">
            <w:pPr>
              <w:pStyle w:val="tabteksts"/>
              <w:jc w:val="center"/>
              <w:rPr>
                <w:szCs w:val="18"/>
                <w:lang w:eastAsia="lv-LV"/>
              </w:rPr>
            </w:pPr>
            <w:r w:rsidRPr="00AC5650">
              <w:rPr>
                <w:szCs w:val="18"/>
                <w:lang w:eastAsia="lv-LV"/>
              </w:rPr>
              <w:t>2021. gada projekts</w:t>
            </w:r>
          </w:p>
        </w:tc>
        <w:tc>
          <w:tcPr>
            <w:tcW w:w="1134" w:type="dxa"/>
          </w:tcPr>
          <w:p w14:paraId="70D196D8" w14:textId="77777777" w:rsidR="00116393" w:rsidRPr="00AC5650" w:rsidRDefault="00116393" w:rsidP="00390874">
            <w:pPr>
              <w:pStyle w:val="tabteksts"/>
              <w:jc w:val="center"/>
              <w:rPr>
                <w:szCs w:val="18"/>
                <w:lang w:eastAsia="lv-LV"/>
              </w:rPr>
            </w:pPr>
            <w:r w:rsidRPr="00AC5650">
              <w:rPr>
                <w:szCs w:val="18"/>
                <w:lang w:eastAsia="lv-LV"/>
              </w:rPr>
              <w:t>2022. gada prognoze</w:t>
            </w:r>
          </w:p>
        </w:tc>
        <w:tc>
          <w:tcPr>
            <w:tcW w:w="1139" w:type="dxa"/>
          </w:tcPr>
          <w:p w14:paraId="3394C66B" w14:textId="77777777" w:rsidR="00116393" w:rsidRPr="00AC5650" w:rsidRDefault="00116393" w:rsidP="00390874">
            <w:pPr>
              <w:pStyle w:val="tabteksts"/>
              <w:jc w:val="center"/>
              <w:rPr>
                <w:szCs w:val="18"/>
                <w:lang w:eastAsia="lv-LV"/>
              </w:rPr>
            </w:pPr>
            <w:r w:rsidRPr="00AC5650">
              <w:rPr>
                <w:szCs w:val="18"/>
                <w:lang w:eastAsia="lv-LV"/>
              </w:rPr>
              <w:t>2023. gada prognoze</w:t>
            </w:r>
          </w:p>
        </w:tc>
      </w:tr>
      <w:tr w:rsidR="00116393" w:rsidRPr="00AC5650" w14:paraId="1F43B2AC" w14:textId="77777777" w:rsidTr="00390874">
        <w:trPr>
          <w:jc w:val="center"/>
        </w:trPr>
        <w:tc>
          <w:tcPr>
            <w:tcW w:w="9072" w:type="dxa"/>
            <w:gridSpan w:val="6"/>
            <w:shd w:val="clear" w:color="auto" w:fill="D9D9D9" w:themeFill="background1" w:themeFillShade="D9"/>
            <w:vAlign w:val="center"/>
          </w:tcPr>
          <w:p w14:paraId="4D49B222" w14:textId="77777777" w:rsidR="00116393" w:rsidRPr="00AC5650" w:rsidRDefault="00116393" w:rsidP="00390874">
            <w:pPr>
              <w:pStyle w:val="tabteksts"/>
              <w:jc w:val="center"/>
              <w:rPr>
                <w:szCs w:val="18"/>
              </w:rPr>
            </w:pPr>
            <w:r w:rsidRPr="00AC5650">
              <w:rPr>
                <w:szCs w:val="18"/>
                <w:lang w:eastAsia="lv-LV"/>
              </w:rPr>
              <w:t xml:space="preserve">Nodrošināta </w:t>
            </w:r>
            <w:r w:rsidRPr="00AC5650">
              <w:rPr>
                <w:szCs w:val="18"/>
              </w:rPr>
              <w:t>valsts fitosanitārā drošība</w:t>
            </w:r>
          </w:p>
        </w:tc>
      </w:tr>
      <w:tr w:rsidR="00116393" w:rsidRPr="00AC5650" w14:paraId="616FC308" w14:textId="77777777" w:rsidTr="00390874">
        <w:trPr>
          <w:jc w:val="center"/>
        </w:trPr>
        <w:tc>
          <w:tcPr>
            <w:tcW w:w="3397" w:type="dxa"/>
          </w:tcPr>
          <w:p w14:paraId="032A2EAE" w14:textId="77777777" w:rsidR="00116393" w:rsidRPr="00AC5650" w:rsidRDefault="00116393" w:rsidP="00390874">
            <w:pPr>
              <w:pStyle w:val="tabteksts"/>
              <w:jc w:val="both"/>
              <w:rPr>
                <w:szCs w:val="18"/>
              </w:rPr>
            </w:pPr>
            <w:r w:rsidRPr="00AC5650">
              <w:rPr>
                <w:szCs w:val="18"/>
              </w:rPr>
              <w:t xml:space="preserve">Veikto pārbaužu skaits </w:t>
            </w:r>
            <w:proofErr w:type="spellStart"/>
            <w:r w:rsidRPr="00AC5650">
              <w:rPr>
                <w:szCs w:val="18"/>
              </w:rPr>
              <w:t>fitosanitārijas</w:t>
            </w:r>
            <w:proofErr w:type="spellEnd"/>
            <w:r w:rsidRPr="00AC5650">
              <w:rPr>
                <w:szCs w:val="18"/>
              </w:rPr>
              <w:t xml:space="preserve"> jomā </w:t>
            </w:r>
          </w:p>
        </w:tc>
        <w:tc>
          <w:tcPr>
            <w:tcW w:w="1134" w:type="dxa"/>
          </w:tcPr>
          <w:p w14:paraId="044D738D" w14:textId="77777777" w:rsidR="00116393" w:rsidRPr="00AC5650" w:rsidRDefault="00116393" w:rsidP="00390874">
            <w:pPr>
              <w:pStyle w:val="tabteksts"/>
              <w:jc w:val="center"/>
              <w:rPr>
                <w:szCs w:val="18"/>
              </w:rPr>
            </w:pPr>
            <w:r w:rsidRPr="00AC5650">
              <w:rPr>
                <w:szCs w:val="18"/>
              </w:rPr>
              <w:t>13 238</w:t>
            </w:r>
          </w:p>
        </w:tc>
        <w:tc>
          <w:tcPr>
            <w:tcW w:w="1134" w:type="dxa"/>
          </w:tcPr>
          <w:p w14:paraId="2A568D64" w14:textId="77777777" w:rsidR="00116393" w:rsidRPr="00AC5650" w:rsidRDefault="00116393" w:rsidP="00390874">
            <w:pPr>
              <w:pStyle w:val="tabteksts"/>
              <w:jc w:val="center"/>
              <w:rPr>
                <w:szCs w:val="18"/>
              </w:rPr>
            </w:pPr>
            <w:r w:rsidRPr="00AC5650">
              <w:rPr>
                <w:szCs w:val="18"/>
              </w:rPr>
              <w:t>15 050</w:t>
            </w:r>
          </w:p>
        </w:tc>
        <w:tc>
          <w:tcPr>
            <w:tcW w:w="1134" w:type="dxa"/>
          </w:tcPr>
          <w:p w14:paraId="557B0365" w14:textId="77777777" w:rsidR="00116393" w:rsidRPr="00AC5650" w:rsidRDefault="00116393" w:rsidP="00390874">
            <w:pPr>
              <w:pStyle w:val="tabteksts"/>
              <w:jc w:val="center"/>
              <w:rPr>
                <w:szCs w:val="18"/>
              </w:rPr>
            </w:pPr>
            <w:r w:rsidRPr="00AC5650">
              <w:rPr>
                <w:szCs w:val="18"/>
              </w:rPr>
              <w:t>15 050</w:t>
            </w:r>
          </w:p>
        </w:tc>
        <w:tc>
          <w:tcPr>
            <w:tcW w:w="1134" w:type="dxa"/>
          </w:tcPr>
          <w:p w14:paraId="6B3E0E9F" w14:textId="77777777" w:rsidR="00116393" w:rsidRPr="00AC5650" w:rsidRDefault="00116393" w:rsidP="00390874">
            <w:pPr>
              <w:pStyle w:val="tabteksts"/>
              <w:jc w:val="center"/>
              <w:rPr>
                <w:szCs w:val="18"/>
              </w:rPr>
            </w:pPr>
            <w:r w:rsidRPr="00AC5650">
              <w:rPr>
                <w:szCs w:val="18"/>
              </w:rPr>
              <w:t>15 050</w:t>
            </w:r>
          </w:p>
        </w:tc>
        <w:tc>
          <w:tcPr>
            <w:tcW w:w="1139" w:type="dxa"/>
          </w:tcPr>
          <w:p w14:paraId="46C3D283" w14:textId="77777777" w:rsidR="00116393" w:rsidRPr="00AC5650" w:rsidRDefault="00116393" w:rsidP="00390874">
            <w:pPr>
              <w:pStyle w:val="tabteksts"/>
              <w:jc w:val="center"/>
              <w:rPr>
                <w:szCs w:val="18"/>
              </w:rPr>
            </w:pPr>
            <w:r w:rsidRPr="00AC5650">
              <w:rPr>
                <w:szCs w:val="18"/>
              </w:rPr>
              <w:t>15 050</w:t>
            </w:r>
          </w:p>
        </w:tc>
      </w:tr>
      <w:tr w:rsidR="00116393" w:rsidRPr="00AC5650" w14:paraId="4912B3E4"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1799E2C6" w14:textId="77777777" w:rsidR="00116393" w:rsidRPr="00AC5650" w:rsidRDefault="00116393" w:rsidP="00390874">
            <w:pPr>
              <w:pStyle w:val="tabteksts"/>
              <w:jc w:val="both"/>
              <w:rPr>
                <w:szCs w:val="18"/>
              </w:rPr>
            </w:pPr>
            <w:r w:rsidRPr="00AC5650">
              <w:rPr>
                <w:szCs w:val="18"/>
              </w:rPr>
              <w:t>Pārbaužu rezultātā pieņemto lēmumu par fitosanitāro pasākumu piemērošanu īpatsvars % no pārbaužu skaita</w:t>
            </w:r>
          </w:p>
        </w:tc>
        <w:tc>
          <w:tcPr>
            <w:tcW w:w="1134" w:type="dxa"/>
            <w:tcBorders>
              <w:top w:val="single" w:sz="4" w:space="0" w:color="000000"/>
              <w:left w:val="single" w:sz="4" w:space="0" w:color="000000"/>
              <w:bottom w:val="single" w:sz="4" w:space="0" w:color="000000"/>
              <w:right w:val="single" w:sz="4" w:space="0" w:color="000000"/>
            </w:tcBorders>
          </w:tcPr>
          <w:p w14:paraId="059D89BE" w14:textId="77777777" w:rsidR="00116393" w:rsidRPr="00AC5650" w:rsidRDefault="00116393" w:rsidP="00390874">
            <w:pPr>
              <w:pStyle w:val="tabteksts"/>
              <w:jc w:val="center"/>
              <w:rPr>
                <w:szCs w:val="18"/>
              </w:rPr>
            </w:pPr>
            <w:r w:rsidRPr="00AC5650">
              <w:rPr>
                <w:szCs w:val="18"/>
              </w:rPr>
              <w:t>0,4</w:t>
            </w:r>
          </w:p>
        </w:tc>
        <w:tc>
          <w:tcPr>
            <w:tcW w:w="1134" w:type="dxa"/>
            <w:tcBorders>
              <w:top w:val="single" w:sz="4" w:space="0" w:color="000000"/>
              <w:left w:val="single" w:sz="4" w:space="0" w:color="000000"/>
              <w:bottom w:val="single" w:sz="4" w:space="0" w:color="000000"/>
              <w:right w:val="single" w:sz="4" w:space="0" w:color="000000"/>
            </w:tcBorders>
          </w:tcPr>
          <w:p w14:paraId="07BA0044" w14:textId="77777777" w:rsidR="00116393" w:rsidRPr="00AC5650" w:rsidRDefault="00116393" w:rsidP="00390874">
            <w:pPr>
              <w:pStyle w:val="tabteksts"/>
              <w:jc w:val="center"/>
              <w:rPr>
                <w:szCs w:val="18"/>
              </w:rPr>
            </w:pPr>
            <w:r w:rsidRPr="00AC5650">
              <w:rPr>
                <w:szCs w:val="18"/>
              </w:rPr>
              <w:t>0,4</w:t>
            </w:r>
          </w:p>
        </w:tc>
        <w:tc>
          <w:tcPr>
            <w:tcW w:w="1134" w:type="dxa"/>
            <w:tcBorders>
              <w:top w:val="single" w:sz="4" w:space="0" w:color="000000"/>
              <w:left w:val="single" w:sz="4" w:space="0" w:color="000000"/>
              <w:bottom w:val="single" w:sz="4" w:space="0" w:color="000000"/>
              <w:right w:val="single" w:sz="4" w:space="0" w:color="000000"/>
            </w:tcBorders>
          </w:tcPr>
          <w:p w14:paraId="05A8D3B3" w14:textId="77777777" w:rsidR="00116393" w:rsidRPr="00AC5650" w:rsidRDefault="00116393" w:rsidP="00390874">
            <w:pPr>
              <w:pStyle w:val="tabteksts"/>
              <w:jc w:val="center"/>
              <w:rPr>
                <w:szCs w:val="18"/>
              </w:rPr>
            </w:pPr>
            <w:r w:rsidRPr="00AC5650">
              <w:rPr>
                <w:szCs w:val="18"/>
              </w:rPr>
              <w:t>0,4</w:t>
            </w:r>
          </w:p>
        </w:tc>
        <w:tc>
          <w:tcPr>
            <w:tcW w:w="1134" w:type="dxa"/>
            <w:tcBorders>
              <w:top w:val="single" w:sz="4" w:space="0" w:color="000000"/>
              <w:left w:val="single" w:sz="4" w:space="0" w:color="000000"/>
              <w:bottom w:val="single" w:sz="4" w:space="0" w:color="000000"/>
              <w:right w:val="single" w:sz="4" w:space="0" w:color="000000"/>
            </w:tcBorders>
          </w:tcPr>
          <w:p w14:paraId="38CE26D6" w14:textId="77777777" w:rsidR="00116393" w:rsidRPr="00AC5650" w:rsidRDefault="00116393" w:rsidP="00390874">
            <w:pPr>
              <w:pStyle w:val="tabteksts"/>
              <w:jc w:val="center"/>
              <w:rPr>
                <w:szCs w:val="18"/>
              </w:rPr>
            </w:pPr>
            <w:r w:rsidRPr="00AC5650">
              <w:rPr>
                <w:szCs w:val="18"/>
              </w:rPr>
              <w:t>0,4</w:t>
            </w:r>
          </w:p>
        </w:tc>
        <w:tc>
          <w:tcPr>
            <w:tcW w:w="1139" w:type="dxa"/>
            <w:tcBorders>
              <w:top w:val="single" w:sz="4" w:space="0" w:color="000000"/>
              <w:left w:val="single" w:sz="4" w:space="0" w:color="000000"/>
              <w:bottom w:val="single" w:sz="4" w:space="0" w:color="000000"/>
              <w:right w:val="single" w:sz="4" w:space="0" w:color="000000"/>
            </w:tcBorders>
          </w:tcPr>
          <w:p w14:paraId="57B4AB0B" w14:textId="77777777" w:rsidR="00116393" w:rsidRPr="00AC5650" w:rsidRDefault="00116393" w:rsidP="00390874">
            <w:pPr>
              <w:pStyle w:val="tabteksts"/>
              <w:jc w:val="center"/>
              <w:rPr>
                <w:szCs w:val="18"/>
              </w:rPr>
            </w:pPr>
            <w:r w:rsidRPr="00AC5650">
              <w:rPr>
                <w:szCs w:val="18"/>
              </w:rPr>
              <w:t>0,4</w:t>
            </w:r>
          </w:p>
        </w:tc>
      </w:tr>
      <w:tr w:rsidR="00116393" w:rsidRPr="00AC5650" w14:paraId="2FAB7C2D" w14:textId="77777777" w:rsidTr="00390874">
        <w:trPr>
          <w:jc w:val="center"/>
        </w:trPr>
        <w:tc>
          <w:tcPr>
            <w:tcW w:w="9072" w:type="dxa"/>
            <w:gridSpan w:val="6"/>
            <w:shd w:val="clear" w:color="auto" w:fill="D9D9D9" w:themeFill="background1" w:themeFillShade="D9"/>
            <w:vAlign w:val="center"/>
          </w:tcPr>
          <w:p w14:paraId="6D8C0512" w14:textId="77777777" w:rsidR="00116393" w:rsidRPr="00AC5650" w:rsidRDefault="00116393" w:rsidP="00390874">
            <w:pPr>
              <w:pStyle w:val="tabteksts"/>
              <w:jc w:val="center"/>
              <w:rPr>
                <w:szCs w:val="18"/>
              </w:rPr>
            </w:pPr>
            <w:r w:rsidRPr="00AC5650">
              <w:rPr>
                <w:szCs w:val="18"/>
              </w:rPr>
              <w:t>Nodrošināta augu un augu produkcijas fitosanitārā uzraudzība to eksportam</w:t>
            </w:r>
          </w:p>
        </w:tc>
      </w:tr>
      <w:tr w:rsidR="00116393" w:rsidRPr="00AC5650" w14:paraId="56A3E511" w14:textId="77777777" w:rsidTr="00390874">
        <w:trPr>
          <w:jc w:val="center"/>
        </w:trPr>
        <w:tc>
          <w:tcPr>
            <w:tcW w:w="3397" w:type="dxa"/>
            <w:vAlign w:val="center"/>
          </w:tcPr>
          <w:p w14:paraId="60C78EE8" w14:textId="77777777" w:rsidR="00116393" w:rsidRPr="00AC5650" w:rsidRDefault="00116393" w:rsidP="00390874">
            <w:pPr>
              <w:pStyle w:val="tabteksts"/>
              <w:jc w:val="both"/>
              <w:rPr>
                <w:szCs w:val="18"/>
              </w:rPr>
            </w:pPr>
            <w:r w:rsidRPr="00AC5650">
              <w:rPr>
                <w:szCs w:val="18"/>
                <w:lang w:eastAsia="lv-LV"/>
              </w:rPr>
              <w:t>Izsniegto fitosanitāro sertifikātu skaits augu un augu produktu eksportam un reeksportam (sertifikātu skaits)</w:t>
            </w:r>
          </w:p>
        </w:tc>
        <w:tc>
          <w:tcPr>
            <w:tcW w:w="1134" w:type="dxa"/>
          </w:tcPr>
          <w:p w14:paraId="62C23BD6" w14:textId="77777777" w:rsidR="00116393" w:rsidRPr="00AC5650" w:rsidRDefault="00116393" w:rsidP="00390874">
            <w:pPr>
              <w:pStyle w:val="tabteksts"/>
              <w:jc w:val="center"/>
              <w:rPr>
                <w:szCs w:val="18"/>
              </w:rPr>
            </w:pPr>
            <w:r w:rsidRPr="00AC5650">
              <w:rPr>
                <w:szCs w:val="18"/>
              </w:rPr>
              <w:t>22 875</w:t>
            </w:r>
          </w:p>
        </w:tc>
        <w:tc>
          <w:tcPr>
            <w:tcW w:w="1134" w:type="dxa"/>
          </w:tcPr>
          <w:p w14:paraId="507E6D9D" w14:textId="77777777" w:rsidR="00116393" w:rsidRPr="00AC5650" w:rsidRDefault="00116393" w:rsidP="00390874">
            <w:pPr>
              <w:pStyle w:val="tabteksts"/>
              <w:jc w:val="center"/>
              <w:rPr>
                <w:szCs w:val="18"/>
              </w:rPr>
            </w:pPr>
            <w:r w:rsidRPr="00AC5650">
              <w:rPr>
                <w:szCs w:val="18"/>
              </w:rPr>
              <w:t>33 300</w:t>
            </w:r>
          </w:p>
        </w:tc>
        <w:tc>
          <w:tcPr>
            <w:tcW w:w="1134" w:type="dxa"/>
          </w:tcPr>
          <w:p w14:paraId="1D3FF6F4" w14:textId="77777777" w:rsidR="00116393" w:rsidRPr="00AC5650" w:rsidRDefault="00116393" w:rsidP="00390874">
            <w:pPr>
              <w:pStyle w:val="tabteksts"/>
              <w:jc w:val="center"/>
              <w:rPr>
                <w:szCs w:val="18"/>
              </w:rPr>
            </w:pPr>
            <w:r w:rsidRPr="00AC5650">
              <w:rPr>
                <w:szCs w:val="18"/>
              </w:rPr>
              <w:t>33 300</w:t>
            </w:r>
          </w:p>
        </w:tc>
        <w:tc>
          <w:tcPr>
            <w:tcW w:w="1134" w:type="dxa"/>
          </w:tcPr>
          <w:p w14:paraId="39F1BD17" w14:textId="77777777" w:rsidR="00116393" w:rsidRPr="00AC5650" w:rsidRDefault="00116393" w:rsidP="00390874">
            <w:pPr>
              <w:pStyle w:val="tabteksts"/>
              <w:jc w:val="center"/>
              <w:rPr>
                <w:szCs w:val="18"/>
              </w:rPr>
            </w:pPr>
            <w:r w:rsidRPr="00AC5650">
              <w:rPr>
                <w:szCs w:val="18"/>
              </w:rPr>
              <w:t>33 300</w:t>
            </w:r>
          </w:p>
        </w:tc>
        <w:tc>
          <w:tcPr>
            <w:tcW w:w="1139" w:type="dxa"/>
          </w:tcPr>
          <w:p w14:paraId="09EFFC04" w14:textId="77777777" w:rsidR="00116393" w:rsidRPr="00AC5650" w:rsidRDefault="00116393" w:rsidP="00390874">
            <w:pPr>
              <w:pStyle w:val="tabteksts"/>
              <w:jc w:val="center"/>
              <w:rPr>
                <w:szCs w:val="18"/>
              </w:rPr>
            </w:pPr>
            <w:r w:rsidRPr="00AC5650">
              <w:rPr>
                <w:szCs w:val="18"/>
              </w:rPr>
              <w:t>33 300</w:t>
            </w:r>
          </w:p>
        </w:tc>
      </w:tr>
      <w:tr w:rsidR="00116393" w:rsidRPr="00AC5650" w14:paraId="1A3DD87A" w14:textId="77777777" w:rsidTr="00390874">
        <w:trPr>
          <w:jc w:val="center"/>
        </w:trPr>
        <w:tc>
          <w:tcPr>
            <w:tcW w:w="3397" w:type="dxa"/>
            <w:vAlign w:val="center"/>
          </w:tcPr>
          <w:p w14:paraId="68979F2E" w14:textId="77777777" w:rsidR="00116393" w:rsidRPr="00AC5650" w:rsidRDefault="00116393" w:rsidP="00390874">
            <w:pPr>
              <w:pStyle w:val="tabteksts"/>
              <w:jc w:val="both"/>
              <w:rPr>
                <w:szCs w:val="18"/>
              </w:rPr>
            </w:pPr>
            <w:r w:rsidRPr="00AC5650">
              <w:rPr>
                <w:szCs w:val="18"/>
              </w:rPr>
              <w:t>Saņemtās notifikācijas par augu valsts izcelsmes produkcijas, kas tiek eksportēta no Latvijas, neatbilstību fitosanitārajām normām %, no izsniegto fitosanitāro sertifikātu skaita</w:t>
            </w:r>
          </w:p>
        </w:tc>
        <w:tc>
          <w:tcPr>
            <w:tcW w:w="1134" w:type="dxa"/>
          </w:tcPr>
          <w:p w14:paraId="1BC29808" w14:textId="77777777" w:rsidR="00116393" w:rsidRPr="00AC5650" w:rsidRDefault="00116393" w:rsidP="00390874">
            <w:pPr>
              <w:pStyle w:val="tabteksts"/>
              <w:jc w:val="center"/>
              <w:rPr>
                <w:szCs w:val="18"/>
              </w:rPr>
            </w:pPr>
            <w:r w:rsidRPr="00AC5650">
              <w:rPr>
                <w:szCs w:val="18"/>
              </w:rPr>
              <w:t>0,8</w:t>
            </w:r>
          </w:p>
        </w:tc>
        <w:tc>
          <w:tcPr>
            <w:tcW w:w="1134" w:type="dxa"/>
          </w:tcPr>
          <w:p w14:paraId="134F291A" w14:textId="77777777" w:rsidR="00116393" w:rsidRPr="00AC5650" w:rsidRDefault="00116393" w:rsidP="00390874">
            <w:pPr>
              <w:pStyle w:val="tabteksts"/>
              <w:jc w:val="center"/>
              <w:rPr>
                <w:szCs w:val="18"/>
              </w:rPr>
            </w:pPr>
            <w:r w:rsidRPr="00AC5650">
              <w:rPr>
                <w:szCs w:val="18"/>
              </w:rPr>
              <w:t>1,0</w:t>
            </w:r>
          </w:p>
        </w:tc>
        <w:tc>
          <w:tcPr>
            <w:tcW w:w="1134" w:type="dxa"/>
          </w:tcPr>
          <w:p w14:paraId="5EE874C7" w14:textId="77777777" w:rsidR="00116393" w:rsidRPr="00AC5650" w:rsidRDefault="00116393" w:rsidP="00390874">
            <w:pPr>
              <w:pStyle w:val="tabteksts"/>
              <w:jc w:val="center"/>
              <w:rPr>
                <w:szCs w:val="18"/>
              </w:rPr>
            </w:pPr>
            <w:r w:rsidRPr="00AC5650">
              <w:rPr>
                <w:szCs w:val="18"/>
              </w:rPr>
              <w:t>1,0</w:t>
            </w:r>
          </w:p>
        </w:tc>
        <w:tc>
          <w:tcPr>
            <w:tcW w:w="1134" w:type="dxa"/>
          </w:tcPr>
          <w:p w14:paraId="16D4E830" w14:textId="77777777" w:rsidR="00116393" w:rsidRPr="00AC5650" w:rsidRDefault="00116393" w:rsidP="00390874">
            <w:pPr>
              <w:pStyle w:val="tabteksts"/>
              <w:jc w:val="center"/>
              <w:rPr>
                <w:szCs w:val="18"/>
              </w:rPr>
            </w:pPr>
            <w:r w:rsidRPr="00AC5650">
              <w:rPr>
                <w:szCs w:val="18"/>
              </w:rPr>
              <w:t>1,0</w:t>
            </w:r>
          </w:p>
        </w:tc>
        <w:tc>
          <w:tcPr>
            <w:tcW w:w="1139" w:type="dxa"/>
          </w:tcPr>
          <w:p w14:paraId="00DC3084" w14:textId="77777777" w:rsidR="00116393" w:rsidRPr="00AC5650" w:rsidRDefault="00116393" w:rsidP="00390874">
            <w:pPr>
              <w:pStyle w:val="tabteksts"/>
              <w:jc w:val="center"/>
              <w:rPr>
                <w:szCs w:val="18"/>
              </w:rPr>
            </w:pPr>
            <w:r w:rsidRPr="00AC5650">
              <w:rPr>
                <w:szCs w:val="18"/>
              </w:rPr>
              <w:t>1,0</w:t>
            </w:r>
          </w:p>
        </w:tc>
      </w:tr>
      <w:tr w:rsidR="00116393" w:rsidRPr="00AC5650" w14:paraId="78BE0167" w14:textId="77777777" w:rsidTr="00390874">
        <w:trPr>
          <w:jc w:val="center"/>
        </w:trPr>
        <w:tc>
          <w:tcPr>
            <w:tcW w:w="9072" w:type="dxa"/>
            <w:gridSpan w:val="6"/>
            <w:shd w:val="clear" w:color="auto" w:fill="D9D9D9" w:themeFill="background1" w:themeFillShade="D9"/>
            <w:vAlign w:val="center"/>
          </w:tcPr>
          <w:p w14:paraId="51A66D5A" w14:textId="77777777" w:rsidR="00116393" w:rsidRPr="00AC5650" w:rsidRDefault="00116393" w:rsidP="00390874">
            <w:pPr>
              <w:pStyle w:val="tabteksts"/>
              <w:jc w:val="center"/>
              <w:rPr>
                <w:szCs w:val="18"/>
              </w:rPr>
            </w:pPr>
            <w:r w:rsidRPr="00AC5650">
              <w:rPr>
                <w:bCs/>
                <w:szCs w:val="18"/>
              </w:rPr>
              <w:t>Nodrošināta augu un augu aprites uzraudzība</w:t>
            </w:r>
          </w:p>
        </w:tc>
      </w:tr>
      <w:tr w:rsidR="00116393" w:rsidRPr="00AC5650" w14:paraId="1BEB3AB0" w14:textId="77777777" w:rsidTr="00390874">
        <w:trPr>
          <w:jc w:val="center"/>
        </w:trPr>
        <w:tc>
          <w:tcPr>
            <w:tcW w:w="3397" w:type="dxa"/>
          </w:tcPr>
          <w:p w14:paraId="2C48BD90" w14:textId="77777777" w:rsidR="00116393" w:rsidRPr="00AC5650" w:rsidRDefault="00116393" w:rsidP="00390874">
            <w:pPr>
              <w:pStyle w:val="tabteksts"/>
              <w:jc w:val="both"/>
              <w:rPr>
                <w:szCs w:val="18"/>
              </w:rPr>
            </w:pPr>
            <w:r w:rsidRPr="00AC5650">
              <w:rPr>
                <w:szCs w:val="18"/>
              </w:rPr>
              <w:lastRenderedPageBreak/>
              <w:t>Veikto novērtējumu, analīžu, pārbaužu, skaits augu aizsardzības, mēslošanas aprites un augšņu izpētes jomā</w:t>
            </w:r>
          </w:p>
        </w:tc>
        <w:tc>
          <w:tcPr>
            <w:tcW w:w="1134" w:type="dxa"/>
          </w:tcPr>
          <w:p w14:paraId="7D9CFB93" w14:textId="77777777" w:rsidR="00116393" w:rsidRPr="00AC5650" w:rsidRDefault="00116393" w:rsidP="00390874">
            <w:pPr>
              <w:pStyle w:val="tabteksts"/>
              <w:jc w:val="center"/>
              <w:rPr>
                <w:szCs w:val="18"/>
              </w:rPr>
            </w:pPr>
            <w:r w:rsidRPr="00AC5650">
              <w:rPr>
                <w:szCs w:val="18"/>
              </w:rPr>
              <w:t>17 591</w:t>
            </w:r>
          </w:p>
        </w:tc>
        <w:tc>
          <w:tcPr>
            <w:tcW w:w="1134" w:type="dxa"/>
          </w:tcPr>
          <w:p w14:paraId="0A6C346F" w14:textId="77777777" w:rsidR="00116393" w:rsidRPr="00AC5650" w:rsidRDefault="00116393" w:rsidP="00390874">
            <w:pPr>
              <w:pStyle w:val="tabteksts"/>
              <w:jc w:val="center"/>
              <w:rPr>
                <w:szCs w:val="18"/>
              </w:rPr>
            </w:pPr>
            <w:r w:rsidRPr="00AC5650">
              <w:rPr>
                <w:szCs w:val="18"/>
              </w:rPr>
              <w:t>16 599</w:t>
            </w:r>
          </w:p>
        </w:tc>
        <w:tc>
          <w:tcPr>
            <w:tcW w:w="1134" w:type="dxa"/>
          </w:tcPr>
          <w:p w14:paraId="74244DE1" w14:textId="77777777" w:rsidR="00116393" w:rsidRPr="00AC5650" w:rsidRDefault="00116393" w:rsidP="00390874">
            <w:pPr>
              <w:pStyle w:val="tabteksts"/>
              <w:jc w:val="center"/>
              <w:rPr>
                <w:szCs w:val="18"/>
              </w:rPr>
            </w:pPr>
            <w:r w:rsidRPr="00AC5650">
              <w:rPr>
                <w:szCs w:val="18"/>
              </w:rPr>
              <w:t>16 599</w:t>
            </w:r>
          </w:p>
        </w:tc>
        <w:tc>
          <w:tcPr>
            <w:tcW w:w="1134" w:type="dxa"/>
          </w:tcPr>
          <w:p w14:paraId="2FCC9C7D" w14:textId="77777777" w:rsidR="00116393" w:rsidRPr="00AC5650" w:rsidRDefault="00116393" w:rsidP="00390874">
            <w:pPr>
              <w:pStyle w:val="tabteksts"/>
              <w:jc w:val="center"/>
              <w:rPr>
                <w:szCs w:val="18"/>
              </w:rPr>
            </w:pPr>
            <w:r w:rsidRPr="00AC5650">
              <w:rPr>
                <w:szCs w:val="18"/>
              </w:rPr>
              <w:t>16 599</w:t>
            </w:r>
          </w:p>
        </w:tc>
        <w:tc>
          <w:tcPr>
            <w:tcW w:w="1139" w:type="dxa"/>
          </w:tcPr>
          <w:p w14:paraId="579C22AD" w14:textId="77777777" w:rsidR="00116393" w:rsidRPr="00AC5650" w:rsidRDefault="00116393" w:rsidP="00390874">
            <w:pPr>
              <w:pStyle w:val="tabteksts"/>
              <w:jc w:val="center"/>
              <w:rPr>
                <w:szCs w:val="18"/>
              </w:rPr>
            </w:pPr>
            <w:r w:rsidRPr="00AC5650">
              <w:rPr>
                <w:szCs w:val="18"/>
              </w:rPr>
              <w:t>16 599</w:t>
            </w:r>
          </w:p>
        </w:tc>
      </w:tr>
      <w:tr w:rsidR="00116393" w:rsidRPr="00AC5650" w14:paraId="7992701A" w14:textId="77777777" w:rsidTr="00390874">
        <w:trPr>
          <w:jc w:val="center"/>
        </w:trPr>
        <w:tc>
          <w:tcPr>
            <w:tcW w:w="3397" w:type="dxa"/>
          </w:tcPr>
          <w:p w14:paraId="2A3744BC" w14:textId="77777777" w:rsidR="00116393" w:rsidRPr="00AC5650" w:rsidRDefault="00116393" w:rsidP="00390874">
            <w:pPr>
              <w:pStyle w:val="tabteksts"/>
              <w:jc w:val="both"/>
              <w:rPr>
                <w:szCs w:val="18"/>
              </w:rPr>
            </w:pPr>
            <w:r w:rsidRPr="00AC5650">
              <w:rPr>
                <w:szCs w:val="18"/>
              </w:rPr>
              <w:t xml:space="preserve">Novērtējumu, analīžu, pārbaužu, izmēģinājumu, </w:t>
            </w:r>
            <w:proofErr w:type="spellStart"/>
            <w:r w:rsidRPr="00AC5650">
              <w:rPr>
                <w:szCs w:val="18"/>
              </w:rPr>
              <w:t>izvērtējumu</w:t>
            </w:r>
            <w:proofErr w:type="spellEnd"/>
            <w:r w:rsidRPr="00AC5650">
              <w:rPr>
                <w:szCs w:val="18"/>
              </w:rPr>
              <w:t xml:space="preserve"> skaits augu aizsardzības, mēslošanas aprites jomā, kuru rezultātā nav konstatēta būtiska neatbilstība normatīvo aktu prasībām, % no pārbaužu skaita</w:t>
            </w:r>
          </w:p>
        </w:tc>
        <w:tc>
          <w:tcPr>
            <w:tcW w:w="1134" w:type="dxa"/>
          </w:tcPr>
          <w:p w14:paraId="2554AF20" w14:textId="77777777" w:rsidR="00116393" w:rsidRPr="00AC5650" w:rsidRDefault="00116393" w:rsidP="00390874">
            <w:pPr>
              <w:pStyle w:val="tabteksts"/>
              <w:jc w:val="center"/>
              <w:rPr>
                <w:szCs w:val="18"/>
              </w:rPr>
            </w:pPr>
            <w:r w:rsidRPr="00AC5650">
              <w:rPr>
                <w:szCs w:val="18"/>
              </w:rPr>
              <w:t>97,0</w:t>
            </w:r>
          </w:p>
        </w:tc>
        <w:tc>
          <w:tcPr>
            <w:tcW w:w="1134" w:type="dxa"/>
          </w:tcPr>
          <w:p w14:paraId="3CCF1566" w14:textId="77777777" w:rsidR="00116393" w:rsidRPr="00AC5650" w:rsidRDefault="00116393" w:rsidP="00390874">
            <w:pPr>
              <w:pStyle w:val="tabteksts"/>
              <w:jc w:val="center"/>
              <w:rPr>
                <w:szCs w:val="18"/>
              </w:rPr>
            </w:pPr>
            <w:r w:rsidRPr="00AC5650">
              <w:rPr>
                <w:szCs w:val="18"/>
              </w:rPr>
              <w:t>97,0</w:t>
            </w:r>
          </w:p>
        </w:tc>
        <w:tc>
          <w:tcPr>
            <w:tcW w:w="1134" w:type="dxa"/>
          </w:tcPr>
          <w:p w14:paraId="6F74BB6D" w14:textId="77777777" w:rsidR="00116393" w:rsidRPr="00AC5650" w:rsidRDefault="00116393" w:rsidP="00390874">
            <w:pPr>
              <w:pStyle w:val="tabteksts"/>
              <w:jc w:val="center"/>
              <w:rPr>
                <w:szCs w:val="18"/>
              </w:rPr>
            </w:pPr>
            <w:r w:rsidRPr="00AC5650">
              <w:rPr>
                <w:szCs w:val="18"/>
              </w:rPr>
              <w:t>97,0</w:t>
            </w:r>
          </w:p>
        </w:tc>
        <w:tc>
          <w:tcPr>
            <w:tcW w:w="1134" w:type="dxa"/>
          </w:tcPr>
          <w:p w14:paraId="6C47287A" w14:textId="77777777" w:rsidR="00116393" w:rsidRPr="00AC5650" w:rsidRDefault="00116393" w:rsidP="00390874">
            <w:pPr>
              <w:pStyle w:val="tabteksts"/>
              <w:jc w:val="center"/>
              <w:rPr>
                <w:szCs w:val="18"/>
              </w:rPr>
            </w:pPr>
            <w:r w:rsidRPr="00AC5650">
              <w:rPr>
                <w:szCs w:val="18"/>
              </w:rPr>
              <w:t>97,0</w:t>
            </w:r>
          </w:p>
        </w:tc>
        <w:tc>
          <w:tcPr>
            <w:tcW w:w="1139" w:type="dxa"/>
          </w:tcPr>
          <w:p w14:paraId="00E8AF1C" w14:textId="77777777" w:rsidR="00116393" w:rsidRPr="00AC5650" w:rsidRDefault="00116393" w:rsidP="00390874">
            <w:pPr>
              <w:pStyle w:val="tabteksts"/>
              <w:jc w:val="center"/>
              <w:rPr>
                <w:szCs w:val="18"/>
              </w:rPr>
            </w:pPr>
            <w:r w:rsidRPr="00AC5650">
              <w:rPr>
                <w:szCs w:val="18"/>
              </w:rPr>
              <w:t>97,0</w:t>
            </w:r>
          </w:p>
        </w:tc>
      </w:tr>
      <w:tr w:rsidR="00116393" w:rsidRPr="00AC5650" w14:paraId="1366B937" w14:textId="77777777" w:rsidTr="00390874">
        <w:trPr>
          <w:jc w:val="center"/>
        </w:trPr>
        <w:tc>
          <w:tcPr>
            <w:tcW w:w="9072" w:type="dxa"/>
            <w:gridSpan w:val="6"/>
            <w:shd w:val="clear" w:color="auto" w:fill="D9D9D9" w:themeFill="background1" w:themeFillShade="D9"/>
          </w:tcPr>
          <w:p w14:paraId="01E398BA" w14:textId="77777777" w:rsidR="00116393" w:rsidRPr="00AC5650" w:rsidRDefault="00116393" w:rsidP="00390874">
            <w:pPr>
              <w:pStyle w:val="tabteksts"/>
              <w:jc w:val="center"/>
              <w:rPr>
                <w:szCs w:val="18"/>
              </w:rPr>
            </w:pPr>
            <w:r w:rsidRPr="00AC5650">
              <w:rPr>
                <w:bCs/>
                <w:szCs w:val="18"/>
              </w:rPr>
              <w:t>Nodrošināta sēklu un šķirņu aprites uzraudzība</w:t>
            </w:r>
          </w:p>
        </w:tc>
      </w:tr>
      <w:tr w:rsidR="00116393" w:rsidRPr="00AC5650" w14:paraId="2619E1D7" w14:textId="77777777" w:rsidTr="00390874">
        <w:trPr>
          <w:jc w:val="center"/>
        </w:trPr>
        <w:tc>
          <w:tcPr>
            <w:tcW w:w="3397" w:type="dxa"/>
          </w:tcPr>
          <w:p w14:paraId="66DC3BD0" w14:textId="77777777" w:rsidR="00116393" w:rsidRPr="00AC5650" w:rsidRDefault="00116393" w:rsidP="00390874">
            <w:pPr>
              <w:pStyle w:val="tabteksts"/>
              <w:jc w:val="both"/>
              <w:rPr>
                <w:szCs w:val="18"/>
              </w:rPr>
            </w:pPr>
            <w:r w:rsidRPr="00AC5650">
              <w:rPr>
                <w:bCs/>
                <w:szCs w:val="18"/>
              </w:rPr>
              <w:t>Veikto novērtējumu, analīžu, pārbaužu, skaits sēklu un šķirņu aprites jomā</w:t>
            </w:r>
          </w:p>
        </w:tc>
        <w:tc>
          <w:tcPr>
            <w:tcW w:w="1134" w:type="dxa"/>
          </w:tcPr>
          <w:p w14:paraId="29EF7A53" w14:textId="77777777" w:rsidR="00116393" w:rsidRPr="00AC5650" w:rsidRDefault="00116393" w:rsidP="00390874">
            <w:pPr>
              <w:pStyle w:val="tabteksts"/>
              <w:jc w:val="center"/>
              <w:rPr>
                <w:szCs w:val="18"/>
              </w:rPr>
            </w:pPr>
            <w:r w:rsidRPr="00AC5650">
              <w:rPr>
                <w:szCs w:val="18"/>
              </w:rPr>
              <w:t>14 333</w:t>
            </w:r>
          </w:p>
        </w:tc>
        <w:tc>
          <w:tcPr>
            <w:tcW w:w="1134" w:type="dxa"/>
          </w:tcPr>
          <w:p w14:paraId="63347ADF" w14:textId="77777777" w:rsidR="00116393" w:rsidRPr="00AC5650" w:rsidRDefault="00116393" w:rsidP="00390874">
            <w:pPr>
              <w:pStyle w:val="tabteksts"/>
              <w:jc w:val="center"/>
              <w:rPr>
                <w:szCs w:val="18"/>
              </w:rPr>
            </w:pPr>
            <w:r w:rsidRPr="00AC5650">
              <w:rPr>
                <w:szCs w:val="18"/>
              </w:rPr>
              <w:t>10 485</w:t>
            </w:r>
          </w:p>
        </w:tc>
        <w:tc>
          <w:tcPr>
            <w:tcW w:w="1134" w:type="dxa"/>
          </w:tcPr>
          <w:p w14:paraId="6F5AAA1B" w14:textId="77777777" w:rsidR="00116393" w:rsidRPr="00AC5650" w:rsidRDefault="00116393" w:rsidP="00390874">
            <w:pPr>
              <w:pStyle w:val="tabteksts"/>
              <w:jc w:val="center"/>
              <w:rPr>
                <w:szCs w:val="18"/>
              </w:rPr>
            </w:pPr>
            <w:r w:rsidRPr="00AC5650">
              <w:rPr>
                <w:szCs w:val="18"/>
              </w:rPr>
              <w:t>10 485</w:t>
            </w:r>
          </w:p>
        </w:tc>
        <w:tc>
          <w:tcPr>
            <w:tcW w:w="1134" w:type="dxa"/>
          </w:tcPr>
          <w:p w14:paraId="043CB9A2" w14:textId="77777777" w:rsidR="00116393" w:rsidRPr="00AC5650" w:rsidRDefault="00116393" w:rsidP="00390874">
            <w:pPr>
              <w:pStyle w:val="tabteksts"/>
              <w:jc w:val="center"/>
              <w:rPr>
                <w:szCs w:val="18"/>
              </w:rPr>
            </w:pPr>
            <w:r w:rsidRPr="00AC5650">
              <w:rPr>
                <w:szCs w:val="18"/>
              </w:rPr>
              <w:t>10 485</w:t>
            </w:r>
          </w:p>
        </w:tc>
        <w:tc>
          <w:tcPr>
            <w:tcW w:w="1139" w:type="dxa"/>
          </w:tcPr>
          <w:p w14:paraId="28AA3E04" w14:textId="77777777" w:rsidR="00116393" w:rsidRPr="00AC5650" w:rsidRDefault="00116393" w:rsidP="00390874">
            <w:pPr>
              <w:pStyle w:val="tabteksts"/>
              <w:jc w:val="center"/>
              <w:rPr>
                <w:szCs w:val="18"/>
              </w:rPr>
            </w:pPr>
            <w:r w:rsidRPr="00AC5650">
              <w:rPr>
                <w:szCs w:val="18"/>
              </w:rPr>
              <w:t>10 485</w:t>
            </w:r>
          </w:p>
        </w:tc>
      </w:tr>
      <w:tr w:rsidR="00116393" w:rsidRPr="00AC5650" w14:paraId="6058387F" w14:textId="77777777" w:rsidTr="00390874">
        <w:trPr>
          <w:jc w:val="center"/>
        </w:trPr>
        <w:tc>
          <w:tcPr>
            <w:tcW w:w="3397" w:type="dxa"/>
          </w:tcPr>
          <w:p w14:paraId="49F9CC66" w14:textId="77777777" w:rsidR="00116393" w:rsidRPr="00AC5650" w:rsidRDefault="00116393" w:rsidP="00390874">
            <w:pPr>
              <w:pStyle w:val="tabteksts"/>
              <w:jc w:val="both"/>
              <w:rPr>
                <w:szCs w:val="18"/>
              </w:rPr>
            </w:pPr>
            <w:r w:rsidRPr="00AC5650">
              <w:rPr>
                <w:bCs/>
                <w:szCs w:val="18"/>
              </w:rPr>
              <w:t>Novērtējumu, analīžu, pārbaužu, skaits sēklu un šķirņu aprites jomā, kuru rezultātā nav konstatēta būtiska neatbilstība normatīvo aktu prasībām, % no pārbaužu skaita</w:t>
            </w:r>
          </w:p>
        </w:tc>
        <w:tc>
          <w:tcPr>
            <w:tcW w:w="1134" w:type="dxa"/>
          </w:tcPr>
          <w:p w14:paraId="0F232FFC" w14:textId="77777777" w:rsidR="00116393" w:rsidRPr="00AC5650" w:rsidRDefault="00116393" w:rsidP="00390874">
            <w:pPr>
              <w:pStyle w:val="tabteksts"/>
              <w:jc w:val="center"/>
              <w:rPr>
                <w:szCs w:val="18"/>
              </w:rPr>
            </w:pPr>
            <w:r w:rsidRPr="00AC5650">
              <w:rPr>
                <w:szCs w:val="18"/>
              </w:rPr>
              <w:t>97,0</w:t>
            </w:r>
          </w:p>
        </w:tc>
        <w:tc>
          <w:tcPr>
            <w:tcW w:w="1134" w:type="dxa"/>
          </w:tcPr>
          <w:p w14:paraId="53F4A299" w14:textId="77777777" w:rsidR="00116393" w:rsidRPr="00AC5650" w:rsidRDefault="00116393" w:rsidP="00390874">
            <w:pPr>
              <w:pStyle w:val="tabteksts"/>
              <w:jc w:val="center"/>
              <w:rPr>
                <w:szCs w:val="18"/>
              </w:rPr>
            </w:pPr>
            <w:r w:rsidRPr="00AC5650">
              <w:rPr>
                <w:szCs w:val="18"/>
              </w:rPr>
              <w:t>97,0</w:t>
            </w:r>
          </w:p>
        </w:tc>
        <w:tc>
          <w:tcPr>
            <w:tcW w:w="1134" w:type="dxa"/>
          </w:tcPr>
          <w:p w14:paraId="6B0EAF6E" w14:textId="77777777" w:rsidR="00116393" w:rsidRPr="00AC5650" w:rsidRDefault="00116393" w:rsidP="00390874">
            <w:pPr>
              <w:pStyle w:val="tabteksts"/>
              <w:jc w:val="center"/>
              <w:rPr>
                <w:szCs w:val="18"/>
              </w:rPr>
            </w:pPr>
            <w:r w:rsidRPr="00AC5650">
              <w:rPr>
                <w:szCs w:val="18"/>
              </w:rPr>
              <w:t>97,0</w:t>
            </w:r>
          </w:p>
        </w:tc>
        <w:tc>
          <w:tcPr>
            <w:tcW w:w="1134" w:type="dxa"/>
          </w:tcPr>
          <w:p w14:paraId="2D6D05B9" w14:textId="77777777" w:rsidR="00116393" w:rsidRPr="00AC5650" w:rsidRDefault="00116393" w:rsidP="00390874">
            <w:pPr>
              <w:pStyle w:val="tabteksts"/>
              <w:jc w:val="center"/>
              <w:rPr>
                <w:szCs w:val="18"/>
              </w:rPr>
            </w:pPr>
            <w:r w:rsidRPr="00AC5650">
              <w:rPr>
                <w:szCs w:val="18"/>
              </w:rPr>
              <w:t>97,0</w:t>
            </w:r>
          </w:p>
        </w:tc>
        <w:tc>
          <w:tcPr>
            <w:tcW w:w="1139" w:type="dxa"/>
          </w:tcPr>
          <w:p w14:paraId="4A81604D" w14:textId="77777777" w:rsidR="00116393" w:rsidRPr="00AC5650" w:rsidRDefault="00116393" w:rsidP="00390874">
            <w:pPr>
              <w:pStyle w:val="tabteksts"/>
              <w:jc w:val="center"/>
              <w:rPr>
                <w:szCs w:val="18"/>
              </w:rPr>
            </w:pPr>
            <w:r w:rsidRPr="00AC5650">
              <w:rPr>
                <w:szCs w:val="18"/>
              </w:rPr>
              <w:t>97,0</w:t>
            </w:r>
          </w:p>
        </w:tc>
      </w:tr>
    </w:tbl>
    <w:p w14:paraId="337C47C3"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63495EC3" w14:textId="77777777" w:rsidTr="00390874">
        <w:trPr>
          <w:trHeight w:val="283"/>
          <w:tblHeader/>
          <w:jc w:val="center"/>
        </w:trPr>
        <w:tc>
          <w:tcPr>
            <w:tcW w:w="3378" w:type="dxa"/>
            <w:vAlign w:val="center"/>
          </w:tcPr>
          <w:p w14:paraId="41D9E5B2" w14:textId="77777777" w:rsidR="00116393" w:rsidRPr="00F02136" w:rsidRDefault="00116393" w:rsidP="00390874">
            <w:pPr>
              <w:pStyle w:val="tabteksts"/>
              <w:jc w:val="center"/>
              <w:rPr>
                <w:szCs w:val="18"/>
              </w:rPr>
            </w:pPr>
          </w:p>
        </w:tc>
        <w:tc>
          <w:tcPr>
            <w:tcW w:w="1131" w:type="dxa"/>
          </w:tcPr>
          <w:p w14:paraId="5F4DC00B" w14:textId="77777777" w:rsidR="00116393" w:rsidRPr="007541F7" w:rsidRDefault="00116393" w:rsidP="00390874">
            <w:pPr>
              <w:pStyle w:val="tabteksts"/>
              <w:jc w:val="center"/>
              <w:rPr>
                <w:szCs w:val="18"/>
                <w:lang w:eastAsia="lv-LV"/>
              </w:rPr>
            </w:pPr>
            <w:r w:rsidRPr="00026DF7">
              <w:rPr>
                <w:szCs w:val="18"/>
                <w:lang w:eastAsia="lv-LV"/>
              </w:rPr>
              <w:t>2019. gads (izpilde)</w:t>
            </w:r>
          </w:p>
        </w:tc>
        <w:tc>
          <w:tcPr>
            <w:tcW w:w="1132" w:type="dxa"/>
            <w:vAlign w:val="center"/>
          </w:tcPr>
          <w:p w14:paraId="44CD52CB" w14:textId="77777777" w:rsidR="00116393" w:rsidRPr="00E74723" w:rsidRDefault="00116393" w:rsidP="00390874">
            <w:pPr>
              <w:pStyle w:val="tabteksts"/>
              <w:jc w:val="center"/>
              <w:rPr>
                <w:szCs w:val="18"/>
                <w:lang w:eastAsia="lv-LV"/>
              </w:rPr>
            </w:pPr>
            <w:r w:rsidRPr="00BD2190">
              <w:rPr>
                <w:szCs w:val="18"/>
                <w:lang w:eastAsia="lv-LV"/>
              </w:rPr>
              <w:t>2020. gada plāns</w:t>
            </w:r>
          </w:p>
        </w:tc>
        <w:tc>
          <w:tcPr>
            <w:tcW w:w="1132" w:type="dxa"/>
          </w:tcPr>
          <w:p w14:paraId="13EE05B3" w14:textId="77777777" w:rsidR="00116393" w:rsidRPr="00EF7879" w:rsidRDefault="00116393" w:rsidP="00390874">
            <w:pPr>
              <w:pStyle w:val="tabteksts"/>
              <w:jc w:val="center"/>
              <w:rPr>
                <w:szCs w:val="18"/>
                <w:lang w:eastAsia="lv-LV"/>
              </w:rPr>
            </w:pPr>
            <w:r w:rsidRPr="00F02136">
              <w:rPr>
                <w:szCs w:val="18"/>
                <w:lang w:eastAsia="lv-LV"/>
              </w:rPr>
              <w:t>2021. gada projekts</w:t>
            </w:r>
          </w:p>
        </w:tc>
        <w:tc>
          <w:tcPr>
            <w:tcW w:w="1132" w:type="dxa"/>
          </w:tcPr>
          <w:p w14:paraId="2D5D503D" w14:textId="77777777" w:rsidR="00116393" w:rsidRPr="00EF7879" w:rsidRDefault="00116393" w:rsidP="00390874">
            <w:pPr>
              <w:pStyle w:val="tabteksts"/>
              <w:jc w:val="center"/>
              <w:rPr>
                <w:szCs w:val="18"/>
                <w:lang w:eastAsia="lv-LV"/>
              </w:rPr>
            </w:pPr>
            <w:r w:rsidRPr="00F02136">
              <w:rPr>
                <w:szCs w:val="18"/>
                <w:lang w:eastAsia="lv-LV"/>
              </w:rPr>
              <w:t>2022. gada prognoze</w:t>
            </w:r>
          </w:p>
        </w:tc>
        <w:tc>
          <w:tcPr>
            <w:tcW w:w="1132" w:type="dxa"/>
          </w:tcPr>
          <w:p w14:paraId="6FDBEE14" w14:textId="77777777" w:rsidR="00116393" w:rsidRPr="00EF7879" w:rsidRDefault="00116393" w:rsidP="00390874">
            <w:pPr>
              <w:pStyle w:val="tabteksts"/>
              <w:jc w:val="center"/>
              <w:rPr>
                <w:szCs w:val="18"/>
                <w:lang w:eastAsia="lv-LV"/>
              </w:rPr>
            </w:pPr>
            <w:r w:rsidRPr="00F02136">
              <w:rPr>
                <w:szCs w:val="18"/>
                <w:lang w:eastAsia="lv-LV"/>
              </w:rPr>
              <w:t>2023. gada prognoze</w:t>
            </w:r>
          </w:p>
        </w:tc>
      </w:tr>
      <w:tr w:rsidR="00116393" w:rsidRPr="00F02136" w14:paraId="49F57CC0" w14:textId="77777777" w:rsidTr="00390874">
        <w:trPr>
          <w:trHeight w:val="142"/>
          <w:jc w:val="center"/>
        </w:trPr>
        <w:tc>
          <w:tcPr>
            <w:tcW w:w="3378" w:type="dxa"/>
            <w:shd w:val="clear" w:color="auto" w:fill="D9D9D9" w:themeFill="background1" w:themeFillShade="D9"/>
            <w:vAlign w:val="center"/>
          </w:tcPr>
          <w:p w14:paraId="10C55574" w14:textId="77777777" w:rsidR="00116393" w:rsidRPr="00F02136" w:rsidRDefault="00116393" w:rsidP="00390874">
            <w:pPr>
              <w:pStyle w:val="tabteksts"/>
              <w:rPr>
                <w:szCs w:val="18"/>
                <w:lang w:eastAsia="lv-LV"/>
              </w:rPr>
            </w:pPr>
            <w:r w:rsidRPr="00F02136">
              <w:rPr>
                <w:szCs w:val="18"/>
                <w:lang w:eastAsia="lv-LV"/>
              </w:rPr>
              <w:t>Kopējie izdevumi,</w:t>
            </w:r>
            <w:r w:rsidRPr="00F02136">
              <w:rPr>
                <w:szCs w:val="18"/>
              </w:rPr>
              <w:t xml:space="preserve"> </w:t>
            </w:r>
            <w:proofErr w:type="spellStart"/>
            <w:r w:rsidRPr="00F02136">
              <w:rPr>
                <w:i/>
                <w:szCs w:val="18"/>
              </w:rPr>
              <w:t>euro</w:t>
            </w:r>
            <w:proofErr w:type="spellEnd"/>
          </w:p>
        </w:tc>
        <w:tc>
          <w:tcPr>
            <w:tcW w:w="1131" w:type="dxa"/>
            <w:shd w:val="clear" w:color="auto" w:fill="D9D9D9" w:themeFill="background1" w:themeFillShade="D9"/>
          </w:tcPr>
          <w:p w14:paraId="7D6C0B38" w14:textId="77777777" w:rsidR="00116393" w:rsidRPr="00026DF7" w:rsidRDefault="00116393" w:rsidP="00390874">
            <w:pPr>
              <w:pStyle w:val="tabteksts"/>
              <w:jc w:val="right"/>
              <w:rPr>
                <w:szCs w:val="18"/>
              </w:rPr>
            </w:pPr>
            <w:r w:rsidRPr="00026DF7">
              <w:rPr>
                <w:szCs w:val="18"/>
              </w:rPr>
              <w:t>5 551 090</w:t>
            </w:r>
          </w:p>
        </w:tc>
        <w:tc>
          <w:tcPr>
            <w:tcW w:w="1132" w:type="dxa"/>
            <w:shd w:val="clear" w:color="auto" w:fill="D9D9D9" w:themeFill="background1" w:themeFillShade="D9"/>
          </w:tcPr>
          <w:p w14:paraId="34F75982" w14:textId="77777777" w:rsidR="00116393" w:rsidRPr="007541F7" w:rsidRDefault="00116393" w:rsidP="00390874">
            <w:pPr>
              <w:pStyle w:val="tabteksts"/>
              <w:jc w:val="right"/>
              <w:rPr>
                <w:szCs w:val="18"/>
              </w:rPr>
            </w:pPr>
            <w:r w:rsidRPr="007541F7">
              <w:rPr>
                <w:szCs w:val="18"/>
              </w:rPr>
              <w:t>5 531 559</w:t>
            </w:r>
          </w:p>
        </w:tc>
        <w:tc>
          <w:tcPr>
            <w:tcW w:w="1132" w:type="dxa"/>
            <w:shd w:val="clear" w:color="auto" w:fill="D9D9D9" w:themeFill="background1" w:themeFillShade="D9"/>
          </w:tcPr>
          <w:p w14:paraId="103194F0" w14:textId="77777777" w:rsidR="00116393" w:rsidRPr="00BD2190" w:rsidRDefault="00116393" w:rsidP="00390874">
            <w:pPr>
              <w:pStyle w:val="tabteksts"/>
              <w:jc w:val="right"/>
              <w:rPr>
                <w:szCs w:val="18"/>
              </w:rPr>
            </w:pPr>
            <w:r w:rsidRPr="00BD2190">
              <w:rPr>
                <w:szCs w:val="18"/>
              </w:rPr>
              <w:t>5 663 869</w:t>
            </w:r>
          </w:p>
        </w:tc>
        <w:tc>
          <w:tcPr>
            <w:tcW w:w="1132" w:type="dxa"/>
            <w:shd w:val="clear" w:color="auto" w:fill="D9D9D9" w:themeFill="background1" w:themeFillShade="D9"/>
          </w:tcPr>
          <w:p w14:paraId="592B8451" w14:textId="77777777" w:rsidR="00116393" w:rsidRPr="00EF7879" w:rsidRDefault="00116393" w:rsidP="00390874">
            <w:pPr>
              <w:pStyle w:val="tabteksts"/>
              <w:jc w:val="right"/>
              <w:rPr>
                <w:szCs w:val="18"/>
              </w:rPr>
            </w:pPr>
            <w:r w:rsidRPr="00E74723">
              <w:rPr>
                <w:szCs w:val="18"/>
              </w:rPr>
              <w:t>5 686 741</w:t>
            </w:r>
          </w:p>
        </w:tc>
        <w:tc>
          <w:tcPr>
            <w:tcW w:w="1132" w:type="dxa"/>
            <w:shd w:val="clear" w:color="auto" w:fill="D9D9D9" w:themeFill="background1" w:themeFillShade="D9"/>
          </w:tcPr>
          <w:p w14:paraId="757FFC0D" w14:textId="77777777" w:rsidR="00116393" w:rsidRPr="00EF7879" w:rsidRDefault="00116393" w:rsidP="00390874">
            <w:pPr>
              <w:pStyle w:val="tabteksts"/>
              <w:jc w:val="right"/>
              <w:rPr>
                <w:szCs w:val="18"/>
              </w:rPr>
            </w:pPr>
            <w:r w:rsidRPr="00EF7879">
              <w:rPr>
                <w:szCs w:val="18"/>
              </w:rPr>
              <w:t>5 686 741</w:t>
            </w:r>
          </w:p>
        </w:tc>
      </w:tr>
      <w:tr w:rsidR="00116393" w:rsidRPr="00F02136" w14:paraId="116DF398" w14:textId="77777777" w:rsidTr="00390874">
        <w:trPr>
          <w:trHeight w:val="283"/>
          <w:jc w:val="center"/>
        </w:trPr>
        <w:tc>
          <w:tcPr>
            <w:tcW w:w="3378" w:type="dxa"/>
            <w:vAlign w:val="center"/>
          </w:tcPr>
          <w:p w14:paraId="69BFBFAB" w14:textId="77777777" w:rsidR="00116393" w:rsidRPr="00F02136" w:rsidRDefault="00116393" w:rsidP="00390874">
            <w:pPr>
              <w:pStyle w:val="tabteksts"/>
              <w:rPr>
                <w:szCs w:val="18"/>
                <w:lang w:eastAsia="lv-LV"/>
              </w:rPr>
            </w:pPr>
            <w:r w:rsidRPr="00F02136">
              <w:rPr>
                <w:szCs w:val="18"/>
                <w:lang w:eastAsia="lv-LV"/>
              </w:rPr>
              <w:t xml:space="preserve">Kopējo izdevumu izmaiņas, </w:t>
            </w:r>
            <w:proofErr w:type="spellStart"/>
            <w:r w:rsidRPr="00F02136">
              <w:rPr>
                <w:i/>
                <w:szCs w:val="18"/>
                <w:lang w:eastAsia="lv-LV"/>
              </w:rPr>
              <w:t>euro</w:t>
            </w:r>
            <w:proofErr w:type="spellEnd"/>
            <w:r w:rsidRPr="00F02136">
              <w:rPr>
                <w:szCs w:val="18"/>
                <w:lang w:eastAsia="lv-LV"/>
              </w:rPr>
              <w:t xml:space="preserve"> (+/–) pret iepriekšējo gadu</w:t>
            </w:r>
          </w:p>
        </w:tc>
        <w:tc>
          <w:tcPr>
            <w:tcW w:w="1131" w:type="dxa"/>
          </w:tcPr>
          <w:p w14:paraId="7C28EEDD" w14:textId="77777777" w:rsidR="00116393" w:rsidRPr="00026DF7" w:rsidRDefault="00116393" w:rsidP="00390874">
            <w:pPr>
              <w:pStyle w:val="tabteksts"/>
              <w:jc w:val="center"/>
              <w:rPr>
                <w:szCs w:val="18"/>
              </w:rPr>
            </w:pPr>
            <w:r w:rsidRPr="00026DF7">
              <w:rPr>
                <w:b/>
                <w:bCs/>
                <w:szCs w:val="18"/>
              </w:rPr>
              <w:t>×</w:t>
            </w:r>
          </w:p>
        </w:tc>
        <w:tc>
          <w:tcPr>
            <w:tcW w:w="1132" w:type="dxa"/>
          </w:tcPr>
          <w:p w14:paraId="49609C21" w14:textId="77777777" w:rsidR="00116393" w:rsidRPr="007541F7" w:rsidRDefault="00116393" w:rsidP="00390874">
            <w:pPr>
              <w:pStyle w:val="tabteksts"/>
              <w:jc w:val="right"/>
              <w:rPr>
                <w:szCs w:val="18"/>
              </w:rPr>
            </w:pPr>
            <w:r w:rsidRPr="007541F7">
              <w:rPr>
                <w:szCs w:val="18"/>
              </w:rPr>
              <w:t>-19 531</w:t>
            </w:r>
          </w:p>
        </w:tc>
        <w:tc>
          <w:tcPr>
            <w:tcW w:w="1132" w:type="dxa"/>
          </w:tcPr>
          <w:p w14:paraId="1A5283F8" w14:textId="77777777" w:rsidR="00116393" w:rsidRPr="00BD2190" w:rsidRDefault="00116393" w:rsidP="00390874">
            <w:pPr>
              <w:pStyle w:val="tabteksts"/>
              <w:jc w:val="right"/>
              <w:rPr>
                <w:szCs w:val="18"/>
              </w:rPr>
            </w:pPr>
            <w:r w:rsidRPr="00BD2190">
              <w:rPr>
                <w:szCs w:val="18"/>
              </w:rPr>
              <w:t>132 310</w:t>
            </w:r>
          </w:p>
        </w:tc>
        <w:tc>
          <w:tcPr>
            <w:tcW w:w="1132" w:type="dxa"/>
          </w:tcPr>
          <w:p w14:paraId="6A9D7CBC" w14:textId="77777777" w:rsidR="00116393" w:rsidRPr="00EF7879" w:rsidRDefault="00116393" w:rsidP="00390874">
            <w:pPr>
              <w:pStyle w:val="tabteksts"/>
              <w:jc w:val="right"/>
              <w:rPr>
                <w:szCs w:val="18"/>
              </w:rPr>
            </w:pPr>
            <w:r w:rsidRPr="00E74723">
              <w:rPr>
                <w:szCs w:val="18"/>
              </w:rPr>
              <w:t>22 872</w:t>
            </w:r>
          </w:p>
        </w:tc>
        <w:tc>
          <w:tcPr>
            <w:tcW w:w="1132" w:type="dxa"/>
          </w:tcPr>
          <w:p w14:paraId="36C7289E" w14:textId="77777777" w:rsidR="00116393" w:rsidRPr="00EF7879" w:rsidRDefault="00116393" w:rsidP="00390874">
            <w:pPr>
              <w:pStyle w:val="tabteksts"/>
              <w:jc w:val="center"/>
              <w:rPr>
                <w:szCs w:val="18"/>
              </w:rPr>
            </w:pPr>
            <w:r>
              <w:rPr>
                <w:szCs w:val="18"/>
              </w:rPr>
              <w:t>-</w:t>
            </w:r>
          </w:p>
        </w:tc>
      </w:tr>
      <w:tr w:rsidR="00116393" w:rsidRPr="00F02136" w14:paraId="7092FFC8" w14:textId="77777777" w:rsidTr="00390874">
        <w:trPr>
          <w:trHeight w:val="283"/>
          <w:jc w:val="center"/>
        </w:trPr>
        <w:tc>
          <w:tcPr>
            <w:tcW w:w="3378" w:type="dxa"/>
            <w:vAlign w:val="center"/>
          </w:tcPr>
          <w:p w14:paraId="4226B88E" w14:textId="77777777" w:rsidR="00116393" w:rsidRPr="00F02136" w:rsidRDefault="00116393" w:rsidP="00390874">
            <w:pPr>
              <w:pStyle w:val="tabteksts"/>
              <w:rPr>
                <w:szCs w:val="18"/>
              </w:rPr>
            </w:pPr>
            <w:r w:rsidRPr="00F02136">
              <w:rPr>
                <w:szCs w:val="18"/>
                <w:lang w:eastAsia="lv-LV"/>
              </w:rPr>
              <w:t>Kopējie izdevumi</w:t>
            </w:r>
            <w:r w:rsidRPr="00F02136">
              <w:rPr>
                <w:szCs w:val="18"/>
              </w:rPr>
              <w:t>, % (+/–) pret iepriekšējo gadu</w:t>
            </w:r>
          </w:p>
        </w:tc>
        <w:tc>
          <w:tcPr>
            <w:tcW w:w="1131" w:type="dxa"/>
          </w:tcPr>
          <w:p w14:paraId="6282EB1D" w14:textId="77777777" w:rsidR="00116393" w:rsidRPr="00026DF7" w:rsidRDefault="00116393" w:rsidP="00390874">
            <w:pPr>
              <w:pStyle w:val="tabteksts"/>
              <w:jc w:val="center"/>
              <w:rPr>
                <w:szCs w:val="18"/>
              </w:rPr>
            </w:pPr>
            <w:r w:rsidRPr="00026DF7">
              <w:rPr>
                <w:b/>
                <w:bCs/>
                <w:szCs w:val="18"/>
              </w:rPr>
              <w:t>×</w:t>
            </w:r>
          </w:p>
        </w:tc>
        <w:tc>
          <w:tcPr>
            <w:tcW w:w="1132" w:type="dxa"/>
          </w:tcPr>
          <w:p w14:paraId="538294F8" w14:textId="77777777" w:rsidR="00116393" w:rsidRPr="007541F7" w:rsidRDefault="00116393" w:rsidP="00390874">
            <w:pPr>
              <w:pStyle w:val="tabteksts"/>
              <w:jc w:val="right"/>
              <w:rPr>
                <w:szCs w:val="18"/>
              </w:rPr>
            </w:pPr>
            <w:r w:rsidRPr="007541F7">
              <w:rPr>
                <w:szCs w:val="18"/>
              </w:rPr>
              <w:t>-0,4</w:t>
            </w:r>
          </w:p>
        </w:tc>
        <w:tc>
          <w:tcPr>
            <w:tcW w:w="1132" w:type="dxa"/>
          </w:tcPr>
          <w:p w14:paraId="5399DB57" w14:textId="77777777" w:rsidR="00116393" w:rsidRPr="00BD2190" w:rsidRDefault="00116393" w:rsidP="00390874">
            <w:pPr>
              <w:pStyle w:val="tabteksts"/>
              <w:jc w:val="right"/>
              <w:rPr>
                <w:szCs w:val="18"/>
              </w:rPr>
            </w:pPr>
            <w:r w:rsidRPr="00BD2190">
              <w:rPr>
                <w:szCs w:val="18"/>
              </w:rPr>
              <w:t>2,4</w:t>
            </w:r>
          </w:p>
        </w:tc>
        <w:tc>
          <w:tcPr>
            <w:tcW w:w="1132" w:type="dxa"/>
          </w:tcPr>
          <w:p w14:paraId="50806C00" w14:textId="77777777" w:rsidR="00116393" w:rsidRPr="00EF7879" w:rsidRDefault="00116393" w:rsidP="00390874">
            <w:pPr>
              <w:pStyle w:val="tabteksts"/>
              <w:jc w:val="right"/>
              <w:rPr>
                <w:szCs w:val="18"/>
              </w:rPr>
            </w:pPr>
            <w:r w:rsidRPr="00E74723">
              <w:rPr>
                <w:szCs w:val="18"/>
              </w:rPr>
              <w:t>0,</w:t>
            </w:r>
            <w:r w:rsidRPr="00EF7879">
              <w:rPr>
                <w:szCs w:val="18"/>
              </w:rPr>
              <w:t>4</w:t>
            </w:r>
          </w:p>
        </w:tc>
        <w:tc>
          <w:tcPr>
            <w:tcW w:w="1132" w:type="dxa"/>
          </w:tcPr>
          <w:p w14:paraId="69BC1C35" w14:textId="77777777" w:rsidR="00116393" w:rsidRPr="00EF7879" w:rsidRDefault="00116393" w:rsidP="00390874">
            <w:pPr>
              <w:pStyle w:val="tabteksts"/>
              <w:jc w:val="center"/>
              <w:rPr>
                <w:szCs w:val="18"/>
              </w:rPr>
            </w:pPr>
            <w:r>
              <w:rPr>
                <w:szCs w:val="18"/>
              </w:rPr>
              <w:t>-</w:t>
            </w:r>
          </w:p>
        </w:tc>
      </w:tr>
      <w:tr w:rsidR="00116393" w:rsidRPr="00F02136" w14:paraId="6825BB44" w14:textId="77777777" w:rsidTr="00390874">
        <w:trPr>
          <w:trHeight w:val="142"/>
          <w:jc w:val="center"/>
        </w:trPr>
        <w:tc>
          <w:tcPr>
            <w:tcW w:w="3378" w:type="dxa"/>
          </w:tcPr>
          <w:p w14:paraId="526B9663" w14:textId="77777777" w:rsidR="00116393" w:rsidRPr="00F02136" w:rsidRDefault="00116393" w:rsidP="00390874">
            <w:pPr>
              <w:pStyle w:val="tabteksts"/>
              <w:rPr>
                <w:szCs w:val="18"/>
                <w:lang w:eastAsia="lv-LV"/>
              </w:rPr>
            </w:pPr>
            <w:r w:rsidRPr="00F02136">
              <w:rPr>
                <w:szCs w:val="18"/>
              </w:rPr>
              <w:t xml:space="preserve">Atlīdzība, </w:t>
            </w:r>
            <w:proofErr w:type="spellStart"/>
            <w:r w:rsidRPr="00F02136">
              <w:rPr>
                <w:i/>
                <w:szCs w:val="18"/>
              </w:rPr>
              <w:t>euro</w:t>
            </w:r>
            <w:proofErr w:type="spellEnd"/>
          </w:p>
        </w:tc>
        <w:tc>
          <w:tcPr>
            <w:tcW w:w="1131" w:type="dxa"/>
          </w:tcPr>
          <w:p w14:paraId="04754230" w14:textId="77777777" w:rsidR="00116393" w:rsidRPr="00026DF7" w:rsidRDefault="00116393" w:rsidP="00390874">
            <w:pPr>
              <w:pStyle w:val="tabteksts"/>
              <w:jc w:val="right"/>
              <w:rPr>
                <w:szCs w:val="18"/>
              </w:rPr>
            </w:pPr>
            <w:r w:rsidRPr="00026DF7">
              <w:rPr>
                <w:szCs w:val="18"/>
              </w:rPr>
              <w:t>3 794 769</w:t>
            </w:r>
          </w:p>
        </w:tc>
        <w:tc>
          <w:tcPr>
            <w:tcW w:w="1132" w:type="dxa"/>
          </w:tcPr>
          <w:p w14:paraId="2178E655" w14:textId="77777777" w:rsidR="00116393" w:rsidRPr="007541F7" w:rsidRDefault="00116393" w:rsidP="00390874">
            <w:pPr>
              <w:pStyle w:val="tabteksts"/>
              <w:jc w:val="right"/>
              <w:rPr>
                <w:szCs w:val="18"/>
              </w:rPr>
            </w:pPr>
            <w:r w:rsidRPr="007541F7">
              <w:rPr>
                <w:szCs w:val="18"/>
              </w:rPr>
              <w:t>3 595 845</w:t>
            </w:r>
          </w:p>
        </w:tc>
        <w:tc>
          <w:tcPr>
            <w:tcW w:w="1132" w:type="dxa"/>
          </w:tcPr>
          <w:p w14:paraId="36291BE1" w14:textId="77777777" w:rsidR="00116393" w:rsidRPr="00BD2190" w:rsidRDefault="00116393" w:rsidP="00390874">
            <w:pPr>
              <w:pStyle w:val="tabteksts"/>
              <w:jc w:val="right"/>
              <w:rPr>
                <w:szCs w:val="18"/>
              </w:rPr>
            </w:pPr>
            <w:r w:rsidRPr="00BD2190">
              <w:rPr>
                <w:szCs w:val="18"/>
              </w:rPr>
              <w:t>3 743 602</w:t>
            </w:r>
          </w:p>
        </w:tc>
        <w:tc>
          <w:tcPr>
            <w:tcW w:w="1132" w:type="dxa"/>
          </w:tcPr>
          <w:p w14:paraId="621F47C6" w14:textId="77777777" w:rsidR="00116393" w:rsidRPr="00F02136" w:rsidRDefault="00116393" w:rsidP="00390874">
            <w:pPr>
              <w:pStyle w:val="tabteksts"/>
              <w:jc w:val="right"/>
              <w:rPr>
                <w:szCs w:val="18"/>
              </w:rPr>
            </w:pPr>
            <w:r w:rsidRPr="00E74723">
              <w:rPr>
                <w:szCs w:val="18"/>
              </w:rPr>
              <w:t>3 743 602</w:t>
            </w:r>
          </w:p>
        </w:tc>
        <w:tc>
          <w:tcPr>
            <w:tcW w:w="1132" w:type="dxa"/>
          </w:tcPr>
          <w:p w14:paraId="65116A3E" w14:textId="77777777" w:rsidR="00116393" w:rsidRPr="00F02136" w:rsidRDefault="00116393" w:rsidP="00390874">
            <w:pPr>
              <w:pStyle w:val="tabteksts"/>
              <w:jc w:val="right"/>
              <w:rPr>
                <w:szCs w:val="18"/>
              </w:rPr>
            </w:pPr>
            <w:r w:rsidRPr="00F02136">
              <w:rPr>
                <w:szCs w:val="18"/>
              </w:rPr>
              <w:t>3 743 602</w:t>
            </w:r>
          </w:p>
        </w:tc>
      </w:tr>
      <w:tr w:rsidR="00116393" w:rsidRPr="00F02136" w14:paraId="64F2FB94" w14:textId="77777777" w:rsidTr="009B3E09">
        <w:trPr>
          <w:trHeight w:val="60"/>
          <w:jc w:val="center"/>
        </w:trPr>
        <w:tc>
          <w:tcPr>
            <w:tcW w:w="3378" w:type="dxa"/>
          </w:tcPr>
          <w:p w14:paraId="0A8E0B61" w14:textId="77777777" w:rsidR="00116393" w:rsidRPr="00F02136" w:rsidRDefault="00116393" w:rsidP="00390874">
            <w:pPr>
              <w:pStyle w:val="tabteksts"/>
              <w:rPr>
                <w:szCs w:val="18"/>
                <w:vertAlign w:val="superscript"/>
                <w:lang w:eastAsia="lv-LV"/>
              </w:rPr>
            </w:pPr>
            <w:r w:rsidRPr="00F02136">
              <w:rPr>
                <w:szCs w:val="18"/>
              </w:rPr>
              <w:t>Vidējais amata vietu skaits gadā</w:t>
            </w:r>
            <w:r w:rsidRPr="00F02136">
              <w:rPr>
                <w:szCs w:val="18"/>
                <w:vertAlign w:val="superscript"/>
              </w:rPr>
              <w:t>1</w:t>
            </w:r>
          </w:p>
        </w:tc>
        <w:tc>
          <w:tcPr>
            <w:tcW w:w="1131" w:type="dxa"/>
          </w:tcPr>
          <w:p w14:paraId="06573C64" w14:textId="77777777" w:rsidR="00116393" w:rsidRPr="00026DF7" w:rsidRDefault="00116393" w:rsidP="00390874">
            <w:pPr>
              <w:pStyle w:val="tabteksts"/>
              <w:jc w:val="right"/>
              <w:rPr>
                <w:szCs w:val="18"/>
              </w:rPr>
            </w:pPr>
            <w:r w:rsidRPr="00026DF7">
              <w:rPr>
                <w:szCs w:val="18"/>
              </w:rPr>
              <w:t>179</w:t>
            </w:r>
          </w:p>
        </w:tc>
        <w:tc>
          <w:tcPr>
            <w:tcW w:w="1132" w:type="dxa"/>
          </w:tcPr>
          <w:p w14:paraId="5BB48BFD" w14:textId="77777777" w:rsidR="00116393" w:rsidRPr="007541F7" w:rsidRDefault="00116393" w:rsidP="00390874">
            <w:pPr>
              <w:pStyle w:val="tabteksts"/>
              <w:jc w:val="right"/>
              <w:rPr>
                <w:szCs w:val="18"/>
              </w:rPr>
            </w:pPr>
            <w:r w:rsidRPr="007541F7">
              <w:rPr>
                <w:szCs w:val="18"/>
              </w:rPr>
              <w:t>179</w:t>
            </w:r>
          </w:p>
        </w:tc>
        <w:tc>
          <w:tcPr>
            <w:tcW w:w="1132" w:type="dxa"/>
          </w:tcPr>
          <w:p w14:paraId="386B4393" w14:textId="77777777" w:rsidR="00116393" w:rsidRPr="00BD2190" w:rsidRDefault="00116393" w:rsidP="00390874">
            <w:pPr>
              <w:pStyle w:val="tabteksts"/>
              <w:jc w:val="right"/>
              <w:rPr>
                <w:szCs w:val="18"/>
              </w:rPr>
            </w:pPr>
            <w:r w:rsidRPr="00BD2190">
              <w:rPr>
                <w:szCs w:val="18"/>
              </w:rPr>
              <w:t>184</w:t>
            </w:r>
          </w:p>
        </w:tc>
        <w:tc>
          <w:tcPr>
            <w:tcW w:w="1132" w:type="dxa"/>
          </w:tcPr>
          <w:p w14:paraId="060C3001" w14:textId="77777777" w:rsidR="00116393" w:rsidRPr="00F02136" w:rsidRDefault="00116393" w:rsidP="00390874">
            <w:pPr>
              <w:pStyle w:val="tabteksts"/>
              <w:jc w:val="right"/>
              <w:rPr>
                <w:szCs w:val="18"/>
              </w:rPr>
            </w:pPr>
            <w:r w:rsidRPr="00E74723">
              <w:rPr>
                <w:szCs w:val="18"/>
              </w:rPr>
              <w:t>184</w:t>
            </w:r>
          </w:p>
        </w:tc>
        <w:tc>
          <w:tcPr>
            <w:tcW w:w="1132" w:type="dxa"/>
          </w:tcPr>
          <w:p w14:paraId="1C9A426C" w14:textId="77777777" w:rsidR="00116393" w:rsidRPr="00F02136" w:rsidRDefault="00116393" w:rsidP="00390874">
            <w:pPr>
              <w:pStyle w:val="tabteksts"/>
              <w:jc w:val="right"/>
              <w:rPr>
                <w:szCs w:val="18"/>
              </w:rPr>
            </w:pPr>
            <w:r w:rsidRPr="00F02136">
              <w:rPr>
                <w:szCs w:val="18"/>
              </w:rPr>
              <w:t>184</w:t>
            </w:r>
          </w:p>
        </w:tc>
      </w:tr>
      <w:tr w:rsidR="00116393" w:rsidRPr="00F02136" w14:paraId="62387E65" w14:textId="77777777" w:rsidTr="009B3E09">
        <w:trPr>
          <w:trHeight w:val="60"/>
          <w:jc w:val="center"/>
        </w:trPr>
        <w:tc>
          <w:tcPr>
            <w:tcW w:w="3378" w:type="dxa"/>
          </w:tcPr>
          <w:p w14:paraId="58AA4E81" w14:textId="77777777" w:rsidR="00116393" w:rsidRPr="00F02136" w:rsidRDefault="00116393" w:rsidP="00390874">
            <w:pPr>
              <w:pStyle w:val="tabteksts"/>
              <w:rPr>
                <w:szCs w:val="18"/>
                <w:lang w:eastAsia="lv-LV"/>
              </w:rPr>
            </w:pPr>
            <w:r w:rsidRPr="00F02136">
              <w:rPr>
                <w:szCs w:val="18"/>
              </w:rPr>
              <w:t xml:space="preserve">Vidējā atlīdzība amata vietai </w:t>
            </w:r>
            <w:r w:rsidRPr="00F02136">
              <w:rPr>
                <w:szCs w:val="18"/>
                <w:lang w:eastAsia="lv-LV"/>
              </w:rPr>
              <w:t>(mēnesī)</w:t>
            </w:r>
            <w:r w:rsidRPr="00F02136">
              <w:rPr>
                <w:szCs w:val="18"/>
              </w:rPr>
              <w:t xml:space="preserve">, </w:t>
            </w:r>
            <w:proofErr w:type="spellStart"/>
            <w:r w:rsidRPr="00F02136">
              <w:rPr>
                <w:i/>
                <w:szCs w:val="18"/>
              </w:rPr>
              <w:t>euro</w:t>
            </w:r>
            <w:proofErr w:type="spellEnd"/>
          </w:p>
        </w:tc>
        <w:tc>
          <w:tcPr>
            <w:tcW w:w="1131" w:type="dxa"/>
          </w:tcPr>
          <w:p w14:paraId="1892A0BA" w14:textId="77777777" w:rsidR="00116393" w:rsidRPr="00026DF7" w:rsidRDefault="00116393" w:rsidP="00390874">
            <w:pPr>
              <w:pStyle w:val="tabteksts"/>
              <w:jc w:val="right"/>
              <w:rPr>
                <w:szCs w:val="18"/>
              </w:rPr>
            </w:pPr>
            <w:r w:rsidRPr="00026DF7">
              <w:rPr>
                <w:szCs w:val="18"/>
              </w:rPr>
              <w:t>1 737</w:t>
            </w:r>
          </w:p>
        </w:tc>
        <w:tc>
          <w:tcPr>
            <w:tcW w:w="1132" w:type="dxa"/>
          </w:tcPr>
          <w:p w14:paraId="4C2CCEB2" w14:textId="77777777" w:rsidR="00116393" w:rsidRPr="007541F7" w:rsidRDefault="00116393" w:rsidP="00390874">
            <w:pPr>
              <w:pStyle w:val="tabteksts"/>
              <w:jc w:val="right"/>
              <w:rPr>
                <w:szCs w:val="18"/>
              </w:rPr>
            </w:pPr>
            <w:r w:rsidRPr="007541F7">
              <w:rPr>
                <w:szCs w:val="18"/>
              </w:rPr>
              <w:t>1 657</w:t>
            </w:r>
          </w:p>
        </w:tc>
        <w:tc>
          <w:tcPr>
            <w:tcW w:w="1132" w:type="dxa"/>
          </w:tcPr>
          <w:p w14:paraId="6E02554F" w14:textId="77777777" w:rsidR="00116393" w:rsidRPr="00BD2190" w:rsidRDefault="00116393" w:rsidP="00390874">
            <w:pPr>
              <w:pStyle w:val="tabteksts"/>
              <w:jc w:val="right"/>
              <w:rPr>
                <w:szCs w:val="18"/>
              </w:rPr>
            </w:pPr>
            <w:r w:rsidRPr="00BD2190">
              <w:rPr>
                <w:szCs w:val="18"/>
              </w:rPr>
              <w:t>1 682</w:t>
            </w:r>
          </w:p>
        </w:tc>
        <w:tc>
          <w:tcPr>
            <w:tcW w:w="1132" w:type="dxa"/>
          </w:tcPr>
          <w:p w14:paraId="6A8F9EF3" w14:textId="77777777" w:rsidR="00116393" w:rsidRPr="00F02136" w:rsidRDefault="00116393" w:rsidP="00390874">
            <w:pPr>
              <w:pStyle w:val="tabteksts"/>
              <w:jc w:val="right"/>
              <w:rPr>
                <w:szCs w:val="18"/>
              </w:rPr>
            </w:pPr>
            <w:r w:rsidRPr="00E74723">
              <w:rPr>
                <w:szCs w:val="18"/>
              </w:rPr>
              <w:t>1 682</w:t>
            </w:r>
          </w:p>
        </w:tc>
        <w:tc>
          <w:tcPr>
            <w:tcW w:w="1132" w:type="dxa"/>
          </w:tcPr>
          <w:p w14:paraId="22D1B5CF" w14:textId="77777777" w:rsidR="00116393" w:rsidRPr="00F02136" w:rsidRDefault="00116393" w:rsidP="00390874">
            <w:pPr>
              <w:pStyle w:val="tabteksts"/>
              <w:jc w:val="right"/>
              <w:rPr>
                <w:szCs w:val="18"/>
              </w:rPr>
            </w:pPr>
            <w:r w:rsidRPr="00F02136">
              <w:rPr>
                <w:szCs w:val="18"/>
              </w:rPr>
              <w:t>1 682</w:t>
            </w:r>
          </w:p>
        </w:tc>
      </w:tr>
      <w:tr w:rsidR="00116393" w:rsidRPr="00F02136" w14:paraId="5DCC29B2" w14:textId="77777777" w:rsidTr="00390874">
        <w:trPr>
          <w:trHeight w:val="567"/>
          <w:jc w:val="center"/>
        </w:trPr>
        <w:tc>
          <w:tcPr>
            <w:tcW w:w="3378" w:type="dxa"/>
            <w:vAlign w:val="center"/>
          </w:tcPr>
          <w:p w14:paraId="2C55CB60" w14:textId="77777777" w:rsidR="00116393" w:rsidRPr="00F02136" w:rsidRDefault="00116393" w:rsidP="00390874">
            <w:pPr>
              <w:pStyle w:val="tabteksts"/>
              <w:rPr>
                <w:szCs w:val="18"/>
                <w:lang w:eastAsia="lv-LV"/>
              </w:rPr>
            </w:pPr>
            <w:r w:rsidRPr="00F02136">
              <w:rPr>
                <w:szCs w:val="18"/>
                <w:lang w:eastAsia="lv-LV"/>
              </w:rPr>
              <w:t xml:space="preserve">Kopējā atlīdzība gadā par ārštata darbinieku un uz līgumattiecību pamata nodarbināto, kas nav amatu sarakstā, pakalpojumiem, </w:t>
            </w:r>
            <w:proofErr w:type="spellStart"/>
            <w:r w:rsidRPr="00F02136">
              <w:rPr>
                <w:i/>
                <w:szCs w:val="18"/>
                <w:lang w:eastAsia="lv-LV"/>
              </w:rPr>
              <w:t>euro</w:t>
            </w:r>
            <w:proofErr w:type="spellEnd"/>
          </w:p>
        </w:tc>
        <w:tc>
          <w:tcPr>
            <w:tcW w:w="1131" w:type="dxa"/>
          </w:tcPr>
          <w:p w14:paraId="7267DDD1" w14:textId="77777777" w:rsidR="00116393" w:rsidRPr="00026DF7" w:rsidRDefault="00116393" w:rsidP="00390874">
            <w:pPr>
              <w:pStyle w:val="tabteksts"/>
              <w:jc w:val="right"/>
              <w:rPr>
                <w:szCs w:val="18"/>
              </w:rPr>
            </w:pPr>
            <w:r w:rsidRPr="00026DF7">
              <w:rPr>
                <w:szCs w:val="18"/>
              </w:rPr>
              <w:t>62 935</w:t>
            </w:r>
          </w:p>
        </w:tc>
        <w:tc>
          <w:tcPr>
            <w:tcW w:w="1132" w:type="dxa"/>
          </w:tcPr>
          <w:p w14:paraId="15B580C2" w14:textId="77777777" w:rsidR="00116393" w:rsidRPr="007541F7" w:rsidRDefault="00116393" w:rsidP="00390874">
            <w:pPr>
              <w:pStyle w:val="tabteksts"/>
              <w:jc w:val="right"/>
              <w:rPr>
                <w:szCs w:val="18"/>
              </w:rPr>
            </w:pPr>
            <w:r w:rsidRPr="007541F7">
              <w:rPr>
                <w:szCs w:val="18"/>
              </w:rPr>
              <w:t>37 227</w:t>
            </w:r>
          </w:p>
        </w:tc>
        <w:tc>
          <w:tcPr>
            <w:tcW w:w="1132" w:type="dxa"/>
          </w:tcPr>
          <w:p w14:paraId="6F194041" w14:textId="77777777" w:rsidR="00116393" w:rsidRPr="00BD2190" w:rsidRDefault="00116393" w:rsidP="00390874">
            <w:pPr>
              <w:pStyle w:val="tabteksts"/>
              <w:jc w:val="right"/>
              <w:rPr>
                <w:szCs w:val="18"/>
              </w:rPr>
            </w:pPr>
            <w:r w:rsidRPr="00BD2190">
              <w:rPr>
                <w:szCs w:val="18"/>
              </w:rPr>
              <w:t>30 000</w:t>
            </w:r>
          </w:p>
        </w:tc>
        <w:tc>
          <w:tcPr>
            <w:tcW w:w="1132" w:type="dxa"/>
          </w:tcPr>
          <w:p w14:paraId="36C2FD24" w14:textId="77777777" w:rsidR="00116393" w:rsidRPr="00F02136" w:rsidRDefault="00116393" w:rsidP="00390874">
            <w:pPr>
              <w:pStyle w:val="tabteksts"/>
              <w:jc w:val="right"/>
              <w:rPr>
                <w:szCs w:val="18"/>
              </w:rPr>
            </w:pPr>
            <w:r w:rsidRPr="00E74723">
              <w:rPr>
                <w:szCs w:val="18"/>
              </w:rPr>
              <w:t>30 000</w:t>
            </w:r>
          </w:p>
        </w:tc>
        <w:tc>
          <w:tcPr>
            <w:tcW w:w="1132" w:type="dxa"/>
          </w:tcPr>
          <w:p w14:paraId="71762DE9" w14:textId="77777777" w:rsidR="00116393" w:rsidRPr="00F02136" w:rsidRDefault="00116393" w:rsidP="00390874">
            <w:pPr>
              <w:pStyle w:val="tabteksts"/>
              <w:jc w:val="right"/>
              <w:rPr>
                <w:szCs w:val="18"/>
              </w:rPr>
            </w:pPr>
            <w:r w:rsidRPr="00F02136">
              <w:rPr>
                <w:szCs w:val="18"/>
              </w:rPr>
              <w:t>30 000</w:t>
            </w:r>
          </w:p>
        </w:tc>
      </w:tr>
    </w:tbl>
    <w:p w14:paraId="7C687AC9" w14:textId="77777777" w:rsidR="00116393" w:rsidRPr="00394354" w:rsidRDefault="00116393" w:rsidP="009B3E09">
      <w:pPr>
        <w:pStyle w:val="Tabuluvirsraksti"/>
        <w:spacing w:after="0"/>
        <w:ind w:firstLine="425"/>
        <w:jc w:val="both"/>
        <w:rPr>
          <w:i/>
          <w:sz w:val="18"/>
          <w:szCs w:val="18"/>
          <w:lang w:eastAsia="lv-LV"/>
        </w:rPr>
      </w:pPr>
      <w:r w:rsidRPr="006E1FA9">
        <w:rPr>
          <w:sz w:val="18"/>
          <w:szCs w:val="18"/>
        </w:rPr>
        <w:t>Piezīmes.</w:t>
      </w:r>
    </w:p>
    <w:p w14:paraId="4F3B6B27" w14:textId="77777777" w:rsidR="00116393" w:rsidRPr="006E1FA9" w:rsidRDefault="00116393" w:rsidP="009B3E09">
      <w:pPr>
        <w:pStyle w:val="Tabuluvirsraksti"/>
        <w:spacing w:after="0"/>
        <w:ind w:firstLine="425"/>
        <w:jc w:val="both"/>
        <w:rPr>
          <w:sz w:val="18"/>
          <w:szCs w:val="18"/>
          <w:lang w:eastAsia="lv-LV"/>
        </w:rPr>
      </w:pPr>
      <w:r w:rsidRPr="006E1FA9">
        <w:rPr>
          <w:sz w:val="18"/>
          <w:szCs w:val="18"/>
          <w:vertAlign w:val="superscript"/>
          <w:lang w:eastAsia="lv-LV"/>
        </w:rPr>
        <w:t xml:space="preserve">1 </w:t>
      </w:r>
      <w:r w:rsidRPr="006E1FA9">
        <w:rPr>
          <w:sz w:val="18"/>
          <w:szCs w:val="18"/>
          <w:lang w:eastAsia="lv-LV"/>
        </w:rPr>
        <w:t>Amatu skaita palielinājums a</w:t>
      </w:r>
      <w:r w:rsidRPr="006E1FA9">
        <w:rPr>
          <w:sz w:val="18"/>
          <w:szCs w:val="18"/>
          <w:shd w:val="clear" w:color="auto" w:fill="FFFFFF"/>
        </w:rPr>
        <w:t>tbilstoši likuma “Par valsts budžetu 2020. gadam” 50. panta 1. punktam, 2019. gada 11. oktobra Ministru kabineta sēdes prot. Nr.47 7</w:t>
      </w:r>
      <w:r>
        <w:rPr>
          <w:sz w:val="18"/>
          <w:szCs w:val="18"/>
          <w:shd w:val="clear" w:color="auto" w:fill="FFFFFF"/>
        </w:rPr>
        <w:t>.</w:t>
      </w:r>
      <w:r w:rsidRPr="006E1FA9">
        <w:rPr>
          <w:sz w:val="18"/>
          <w:szCs w:val="18"/>
          <w:shd w:val="clear" w:color="auto" w:fill="FFFFFF"/>
        </w:rPr>
        <w:t xml:space="preserve">§ 3.8 apakšpunktam un 5.punktam - Valsts augu aizsardzības dienestam sākot ar 2020.gadu papildu piešķirts nepieciešamais finansējums BREXIT seku likvidēšanai un </w:t>
      </w:r>
      <w:proofErr w:type="spellStart"/>
      <w:r w:rsidRPr="006E1FA9">
        <w:rPr>
          <w:sz w:val="18"/>
          <w:szCs w:val="18"/>
          <w:shd w:val="clear" w:color="auto" w:fill="FFFFFF"/>
        </w:rPr>
        <w:t>jaunizveidotas</w:t>
      </w:r>
      <w:proofErr w:type="spellEnd"/>
      <w:r w:rsidRPr="006E1FA9">
        <w:rPr>
          <w:sz w:val="18"/>
          <w:szCs w:val="18"/>
          <w:shd w:val="clear" w:color="auto" w:fill="FFFFFF"/>
        </w:rPr>
        <w:t xml:space="preserve"> 5 amata vietas, tai skaitā: 2 amata vietas tiek nodrošinātas no ieņēmumiem par sniegtajiem maksas pakalpojumiem (ZM </w:t>
      </w:r>
      <w:r w:rsidRPr="006E1FA9">
        <w:rPr>
          <w:sz w:val="18"/>
          <w:szCs w:val="18"/>
        </w:rPr>
        <w:t>08.04.2020. vēstule Nr. 01</w:t>
      </w:r>
      <w:r w:rsidRPr="006E1FA9">
        <w:rPr>
          <w:sz w:val="18"/>
          <w:szCs w:val="18"/>
        </w:rPr>
        <w:noBreakHyphen/>
        <w:t xml:space="preserve">3.3/136 </w:t>
      </w:r>
      <w:r w:rsidRPr="006E1FA9">
        <w:rPr>
          <w:sz w:val="18"/>
          <w:szCs w:val="18"/>
          <w:lang w:eastAsia="lv-LV"/>
        </w:rPr>
        <w:t>“Par Valsts augu aizsardzības dienesta amatu klasificēšanas rezultātu apkopojumu” par 5 amata vietu saskaņošanu).</w:t>
      </w:r>
    </w:p>
    <w:p w14:paraId="358A9401" w14:textId="77777777" w:rsidR="00116393" w:rsidRPr="00F02136" w:rsidRDefault="00116393" w:rsidP="00116393">
      <w:pPr>
        <w:spacing w:before="240" w:after="240"/>
        <w:ind w:firstLine="720"/>
        <w:jc w:val="center"/>
        <w:rPr>
          <w:b/>
          <w:szCs w:val="24"/>
          <w:lang w:eastAsia="lv-LV"/>
        </w:rPr>
      </w:pPr>
      <w:r w:rsidRPr="00F02136">
        <w:rPr>
          <w:b/>
          <w:szCs w:val="24"/>
          <w:lang w:eastAsia="lv-LV"/>
        </w:rPr>
        <w:t>Izmaiņas izdevumos, salīdzinot 2021. gada projektu ar 2020. gada plānu</w:t>
      </w:r>
    </w:p>
    <w:p w14:paraId="205CC63A"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2574D7C5" w14:textId="77777777" w:rsidTr="00390874">
        <w:trPr>
          <w:trHeight w:val="142"/>
          <w:tblHeader/>
          <w:jc w:val="center"/>
        </w:trPr>
        <w:tc>
          <w:tcPr>
            <w:tcW w:w="5241" w:type="dxa"/>
            <w:vAlign w:val="center"/>
          </w:tcPr>
          <w:p w14:paraId="222D6D13" w14:textId="77777777" w:rsidR="00116393" w:rsidRPr="0075405A" w:rsidRDefault="00116393" w:rsidP="00390874">
            <w:pPr>
              <w:pStyle w:val="tabteksts"/>
              <w:jc w:val="center"/>
              <w:rPr>
                <w:szCs w:val="18"/>
              </w:rPr>
            </w:pPr>
            <w:r w:rsidRPr="0075405A">
              <w:rPr>
                <w:szCs w:val="18"/>
                <w:lang w:eastAsia="lv-LV"/>
              </w:rPr>
              <w:t>Pasākums</w:t>
            </w:r>
          </w:p>
        </w:tc>
        <w:tc>
          <w:tcPr>
            <w:tcW w:w="1277" w:type="dxa"/>
            <w:vAlign w:val="center"/>
          </w:tcPr>
          <w:p w14:paraId="43BE28C0" w14:textId="77777777" w:rsidR="00116393" w:rsidRPr="0075405A" w:rsidRDefault="00116393" w:rsidP="00390874">
            <w:pPr>
              <w:pStyle w:val="tabteksts"/>
              <w:jc w:val="center"/>
              <w:rPr>
                <w:szCs w:val="18"/>
                <w:lang w:eastAsia="lv-LV"/>
              </w:rPr>
            </w:pPr>
            <w:r w:rsidRPr="0075405A">
              <w:rPr>
                <w:szCs w:val="18"/>
                <w:lang w:eastAsia="lv-LV"/>
              </w:rPr>
              <w:t>Samazinājums</w:t>
            </w:r>
          </w:p>
        </w:tc>
        <w:tc>
          <w:tcPr>
            <w:tcW w:w="1277" w:type="dxa"/>
            <w:vAlign w:val="center"/>
          </w:tcPr>
          <w:p w14:paraId="712E2616" w14:textId="77777777" w:rsidR="00116393" w:rsidRPr="0075405A" w:rsidRDefault="00116393" w:rsidP="00390874">
            <w:pPr>
              <w:pStyle w:val="tabteksts"/>
              <w:jc w:val="center"/>
              <w:rPr>
                <w:szCs w:val="18"/>
                <w:lang w:eastAsia="lv-LV"/>
              </w:rPr>
            </w:pPr>
            <w:r w:rsidRPr="0075405A">
              <w:rPr>
                <w:szCs w:val="18"/>
                <w:lang w:eastAsia="lv-LV"/>
              </w:rPr>
              <w:t>Palielinājums</w:t>
            </w:r>
          </w:p>
        </w:tc>
        <w:tc>
          <w:tcPr>
            <w:tcW w:w="1277" w:type="dxa"/>
            <w:vAlign w:val="center"/>
          </w:tcPr>
          <w:p w14:paraId="1278201E" w14:textId="77777777" w:rsidR="00116393" w:rsidRPr="0075405A" w:rsidRDefault="00116393" w:rsidP="00390874">
            <w:pPr>
              <w:pStyle w:val="tabteksts"/>
              <w:jc w:val="center"/>
              <w:rPr>
                <w:szCs w:val="18"/>
                <w:lang w:eastAsia="lv-LV"/>
              </w:rPr>
            </w:pPr>
            <w:r w:rsidRPr="0075405A">
              <w:rPr>
                <w:szCs w:val="18"/>
                <w:lang w:eastAsia="lv-LV"/>
              </w:rPr>
              <w:t>Izmaiņas</w:t>
            </w:r>
          </w:p>
        </w:tc>
      </w:tr>
      <w:tr w:rsidR="00116393" w:rsidRPr="0075405A" w14:paraId="0F040926" w14:textId="77777777" w:rsidTr="00390874">
        <w:trPr>
          <w:trHeight w:val="142"/>
          <w:jc w:val="center"/>
        </w:trPr>
        <w:tc>
          <w:tcPr>
            <w:tcW w:w="5241" w:type="dxa"/>
            <w:shd w:val="clear" w:color="auto" w:fill="D9D9D9" w:themeFill="background1" w:themeFillShade="D9"/>
          </w:tcPr>
          <w:p w14:paraId="0E86753D" w14:textId="77777777" w:rsidR="00116393" w:rsidRPr="0075405A" w:rsidRDefault="00116393" w:rsidP="00390874">
            <w:pPr>
              <w:pStyle w:val="tabteksts"/>
              <w:rPr>
                <w:szCs w:val="18"/>
              </w:rPr>
            </w:pPr>
            <w:r w:rsidRPr="0075405A">
              <w:rPr>
                <w:b/>
                <w:bCs/>
                <w:szCs w:val="18"/>
                <w:lang w:eastAsia="lv-LV"/>
              </w:rPr>
              <w:t>Izdevumi - kopā</w:t>
            </w:r>
          </w:p>
        </w:tc>
        <w:tc>
          <w:tcPr>
            <w:tcW w:w="1277" w:type="dxa"/>
            <w:shd w:val="clear" w:color="auto" w:fill="D9D9D9" w:themeFill="background1" w:themeFillShade="D9"/>
          </w:tcPr>
          <w:p w14:paraId="574C6260" w14:textId="77777777" w:rsidR="00116393" w:rsidRPr="0075405A" w:rsidRDefault="00116393" w:rsidP="00390874">
            <w:pPr>
              <w:pStyle w:val="tabteksts"/>
              <w:jc w:val="right"/>
              <w:rPr>
                <w:b/>
                <w:bCs/>
                <w:szCs w:val="18"/>
              </w:rPr>
            </w:pPr>
            <w:r w:rsidRPr="0075405A">
              <w:rPr>
                <w:b/>
                <w:bCs/>
                <w:szCs w:val="18"/>
              </w:rPr>
              <w:t>35 947</w:t>
            </w:r>
          </w:p>
        </w:tc>
        <w:tc>
          <w:tcPr>
            <w:tcW w:w="1277" w:type="dxa"/>
            <w:shd w:val="clear" w:color="auto" w:fill="D9D9D9" w:themeFill="background1" w:themeFillShade="D9"/>
          </w:tcPr>
          <w:p w14:paraId="2866E613" w14:textId="77777777" w:rsidR="00116393" w:rsidRPr="0075405A" w:rsidRDefault="00116393" w:rsidP="00390874">
            <w:pPr>
              <w:pStyle w:val="tabteksts"/>
              <w:jc w:val="right"/>
              <w:rPr>
                <w:b/>
                <w:bCs/>
                <w:szCs w:val="18"/>
              </w:rPr>
            </w:pPr>
            <w:r w:rsidRPr="0075405A">
              <w:rPr>
                <w:b/>
                <w:bCs/>
                <w:szCs w:val="18"/>
              </w:rPr>
              <w:t>168 257</w:t>
            </w:r>
          </w:p>
        </w:tc>
        <w:tc>
          <w:tcPr>
            <w:tcW w:w="1277" w:type="dxa"/>
            <w:shd w:val="clear" w:color="auto" w:fill="D9D9D9" w:themeFill="background1" w:themeFillShade="D9"/>
          </w:tcPr>
          <w:p w14:paraId="0E9541A5" w14:textId="77777777" w:rsidR="00116393" w:rsidRPr="0075405A" w:rsidRDefault="00116393" w:rsidP="00390874">
            <w:pPr>
              <w:pStyle w:val="tabteksts"/>
              <w:jc w:val="right"/>
              <w:rPr>
                <w:b/>
                <w:bCs/>
                <w:szCs w:val="18"/>
              </w:rPr>
            </w:pPr>
            <w:r w:rsidRPr="0075405A">
              <w:rPr>
                <w:b/>
                <w:bCs/>
                <w:szCs w:val="18"/>
              </w:rPr>
              <w:t>132 310</w:t>
            </w:r>
          </w:p>
        </w:tc>
      </w:tr>
      <w:tr w:rsidR="00116393" w:rsidRPr="0075405A" w14:paraId="25D9B1BF" w14:textId="77777777" w:rsidTr="00390874">
        <w:trPr>
          <w:jc w:val="center"/>
        </w:trPr>
        <w:tc>
          <w:tcPr>
            <w:tcW w:w="9072" w:type="dxa"/>
            <w:gridSpan w:val="4"/>
          </w:tcPr>
          <w:p w14:paraId="28DF9EBE" w14:textId="77777777" w:rsidR="00116393" w:rsidRPr="0075405A" w:rsidRDefault="00116393" w:rsidP="00390874">
            <w:pPr>
              <w:pStyle w:val="tabteksts"/>
              <w:ind w:firstLine="313"/>
              <w:rPr>
                <w:szCs w:val="18"/>
              </w:rPr>
            </w:pPr>
            <w:r w:rsidRPr="0075405A">
              <w:rPr>
                <w:i/>
                <w:szCs w:val="18"/>
                <w:lang w:eastAsia="lv-LV"/>
              </w:rPr>
              <w:t>t. sk.:</w:t>
            </w:r>
          </w:p>
        </w:tc>
      </w:tr>
      <w:tr w:rsidR="00116393" w:rsidRPr="0075405A" w14:paraId="30F1917E" w14:textId="77777777" w:rsidTr="00390874">
        <w:trPr>
          <w:trHeight w:val="77"/>
          <w:jc w:val="center"/>
        </w:trPr>
        <w:tc>
          <w:tcPr>
            <w:tcW w:w="5241" w:type="dxa"/>
            <w:shd w:val="clear" w:color="auto" w:fill="F2F2F2" w:themeFill="background1" w:themeFillShade="F2"/>
          </w:tcPr>
          <w:p w14:paraId="2B84B43F"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Vienreizēji pasākumi</w:t>
            </w:r>
          </w:p>
        </w:tc>
        <w:tc>
          <w:tcPr>
            <w:tcW w:w="1277" w:type="dxa"/>
            <w:shd w:val="clear" w:color="auto" w:fill="F2F2F2" w:themeFill="background1" w:themeFillShade="F2"/>
          </w:tcPr>
          <w:p w14:paraId="1D038FC8" w14:textId="77777777" w:rsidR="00116393" w:rsidRPr="0075405A" w:rsidRDefault="00116393" w:rsidP="00390874">
            <w:pPr>
              <w:pStyle w:val="tabteksts"/>
              <w:jc w:val="right"/>
              <w:rPr>
                <w:szCs w:val="18"/>
              </w:rPr>
            </w:pPr>
            <w:r w:rsidRPr="0075405A">
              <w:rPr>
                <w:szCs w:val="18"/>
              </w:rPr>
              <w:t>20 697</w:t>
            </w:r>
          </w:p>
        </w:tc>
        <w:tc>
          <w:tcPr>
            <w:tcW w:w="1277" w:type="dxa"/>
            <w:shd w:val="clear" w:color="auto" w:fill="F2F2F2" w:themeFill="background1" w:themeFillShade="F2"/>
          </w:tcPr>
          <w:p w14:paraId="2CAFBCA8" w14:textId="77777777" w:rsidR="00116393" w:rsidRPr="0075405A" w:rsidRDefault="00116393" w:rsidP="00390874">
            <w:pPr>
              <w:pStyle w:val="tabteksts"/>
              <w:jc w:val="center"/>
              <w:rPr>
                <w:szCs w:val="18"/>
              </w:rPr>
            </w:pPr>
            <w:r w:rsidRPr="0075405A">
              <w:rPr>
                <w:szCs w:val="18"/>
              </w:rPr>
              <w:t>-</w:t>
            </w:r>
          </w:p>
        </w:tc>
        <w:tc>
          <w:tcPr>
            <w:tcW w:w="1277" w:type="dxa"/>
            <w:shd w:val="clear" w:color="auto" w:fill="F2F2F2" w:themeFill="background1" w:themeFillShade="F2"/>
          </w:tcPr>
          <w:p w14:paraId="6CE53A11" w14:textId="77777777" w:rsidR="00116393" w:rsidRPr="0075405A" w:rsidRDefault="00116393" w:rsidP="00390874">
            <w:pPr>
              <w:pStyle w:val="tabteksts"/>
              <w:jc w:val="right"/>
              <w:rPr>
                <w:szCs w:val="18"/>
              </w:rPr>
            </w:pPr>
            <w:r w:rsidRPr="0075405A">
              <w:rPr>
                <w:szCs w:val="18"/>
              </w:rPr>
              <w:t>-20 697</w:t>
            </w:r>
          </w:p>
        </w:tc>
      </w:tr>
      <w:tr w:rsidR="00116393" w:rsidRPr="0075405A" w14:paraId="4634B444" w14:textId="77777777" w:rsidTr="00390874">
        <w:trPr>
          <w:trHeight w:val="655"/>
          <w:jc w:val="center"/>
        </w:trPr>
        <w:tc>
          <w:tcPr>
            <w:tcW w:w="5241" w:type="dxa"/>
          </w:tcPr>
          <w:p w14:paraId="3E67573B" w14:textId="77777777" w:rsidR="00116393" w:rsidRPr="0075405A" w:rsidRDefault="00116393" w:rsidP="00390874">
            <w:pPr>
              <w:pStyle w:val="tabteksts"/>
              <w:jc w:val="both"/>
              <w:rPr>
                <w:i/>
                <w:szCs w:val="18"/>
                <w:lang w:eastAsia="lv-LV"/>
              </w:rPr>
            </w:pPr>
            <w:r w:rsidRPr="0075405A">
              <w:rPr>
                <w:i/>
                <w:color w:val="000000" w:themeColor="text1"/>
                <w:szCs w:val="18"/>
                <w:lang w:eastAsia="lv-LV"/>
              </w:rPr>
              <w:t>Samazināti izdevumi saskaņā ar MK 22.09.2020. sēdes protokola Nr.55 38.§ 2. un 40.punktu (atbilstoši informatīvā ziņojuma 4.pielikumam)</w:t>
            </w:r>
          </w:p>
        </w:tc>
        <w:tc>
          <w:tcPr>
            <w:tcW w:w="1277" w:type="dxa"/>
          </w:tcPr>
          <w:p w14:paraId="1D8A3EB7" w14:textId="77777777" w:rsidR="00116393" w:rsidRPr="0075405A" w:rsidRDefault="00116393" w:rsidP="00390874">
            <w:pPr>
              <w:pStyle w:val="tabteksts"/>
              <w:jc w:val="right"/>
              <w:rPr>
                <w:szCs w:val="18"/>
              </w:rPr>
            </w:pPr>
            <w:r w:rsidRPr="0075405A">
              <w:rPr>
                <w:szCs w:val="18"/>
              </w:rPr>
              <w:t>20 697</w:t>
            </w:r>
          </w:p>
        </w:tc>
        <w:tc>
          <w:tcPr>
            <w:tcW w:w="1277" w:type="dxa"/>
          </w:tcPr>
          <w:p w14:paraId="5B94A282" w14:textId="77777777" w:rsidR="00116393" w:rsidRPr="0075405A" w:rsidRDefault="00116393" w:rsidP="00390874">
            <w:pPr>
              <w:pStyle w:val="tabteksts"/>
              <w:jc w:val="center"/>
              <w:rPr>
                <w:szCs w:val="18"/>
              </w:rPr>
            </w:pPr>
            <w:r w:rsidRPr="0075405A">
              <w:rPr>
                <w:szCs w:val="18"/>
              </w:rPr>
              <w:t>-</w:t>
            </w:r>
          </w:p>
        </w:tc>
        <w:tc>
          <w:tcPr>
            <w:tcW w:w="1277" w:type="dxa"/>
          </w:tcPr>
          <w:p w14:paraId="702B3F9F" w14:textId="77777777" w:rsidR="00116393" w:rsidRPr="0075405A" w:rsidRDefault="00116393" w:rsidP="00390874">
            <w:pPr>
              <w:pStyle w:val="tabteksts"/>
              <w:jc w:val="right"/>
              <w:rPr>
                <w:szCs w:val="18"/>
              </w:rPr>
            </w:pPr>
            <w:r w:rsidRPr="0075405A">
              <w:rPr>
                <w:szCs w:val="18"/>
              </w:rPr>
              <w:t>-20 697</w:t>
            </w:r>
          </w:p>
        </w:tc>
      </w:tr>
      <w:tr w:rsidR="00116393" w:rsidRPr="0075405A" w14:paraId="5A34FE31" w14:textId="77777777" w:rsidTr="00390874">
        <w:trPr>
          <w:trHeight w:val="142"/>
          <w:jc w:val="center"/>
        </w:trPr>
        <w:tc>
          <w:tcPr>
            <w:tcW w:w="5241" w:type="dxa"/>
            <w:shd w:val="clear" w:color="auto" w:fill="F2F2F2" w:themeFill="background1" w:themeFillShade="F2"/>
          </w:tcPr>
          <w:p w14:paraId="6EF47821" w14:textId="77777777" w:rsidR="00116393" w:rsidRPr="0075405A" w:rsidRDefault="00116393" w:rsidP="00390874">
            <w:pPr>
              <w:pStyle w:val="tabteksts"/>
              <w:rPr>
                <w:b/>
                <w:bCs/>
                <w:szCs w:val="18"/>
                <w:u w:val="single"/>
                <w:lang w:eastAsia="lv-LV"/>
              </w:rPr>
            </w:pPr>
            <w:r w:rsidRPr="0075405A">
              <w:rPr>
                <w:szCs w:val="18"/>
                <w:u w:val="single"/>
                <w:lang w:eastAsia="lv-LV"/>
              </w:rPr>
              <w:t>Citas izmaiņas</w:t>
            </w:r>
          </w:p>
        </w:tc>
        <w:tc>
          <w:tcPr>
            <w:tcW w:w="1277" w:type="dxa"/>
            <w:shd w:val="clear" w:color="auto" w:fill="F2F2F2" w:themeFill="background1" w:themeFillShade="F2"/>
          </w:tcPr>
          <w:p w14:paraId="33B18B9E" w14:textId="77777777" w:rsidR="00116393" w:rsidRPr="0075405A" w:rsidRDefault="00116393" w:rsidP="00390874">
            <w:pPr>
              <w:pStyle w:val="tabteksts"/>
              <w:jc w:val="right"/>
              <w:rPr>
                <w:szCs w:val="18"/>
              </w:rPr>
            </w:pPr>
            <w:r w:rsidRPr="0075405A">
              <w:rPr>
                <w:szCs w:val="18"/>
              </w:rPr>
              <w:t>15 250</w:t>
            </w:r>
          </w:p>
        </w:tc>
        <w:tc>
          <w:tcPr>
            <w:tcW w:w="1277" w:type="dxa"/>
            <w:shd w:val="clear" w:color="auto" w:fill="F2F2F2" w:themeFill="background1" w:themeFillShade="F2"/>
          </w:tcPr>
          <w:p w14:paraId="3D45E92A" w14:textId="77777777" w:rsidR="00116393" w:rsidRPr="0075405A" w:rsidRDefault="00116393" w:rsidP="00390874">
            <w:pPr>
              <w:pStyle w:val="tabteksts"/>
              <w:jc w:val="right"/>
              <w:rPr>
                <w:szCs w:val="18"/>
              </w:rPr>
            </w:pPr>
            <w:r w:rsidRPr="0075405A">
              <w:rPr>
                <w:szCs w:val="18"/>
              </w:rPr>
              <w:t>168 257</w:t>
            </w:r>
          </w:p>
        </w:tc>
        <w:tc>
          <w:tcPr>
            <w:tcW w:w="1277" w:type="dxa"/>
            <w:shd w:val="clear" w:color="auto" w:fill="F2F2F2" w:themeFill="background1" w:themeFillShade="F2"/>
          </w:tcPr>
          <w:p w14:paraId="3E0ED603" w14:textId="77777777" w:rsidR="00116393" w:rsidRPr="0075405A" w:rsidRDefault="00116393" w:rsidP="00390874">
            <w:pPr>
              <w:pStyle w:val="tabteksts"/>
              <w:jc w:val="right"/>
              <w:rPr>
                <w:szCs w:val="18"/>
              </w:rPr>
            </w:pPr>
            <w:r w:rsidRPr="0075405A">
              <w:rPr>
                <w:szCs w:val="18"/>
              </w:rPr>
              <w:t>153 007</w:t>
            </w:r>
          </w:p>
        </w:tc>
      </w:tr>
      <w:tr w:rsidR="00116393" w:rsidRPr="0075405A" w14:paraId="1A1DD6E9" w14:textId="77777777" w:rsidTr="00390874">
        <w:trPr>
          <w:trHeight w:val="142"/>
          <w:jc w:val="center"/>
        </w:trPr>
        <w:tc>
          <w:tcPr>
            <w:tcW w:w="5241" w:type="dxa"/>
          </w:tcPr>
          <w:p w14:paraId="3E08741E" w14:textId="77777777" w:rsidR="00116393" w:rsidRPr="0075405A" w:rsidRDefault="00116393" w:rsidP="00390874">
            <w:pPr>
              <w:pStyle w:val="tabteksts"/>
              <w:jc w:val="both"/>
              <w:rPr>
                <w:b/>
                <w:bCs/>
                <w:i/>
                <w:szCs w:val="18"/>
                <w:lang w:eastAsia="lv-LV"/>
              </w:rPr>
            </w:pPr>
            <w:r>
              <w:rPr>
                <w:i/>
                <w:szCs w:val="18"/>
                <w:lang w:eastAsia="lv-LV"/>
              </w:rPr>
              <w:t>Palielināti izdevumi saistībā ar m</w:t>
            </w:r>
            <w:r w:rsidRPr="0075405A">
              <w:rPr>
                <w:i/>
                <w:szCs w:val="18"/>
                <w:lang w:eastAsia="lv-LV"/>
              </w:rPr>
              <w:t>inimālās algas palielināšan</w:t>
            </w:r>
            <w:r>
              <w:rPr>
                <w:i/>
                <w:szCs w:val="18"/>
                <w:lang w:eastAsia="lv-LV"/>
              </w:rPr>
              <w:t>u</w:t>
            </w:r>
            <w:r w:rsidRPr="0075405A">
              <w:rPr>
                <w:i/>
                <w:szCs w:val="18"/>
                <w:lang w:eastAsia="lv-LV"/>
              </w:rPr>
              <w:t xml:space="preserve"> līdz 500 </w:t>
            </w:r>
            <w:proofErr w:type="spellStart"/>
            <w:r w:rsidRPr="0075405A">
              <w:rPr>
                <w:i/>
                <w:szCs w:val="18"/>
                <w:lang w:eastAsia="lv-LV"/>
              </w:rPr>
              <w:t>euro</w:t>
            </w:r>
            <w:proofErr w:type="spellEnd"/>
            <w:r w:rsidRPr="0075405A">
              <w:rPr>
                <w:i/>
                <w:szCs w:val="18"/>
                <w:lang w:eastAsia="lv-LV"/>
              </w:rPr>
              <w:t xml:space="preserve"> ar 2021.gada 1.janvāri, atbilstoši MK 17.09.2019. sēdes prot. Nr.42 34.§</w:t>
            </w:r>
            <w:r>
              <w:rPr>
                <w:i/>
                <w:szCs w:val="18"/>
                <w:lang w:eastAsia="lv-LV"/>
              </w:rPr>
              <w:t xml:space="preserve"> </w:t>
            </w:r>
            <w:r w:rsidRPr="0075405A">
              <w:rPr>
                <w:i/>
                <w:szCs w:val="18"/>
                <w:lang w:eastAsia="lv-LV"/>
              </w:rPr>
              <w:t>2.p.</w:t>
            </w:r>
          </w:p>
        </w:tc>
        <w:tc>
          <w:tcPr>
            <w:tcW w:w="1277" w:type="dxa"/>
          </w:tcPr>
          <w:p w14:paraId="655B8654" w14:textId="77777777" w:rsidR="00116393" w:rsidRPr="0075405A" w:rsidRDefault="00116393" w:rsidP="00390874">
            <w:pPr>
              <w:pStyle w:val="tabteksts"/>
              <w:jc w:val="center"/>
              <w:rPr>
                <w:szCs w:val="18"/>
              </w:rPr>
            </w:pPr>
          </w:p>
          <w:p w14:paraId="033D1FC8" w14:textId="77777777" w:rsidR="00116393" w:rsidRPr="0075405A" w:rsidRDefault="00116393" w:rsidP="00390874">
            <w:pPr>
              <w:pStyle w:val="tabteksts"/>
              <w:jc w:val="center"/>
              <w:rPr>
                <w:szCs w:val="18"/>
              </w:rPr>
            </w:pPr>
            <w:r w:rsidRPr="0075405A">
              <w:rPr>
                <w:szCs w:val="18"/>
              </w:rPr>
              <w:t>-</w:t>
            </w:r>
          </w:p>
        </w:tc>
        <w:tc>
          <w:tcPr>
            <w:tcW w:w="1277" w:type="dxa"/>
          </w:tcPr>
          <w:p w14:paraId="5AF8F846" w14:textId="77777777" w:rsidR="00116393" w:rsidRPr="0075405A" w:rsidRDefault="00116393" w:rsidP="00390874">
            <w:pPr>
              <w:pStyle w:val="tabteksts"/>
              <w:jc w:val="right"/>
              <w:rPr>
                <w:szCs w:val="18"/>
              </w:rPr>
            </w:pPr>
          </w:p>
          <w:p w14:paraId="1C596D40" w14:textId="77777777" w:rsidR="00116393" w:rsidRPr="0075405A" w:rsidRDefault="00116393" w:rsidP="00390874">
            <w:pPr>
              <w:pStyle w:val="tabteksts"/>
              <w:jc w:val="right"/>
              <w:rPr>
                <w:szCs w:val="18"/>
              </w:rPr>
            </w:pPr>
            <w:r w:rsidRPr="0075405A">
              <w:rPr>
                <w:szCs w:val="18"/>
              </w:rPr>
              <w:t>2 978</w:t>
            </w:r>
          </w:p>
        </w:tc>
        <w:tc>
          <w:tcPr>
            <w:tcW w:w="1277" w:type="dxa"/>
          </w:tcPr>
          <w:p w14:paraId="2DC0F63C" w14:textId="77777777" w:rsidR="00116393" w:rsidRPr="0075405A" w:rsidRDefault="00116393" w:rsidP="00390874">
            <w:pPr>
              <w:pStyle w:val="tabteksts"/>
              <w:jc w:val="right"/>
              <w:rPr>
                <w:szCs w:val="18"/>
              </w:rPr>
            </w:pPr>
          </w:p>
          <w:p w14:paraId="5EB3284C" w14:textId="77777777" w:rsidR="00116393" w:rsidRPr="0075405A" w:rsidRDefault="00116393" w:rsidP="00390874">
            <w:pPr>
              <w:pStyle w:val="tabteksts"/>
              <w:jc w:val="right"/>
              <w:rPr>
                <w:szCs w:val="18"/>
              </w:rPr>
            </w:pPr>
            <w:r w:rsidRPr="0075405A">
              <w:rPr>
                <w:szCs w:val="18"/>
              </w:rPr>
              <w:t>2 978</w:t>
            </w:r>
          </w:p>
        </w:tc>
      </w:tr>
      <w:tr w:rsidR="00116393" w:rsidRPr="0075405A" w14:paraId="342919AC" w14:textId="77777777" w:rsidTr="00390874">
        <w:trPr>
          <w:trHeight w:val="142"/>
          <w:jc w:val="center"/>
        </w:trPr>
        <w:tc>
          <w:tcPr>
            <w:tcW w:w="5241" w:type="dxa"/>
          </w:tcPr>
          <w:p w14:paraId="05CA6052" w14:textId="77777777" w:rsidR="00116393" w:rsidRPr="0075405A" w:rsidRDefault="00116393" w:rsidP="00390874">
            <w:pPr>
              <w:pStyle w:val="tabteksts"/>
              <w:jc w:val="both"/>
              <w:rPr>
                <w:i/>
                <w:szCs w:val="18"/>
                <w:lang w:eastAsia="lv-LV"/>
              </w:rPr>
            </w:pPr>
            <w:r w:rsidRPr="0075405A">
              <w:rPr>
                <w:i/>
                <w:szCs w:val="18"/>
                <w:lang w:eastAsia="lv-LV"/>
              </w:rPr>
              <w:t>Palielināti izdevumi saskaņā ar MK 11.10.2019.</w:t>
            </w:r>
            <w:r>
              <w:rPr>
                <w:i/>
                <w:szCs w:val="18"/>
                <w:lang w:eastAsia="lv-LV"/>
              </w:rPr>
              <w:t xml:space="preserve"> sēdes </w:t>
            </w:r>
            <w:r w:rsidRPr="0075405A">
              <w:rPr>
                <w:i/>
                <w:szCs w:val="18"/>
                <w:lang w:eastAsia="lv-LV"/>
              </w:rPr>
              <w:t>prot.</w:t>
            </w:r>
            <w:r>
              <w:rPr>
                <w:i/>
                <w:szCs w:val="18"/>
                <w:lang w:eastAsia="lv-LV"/>
              </w:rPr>
              <w:t> </w:t>
            </w:r>
            <w:r w:rsidRPr="0075405A">
              <w:rPr>
                <w:i/>
                <w:szCs w:val="18"/>
                <w:lang w:eastAsia="lv-LV"/>
              </w:rPr>
              <w:t xml:space="preserve">Nr.47 7.§ informatīvo ziņojumu "Par nepieciešamo papildu finansējumu </w:t>
            </w:r>
            <w:proofErr w:type="spellStart"/>
            <w:r w:rsidRPr="0075405A">
              <w:rPr>
                <w:i/>
                <w:szCs w:val="18"/>
                <w:lang w:eastAsia="lv-LV"/>
              </w:rPr>
              <w:t>breksita</w:t>
            </w:r>
            <w:proofErr w:type="spellEnd"/>
            <w:r w:rsidRPr="0075405A">
              <w:rPr>
                <w:i/>
                <w:szCs w:val="18"/>
                <w:lang w:eastAsia="lv-LV"/>
              </w:rPr>
              <w:t xml:space="preserve"> seku risināšanai", lai nodrošinātu atlīdzību </w:t>
            </w:r>
            <w:proofErr w:type="spellStart"/>
            <w:r w:rsidRPr="0075405A">
              <w:rPr>
                <w:i/>
                <w:szCs w:val="18"/>
                <w:lang w:eastAsia="lv-LV"/>
              </w:rPr>
              <w:t>jaunizveidotajām</w:t>
            </w:r>
            <w:proofErr w:type="spellEnd"/>
            <w:r w:rsidRPr="0075405A">
              <w:rPr>
                <w:i/>
                <w:szCs w:val="18"/>
                <w:lang w:eastAsia="lv-LV"/>
              </w:rPr>
              <w:t xml:space="preserve"> 3 amata vietām</w:t>
            </w:r>
            <w:r w:rsidRPr="0075405A">
              <w:t xml:space="preserve"> </w:t>
            </w:r>
          </w:p>
        </w:tc>
        <w:tc>
          <w:tcPr>
            <w:tcW w:w="1277" w:type="dxa"/>
          </w:tcPr>
          <w:p w14:paraId="3FDDDBB1" w14:textId="77777777" w:rsidR="00116393" w:rsidRPr="0075405A" w:rsidRDefault="00116393" w:rsidP="00390874">
            <w:pPr>
              <w:pStyle w:val="tabteksts"/>
              <w:jc w:val="center"/>
              <w:rPr>
                <w:szCs w:val="18"/>
              </w:rPr>
            </w:pPr>
            <w:r>
              <w:rPr>
                <w:szCs w:val="18"/>
              </w:rPr>
              <w:t>-</w:t>
            </w:r>
          </w:p>
        </w:tc>
        <w:tc>
          <w:tcPr>
            <w:tcW w:w="1277" w:type="dxa"/>
          </w:tcPr>
          <w:p w14:paraId="3D41EE17" w14:textId="77777777" w:rsidR="00116393" w:rsidRPr="0075405A" w:rsidRDefault="00116393" w:rsidP="00390874">
            <w:pPr>
              <w:pStyle w:val="tabteksts"/>
              <w:jc w:val="right"/>
              <w:rPr>
                <w:szCs w:val="18"/>
              </w:rPr>
            </w:pPr>
            <w:r w:rsidRPr="0075405A">
              <w:rPr>
                <w:szCs w:val="18"/>
              </w:rPr>
              <w:t>71 867</w:t>
            </w:r>
          </w:p>
        </w:tc>
        <w:tc>
          <w:tcPr>
            <w:tcW w:w="1277" w:type="dxa"/>
          </w:tcPr>
          <w:p w14:paraId="2557CB90" w14:textId="77777777" w:rsidR="00116393" w:rsidRPr="0075405A" w:rsidRDefault="00116393" w:rsidP="00390874">
            <w:pPr>
              <w:pStyle w:val="tabteksts"/>
              <w:jc w:val="right"/>
              <w:rPr>
                <w:szCs w:val="18"/>
              </w:rPr>
            </w:pPr>
            <w:r w:rsidRPr="0075405A">
              <w:rPr>
                <w:szCs w:val="18"/>
              </w:rPr>
              <w:t>71 867</w:t>
            </w:r>
          </w:p>
        </w:tc>
      </w:tr>
      <w:tr w:rsidR="00116393" w:rsidRPr="0075405A" w14:paraId="7449726F" w14:textId="77777777" w:rsidTr="00390874">
        <w:trPr>
          <w:trHeight w:val="142"/>
          <w:jc w:val="center"/>
        </w:trPr>
        <w:tc>
          <w:tcPr>
            <w:tcW w:w="5241" w:type="dxa"/>
          </w:tcPr>
          <w:p w14:paraId="27CAA477" w14:textId="77777777" w:rsidR="00116393" w:rsidRPr="0075405A" w:rsidRDefault="00116393" w:rsidP="00390874">
            <w:pPr>
              <w:pStyle w:val="tabteksts"/>
              <w:jc w:val="both"/>
              <w:rPr>
                <w:i/>
                <w:szCs w:val="18"/>
                <w:lang w:eastAsia="lv-LV"/>
              </w:rPr>
            </w:pPr>
            <w:r w:rsidRPr="0075405A">
              <w:rPr>
                <w:i/>
                <w:szCs w:val="18"/>
                <w:lang w:eastAsia="lv-LV"/>
              </w:rPr>
              <w:t xml:space="preserve">Palielināti izdevumi saistībā ar maksas pakalpojumu ieņēmumu plānoto palielinājumu 2021.gadā: atlīdzībai 72 912 </w:t>
            </w:r>
            <w:proofErr w:type="spellStart"/>
            <w:r w:rsidRPr="0075405A">
              <w:rPr>
                <w:i/>
                <w:szCs w:val="18"/>
                <w:lang w:eastAsia="lv-LV"/>
              </w:rPr>
              <w:t>euro</w:t>
            </w:r>
            <w:proofErr w:type="spellEnd"/>
            <w:r w:rsidRPr="0075405A">
              <w:rPr>
                <w:i/>
                <w:szCs w:val="18"/>
                <w:lang w:eastAsia="lv-LV"/>
              </w:rPr>
              <w:t xml:space="preserve">, lai nodrošinātu atlīdzību 2 </w:t>
            </w:r>
            <w:proofErr w:type="spellStart"/>
            <w:r w:rsidRPr="0075405A">
              <w:rPr>
                <w:i/>
                <w:szCs w:val="18"/>
                <w:lang w:eastAsia="lv-LV"/>
              </w:rPr>
              <w:t>jaunizveidotām</w:t>
            </w:r>
            <w:proofErr w:type="spellEnd"/>
            <w:r w:rsidRPr="0075405A">
              <w:rPr>
                <w:i/>
                <w:szCs w:val="18"/>
                <w:lang w:eastAsia="lv-LV"/>
              </w:rPr>
              <w:t xml:space="preserve"> vecākā inspektora amata vietām saistībā ar fitosanitārajām pārbaudēm uz UK (47 912 </w:t>
            </w:r>
            <w:proofErr w:type="spellStart"/>
            <w:r w:rsidRPr="0075405A">
              <w:rPr>
                <w:i/>
                <w:szCs w:val="18"/>
                <w:lang w:eastAsia="lv-LV"/>
              </w:rPr>
              <w:t>euro</w:t>
            </w:r>
            <w:proofErr w:type="spellEnd"/>
            <w:r w:rsidRPr="0075405A">
              <w:rPr>
                <w:i/>
                <w:szCs w:val="18"/>
                <w:lang w:eastAsia="lv-LV"/>
              </w:rPr>
              <w:t xml:space="preserve">), 25 000 </w:t>
            </w:r>
            <w:proofErr w:type="spellStart"/>
            <w:r w:rsidRPr="0075405A">
              <w:rPr>
                <w:i/>
                <w:szCs w:val="18"/>
                <w:lang w:eastAsia="lv-LV"/>
              </w:rPr>
              <w:t>euro</w:t>
            </w:r>
            <w:proofErr w:type="spellEnd"/>
            <w:r w:rsidRPr="0075405A">
              <w:rPr>
                <w:i/>
                <w:szCs w:val="18"/>
                <w:lang w:eastAsia="lv-LV"/>
              </w:rPr>
              <w:t xml:space="preserve"> piemaksām par darbu svētku dienās, gada novērtēšanas </w:t>
            </w:r>
            <w:r w:rsidRPr="0075405A">
              <w:rPr>
                <w:i/>
                <w:szCs w:val="18"/>
                <w:lang w:eastAsia="lv-LV"/>
              </w:rPr>
              <w:lastRenderedPageBreak/>
              <w:t xml:space="preserve">prēmijai, atvaļinājuma pabalstiem un citām sociālajām garantijām pārējiem inspektoriem par fitosanitāro pārbaužu nodrošināšanu. Izdevumi 20 500 </w:t>
            </w:r>
            <w:proofErr w:type="spellStart"/>
            <w:r w:rsidRPr="0075405A">
              <w:rPr>
                <w:i/>
                <w:szCs w:val="18"/>
                <w:lang w:eastAsia="lv-LV"/>
              </w:rPr>
              <w:t>euro</w:t>
            </w:r>
            <w:proofErr w:type="spellEnd"/>
            <w:r w:rsidRPr="0075405A">
              <w:rPr>
                <w:i/>
                <w:szCs w:val="18"/>
                <w:lang w:eastAsia="lv-LV"/>
              </w:rPr>
              <w:t xml:space="preserve"> paredzēti degvielai, fitosanitārās jomas inspektoru aprīkojums un Nacionālās fitosanitārās laboratorijas siltumnīcas stiklojuma atjaunošanai Lielvārdes ielā 36, Rīgā</w:t>
            </w:r>
          </w:p>
        </w:tc>
        <w:tc>
          <w:tcPr>
            <w:tcW w:w="1277" w:type="dxa"/>
          </w:tcPr>
          <w:p w14:paraId="24143FED" w14:textId="77777777" w:rsidR="00116393" w:rsidRPr="0075405A" w:rsidRDefault="00116393" w:rsidP="00390874">
            <w:pPr>
              <w:pStyle w:val="tabteksts"/>
              <w:jc w:val="center"/>
              <w:rPr>
                <w:szCs w:val="18"/>
              </w:rPr>
            </w:pPr>
            <w:r w:rsidRPr="0075405A">
              <w:rPr>
                <w:szCs w:val="18"/>
              </w:rPr>
              <w:lastRenderedPageBreak/>
              <w:t>-</w:t>
            </w:r>
          </w:p>
        </w:tc>
        <w:tc>
          <w:tcPr>
            <w:tcW w:w="1277" w:type="dxa"/>
          </w:tcPr>
          <w:p w14:paraId="37E520A5" w14:textId="77777777" w:rsidR="00116393" w:rsidRPr="0075405A" w:rsidRDefault="00116393" w:rsidP="00390874">
            <w:pPr>
              <w:pStyle w:val="tabteksts"/>
              <w:jc w:val="right"/>
              <w:rPr>
                <w:szCs w:val="18"/>
              </w:rPr>
            </w:pPr>
            <w:r w:rsidRPr="0075405A">
              <w:rPr>
                <w:szCs w:val="18"/>
              </w:rPr>
              <w:t>93 412</w:t>
            </w:r>
          </w:p>
        </w:tc>
        <w:tc>
          <w:tcPr>
            <w:tcW w:w="1277" w:type="dxa"/>
          </w:tcPr>
          <w:p w14:paraId="6C222099" w14:textId="77777777" w:rsidR="00116393" w:rsidRPr="0075405A" w:rsidRDefault="00116393" w:rsidP="00390874">
            <w:pPr>
              <w:pStyle w:val="tabteksts"/>
              <w:jc w:val="right"/>
              <w:rPr>
                <w:szCs w:val="18"/>
              </w:rPr>
            </w:pPr>
            <w:r w:rsidRPr="0075405A">
              <w:rPr>
                <w:szCs w:val="18"/>
              </w:rPr>
              <w:t>93 412</w:t>
            </w:r>
          </w:p>
        </w:tc>
      </w:tr>
      <w:tr w:rsidR="00116393" w:rsidRPr="0075405A" w14:paraId="47F82DEB" w14:textId="77777777" w:rsidTr="00390874">
        <w:trPr>
          <w:trHeight w:val="590"/>
          <w:jc w:val="center"/>
        </w:trPr>
        <w:tc>
          <w:tcPr>
            <w:tcW w:w="5241" w:type="dxa"/>
          </w:tcPr>
          <w:p w14:paraId="40B7F90C" w14:textId="77777777" w:rsidR="00116393" w:rsidRPr="0075405A" w:rsidRDefault="00116393" w:rsidP="00390874">
            <w:pPr>
              <w:pStyle w:val="tabteksts"/>
              <w:jc w:val="both"/>
              <w:rPr>
                <w:i/>
                <w:szCs w:val="18"/>
                <w:lang w:eastAsia="lv-LV"/>
              </w:rPr>
            </w:pPr>
            <w:r w:rsidRPr="0075405A">
              <w:rPr>
                <w:i/>
                <w:iCs/>
                <w:szCs w:val="18"/>
              </w:rPr>
              <w:t>Samazināti izdevumi saskaņā ar MK 22.09.2020. sēdes protokola Nr.55 38.§ 2. un 40.punktu (atbilstoši informatīvā ziņojuma 3.pielikumam)</w:t>
            </w:r>
          </w:p>
        </w:tc>
        <w:tc>
          <w:tcPr>
            <w:tcW w:w="1277" w:type="dxa"/>
          </w:tcPr>
          <w:p w14:paraId="6CDA0A69" w14:textId="77777777" w:rsidR="00116393" w:rsidRPr="0075405A" w:rsidRDefault="00116393" w:rsidP="00390874">
            <w:pPr>
              <w:pStyle w:val="tabteksts"/>
              <w:jc w:val="right"/>
              <w:rPr>
                <w:szCs w:val="18"/>
              </w:rPr>
            </w:pPr>
            <w:r w:rsidRPr="0075405A">
              <w:rPr>
                <w:szCs w:val="18"/>
              </w:rPr>
              <w:t>15 250</w:t>
            </w:r>
          </w:p>
        </w:tc>
        <w:tc>
          <w:tcPr>
            <w:tcW w:w="1277" w:type="dxa"/>
          </w:tcPr>
          <w:p w14:paraId="03CE622C" w14:textId="77777777" w:rsidR="00116393" w:rsidRPr="0075405A" w:rsidRDefault="00116393" w:rsidP="00390874">
            <w:pPr>
              <w:pStyle w:val="tabteksts"/>
              <w:jc w:val="center"/>
              <w:rPr>
                <w:szCs w:val="18"/>
              </w:rPr>
            </w:pPr>
            <w:r w:rsidRPr="0075405A">
              <w:rPr>
                <w:szCs w:val="18"/>
              </w:rPr>
              <w:t>-</w:t>
            </w:r>
          </w:p>
        </w:tc>
        <w:tc>
          <w:tcPr>
            <w:tcW w:w="1277" w:type="dxa"/>
          </w:tcPr>
          <w:p w14:paraId="1F98E78F" w14:textId="77777777" w:rsidR="00116393" w:rsidRPr="0075405A" w:rsidRDefault="00116393" w:rsidP="00390874">
            <w:pPr>
              <w:pStyle w:val="tabteksts"/>
              <w:jc w:val="right"/>
              <w:rPr>
                <w:szCs w:val="18"/>
              </w:rPr>
            </w:pPr>
            <w:r w:rsidRPr="0075405A">
              <w:rPr>
                <w:szCs w:val="18"/>
              </w:rPr>
              <w:t>-15 250</w:t>
            </w:r>
          </w:p>
        </w:tc>
      </w:tr>
    </w:tbl>
    <w:p w14:paraId="17066977" w14:textId="77777777" w:rsidR="00116393" w:rsidRPr="0075405A" w:rsidRDefault="00116393" w:rsidP="00116393">
      <w:pPr>
        <w:pStyle w:val="programmas"/>
        <w:spacing w:after="240"/>
        <w:rPr>
          <w:lang w:val="lv-LV"/>
        </w:rPr>
      </w:pPr>
      <w:r w:rsidRPr="0075405A">
        <w:rPr>
          <w:lang w:val="lv-LV"/>
        </w:rPr>
        <w:t>97.00.00 Nozaru vadība un politikas plānošana</w:t>
      </w:r>
    </w:p>
    <w:p w14:paraId="6C08AC94" w14:textId="77777777" w:rsidR="00116393" w:rsidRPr="0075405A" w:rsidRDefault="00116393" w:rsidP="00116393">
      <w:pPr>
        <w:ind w:firstLine="0"/>
        <w:rPr>
          <w:u w:val="single"/>
        </w:rPr>
      </w:pPr>
      <w:r w:rsidRPr="0075405A">
        <w:rPr>
          <w:u w:val="single"/>
        </w:rPr>
        <w:t>Programmas mērķis:</w:t>
      </w:r>
    </w:p>
    <w:p w14:paraId="23D1AC5E" w14:textId="77777777" w:rsidR="00116393" w:rsidRPr="0075405A" w:rsidRDefault="00116393" w:rsidP="00116393">
      <w:r w:rsidRPr="0075405A">
        <w:t>nodrošināt ZM personāla darbību nozaru vadībai un politikas plānošanai atbilstoši ministrijas reglamentā un nolikumā noteiktai kompetencei.</w:t>
      </w:r>
    </w:p>
    <w:p w14:paraId="3DCE5CB4" w14:textId="77777777" w:rsidR="00116393" w:rsidRPr="0075405A" w:rsidRDefault="00116393" w:rsidP="00116393">
      <w:pPr>
        <w:ind w:firstLine="0"/>
        <w:rPr>
          <w:u w:val="single"/>
        </w:rPr>
      </w:pPr>
      <w:r w:rsidRPr="0075405A">
        <w:rPr>
          <w:u w:val="single"/>
        </w:rPr>
        <w:t>Galvenās aktivitātes:</w:t>
      </w:r>
    </w:p>
    <w:p w14:paraId="30C734F7" w14:textId="77777777" w:rsidR="00116393" w:rsidRPr="0075405A" w:rsidRDefault="00116393" w:rsidP="009B3E09">
      <w:pPr>
        <w:pStyle w:val="ListParagraph"/>
        <w:numPr>
          <w:ilvl w:val="0"/>
          <w:numId w:val="8"/>
        </w:numPr>
        <w:ind w:left="1077" w:hanging="357"/>
        <w:contextualSpacing w:val="0"/>
      </w:pPr>
      <w:r w:rsidRPr="0075405A">
        <w:t>nozaru politikas izstrāde, izpildes organizēšana un koordinēšana, t.sk. tiesību aktu izstrāde un Latvijas interešu pārstāvība un informācijas sniegšana starptautiskās un ES institūcijās;</w:t>
      </w:r>
    </w:p>
    <w:p w14:paraId="6547BDD2" w14:textId="77777777" w:rsidR="00116393" w:rsidRPr="0075405A" w:rsidRDefault="00116393" w:rsidP="009B3E09">
      <w:pPr>
        <w:pStyle w:val="ListParagraph"/>
        <w:numPr>
          <w:ilvl w:val="0"/>
          <w:numId w:val="8"/>
        </w:numPr>
        <w:ind w:left="1077" w:hanging="357"/>
        <w:contextualSpacing w:val="0"/>
      </w:pPr>
      <w:r w:rsidRPr="0075405A">
        <w:t>vispārējās atbalsta funkcijas ministrijas darbības nodrošināšanai, t.sk. resora budžets, grāmatvedības uzskaite, administratīvais process, pārstāvniecība tiesās, auditi un padotības iestāžu kontrole.</w:t>
      </w:r>
    </w:p>
    <w:p w14:paraId="0C4A162E" w14:textId="77777777" w:rsidR="00116393" w:rsidRPr="0075405A" w:rsidRDefault="00116393" w:rsidP="00116393">
      <w:pPr>
        <w:spacing w:before="120" w:after="240"/>
        <w:ind w:firstLine="0"/>
      </w:pPr>
      <w:r w:rsidRPr="0075405A">
        <w:rPr>
          <w:u w:val="single"/>
        </w:rPr>
        <w:t>Programmas izpildītājs</w:t>
      </w:r>
      <w:r w:rsidRPr="0075405A">
        <w:t>: ZM.</w:t>
      </w:r>
    </w:p>
    <w:p w14:paraId="1141A3FA" w14:textId="77777777" w:rsidR="00116393" w:rsidRPr="00F02136"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3CEE9932" w14:textId="77777777" w:rsidTr="00390874">
        <w:trPr>
          <w:tblHeader/>
          <w:jc w:val="center"/>
        </w:trPr>
        <w:tc>
          <w:tcPr>
            <w:tcW w:w="3397" w:type="dxa"/>
          </w:tcPr>
          <w:p w14:paraId="1E3C6951" w14:textId="77777777" w:rsidR="00116393" w:rsidRPr="00F02136" w:rsidRDefault="00116393" w:rsidP="00390874">
            <w:pPr>
              <w:pStyle w:val="tabteksts"/>
              <w:jc w:val="center"/>
              <w:rPr>
                <w:szCs w:val="18"/>
              </w:rPr>
            </w:pPr>
          </w:p>
        </w:tc>
        <w:tc>
          <w:tcPr>
            <w:tcW w:w="1134" w:type="dxa"/>
          </w:tcPr>
          <w:p w14:paraId="0EA10472"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4" w:type="dxa"/>
            <w:vAlign w:val="center"/>
          </w:tcPr>
          <w:p w14:paraId="52344FD9"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4" w:type="dxa"/>
          </w:tcPr>
          <w:p w14:paraId="3BE807C8"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4" w:type="dxa"/>
          </w:tcPr>
          <w:p w14:paraId="4F7F563A" w14:textId="77777777" w:rsidR="00116393" w:rsidRPr="00E74723"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9" w:type="dxa"/>
          </w:tcPr>
          <w:p w14:paraId="631BCF5A" w14:textId="77777777" w:rsidR="00116393" w:rsidRPr="00F02136"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1A5C2197" w14:textId="77777777" w:rsidTr="00390874">
        <w:trPr>
          <w:jc w:val="center"/>
        </w:trPr>
        <w:tc>
          <w:tcPr>
            <w:tcW w:w="9072" w:type="dxa"/>
            <w:gridSpan w:val="6"/>
            <w:shd w:val="clear" w:color="auto" w:fill="D9D9D9" w:themeFill="background1" w:themeFillShade="D9"/>
            <w:vAlign w:val="center"/>
          </w:tcPr>
          <w:p w14:paraId="2877E36A" w14:textId="77777777" w:rsidR="00116393" w:rsidRPr="00F02136" w:rsidRDefault="00116393" w:rsidP="00390874">
            <w:pPr>
              <w:pStyle w:val="tabteksts"/>
              <w:jc w:val="center"/>
              <w:rPr>
                <w:szCs w:val="18"/>
              </w:rPr>
            </w:pPr>
            <w:r w:rsidRPr="00F02136">
              <w:rPr>
                <w:szCs w:val="18"/>
                <w:lang w:eastAsia="lv-LV"/>
              </w:rPr>
              <w:t>Resoru kompetences politikas izstrāde</w:t>
            </w:r>
          </w:p>
        </w:tc>
      </w:tr>
      <w:tr w:rsidR="00116393" w:rsidRPr="00F02136" w14:paraId="6755C3EE" w14:textId="77777777" w:rsidTr="00390874">
        <w:trPr>
          <w:jc w:val="center"/>
        </w:trPr>
        <w:tc>
          <w:tcPr>
            <w:tcW w:w="3397" w:type="dxa"/>
          </w:tcPr>
          <w:p w14:paraId="5B816DA7" w14:textId="77777777" w:rsidR="00116393" w:rsidRPr="00F02136" w:rsidRDefault="00116393" w:rsidP="00390874">
            <w:pPr>
              <w:pStyle w:val="tabteksts"/>
              <w:jc w:val="both"/>
              <w:rPr>
                <w:szCs w:val="18"/>
              </w:rPr>
            </w:pPr>
            <w:r w:rsidRPr="00F02136">
              <w:rPr>
                <w:szCs w:val="18"/>
              </w:rPr>
              <w:t>Izstrādātie nacionālie tiesību akti, kas regulē nozari (skaits)</w:t>
            </w:r>
          </w:p>
        </w:tc>
        <w:tc>
          <w:tcPr>
            <w:tcW w:w="1134" w:type="dxa"/>
          </w:tcPr>
          <w:p w14:paraId="0F588AAB" w14:textId="77777777" w:rsidR="00116393" w:rsidRPr="00026DF7" w:rsidRDefault="00116393" w:rsidP="00390874">
            <w:pPr>
              <w:pStyle w:val="tabteksts"/>
              <w:jc w:val="center"/>
              <w:rPr>
                <w:szCs w:val="18"/>
              </w:rPr>
            </w:pPr>
            <w:r w:rsidRPr="00026DF7">
              <w:rPr>
                <w:szCs w:val="18"/>
              </w:rPr>
              <w:t>203</w:t>
            </w:r>
          </w:p>
        </w:tc>
        <w:tc>
          <w:tcPr>
            <w:tcW w:w="1134" w:type="dxa"/>
          </w:tcPr>
          <w:p w14:paraId="52CC8448" w14:textId="77777777" w:rsidR="00116393" w:rsidRPr="007541F7" w:rsidRDefault="00116393" w:rsidP="00390874">
            <w:pPr>
              <w:pStyle w:val="tabteksts"/>
              <w:jc w:val="center"/>
              <w:rPr>
                <w:szCs w:val="18"/>
              </w:rPr>
            </w:pPr>
            <w:r w:rsidRPr="007541F7">
              <w:rPr>
                <w:szCs w:val="18"/>
              </w:rPr>
              <w:t>250</w:t>
            </w:r>
          </w:p>
        </w:tc>
        <w:tc>
          <w:tcPr>
            <w:tcW w:w="1134" w:type="dxa"/>
          </w:tcPr>
          <w:p w14:paraId="0AFBA6E9" w14:textId="77777777" w:rsidR="00116393" w:rsidRPr="00BD2190" w:rsidRDefault="00116393" w:rsidP="00390874">
            <w:pPr>
              <w:pStyle w:val="tabteksts"/>
              <w:jc w:val="center"/>
              <w:rPr>
                <w:szCs w:val="18"/>
              </w:rPr>
            </w:pPr>
            <w:r w:rsidRPr="00BD2190">
              <w:rPr>
                <w:szCs w:val="18"/>
              </w:rPr>
              <w:t>250</w:t>
            </w:r>
          </w:p>
        </w:tc>
        <w:tc>
          <w:tcPr>
            <w:tcW w:w="1134" w:type="dxa"/>
          </w:tcPr>
          <w:p w14:paraId="733EE992" w14:textId="77777777" w:rsidR="00116393" w:rsidRPr="00E74723" w:rsidRDefault="00116393" w:rsidP="00390874">
            <w:pPr>
              <w:pStyle w:val="tabteksts"/>
              <w:jc w:val="center"/>
              <w:rPr>
                <w:szCs w:val="18"/>
              </w:rPr>
            </w:pPr>
            <w:r w:rsidRPr="00E74723">
              <w:rPr>
                <w:szCs w:val="18"/>
              </w:rPr>
              <w:t>250</w:t>
            </w:r>
          </w:p>
        </w:tc>
        <w:tc>
          <w:tcPr>
            <w:tcW w:w="1139" w:type="dxa"/>
          </w:tcPr>
          <w:p w14:paraId="4F937754" w14:textId="77777777" w:rsidR="00116393" w:rsidRPr="00EF7879" w:rsidRDefault="00116393" w:rsidP="00390874">
            <w:pPr>
              <w:pStyle w:val="tabteksts"/>
              <w:jc w:val="center"/>
              <w:rPr>
                <w:szCs w:val="18"/>
              </w:rPr>
            </w:pPr>
            <w:r w:rsidRPr="00EF7879">
              <w:rPr>
                <w:szCs w:val="18"/>
              </w:rPr>
              <w:t>250</w:t>
            </w:r>
          </w:p>
        </w:tc>
      </w:tr>
      <w:tr w:rsidR="00116393" w:rsidRPr="00F02136" w14:paraId="33E057F2"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604A694F" w14:textId="77777777" w:rsidR="00116393" w:rsidRPr="00F02136" w:rsidRDefault="00116393" w:rsidP="00390874">
            <w:pPr>
              <w:pStyle w:val="tabteksts"/>
              <w:jc w:val="both"/>
              <w:rPr>
                <w:szCs w:val="18"/>
              </w:rPr>
            </w:pPr>
            <w:r w:rsidRPr="00F02136">
              <w:rPr>
                <w:szCs w:val="18"/>
              </w:rPr>
              <w:t>Sanāksmju skaits, kur pārstāvētas Latvijas intereses starptautiskajās un ES organizācijās un institūcijās</w:t>
            </w:r>
          </w:p>
        </w:tc>
        <w:tc>
          <w:tcPr>
            <w:tcW w:w="1134" w:type="dxa"/>
            <w:tcBorders>
              <w:top w:val="single" w:sz="4" w:space="0" w:color="000000"/>
              <w:left w:val="single" w:sz="4" w:space="0" w:color="000000"/>
              <w:bottom w:val="single" w:sz="4" w:space="0" w:color="000000"/>
              <w:right w:val="single" w:sz="4" w:space="0" w:color="000000"/>
            </w:tcBorders>
          </w:tcPr>
          <w:p w14:paraId="21B6F276" w14:textId="77777777" w:rsidR="00116393" w:rsidRPr="00026DF7" w:rsidRDefault="00116393" w:rsidP="00390874">
            <w:pPr>
              <w:pStyle w:val="tabteksts"/>
              <w:jc w:val="center"/>
              <w:rPr>
                <w:szCs w:val="18"/>
              </w:rPr>
            </w:pPr>
            <w:r w:rsidRPr="00026DF7">
              <w:rPr>
                <w:szCs w:val="18"/>
              </w:rPr>
              <w:t>742</w:t>
            </w:r>
          </w:p>
        </w:tc>
        <w:tc>
          <w:tcPr>
            <w:tcW w:w="1134" w:type="dxa"/>
            <w:tcBorders>
              <w:top w:val="single" w:sz="4" w:space="0" w:color="000000"/>
              <w:left w:val="single" w:sz="4" w:space="0" w:color="000000"/>
              <w:bottom w:val="single" w:sz="4" w:space="0" w:color="000000"/>
              <w:right w:val="single" w:sz="4" w:space="0" w:color="000000"/>
            </w:tcBorders>
          </w:tcPr>
          <w:p w14:paraId="02806EE4" w14:textId="77777777" w:rsidR="00116393" w:rsidRPr="007541F7" w:rsidRDefault="00116393" w:rsidP="00390874">
            <w:pPr>
              <w:pStyle w:val="tabteksts"/>
              <w:jc w:val="center"/>
              <w:rPr>
                <w:szCs w:val="18"/>
              </w:rPr>
            </w:pPr>
            <w:r w:rsidRPr="007541F7">
              <w:rPr>
                <w:szCs w:val="18"/>
              </w:rPr>
              <w:t>700</w:t>
            </w:r>
          </w:p>
        </w:tc>
        <w:tc>
          <w:tcPr>
            <w:tcW w:w="1134" w:type="dxa"/>
            <w:tcBorders>
              <w:top w:val="single" w:sz="4" w:space="0" w:color="000000"/>
              <w:left w:val="single" w:sz="4" w:space="0" w:color="000000"/>
              <w:bottom w:val="single" w:sz="4" w:space="0" w:color="000000"/>
              <w:right w:val="single" w:sz="4" w:space="0" w:color="000000"/>
            </w:tcBorders>
          </w:tcPr>
          <w:p w14:paraId="142AC206" w14:textId="77777777" w:rsidR="00116393" w:rsidRPr="00BD2190" w:rsidRDefault="00116393" w:rsidP="00390874">
            <w:pPr>
              <w:pStyle w:val="tabteksts"/>
              <w:jc w:val="center"/>
              <w:rPr>
                <w:szCs w:val="18"/>
              </w:rPr>
            </w:pPr>
            <w:r w:rsidRPr="00BD2190">
              <w:rPr>
                <w:szCs w:val="18"/>
              </w:rPr>
              <w:t>700</w:t>
            </w:r>
          </w:p>
        </w:tc>
        <w:tc>
          <w:tcPr>
            <w:tcW w:w="1134" w:type="dxa"/>
            <w:tcBorders>
              <w:top w:val="single" w:sz="4" w:space="0" w:color="000000"/>
              <w:left w:val="single" w:sz="4" w:space="0" w:color="000000"/>
              <w:bottom w:val="single" w:sz="4" w:space="0" w:color="000000"/>
              <w:right w:val="single" w:sz="4" w:space="0" w:color="000000"/>
            </w:tcBorders>
          </w:tcPr>
          <w:p w14:paraId="47622591" w14:textId="77777777" w:rsidR="00116393" w:rsidRPr="00E74723" w:rsidRDefault="00116393" w:rsidP="00390874">
            <w:pPr>
              <w:pStyle w:val="tabteksts"/>
              <w:jc w:val="center"/>
              <w:rPr>
                <w:szCs w:val="18"/>
              </w:rPr>
            </w:pPr>
            <w:r w:rsidRPr="00E74723">
              <w:rPr>
                <w:szCs w:val="18"/>
              </w:rPr>
              <w:t>700</w:t>
            </w:r>
          </w:p>
        </w:tc>
        <w:tc>
          <w:tcPr>
            <w:tcW w:w="1139" w:type="dxa"/>
            <w:tcBorders>
              <w:top w:val="single" w:sz="4" w:space="0" w:color="000000"/>
              <w:left w:val="single" w:sz="4" w:space="0" w:color="000000"/>
              <w:bottom w:val="single" w:sz="4" w:space="0" w:color="000000"/>
              <w:right w:val="single" w:sz="4" w:space="0" w:color="000000"/>
            </w:tcBorders>
          </w:tcPr>
          <w:p w14:paraId="1B47FDCD" w14:textId="77777777" w:rsidR="00116393" w:rsidRPr="00EF7879" w:rsidRDefault="00116393" w:rsidP="00390874">
            <w:pPr>
              <w:pStyle w:val="tabteksts"/>
              <w:jc w:val="center"/>
              <w:rPr>
                <w:szCs w:val="18"/>
              </w:rPr>
            </w:pPr>
            <w:r w:rsidRPr="00EF7879">
              <w:rPr>
                <w:szCs w:val="18"/>
              </w:rPr>
              <w:t>700</w:t>
            </w:r>
          </w:p>
        </w:tc>
      </w:tr>
      <w:tr w:rsidR="00116393" w:rsidRPr="00F02136" w14:paraId="0AFC324C" w14:textId="77777777" w:rsidTr="00390874">
        <w:trPr>
          <w:jc w:val="center"/>
        </w:trPr>
        <w:tc>
          <w:tcPr>
            <w:tcW w:w="9072" w:type="dxa"/>
            <w:gridSpan w:val="6"/>
            <w:shd w:val="clear" w:color="auto" w:fill="D9D9D9" w:themeFill="background1" w:themeFillShade="D9"/>
            <w:vAlign w:val="center"/>
          </w:tcPr>
          <w:p w14:paraId="409ABAC7" w14:textId="77777777" w:rsidR="00116393" w:rsidRPr="00F02136" w:rsidRDefault="00116393" w:rsidP="00390874">
            <w:pPr>
              <w:pStyle w:val="tabteksts"/>
              <w:jc w:val="center"/>
              <w:rPr>
                <w:szCs w:val="18"/>
              </w:rPr>
            </w:pPr>
            <w:r w:rsidRPr="00F02136">
              <w:rPr>
                <w:szCs w:val="18"/>
                <w:lang w:eastAsia="lv-LV"/>
              </w:rPr>
              <w:t>Uzraudzības un kontroles procesi pār politikas īstenošanu</w:t>
            </w:r>
          </w:p>
        </w:tc>
      </w:tr>
      <w:tr w:rsidR="00116393" w:rsidRPr="00F02136" w14:paraId="47212159" w14:textId="77777777" w:rsidTr="00390874">
        <w:trPr>
          <w:jc w:val="center"/>
        </w:trPr>
        <w:tc>
          <w:tcPr>
            <w:tcW w:w="3397" w:type="dxa"/>
          </w:tcPr>
          <w:p w14:paraId="08224476" w14:textId="77777777" w:rsidR="00116393" w:rsidRPr="00F02136" w:rsidRDefault="00116393" w:rsidP="00390874">
            <w:pPr>
              <w:pStyle w:val="tabteksts"/>
              <w:jc w:val="both"/>
              <w:rPr>
                <w:szCs w:val="18"/>
              </w:rPr>
            </w:pPr>
            <w:r w:rsidRPr="00F02136">
              <w:rPr>
                <w:szCs w:val="18"/>
              </w:rPr>
              <w:t>Veiktie iekšējo auditu ziņojumi uz vienu auditoru slodzi (skaits)</w:t>
            </w:r>
          </w:p>
        </w:tc>
        <w:tc>
          <w:tcPr>
            <w:tcW w:w="1134" w:type="dxa"/>
          </w:tcPr>
          <w:p w14:paraId="25A914D9" w14:textId="77777777" w:rsidR="00116393" w:rsidRPr="00026DF7" w:rsidRDefault="00116393" w:rsidP="00390874">
            <w:pPr>
              <w:pStyle w:val="tabteksts"/>
              <w:jc w:val="center"/>
              <w:rPr>
                <w:szCs w:val="18"/>
              </w:rPr>
            </w:pPr>
            <w:r w:rsidRPr="00026DF7">
              <w:rPr>
                <w:szCs w:val="18"/>
              </w:rPr>
              <w:t>2</w:t>
            </w:r>
          </w:p>
        </w:tc>
        <w:tc>
          <w:tcPr>
            <w:tcW w:w="1134" w:type="dxa"/>
          </w:tcPr>
          <w:p w14:paraId="6291823A" w14:textId="77777777" w:rsidR="00116393" w:rsidRPr="007541F7" w:rsidRDefault="00116393" w:rsidP="00390874">
            <w:pPr>
              <w:pStyle w:val="tabteksts"/>
              <w:jc w:val="center"/>
              <w:rPr>
                <w:szCs w:val="18"/>
              </w:rPr>
            </w:pPr>
            <w:r w:rsidRPr="007541F7">
              <w:rPr>
                <w:szCs w:val="18"/>
              </w:rPr>
              <w:t>2</w:t>
            </w:r>
          </w:p>
        </w:tc>
        <w:tc>
          <w:tcPr>
            <w:tcW w:w="1134" w:type="dxa"/>
          </w:tcPr>
          <w:p w14:paraId="033DCA29" w14:textId="77777777" w:rsidR="00116393" w:rsidRPr="00BD2190" w:rsidRDefault="00116393" w:rsidP="00390874">
            <w:pPr>
              <w:pStyle w:val="tabteksts"/>
              <w:jc w:val="center"/>
              <w:rPr>
                <w:szCs w:val="18"/>
              </w:rPr>
            </w:pPr>
            <w:r w:rsidRPr="00BD2190">
              <w:rPr>
                <w:szCs w:val="18"/>
              </w:rPr>
              <w:t>2</w:t>
            </w:r>
          </w:p>
        </w:tc>
        <w:tc>
          <w:tcPr>
            <w:tcW w:w="1134" w:type="dxa"/>
          </w:tcPr>
          <w:p w14:paraId="74812743" w14:textId="77777777" w:rsidR="00116393" w:rsidRPr="00E74723" w:rsidRDefault="00116393" w:rsidP="00390874">
            <w:pPr>
              <w:pStyle w:val="tabteksts"/>
              <w:jc w:val="center"/>
              <w:rPr>
                <w:szCs w:val="18"/>
              </w:rPr>
            </w:pPr>
            <w:r w:rsidRPr="00E74723">
              <w:rPr>
                <w:szCs w:val="18"/>
              </w:rPr>
              <w:t>2</w:t>
            </w:r>
          </w:p>
        </w:tc>
        <w:tc>
          <w:tcPr>
            <w:tcW w:w="1139" w:type="dxa"/>
          </w:tcPr>
          <w:p w14:paraId="19CC212B" w14:textId="77777777" w:rsidR="00116393" w:rsidRPr="00EF7879" w:rsidRDefault="00116393" w:rsidP="00390874">
            <w:pPr>
              <w:pStyle w:val="tabteksts"/>
              <w:jc w:val="center"/>
              <w:rPr>
                <w:szCs w:val="18"/>
              </w:rPr>
            </w:pPr>
            <w:r w:rsidRPr="00EF7879">
              <w:rPr>
                <w:szCs w:val="18"/>
              </w:rPr>
              <w:t>2</w:t>
            </w:r>
          </w:p>
        </w:tc>
      </w:tr>
      <w:tr w:rsidR="00116393" w:rsidRPr="00F02136" w14:paraId="0810EF3B" w14:textId="77777777" w:rsidTr="00390874">
        <w:trPr>
          <w:jc w:val="center"/>
        </w:trPr>
        <w:tc>
          <w:tcPr>
            <w:tcW w:w="3397" w:type="dxa"/>
          </w:tcPr>
          <w:p w14:paraId="5D092C0C" w14:textId="77777777" w:rsidR="00116393" w:rsidRPr="00F02136" w:rsidRDefault="00116393" w:rsidP="00390874">
            <w:pPr>
              <w:pStyle w:val="tabteksts"/>
              <w:jc w:val="both"/>
              <w:rPr>
                <w:szCs w:val="18"/>
              </w:rPr>
            </w:pPr>
            <w:r w:rsidRPr="00F02136">
              <w:rPr>
                <w:szCs w:val="18"/>
              </w:rPr>
              <w:t>Ieviesto ieteikumu īpatsvars % pret kopējo ieteikumu skaitu</w:t>
            </w:r>
          </w:p>
        </w:tc>
        <w:tc>
          <w:tcPr>
            <w:tcW w:w="1134" w:type="dxa"/>
          </w:tcPr>
          <w:p w14:paraId="43EBA499" w14:textId="77777777" w:rsidR="00116393" w:rsidRPr="00026DF7" w:rsidRDefault="00116393" w:rsidP="00390874">
            <w:pPr>
              <w:pStyle w:val="tabteksts"/>
              <w:jc w:val="center"/>
              <w:rPr>
                <w:szCs w:val="18"/>
              </w:rPr>
            </w:pPr>
            <w:r w:rsidRPr="00026DF7">
              <w:rPr>
                <w:szCs w:val="18"/>
              </w:rPr>
              <w:t>75</w:t>
            </w:r>
          </w:p>
        </w:tc>
        <w:tc>
          <w:tcPr>
            <w:tcW w:w="1134" w:type="dxa"/>
          </w:tcPr>
          <w:p w14:paraId="42164C10" w14:textId="77777777" w:rsidR="00116393" w:rsidRPr="007541F7" w:rsidRDefault="00116393" w:rsidP="00390874">
            <w:pPr>
              <w:pStyle w:val="tabteksts"/>
              <w:jc w:val="center"/>
              <w:rPr>
                <w:szCs w:val="18"/>
              </w:rPr>
            </w:pPr>
            <w:r w:rsidRPr="007541F7">
              <w:rPr>
                <w:szCs w:val="18"/>
              </w:rPr>
              <w:t>75</w:t>
            </w:r>
          </w:p>
        </w:tc>
        <w:tc>
          <w:tcPr>
            <w:tcW w:w="1134" w:type="dxa"/>
          </w:tcPr>
          <w:p w14:paraId="6C70CA6A" w14:textId="77777777" w:rsidR="00116393" w:rsidRPr="00BD2190" w:rsidRDefault="00116393" w:rsidP="00390874">
            <w:pPr>
              <w:pStyle w:val="tabteksts"/>
              <w:jc w:val="center"/>
              <w:rPr>
                <w:szCs w:val="18"/>
              </w:rPr>
            </w:pPr>
            <w:r w:rsidRPr="00BD2190">
              <w:rPr>
                <w:szCs w:val="18"/>
              </w:rPr>
              <w:t>75</w:t>
            </w:r>
          </w:p>
        </w:tc>
        <w:tc>
          <w:tcPr>
            <w:tcW w:w="1134" w:type="dxa"/>
          </w:tcPr>
          <w:p w14:paraId="3E124516" w14:textId="77777777" w:rsidR="00116393" w:rsidRPr="00E74723" w:rsidRDefault="00116393" w:rsidP="00390874">
            <w:pPr>
              <w:pStyle w:val="tabteksts"/>
              <w:jc w:val="center"/>
              <w:rPr>
                <w:szCs w:val="18"/>
              </w:rPr>
            </w:pPr>
            <w:r w:rsidRPr="00E74723">
              <w:rPr>
                <w:szCs w:val="18"/>
              </w:rPr>
              <w:t>75</w:t>
            </w:r>
          </w:p>
        </w:tc>
        <w:tc>
          <w:tcPr>
            <w:tcW w:w="1139" w:type="dxa"/>
          </w:tcPr>
          <w:p w14:paraId="5DF12B24" w14:textId="77777777" w:rsidR="00116393" w:rsidRPr="00EF7879" w:rsidRDefault="00116393" w:rsidP="00390874">
            <w:pPr>
              <w:pStyle w:val="tabteksts"/>
              <w:jc w:val="center"/>
              <w:rPr>
                <w:szCs w:val="18"/>
              </w:rPr>
            </w:pPr>
            <w:r w:rsidRPr="00EF7879">
              <w:rPr>
                <w:szCs w:val="18"/>
              </w:rPr>
              <w:t>75</w:t>
            </w:r>
          </w:p>
        </w:tc>
      </w:tr>
      <w:tr w:rsidR="00116393" w:rsidRPr="00F02136" w14:paraId="0B72EFEC" w14:textId="77777777" w:rsidTr="009B3E09">
        <w:trPr>
          <w:trHeight w:val="109"/>
          <w:jc w:val="center"/>
        </w:trPr>
        <w:tc>
          <w:tcPr>
            <w:tcW w:w="3397" w:type="dxa"/>
          </w:tcPr>
          <w:p w14:paraId="0CB6542C" w14:textId="77777777" w:rsidR="00116393" w:rsidRPr="00F02136" w:rsidRDefault="00116393" w:rsidP="00390874">
            <w:pPr>
              <w:pStyle w:val="tabteksts"/>
              <w:jc w:val="both"/>
              <w:rPr>
                <w:szCs w:val="18"/>
              </w:rPr>
            </w:pPr>
            <w:r w:rsidRPr="00F02136">
              <w:rPr>
                <w:szCs w:val="18"/>
              </w:rPr>
              <w:t>Tiesu procesu skaits</w:t>
            </w:r>
          </w:p>
        </w:tc>
        <w:tc>
          <w:tcPr>
            <w:tcW w:w="1134" w:type="dxa"/>
          </w:tcPr>
          <w:p w14:paraId="49C7D621" w14:textId="77777777" w:rsidR="00116393" w:rsidRPr="00026DF7" w:rsidRDefault="00116393" w:rsidP="00390874">
            <w:pPr>
              <w:pStyle w:val="tabteksts"/>
              <w:jc w:val="center"/>
              <w:rPr>
                <w:szCs w:val="18"/>
              </w:rPr>
            </w:pPr>
            <w:r w:rsidRPr="00026DF7">
              <w:rPr>
                <w:szCs w:val="18"/>
              </w:rPr>
              <w:t>8</w:t>
            </w:r>
          </w:p>
        </w:tc>
        <w:tc>
          <w:tcPr>
            <w:tcW w:w="1134" w:type="dxa"/>
          </w:tcPr>
          <w:p w14:paraId="126E8808" w14:textId="77777777" w:rsidR="00116393" w:rsidRPr="007541F7" w:rsidRDefault="00116393" w:rsidP="00390874">
            <w:pPr>
              <w:pStyle w:val="tabteksts"/>
              <w:jc w:val="center"/>
              <w:rPr>
                <w:szCs w:val="18"/>
              </w:rPr>
            </w:pPr>
            <w:r w:rsidRPr="007541F7">
              <w:rPr>
                <w:szCs w:val="18"/>
              </w:rPr>
              <w:t>5</w:t>
            </w:r>
          </w:p>
        </w:tc>
        <w:tc>
          <w:tcPr>
            <w:tcW w:w="1134" w:type="dxa"/>
          </w:tcPr>
          <w:p w14:paraId="35655ECB" w14:textId="77777777" w:rsidR="00116393" w:rsidRPr="00BD2190" w:rsidRDefault="00116393" w:rsidP="00390874">
            <w:pPr>
              <w:pStyle w:val="tabteksts"/>
              <w:jc w:val="center"/>
              <w:rPr>
                <w:szCs w:val="18"/>
              </w:rPr>
            </w:pPr>
            <w:r w:rsidRPr="00BD2190">
              <w:rPr>
                <w:szCs w:val="18"/>
              </w:rPr>
              <w:t>5</w:t>
            </w:r>
          </w:p>
        </w:tc>
        <w:tc>
          <w:tcPr>
            <w:tcW w:w="1134" w:type="dxa"/>
          </w:tcPr>
          <w:p w14:paraId="0CF25AF4" w14:textId="77777777" w:rsidR="00116393" w:rsidRPr="00E74723" w:rsidRDefault="00116393" w:rsidP="00390874">
            <w:pPr>
              <w:pStyle w:val="tabteksts"/>
              <w:jc w:val="center"/>
              <w:rPr>
                <w:szCs w:val="18"/>
              </w:rPr>
            </w:pPr>
            <w:r w:rsidRPr="00E74723">
              <w:rPr>
                <w:szCs w:val="18"/>
              </w:rPr>
              <w:t>5</w:t>
            </w:r>
          </w:p>
        </w:tc>
        <w:tc>
          <w:tcPr>
            <w:tcW w:w="1139" w:type="dxa"/>
          </w:tcPr>
          <w:p w14:paraId="489807E0" w14:textId="77777777" w:rsidR="00116393" w:rsidRPr="00EF7879" w:rsidRDefault="00116393" w:rsidP="00390874">
            <w:pPr>
              <w:pStyle w:val="tabteksts"/>
              <w:jc w:val="center"/>
              <w:rPr>
                <w:szCs w:val="18"/>
              </w:rPr>
            </w:pPr>
            <w:r w:rsidRPr="00EF7879">
              <w:rPr>
                <w:szCs w:val="18"/>
              </w:rPr>
              <w:t>6</w:t>
            </w:r>
          </w:p>
        </w:tc>
      </w:tr>
      <w:tr w:rsidR="00116393" w:rsidRPr="00F02136" w14:paraId="0DB49B75" w14:textId="77777777" w:rsidTr="00390874">
        <w:trPr>
          <w:jc w:val="center"/>
        </w:trPr>
        <w:tc>
          <w:tcPr>
            <w:tcW w:w="3397" w:type="dxa"/>
          </w:tcPr>
          <w:p w14:paraId="536AF884" w14:textId="77777777" w:rsidR="00116393" w:rsidRPr="00F02136" w:rsidRDefault="00116393" w:rsidP="00390874">
            <w:pPr>
              <w:pStyle w:val="tabteksts"/>
              <w:jc w:val="both"/>
              <w:rPr>
                <w:szCs w:val="18"/>
              </w:rPr>
            </w:pPr>
            <w:r w:rsidRPr="00F02136">
              <w:rPr>
                <w:szCs w:val="18"/>
              </w:rPr>
              <w:t>Pozitīvs tiesu procesu skaits</w:t>
            </w:r>
          </w:p>
        </w:tc>
        <w:tc>
          <w:tcPr>
            <w:tcW w:w="1134" w:type="dxa"/>
          </w:tcPr>
          <w:p w14:paraId="49CCBA3E" w14:textId="77777777" w:rsidR="00116393" w:rsidRPr="00026DF7" w:rsidRDefault="00116393" w:rsidP="00390874">
            <w:pPr>
              <w:pStyle w:val="tabteksts"/>
              <w:jc w:val="center"/>
              <w:rPr>
                <w:szCs w:val="18"/>
              </w:rPr>
            </w:pPr>
            <w:r w:rsidRPr="00026DF7">
              <w:rPr>
                <w:szCs w:val="18"/>
              </w:rPr>
              <w:t>0</w:t>
            </w:r>
          </w:p>
        </w:tc>
        <w:tc>
          <w:tcPr>
            <w:tcW w:w="1134" w:type="dxa"/>
          </w:tcPr>
          <w:p w14:paraId="4E11B1A4" w14:textId="77777777" w:rsidR="00116393" w:rsidRPr="007541F7" w:rsidRDefault="00116393" w:rsidP="00390874">
            <w:pPr>
              <w:pStyle w:val="tabteksts"/>
              <w:jc w:val="center"/>
              <w:rPr>
                <w:szCs w:val="18"/>
              </w:rPr>
            </w:pPr>
            <w:r w:rsidRPr="007541F7">
              <w:rPr>
                <w:szCs w:val="18"/>
              </w:rPr>
              <w:t>3</w:t>
            </w:r>
          </w:p>
        </w:tc>
        <w:tc>
          <w:tcPr>
            <w:tcW w:w="1134" w:type="dxa"/>
          </w:tcPr>
          <w:p w14:paraId="17D8C79B" w14:textId="77777777" w:rsidR="00116393" w:rsidRPr="00BD2190" w:rsidRDefault="00116393" w:rsidP="00390874">
            <w:pPr>
              <w:pStyle w:val="tabteksts"/>
              <w:jc w:val="center"/>
              <w:rPr>
                <w:szCs w:val="18"/>
              </w:rPr>
            </w:pPr>
            <w:r w:rsidRPr="00BD2190">
              <w:rPr>
                <w:szCs w:val="18"/>
              </w:rPr>
              <w:t>3</w:t>
            </w:r>
          </w:p>
        </w:tc>
        <w:tc>
          <w:tcPr>
            <w:tcW w:w="1134" w:type="dxa"/>
          </w:tcPr>
          <w:p w14:paraId="726E55C7" w14:textId="77777777" w:rsidR="00116393" w:rsidRPr="00E74723" w:rsidRDefault="00116393" w:rsidP="00390874">
            <w:pPr>
              <w:pStyle w:val="tabteksts"/>
              <w:jc w:val="center"/>
              <w:rPr>
                <w:szCs w:val="18"/>
              </w:rPr>
            </w:pPr>
            <w:r w:rsidRPr="00E74723">
              <w:rPr>
                <w:szCs w:val="18"/>
              </w:rPr>
              <w:t>3</w:t>
            </w:r>
          </w:p>
        </w:tc>
        <w:tc>
          <w:tcPr>
            <w:tcW w:w="1139" w:type="dxa"/>
          </w:tcPr>
          <w:p w14:paraId="0DDDB6A5" w14:textId="77777777" w:rsidR="00116393" w:rsidRPr="00EF7879" w:rsidRDefault="00116393" w:rsidP="00390874">
            <w:pPr>
              <w:pStyle w:val="tabteksts"/>
              <w:jc w:val="center"/>
              <w:rPr>
                <w:szCs w:val="18"/>
              </w:rPr>
            </w:pPr>
            <w:r w:rsidRPr="00EF7879">
              <w:rPr>
                <w:szCs w:val="18"/>
              </w:rPr>
              <w:t>4</w:t>
            </w:r>
          </w:p>
        </w:tc>
      </w:tr>
      <w:tr w:rsidR="00116393" w:rsidRPr="00F02136" w14:paraId="48602FBA" w14:textId="77777777" w:rsidTr="00390874">
        <w:trPr>
          <w:jc w:val="center"/>
        </w:trPr>
        <w:tc>
          <w:tcPr>
            <w:tcW w:w="3397" w:type="dxa"/>
          </w:tcPr>
          <w:p w14:paraId="64BC7DDE" w14:textId="77777777" w:rsidR="00116393" w:rsidRPr="00F02136" w:rsidRDefault="00116393" w:rsidP="00390874">
            <w:pPr>
              <w:pStyle w:val="tabteksts"/>
              <w:jc w:val="both"/>
              <w:rPr>
                <w:szCs w:val="18"/>
              </w:rPr>
            </w:pPr>
            <w:r w:rsidRPr="00F02136">
              <w:rPr>
                <w:szCs w:val="18"/>
              </w:rPr>
              <w:t>ZM valdījumā un padotībā esošo iestāžu lietošanā nodotā valsts nekustamā īpašuma uzskaites pilnīgums, neatbilstību skaits uzskaites sistēmā nav lielāks par 1%</w:t>
            </w:r>
          </w:p>
        </w:tc>
        <w:tc>
          <w:tcPr>
            <w:tcW w:w="1134" w:type="dxa"/>
          </w:tcPr>
          <w:p w14:paraId="2E35877D" w14:textId="77777777" w:rsidR="00116393" w:rsidRPr="00026DF7" w:rsidRDefault="00116393" w:rsidP="00390874">
            <w:pPr>
              <w:pStyle w:val="tabteksts"/>
              <w:jc w:val="center"/>
              <w:rPr>
                <w:szCs w:val="18"/>
              </w:rPr>
            </w:pPr>
            <w:r w:rsidRPr="00026DF7">
              <w:rPr>
                <w:szCs w:val="18"/>
              </w:rPr>
              <w:t>1</w:t>
            </w:r>
          </w:p>
        </w:tc>
        <w:tc>
          <w:tcPr>
            <w:tcW w:w="1134" w:type="dxa"/>
          </w:tcPr>
          <w:p w14:paraId="569B9815" w14:textId="77777777" w:rsidR="00116393" w:rsidRPr="007541F7" w:rsidRDefault="00116393" w:rsidP="00390874">
            <w:pPr>
              <w:pStyle w:val="tabteksts"/>
              <w:jc w:val="center"/>
              <w:rPr>
                <w:szCs w:val="18"/>
              </w:rPr>
            </w:pPr>
            <w:r w:rsidRPr="007541F7">
              <w:rPr>
                <w:szCs w:val="18"/>
              </w:rPr>
              <w:t>1</w:t>
            </w:r>
          </w:p>
        </w:tc>
        <w:tc>
          <w:tcPr>
            <w:tcW w:w="1134" w:type="dxa"/>
          </w:tcPr>
          <w:p w14:paraId="2A263705" w14:textId="77777777" w:rsidR="00116393" w:rsidRPr="00BD2190" w:rsidRDefault="00116393" w:rsidP="00390874">
            <w:pPr>
              <w:pStyle w:val="tabteksts"/>
              <w:jc w:val="center"/>
              <w:rPr>
                <w:szCs w:val="18"/>
              </w:rPr>
            </w:pPr>
            <w:r w:rsidRPr="00BD2190">
              <w:rPr>
                <w:szCs w:val="18"/>
              </w:rPr>
              <w:t>1</w:t>
            </w:r>
          </w:p>
        </w:tc>
        <w:tc>
          <w:tcPr>
            <w:tcW w:w="1134" w:type="dxa"/>
          </w:tcPr>
          <w:p w14:paraId="1719890B" w14:textId="77777777" w:rsidR="00116393" w:rsidRPr="00E74723" w:rsidRDefault="00116393" w:rsidP="00390874">
            <w:pPr>
              <w:pStyle w:val="tabteksts"/>
              <w:jc w:val="center"/>
              <w:rPr>
                <w:szCs w:val="18"/>
              </w:rPr>
            </w:pPr>
            <w:r w:rsidRPr="00E74723">
              <w:rPr>
                <w:szCs w:val="18"/>
              </w:rPr>
              <w:t>1</w:t>
            </w:r>
          </w:p>
        </w:tc>
        <w:tc>
          <w:tcPr>
            <w:tcW w:w="1139" w:type="dxa"/>
          </w:tcPr>
          <w:p w14:paraId="49AB36C0" w14:textId="77777777" w:rsidR="00116393" w:rsidRPr="00EF7879" w:rsidRDefault="00116393" w:rsidP="00390874">
            <w:pPr>
              <w:pStyle w:val="tabteksts"/>
              <w:jc w:val="center"/>
              <w:rPr>
                <w:szCs w:val="18"/>
              </w:rPr>
            </w:pPr>
            <w:r w:rsidRPr="00EF7879">
              <w:rPr>
                <w:szCs w:val="18"/>
              </w:rPr>
              <w:t>1</w:t>
            </w:r>
          </w:p>
        </w:tc>
      </w:tr>
      <w:tr w:rsidR="00116393" w:rsidRPr="00F02136" w14:paraId="6CA3DDA8" w14:textId="77777777" w:rsidTr="00390874">
        <w:trPr>
          <w:jc w:val="center"/>
        </w:trPr>
        <w:tc>
          <w:tcPr>
            <w:tcW w:w="9072" w:type="dxa"/>
            <w:gridSpan w:val="6"/>
            <w:shd w:val="clear" w:color="auto" w:fill="D9D9D9" w:themeFill="background1" w:themeFillShade="D9"/>
          </w:tcPr>
          <w:p w14:paraId="2D13D374" w14:textId="77777777" w:rsidR="00116393" w:rsidRPr="00F02136" w:rsidRDefault="00116393" w:rsidP="00390874">
            <w:pPr>
              <w:pStyle w:val="tabteksts"/>
              <w:jc w:val="center"/>
              <w:rPr>
                <w:szCs w:val="18"/>
              </w:rPr>
            </w:pPr>
            <w:r w:rsidRPr="00F02136">
              <w:rPr>
                <w:szCs w:val="18"/>
                <w:lang w:eastAsia="lv-LV"/>
              </w:rPr>
              <w:t>Personāla attīstība</w:t>
            </w:r>
          </w:p>
        </w:tc>
      </w:tr>
      <w:tr w:rsidR="00116393" w:rsidRPr="00F02136" w14:paraId="6C40F840" w14:textId="77777777" w:rsidTr="00390874">
        <w:trPr>
          <w:jc w:val="center"/>
        </w:trPr>
        <w:tc>
          <w:tcPr>
            <w:tcW w:w="3397" w:type="dxa"/>
          </w:tcPr>
          <w:p w14:paraId="657B7209" w14:textId="77777777" w:rsidR="00116393" w:rsidRPr="00F02136" w:rsidRDefault="00116393" w:rsidP="00390874">
            <w:pPr>
              <w:pStyle w:val="tabteksts"/>
              <w:jc w:val="both"/>
              <w:rPr>
                <w:szCs w:val="18"/>
              </w:rPr>
            </w:pPr>
            <w:r w:rsidRPr="00F02136">
              <w:rPr>
                <w:szCs w:val="18"/>
              </w:rPr>
              <w:t>Kvalifikācijas celšanas stundas uz 1 strādājošo (skaits)</w:t>
            </w:r>
          </w:p>
        </w:tc>
        <w:tc>
          <w:tcPr>
            <w:tcW w:w="1134" w:type="dxa"/>
          </w:tcPr>
          <w:p w14:paraId="4BD2B4C9" w14:textId="77777777" w:rsidR="00116393" w:rsidRPr="00026DF7" w:rsidRDefault="00116393" w:rsidP="00390874">
            <w:pPr>
              <w:pStyle w:val="tabteksts"/>
              <w:jc w:val="center"/>
              <w:rPr>
                <w:szCs w:val="18"/>
              </w:rPr>
            </w:pPr>
            <w:r w:rsidRPr="00026DF7">
              <w:rPr>
                <w:szCs w:val="18"/>
              </w:rPr>
              <w:t>12,4</w:t>
            </w:r>
          </w:p>
        </w:tc>
        <w:tc>
          <w:tcPr>
            <w:tcW w:w="1134" w:type="dxa"/>
          </w:tcPr>
          <w:p w14:paraId="6D6E63F9" w14:textId="77777777" w:rsidR="00116393" w:rsidRPr="007541F7" w:rsidRDefault="00116393" w:rsidP="00390874">
            <w:pPr>
              <w:pStyle w:val="tabteksts"/>
              <w:jc w:val="center"/>
              <w:rPr>
                <w:szCs w:val="18"/>
              </w:rPr>
            </w:pPr>
            <w:r w:rsidRPr="007541F7">
              <w:rPr>
                <w:szCs w:val="18"/>
              </w:rPr>
              <w:t>8</w:t>
            </w:r>
          </w:p>
        </w:tc>
        <w:tc>
          <w:tcPr>
            <w:tcW w:w="1134" w:type="dxa"/>
          </w:tcPr>
          <w:p w14:paraId="3EFE494F" w14:textId="77777777" w:rsidR="00116393" w:rsidRPr="00BD2190" w:rsidRDefault="00116393" w:rsidP="00390874">
            <w:pPr>
              <w:pStyle w:val="tabteksts"/>
              <w:jc w:val="center"/>
              <w:rPr>
                <w:szCs w:val="18"/>
              </w:rPr>
            </w:pPr>
            <w:r w:rsidRPr="00BD2190">
              <w:rPr>
                <w:szCs w:val="18"/>
              </w:rPr>
              <w:t>8</w:t>
            </w:r>
          </w:p>
        </w:tc>
        <w:tc>
          <w:tcPr>
            <w:tcW w:w="1134" w:type="dxa"/>
          </w:tcPr>
          <w:p w14:paraId="3C4F2D4C" w14:textId="77777777" w:rsidR="00116393" w:rsidRPr="00E74723" w:rsidRDefault="00116393" w:rsidP="00390874">
            <w:pPr>
              <w:pStyle w:val="tabteksts"/>
              <w:jc w:val="center"/>
              <w:rPr>
                <w:szCs w:val="18"/>
              </w:rPr>
            </w:pPr>
            <w:r w:rsidRPr="00E74723">
              <w:rPr>
                <w:szCs w:val="18"/>
              </w:rPr>
              <w:t>8</w:t>
            </w:r>
          </w:p>
        </w:tc>
        <w:tc>
          <w:tcPr>
            <w:tcW w:w="1139" w:type="dxa"/>
          </w:tcPr>
          <w:p w14:paraId="44898F08" w14:textId="77777777" w:rsidR="00116393" w:rsidRPr="00EF7879" w:rsidRDefault="00116393" w:rsidP="00390874">
            <w:pPr>
              <w:pStyle w:val="tabteksts"/>
              <w:jc w:val="center"/>
              <w:rPr>
                <w:szCs w:val="18"/>
              </w:rPr>
            </w:pPr>
            <w:r w:rsidRPr="00EF7879">
              <w:rPr>
                <w:szCs w:val="18"/>
              </w:rPr>
              <w:t>8</w:t>
            </w:r>
          </w:p>
        </w:tc>
      </w:tr>
    </w:tbl>
    <w:p w14:paraId="1380A0FF"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F02136" w14:paraId="56FB8012" w14:textId="77777777" w:rsidTr="00390874">
        <w:trPr>
          <w:trHeight w:val="283"/>
          <w:tblHeader/>
          <w:jc w:val="center"/>
        </w:trPr>
        <w:tc>
          <w:tcPr>
            <w:tcW w:w="3378" w:type="dxa"/>
            <w:vAlign w:val="center"/>
          </w:tcPr>
          <w:p w14:paraId="48ACFFEC" w14:textId="77777777" w:rsidR="00116393" w:rsidRPr="00F02136" w:rsidRDefault="00116393" w:rsidP="00390874">
            <w:pPr>
              <w:pStyle w:val="tabteksts"/>
              <w:jc w:val="center"/>
              <w:rPr>
                <w:szCs w:val="18"/>
              </w:rPr>
            </w:pPr>
          </w:p>
        </w:tc>
        <w:tc>
          <w:tcPr>
            <w:tcW w:w="1131" w:type="dxa"/>
          </w:tcPr>
          <w:p w14:paraId="2FE2DDCC"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2" w:type="dxa"/>
            <w:vAlign w:val="center"/>
          </w:tcPr>
          <w:p w14:paraId="2D63A584"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2" w:type="dxa"/>
          </w:tcPr>
          <w:p w14:paraId="62D17A97"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2" w:type="dxa"/>
          </w:tcPr>
          <w:p w14:paraId="1958D131" w14:textId="77777777" w:rsidR="00116393" w:rsidRPr="00EF7879"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2" w:type="dxa"/>
          </w:tcPr>
          <w:p w14:paraId="7F5E1293" w14:textId="77777777" w:rsidR="00116393" w:rsidRPr="00EF7879"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1DC2A445" w14:textId="77777777" w:rsidTr="00390874">
        <w:trPr>
          <w:trHeight w:val="142"/>
          <w:jc w:val="center"/>
        </w:trPr>
        <w:tc>
          <w:tcPr>
            <w:tcW w:w="3378" w:type="dxa"/>
            <w:shd w:val="clear" w:color="auto" w:fill="D9D9D9" w:themeFill="background1" w:themeFillShade="D9"/>
            <w:vAlign w:val="center"/>
          </w:tcPr>
          <w:p w14:paraId="096D1752" w14:textId="77777777" w:rsidR="00116393" w:rsidRPr="00F02136" w:rsidRDefault="00116393" w:rsidP="00390874">
            <w:pPr>
              <w:pStyle w:val="tabteksts"/>
              <w:rPr>
                <w:szCs w:val="18"/>
                <w:lang w:eastAsia="lv-LV"/>
              </w:rPr>
            </w:pPr>
            <w:r w:rsidRPr="00F02136">
              <w:rPr>
                <w:szCs w:val="18"/>
                <w:lang w:eastAsia="lv-LV"/>
              </w:rPr>
              <w:t>Kopējie izdevumi,</w:t>
            </w:r>
            <w:r w:rsidRPr="00F02136">
              <w:rPr>
                <w:szCs w:val="18"/>
              </w:rPr>
              <w:t xml:space="preserve"> </w:t>
            </w:r>
            <w:proofErr w:type="spellStart"/>
            <w:r w:rsidRPr="00F02136">
              <w:rPr>
                <w:i/>
                <w:szCs w:val="18"/>
              </w:rPr>
              <w:t>euro</w:t>
            </w:r>
            <w:proofErr w:type="spellEnd"/>
          </w:p>
        </w:tc>
        <w:tc>
          <w:tcPr>
            <w:tcW w:w="1131" w:type="dxa"/>
            <w:shd w:val="clear" w:color="auto" w:fill="D9D9D9" w:themeFill="background1" w:themeFillShade="D9"/>
          </w:tcPr>
          <w:p w14:paraId="39246407" w14:textId="77777777" w:rsidR="00116393" w:rsidRPr="00026DF7" w:rsidRDefault="00116393" w:rsidP="00390874">
            <w:pPr>
              <w:pStyle w:val="tabteksts"/>
              <w:jc w:val="right"/>
              <w:rPr>
                <w:szCs w:val="18"/>
              </w:rPr>
            </w:pPr>
            <w:r w:rsidRPr="00026DF7">
              <w:rPr>
                <w:szCs w:val="18"/>
              </w:rPr>
              <w:t>7 135 835</w:t>
            </w:r>
          </w:p>
        </w:tc>
        <w:tc>
          <w:tcPr>
            <w:tcW w:w="1132" w:type="dxa"/>
            <w:shd w:val="clear" w:color="auto" w:fill="D9D9D9" w:themeFill="background1" w:themeFillShade="D9"/>
          </w:tcPr>
          <w:p w14:paraId="441E4612" w14:textId="77777777" w:rsidR="00116393" w:rsidRPr="007541F7" w:rsidRDefault="00116393" w:rsidP="00390874">
            <w:pPr>
              <w:pStyle w:val="tabteksts"/>
              <w:jc w:val="right"/>
              <w:rPr>
                <w:szCs w:val="18"/>
              </w:rPr>
            </w:pPr>
            <w:r w:rsidRPr="007541F7">
              <w:rPr>
                <w:szCs w:val="18"/>
              </w:rPr>
              <w:t>7 167 593</w:t>
            </w:r>
          </w:p>
        </w:tc>
        <w:tc>
          <w:tcPr>
            <w:tcW w:w="1132" w:type="dxa"/>
            <w:shd w:val="clear" w:color="auto" w:fill="D9D9D9" w:themeFill="background1" w:themeFillShade="D9"/>
          </w:tcPr>
          <w:p w14:paraId="5872FF19" w14:textId="77777777" w:rsidR="00116393" w:rsidRPr="00BD2190" w:rsidRDefault="00116393" w:rsidP="00390874">
            <w:pPr>
              <w:pStyle w:val="tabteksts"/>
              <w:jc w:val="right"/>
              <w:rPr>
                <w:szCs w:val="18"/>
              </w:rPr>
            </w:pPr>
            <w:r w:rsidRPr="00BD2190">
              <w:rPr>
                <w:szCs w:val="18"/>
              </w:rPr>
              <w:t>7 113 844</w:t>
            </w:r>
          </w:p>
        </w:tc>
        <w:tc>
          <w:tcPr>
            <w:tcW w:w="1132" w:type="dxa"/>
            <w:shd w:val="clear" w:color="auto" w:fill="D9D9D9" w:themeFill="background1" w:themeFillShade="D9"/>
          </w:tcPr>
          <w:p w14:paraId="4EB144C3" w14:textId="77777777" w:rsidR="00116393" w:rsidRPr="00EF7879" w:rsidRDefault="00116393" w:rsidP="00390874">
            <w:pPr>
              <w:pStyle w:val="tabteksts"/>
              <w:jc w:val="right"/>
              <w:rPr>
                <w:szCs w:val="18"/>
              </w:rPr>
            </w:pPr>
            <w:r w:rsidRPr="00E74723">
              <w:rPr>
                <w:szCs w:val="18"/>
              </w:rPr>
              <w:t>7 151 062</w:t>
            </w:r>
          </w:p>
        </w:tc>
        <w:tc>
          <w:tcPr>
            <w:tcW w:w="1132" w:type="dxa"/>
            <w:shd w:val="clear" w:color="auto" w:fill="D9D9D9" w:themeFill="background1" w:themeFillShade="D9"/>
          </w:tcPr>
          <w:p w14:paraId="01A7CF26" w14:textId="77777777" w:rsidR="00116393" w:rsidRPr="00EF7879" w:rsidRDefault="00116393" w:rsidP="00390874">
            <w:pPr>
              <w:pStyle w:val="tabteksts"/>
              <w:jc w:val="right"/>
              <w:rPr>
                <w:szCs w:val="18"/>
              </w:rPr>
            </w:pPr>
            <w:r w:rsidRPr="00EF7879">
              <w:rPr>
                <w:szCs w:val="18"/>
              </w:rPr>
              <w:t>7 154 622</w:t>
            </w:r>
          </w:p>
        </w:tc>
      </w:tr>
      <w:tr w:rsidR="00116393" w:rsidRPr="00F02136" w14:paraId="5A5280D5" w14:textId="77777777" w:rsidTr="00390874">
        <w:trPr>
          <w:trHeight w:val="283"/>
          <w:jc w:val="center"/>
        </w:trPr>
        <w:tc>
          <w:tcPr>
            <w:tcW w:w="3378" w:type="dxa"/>
            <w:vAlign w:val="center"/>
          </w:tcPr>
          <w:p w14:paraId="4F24BF23" w14:textId="77777777" w:rsidR="00116393" w:rsidRPr="00F02136" w:rsidRDefault="00116393" w:rsidP="00390874">
            <w:pPr>
              <w:pStyle w:val="tabteksts"/>
              <w:rPr>
                <w:szCs w:val="18"/>
                <w:lang w:eastAsia="lv-LV"/>
              </w:rPr>
            </w:pPr>
            <w:r w:rsidRPr="00F02136">
              <w:rPr>
                <w:szCs w:val="18"/>
                <w:lang w:eastAsia="lv-LV"/>
              </w:rPr>
              <w:t xml:space="preserve">Kopējo izdevumu izmaiņas, </w:t>
            </w:r>
            <w:proofErr w:type="spellStart"/>
            <w:r w:rsidRPr="00F02136">
              <w:rPr>
                <w:i/>
                <w:szCs w:val="18"/>
                <w:lang w:eastAsia="lv-LV"/>
              </w:rPr>
              <w:t>euro</w:t>
            </w:r>
            <w:proofErr w:type="spellEnd"/>
            <w:r w:rsidRPr="00F02136">
              <w:rPr>
                <w:szCs w:val="18"/>
                <w:lang w:eastAsia="lv-LV"/>
              </w:rPr>
              <w:t xml:space="preserve"> (+/–) pret iepriekšējo gadu</w:t>
            </w:r>
          </w:p>
        </w:tc>
        <w:tc>
          <w:tcPr>
            <w:tcW w:w="1131" w:type="dxa"/>
          </w:tcPr>
          <w:p w14:paraId="4FC57F69" w14:textId="77777777" w:rsidR="00116393" w:rsidRPr="00026DF7" w:rsidRDefault="00116393" w:rsidP="00390874">
            <w:pPr>
              <w:pStyle w:val="tabteksts"/>
              <w:jc w:val="center"/>
              <w:rPr>
                <w:szCs w:val="18"/>
              </w:rPr>
            </w:pPr>
            <w:r w:rsidRPr="00026DF7">
              <w:rPr>
                <w:b/>
                <w:bCs/>
                <w:szCs w:val="18"/>
              </w:rPr>
              <w:t>×</w:t>
            </w:r>
          </w:p>
        </w:tc>
        <w:tc>
          <w:tcPr>
            <w:tcW w:w="1132" w:type="dxa"/>
          </w:tcPr>
          <w:p w14:paraId="66B5D1A2" w14:textId="77777777" w:rsidR="00116393" w:rsidRPr="007541F7" w:rsidRDefault="00116393" w:rsidP="00390874">
            <w:pPr>
              <w:pStyle w:val="tabteksts"/>
              <w:jc w:val="right"/>
              <w:rPr>
                <w:szCs w:val="18"/>
              </w:rPr>
            </w:pPr>
            <w:r w:rsidRPr="007541F7">
              <w:rPr>
                <w:szCs w:val="18"/>
              </w:rPr>
              <w:t>31 758</w:t>
            </w:r>
          </w:p>
        </w:tc>
        <w:tc>
          <w:tcPr>
            <w:tcW w:w="1132" w:type="dxa"/>
          </w:tcPr>
          <w:p w14:paraId="683822AB" w14:textId="77777777" w:rsidR="00116393" w:rsidRPr="00BD2190" w:rsidRDefault="00116393" w:rsidP="00390874">
            <w:pPr>
              <w:pStyle w:val="tabteksts"/>
              <w:jc w:val="right"/>
              <w:rPr>
                <w:szCs w:val="18"/>
              </w:rPr>
            </w:pPr>
            <w:r w:rsidRPr="00BD2190">
              <w:rPr>
                <w:szCs w:val="18"/>
              </w:rPr>
              <w:t>-53 749</w:t>
            </w:r>
          </w:p>
        </w:tc>
        <w:tc>
          <w:tcPr>
            <w:tcW w:w="1132" w:type="dxa"/>
          </w:tcPr>
          <w:p w14:paraId="4C96ECC3" w14:textId="77777777" w:rsidR="00116393" w:rsidRPr="00EF7879" w:rsidRDefault="00116393" w:rsidP="00390874">
            <w:pPr>
              <w:pStyle w:val="tabteksts"/>
              <w:jc w:val="right"/>
              <w:rPr>
                <w:szCs w:val="18"/>
              </w:rPr>
            </w:pPr>
            <w:r w:rsidRPr="00E74723">
              <w:rPr>
                <w:szCs w:val="18"/>
              </w:rPr>
              <w:t>37 218</w:t>
            </w:r>
          </w:p>
        </w:tc>
        <w:tc>
          <w:tcPr>
            <w:tcW w:w="1132" w:type="dxa"/>
          </w:tcPr>
          <w:p w14:paraId="5505CB3B" w14:textId="77777777" w:rsidR="00116393" w:rsidRPr="00EF7879" w:rsidRDefault="00116393" w:rsidP="00390874">
            <w:pPr>
              <w:pStyle w:val="tabteksts"/>
              <w:jc w:val="right"/>
              <w:rPr>
                <w:szCs w:val="18"/>
              </w:rPr>
            </w:pPr>
            <w:r w:rsidRPr="00EF7879">
              <w:rPr>
                <w:szCs w:val="18"/>
              </w:rPr>
              <w:t>3 560</w:t>
            </w:r>
          </w:p>
        </w:tc>
      </w:tr>
      <w:tr w:rsidR="00116393" w:rsidRPr="00F02136" w14:paraId="5C2D955B" w14:textId="77777777" w:rsidTr="00390874">
        <w:trPr>
          <w:trHeight w:val="283"/>
          <w:jc w:val="center"/>
        </w:trPr>
        <w:tc>
          <w:tcPr>
            <w:tcW w:w="3378" w:type="dxa"/>
            <w:vAlign w:val="center"/>
          </w:tcPr>
          <w:p w14:paraId="2A254286" w14:textId="77777777" w:rsidR="00116393" w:rsidRPr="00F02136" w:rsidRDefault="00116393" w:rsidP="00390874">
            <w:pPr>
              <w:pStyle w:val="tabteksts"/>
              <w:rPr>
                <w:szCs w:val="18"/>
              </w:rPr>
            </w:pPr>
            <w:r w:rsidRPr="00F02136">
              <w:rPr>
                <w:szCs w:val="18"/>
                <w:lang w:eastAsia="lv-LV"/>
              </w:rPr>
              <w:t>Kopējie izdevumi</w:t>
            </w:r>
            <w:r w:rsidRPr="00F02136">
              <w:rPr>
                <w:szCs w:val="18"/>
              </w:rPr>
              <w:t>, % (+/–) pret iepriekšējo gadu</w:t>
            </w:r>
          </w:p>
        </w:tc>
        <w:tc>
          <w:tcPr>
            <w:tcW w:w="1131" w:type="dxa"/>
          </w:tcPr>
          <w:p w14:paraId="7275CBAB" w14:textId="77777777" w:rsidR="00116393" w:rsidRPr="00026DF7" w:rsidRDefault="00116393" w:rsidP="00390874">
            <w:pPr>
              <w:pStyle w:val="tabteksts"/>
              <w:jc w:val="center"/>
              <w:rPr>
                <w:szCs w:val="18"/>
              </w:rPr>
            </w:pPr>
            <w:r w:rsidRPr="00026DF7">
              <w:rPr>
                <w:b/>
                <w:bCs/>
                <w:szCs w:val="18"/>
              </w:rPr>
              <w:t>×</w:t>
            </w:r>
          </w:p>
        </w:tc>
        <w:tc>
          <w:tcPr>
            <w:tcW w:w="1132" w:type="dxa"/>
          </w:tcPr>
          <w:p w14:paraId="2C1359C8" w14:textId="77777777" w:rsidR="00116393" w:rsidRPr="007541F7" w:rsidRDefault="00116393" w:rsidP="00390874">
            <w:pPr>
              <w:pStyle w:val="tabteksts"/>
              <w:jc w:val="right"/>
              <w:rPr>
                <w:szCs w:val="18"/>
              </w:rPr>
            </w:pPr>
            <w:r w:rsidRPr="007541F7">
              <w:rPr>
                <w:szCs w:val="18"/>
              </w:rPr>
              <w:t>0,4</w:t>
            </w:r>
          </w:p>
        </w:tc>
        <w:tc>
          <w:tcPr>
            <w:tcW w:w="1132" w:type="dxa"/>
          </w:tcPr>
          <w:p w14:paraId="7D680E77" w14:textId="77777777" w:rsidR="00116393" w:rsidRPr="00BD2190" w:rsidRDefault="00116393" w:rsidP="00390874">
            <w:pPr>
              <w:pStyle w:val="tabteksts"/>
              <w:jc w:val="right"/>
              <w:rPr>
                <w:szCs w:val="18"/>
              </w:rPr>
            </w:pPr>
            <w:r w:rsidRPr="00BD2190">
              <w:rPr>
                <w:szCs w:val="18"/>
              </w:rPr>
              <w:t>-0,7</w:t>
            </w:r>
          </w:p>
        </w:tc>
        <w:tc>
          <w:tcPr>
            <w:tcW w:w="1132" w:type="dxa"/>
          </w:tcPr>
          <w:p w14:paraId="1BFFF002" w14:textId="77777777" w:rsidR="00116393" w:rsidRPr="00EF7879" w:rsidRDefault="00116393" w:rsidP="00390874">
            <w:pPr>
              <w:pStyle w:val="tabteksts"/>
              <w:jc w:val="right"/>
              <w:rPr>
                <w:szCs w:val="18"/>
              </w:rPr>
            </w:pPr>
            <w:r w:rsidRPr="00E74723">
              <w:rPr>
                <w:szCs w:val="18"/>
              </w:rPr>
              <w:t>0,</w:t>
            </w:r>
            <w:r w:rsidRPr="00EF7879">
              <w:rPr>
                <w:szCs w:val="18"/>
              </w:rPr>
              <w:t>5</w:t>
            </w:r>
          </w:p>
        </w:tc>
        <w:tc>
          <w:tcPr>
            <w:tcW w:w="1132" w:type="dxa"/>
          </w:tcPr>
          <w:p w14:paraId="44A72B1B" w14:textId="77777777" w:rsidR="00116393" w:rsidRPr="00EF7879" w:rsidRDefault="00116393" w:rsidP="00390874">
            <w:pPr>
              <w:pStyle w:val="tabteksts"/>
              <w:jc w:val="center"/>
              <w:rPr>
                <w:szCs w:val="18"/>
              </w:rPr>
            </w:pPr>
            <w:r>
              <w:rPr>
                <w:szCs w:val="18"/>
              </w:rPr>
              <w:t>-</w:t>
            </w:r>
          </w:p>
        </w:tc>
      </w:tr>
      <w:tr w:rsidR="00116393" w:rsidRPr="00F02136" w14:paraId="4145CABF" w14:textId="77777777" w:rsidTr="00390874">
        <w:trPr>
          <w:trHeight w:val="142"/>
          <w:jc w:val="center"/>
        </w:trPr>
        <w:tc>
          <w:tcPr>
            <w:tcW w:w="3378" w:type="dxa"/>
          </w:tcPr>
          <w:p w14:paraId="5BC7A923" w14:textId="77777777" w:rsidR="00116393" w:rsidRPr="00F02136" w:rsidRDefault="00116393" w:rsidP="00390874">
            <w:pPr>
              <w:pStyle w:val="tabteksts"/>
              <w:rPr>
                <w:szCs w:val="18"/>
                <w:lang w:eastAsia="lv-LV"/>
              </w:rPr>
            </w:pPr>
            <w:r w:rsidRPr="00F02136">
              <w:rPr>
                <w:szCs w:val="18"/>
              </w:rPr>
              <w:t xml:space="preserve">Atlīdzība, </w:t>
            </w:r>
            <w:proofErr w:type="spellStart"/>
            <w:r w:rsidRPr="00F02136">
              <w:rPr>
                <w:i/>
                <w:szCs w:val="18"/>
              </w:rPr>
              <w:t>euro</w:t>
            </w:r>
            <w:proofErr w:type="spellEnd"/>
          </w:p>
        </w:tc>
        <w:tc>
          <w:tcPr>
            <w:tcW w:w="1131" w:type="dxa"/>
          </w:tcPr>
          <w:p w14:paraId="15B07ED5" w14:textId="77777777" w:rsidR="00116393" w:rsidRPr="00026DF7" w:rsidRDefault="00116393" w:rsidP="00390874">
            <w:pPr>
              <w:pStyle w:val="tabteksts"/>
              <w:jc w:val="right"/>
              <w:rPr>
                <w:szCs w:val="18"/>
              </w:rPr>
            </w:pPr>
            <w:r w:rsidRPr="00026DF7">
              <w:rPr>
                <w:szCs w:val="18"/>
              </w:rPr>
              <w:t>5 242 940</w:t>
            </w:r>
          </w:p>
        </w:tc>
        <w:tc>
          <w:tcPr>
            <w:tcW w:w="1132" w:type="dxa"/>
          </w:tcPr>
          <w:p w14:paraId="2EFE6010" w14:textId="77777777" w:rsidR="00116393" w:rsidRPr="007541F7" w:rsidRDefault="00116393" w:rsidP="00390874">
            <w:pPr>
              <w:pStyle w:val="tabteksts"/>
              <w:jc w:val="right"/>
              <w:rPr>
                <w:szCs w:val="18"/>
              </w:rPr>
            </w:pPr>
            <w:r w:rsidRPr="007541F7">
              <w:rPr>
                <w:szCs w:val="18"/>
              </w:rPr>
              <w:t>5 327 579</w:t>
            </w:r>
          </w:p>
        </w:tc>
        <w:tc>
          <w:tcPr>
            <w:tcW w:w="1132" w:type="dxa"/>
          </w:tcPr>
          <w:p w14:paraId="6FB7FF81" w14:textId="77777777" w:rsidR="00116393" w:rsidRPr="00BD2190" w:rsidRDefault="00116393" w:rsidP="00390874">
            <w:pPr>
              <w:pStyle w:val="tabteksts"/>
              <w:jc w:val="right"/>
              <w:rPr>
                <w:szCs w:val="18"/>
              </w:rPr>
            </w:pPr>
            <w:r w:rsidRPr="00BD2190">
              <w:rPr>
                <w:szCs w:val="18"/>
              </w:rPr>
              <w:t>5 330 218</w:t>
            </w:r>
          </w:p>
        </w:tc>
        <w:tc>
          <w:tcPr>
            <w:tcW w:w="1132" w:type="dxa"/>
          </w:tcPr>
          <w:p w14:paraId="00D1F2D3" w14:textId="77777777" w:rsidR="00116393" w:rsidRPr="00E74723" w:rsidRDefault="00116393" w:rsidP="00390874">
            <w:pPr>
              <w:pStyle w:val="tabteksts"/>
              <w:jc w:val="right"/>
              <w:rPr>
                <w:szCs w:val="18"/>
              </w:rPr>
            </w:pPr>
            <w:r w:rsidRPr="00E74723">
              <w:rPr>
                <w:szCs w:val="18"/>
              </w:rPr>
              <w:t>5 330 218</w:t>
            </w:r>
          </w:p>
        </w:tc>
        <w:tc>
          <w:tcPr>
            <w:tcW w:w="1132" w:type="dxa"/>
          </w:tcPr>
          <w:p w14:paraId="115D3EFB" w14:textId="77777777" w:rsidR="00116393" w:rsidRPr="00F02136" w:rsidRDefault="00116393" w:rsidP="00390874">
            <w:pPr>
              <w:pStyle w:val="tabteksts"/>
              <w:jc w:val="right"/>
              <w:rPr>
                <w:szCs w:val="18"/>
              </w:rPr>
            </w:pPr>
            <w:r w:rsidRPr="00F02136">
              <w:rPr>
                <w:szCs w:val="18"/>
              </w:rPr>
              <w:t>5 330 218</w:t>
            </w:r>
          </w:p>
        </w:tc>
      </w:tr>
      <w:tr w:rsidR="00116393" w:rsidRPr="00F02136" w14:paraId="79D0E2A8" w14:textId="77777777" w:rsidTr="009B3E09">
        <w:trPr>
          <w:trHeight w:val="133"/>
          <w:jc w:val="center"/>
        </w:trPr>
        <w:tc>
          <w:tcPr>
            <w:tcW w:w="3378" w:type="dxa"/>
          </w:tcPr>
          <w:p w14:paraId="2D7FE322" w14:textId="77777777" w:rsidR="00116393" w:rsidRPr="00F02136" w:rsidRDefault="00116393" w:rsidP="00390874">
            <w:pPr>
              <w:pStyle w:val="tabteksts"/>
              <w:rPr>
                <w:szCs w:val="18"/>
                <w:lang w:eastAsia="lv-LV"/>
              </w:rPr>
            </w:pPr>
            <w:r w:rsidRPr="00F02136">
              <w:rPr>
                <w:szCs w:val="18"/>
              </w:rPr>
              <w:lastRenderedPageBreak/>
              <w:t>Vidējais amata vietu skaits gadā</w:t>
            </w:r>
          </w:p>
        </w:tc>
        <w:tc>
          <w:tcPr>
            <w:tcW w:w="1131" w:type="dxa"/>
          </w:tcPr>
          <w:p w14:paraId="1E395423" w14:textId="77777777" w:rsidR="00116393" w:rsidRPr="00026DF7" w:rsidRDefault="00116393" w:rsidP="00390874">
            <w:pPr>
              <w:pStyle w:val="tabteksts"/>
              <w:jc w:val="right"/>
              <w:rPr>
                <w:szCs w:val="18"/>
              </w:rPr>
            </w:pPr>
            <w:r w:rsidRPr="00026DF7">
              <w:rPr>
                <w:szCs w:val="18"/>
              </w:rPr>
              <w:t>199</w:t>
            </w:r>
          </w:p>
        </w:tc>
        <w:tc>
          <w:tcPr>
            <w:tcW w:w="1132" w:type="dxa"/>
          </w:tcPr>
          <w:p w14:paraId="185D92D1" w14:textId="77777777" w:rsidR="00116393" w:rsidRPr="007541F7" w:rsidRDefault="00116393" w:rsidP="00390874">
            <w:pPr>
              <w:pStyle w:val="tabteksts"/>
              <w:jc w:val="right"/>
              <w:rPr>
                <w:szCs w:val="18"/>
              </w:rPr>
            </w:pPr>
            <w:r w:rsidRPr="007541F7">
              <w:rPr>
                <w:szCs w:val="18"/>
              </w:rPr>
              <w:t>200</w:t>
            </w:r>
          </w:p>
        </w:tc>
        <w:tc>
          <w:tcPr>
            <w:tcW w:w="1132" w:type="dxa"/>
          </w:tcPr>
          <w:p w14:paraId="58D61612" w14:textId="77777777" w:rsidR="00116393" w:rsidRPr="00BD2190" w:rsidRDefault="00116393" w:rsidP="00390874">
            <w:pPr>
              <w:pStyle w:val="tabteksts"/>
              <w:jc w:val="right"/>
              <w:rPr>
                <w:szCs w:val="18"/>
              </w:rPr>
            </w:pPr>
            <w:r w:rsidRPr="00BD2190">
              <w:rPr>
                <w:szCs w:val="18"/>
              </w:rPr>
              <w:t>200</w:t>
            </w:r>
          </w:p>
        </w:tc>
        <w:tc>
          <w:tcPr>
            <w:tcW w:w="1132" w:type="dxa"/>
          </w:tcPr>
          <w:p w14:paraId="28198895" w14:textId="77777777" w:rsidR="00116393" w:rsidRPr="00E74723" w:rsidRDefault="00116393" w:rsidP="00390874">
            <w:pPr>
              <w:pStyle w:val="tabteksts"/>
              <w:jc w:val="right"/>
              <w:rPr>
                <w:szCs w:val="18"/>
              </w:rPr>
            </w:pPr>
            <w:r w:rsidRPr="00E74723">
              <w:rPr>
                <w:szCs w:val="18"/>
              </w:rPr>
              <w:t>200</w:t>
            </w:r>
          </w:p>
        </w:tc>
        <w:tc>
          <w:tcPr>
            <w:tcW w:w="1132" w:type="dxa"/>
          </w:tcPr>
          <w:p w14:paraId="76998003" w14:textId="77777777" w:rsidR="00116393" w:rsidRPr="00F02136" w:rsidRDefault="00116393" w:rsidP="00390874">
            <w:pPr>
              <w:pStyle w:val="tabteksts"/>
              <w:jc w:val="right"/>
              <w:rPr>
                <w:szCs w:val="18"/>
              </w:rPr>
            </w:pPr>
            <w:r w:rsidRPr="00F02136">
              <w:rPr>
                <w:szCs w:val="18"/>
              </w:rPr>
              <w:t>200</w:t>
            </w:r>
          </w:p>
        </w:tc>
      </w:tr>
      <w:tr w:rsidR="00116393" w:rsidRPr="00F02136" w14:paraId="2791156F" w14:textId="77777777" w:rsidTr="009B3E09">
        <w:trPr>
          <w:trHeight w:val="64"/>
          <w:jc w:val="center"/>
        </w:trPr>
        <w:tc>
          <w:tcPr>
            <w:tcW w:w="3378" w:type="dxa"/>
          </w:tcPr>
          <w:p w14:paraId="5D9432B4" w14:textId="77777777" w:rsidR="00116393" w:rsidRPr="00F02136" w:rsidRDefault="00116393" w:rsidP="00390874">
            <w:pPr>
              <w:pStyle w:val="tabteksts"/>
              <w:rPr>
                <w:szCs w:val="18"/>
                <w:lang w:eastAsia="lv-LV"/>
              </w:rPr>
            </w:pPr>
            <w:r w:rsidRPr="00F02136">
              <w:rPr>
                <w:szCs w:val="18"/>
              </w:rPr>
              <w:t xml:space="preserve">Vidējā atlīdzība amata vietai </w:t>
            </w:r>
            <w:r w:rsidRPr="00F02136">
              <w:rPr>
                <w:szCs w:val="18"/>
                <w:lang w:eastAsia="lv-LV"/>
              </w:rPr>
              <w:t>(mēnesī)</w:t>
            </w:r>
            <w:r w:rsidRPr="00F02136">
              <w:rPr>
                <w:szCs w:val="18"/>
              </w:rPr>
              <w:t xml:space="preserve">, </w:t>
            </w:r>
            <w:proofErr w:type="spellStart"/>
            <w:r w:rsidRPr="00F02136">
              <w:rPr>
                <w:i/>
                <w:szCs w:val="18"/>
              </w:rPr>
              <w:t>euro</w:t>
            </w:r>
            <w:proofErr w:type="spellEnd"/>
          </w:p>
        </w:tc>
        <w:tc>
          <w:tcPr>
            <w:tcW w:w="1131" w:type="dxa"/>
          </w:tcPr>
          <w:p w14:paraId="1969FDFB" w14:textId="77777777" w:rsidR="00116393" w:rsidRPr="00026DF7" w:rsidRDefault="00116393" w:rsidP="00390874">
            <w:pPr>
              <w:pStyle w:val="tabteksts"/>
              <w:jc w:val="right"/>
              <w:rPr>
                <w:szCs w:val="18"/>
              </w:rPr>
            </w:pPr>
            <w:r w:rsidRPr="00026DF7">
              <w:rPr>
                <w:szCs w:val="18"/>
              </w:rPr>
              <w:t>2 195</w:t>
            </w:r>
          </w:p>
        </w:tc>
        <w:tc>
          <w:tcPr>
            <w:tcW w:w="1132" w:type="dxa"/>
          </w:tcPr>
          <w:p w14:paraId="124150D1" w14:textId="77777777" w:rsidR="00116393" w:rsidRPr="007541F7" w:rsidRDefault="00116393" w:rsidP="00390874">
            <w:pPr>
              <w:pStyle w:val="tabteksts"/>
              <w:jc w:val="right"/>
              <w:rPr>
                <w:szCs w:val="18"/>
              </w:rPr>
            </w:pPr>
            <w:r w:rsidRPr="007541F7">
              <w:rPr>
                <w:szCs w:val="18"/>
              </w:rPr>
              <w:t>2 219</w:t>
            </w:r>
          </w:p>
        </w:tc>
        <w:tc>
          <w:tcPr>
            <w:tcW w:w="1132" w:type="dxa"/>
          </w:tcPr>
          <w:p w14:paraId="6EC6121A" w14:textId="77777777" w:rsidR="00116393" w:rsidRPr="00BD2190" w:rsidRDefault="00116393" w:rsidP="00390874">
            <w:pPr>
              <w:pStyle w:val="tabteksts"/>
              <w:jc w:val="right"/>
              <w:rPr>
                <w:szCs w:val="18"/>
              </w:rPr>
            </w:pPr>
            <w:r w:rsidRPr="00BD2190">
              <w:rPr>
                <w:szCs w:val="18"/>
              </w:rPr>
              <w:t>2 221</w:t>
            </w:r>
          </w:p>
        </w:tc>
        <w:tc>
          <w:tcPr>
            <w:tcW w:w="1132" w:type="dxa"/>
          </w:tcPr>
          <w:p w14:paraId="3FB167C8" w14:textId="77777777" w:rsidR="00116393" w:rsidRPr="00E74723" w:rsidRDefault="00116393" w:rsidP="00390874">
            <w:pPr>
              <w:pStyle w:val="tabteksts"/>
              <w:jc w:val="right"/>
              <w:rPr>
                <w:szCs w:val="18"/>
              </w:rPr>
            </w:pPr>
            <w:r w:rsidRPr="00E74723">
              <w:rPr>
                <w:szCs w:val="18"/>
              </w:rPr>
              <w:t>2 221</w:t>
            </w:r>
          </w:p>
        </w:tc>
        <w:tc>
          <w:tcPr>
            <w:tcW w:w="1132" w:type="dxa"/>
          </w:tcPr>
          <w:p w14:paraId="13E732B5" w14:textId="77777777" w:rsidR="00116393" w:rsidRPr="00F02136" w:rsidRDefault="00116393" w:rsidP="00390874">
            <w:pPr>
              <w:pStyle w:val="tabteksts"/>
              <w:jc w:val="right"/>
              <w:rPr>
                <w:szCs w:val="18"/>
              </w:rPr>
            </w:pPr>
            <w:r w:rsidRPr="00F02136">
              <w:rPr>
                <w:szCs w:val="18"/>
              </w:rPr>
              <w:t>2 221</w:t>
            </w:r>
          </w:p>
        </w:tc>
      </w:tr>
      <w:tr w:rsidR="00116393" w:rsidRPr="00F02136" w14:paraId="1C443648" w14:textId="77777777" w:rsidTr="00390874">
        <w:trPr>
          <w:trHeight w:val="567"/>
          <w:jc w:val="center"/>
        </w:trPr>
        <w:tc>
          <w:tcPr>
            <w:tcW w:w="3378" w:type="dxa"/>
            <w:vAlign w:val="center"/>
          </w:tcPr>
          <w:p w14:paraId="03F00856" w14:textId="77777777" w:rsidR="00116393" w:rsidRPr="00F02136" w:rsidRDefault="00116393" w:rsidP="00390874">
            <w:pPr>
              <w:pStyle w:val="tabteksts"/>
              <w:rPr>
                <w:szCs w:val="18"/>
                <w:lang w:eastAsia="lv-LV"/>
              </w:rPr>
            </w:pPr>
            <w:r w:rsidRPr="00F02136">
              <w:rPr>
                <w:szCs w:val="18"/>
                <w:lang w:eastAsia="lv-LV"/>
              </w:rPr>
              <w:t xml:space="preserve">Kopējā atlīdzība gadā par ārštata darbinieku un uz līgumattiecību pamata nodarbināto, kas nav amatu sarakstā, pakalpojumiem, </w:t>
            </w:r>
            <w:proofErr w:type="spellStart"/>
            <w:r w:rsidRPr="00F02136">
              <w:rPr>
                <w:i/>
                <w:szCs w:val="18"/>
                <w:lang w:eastAsia="lv-LV"/>
              </w:rPr>
              <w:t>euro</w:t>
            </w:r>
            <w:proofErr w:type="spellEnd"/>
          </w:p>
        </w:tc>
        <w:tc>
          <w:tcPr>
            <w:tcW w:w="1131" w:type="dxa"/>
          </w:tcPr>
          <w:p w14:paraId="2A7C89E2" w14:textId="77777777" w:rsidR="00116393" w:rsidRPr="00026DF7" w:rsidRDefault="00116393" w:rsidP="00390874">
            <w:pPr>
              <w:pStyle w:val="tabteksts"/>
              <w:jc w:val="right"/>
              <w:rPr>
                <w:szCs w:val="18"/>
              </w:rPr>
            </w:pPr>
            <w:r w:rsidRPr="00026DF7">
              <w:rPr>
                <w:szCs w:val="18"/>
              </w:rPr>
              <w:t>742</w:t>
            </w:r>
          </w:p>
        </w:tc>
        <w:tc>
          <w:tcPr>
            <w:tcW w:w="1132" w:type="dxa"/>
          </w:tcPr>
          <w:p w14:paraId="06C27740" w14:textId="77777777" w:rsidR="00116393" w:rsidRPr="007541F7" w:rsidRDefault="00116393" w:rsidP="00390874">
            <w:pPr>
              <w:pStyle w:val="tabteksts"/>
              <w:jc w:val="right"/>
              <w:rPr>
                <w:szCs w:val="18"/>
              </w:rPr>
            </w:pPr>
            <w:r w:rsidRPr="007541F7">
              <w:rPr>
                <w:szCs w:val="18"/>
              </w:rPr>
              <w:t>2 400</w:t>
            </w:r>
          </w:p>
        </w:tc>
        <w:tc>
          <w:tcPr>
            <w:tcW w:w="1132" w:type="dxa"/>
          </w:tcPr>
          <w:p w14:paraId="6D65850D" w14:textId="77777777" w:rsidR="00116393" w:rsidRPr="00BD2190" w:rsidRDefault="00116393" w:rsidP="00390874">
            <w:pPr>
              <w:pStyle w:val="tabteksts"/>
              <w:jc w:val="center"/>
              <w:rPr>
                <w:szCs w:val="18"/>
              </w:rPr>
            </w:pPr>
            <w:r>
              <w:rPr>
                <w:szCs w:val="18"/>
              </w:rPr>
              <w:t>-</w:t>
            </w:r>
          </w:p>
        </w:tc>
        <w:tc>
          <w:tcPr>
            <w:tcW w:w="1132" w:type="dxa"/>
          </w:tcPr>
          <w:p w14:paraId="6AAE2367" w14:textId="77777777" w:rsidR="00116393" w:rsidRPr="00E74723" w:rsidRDefault="00116393" w:rsidP="00390874">
            <w:pPr>
              <w:pStyle w:val="tabteksts"/>
              <w:jc w:val="center"/>
              <w:rPr>
                <w:szCs w:val="18"/>
              </w:rPr>
            </w:pPr>
            <w:r>
              <w:rPr>
                <w:szCs w:val="18"/>
              </w:rPr>
              <w:t>-</w:t>
            </w:r>
          </w:p>
        </w:tc>
        <w:tc>
          <w:tcPr>
            <w:tcW w:w="1132" w:type="dxa"/>
          </w:tcPr>
          <w:p w14:paraId="359124F9" w14:textId="77777777" w:rsidR="00116393" w:rsidRPr="00F02136" w:rsidRDefault="00116393" w:rsidP="00390874">
            <w:pPr>
              <w:pStyle w:val="tabteksts"/>
              <w:jc w:val="center"/>
              <w:rPr>
                <w:szCs w:val="18"/>
              </w:rPr>
            </w:pPr>
            <w:r>
              <w:rPr>
                <w:szCs w:val="18"/>
              </w:rPr>
              <w:t>-</w:t>
            </w:r>
          </w:p>
        </w:tc>
      </w:tr>
    </w:tbl>
    <w:p w14:paraId="7FE3291E" w14:textId="77777777" w:rsidR="00116393" w:rsidRPr="00F02136" w:rsidRDefault="00116393" w:rsidP="00116393">
      <w:pPr>
        <w:spacing w:before="240" w:after="240"/>
        <w:ind w:firstLine="0"/>
        <w:jc w:val="center"/>
        <w:rPr>
          <w:b/>
          <w:szCs w:val="24"/>
          <w:lang w:eastAsia="lv-LV"/>
        </w:rPr>
      </w:pPr>
      <w:r w:rsidRPr="00F02136">
        <w:rPr>
          <w:b/>
          <w:szCs w:val="24"/>
          <w:lang w:eastAsia="lv-LV"/>
        </w:rPr>
        <w:t>Izmaiņas izdevumos, salīdzinot 2021. gada projektu ar 2020. gada plānu</w:t>
      </w:r>
    </w:p>
    <w:p w14:paraId="48AD503F"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3A7A057A" w14:textId="77777777" w:rsidTr="00390874">
        <w:trPr>
          <w:trHeight w:val="142"/>
          <w:tblHeader/>
          <w:jc w:val="center"/>
        </w:trPr>
        <w:tc>
          <w:tcPr>
            <w:tcW w:w="5241" w:type="dxa"/>
            <w:vAlign w:val="center"/>
          </w:tcPr>
          <w:p w14:paraId="3BEC4D8A" w14:textId="77777777" w:rsidR="00116393" w:rsidRPr="00F02136" w:rsidRDefault="00116393" w:rsidP="00390874">
            <w:pPr>
              <w:pStyle w:val="tabteksts"/>
              <w:jc w:val="center"/>
              <w:rPr>
                <w:szCs w:val="18"/>
              </w:rPr>
            </w:pPr>
            <w:r w:rsidRPr="00F02136">
              <w:rPr>
                <w:szCs w:val="18"/>
                <w:lang w:eastAsia="lv-LV"/>
              </w:rPr>
              <w:t>Pasākums</w:t>
            </w:r>
          </w:p>
        </w:tc>
        <w:tc>
          <w:tcPr>
            <w:tcW w:w="1277" w:type="dxa"/>
            <w:vAlign w:val="center"/>
          </w:tcPr>
          <w:p w14:paraId="73677A00" w14:textId="77777777" w:rsidR="00116393" w:rsidRPr="00026DF7" w:rsidRDefault="00116393" w:rsidP="00390874">
            <w:pPr>
              <w:pStyle w:val="tabteksts"/>
              <w:jc w:val="center"/>
              <w:rPr>
                <w:szCs w:val="18"/>
                <w:lang w:eastAsia="lv-LV"/>
              </w:rPr>
            </w:pPr>
            <w:r w:rsidRPr="00026DF7">
              <w:rPr>
                <w:szCs w:val="18"/>
                <w:lang w:eastAsia="lv-LV"/>
              </w:rPr>
              <w:t>Samazinājums</w:t>
            </w:r>
          </w:p>
        </w:tc>
        <w:tc>
          <w:tcPr>
            <w:tcW w:w="1277" w:type="dxa"/>
            <w:vAlign w:val="center"/>
          </w:tcPr>
          <w:p w14:paraId="63C04E28" w14:textId="77777777" w:rsidR="00116393" w:rsidRPr="007541F7" w:rsidRDefault="00116393" w:rsidP="00390874">
            <w:pPr>
              <w:pStyle w:val="tabteksts"/>
              <w:jc w:val="center"/>
              <w:rPr>
                <w:szCs w:val="18"/>
                <w:lang w:eastAsia="lv-LV"/>
              </w:rPr>
            </w:pPr>
            <w:r w:rsidRPr="007541F7">
              <w:rPr>
                <w:szCs w:val="18"/>
                <w:lang w:eastAsia="lv-LV"/>
              </w:rPr>
              <w:t>Palielinājums</w:t>
            </w:r>
          </w:p>
        </w:tc>
        <w:tc>
          <w:tcPr>
            <w:tcW w:w="1277" w:type="dxa"/>
            <w:vAlign w:val="center"/>
          </w:tcPr>
          <w:p w14:paraId="63832D9F" w14:textId="77777777" w:rsidR="00116393" w:rsidRPr="00BD2190" w:rsidRDefault="00116393" w:rsidP="00390874">
            <w:pPr>
              <w:pStyle w:val="tabteksts"/>
              <w:jc w:val="center"/>
              <w:rPr>
                <w:szCs w:val="18"/>
                <w:lang w:eastAsia="lv-LV"/>
              </w:rPr>
            </w:pPr>
            <w:r w:rsidRPr="00BD2190">
              <w:rPr>
                <w:szCs w:val="18"/>
                <w:lang w:eastAsia="lv-LV"/>
              </w:rPr>
              <w:t>Izmaiņas</w:t>
            </w:r>
          </w:p>
        </w:tc>
      </w:tr>
      <w:tr w:rsidR="00116393" w:rsidRPr="00F02136" w14:paraId="526811C2" w14:textId="77777777" w:rsidTr="00390874">
        <w:trPr>
          <w:trHeight w:val="142"/>
          <w:jc w:val="center"/>
        </w:trPr>
        <w:tc>
          <w:tcPr>
            <w:tcW w:w="5241" w:type="dxa"/>
            <w:shd w:val="clear" w:color="auto" w:fill="D9D9D9" w:themeFill="background1" w:themeFillShade="D9"/>
          </w:tcPr>
          <w:p w14:paraId="7630F58E" w14:textId="77777777" w:rsidR="00116393" w:rsidRPr="00F02136" w:rsidRDefault="00116393" w:rsidP="00390874">
            <w:pPr>
              <w:pStyle w:val="tabteksts"/>
              <w:rPr>
                <w:szCs w:val="18"/>
              </w:rPr>
            </w:pPr>
            <w:r w:rsidRPr="00F02136">
              <w:rPr>
                <w:b/>
                <w:bCs/>
                <w:szCs w:val="18"/>
                <w:lang w:eastAsia="lv-LV"/>
              </w:rPr>
              <w:t>Izdevumi - kopā</w:t>
            </w:r>
          </w:p>
        </w:tc>
        <w:tc>
          <w:tcPr>
            <w:tcW w:w="1277" w:type="dxa"/>
            <w:shd w:val="clear" w:color="auto" w:fill="D9D9D9" w:themeFill="background1" w:themeFillShade="D9"/>
          </w:tcPr>
          <w:p w14:paraId="4F49396D" w14:textId="77777777" w:rsidR="00116393" w:rsidRPr="00026DF7" w:rsidRDefault="00116393" w:rsidP="00390874">
            <w:pPr>
              <w:pStyle w:val="tabteksts"/>
              <w:jc w:val="right"/>
              <w:rPr>
                <w:b/>
                <w:bCs/>
                <w:szCs w:val="18"/>
              </w:rPr>
            </w:pPr>
            <w:r w:rsidRPr="00026DF7">
              <w:rPr>
                <w:b/>
                <w:bCs/>
                <w:szCs w:val="18"/>
              </w:rPr>
              <w:t>485 875</w:t>
            </w:r>
          </w:p>
        </w:tc>
        <w:tc>
          <w:tcPr>
            <w:tcW w:w="1277" w:type="dxa"/>
            <w:shd w:val="clear" w:color="auto" w:fill="D9D9D9" w:themeFill="background1" w:themeFillShade="D9"/>
          </w:tcPr>
          <w:p w14:paraId="472CF9B7" w14:textId="77777777" w:rsidR="00116393" w:rsidRPr="007541F7" w:rsidRDefault="00116393" w:rsidP="00390874">
            <w:pPr>
              <w:pStyle w:val="tabteksts"/>
              <w:jc w:val="right"/>
              <w:rPr>
                <w:b/>
                <w:bCs/>
                <w:szCs w:val="18"/>
              </w:rPr>
            </w:pPr>
            <w:r w:rsidRPr="007541F7">
              <w:rPr>
                <w:b/>
                <w:bCs/>
                <w:szCs w:val="18"/>
              </w:rPr>
              <w:t>432 126</w:t>
            </w:r>
          </w:p>
        </w:tc>
        <w:tc>
          <w:tcPr>
            <w:tcW w:w="1277" w:type="dxa"/>
            <w:shd w:val="clear" w:color="auto" w:fill="D9D9D9" w:themeFill="background1" w:themeFillShade="D9"/>
          </w:tcPr>
          <w:p w14:paraId="2374C9A2" w14:textId="77777777" w:rsidR="00116393" w:rsidRPr="00BD2190" w:rsidRDefault="00116393" w:rsidP="00390874">
            <w:pPr>
              <w:pStyle w:val="tabteksts"/>
              <w:jc w:val="right"/>
              <w:rPr>
                <w:b/>
                <w:bCs/>
                <w:szCs w:val="18"/>
              </w:rPr>
            </w:pPr>
            <w:r w:rsidRPr="00BD2190">
              <w:rPr>
                <w:b/>
                <w:bCs/>
                <w:szCs w:val="18"/>
              </w:rPr>
              <w:t>-53 749</w:t>
            </w:r>
          </w:p>
        </w:tc>
      </w:tr>
      <w:tr w:rsidR="00116393" w:rsidRPr="00F02136" w14:paraId="6C52CAED" w14:textId="77777777" w:rsidTr="00390874">
        <w:trPr>
          <w:jc w:val="center"/>
        </w:trPr>
        <w:tc>
          <w:tcPr>
            <w:tcW w:w="9072" w:type="dxa"/>
            <w:gridSpan w:val="4"/>
          </w:tcPr>
          <w:p w14:paraId="7D7E2B5F" w14:textId="77777777" w:rsidR="00116393" w:rsidRPr="00F02136" w:rsidRDefault="00116393" w:rsidP="00390874">
            <w:pPr>
              <w:pStyle w:val="tabteksts"/>
              <w:ind w:firstLine="313"/>
              <w:rPr>
                <w:szCs w:val="18"/>
              </w:rPr>
            </w:pPr>
            <w:r w:rsidRPr="00F02136">
              <w:rPr>
                <w:i/>
                <w:szCs w:val="18"/>
                <w:lang w:eastAsia="lv-LV"/>
              </w:rPr>
              <w:t>t. sk.:</w:t>
            </w:r>
          </w:p>
        </w:tc>
      </w:tr>
      <w:tr w:rsidR="00116393" w:rsidRPr="00F02136" w14:paraId="7D405DF3" w14:textId="77777777" w:rsidTr="00390874">
        <w:trPr>
          <w:trHeight w:val="142"/>
          <w:jc w:val="center"/>
        </w:trPr>
        <w:tc>
          <w:tcPr>
            <w:tcW w:w="5241" w:type="dxa"/>
            <w:shd w:val="clear" w:color="auto" w:fill="F2F2F2" w:themeFill="background1" w:themeFillShade="F2"/>
          </w:tcPr>
          <w:p w14:paraId="3F3FEA32" w14:textId="77777777" w:rsidR="00116393" w:rsidRPr="00F02136" w:rsidRDefault="00116393" w:rsidP="00390874">
            <w:pPr>
              <w:pStyle w:val="tabteksts"/>
              <w:rPr>
                <w:szCs w:val="18"/>
                <w:u w:val="single"/>
                <w:lang w:eastAsia="lv-LV"/>
              </w:rPr>
            </w:pPr>
            <w:r w:rsidRPr="00F02136">
              <w:rPr>
                <w:szCs w:val="18"/>
                <w:u w:val="single"/>
                <w:lang w:eastAsia="lv-LV"/>
              </w:rPr>
              <w:t>Vienreizēji pasākumi</w:t>
            </w:r>
          </w:p>
        </w:tc>
        <w:tc>
          <w:tcPr>
            <w:tcW w:w="1277" w:type="dxa"/>
            <w:shd w:val="clear" w:color="auto" w:fill="F2F2F2" w:themeFill="background1" w:themeFillShade="F2"/>
          </w:tcPr>
          <w:p w14:paraId="120862FF" w14:textId="77777777" w:rsidR="00116393" w:rsidRPr="00026DF7" w:rsidRDefault="00116393" w:rsidP="00390874">
            <w:pPr>
              <w:pStyle w:val="tabteksts"/>
              <w:jc w:val="right"/>
              <w:rPr>
                <w:szCs w:val="18"/>
                <w:u w:val="single"/>
              </w:rPr>
            </w:pPr>
            <w:r w:rsidRPr="00026DF7">
              <w:rPr>
                <w:szCs w:val="18"/>
              </w:rPr>
              <w:t>40 778</w:t>
            </w:r>
          </w:p>
        </w:tc>
        <w:tc>
          <w:tcPr>
            <w:tcW w:w="1277" w:type="dxa"/>
            <w:shd w:val="clear" w:color="auto" w:fill="F2F2F2" w:themeFill="background1" w:themeFillShade="F2"/>
          </w:tcPr>
          <w:p w14:paraId="66CA9A84" w14:textId="77777777" w:rsidR="00116393" w:rsidRPr="007541F7" w:rsidRDefault="00116393" w:rsidP="00390874">
            <w:pPr>
              <w:pStyle w:val="tabteksts"/>
              <w:jc w:val="center"/>
              <w:rPr>
                <w:szCs w:val="18"/>
                <w:u w:val="single"/>
              </w:rPr>
            </w:pPr>
            <w:r w:rsidRPr="007541F7">
              <w:rPr>
                <w:szCs w:val="18"/>
              </w:rPr>
              <w:t>-</w:t>
            </w:r>
          </w:p>
        </w:tc>
        <w:tc>
          <w:tcPr>
            <w:tcW w:w="1277" w:type="dxa"/>
            <w:shd w:val="clear" w:color="auto" w:fill="F2F2F2" w:themeFill="background1" w:themeFillShade="F2"/>
          </w:tcPr>
          <w:p w14:paraId="0596978B" w14:textId="77777777" w:rsidR="00116393" w:rsidRPr="007541F7" w:rsidRDefault="00116393" w:rsidP="00390874">
            <w:pPr>
              <w:pStyle w:val="tabteksts"/>
              <w:jc w:val="right"/>
              <w:rPr>
                <w:szCs w:val="18"/>
                <w:u w:val="single"/>
              </w:rPr>
            </w:pPr>
            <w:r w:rsidRPr="007541F7">
              <w:rPr>
                <w:szCs w:val="18"/>
              </w:rPr>
              <w:t>-40 778</w:t>
            </w:r>
          </w:p>
        </w:tc>
      </w:tr>
      <w:tr w:rsidR="00116393" w:rsidRPr="00F02136" w14:paraId="296D3F12" w14:textId="77777777" w:rsidTr="00390874">
        <w:trPr>
          <w:trHeight w:val="142"/>
          <w:jc w:val="center"/>
        </w:trPr>
        <w:tc>
          <w:tcPr>
            <w:tcW w:w="5241" w:type="dxa"/>
            <w:shd w:val="clear" w:color="auto" w:fill="auto"/>
          </w:tcPr>
          <w:p w14:paraId="296124CC" w14:textId="77777777" w:rsidR="00116393" w:rsidRPr="00026DF7" w:rsidRDefault="00116393" w:rsidP="00390874">
            <w:pPr>
              <w:pStyle w:val="tabteksts"/>
              <w:jc w:val="both"/>
              <w:rPr>
                <w:szCs w:val="18"/>
                <w:u w:val="single"/>
                <w:lang w:eastAsia="lv-LV"/>
              </w:rPr>
            </w:pPr>
            <w:r w:rsidRPr="00F02136">
              <w:rPr>
                <w:i/>
                <w:color w:val="000000" w:themeColor="text1"/>
                <w:szCs w:val="18"/>
                <w:lang w:eastAsia="lv-LV"/>
              </w:rPr>
              <w:t>Samazināti izdevumi saskaņā ar MK 22.09.2020. sēdes protokola Nr.55 38.§ 2. un 40.punktu (atbilstoši informatīvā ziņojuma 4.pielikumam)</w:t>
            </w:r>
          </w:p>
        </w:tc>
        <w:tc>
          <w:tcPr>
            <w:tcW w:w="1277" w:type="dxa"/>
            <w:shd w:val="clear" w:color="auto" w:fill="auto"/>
          </w:tcPr>
          <w:p w14:paraId="0ECD60C8" w14:textId="77777777" w:rsidR="00116393" w:rsidRPr="007541F7" w:rsidRDefault="00116393" w:rsidP="00390874">
            <w:pPr>
              <w:pStyle w:val="tabteksts"/>
              <w:jc w:val="right"/>
              <w:rPr>
                <w:szCs w:val="18"/>
                <w:u w:val="single"/>
              </w:rPr>
            </w:pPr>
            <w:r w:rsidRPr="007541F7">
              <w:rPr>
                <w:szCs w:val="18"/>
              </w:rPr>
              <w:t>40 778</w:t>
            </w:r>
          </w:p>
        </w:tc>
        <w:tc>
          <w:tcPr>
            <w:tcW w:w="1277" w:type="dxa"/>
            <w:shd w:val="clear" w:color="auto" w:fill="auto"/>
          </w:tcPr>
          <w:p w14:paraId="780694BF" w14:textId="77777777" w:rsidR="00116393" w:rsidRPr="007541F7" w:rsidRDefault="00116393" w:rsidP="00390874">
            <w:pPr>
              <w:pStyle w:val="tabteksts"/>
              <w:jc w:val="center"/>
              <w:rPr>
                <w:szCs w:val="18"/>
                <w:u w:val="single"/>
              </w:rPr>
            </w:pPr>
            <w:r w:rsidRPr="007541F7">
              <w:rPr>
                <w:szCs w:val="18"/>
              </w:rPr>
              <w:t>-</w:t>
            </w:r>
          </w:p>
        </w:tc>
        <w:tc>
          <w:tcPr>
            <w:tcW w:w="1277" w:type="dxa"/>
            <w:shd w:val="clear" w:color="auto" w:fill="auto"/>
          </w:tcPr>
          <w:p w14:paraId="2F855727" w14:textId="77777777" w:rsidR="00116393" w:rsidRPr="00BD2190" w:rsidRDefault="00116393" w:rsidP="00390874">
            <w:pPr>
              <w:pStyle w:val="tabteksts"/>
              <w:jc w:val="right"/>
              <w:rPr>
                <w:szCs w:val="18"/>
                <w:u w:val="single"/>
              </w:rPr>
            </w:pPr>
            <w:r w:rsidRPr="00BD2190">
              <w:rPr>
                <w:szCs w:val="18"/>
              </w:rPr>
              <w:t>-40 778</w:t>
            </w:r>
          </w:p>
        </w:tc>
      </w:tr>
      <w:tr w:rsidR="00116393" w:rsidRPr="00F02136" w14:paraId="3B2EDB00" w14:textId="77777777" w:rsidTr="00390874">
        <w:trPr>
          <w:trHeight w:val="142"/>
          <w:jc w:val="center"/>
        </w:trPr>
        <w:tc>
          <w:tcPr>
            <w:tcW w:w="5241" w:type="dxa"/>
            <w:shd w:val="clear" w:color="auto" w:fill="F2F2F2" w:themeFill="background1" w:themeFillShade="F2"/>
          </w:tcPr>
          <w:p w14:paraId="5F196F74" w14:textId="77777777" w:rsidR="00116393" w:rsidRPr="00F02136" w:rsidRDefault="00116393" w:rsidP="00390874">
            <w:pPr>
              <w:pStyle w:val="tabteksts"/>
              <w:rPr>
                <w:szCs w:val="18"/>
                <w:u w:val="single"/>
                <w:lang w:eastAsia="lv-LV"/>
              </w:rPr>
            </w:pPr>
            <w:r w:rsidRPr="00F02136">
              <w:rPr>
                <w:szCs w:val="18"/>
                <w:u w:val="single"/>
                <w:lang w:eastAsia="lv-LV"/>
              </w:rPr>
              <w:t>Ilgtermiņa saistības</w:t>
            </w:r>
          </w:p>
        </w:tc>
        <w:tc>
          <w:tcPr>
            <w:tcW w:w="1277" w:type="dxa"/>
            <w:shd w:val="clear" w:color="auto" w:fill="F2F2F2" w:themeFill="background1" w:themeFillShade="F2"/>
          </w:tcPr>
          <w:p w14:paraId="6DD58DC7" w14:textId="77777777" w:rsidR="00116393" w:rsidRPr="00026DF7" w:rsidRDefault="00116393" w:rsidP="00390874">
            <w:pPr>
              <w:pStyle w:val="tabteksts"/>
              <w:jc w:val="right"/>
              <w:rPr>
                <w:szCs w:val="18"/>
              </w:rPr>
            </w:pPr>
            <w:r w:rsidRPr="00026DF7">
              <w:rPr>
                <w:szCs w:val="18"/>
              </w:rPr>
              <w:t>423 385</w:t>
            </w:r>
          </w:p>
        </w:tc>
        <w:tc>
          <w:tcPr>
            <w:tcW w:w="1277" w:type="dxa"/>
            <w:shd w:val="clear" w:color="auto" w:fill="F2F2F2" w:themeFill="background1" w:themeFillShade="F2"/>
          </w:tcPr>
          <w:p w14:paraId="34AD06ED" w14:textId="77777777" w:rsidR="00116393" w:rsidRPr="007541F7" w:rsidRDefault="00116393" w:rsidP="00390874">
            <w:pPr>
              <w:pStyle w:val="tabteksts"/>
              <w:jc w:val="right"/>
              <w:rPr>
                <w:szCs w:val="18"/>
              </w:rPr>
            </w:pPr>
            <w:r w:rsidRPr="007541F7">
              <w:rPr>
                <w:szCs w:val="18"/>
              </w:rPr>
              <w:t>429 487</w:t>
            </w:r>
          </w:p>
        </w:tc>
        <w:tc>
          <w:tcPr>
            <w:tcW w:w="1277" w:type="dxa"/>
            <w:shd w:val="clear" w:color="auto" w:fill="F2F2F2" w:themeFill="background1" w:themeFillShade="F2"/>
          </w:tcPr>
          <w:p w14:paraId="6CEF80D8" w14:textId="77777777" w:rsidR="00116393" w:rsidRPr="00BD2190" w:rsidRDefault="00116393" w:rsidP="00390874">
            <w:pPr>
              <w:pStyle w:val="tabteksts"/>
              <w:jc w:val="right"/>
              <w:rPr>
                <w:szCs w:val="18"/>
              </w:rPr>
            </w:pPr>
            <w:r w:rsidRPr="00BD2190">
              <w:rPr>
                <w:szCs w:val="18"/>
              </w:rPr>
              <w:t>6 102</w:t>
            </w:r>
          </w:p>
        </w:tc>
      </w:tr>
      <w:tr w:rsidR="00116393" w:rsidRPr="00F02136" w14:paraId="49DD4A90" w14:textId="77777777" w:rsidTr="00390874">
        <w:trPr>
          <w:trHeight w:val="142"/>
          <w:jc w:val="center"/>
        </w:trPr>
        <w:tc>
          <w:tcPr>
            <w:tcW w:w="5241" w:type="dxa"/>
          </w:tcPr>
          <w:p w14:paraId="0F9464A5" w14:textId="77777777" w:rsidR="00116393" w:rsidRPr="00F02136" w:rsidRDefault="00116393" w:rsidP="00390874">
            <w:pPr>
              <w:pStyle w:val="tabteksts"/>
              <w:jc w:val="both"/>
              <w:rPr>
                <w:i/>
                <w:szCs w:val="18"/>
                <w:lang w:eastAsia="lv-LV"/>
              </w:rPr>
            </w:pPr>
            <w:r w:rsidRPr="00F02136">
              <w:rPr>
                <w:i/>
                <w:szCs w:val="18"/>
              </w:rPr>
              <w:t>Graudu zinātnes un tehnikas organizācija (ICC)</w:t>
            </w:r>
          </w:p>
        </w:tc>
        <w:tc>
          <w:tcPr>
            <w:tcW w:w="1277" w:type="dxa"/>
          </w:tcPr>
          <w:p w14:paraId="4AE5D905" w14:textId="77777777" w:rsidR="00116393" w:rsidRPr="00026DF7" w:rsidRDefault="00116393" w:rsidP="00390874">
            <w:pPr>
              <w:pStyle w:val="tabteksts"/>
              <w:jc w:val="right"/>
              <w:rPr>
                <w:szCs w:val="18"/>
              </w:rPr>
            </w:pPr>
            <w:r w:rsidRPr="00026DF7">
              <w:rPr>
                <w:szCs w:val="18"/>
              </w:rPr>
              <w:t>2 950</w:t>
            </w:r>
          </w:p>
        </w:tc>
        <w:tc>
          <w:tcPr>
            <w:tcW w:w="1277" w:type="dxa"/>
          </w:tcPr>
          <w:p w14:paraId="6EC36ECE" w14:textId="77777777" w:rsidR="00116393" w:rsidRPr="007541F7" w:rsidRDefault="00116393" w:rsidP="00390874">
            <w:pPr>
              <w:pStyle w:val="tabteksts"/>
              <w:jc w:val="right"/>
              <w:rPr>
                <w:szCs w:val="18"/>
              </w:rPr>
            </w:pPr>
            <w:r w:rsidRPr="007541F7">
              <w:rPr>
                <w:szCs w:val="18"/>
              </w:rPr>
              <w:t>2 950</w:t>
            </w:r>
          </w:p>
        </w:tc>
        <w:tc>
          <w:tcPr>
            <w:tcW w:w="1277" w:type="dxa"/>
          </w:tcPr>
          <w:p w14:paraId="5A7EB471" w14:textId="77777777" w:rsidR="00116393" w:rsidRPr="007541F7" w:rsidRDefault="00116393" w:rsidP="00390874">
            <w:pPr>
              <w:pStyle w:val="tabteksts"/>
              <w:jc w:val="center"/>
              <w:rPr>
                <w:szCs w:val="18"/>
              </w:rPr>
            </w:pPr>
            <w:r w:rsidRPr="007541F7">
              <w:rPr>
                <w:szCs w:val="18"/>
              </w:rPr>
              <w:t>-</w:t>
            </w:r>
          </w:p>
        </w:tc>
      </w:tr>
      <w:tr w:rsidR="00116393" w:rsidRPr="00F02136" w14:paraId="113D7309" w14:textId="77777777" w:rsidTr="00390874">
        <w:trPr>
          <w:trHeight w:val="142"/>
          <w:jc w:val="center"/>
        </w:trPr>
        <w:tc>
          <w:tcPr>
            <w:tcW w:w="5241" w:type="dxa"/>
          </w:tcPr>
          <w:p w14:paraId="49824549" w14:textId="77777777" w:rsidR="00116393" w:rsidRPr="00F02136" w:rsidRDefault="00116393" w:rsidP="00390874">
            <w:pPr>
              <w:pStyle w:val="tabteksts"/>
              <w:jc w:val="both"/>
              <w:rPr>
                <w:i/>
                <w:szCs w:val="18"/>
                <w:lang w:eastAsia="lv-LV"/>
              </w:rPr>
            </w:pPr>
            <w:r w:rsidRPr="00F02136">
              <w:rPr>
                <w:i/>
                <w:szCs w:val="18"/>
              </w:rPr>
              <w:t>Sēklu kontroles asociācija (ISTA)</w:t>
            </w:r>
          </w:p>
        </w:tc>
        <w:tc>
          <w:tcPr>
            <w:tcW w:w="1277" w:type="dxa"/>
          </w:tcPr>
          <w:p w14:paraId="25A8EC98" w14:textId="77777777" w:rsidR="00116393" w:rsidRPr="00026DF7" w:rsidRDefault="00116393" w:rsidP="00390874">
            <w:pPr>
              <w:pStyle w:val="tabteksts"/>
              <w:jc w:val="right"/>
              <w:rPr>
                <w:szCs w:val="18"/>
              </w:rPr>
            </w:pPr>
            <w:r w:rsidRPr="00026DF7">
              <w:rPr>
                <w:szCs w:val="18"/>
              </w:rPr>
              <w:t>6 174</w:t>
            </w:r>
          </w:p>
        </w:tc>
        <w:tc>
          <w:tcPr>
            <w:tcW w:w="1277" w:type="dxa"/>
          </w:tcPr>
          <w:p w14:paraId="5C894C59" w14:textId="77777777" w:rsidR="00116393" w:rsidRPr="007541F7" w:rsidRDefault="00116393" w:rsidP="00390874">
            <w:pPr>
              <w:pStyle w:val="tabteksts"/>
              <w:jc w:val="right"/>
              <w:rPr>
                <w:szCs w:val="18"/>
              </w:rPr>
            </w:pPr>
            <w:r w:rsidRPr="007541F7">
              <w:rPr>
                <w:szCs w:val="18"/>
              </w:rPr>
              <w:t>6 174</w:t>
            </w:r>
          </w:p>
        </w:tc>
        <w:tc>
          <w:tcPr>
            <w:tcW w:w="1277" w:type="dxa"/>
          </w:tcPr>
          <w:p w14:paraId="1A42D6F7" w14:textId="77777777" w:rsidR="00116393" w:rsidRPr="007541F7" w:rsidRDefault="00116393" w:rsidP="00390874">
            <w:pPr>
              <w:pStyle w:val="tabteksts"/>
              <w:jc w:val="center"/>
              <w:rPr>
                <w:szCs w:val="18"/>
              </w:rPr>
            </w:pPr>
            <w:r w:rsidRPr="007541F7">
              <w:rPr>
                <w:szCs w:val="18"/>
              </w:rPr>
              <w:t>-</w:t>
            </w:r>
          </w:p>
        </w:tc>
      </w:tr>
      <w:tr w:rsidR="00116393" w:rsidRPr="00F02136" w14:paraId="60C4CEC8" w14:textId="77777777" w:rsidTr="00390874">
        <w:trPr>
          <w:trHeight w:val="142"/>
          <w:jc w:val="center"/>
        </w:trPr>
        <w:tc>
          <w:tcPr>
            <w:tcW w:w="5241" w:type="dxa"/>
          </w:tcPr>
          <w:p w14:paraId="7D72E7AC" w14:textId="77777777" w:rsidR="00116393" w:rsidRPr="00F02136" w:rsidRDefault="00116393" w:rsidP="00390874">
            <w:pPr>
              <w:pStyle w:val="tabteksts"/>
              <w:jc w:val="both"/>
              <w:rPr>
                <w:i/>
                <w:szCs w:val="18"/>
                <w:lang w:eastAsia="lv-LV"/>
              </w:rPr>
            </w:pPr>
            <w:r w:rsidRPr="00F02136">
              <w:rPr>
                <w:i/>
                <w:szCs w:val="18"/>
              </w:rPr>
              <w:t>Eiropas un Vidusjūras augu aizsardzības organizācija (EPPO)</w:t>
            </w:r>
          </w:p>
        </w:tc>
        <w:tc>
          <w:tcPr>
            <w:tcW w:w="1277" w:type="dxa"/>
          </w:tcPr>
          <w:p w14:paraId="3C2EB5A9" w14:textId="77777777" w:rsidR="00116393" w:rsidRPr="00026DF7" w:rsidRDefault="00116393" w:rsidP="00390874">
            <w:pPr>
              <w:pStyle w:val="tabteksts"/>
              <w:jc w:val="right"/>
              <w:rPr>
                <w:szCs w:val="18"/>
              </w:rPr>
            </w:pPr>
            <w:r w:rsidRPr="00026DF7">
              <w:rPr>
                <w:szCs w:val="18"/>
              </w:rPr>
              <w:t>27 000</w:t>
            </w:r>
          </w:p>
        </w:tc>
        <w:tc>
          <w:tcPr>
            <w:tcW w:w="1277" w:type="dxa"/>
          </w:tcPr>
          <w:p w14:paraId="66FBD7C1" w14:textId="77777777" w:rsidR="00116393" w:rsidRPr="007541F7" w:rsidRDefault="00116393" w:rsidP="00390874">
            <w:pPr>
              <w:pStyle w:val="tabteksts"/>
              <w:jc w:val="right"/>
              <w:rPr>
                <w:szCs w:val="18"/>
              </w:rPr>
            </w:pPr>
            <w:r w:rsidRPr="007541F7">
              <w:rPr>
                <w:szCs w:val="18"/>
              </w:rPr>
              <w:t>27 000</w:t>
            </w:r>
          </w:p>
        </w:tc>
        <w:tc>
          <w:tcPr>
            <w:tcW w:w="1277" w:type="dxa"/>
          </w:tcPr>
          <w:p w14:paraId="6690EC44" w14:textId="77777777" w:rsidR="00116393" w:rsidRPr="007541F7" w:rsidRDefault="00116393" w:rsidP="00390874">
            <w:pPr>
              <w:pStyle w:val="tabteksts"/>
              <w:jc w:val="center"/>
              <w:rPr>
                <w:szCs w:val="18"/>
              </w:rPr>
            </w:pPr>
            <w:r w:rsidRPr="007541F7">
              <w:rPr>
                <w:szCs w:val="18"/>
              </w:rPr>
              <w:t>-</w:t>
            </w:r>
          </w:p>
        </w:tc>
      </w:tr>
      <w:tr w:rsidR="00116393" w:rsidRPr="00F02136" w14:paraId="3D07014A" w14:textId="77777777" w:rsidTr="00390874">
        <w:trPr>
          <w:trHeight w:val="142"/>
          <w:jc w:val="center"/>
        </w:trPr>
        <w:tc>
          <w:tcPr>
            <w:tcW w:w="5241" w:type="dxa"/>
          </w:tcPr>
          <w:p w14:paraId="793DC5F0" w14:textId="77777777" w:rsidR="00116393" w:rsidRPr="00F02136" w:rsidRDefault="00116393" w:rsidP="00390874">
            <w:pPr>
              <w:pStyle w:val="tabteksts"/>
              <w:jc w:val="both"/>
              <w:rPr>
                <w:i/>
                <w:szCs w:val="18"/>
                <w:lang w:eastAsia="lv-LV"/>
              </w:rPr>
            </w:pPr>
            <w:r w:rsidRPr="00F02136">
              <w:rPr>
                <w:i/>
                <w:szCs w:val="18"/>
              </w:rPr>
              <w:t>Starptautiskais epizootijas birojs (OIE)</w:t>
            </w:r>
          </w:p>
        </w:tc>
        <w:tc>
          <w:tcPr>
            <w:tcW w:w="1277" w:type="dxa"/>
          </w:tcPr>
          <w:p w14:paraId="51DF8EFC" w14:textId="77777777" w:rsidR="00116393" w:rsidRPr="00026DF7" w:rsidRDefault="00116393" w:rsidP="00390874">
            <w:pPr>
              <w:pStyle w:val="tabteksts"/>
              <w:jc w:val="right"/>
              <w:rPr>
                <w:szCs w:val="18"/>
              </w:rPr>
            </w:pPr>
            <w:r w:rsidRPr="00026DF7">
              <w:rPr>
                <w:szCs w:val="18"/>
              </w:rPr>
              <w:t>42 050</w:t>
            </w:r>
          </w:p>
        </w:tc>
        <w:tc>
          <w:tcPr>
            <w:tcW w:w="1277" w:type="dxa"/>
          </w:tcPr>
          <w:p w14:paraId="087D2AB3" w14:textId="77777777" w:rsidR="00116393" w:rsidRPr="007541F7" w:rsidRDefault="00116393" w:rsidP="00390874">
            <w:pPr>
              <w:pStyle w:val="tabteksts"/>
              <w:jc w:val="right"/>
              <w:rPr>
                <w:szCs w:val="18"/>
              </w:rPr>
            </w:pPr>
            <w:r w:rsidRPr="007541F7">
              <w:rPr>
                <w:szCs w:val="18"/>
              </w:rPr>
              <w:t>43 140</w:t>
            </w:r>
          </w:p>
        </w:tc>
        <w:tc>
          <w:tcPr>
            <w:tcW w:w="1277" w:type="dxa"/>
          </w:tcPr>
          <w:p w14:paraId="44DBBDA3" w14:textId="77777777" w:rsidR="00116393" w:rsidRPr="00BD2190" w:rsidRDefault="00116393" w:rsidP="00390874">
            <w:pPr>
              <w:pStyle w:val="tabteksts"/>
              <w:jc w:val="right"/>
              <w:rPr>
                <w:szCs w:val="18"/>
              </w:rPr>
            </w:pPr>
            <w:r w:rsidRPr="00BD2190">
              <w:rPr>
                <w:szCs w:val="18"/>
              </w:rPr>
              <w:t>1 090</w:t>
            </w:r>
          </w:p>
        </w:tc>
      </w:tr>
      <w:tr w:rsidR="00116393" w:rsidRPr="00F02136" w14:paraId="38769686" w14:textId="77777777" w:rsidTr="00390874">
        <w:trPr>
          <w:trHeight w:val="142"/>
          <w:jc w:val="center"/>
        </w:trPr>
        <w:tc>
          <w:tcPr>
            <w:tcW w:w="5241" w:type="dxa"/>
          </w:tcPr>
          <w:p w14:paraId="50C93D03" w14:textId="77777777" w:rsidR="00116393" w:rsidRPr="00F02136" w:rsidRDefault="00116393" w:rsidP="00390874">
            <w:pPr>
              <w:pStyle w:val="tabteksts"/>
              <w:jc w:val="both"/>
              <w:rPr>
                <w:i/>
                <w:szCs w:val="18"/>
                <w:lang w:eastAsia="lv-LV"/>
              </w:rPr>
            </w:pPr>
            <w:r w:rsidRPr="00F02136">
              <w:rPr>
                <w:i/>
                <w:szCs w:val="18"/>
              </w:rPr>
              <w:t>Pārtikas un lauksaimniecības organizācija (FAO)</w:t>
            </w:r>
          </w:p>
        </w:tc>
        <w:tc>
          <w:tcPr>
            <w:tcW w:w="1277" w:type="dxa"/>
          </w:tcPr>
          <w:p w14:paraId="533680B8" w14:textId="77777777" w:rsidR="00116393" w:rsidRPr="00026DF7" w:rsidRDefault="00116393" w:rsidP="00390874">
            <w:pPr>
              <w:pStyle w:val="tabteksts"/>
              <w:jc w:val="right"/>
              <w:rPr>
                <w:szCs w:val="18"/>
              </w:rPr>
            </w:pPr>
            <w:r w:rsidRPr="00026DF7">
              <w:rPr>
                <w:szCs w:val="18"/>
              </w:rPr>
              <w:t>226 198</w:t>
            </w:r>
          </w:p>
        </w:tc>
        <w:tc>
          <w:tcPr>
            <w:tcW w:w="1277" w:type="dxa"/>
          </w:tcPr>
          <w:p w14:paraId="6CF4EA82" w14:textId="77777777" w:rsidR="00116393" w:rsidRPr="007541F7" w:rsidRDefault="00116393" w:rsidP="00390874">
            <w:pPr>
              <w:pStyle w:val="tabteksts"/>
              <w:jc w:val="right"/>
              <w:rPr>
                <w:szCs w:val="18"/>
              </w:rPr>
            </w:pPr>
            <w:r w:rsidRPr="007541F7">
              <w:rPr>
                <w:szCs w:val="18"/>
              </w:rPr>
              <w:t>230 445</w:t>
            </w:r>
          </w:p>
        </w:tc>
        <w:tc>
          <w:tcPr>
            <w:tcW w:w="1277" w:type="dxa"/>
          </w:tcPr>
          <w:p w14:paraId="0AD56B00" w14:textId="77777777" w:rsidR="00116393" w:rsidRPr="00BD2190" w:rsidRDefault="00116393" w:rsidP="00390874">
            <w:pPr>
              <w:pStyle w:val="tabteksts"/>
              <w:jc w:val="right"/>
              <w:rPr>
                <w:szCs w:val="18"/>
              </w:rPr>
            </w:pPr>
            <w:r w:rsidRPr="00BD2190">
              <w:rPr>
                <w:szCs w:val="18"/>
              </w:rPr>
              <w:t>4 247</w:t>
            </w:r>
          </w:p>
        </w:tc>
      </w:tr>
      <w:tr w:rsidR="00116393" w:rsidRPr="00F02136" w14:paraId="053144E7" w14:textId="77777777" w:rsidTr="00390874">
        <w:trPr>
          <w:trHeight w:val="142"/>
          <w:jc w:val="center"/>
        </w:trPr>
        <w:tc>
          <w:tcPr>
            <w:tcW w:w="5241" w:type="dxa"/>
          </w:tcPr>
          <w:p w14:paraId="38795D02" w14:textId="77777777" w:rsidR="00116393" w:rsidRPr="00F02136" w:rsidRDefault="00116393" w:rsidP="00390874">
            <w:pPr>
              <w:pStyle w:val="tabteksts"/>
              <w:jc w:val="both"/>
              <w:rPr>
                <w:i/>
                <w:szCs w:val="18"/>
                <w:lang w:eastAsia="lv-LV"/>
              </w:rPr>
            </w:pPr>
            <w:r w:rsidRPr="00F02136">
              <w:rPr>
                <w:i/>
                <w:szCs w:val="18"/>
              </w:rPr>
              <w:t>Starptautiskā Jūras pētniecības padome (ICES)</w:t>
            </w:r>
          </w:p>
        </w:tc>
        <w:tc>
          <w:tcPr>
            <w:tcW w:w="1277" w:type="dxa"/>
          </w:tcPr>
          <w:p w14:paraId="22F1F6C3" w14:textId="77777777" w:rsidR="00116393" w:rsidRPr="00026DF7" w:rsidRDefault="00116393" w:rsidP="00390874">
            <w:pPr>
              <w:pStyle w:val="tabteksts"/>
              <w:jc w:val="right"/>
              <w:rPr>
                <w:szCs w:val="18"/>
              </w:rPr>
            </w:pPr>
            <w:r w:rsidRPr="00026DF7">
              <w:rPr>
                <w:szCs w:val="18"/>
              </w:rPr>
              <w:t>56 740</w:t>
            </w:r>
          </w:p>
        </w:tc>
        <w:tc>
          <w:tcPr>
            <w:tcW w:w="1277" w:type="dxa"/>
          </w:tcPr>
          <w:p w14:paraId="379452EF" w14:textId="77777777" w:rsidR="00116393" w:rsidRPr="007541F7" w:rsidRDefault="00116393" w:rsidP="00390874">
            <w:pPr>
              <w:pStyle w:val="tabteksts"/>
              <w:jc w:val="right"/>
              <w:rPr>
                <w:szCs w:val="18"/>
              </w:rPr>
            </w:pPr>
            <w:r w:rsidRPr="007541F7">
              <w:rPr>
                <w:szCs w:val="18"/>
              </w:rPr>
              <w:t>57 620</w:t>
            </w:r>
          </w:p>
        </w:tc>
        <w:tc>
          <w:tcPr>
            <w:tcW w:w="1277" w:type="dxa"/>
          </w:tcPr>
          <w:p w14:paraId="503E6839" w14:textId="77777777" w:rsidR="00116393" w:rsidRPr="00BD2190" w:rsidRDefault="00116393" w:rsidP="00390874">
            <w:pPr>
              <w:pStyle w:val="tabteksts"/>
              <w:jc w:val="right"/>
              <w:rPr>
                <w:szCs w:val="18"/>
              </w:rPr>
            </w:pPr>
            <w:r w:rsidRPr="00BD2190">
              <w:rPr>
                <w:szCs w:val="18"/>
              </w:rPr>
              <w:t>880</w:t>
            </w:r>
          </w:p>
        </w:tc>
      </w:tr>
      <w:tr w:rsidR="00116393" w:rsidRPr="00F02136" w14:paraId="0593F336" w14:textId="77777777" w:rsidTr="00390874">
        <w:trPr>
          <w:trHeight w:val="142"/>
          <w:jc w:val="center"/>
        </w:trPr>
        <w:tc>
          <w:tcPr>
            <w:tcW w:w="5241" w:type="dxa"/>
          </w:tcPr>
          <w:p w14:paraId="4E2CFE80" w14:textId="77777777" w:rsidR="00116393" w:rsidRPr="00F02136" w:rsidRDefault="00116393" w:rsidP="00390874">
            <w:pPr>
              <w:pStyle w:val="tabteksts"/>
              <w:jc w:val="both"/>
              <w:rPr>
                <w:i/>
                <w:szCs w:val="18"/>
                <w:lang w:eastAsia="lv-LV"/>
              </w:rPr>
            </w:pPr>
            <w:r w:rsidRPr="00F02136">
              <w:rPr>
                <w:i/>
                <w:szCs w:val="18"/>
              </w:rPr>
              <w:t>Organizācija ekonomiskai sadarbībai (OECD)</w:t>
            </w:r>
          </w:p>
        </w:tc>
        <w:tc>
          <w:tcPr>
            <w:tcW w:w="1277" w:type="dxa"/>
          </w:tcPr>
          <w:p w14:paraId="2F2C5143" w14:textId="77777777" w:rsidR="00116393" w:rsidRPr="00026DF7" w:rsidRDefault="00116393" w:rsidP="00390874">
            <w:pPr>
              <w:pStyle w:val="tabteksts"/>
              <w:jc w:val="right"/>
              <w:rPr>
                <w:szCs w:val="18"/>
              </w:rPr>
            </w:pPr>
            <w:r w:rsidRPr="00026DF7">
              <w:rPr>
                <w:szCs w:val="18"/>
              </w:rPr>
              <w:t>2 985</w:t>
            </w:r>
          </w:p>
        </w:tc>
        <w:tc>
          <w:tcPr>
            <w:tcW w:w="1277" w:type="dxa"/>
          </w:tcPr>
          <w:p w14:paraId="52364C3C" w14:textId="77777777" w:rsidR="00116393" w:rsidRPr="007541F7" w:rsidRDefault="00116393" w:rsidP="00390874">
            <w:pPr>
              <w:pStyle w:val="tabteksts"/>
              <w:jc w:val="right"/>
              <w:rPr>
                <w:szCs w:val="18"/>
              </w:rPr>
            </w:pPr>
            <w:r w:rsidRPr="007541F7">
              <w:rPr>
                <w:szCs w:val="18"/>
              </w:rPr>
              <w:t>3 010</w:t>
            </w:r>
          </w:p>
        </w:tc>
        <w:tc>
          <w:tcPr>
            <w:tcW w:w="1277" w:type="dxa"/>
          </w:tcPr>
          <w:p w14:paraId="08176BEC" w14:textId="77777777" w:rsidR="00116393" w:rsidRPr="00BD2190" w:rsidRDefault="00116393" w:rsidP="00390874">
            <w:pPr>
              <w:pStyle w:val="tabteksts"/>
              <w:jc w:val="right"/>
              <w:rPr>
                <w:szCs w:val="18"/>
              </w:rPr>
            </w:pPr>
            <w:r w:rsidRPr="00BD2190">
              <w:rPr>
                <w:szCs w:val="18"/>
              </w:rPr>
              <w:t>25</w:t>
            </w:r>
          </w:p>
        </w:tc>
      </w:tr>
      <w:tr w:rsidR="00116393" w:rsidRPr="00F02136" w14:paraId="76677340" w14:textId="77777777" w:rsidTr="00390874">
        <w:trPr>
          <w:trHeight w:val="142"/>
          <w:jc w:val="center"/>
        </w:trPr>
        <w:tc>
          <w:tcPr>
            <w:tcW w:w="5241" w:type="dxa"/>
          </w:tcPr>
          <w:p w14:paraId="17E6141E" w14:textId="77777777" w:rsidR="00116393" w:rsidRPr="00F02136" w:rsidRDefault="00116393" w:rsidP="00390874">
            <w:pPr>
              <w:pStyle w:val="tabteksts"/>
              <w:jc w:val="both"/>
              <w:rPr>
                <w:i/>
                <w:szCs w:val="18"/>
                <w:lang w:eastAsia="lv-LV"/>
              </w:rPr>
            </w:pPr>
            <w:r w:rsidRPr="00F02136">
              <w:rPr>
                <w:i/>
                <w:szCs w:val="18"/>
              </w:rPr>
              <w:t>Starptautiskā organizācija zvejniecības attīstībai Austrumu un centrālajā Eiropā (EUROFISH)</w:t>
            </w:r>
          </w:p>
        </w:tc>
        <w:tc>
          <w:tcPr>
            <w:tcW w:w="1277" w:type="dxa"/>
          </w:tcPr>
          <w:p w14:paraId="709E90E5" w14:textId="77777777" w:rsidR="00116393" w:rsidRPr="00026DF7" w:rsidRDefault="00116393" w:rsidP="00390874">
            <w:pPr>
              <w:pStyle w:val="tabteksts"/>
              <w:jc w:val="right"/>
              <w:rPr>
                <w:szCs w:val="18"/>
              </w:rPr>
            </w:pPr>
            <w:r w:rsidRPr="00026DF7">
              <w:rPr>
                <w:szCs w:val="18"/>
              </w:rPr>
              <w:t>36 900</w:t>
            </w:r>
          </w:p>
        </w:tc>
        <w:tc>
          <w:tcPr>
            <w:tcW w:w="1277" w:type="dxa"/>
          </w:tcPr>
          <w:p w14:paraId="0E29A4C5" w14:textId="77777777" w:rsidR="00116393" w:rsidRPr="007541F7" w:rsidRDefault="00116393" w:rsidP="00390874">
            <w:pPr>
              <w:pStyle w:val="tabteksts"/>
              <w:jc w:val="right"/>
              <w:rPr>
                <w:szCs w:val="18"/>
              </w:rPr>
            </w:pPr>
            <w:r w:rsidRPr="007541F7">
              <w:rPr>
                <w:szCs w:val="18"/>
              </w:rPr>
              <w:t>36 900</w:t>
            </w:r>
          </w:p>
        </w:tc>
        <w:tc>
          <w:tcPr>
            <w:tcW w:w="1277" w:type="dxa"/>
          </w:tcPr>
          <w:p w14:paraId="6EA2CB8B" w14:textId="77777777" w:rsidR="00116393" w:rsidRPr="007541F7" w:rsidRDefault="00116393" w:rsidP="00390874">
            <w:pPr>
              <w:pStyle w:val="tabteksts"/>
              <w:jc w:val="center"/>
              <w:rPr>
                <w:szCs w:val="18"/>
              </w:rPr>
            </w:pPr>
            <w:r w:rsidRPr="007541F7">
              <w:rPr>
                <w:szCs w:val="18"/>
              </w:rPr>
              <w:t>-</w:t>
            </w:r>
          </w:p>
        </w:tc>
      </w:tr>
      <w:tr w:rsidR="00116393" w:rsidRPr="00F02136" w14:paraId="6C414401" w14:textId="77777777" w:rsidTr="00390874">
        <w:trPr>
          <w:trHeight w:val="142"/>
          <w:jc w:val="center"/>
        </w:trPr>
        <w:tc>
          <w:tcPr>
            <w:tcW w:w="5241" w:type="dxa"/>
          </w:tcPr>
          <w:p w14:paraId="79BD63D8" w14:textId="77777777" w:rsidR="00116393" w:rsidRPr="00F02136" w:rsidRDefault="00116393" w:rsidP="00390874">
            <w:pPr>
              <w:pStyle w:val="tabteksts"/>
              <w:jc w:val="both"/>
              <w:rPr>
                <w:i/>
                <w:szCs w:val="18"/>
                <w:lang w:eastAsia="lv-LV"/>
              </w:rPr>
            </w:pPr>
            <w:r w:rsidRPr="00F02136">
              <w:rPr>
                <w:i/>
                <w:szCs w:val="18"/>
              </w:rPr>
              <w:t>Dzīvnieku audzēšanas Eiropas asociācija (EAAP)</w:t>
            </w:r>
          </w:p>
        </w:tc>
        <w:tc>
          <w:tcPr>
            <w:tcW w:w="1277" w:type="dxa"/>
          </w:tcPr>
          <w:p w14:paraId="71AC5093" w14:textId="77777777" w:rsidR="00116393" w:rsidRPr="00026DF7" w:rsidRDefault="00116393" w:rsidP="00390874">
            <w:pPr>
              <w:pStyle w:val="tabteksts"/>
              <w:jc w:val="right"/>
              <w:rPr>
                <w:szCs w:val="18"/>
              </w:rPr>
            </w:pPr>
            <w:r w:rsidRPr="00026DF7">
              <w:rPr>
                <w:szCs w:val="18"/>
              </w:rPr>
              <w:t>3 660</w:t>
            </w:r>
          </w:p>
        </w:tc>
        <w:tc>
          <w:tcPr>
            <w:tcW w:w="1277" w:type="dxa"/>
          </w:tcPr>
          <w:p w14:paraId="7A9C0206" w14:textId="77777777" w:rsidR="00116393" w:rsidRPr="007541F7" w:rsidRDefault="00116393" w:rsidP="00390874">
            <w:pPr>
              <w:pStyle w:val="tabteksts"/>
              <w:jc w:val="right"/>
              <w:rPr>
                <w:szCs w:val="18"/>
              </w:rPr>
            </w:pPr>
            <w:r w:rsidRPr="007541F7">
              <w:rPr>
                <w:szCs w:val="18"/>
              </w:rPr>
              <w:t>3 660</w:t>
            </w:r>
          </w:p>
        </w:tc>
        <w:tc>
          <w:tcPr>
            <w:tcW w:w="1277" w:type="dxa"/>
          </w:tcPr>
          <w:p w14:paraId="4E068C4D" w14:textId="77777777" w:rsidR="00116393" w:rsidRPr="007541F7" w:rsidRDefault="00116393" w:rsidP="00390874">
            <w:pPr>
              <w:pStyle w:val="tabteksts"/>
              <w:jc w:val="center"/>
              <w:rPr>
                <w:szCs w:val="18"/>
              </w:rPr>
            </w:pPr>
            <w:r w:rsidRPr="007541F7">
              <w:rPr>
                <w:szCs w:val="18"/>
              </w:rPr>
              <w:t>-</w:t>
            </w:r>
          </w:p>
        </w:tc>
      </w:tr>
      <w:tr w:rsidR="00116393" w:rsidRPr="00F02136" w14:paraId="0CF80BD0" w14:textId="77777777" w:rsidTr="00390874">
        <w:trPr>
          <w:trHeight w:val="142"/>
          <w:jc w:val="center"/>
        </w:trPr>
        <w:tc>
          <w:tcPr>
            <w:tcW w:w="5241" w:type="dxa"/>
          </w:tcPr>
          <w:p w14:paraId="1EDAD8FF" w14:textId="77777777" w:rsidR="00116393" w:rsidRPr="00F02136" w:rsidRDefault="00116393" w:rsidP="00390874">
            <w:pPr>
              <w:pStyle w:val="tabteksts"/>
              <w:jc w:val="both"/>
              <w:rPr>
                <w:i/>
                <w:szCs w:val="18"/>
                <w:lang w:eastAsia="lv-LV"/>
              </w:rPr>
            </w:pPr>
            <w:r w:rsidRPr="00F02136">
              <w:rPr>
                <w:i/>
                <w:szCs w:val="18"/>
              </w:rPr>
              <w:t>Starptautiskais augu ģenētisko resursu institūts (IPGRI)</w:t>
            </w:r>
          </w:p>
        </w:tc>
        <w:tc>
          <w:tcPr>
            <w:tcW w:w="1277" w:type="dxa"/>
          </w:tcPr>
          <w:p w14:paraId="4CC36136" w14:textId="77777777" w:rsidR="00116393" w:rsidRPr="00026DF7" w:rsidRDefault="00116393" w:rsidP="00390874">
            <w:pPr>
              <w:pStyle w:val="tabteksts"/>
              <w:jc w:val="right"/>
              <w:rPr>
                <w:szCs w:val="18"/>
              </w:rPr>
            </w:pPr>
            <w:r w:rsidRPr="00026DF7">
              <w:rPr>
                <w:szCs w:val="18"/>
              </w:rPr>
              <w:t>3 500</w:t>
            </w:r>
          </w:p>
        </w:tc>
        <w:tc>
          <w:tcPr>
            <w:tcW w:w="1277" w:type="dxa"/>
          </w:tcPr>
          <w:p w14:paraId="7E7545C1" w14:textId="77777777" w:rsidR="00116393" w:rsidRPr="007541F7" w:rsidRDefault="00116393" w:rsidP="00390874">
            <w:pPr>
              <w:pStyle w:val="tabteksts"/>
              <w:jc w:val="right"/>
              <w:rPr>
                <w:szCs w:val="18"/>
              </w:rPr>
            </w:pPr>
            <w:r w:rsidRPr="007541F7">
              <w:rPr>
                <w:szCs w:val="18"/>
              </w:rPr>
              <w:t>4 000</w:t>
            </w:r>
          </w:p>
        </w:tc>
        <w:tc>
          <w:tcPr>
            <w:tcW w:w="1277" w:type="dxa"/>
          </w:tcPr>
          <w:p w14:paraId="740207F4" w14:textId="77777777" w:rsidR="00116393" w:rsidRPr="00BD2190" w:rsidRDefault="00116393" w:rsidP="00390874">
            <w:pPr>
              <w:pStyle w:val="tabteksts"/>
              <w:jc w:val="right"/>
              <w:rPr>
                <w:szCs w:val="18"/>
              </w:rPr>
            </w:pPr>
            <w:r w:rsidRPr="00BD2190">
              <w:rPr>
                <w:szCs w:val="18"/>
              </w:rPr>
              <w:t>500</w:t>
            </w:r>
          </w:p>
        </w:tc>
      </w:tr>
      <w:tr w:rsidR="00116393" w:rsidRPr="00F02136" w14:paraId="597550DD" w14:textId="77777777" w:rsidTr="00390874">
        <w:trPr>
          <w:trHeight w:val="142"/>
          <w:jc w:val="center"/>
        </w:trPr>
        <w:tc>
          <w:tcPr>
            <w:tcW w:w="5241" w:type="dxa"/>
          </w:tcPr>
          <w:p w14:paraId="22E9DAE5" w14:textId="77777777" w:rsidR="00116393" w:rsidRPr="00F02136" w:rsidRDefault="00116393" w:rsidP="00390874">
            <w:pPr>
              <w:pStyle w:val="tabteksts"/>
              <w:jc w:val="both"/>
              <w:rPr>
                <w:i/>
                <w:szCs w:val="18"/>
                <w:lang w:eastAsia="lv-LV"/>
              </w:rPr>
            </w:pPr>
            <w:r w:rsidRPr="00F02136">
              <w:rPr>
                <w:i/>
                <w:szCs w:val="18"/>
              </w:rPr>
              <w:t>Starptautiskā apvienība jaunu augu veidu aizsardzībai (UPOV)</w:t>
            </w:r>
          </w:p>
        </w:tc>
        <w:tc>
          <w:tcPr>
            <w:tcW w:w="1277" w:type="dxa"/>
          </w:tcPr>
          <w:p w14:paraId="007F3CBE" w14:textId="77777777" w:rsidR="00116393" w:rsidRPr="00026DF7" w:rsidRDefault="00116393" w:rsidP="00390874">
            <w:pPr>
              <w:pStyle w:val="tabteksts"/>
              <w:jc w:val="right"/>
              <w:rPr>
                <w:szCs w:val="18"/>
              </w:rPr>
            </w:pPr>
            <w:r w:rsidRPr="00026DF7">
              <w:rPr>
                <w:szCs w:val="18"/>
              </w:rPr>
              <w:t>10 288</w:t>
            </w:r>
          </w:p>
        </w:tc>
        <w:tc>
          <w:tcPr>
            <w:tcW w:w="1277" w:type="dxa"/>
          </w:tcPr>
          <w:p w14:paraId="2C49E552" w14:textId="77777777" w:rsidR="00116393" w:rsidRPr="007541F7" w:rsidRDefault="00116393" w:rsidP="00390874">
            <w:pPr>
              <w:pStyle w:val="tabteksts"/>
              <w:jc w:val="right"/>
              <w:rPr>
                <w:szCs w:val="18"/>
              </w:rPr>
            </w:pPr>
            <w:r w:rsidRPr="007541F7">
              <w:rPr>
                <w:szCs w:val="18"/>
              </w:rPr>
              <w:t>10 288</w:t>
            </w:r>
          </w:p>
        </w:tc>
        <w:tc>
          <w:tcPr>
            <w:tcW w:w="1277" w:type="dxa"/>
          </w:tcPr>
          <w:p w14:paraId="29EF3948" w14:textId="77777777" w:rsidR="00116393" w:rsidRPr="007541F7" w:rsidRDefault="00116393" w:rsidP="00390874">
            <w:pPr>
              <w:pStyle w:val="tabteksts"/>
              <w:jc w:val="center"/>
              <w:rPr>
                <w:szCs w:val="18"/>
              </w:rPr>
            </w:pPr>
            <w:r w:rsidRPr="007541F7">
              <w:rPr>
                <w:szCs w:val="18"/>
              </w:rPr>
              <w:t>-</w:t>
            </w:r>
          </w:p>
        </w:tc>
      </w:tr>
      <w:tr w:rsidR="00116393" w:rsidRPr="00F02136" w14:paraId="27AF19C8" w14:textId="77777777" w:rsidTr="00390874">
        <w:trPr>
          <w:trHeight w:val="142"/>
          <w:jc w:val="center"/>
        </w:trPr>
        <w:tc>
          <w:tcPr>
            <w:tcW w:w="5241" w:type="dxa"/>
          </w:tcPr>
          <w:p w14:paraId="04AC1E58" w14:textId="77777777" w:rsidR="00116393" w:rsidRPr="00F02136" w:rsidRDefault="00116393" w:rsidP="00390874">
            <w:pPr>
              <w:pStyle w:val="tabteksts"/>
              <w:jc w:val="both"/>
              <w:rPr>
                <w:i/>
                <w:szCs w:val="18"/>
                <w:lang w:eastAsia="lv-LV"/>
              </w:rPr>
            </w:pPr>
            <w:r w:rsidRPr="00F02136">
              <w:rPr>
                <w:i/>
                <w:szCs w:val="18"/>
              </w:rPr>
              <w:t>Starptautiskā dārzkopības asociācija (ISHS)</w:t>
            </w:r>
          </w:p>
        </w:tc>
        <w:tc>
          <w:tcPr>
            <w:tcW w:w="1277" w:type="dxa"/>
          </w:tcPr>
          <w:p w14:paraId="5A14CEEA" w14:textId="77777777" w:rsidR="00116393" w:rsidRPr="00026DF7" w:rsidRDefault="00116393" w:rsidP="00390874">
            <w:pPr>
              <w:pStyle w:val="tabteksts"/>
              <w:jc w:val="right"/>
              <w:rPr>
                <w:szCs w:val="18"/>
              </w:rPr>
            </w:pPr>
            <w:r w:rsidRPr="00026DF7">
              <w:rPr>
                <w:szCs w:val="18"/>
              </w:rPr>
              <w:t>640</w:t>
            </w:r>
          </w:p>
        </w:tc>
        <w:tc>
          <w:tcPr>
            <w:tcW w:w="1277" w:type="dxa"/>
          </w:tcPr>
          <w:p w14:paraId="6B52C2A5" w14:textId="77777777" w:rsidR="00116393" w:rsidRPr="007541F7" w:rsidRDefault="00116393" w:rsidP="00390874">
            <w:pPr>
              <w:pStyle w:val="tabteksts"/>
              <w:jc w:val="right"/>
              <w:rPr>
                <w:szCs w:val="18"/>
              </w:rPr>
            </w:pPr>
            <w:r w:rsidRPr="007541F7">
              <w:rPr>
                <w:szCs w:val="18"/>
              </w:rPr>
              <w:t>0</w:t>
            </w:r>
          </w:p>
        </w:tc>
        <w:tc>
          <w:tcPr>
            <w:tcW w:w="1277" w:type="dxa"/>
          </w:tcPr>
          <w:p w14:paraId="61021366" w14:textId="77777777" w:rsidR="00116393" w:rsidRPr="00BD2190" w:rsidRDefault="00116393" w:rsidP="00390874">
            <w:pPr>
              <w:pStyle w:val="tabteksts"/>
              <w:jc w:val="right"/>
              <w:rPr>
                <w:szCs w:val="18"/>
              </w:rPr>
            </w:pPr>
            <w:r w:rsidRPr="00BD2190">
              <w:rPr>
                <w:szCs w:val="18"/>
              </w:rPr>
              <w:t>-640</w:t>
            </w:r>
          </w:p>
        </w:tc>
      </w:tr>
      <w:tr w:rsidR="00116393" w:rsidRPr="00F02136" w14:paraId="7901B23F" w14:textId="77777777" w:rsidTr="00390874">
        <w:trPr>
          <w:trHeight w:val="142"/>
          <w:jc w:val="center"/>
        </w:trPr>
        <w:tc>
          <w:tcPr>
            <w:tcW w:w="5241" w:type="dxa"/>
          </w:tcPr>
          <w:p w14:paraId="037CCC73" w14:textId="77777777" w:rsidR="00116393" w:rsidRPr="00F02136" w:rsidRDefault="00116393" w:rsidP="00390874">
            <w:pPr>
              <w:pStyle w:val="tabteksts"/>
              <w:jc w:val="both"/>
              <w:rPr>
                <w:i/>
                <w:szCs w:val="18"/>
                <w:lang w:eastAsia="lv-LV"/>
              </w:rPr>
            </w:pPr>
            <w:r w:rsidRPr="00F02136">
              <w:rPr>
                <w:i/>
                <w:szCs w:val="18"/>
              </w:rPr>
              <w:t>Baltijas jūras reģionālā konsultatīvā padome (BS RAC)</w:t>
            </w:r>
          </w:p>
        </w:tc>
        <w:tc>
          <w:tcPr>
            <w:tcW w:w="1277" w:type="dxa"/>
          </w:tcPr>
          <w:p w14:paraId="65BC137E" w14:textId="77777777" w:rsidR="00116393" w:rsidRPr="00026DF7" w:rsidRDefault="00116393" w:rsidP="00390874">
            <w:pPr>
              <w:pStyle w:val="tabteksts"/>
              <w:jc w:val="right"/>
              <w:rPr>
                <w:szCs w:val="18"/>
              </w:rPr>
            </w:pPr>
            <w:r w:rsidRPr="00026DF7">
              <w:rPr>
                <w:szCs w:val="18"/>
              </w:rPr>
              <w:t>3 500</w:t>
            </w:r>
          </w:p>
        </w:tc>
        <w:tc>
          <w:tcPr>
            <w:tcW w:w="1277" w:type="dxa"/>
          </w:tcPr>
          <w:p w14:paraId="7B44C00E" w14:textId="77777777" w:rsidR="00116393" w:rsidRPr="007541F7" w:rsidRDefault="00116393" w:rsidP="00390874">
            <w:pPr>
              <w:pStyle w:val="tabteksts"/>
              <w:jc w:val="right"/>
              <w:rPr>
                <w:szCs w:val="18"/>
              </w:rPr>
            </w:pPr>
            <w:r w:rsidRPr="007541F7">
              <w:rPr>
                <w:szCs w:val="18"/>
              </w:rPr>
              <w:t>3 500</w:t>
            </w:r>
          </w:p>
        </w:tc>
        <w:tc>
          <w:tcPr>
            <w:tcW w:w="1277" w:type="dxa"/>
          </w:tcPr>
          <w:p w14:paraId="1788DFE2" w14:textId="77777777" w:rsidR="00116393" w:rsidRPr="007541F7" w:rsidRDefault="00116393" w:rsidP="00390874">
            <w:pPr>
              <w:pStyle w:val="tabteksts"/>
              <w:jc w:val="center"/>
              <w:rPr>
                <w:szCs w:val="18"/>
              </w:rPr>
            </w:pPr>
            <w:r w:rsidRPr="007541F7">
              <w:rPr>
                <w:szCs w:val="18"/>
              </w:rPr>
              <w:t>-</w:t>
            </w:r>
          </w:p>
        </w:tc>
      </w:tr>
      <w:tr w:rsidR="00116393" w:rsidRPr="00F02136" w14:paraId="224F5174" w14:textId="77777777" w:rsidTr="00390874">
        <w:trPr>
          <w:trHeight w:val="142"/>
          <w:jc w:val="center"/>
        </w:trPr>
        <w:tc>
          <w:tcPr>
            <w:tcW w:w="5241" w:type="dxa"/>
          </w:tcPr>
          <w:p w14:paraId="51201039" w14:textId="77777777" w:rsidR="00116393" w:rsidRPr="00026DF7" w:rsidRDefault="00116393" w:rsidP="00390874">
            <w:pPr>
              <w:pStyle w:val="tabteksts"/>
              <w:jc w:val="both"/>
              <w:rPr>
                <w:i/>
                <w:szCs w:val="18"/>
                <w:lang w:eastAsia="lv-LV"/>
              </w:rPr>
            </w:pPr>
            <w:r w:rsidRPr="00F02136">
              <w:rPr>
                <w:i/>
                <w:szCs w:val="18"/>
              </w:rPr>
              <w:t>Eiropas Reģionālais dzīvnieku ģenētisko resursu koordinācijas centrs (ERFP)</w:t>
            </w:r>
          </w:p>
        </w:tc>
        <w:tc>
          <w:tcPr>
            <w:tcW w:w="1277" w:type="dxa"/>
          </w:tcPr>
          <w:p w14:paraId="561B45EE" w14:textId="77777777" w:rsidR="00116393" w:rsidRPr="007541F7" w:rsidRDefault="00116393" w:rsidP="00390874">
            <w:pPr>
              <w:pStyle w:val="tabteksts"/>
              <w:jc w:val="right"/>
              <w:rPr>
                <w:szCs w:val="18"/>
              </w:rPr>
            </w:pPr>
            <w:r w:rsidRPr="007541F7">
              <w:rPr>
                <w:szCs w:val="18"/>
              </w:rPr>
              <w:t>800</w:t>
            </w:r>
          </w:p>
        </w:tc>
        <w:tc>
          <w:tcPr>
            <w:tcW w:w="1277" w:type="dxa"/>
          </w:tcPr>
          <w:p w14:paraId="6F569286" w14:textId="77777777" w:rsidR="00116393" w:rsidRPr="007541F7" w:rsidRDefault="00116393" w:rsidP="00390874">
            <w:pPr>
              <w:pStyle w:val="tabteksts"/>
              <w:jc w:val="right"/>
              <w:rPr>
                <w:szCs w:val="18"/>
              </w:rPr>
            </w:pPr>
            <w:r w:rsidRPr="007541F7">
              <w:rPr>
                <w:szCs w:val="18"/>
              </w:rPr>
              <w:t>800</w:t>
            </w:r>
          </w:p>
        </w:tc>
        <w:tc>
          <w:tcPr>
            <w:tcW w:w="1277" w:type="dxa"/>
          </w:tcPr>
          <w:p w14:paraId="6740216D" w14:textId="77777777" w:rsidR="00116393" w:rsidRPr="007541F7" w:rsidRDefault="00116393" w:rsidP="00390874">
            <w:pPr>
              <w:pStyle w:val="tabteksts"/>
              <w:jc w:val="center"/>
              <w:rPr>
                <w:szCs w:val="18"/>
              </w:rPr>
            </w:pPr>
            <w:r w:rsidRPr="007541F7">
              <w:rPr>
                <w:szCs w:val="18"/>
              </w:rPr>
              <w:t>-</w:t>
            </w:r>
          </w:p>
        </w:tc>
      </w:tr>
      <w:tr w:rsidR="00116393" w:rsidRPr="00F02136" w14:paraId="1EBF747A" w14:textId="77777777" w:rsidTr="00390874">
        <w:trPr>
          <w:trHeight w:val="142"/>
          <w:jc w:val="center"/>
        </w:trPr>
        <w:tc>
          <w:tcPr>
            <w:tcW w:w="5241" w:type="dxa"/>
            <w:shd w:val="clear" w:color="auto" w:fill="F2F2F2" w:themeFill="background1" w:themeFillShade="F2"/>
            <w:vAlign w:val="center"/>
          </w:tcPr>
          <w:p w14:paraId="57F49679" w14:textId="77777777" w:rsidR="00116393" w:rsidRPr="00F02136" w:rsidRDefault="00116393" w:rsidP="00390874">
            <w:pPr>
              <w:pStyle w:val="tabteksts"/>
              <w:rPr>
                <w:szCs w:val="18"/>
                <w:u w:val="single"/>
                <w:lang w:eastAsia="lv-LV"/>
              </w:rPr>
            </w:pPr>
            <w:r w:rsidRPr="00F02136">
              <w:rPr>
                <w:szCs w:val="18"/>
                <w:u w:val="single"/>
                <w:lang w:eastAsia="lv-LV"/>
              </w:rPr>
              <w:t>Citas izmaiņas</w:t>
            </w:r>
          </w:p>
        </w:tc>
        <w:tc>
          <w:tcPr>
            <w:tcW w:w="1277" w:type="dxa"/>
            <w:shd w:val="clear" w:color="auto" w:fill="F2F2F2" w:themeFill="background1" w:themeFillShade="F2"/>
          </w:tcPr>
          <w:p w14:paraId="5D3D76CC" w14:textId="77777777" w:rsidR="00116393" w:rsidRPr="00026DF7" w:rsidRDefault="00116393" w:rsidP="00390874">
            <w:pPr>
              <w:pStyle w:val="tabteksts"/>
              <w:jc w:val="right"/>
              <w:rPr>
                <w:szCs w:val="18"/>
              </w:rPr>
            </w:pPr>
            <w:r w:rsidRPr="00026DF7">
              <w:rPr>
                <w:szCs w:val="18"/>
              </w:rPr>
              <w:t>21 712</w:t>
            </w:r>
          </w:p>
        </w:tc>
        <w:tc>
          <w:tcPr>
            <w:tcW w:w="1277" w:type="dxa"/>
            <w:shd w:val="clear" w:color="auto" w:fill="F2F2F2" w:themeFill="background1" w:themeFillShade="F2"/>
          </w:tcPr>
          <w:p w14:paraId="1A035DF5" w14:textId="77777777" w:rsidR="00116393" w:rsidRPr="007541F7" w:rsidRDefault="00116393" w:rsidP="00390874">
            <w:pPr>
              <w:pStyle w:val="tabteksts"/>
              <w:jc w:val="right"/>
              <w:rPr>
                <w:szCs w:val="18"/>
              </w:rPr>
            </w:pPr>
            <w:r w:rsidRPr="007541F7">
              <w:rPr>
                <w:szCs w:val="18"/>
              </w:rPr>
              <w:t>2 639</w:t>
            </w:r>
          </w:p>
        </w:tc>
        <w:tc>
          <w:tcPr>
            <w:tcW w:w="1277" w:type="dxa"/>
            <w:shd w:val="clear" w:color="auto" w:fill="F2F2F2" w:themeFill="background1" w:themeFillShade="F2"/>
          </w:tcPr>
          <w:p w14:paraId="0E383E6C" w14:textId="77777777" w:rsidR="00116393" w:rsidRPr="00BD2190" w:rsidRDefault="00116393" w:rsidP="00390874">
            <w:pPr>
              <w:pStyle w:val="tabteksts"/>
              <w:jc w:val="right"/>
              <w:rPr>
                <w:szCs w:val="18"/>
              </w:rPr>
            </w:pPr>
            <w:r w:rsidRPr="00BD2190">
              <w:rPr>
                <w:szCs w:val="18"/>
              </w:rPr>
              <w:t>-19 073</w:t>
            </w:r>
          </w:p>
        </w:tc>
      </w:tr>
      <w:tr w:rsidR="00116393" w:rsidRPr="00F02136" w14:paraId="2DE095CF" w14:textId="77777777" w:rsidTr="00390874">
        <w:trPr>
          <w:trHeight w:val="142"/>
          <w:jc w:val="center"/>
        </w:trPr>
        <w:tc>
          <w:tcPr>
            <w:tcW w:w="5241" w:type="dxa"/>
          </w:tcPr>
          <w:p w14:paraId="31E42B7C" w14:textId="77777777" w:rsidR="00116393" w:rsidRPr="00026DF7" w:rsidRDefault="00116393" w:rsidP="00390874">
            <w:pPr>
              <w:pStyle w:val="tabteksts"/>
              <w:jc w:val="both"/>
              <w:rPr>
                <w:i/>
                <w:szCs w:val="18"/>
                <w:lang w:eastAsia="lv-LV"/>
              </w:rPr>
            </w:pPr>
            <w:r>
              <w:rPr>
                <w:i/>
                <w:szCs w:val="18"/>
                <w:lang w:eastAsia="lv-LV"/>
              </w:rPr>
              <w:t>Palielināti izdevumi p</w:t>
            </w:r>
            <w:r w:rsidRPr="00F02136">
              <w:rPr>
                <w:i/>
                <w:szCs w:val="18"/>
                <w:lang w:eastAsia="lv-LV"/>
              </w:rPr>
              <w:t>arlamentārā sekretāra mēnešalgas pieauguma nodrošināšana</w:t>
            </w:r>
            <w:r>
              <w:rPr>
                <w:i/>
                <w:szCs w:val="18"/>
                <w:lang w:eastAsia="lv-LV"/>
              </w:rPr>
              <w:t>i</w:t>
            </w:r>
            <w:r w:rsidRPr="00F02136">
              <w:rPr>
                <w:i/>
                <w:szCs w:val="18"/>
                <w:lang w:eastAsia="lv-LV"/>
              </w:rPr>
              <w:t>, atbilstoši Valsts un pašvaldību institūciju amatpersonu un darbinieku atlīdzības likuma 6.p. p</w:t>
            </w:r>
            <w:r w:rsidRPr="00026DF7">
              <w:rPr>
                <w:i/>
                <w:szCs w:val="18"/>
                <w:lang w:eastAsia="lv-LV"/>
              </w:rPr>
              <w:t>irmās daļas 4.p. noteiktajam</w:t>
            </w:r>
          </w:p>
        </w:tc>
        <w:tc>
          <w:tcPr>
            <w:tcW w:w="1277" w:type="dxa"/>
          </w:tcPr>
          <w:p w14:paraId="1965129C" w14:textId="77777777" w:rsidR="00116393" w:rsidRPr="007541F7" w:rsidRDefault="00116393" w:rsidP="00390874">
            <w:pPr>
              <w:pStyle w:val="tabteksts"/>
              <w:jc w:val="center"/>
              <w:rPr>
                <w:szCs w:val="18"/>
              </w:rPr>
            </w:pPr>
            <w:r w:rsidRPr="007541F7">
              <w:rPr>
                <w:szCs w:val="18"/>
              </w:rPr>
              <w:t>-</w:t>
            </w:r>
          </w:p>
        </w:tc>
        <w:tc>
          <w:tcPr>
            <w:tcW w:w="1277" w:type="dxa"/>
          </w:tcPr>
          <w:p w14:paraId="5587A6FD" w14:textId="77777777" w:rsidR="00116393" w:rsidRPr="00BD2190" w:rsidRDefault="00116393" w:rsidP="00390874">
            <w:pPr>
              <w:pStyle w:val="tabteksts"/>
              <w:jc w:val="right"/>
              <w:rPr>
                <w:szCs w:val="18"/>
              </w:rPr>
            </w:pPr>
            <w:r w:rsidRPr="00BD2190">
              <w:rPr>
                <w:szCs w:val="18"/>
              </w:rPr>
              <w:t>2 639</w:t>
            </w:r>
          </w:p>
        </w:tc>
        <w:tc>
          <w:tcPr>
            <w:tcW w:w="1277" w:type="dxa"/>
          </w:tcPr>
          <w:p w14:paraId="501E1A37" w14:textId="77777777" w:rsidR="00116393" w:rsidRPr="00E74723" w:rsidRDefault="00116393" w:rsidP="00390874">
            <w:pPr>
              <w:pStyle w:val="tabteksts"/>
              <w:jc w:val="right"/>
              <w:rPr>
                <w:szCs w:val="18"/>
              </w:rPr>
            </w:pPr>
            <w:r w:rsidRPr="00E74723">
              <w:rPr>
                <w:szCs w:val="18"/>
              </w:rPr>
              <w:t>2 639</w:t>
            </w:r>
          </w:p>
        </w:tc>
      </w:tr>
      <w:tr w:rsidR="00116393" w:rsidRPr="00F02136" w14:paraId="7A179572" w14:textId="77777777" w:rsidTr="00390874">
        <w:trPr>
          <w:trHeight w:val="142"/>
          <w:jc w:val="center"/>
        </w:trPr>
        <w:tc>
          <w:tcPr>
            <w:tcW w:w="5241" w:type="dxa"/>
          </w:tcPr>
          <w:p w14:paraId="1BDFFA45" w14:textId="77777777" w:rsidR="00116393" w:rsidRPr="00F02136" w:rsidRDefault="00116393" w:rsidP="00390874">
            <w:pPr>
              <w:pStyle w:val="tabteksts"/>
              <w:jc w:val="both"/>
              <w:rPr>
                <w:i/>
                <w:szCs w:val="18"/>
                <w:lang w:eastAsia="lv-LV"/>
              </w:rPr>
            </w:pPr>
            <w:r w:rsidRPr="00F02136">
              <w:rPr>
                <w:i/>
                <w:iCs/>
                <w:szCs w:val="18"/>
              </w:rPr>
              <w:t>Samazināti izdevumi saskaņā ar MK 22.09.2020. sēdes protokola Nr.55 38.§ 2. un 40.punktu (atbilstoši informatīvā ziņojuma 3.pielikumam).</w:t>
            </w:r>
            <w:r w:rsidRPr="00F02136">
              <w:rPr>
                <w:i/>
                <w:color w:val="000000" w:themeColor="text1"/>
                <w:szCs w:val="18"/>
                <w:lang w:eastAsia="lv-LV"/>
              </w:rPr>
              <w:t xml:space="preserve"> </w:t>
            </w:r>
          </w:p>
        </w:tc>
        <w:tc>
          <w:tcPr>
            <w:tcW w:w="1277" w:type="dxa"/>
          </w:tcPr>
          <w:p w14:paraId="7A90FB42" w14:textId="77777777" w:rsidR="00116393" w:rsidRPr="00026DF7" w:rsidRDefault="00116393" w:rsidP="00390874">
            <w:pPr>
              <w:pStyle w:val="tabteksts"/>
              <w:jc w:val="right"/>
              <w:rPr>
                <w:szCs w:val="18"/>
              </w:rPr>
            </w:pPr>
            <w:r w:rsidRPr="00026DF7">
              <w:rPr>
                <w:szCs w:val="18"/>
              </w:rPr>
              <w:t>21 712</w:t>
            </w:r>
          </w:p>
        </w:tc>
        <w:tc>
          <w:tcPr>
            <w:tcW w:w="1277" w:type="dxa"/>
          </w:tcPr>
          <w:p w14:paraId="27041D25" w14:textId="77777777" w:rsidR="00116393" w:rsidRPr="007541F7" w:rsidRDefault="00116393" w:rsidP="00390874">
            <w:pPr>
              <w:pStyle w:val="tabteksts"/>
              <w:jc w:val="right"/>
              <w:rPr>
                <w:szCs w:val="18"/>
              </w:rPr>
            </w:pPr>
            <w:r w:rsidRPr="007541F7">
              <w:rPr>
                <w:szCs w:val="18"/>
              </w:rPr>
              <w:t>-</w:t>
            </w:r>
          </w:p>
        </w:tc>
        <w:tc>
          <w:tcPr>
            <w:tcW w:w="1277" w:type="dxa"/>
          </w:tcPr>
          <w:p w14:paraId="63DEEC2E" w14:textId="77777777" w:rsidR="00116393" w:rsidRPr="00BD2190" w:rsidRDefault="00116393" w:rsidP="00390874">
            <w:pPr>
              <w:pStyle w:val="tabteksts"/>
              <w:jc w:val="right"/>
              <w:rPr>
                <w:szCs w:val="18"/>
              </w:rPr>
            </w:pPr>
            <w:r w:rsidRPr="00BD2190">
              <w:rPr>
                <w:szCs w:val="18"/>
              </w:rPr>
              <w:t>-21 712</w:t>
            </w:r>
          </w:p>
        </w:tc>
      </w:tr>
    </w:tbl>
    <w:p w14:paraId="75CD3677"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62.00.00 Eiropas Reģionālās attīstības fonda (ERAF) projektu un pasākumu īstenošana</w:t>
      </w:r>
    </w:p>
    <w:p w14:paraId="5CAF5D67" w14:textId="77777777" w:rsidR="00116393" w:rsidRPr="0075405A" w:rsidRDefault="00116393" w:rsidP="00116393">
      <w:pPr>
        <w:spacing w:before="240" w:after="240"/>
        <w:ind w:firstLine="0"/>
        <w:rPr>
          <w:color w:val="000000" w:themeColor="text1"/>
        </w:rPr>
      </w:pPr>
      <w:r w:rsidRPr="0075405A">
        <w:rPr>
          <w:color w:val="000000" w:themeColor="text1"/>
        </w:rPr>
        <w:t>Budžeta programmai ir viena apakšprogramma.</w:t>
      </w:r>
    </w:p>
    <w:p w14:paraId="4E9F2118"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62.08.00 Izdevumi Eiropas Reģionālās attīstības fonda (ERAF) projektu un pasākumu īstenošanai (2014-2020)</w:t>
      </w:r>
    </w:p>
    <w:p w14:paraId="49C5660B" w14:textId="77777777" w:rsidR="00116393" w:rsidRPr="0075405A" w:rsidRDefault="00116393" w:rsidP="00116393">
      <w:pPr>
        <w:ind w:firstLine="0"/>
        <w:rPr>
          <w:color w:val="000000" w:themeColor="text1"/>
          <w:u w:val="single"/>
        </w:rPr>
      </w:pPr>
      <w:r w:rsidRPr="0075405A">
        <w:rPr>
          <w:color w:val="000000" w:themeColor="text1"/>
          <w:u w:val="single"/>
        </w:rPr>
        <w:t>Apakšprogrammas mērķis:</w:t>
      </w:r>
    </w:p>
    <w:p w14:paraId="34E8830C" w14:textId="77777777" w:rsidR="00116393" w:rsidRPr="0075405A" w:rsidRDefault="00116393" w:rsidP="00116393">
      <w:pPr>
        <w:ind w:firstLine="0"/>
        <w:rPr>
          <w:color w:val="000000" w:themeColor="text1"/>
        </w:rPr>
      </w:pPr>
      <w:r w:rsidRPr="0075405A">
        <w:rPr>
          <w:color w:val="000000" w:themeColor="text1"/>
        </w:rPr>
        <w:tab/>
        <w:t>nodrošināt Eiropas Reģionālās attīstības fonda (ERAF) līdzfinansēto projektu īstenošanu.</w:t>
      </w:r>
    </w:p>
    <w:p w14:paraId="56F82F09" w14:textId="77777777" w:rsidR="00116393" w:rsidRPr="0075405A" w:rsidRDefault="00116393" w:rsidP="00116393">
      <w:pPr>
        <w:ind w:firstLine="0"/>
        <w:rPr>
          <w:color w:val="000000" w:themeColor="text1"/>
          <w:u w:val="single"/>
        </w:rPr>
      </w:pPr>
      <w:r w:rsidRPr="0075405A">
        <w:rPr>
          <w:color w:val="000000" w:themeColor="text1"/>
          <w:u w:val="single"/>
        </w:rPr>
        <w:t>Galvenās aktivitātes:</w:t>
      </w:r>
    </w:p>
    <w:p w14:paraId="0A3157A5" w14:textId="77777777" w:rsidR="00116393" w:rsidRPr="0075405A" w:rsidRDefault="00116393" w:rsidP="00116393">
      <w:pPr>
        <w:rPr>
          <w:color w:val="000000" w:themeColor="text1"/>
        </w:rPr>
      </w:pPr>
      <w:r w:rsidRPr="0075405A">
        <w:rPr>
          <w:color w:val="000000" w:themeColor="text1"/>
        </w:rPr>
        <w:t>pasākums “Energoefektivitātes paaugstināšanas veicinošie pasākumi Latvijas Lauksaimniecības muzejā”.</w:t>
      </w:r>
    </w:p>
    <w:p w14:paraId="21FC1395"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VTUA.</w:t>
      </w:r>
    </w:p>
    <w:p w14:paraId="5E880F46"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7334615A" w14:textId="77777777" w:rsidTr="00390874">
        <w:trPr>
          <w:trHeight w:val="283"/>
          <w:tblHeader/>
          <w:jc w:val="center"/>
        </w:trPr>
        <w:tc>
          <w:tcPr>
            <w:tcW w:w="3378" w:type="dxa"/>
            <w:vAlign w:val="center"/>
          </w:tcPr>
          <w:p w14:paraId="24BEC999" w14:textId="77777777" w:rsidR="00116393" w:rsidRPr="0075405A" w:rsidRDefault="00116393" w:rsidP="00390874">
            <w:pPr>
              <w:pStyle w:val="tabteksts"/>
              <w:jc w:val="center"/>
              <w:rPr>
                <w:color w:val="000000" w:themeColor="text1"/>
                <w:szCs w:val="24"/>
              </w:rPr>
            </w:pPr>
          </w:p>
        </w:tc>
        <w:tc>
          <w:tcPr>
            <w:tcW w:w="1131" w:type="dxa"/>
          </w:tcPr>
          <w:p w14:paraId="4648ABE7"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6CF79508"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711D451F"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0AF1A1CA"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72D868AB"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67CC4A94" w14:textId="77777777" w:rsidTr="00390874">
        <w:trPr>
          <w:trHeight w:val="142"/>
          <w:jc w:val="center"/>
        </w:trPr>
        <w:tc>
          <w:tcPr>
            <w:tcW w:w="3378" w:type="dxa"/>
            <w:shd w:val="clear" w:color="auto" w:fill="D9D9D9" w:themeFill="background1" w:themeFillShade="D9"/>
            <w:vAlign w:val="center"/>
          </w:tcPr>
          <w:p w14:paraId="3B87B600"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605E0506" w14:textId="77777777" w:rsidR="00116393" w:rsidRPr="0075405A" w:rsidRDefault="00116393" w:rsidP="00390874">
            <w:pPr>
              <w:pStyle w:val="tabteksts"/>
              <w:jc w:val="right"/>
              <w:rPr>
                <w:color w:val="000000" w:themeColor="text1"/>
              </w:rPr>
            </w:pPr>
            <w:r w:rsidRPr="0075405A">
              <w:rPr>
                <w:color w:val="000000" w:themeColor="text1"/>
              </w:rPr>
              <w:t>2 477 791</w:t>
            </w:r>
          </w:p>
        </w:tc>
        <w:tc>
          <w:tcPr>
            <w:tcW w:w="1132" w:type="dxa"/>
            <w:shd w:val="clear" w:color="auto" w:fill="D9D9D9" w:themeFill="background1" w:themeFillShade="D9"/>
          </w:tcPr>
          <w:p w14:paraId="11F3AE05" w14:textId="77777777" w:rsidR="00116393" w:rsidRPr="0075405A" w:rsidRDefault="00116393" w:rsidP="00390874">
            <w:pPr>
              <w:pStyle w:val="tabteksts"/>
              <w:jc w:val="right"/>
              <w:rPr>
                <w:color w:val="000000" w:themeColor="text1"/>
              </w:rPr>
            </w:pPr>
            <w:r w:rsidRPr="0075405A">
              <w:rPr>
                <w:color w:val="000000" w:themeColor="text1"/>
              </w:rPr>
              <w:t>1 862 798</w:t>
            </w:r>
          </w:p>
        </w:tc>
        <w:tc>
          <w:tcPr>
            <w:tcW w:w="1132" w:type="dxa"/>
            <w:shd w:val="clear" w:color="auto" w:fill="D9D9D9" w:themeFill="background1" w:themeFillShade="D9"/>
          </w:tcPr>
          <w:p w14:paraId="4C67AC70" w14:textId="77777777" w:rsidR="00116393" w:rsidRPr="0075405A" w:rsidRDefault="00116393" w:rsidP="00390874">
            <w:pPr>
              <w:pStyle w:val="tabteksts"/>
              <w:jc w:val="right"/>
              <w:rPr>
                <w:color w:val="000000" w:themeColor="text1"/>
              </w:rPr>
            </w:pPr>
            <w:r w:rsidRPr="0075405A">
              <w:rPr>
                <w:color w:val="000000" w:themeColor="text1"/>
              </w:rPr>
              <w:t>92 060</w:t>
            </w:r>
          </w:p>
        </w:tc>
        <w:tc>
          <w:tcPr>
            <w:tcW w:w="1132" w:type="dxa"/>
            <w:shd w:val="clear" w:color="auto" w:fill="D9D9D9" w:themeFill="background1" w:themeFillShade="D9"/>
          </w:tcPr>
          <w:p w14:paraId="404F2E7D" w14:textId="77777777" w:rsidR="00116393" w:rsidRPr="0075405A" w:rsidRDefault="00116393" w:rsidP="00390874">
            <w:pPr>
              <w:pStyle w:val="tabteksts"/>
              <w:jc w:val="center"/>
              <w:rPr>
                <w:color w:val="000000" w:themeColor="text1"/>
              </w:rPr>
            </w:pPr>
            <w:r w:rsidRPr="0075405A">
              <w:rPr>
                <w:color w:val="000000" w:themeColor="text1"/>
              </w:rPr>
              <w:t>-</w:t>
            </w:r>
          </w:p>
        </w:tc>
        <w:tc>
          <w:tcPr>
            <w:tcW w:w="1132" w:type="dxa"/>
            <w:shd w:val="clear" w:color="auto" w:fill="D9D9D9" w:themeFill="background1" w:themeFillShade="D9"/>
          </w:tcPr>
          <w:p w14:paraId="38B7372B"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28CE85DC" w14:textId="77777777" w:rsidTr="00390874">
        <w:trPr>
          <w:trHeight w:val="283"/>
          <w:jc w:val="center"/>
        </w:trPr>
        <w:tc>
          <w:tcPr>
            <w:tcW w:w="3378" w:type="dxa"/>
            <w:vAlign w:val="center"/>
          </w:tcPr>
          <w:p w14:paraId="2356076E"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3667BD82"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4DE070F" w14:textId="77777777" w:rsidR="00116393" w:rsidRPr="0075405A" w:rsidRDefault="00116393" w:rsidP="00390874">
            <w:pPr>
              <w:pStyle w:val="tabteksts"/>
              <w:jc w:val="right"/>
              <w:rPr>
                <w:color w:val="000000" w:themeColor="text1"/>
              </w:rPr>
            </w:pPr>
            <w:r w:rsidRPr="0075405A">
              <w:rPr>
                <w:color w:val="000000" w:themeColor="text1"/>
              </w:rPr>
              <w:t>-614 993</w:t>
            </w:r>
          </w:p>
        </w:tc>
        <w:tc>
          <w:tcPr>
            <w:tcW w:w="1132" w:type="dxa"/>
          </w:tcPr>
          <w:p w14:paraId="14C19455" w14:textId="77777777" w:rsidR="00116393" w:rsidRPr="0075405A" w:rsidRDefault="00116393" w:rsidP="00390874">
            <w:pPr>
              <w:pStyle w:val="tabteksts"/>
              <w:jc w:val="right"/>
              <w:rPr>
                <w:color w:val="000000" w:themeColor="text1"/>
              </w:rPr>
            </w:pPr>
            <w:r w:rsidRPr="0075405A">
              <w:rPr>
                <w:color w:val="000000" w:themeColor="text1"/>
              </w:rPr>
              <w:t>-1 770 738</w:t>
            </w:r>
          </w:p>
        </w:tc>
        <w:tc>
          <w:tcPr>
            <w:tcW w:w="1132" w:type="dxa"/>
          </w:tcPr>
          <w:p w14:paraId="61643819" w14:textId="77777777" w:rsidR="00116393" w:rsidRPr="0075405A" w:rsidRDefault="00116393" w:rsidP="00390874">
            <w:pPr>
              <w:pStyle w:val="tabteksts"/>
              <w:jc w:val="right"/>
              <w:rPr>
                <w:color w:val="000000" w:themeColor="text1"/>
              </w:rPr>
            </w:pPr>
            <w:r w:rsidRPr="0075405A">
              <w:rPr>
                <w:color w:val="000000" w:themeColor="text1"/>
              </w:rPr>
              <w:t>-92 060</w:t>
            </w:r>
          </w:p>
        </w:tc>
        <w:tc>
          <w:tcPr>
            <w:tcW w:w="1132" w:type="dxa"/>
          </w:tcPr>
          <w:p w14:paraId="5CC91243"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47DAF9EF" w14:textId="77777777" w:rsidTr="00390874">
        <w:trPr>
          <w:trHeight w:val="283"/>
          <w:jc w:val="center"/>
        </w:trPr>
        <w:tc>
          <w:tcPr>
            <w:tcW w:w="3378" w:type="dxa"/>
            <w:vAlign w:val="center"/>
          </w:tcPr>
          <w:p w14:paraId="15F20385"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007DBA72"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72665292" w14:textId="77777777" w:rsidR="00116393" w:rsidRPr="0075405A" w:rsidRDefault="00116393" w:rsidP="00390874">
            <w:pPr>
              <w:pStyle w:val="tabteksts"/>
              <w:jc w:val="right"/>
              <w:rPr>
                <w:color w:val="000000" w:themeColor="text1"/>
              </w:rPr>
            </w:pPr>
            <w:r w:rsidRPr="0075405A">
              <w:rPr>
                <w:color w:val="000000" w:themeColor="text1"/>
              </w:rPr>
              <w:t>-24,8</w:t>
            </w:r>
          </w:p>
        </w:tc>
        <w:tc>
          <w:tcPr>
            <w:tcW w:w="1132" w:type="dxa"/>
          </w:tcPr>
          <w:p w14:paraId="5A7A9CDB" w14:textId="77777777" w:rsidR="00116393" w:rsidRPr="0075405A" w:rsidRDefault="00116393" w:rsidP="00390874">
            <w:pPr>
              <w:pStyle w:val="tabteksts"/>
              <w:jc w:val="right"/>
              <w:rPr>
                <w:color w:val="000000" w:themeColor="text1"/>
              </w:rPr>
            </w:pPr>
            <w:r w:rsidRPr="0075405A">
              <w:rPr>
                <w:color w:val="000000" w:themeColor="text1"/>
              </w:rPr>
              <w:t>-95,1</w:t>
            </w:r>
          </w:p>
        </w:tc>
        <w:tc>
          <w:tcPr>
            <w:tcW w:w="1132" w:type="dxa"/>
          </w:tcPr>
          <w:p w14:paraId="2CE05FA4" w14:textId="77777777" w:rsidR="00116393" w:rsidRPr="0075405A" w:rsidRDefault="00116393" w:rsidP="00390874">
            <w:pPr>
              <w:pStyle w:val="tabteksts"/>
              <w:jc w:val="right"/>
              <w:rPr>
                <w:color w:val="000000" w:themeColor="text1"/>
              </w:rPr>
            </w:pPr>
            <w:r w:rsidRPr="0075405A">
              <w:rPr>
                <w:color w:val="000000" w:themeColor="text1"/>
                <w:szCs w:val="18"/>
              </w:rPr>
              <w:t>-100,0</w:t>
            </w:r>
          </w:p>
        </w:tc>
        <w:tc>
          <w:tcPr>
            <w:tcW w:w="1132" w:type="dxa"/>
          </w:tcPr>
          <w:p w14:paraId="36C1E780" w14:textId="77777777" w:rsidR="00116393" w:rsidRPr="0075405A" w:rsidRDefault="00116393" w:rsidP="00390874">
            <w:pPr>
              <w:pStyle w:val="tabteksts"/>
              <w:jc w:val="center"/>
              <w:rPr>
                <w:color w:val="000000" w:themeColor="text1"/>
              </w:rPr>
            </w:pPr>
            <w:r w:rsidRPr="0075405A">
              <w:rPr>
                <w:b/>
                <w:bCs/>
                <w:color w:val="000000" w:themeColor="text1"/>
              </w:rPr>
              <w:t>×</w:t>
            </w:r>
          </w:p>
        </w:tc>
      </w:tr>
      <w:tr w:rsidR="00116393" w:rsidRPr="0075405A" w14:paraId="37E16DC7" w14:textId="77777777" w:rsidTr="00390874">
        <w:trPr>
          <w:trHeight w:val="142"/>
          <w:jc w:val="center"/>
        </w:trPr>
        <w:tc>
          <w:tcPr>
            <w:tcW w:w="3378" w:type="dxa"/>
          </w:tcPr>
          <w:p w14:paraId="36B316E6" w14:textId="77777777" w:rsidR="00116393" w:rsidRPr="0075405A" w:rsidRDefault="00116393" w:rsidP="00390874">
            <w:pPr>
              <w:pStyle w:val="tabteksts"/>
              <w:rPr>
                <w:color w:val="000000" w:themeColor="text1"/>
                <w:szCs w:val="18"/>
                <w:lang w:eastAsia="lv-LV"/>
              </w:rPr>
            </w:pPr>
            <w:r w:rsidRPr="0075405A">
              <w:rPr>
                <w:color w:val="000000" w:themeColor="text1"/>
                <w:szCs w:val="18"/>
              </w:rPr>
              <w:t xml:space="preserve">Atlīdzība, </w:t>
            </w:r>
            <w:r w:rsidRPr="0075405A">
              <w:rPr>
                <w:i/>
                <w:color w:val="000000" w:themeColor="text1"/>
                <w:szCs w:val="18"/>
              </w:rPr>
              <w:t>euro</w:t>
            </w:r>
            <w:r w:rsidRPr="0075405A">
              <w:rPr>
                <w:color w:val="000000" w:themeColor="text1"/>
                <w:szCs w:val="18"/>
                <w:vertAlign w:val="superscript"/>
              </w:rPr>
              <w:t>1</w:t>
            </w:r>
          </w:p>
        </w:tc>
        <w:tc>
          <w:tcPr>
            <w:tcW w:w="1131" w:type="dxa"/>
          </w:tcPr>
          <w:p w14:paraId="0F823D90" w14:textId="77777777" w:rsidR="00116393" w:rsidRPr="0075405A" w:rsidRDefault="00116393" w:rsidP="00390874">
            <w:pPr>
              <w:pStyle w:val="tabteksts"/>
              <w:jc w:val="right"/>
              <w:rPr>
                <w:color w:val="000000" w:themeColor="text1"/>
                <w:szCs w:val="18"/>
              </w:rPr>
            </w:pPr>
            <w:r w:rsidRPr="0075405A">
              <w:rPr>
                <w:color w:val="000000" w:themeColor="text1"/>
                <w:szCs w:val="18"/>
              </w:rPr>
              <w:t>47 831</w:t>
            </w:r>
          </w:p>
        </w:tc>
        <w:tc>
          <w:tcPr>
            <w:tcW w:w="1132" w:type="dxa"/>
          </w:tcPr>
          <w:p w14:paraId="12808625" w14:textId="77777777" w:rsidR="00116393" w:rsidRPr="0075405A" w:rsidRDefault="00116393" w:rsidP="00390874">
            <w:pPr>
              <w:pStyle w:val="tabteksts"/>
              <w:jc w:val="right"/>
              <w:rPr>
                <w:color w:val="000000" w:themeColor="text1"/>
                <w:szCs w:val="18"/>
              </w:rPr>
            </w:pPr>
            <w:r w:rsidRPr="0075405A">
              <w:rPr>
                <w:color w:val="000000" w:themeColor="text1"/>
                <w:szCs w:val="18"/>
              </w:rPr>
              <w:t>15 603</w:t>
            </w:r>
          </w:p>
        </w:tc>
        <w:tc>
          <w:tcPr>
            <w:tcW w:w="1132" w:type="dxa"/>
          </w:tcPr>
          <w:p w14:paraId="67A70232" w14:textId="77777777" w:rsidR="00116393" w:rsidRPr="0075405A" w:rsidRDefault="00116393" w:rsidP="00390874">
            <w:pPr>
              <w:pStyle w:val="tabteksts"/>
              <w:jc w:val="right"/>
              <w:rPr>
                <w:color w:val="000000" w:themeColor="text1"/>
                <w:szCs w:val="18"/>
              </w:rPr>
            </w:pPr>
            <w:r w:rsidRPr="0075405A">
              <w:rPr>
                <w:color w:val="000000" w:themeColor="text1"/>
                <w:szCs w:val="18"/>
              </w:rPr>
              <w:t>-</w:t>
            </w:r>
          </w:p>
        </w:tc>
        <w:tc>
          <w:tcPr>
            <w:tcW w:w="1132" w:type="dxa"/>
          </w:tcPr>
          <w:p w14:paraId="0D0C2051"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132" w:type="dxa"/>
          </w:tcPr>
          <w:p w14:paraId="25408956"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r>
    </w:tbl>
    <w:p w14:paraId="5E3D3459" w14:textId="77777777" w:rsidR="00116393" w:rsidRPr="0075405A" w:rsidRDefault="00116393" w:rsidP="009B3E09">
      <w:pPr>
        <w:pStyle w:val="Tabuluvirsraksti"/>
        <w:spacing w:after="0"/>
        <w:ind w:firstLine="425"/>
        <w:jc w:val="both"/>
        <w:rPr>
          <w:i/>
          <w:color w:val="000000" w:themeColor="text1"/>
          <w:sz w:val="20"/>
          <w:lang w:eastAsia="lv-LV"/>
        </w:rPr>
      </w:pPr>
      <w:r w:rsidRPr="0075405A">
        <w:rPr>
          <w:color w:val="000000" w:themeColor="text1"/>
          <w:sz w:val="18"/>
          <w:szCs w:val="18"/>
        </w:rPr>
        <w:t>Piezīmes.</w:t>
      </w:r>
    </w:p>
    <w:p w14:paraId="6D0E17FD" w14:textId="77777777" w:rsidR="00116393" w:rsidRPr="0075405A" w:rsidRDefault="00116393" w:rsidP="009B3E09">
      <w:pPr>
        <w:pStyle w:val="Tabuluvirsraksti"/>
        <w:spacing w:after="0"/>
        <w:ind w:firstLine="425"/>
        <w:jc w:val="both"/>
        <w:rPr>
          <w:color w:val="000000" w:themeColor="text1"/>
          <w:sz w:val="18"/>
          <w:szCs w:val="18"/>
          <w:lang w:eastAsia="lv-LV"/>
        </w:rPr>
      </w:pPr>
      <w:r w:rsidRPr="0075405A">
        <w:rPr>
          <w:color w:val="000000" w:themeColor="text1"/>
          <w:sz w:val="18"/>
          <w:szCs w:val="18"/>
          <w:vertAlign w:val="superscript"/>
          <w:lang w:eastAsia="lv-LV"/>
        </w:rPr>
        <w:t>1</w:t>
      </w:r>
      <w:r w:rsidRPr="00394354">
        <w:rPr>
          <w:color w:val="000000" w:themeColor="text1"/>
          <w:sz w:val="18"/>
          <w:szCs w:val="18"/>
          <w:lang w:eastAsia="lv-LV"/>
        </w:rPr>
        <w:t xml:space="preserve"> </w:t>
      </w:r>
      <w:r w:rsidRPr="0075405A">
        <w:rPr>
          <w:color w:val="000000" w:themeColor="text1"/>
          <w:sz w:val="18"/>
          <w:szCs w:val="18"/>
          <w:lang w:eastAsia="lv-LV"/>
        </w:rPr>
        <w:t>Atlīdzība plānota darbinieku piemaksām, kas tika iesaistīti projektā.</w:t>
      </w:r>
    </w:p>
    <w:p w14:paraId="50BB470F"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3BA1F7EC"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02D71F14" w14:textId="77777777" w:rsidTr="00390874">
        <w:trPr>
          <w:trHeight w:val="142"/>
          <w:tblHeader/>
          <w:jc w:val="center"/>
        </w:trPr>
        <w:tc>
          <w:tcPr>
            <w:tcW w:w="5241" w:type="dxa"/>
            <w:vAlign w:val="center"/>
          </w:tcPr>
          <w:p w14:paraId="4FB0DAAC"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4EC1CC54"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7BC8962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5935DFCA"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15136203" w14:textId="77777777" w:rsidTr="00390874">
        <w:trPr>
          <w:trHeight w:val="142"/>
          <w:jc w:val="center"/>
        </w:trPr>
        <w:tc>
          <w:tcPr>
            <w:tcW w:w="5241" w:type="dxa"/>
            <w:shd w:val="clear" w:color="auto" w:fill="D9D9D9" w:themeFill="background1" w:themeFillShade="D9"/>
          </w:tcPr>
          <w:p w14:paraId="11CFFBD0"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72FC2138" w14:textId="77777777" w:rsidR="00116393" w:rsidRPr="0075405A" w:rsidRDefault="00116393" w:rsidP="00390874">
            <w:pPr>
              <w:pStyle w:val="tabteksts"/>
              <w:jc w:val="right"/>
              <w:rPr>
                <w:b/>
                <w:color w:val="000000" w:themeColor="text1"/>
                <w:szCs w:val="18"/>
              </w:rPr>
            </w:pPr>
            <w:r w:rsidRPr="0075405A">
              <w:rPr>
                <w:b/>
                <w:color w:val="000000" w:themeColor="text1"/>
                <w:szCs w:val="18"/>
              </w:rPr>
              <w:t>1 862 798</w:t>
            </w:r>
          </w:p>
        </w:tc>
        <w:tc>
          <w:tcPr>
            <w:tcW w:w="1277" w:type="dxa"/>
            <w:shd w:val="clear" w:color="auto" w:fill="D9D9D9" w:themeFill="background1" w:themeFillShade="D9"/>
          </w:tcPr>
          <w:p w14:paraId="4D935D33" w14:textId="77777777" w:rsidR="00116393" w:rsidRPr="0075405A" w:rsidRDefault="00116393" w:rsidP="00390874">
            <w:pPr>
              <w:pStyle w:val="tabteksts"/>
              <w:jc w:val="right"/>
              <w:rPr>
                <w:b/>
                <w:color w:val="000000" w:themeColor="text1"/>
                <w:szCs w:val="18"/>
              </w:rPr>
            </w:pPr>
            <w:r w:rsidRPr="0075405A">
              <w:rPr>
                <w:b/>
                <w:color w:val="000000" w:themeColor="text1"/>
                <w:szCs w:val="18"/>
              </w:rPr>
              <w:t>92 060</w:t>
            </w:r>
          </w:p>
        </w:tc>
        <w:tc>
          <w:tcPr>
            <w:tcW w:w="1277" w:type="dxa"/>
            <w:shd w:val="clear" w:color="auto" w:fill="D9D9D9" w:themeFill="background1" w:themeFillShade="D9"/>
          </w:tcPr>
          <w:p w14:paraId="296B511C" w14:textId="77777777" w:rsidR="00116393" w:rsidRPr="0075405A" w:rsidRDefault="00116393" w:rsidP="00390874">
            <w:pPr>
              <w:pStyle w:val="tabteksts"/>
              <w:jc w:val="right"/>
              <w:rPr>
                <w:b/>
                <w:color w:val="000000" w:themeColor="text1"/>
                <w:szCs w:val="18"/>
              </w:rPr>
            </w:pPr>
            <w:r w:rsidRPr="0075405A">
              <w:rPr>
                <w:b/>
                <w:color w:val="000000" w:themeColor="text1"/>
                <w:szCs w:val="18"/>
              </w:rPr>
              <w:t>-1 770 738</w:t>
            </w:r>
          </w:p>
        </w:tc>
      </w:tr>
      <w:tr w:rsidR="00116393" w:rsidRPr="0075405A" w14:paraId="5C41CACB" w14:textId="77777777" w:rsidTr="00390874">
        <w:trPr>
          <w:jc w:val="center"/>
        </w:trPr>
        <w:tc>
          <w:tcPr>
            <w:tcW w:w="9072" w:type="dxa"/>
            <w:gridSpan w:val="4"/>
          </w:tcPr>
          <w:p w14:paraId="23A3C177" w14:textId="77777777" w:rsidR="00116393" w:rsidRPr="0075405A" w:rsidRDefault="00116393" w:rsidP="00390874">
            <w:pPr>
              <w:pStyle w:val="tabteksts"/>
              <w:ind w:firstLine="313"/>
              <w:rPr>
                <w:color w:val="000000" w:themeColor="text1"/>
                <w:szCs w:val="18"/>
              </w:rPr>
            </w:pPr>
            <w:r w:rsidRPr="0075405A">
              <w:rPr>
                <w:i/>
                <w:color w:val="000000" w:themeColor="text1"/>
                <w:szCs w:val="18"/>
                <w:lang w:eastAsia="lv-LV"/>
              </w:rPr>
              <w:t>t. sk.:</w:t>
            </w:r>
          </w:p>
        </w:tc>
      </w:tr>
      <w:tr w:rsidR="00116393" w:rsidRPr="0075405A" w14:paraId="0F94A843" w14:textId="77777777" w:rsidTr="00390874">
        <w:trPr>
          <w:trHeight w:val="142"/>
          <w:jc w:val="center"/>
        </w:trPr>
        <w:tc>
          <w:tcPr>
            <w:tcW w:w="5241" w:type="dxa"/>
            <w:shd w:val="clear" w:color="auto" w:fill="F2F2F2" w:themeFill="background1" w:themeFillShade="F2"/>
          </w:tcPr>
          <w:p w14:paraId="630DC268"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Ilgtermiņa saistības</w:t>
            </w:r>
          </w:p>
        </w:tc>
        <w:tc>
          <w:tcPr>
            <w:tcW w:w="1277" w:type="dxa"/>
            <w:shd w:val="clear" w:color="auto" w:fill="F2F2F2" w:themeFill="background1" w:themeFillShade="F2"/>
          </w:tcPr>
          <w:p w14:paraId="21E808DE" w14:textId="77777777" w:rsidR="00116393" w:rsidRPr="0075405A" w:rsidRDefault="00116393" w:rsidP="00390874">
            <w:pPr>
              <w:pStyle w:val="tabteksts"/>
              <w:jc w:val="right"/>
              <w:rPr>
                <w:color w:val="000000" w:themeColor="text1"/>
                <w:szCs w:val="18"/>
              </w:rPr>
            </w:pPr>
            <w:r w:rsidRPr="0075405A">
              <w:rPr>
                <w:color w:val="000000" w:themeColor="text1"/>
                <w:szCs w:val="18"/>
              </w:rPr>
              <w:t>1 862 798</w:t>
            </w:r>
          </w:p>
        </w:tc>
        <w:tc>
          <w:tcPr>
            <w:tcW w:w="1277" w:type="dxa"/>
            <w:shd w:val="clear" w:color="auto" w:fill="F2F2F2" w:themeFill="background1" w:themeFillShade="F2"/>
          </w:tcPr>
          <w:p w14:paraId="5DA8F481" w14:textId="77777777" w:rsidR="00116393" w:rsidRPr="0075405A" w:rsidRDefault="00116393" w:rsidP="00390874">
            <w:pPr>
              <w:pStyle w:val="tabteksts"/>
              <w:jc w:val="right"/>
              <w:rPr>
                <w:color w:val="000000" w:themeColor="text1"/>
                <w:szCs w:val="18"/>
              </w:rPr>
            </w:pPr>
            <w:r w:rsidRPr="0075405A">
              <w:rPr>
                <w:color w:val="000000" w:themeColor="text1"/>
                <w:szCs w:val="18"/>
              </w:rPr>
              <w:t>92 060</w:t>
            </w:r>
          </w:p>
        </w:tc>
        <w:tc>
          <w:tcPr>
            <w:tcW w:w="1277" w:type="dxa"/>
            <w:shd w:val="clear" w:color="auto" w:fill="F2F2F2" w:themeFill="background1" w:themeFillShade="F2"/>
          </w:tcPr>
          <w:p w14:paraId="35B8DA1F" w14:textId="77777777" w:rsidR="00116393" w:rsidRPr="0075405A" w:rsidRDefault="00116393" w:rsidP="00390874">
            <w:pPr>
              <w:pStyle w:val="tabteksts"/>
              <w:jc w:val="right"/>
              <w:rPr>
                <w:color w:val="000000" w:themeColor="text1"/>
                <w:szCs w:val="18"/>
              </w:rPr>
            </w:pPr>
            <w:r w:rsidRPr="0075405A">
              <w:rPr>
                <w:color w:val="000000" w:themeColor="text1"/>
                <w:szCs w:val="18"/>
              </w:rPr>
              <w:t>-1 770 738</w:t>
            </w:r>
          </w:p>
        </w:tc>
      </w:tr>
      <w:tr w:rsidR="00116393" w:rsidRPr="0075405A" w14:paraId="169C2B31" w14:textId="77777777" w:rsidTr="00390874">
        <w:trPr>
          <w:trHeight w:val="142"/>
          <w:jc w:val="center"/>
        </w:trPr>
        <w:tc>
          <w:tcPr>
            <w:tcW w:w="5241" w:type="dxa"/>
          </w:tcPr>
          <w:p w14:paraId="5507D360"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Zemkopības ministrijas un tās padotībā esošo iestāžu informācijas un komunikāciju tehnoloģiju attīstība (ZMCA)</w:t>
            </w:r>
          </w:p>
        </w:tc>
        <w:tc>
          <w:tcPr>
            <w:tcW w:w="1277" w:type="dxa"/>
          </w:tcPr>
          <w:p w14:paraId="2844FD31" w14:textId="77777777" w:rsidR="00116393" w:rsidRPr="0075405A" w:rsidRDefault="00116393" w:rsidP="00390874">
            <w:pPr>
              <w:pStyle w:val="tabteksts"/>
              <w:jc w:val="right"/>
              <w:rPr>
                <w:color w:val="000000" w:themeColor="text1"/>
                <w:szCs w:val="18"/>
              </w:rPr>
            </w:pPr>
            <w:r w:rsidRPr="0075405A">
              <w:rPr>
                <w:color w:val="000000" w:themeColor="text1"/>
                <w:szCs w:val="18"/>
              </w:rPr>
              <w:t>1 601 270</w:t>
            </w:r>
          </w:p>
        </w:tc>
        <w:tc>
          <w:tcPr>
            <w:tcW w:w="1277" w:type="dxa"/>
          </w:tcPr>
          <w:p w14:paraId="79B2092E"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3E171562" w14:textId="77777777" w:rsidR="00116393" w:rsidRPr="0075405A" w:rsidRDefault="00116393" w:rsidP="00390874">
            <w:pPr>
              <w:pStyle w:val="tabteksts"/>
              <w:jc w:val="right"/>
              <w:rPr>
                <w:color w:val="000000" w:themeColor="text1"/>
                <w:szCs w:val="18"/>
              </w:rPr>
            </w:pPr>
            <w:r w:rsidRPr="0075405A">
              <w:rPr>
                <w:color w:val="000000" w:themeColor="text1"/>
                <w:szCs w:val="18"/>
              </w:rPr>
              <w:t>-1 601 270</w:t>
            </w:r>
          </w:p>
        </w:tc>
      </w:tr>
      <w:tr w:rsidR="00116393" w:rsidRPr="0075405A" w14:paraId="5B0E07E7" w14:textId="77777777" w:rsidTr="00390874">
        <w:trPr>
          <w:trHeight w:val="142"/>
          <w:jc w:val="center"/>
        </w:trPr>
        <w:tc>
          <w:tcPr>
            <w:tcW w:w="5241" w:type="dxa"/>
          </w:tcPr>
          <w:p w14:paraId="0031C16F"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Valsts augu aizsardzības dienesta administratīvās ēkas energoefektivitātes paaugstināšanas pasākumi (VAAD)</w:t>
            </w:r>
          </w:p>
        </w:tc>
        <w:tc>
          <w:tcPr>
            <w:tcW w:w="1277" w:type="dxa"/>
          </w:tcPr>
          <w:p w14:paraId="0FD66F82" w14:textId="77777777" w:rsidR="00116393" w:rsidRPr="0075405A" w:rsidRDefault="00116393" w:rsidP="00390874">
            <w:pPr>
              <w:pStyle w:val="tabteksts"/>
              <w:jc w:val="right"/>
              <w:rPr>
                <w:color w:val="000000" w:themeColor="text1"/>
                <w:szCs w:val="18"/>
              </w:rPr>
            </w:pPr>
            <w:r w:rsidRPr="0075405A">
              <w:rPr>
                <w:color w:val="000000" w:themeColor="text1"/>
                <w:szCs w:val="18"/>
              </w:rPr>
              <w:t>261 528</w:t>
            </w:r>
          </w:p>
        </w:tc>
        <w:tc>
          <w:tcPr>
            <w:tcW w:w="1277" w:type="dxa"/>
          </w:tcPr>
          <w:p w14:paraId="308079D6"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4BCEE402" w14:textId="77777777" w:rsidR="00116393" w:rsidRPr="0075405A" w:rsidRDefault="00116393" w:rsidP="00390874">
            <w:pPr>
              <w:pStyle w:val="tabteksts"/>
              <w:jc w:val="right"/>
              <w:rPr>
                <w:color w:val="000000" w:themeColor="text1"/>
                <w:szCs w:val="18"/>
              </w:rPr>
            </w:pPr>
            <w:r w:rsidRPr="0075405A">
              <w:rPr>
                <w:color w:val="000000" w:themeColor="text1"/>
                <w:szCs w:val="18"/>
              </w:rPr>
              <w:t>-261 528</w:t>
            </w:r>
          </w:p>
        </w:tc>
      </w:tr>
      <w:tr w:rsidR="00116393" w:rsidRPr="0075405A" w14:paraId="63F7EE96" w14:textId="77777777" w:rsidTr="00390874">
        <w:trPr>
          <w:trHeight w:val="142"/>
          <w:jc w:val="center"/>
        </w:trPr>
        <w:tc>
          <w:tcPr>
            <w:tcW w:w="5241" w:type="dxa"/>
          </w:tcPr>
          <w:p w14:paraId="44520754"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Energoefektivitātes paaugstināšanas veicinošie pasākumi Latvijas Lauksaimniecības muzejā (VTUA)</w:t>
            </w:r>
          </w:p>
        </w:tc>
        <w:tc>
          <w:tcPr>
            <w:tcW w:w="1277" w:type="dxa"/>
          </w:tcPr>
          <w:p w14:paraId="19EFF643"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25C72C87" w14:textId="77777777" w:rsidR="00116393" w:rsidRPr="0075405A" w:rsidRDefault="00116393" w:rsidP="00390874">
            <w:pPr>
              <w:pStyle w:val="tabteksts"/>
              <w:jc w:val="right"/>
              <w:rPr>
                <w:color w:val="000000" w:themeColor="text1"/>
                <w:szCs w:val="18"/>
              </w:rPr>
            </w:pPr>
            <w:r w:rsidRPr="0075405A">
              <w:rPr>
                <w:color w:val="000000" w:themeColor="text1"/>
                <w:szCs w:val="18"/>
              </w:rPr>
              <w:t>92 060</w:t>
            </w:r>
          </w:p>
        </w:tc>
        <w:tc>
          <w:tcPr>
            <w:tcW w:w="1277" w:type="dxa"/>
          </w:tcPr>
          <w:p w14:paraId="6503F5C2" w14:textId="77777777" w:rsidR="00116393" w:rsidRPr="0075405A" w:rsidRDefault="00116393" w:rsidP="00390874">
            <w:pPr>
              <w:pStyle w:val="tabteksts"/>
              <w:jc w:val="right"/>
              <w:rPr>
                <w:color w:val="000000" w:themeColor="text1"/>
                <w:szCs w:val="18"/>
              </w:rPr>
            </w:pPr>
            <w:r w:rsidRPr="0075405A">
              <w:rPr>
                <w:color w:val="000000" w:themeColor="text1"/>
                <w:szCs w:val="18"/>
              </w:rPr>
              <w:t>92 060</w:t>
            </w:r>
          </w:p>
        </w:tc>
      </w:tr>
    </w:tbl>
    <w:p w14:paraId="3988EBE6"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64.00.00 Eiropas Lauksaimniecības garantiju fonda (ELGF) projektu un pasākumu īstenošana</w:t>
      </w:r>
    </w:p>
    <w:p w14:paraId="54CEB69D" w14:textId="77777777" w:rsidR="00116393" w:rsidRPr="0075405A" w:rsidRDefault="00116393" w:rsidP="00116393">
      <w:pPr>
        <w:spacing w:before="240" w:after="240"/>
        <w:ind w:firstLine="0"/>
        <w:rPr>
          <w:color w:val="000000" w:themeColor="text1"/>
        </w:rPr>
      </w:pPr>
      <w:r w:rsidRPr="0075405A">
        <w:rPr>
          <w:color w:val="000000" w:themeColor="text1"/>
        </w:rPr>
        <w:t>Budžeta programmai ir viena apakšprogramma.</w:t>
      </w:r>
    </w:p>
    <w:p w14:paraId="194079A2"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64.08.00 Izdevumi Eiropas Lauksaimniecības garantiju fonda (ELGF) projektu un pasākumu īstenošanai (2014-2020)</w:t>
      </w:r>
    </w:p>
    <w:p w14:paraId="5986F219"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29029667" w14:textId="77777777" w:rsidR="00116393" w:rsidRPr="0075405A" w:rsidRDefault="00116393" w:rsidP="00116393">
      <w:pPr>
        <w:spacing w:before="120"/>
        <w:ind w:firstLine="720"/>
        <w:rPr>
          <w:color w:val="000000" w:themeColor="text1"/>
        </w:rPr>
      </w:pPr>
      <w:r w:rsidRPr="0075405A">
        <w:rPr>
          <w:color w:val="000000" w:themeColor="text1"/>
        </w:rPr>
        <w:t>nodrošināt ES finanšu plānošanas perioda 2014.–2020. gadam Eiropas Lauksaimniecības garantiju fonda pasākumu īstenošanu.</w:t>
      </w:r>
    </w:p>
    <w:p w14:paraId="6350C7C8"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2D0D1FBF" w14:textId="77777777" w:rsidR="00116393" w:rsidRPr="0075405A" w:rsidRDefault="00116393" w:rsidP="00116393">
      <w:pPr>
        <w:spacing w:before="120"/>
        <w:rPr>
          <w:color w:val="000000" w:themeColor="text1"/>
        </w:rPr>
      </w:pPr>
      <w:r w:rsidRPr="0075405A">
        <w:rPr>
          <w:color w:val="000000" w:themeColor="text1"/>
        </w:rPr>
        <w:t>LAD nodrošina ES atbalstu – pieejamo ES fondu līdzekļu izmantošanu, konkurētspējīgas lauku, lauksaimniecības un zivsaimniecības attīstībai.</w:t>
      </w:r>
    </w:p>
    <w:p w14:paraId="6B879EED"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LAD.</w:t>
      </w:r>
    </w:p>
    <w:p w14:paraId="4CE8E14F"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5094DA1B" w14:textId="77777777" w:rsidTr="00390874">
        <w:trPr>
          <w:trHeight w:val="283"/>
          <w:tblHeader/>
          <w:jc w:val="center"/>
        </w:trPr>
        <w:tc>
          <w:tcPr>
            <w:tcW w:w="3378" w:type="dxa"/>
            <w:vAlign w:val="center"/>
          </w:tcPr>
          <w:p w14:paraId="1D186D3E" w14:textId="77777777" w:rsidR="00116393" w:rsidRPr="0075405A" w:rsidRDefault="00116393" w:rsidP="00390874">
            <w:pPr>
              <w:pStyle w:val="tabteksts"/>
              <w:jc w:val="center"/>
              <w:rPr>
                <w:color w:val="000000" w:themeColor="text1"/>
                <w:szCs w:val="24"/>
              </w:rPr>
            </w:pPr>
          </w:p>
        </w:tc>
        <w:tc>
          <w:tcPr>
            <w:tcW w:w="1131" w:type="dxa"/>
          </w:tcPr>
          <w:p w14:paraId="4D239952"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69BDC8A9"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30C7EE7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0114E4E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199DAA2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2023.gada prognoze</w:t>
            </w:r>
          </w:p>
        </w:tc>
      </w:tr>
      <w:tr w:rsidR="00116393" w:rsidRPr="0075405A" w14:paraId="5E39A482" w14:textId="77777777" w:rsidTr="00390874">
        <w:trPr>
          <w:trHeight w:val="142"/>
          <w:jc w:val="center"/>
        </w:trPr>
        <w:tc>
          <w:tcPr>
            <w:tcW w:w="3378" w:type="dxa"/>
            <w:shd w:val="clear" w:color="auto" w:fill="D9D9D9" w:themeFill="background1" w:themeFillShade="D9"/>
            <w:vAlign w:val="center"/>
          </w:tcPr>
          <w:p w14:paraId="79801788"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4213BD22" w14:textId="77777777" w:rsidR="00116393" w:rsidRPr="0075405A" w:rsidRDefault="00116393" w:rsidP="00390874">
            <w:pPr>
              <w:pStyle w:val="tabteksts"/>
              <w:jc w:val="right"/>
              <w:rPr>
                <w:color w:val="000000" w:themeColor="text1"/>
              </w:rPr>
            </w:pPr>
            <w:r w:rsidRPr="0075405A">
              <w:rPr>
                <w:color w:val="000000" w:themeColor="text1"/>
              </w:rPr>
              <w:t>303 695 286</w:t>
            </w:r>
          </w:p>
        </w:tc>
        <w:tc>
          <w:tcPr>
            <w:tcW w:w="1132" w:type="dxa"/>
            <w:shd w:val="clear" w:color="auto" w:fill="D9D9D9" w:themeFill="background1" w:themeFillShade="D9"/>
          </w:tcPr>
          <w:p w14:paraId="0A4B9D98" w14:textId="77777777" w:rsidR="00116393" w:rsidRPr="0075405A" w:rsidRDefault="00116393" w:rsidP="00390874">
            <w:pPr>
              <w:pStyle w:val="tabteksts"/>
              <w:jc w:val="right"/>
              <w:rPr>
                <w:color w:val="000000" w:themeColor="text1"/>
              </w:rPr>
            </w:pPr>
            <w:r w:rsidRPr="0075405A">
              <w:rPr>
                <w:color w:val="000000" w:themeColor="text1"/>
              </w:rPr>
              <w:t>314 369 897</w:t>
            </w:r>
          </w:p>
        </w:tc>
        <w:tc>
          <w:tcPr>
            <w:tcW w:w="1132" w:type="dxa"/>
            <w:shd w:val="clear" w:color="auto" w:fill="D9D9D9" w:themeFill="background1" w:themeFillShade="D9"/>
          </w:tcPr>
          <w:p w14:paraId="11E97456" w14:textId="77777777" w:rsidR="00116393" w:rsidRPr="0075405A" w:rsidRDefault="00116393" w:rsidP="00390874">
            <w:pPr>
              <w:pStyle w:val="tabteksts"/>
              <w:jc w:val="right"/>
              <w:rPr>
                <w:color w:val="000000" w:themeColor="text1"/>
              </w:rPr>
            </w:pPr>
            <w:r w:rsidRPr="0075405A">
              <w:rPr>
                <w:color w:val="000000" w:themeColor="text1"/>
              </w:rPr>
              <w:t>51 335 006</w:t>
            </w:r>
          </w:p>
        </w:tc>
        <w:tc>
          <w:tcPr>
            <w:tcW w:w="1132" w:type="dxa"/>
            <w:shd w:val="clear" w:color="auto" w:fill="D9D9D9" w:themeFill="background1" w:themeFillShade="D9"/>
          </w:tcPr>
          <w:p w14:paraId="4420CFD9" w14:textId="77777777" w:rsidR="00116393" w:rsidRPr="0075405A" w:rsidRDefault="00116393" w:rsidP="00390874">
            <w:pPr>
              <w:pStyle w:val="tabteksts"/>
              <w:jc w:val="right"/>
              <w:rPr>
                <w:color w:val="000000" w:themeColor="text1"/>
              </w:rPr>
            </w:pPr>
            <w:r w:rsidRPr="0075405A">
              <w:rPr>
                <w:color w:val="000000" w:themeColor="text1"/>
              </w:rPr>
              <w:t>11 565 704</w:t>
            </w:r>
          </w:p>
        </w:tc>
        <w:tc>
          <w:tcPr>
            <w:tcW w:w="1132" w:type="dxa"/>
            <w:shd w:val="clear" w:color="auto" w:fill="D9D9D9" w:themeFill="background1" w:themeFillShade="D9"/>
          </w:tcPr>
          <w:p w14:paraId="39D2920C" w14:textId="77777777" w:rsidR="00116393" w:rsidRPr="0075405A" w:rsidRDefault="00116393" w:rsidP="00390874">
            <w:pPr>
              <w:pStyle w:val="tabteksts"/>
              <w:jc w:val="right"/>
              <w:rPr>
                <w:color w:val="000000" w:themeColor="text1"/>
              </w:rPr>
            </w:pPr>
            <w:r w:rsidRPr="0075405A">
              <w:rPr>
                <w:color w:val="000000" w:themeColor="text1"/>
              </w:rPr>
              <w:t>11 006 941</w:t>
            </w:r>
          </w:p>
        </w:tc>
      </w:tr>
      <w:tr w:rsidR="00116393" w:rsidRPr="0075405A" w14:paraId="68FDFE95" w14:textId="77777777" w:rsidTr="00390874">
        <w:trPr>
          <w:trHeight w:val="283"/>
          <w:jc w:val="center"/>
        </w:trPr>
        <w:tc>
          <w:tcPr>
            <w:tcW w:w="3378" w:type="dxa"/>
            <w:vAlign w:val="center"/>
          </w:tcPr>
          <w:p w14:paraId="6468FA5F"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2A5A04FA"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5A7DA4F7" w14:textId="77777777" w:rsidR="00116393" w:rsidRPr="0075405A" w:rsidRDefault="00116393" w:rsidP="00390874">
            <w:pPr>
              <w:pStyle w:val="tabteksts"/>
              <w:jc w:val="right"/>
              <w:rPr>
                <w:color w:val="000000" w:themeColor="text1"/>
              </w:rPr>
            </w:pPr>
            <w:r w:rsidRPr="0075405A">
              <w:rPr>
                <w:color w:val="000000" w:themeColor="text1"/>
              </w:rPr>
              <w:t>10 674 611</w:t>
            </w:r>
          </w:p>
        </w:tc>
        <w:tc>
          <w:tcPr>
            <w:tcW w:w="1132" w:type="dxa"/>
          </w:tcPr>
          <w:p w14:paraId="212E6FC6" w14:textId="77777777" w:rsidR="00116393" w:rsidRPr="0075405A" w:rsidRDefault="00116393" w:rsidP="00390874">
            <w:pPr>
              <w:pStyle w:val="tabteksts"/>
              <w:rPr>
                <w:color w:val="000000" w:themeColor="text1"/>
              </w:rPr>
            </w:pPr>
            <w:r w:rsidRPr="0075405A">
              <w:rPr>
                <w:color w:val="000000" w:themeColor="text1"/>
                <w:szCs w:val="18"/>
              </w:rPr>
              <w:t>-</w:t>
            </w:r>
            <w:r w:rsidRPr="0075405A">
              <w:rPr>
                <w:color w:val="000000" w:themeColor="text1"/>
              </w:rPr>
              <w:t>263 034891</w:t>
            </w:r>
          </w:p>
        </w:tc>
        <w:tc>
          <w:tcPr>
            <w:tcW w:w="1132" w:type="dxa"/>
          </w:tcPr>
          <w:p w14:paraId="0D82C2D1" w14:textId="77777777" w:rsidR="00116393" w:rsidRPr="0075405A" w:rsidRDefault="00116393" w:rsidP="00390874">
            <w:pPr>
              <w:pStyle w:val="tabteksts"/>
              <w:ind w:hanging="85"/>
              <w:jc w:val="right"/>
              <w:rPr>
                <w:color w:val="000000" w:themeColor="text1"/>
              </w:rPr>
            </w:pPr>
            <w:r w:rsidRPr="0075405A">
              <w:rPr>
                <w:color w:val="000000" w:themeColor="text1"/>
              </w:rPr>
              <w:t>-39 769 302</w:t>
            </w:r>
          </w:p>
        </w:tc>
        <w:tc>
          <w:tcPr>
            <w:tcW w:w="1132" w:type="dxa"/>
          </w:tcPr>
          <w:p w14:paraId="6C789521" w14:textId="77777777" w:rsidR="00116393" w:rsidRPr="0075405A" w:rsidRDefault="00116393" w:rsidP="00390874">
            <w:pPr>
              <w:pStyle w:val="tabteksts"/>
              <w:jc w:val="right"/>
              <w:rPr>
                <w:color w:val="000000" w:themeColor="text1"/>
              </w:rPr>
            </w:pPr>
            <w:r w:rsidRPr="0075405A">
              <w:rPr>
                <w:color w:val="000000" w:themeColor="text1"/>
              </w:rPr>
              <w:t>-558 763</w:t>
            </w:r>
          </w:p>
        </w:tc>
      </w:tr>
      <w:tr w:rsidR="00116393" w:rsidRPr="0075405A" w14:paraId="182BA018" w14:textId="77777777" w:rsidTr="00390874">
        <w:trPr>
          <w:trHeight w:val="283"/>
          <w:jc w:val="center"/>
        </w:trPr>
        <w:tc>
          <w:tcPr>
            <w:tcW w:w="3378" w:type="dxa"/>
            <w:vAlign w:val="center"/>
          </w:tcPr>
          <w:p w14:paraId="731C9409"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2A680B6A"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748ABBF2" w14:textId="77777777" w:rsidR="00116393" w:rsidRPr="0075405A" w:rsidRDefault="00116393" w:rsidP="00390874">
            <w:pPr>
              <w:pStyle w:val="tabteksts"/>
              <w:jc w:val="right"/>
              <w:rPr>
                <w:color w:val="000000" w:themeColor="text1"/>
              </w:rPr>
            </w:pPr>
            <w:r w:rsidRPr="0075405A">
              <w:rPr>
                <w:color w:val="000000" w:themeColor="text1"/>
              </w:rPr>
              <w:t>3,5</w:t>
            </w:r>
          </w:p>
        </w:tc>
        <w:tc>
          <w:tcPr>
            <w:tcW w:w="1132" w:type="dxa"/>
          </w:tcPr>
          <w:p w14:paraId="095915F9" w14:textId="77777777" w:rsidR="00116393" w:rsidRPr="0075405A" w:rsidRDefault="00116393" w:rsidP="00390874">
            <w:pPr>
              <w:pStyle w:val="tabteksts"/>
              <w:jc w:val="right"/>
              <w:rPr>
                <w:color w:val="000000" w:themeColor="text1"/>
              </w:rPr>
            </w:pPr>
            <w:r w:rsidRPr="0075405A">
              <w:rPr>
                <w:color w:val="000000" w:themeColor="text1"/>
              </w:rPr>
              <w:t>-83,7</w:t>
            </w:r>
          </w:p>
        </w:tc>
        <w:tc>
          <w:tcPr>
            <w:tcW w:w="1132" w:type="dxa"/>
          </w:tcPr>
          <w:p w14:paraId="39ACAA07" w14:textId="77777777" w:rsidR="00116393" w:rsidRPr="0075405A" w:rsidRDefault="00116393" w:rsidP="00390874">
            <w:pPr>
              <w:pStyle w:val="tabteksts"/>
              <w:jc w:val="right"/>
              <w:rPr>
                <w:color w:val="000000" w:themeColor="text1"/>
              </w:rPr>
            </w:pPr>
            <w:r w:rsidRPr="0075405A">
              <w:rPr>
                <w:color w:val="000000" w:themeColor="text1"/>
              </w:rPr>
              <w:t>-77,5</w:t>
            </w:r>
          </w:p>
        </w:tc>
        <w:tc>
          <w:tcPr>
            <w:tcW w:w="1132" w:type="dxa"/>
          </w:tcPr>
          <w:p w14:paraId="3003ADB4" w14:textId="77777777" w:rsidR="00116393" w:rsidRPr="0075405A" w:rsidRDefault="00116393" w:rsidP="00390874">
            <w:pPr>
              <w:pStyle w:val="tabteksts"/>
              <w:jc w:val="right"/>
              <w:rPr>
                <w:color w:val="000000" w:themeColor="text1"/>
              </w:rPr>
            </w:pPr>
            <w:r w:rsidRPr="0075405A">
              <w:rPr>
                <w:color w:val="000000" w:themeColor="text1"/>
              </w:rPr>
              <w:t>-4,8</w:t>
            </w:r>
          </w:p>
        </w:tc>
      </w:tr>
    </w:tbl>
    <w:p w14:paraId="5CA97A0E"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6CBC53E9"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66D8B61B" w14:textId="77777777" w:rsidTr="00390874">
        <w:trPr>
          <w:trHeight w:val="142"/>
          <w:tblHeader/>
          <w:jc w:val="center"/>
        </w:trPr>
        <w:tc>
          <w:tcPr>
            <w:tcW w:w="5241" w:type="dxa"/>
            <w:vAlign w:val="center"/>
          </w:tcPr>
          <w:p w14:paraId="0FEBEFE8"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Pasākums</w:t>
            </w:r>
          </w:p>
        </w:tc>
        <w:tc>
          <w:tcPr>
            <w:tcW w:w="1277" w:type="dxa"/>
            <w:vAlign w:val="center"/>
          </w:tcPr>
          <w:p w14:paraId="695F5E3C"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0AAF2487"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7C1904C3"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F02136" w14:paraId="53DABBBD" w14:textId="77777777" w:rsidTr="00390874">
        <w:trPr>
          <w:trHeight w:val="142"/>
          <w:jc w:val="center"/>
        </w:trPr>
        <w:tc>
          <w:tcPr>
            <w:tcW w:w="5241" w:type="dxa"/>
            <w:shd w:val="clear" w:color="auto" w:fill="D9D9D9" w:themeFill="background1" w:themeFillShade="D9"/>
          </w:tcPr>
          <w:p w14:paraId="22CF2106" w14:textId="77777777" w:rsidR="00116393" w:rsidRPr="00F02136" w:rsidRDefault="00116393" w:rsidP="00390874">
            <w:pPr>
              <w:pStyle w:val="tabteksts"/>
              <w:rPr>
                <w:color w:val="000000" w:themeColor="text1"/>
                <w:szCs w:val="18"/>
              </w:rPr>
            </w:pPr>
            <w:r w:rsidRPr="00F02136">
              <w:rPr>
                <w:b/>
                <w:bCs/>
                <w:color w:val="000000" w:themeColor="text1"/>
                <w:szCs w:val="18"/>
                <w:lang w:eastAsia="lv-LV"/>
              </w:rPr>
              <w:t>Izdevumi - kopā</w:t>
            </w:r>
          </w:p>
        </w:tc>
        <w:tc>
          <w:tcPr>
            <w:tcW w:w="1277" w:type="dxa"/>
            <w:shd w:val="clear" w:color="auto" w:fill="D9D9D9" w:themeFill="background1" w:themeFillShade="D9"/>
          </w:tcPr>
          <w:p w14:paraId="7F329647" w14:textId="77777777" w:rsidR="00116393" w:rsidRPr="00026DF7" w:rsidRDefault="00116393" w:rsidP="00390874">
            <w:pPr>
              <w:pStyle w:val="tabteksts"/>
              <w:jc w:val="right"/>
              <w:rPr>
                <w:b/>
                <w:color w:val="000000" w:themeColor="text1"/>
                <w:szCs w:val="18"/>
              </w:rPr>
            </w:pPr>
            <w:r w:rsidRPr="00026DF7">
              <w:rPr>
                <w:b/>
                <w:color w:val="000000" w:themeColor="text1"/>
                <w:szCs w:val="18"/>
              </w:rPr>
              <w:t>314 369 897</w:t>
            </w:r>
          </w:p>
        </w:tc>
        <w:tc>
          <w:tcPr>
            <w:tcW w:w="1277" w:type="dxa"/>
            <w:shd w:val="clear" w:color="auto" w:fill="D9D9D9" w:themeFill="background1" w:themeFillShade="D9"/>
          </w:tcPr>
          <w:p w14:paraId="52BC1D59" w14:textId="77777777" w:rsidR="00116393" w:rsidRPr="007541F7" w:rsidRDefault="00116393" w:rsidP="00390874">
            <w:pPr>
              <w:pStyle w:val="tabteksts"/>
              <w:jc w:val="right"/>
              <w:rPr>
                <w:b/>
                <w:color w:val="000000" w:themeColor="text1"/>
                <w:szCs w:val="18"/>
              </w:rPr>
            </w:pPr>
            <w:r w:rsidRPr="007541F7">
              <w:rPr>
                <w:b/>
                <w:color w:val="000000" w:themeColor="text1"/>
                <w:szCs w:val="18"/>
              </w:rPr>
              <w:t>51 335 006</w:t>
            </w:r>
          </w:p>
        </w:tc>
        <w:tc>
          <w:tcPr>
            <w:tcW w:w="1277" w:type="dxa"/>
            <w:shd w:val="clear" w:color="auto" w:fill="D9D9D9" w:themeFill="background1" w:themeFillShade="D9"/>
          </w:tcPr>
          <w:p w14:paraId="15BECD68" w14:textId="77777777" w:rsidR="00116393" w:rsidRPr="00BD2190" w:rsidRDefault="00116393" w:rsidP="00390874">
            <w:pPr>
              <w:pStyle w:val="tabteksts"/>
              <w:jc w:val="right"/>
              <w:rPr>
                <w:b/>
                <w:color w:val="000000" w:themeColor="text1"/>
                <w:szCs w:val="18"/>
              </w:rPr>
            </w:pPr>
            <w:r w:rsidRPr="00BD2190">
              <w:rPr>
                <w:b/>
                <w:color w:val="000000" w:themeColor="text1"/>
                <w:szCs w:val="18"/>
              </w:rPr>
              <w:t>-263 034 891</w:t>
            </w:r>
          </w:p>
        </w:tc>
      </w:tr>
      <w:tr w:rsidR="00116393" w:rsidRPr="00F02136" w14:paraId="6D51D034" w14:textId="77777777" w:rsidTr="00390874">
        <w:trPr>
          <w:jc w:val="center"/>
        </w:trPr>
        <w:tc>
          <w:tcPr>
            <w:tcW w:w="9072" w:type="dxa"/>
            <w:gridSpan w:val="4"/>
          </w:tcPr>
          <w:p w14:paraId="09611AE7" w14:textId="77777777" w:rsidR="00116393" w:rsidRPr="00F02136" w:rsidRDefault="00116393" w:rsidP="00390874">
            <w:pPr>
              <w:pStyle w:val="tabteksts"/>
              <w:ind w:firstLine="313"/>
              <w:rPr>
                <w:color w:val="000000" w:themeColor="text1"/>
                <w:szCs w:val="18"/>
              </w:rPr>
            </w:pPr>
            <w:r w:rsidRPr="00F02136">
              <w:rPr>
                <w:i/>
                <w:color w:val="000000" w:themeColor="text1"/>
                <w:szCs w:val="18"/>
                <w:lang w:eastAsia="lv-LV"/>
              </w:rPr>
              <w:lastRenderedPageBreak/>
              <w:t>t. sk.:</w:t>
            </w:r>
          </w:p>
        </w:tc>
      </w:tr>
      <w:tr w:rsidR="00116393" w:rsidRPr="00F02136" w14:paraId="5F165079" w14:textId="77777777" w:rsidTr="00390874">
        <w:trPr>
          <w:trHeight w:val="142"/>
          <w:jc w:val="center"/>
        </w:trPr>
        <w:tc>
          <w:tcPr>
            <w:tcW w:w="5241" w:type="dxa"/>
            <w:shd w:val="clear" w:color="auto" w:fill="F2F2F2" w:themeFill="background1" w:themeFillShade="F2"/>
          </w:tcPr>
          <w:p w14:paraId="76AD553F" w14:textId="77777777" w:rsidR="00116393" w:rsidRPr="00F02136" w:rsidRDefault="00116393" w:rsidP="00390874">
            <w:pPr>
              <w:pStyle w:val="tabteksts"/>
              <w:rPr>
                <w:color w:val="000000" w:themeColor="text1"/>
                <w:szCs w:val="18"/>
                <w:u w:val="single"/>
                <w:lang w:eastAsia="lv-LV"/>
              </w:rPr>
            </w:pPr>
            <w:r w:rsidRPr="00F02136">
              <w:rPr>
                <w:color w:val="000000" w:themeColor="text1"/>
                <w:szCs w:val="18"/>
                <w:u w:val="single"/>
                <w:lang w:eastAsia="lv-LV"/>
              </w:rPr>
              <w:t>Ilgtermiņa saistības</w:t>
            </w:r>
          </w:p>
        </w:tc>
        <w:tc>
          <w:tcPr>
            <w:tcW w:w="1277" w:type="dxa"/>
            <w:shd w:val="clear" w:color="auto" w:fill="F2F2F2" w:themeFill="background1" w:themeFillShade="F2"/>
          </w:tcPr>
          <w:p w14:paraId="72AC438D" w14:textId="77777777" w:rsidR="00116393" w:rsidRPr="00026DF7" w:rsidRDefault="00116393" w:rsidP="00390874">
            <w:pPr>
              <w:pStyle w:val="tabteksts"/>
              <w:jc w:val="right"/>
              <w:rPr>
                <w:color w:val="000000" w:themeColor="text1"/>
                <w:szCs w:val="18"/>
              </w:rPr>
            </w:pPr>
            <w:r w:rsidRPr="00026DF7">
              <w:rPr>
                <w:color w:val="000000" w:themeColor="text1"/>
                <w:szCs w:val="18"/>
              </w:rPr>
              <w:t>314 369 897</w:t>
            </w:r>
          </w:p>
        </w:tc>
        <w:tc>
          <w:tcPr>
            <w:tcW w:w="1277" w:type="dxa"/>
            <w:shd w:val="clear" w:color="auto" w:fill="F2F2F2" w:themeFill="background1" w:themeFillShade="F2"/>
          </w:tcPr>
          <w:p w14:paraId="55A86731" w14:textId="77777777" w:rsidR="00116393" w:rsidRPr="007541F7" w:rsidRDefault="00116393" w:rsidP="00390874">
            <w:pPr>
              <w:pStyle w:val="tabteksts"/>
              <w:jc w:val="right"/>
              <w:rPr>
                <w:color w:val="000000" w:themeColor="text1"/>
                <w:szCs w:val="18"/>
              </w:rPr>
            </w:pPr>
            <w:r w:rsidRPr="007541F7">
              <w:rPr>
                <w:color w:val="000000" w:themeColor="text1"/>
                <w:szCs w:val="18"/>
              </w:rPr>
              <w:t>51 335 006</w:t>
            </w:r>
          </w:p>
        </w:tc>
        <w:tc>
          <w:tcPr>
            <w:tcW w:w="1277" w:type="dxa"/>
            <w:shd w:val="clear" w:color="auto" w:fill="F2F2F2" w:themeFill="background1" w:themeFillShade="F2"/>
          </w:tcPr>
          <w:p w14:paraId="388B9D17" w14:textId="77777777" w:rsidR="00116393" w:rsidRPr="00BD2190" w:rsidRDefault="00116393" w:rsidP="00390874">
            <w:pPr>
              <w:pStyle w:val="tabteksts"/>
              <w:jc w:val="right"/>
              <w:rPr>
                <w:color w:val="000000" w:themeColor="text1"/>
                <w:szCs w:val="18"/>
              </w:rPr>
            </w:pPr>
            <w:r w:rsidRPr="00BD2190">
              <w:rPr>
                <w:color w:val="000000" w:themeColor="text1"/>
                <w:szCs w:val="18"/>
              </w:rPr>
              <w:t>-263 034 891</w:t>
            </w:r>
          </w:p>
        </w:tc>
      </w:tr>
      <w:tr w:rsidR="00116393" w:rsidRPr="00F02136" w14:paraId="70F7E8F7" w14:textId="77777777" w:rsidTr="00390874">
        <w:trPr>
          <w:trHeight w:val="142"/>
          <w:jc w:val="center"/>
        </w:trPr>
        <w:tc>
          <w:tcPr>
            <w:tcW w:w="5241" w:type="dxa"/>
          </w:tcPr>
          <w:p w14:paraId="761A18FB"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Vienotais platību maksājums un papildus valsts tiešie maksājumi (VPM un PPVA)</w:t>
            </w:r>
          </w:p>
        </w:tc>
        <w:tc>
          <w:tcPr>
            <w:tcW w:w="1277" w:type="dxa"/>
          </w:tcPr>
          <w:p w14:paraId="623D4C05" w14:textId="77777777" w:rsidR="00116393" w:rsidRPr="00026DF7" w:rsidRDefault="00116393" w:rsidP="00390874">
            <w:pPr>
              <w:pStyle w:val="tabteksts"/>
              <w:jc w:val="right"/>
              <w:rPr>
                <w:color w:val="000000" w:themeColor="text1"/>
                <w:szCs w:val="18"/>
              </w:rPr>
            </w:pPr>
            <w:r w:rsidRPr="00026DF7">
              <w:rPr>
                <w:color w:val="000000" w:themeColor="text1"/>
                <w:szCs w:val="18"/>
              </w:rPr>
              <w:t>302 754 000</w:t>
            </w:r>
          </w:p>
        </w:tc>
        <w:tc>
          <w:tcPr>
            <w:tcW w:w="1277" w:type="dxa"/>
          </w:tcPr>
          <w:p w14:paraId="649A38F3" w14:textId="77777777" w:rsidR="00116393" w:rsidRPr="007541F7" w:rsidRDefault="00116393" w:rsidP="00390874">
            <w:pPr>
              <w:pStyle w:val="tabteksts"/>
              <w:jc w:val="right"/>
              <w:rPr>
                <w:color w:val="000000" w:themeColor="text1"/>
                <w:szCs w:val="18"/>
              </w:rPr>
            </w:pPr>
            <w:r w:rsidRPr="007541F7">
              <w:rPr>
                <w:color w:val="000000" w:themeColor="text1"/>
                <w:szCs w:val="18"/>
              </w:rPr>
              <w:t>40 000 000</w:t>
            </w:r>
          </w:p>
        </w:tc>
        <w:tc>
          <w:tcPr>
            <w:tcW w:w="1277" w:type="dxa"/>
          </w:tcPr>
          <w:p w14:paraId="0B87BA04" w14:textId="77777777" w:rsidR="00116393" w:rsidRPr="00BD2190" w:rsidRDefault="00116393" w:rsidP="00390874">
            <w:pPr>
              <w:pStyle w:val="tabteksts"/>
              <w:jc w:val="right"/>
              <w:rPr>
                <w:color w:val="000000" w:themeColor="text1"/>
                <w:szCs w:val="18"/>
              </w:rPr>
            </w:pPr>
            <w:r w:rsidRPr="00BD2190">
              <w:rPr>
                <w:color w:val="000000" w:themeColor="text1"/>
                <w:szCs w:val="18"/>
              </w:rPr>
              <w:t xml:space="preserve">-262 754 000 </w:t>
            </w:r>
          </w:p>
        </w:tc>
      </w:tr>
      <w:tr w:rsidR="00116393" w:rsidRPr="00F02136" w14:paraId="421D8EB2" w14:textId="77777777" w:rsidTr="00390874">
        <w:trPr>
          <w:trHeight w:val="142"/>
          <w:jc w:val="center"/>
        </w:trPr>
        <w:tc>
          <w:tcPr>
            <w:tcW w:w="5241" w:type="dxa"/>
          </w:tcPr>
          <w:p w14:paraId="71B150CD"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rPr>
              <w:t>Tirgus veicināšanas programmas</w:t>
            </w:r>
          </w:p>
        </w:tc>
        <w:tc>
          <w:tcPr>
            <w:tcW w:w="1277" w:type="dxa"/>
          </w:tcPr>
          <w:p w14:paraId="3A75B917" w14:textId="77777777" w:rsidR="00116393" w:rsidRPr="00026DF7" w:rsidRDefault="00116393" w:rsidP="00390874">
            <w:pPr>
              <w:pStyle w:val="tabteksts"/>
              <w:jc w:val="right"/>
              <w:rPr>
                <w:color w:val="000000" w:themeColor="text1"/>
                <w:szCs w:val="18"/>
              </w:rPr>
            </w:pPr>
            <w:r w:rsidRPr="00026DF7">
              <w:rPr>
                <w:color w:val="000000" w:themeColor="text1"/>
                <w:szCs w:val="18"/>
              </w:rPr>
              <w:t>847 467</w:t>
            </w:r>
          </w:p>
        </w:tc>
        <w:tc>
          <w:tcPr>
            <w:tcW w:w="1277" w:type="dxa"/>
          </w:tcPr>
          <w:p w14:paraId="514A817E" w14:textId="77777777" w:rsidR="00116393" w:rsidRPr="007541F7" w:rsidRDefault="00116393" w:rsidP="00390874">
            <w:pPr>
              <w:pStyle w:val="tabteksts"/>
              <w:jc w:val="right"/>
              <w:rPr>
                <w:color w:val="000000" w:themeColor="text1"/>
                <w:szCs w:val="18"/>
              </w:rPr>
            </w:pPr>
            <w:r w:rsidRPr="007541F7">
              <w:rPr>
                <w:color w:val="000000" w:themeColor="text1"/>
                <w:szCs w:val="18"/>
              </w:rPr>
              <w:t>736 735</w:t>
            </w:r>
          </w:p>
        </w:tc>
        <w:tc>
          <w:tcPr>
            <w:tcW w:w="1277" w:type="dxa"/>
          </w:tcPr>
          <w:p w14:paraId="3256AC52" w14:textId="77777777" w:rsidR="00116393" w:rsidRPr="00BD2190" w:rsidRDefault="00116393" w:rsidP="00390874">
            <w:pPr>
              <w:pStyle w:val="tabteksts"/>
              <w:jc w:val="right"/>
              <w:rPr>
                <w:color w:val="000000" w:themeColor="text1"/>
                <w:szCs w:val="18"/>
              </w:rPr>
            </w:pPr>
            <w:r w:rsidRPr="00BD2190">
              <w:rPr>
                <w:color w:val="000000" w:themeColor="text1"/>
                <w:szCs w:val="18"/>
              </w:rPr>
              <w:t>-110 732</w:t>
            </w:r>
          </w:p>
        </w:tc>
      </w:tr>
      <w:tr w:rsidR="00116393" w:rsidRPr="00F02136" w14:paraId="4D9C32A4" w14:textId="77777777" w:rsidTr="00390874">
        <w:trPr>
          <w:trHeight w:val="142"/>
          <w:jc w:val="center"/>
        </w:trPr>
        <w:tc>
          <w:tcPr>
            <w:tcW w:w="5241" w:type="dxa"/>
          </w:tcPr>
          <w:p w14:paraId="02F81264"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rPr>
              <w:t>Biškopības programmas</w:t>
            </w:r>
          </w:p>
        </w:tc>
        <w:tc>
          <w:tcPr>
            <w:tcW w:w="1277" w:type="dxa"/>
          </w:tcPr>
          <w:p w14:paraId="01E64400" w14:textId="77777777" w:rsidR="00116393" w:rsidRPr="00026DF7" w:rsidRDefault="00116393" w:rsidP="00390874">
            <w:pPr>
              <w:pStyle w:val="tabteksts"/>
              <w:jc w:val="right"/>
              <w:rPr>
                <w:color w:val="000000" w:themeColor="text1"/>
                <w:szCs w:val="18"/>
              </w:rPr>
            </w:pPr>
            <w:r w:rsidRPr="00026DF7">
              <w:rPr>
                <w:color w:val="000000" w:themeColor="text1"/>
                <w:szCs w:val="18"/>
              </w:rPr>
              <w:t>387 620</w:t>
            </w:r>
          </w:p>
        </w:tc>
        <w:tc>
          <w:tcPr>
            <w:tcW w:w="1277" w:type="dxa"/>
          </w:tcPr>
          <w:p w14:paraId="79CB53EB" w14:textId="77777777" w:rsidR="00116393" w:rsidRPr="007541F7" w:rsidRDefault="00116393" w:rsidP="00390874">
            <w:pPr>
              <w:pStyle w:val="tabteksts"/>
              <w:jc w:val="right"/>
              <w:rPr>
                <w:color w:val="000000" w:themeColor="text1"/>
                <w:szCs w:val="18"/>
              </w:rPr>
            </w:pPr>
            <w:r w:rsidRPr="007541F7">
              <w:rPr>
                <w:color w:val="000000" w:themeColor="text1"/>
                <w:szCs w:val="18"/>
              </w:rPr>
              <w:t>415 000</w:t>
            </w:r>
          </w:p>
        </w:tc>
        <w:tc>
          <w:tcPr>
            <w:tcW w:w="1277" w:type="dxa"/>
          </w:tcPr>
          <w:p w14:paraId="085F5DC0" w14:textId="77777777" w:rsidR="00116393" w:rsidRPr="00BD2190" w:rsidRDefault="00116393" w:rsidP="00390874">
            <w:pPr>
              <w:pStyle w:val="tabteksts"/>
              <w:jc w:val="right"/>
              <w:rPr>
                <w:color w:val="000000" w:themeColor="text1"/>
                <w:szCs w:val="18"/>
              </w:rPr>
            </w:pPr>
            <w:r w:rsidRPr="00BD2190">
              <w:rPr>
                <w:color w:val="000000" w:themeColor="text1"/>
                <w:szCs w:val="18"/>
              </w:rPr>
              <w:t>27 380</w:t>
            </w:r>
          </w:p>
        </w:tc>
      </w:tr>
      <w:tr w:rsidR="00116393" w:rsidRPr="00F02136" w14:paraId="5043EA0D" w14:textId="77777777" w:rsidTr="00390874">
        <w:trPr>
          <w:trHeight w:val="142"/>
          <w:jc w:val="center"/>
        </w:trPr>
        <w:tc>
          <w:tcPr>
            <w:tcW w:w="5241" w:type="dxa"/>
          </w:tcPr>
          <w:p w14:paraId="7C4F97A3"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rPr>
              <w:t>Finansējums intervences iepirkumiem</w:t>
            </w:r>
          </w:p>
        </w:tc>
        <w:tc>
          <w:tcPr>
            <w:tcW w:w="1277" w:type="dxa"/>
          </w:tcPr>
          <w:p w14:paraId="14795528" w14:textId="77777777" w:rsidR="00116393" w:rsidRPr="00026DF7" w:rsidRDefault="00116393" w:rsidP="00390874">
            <w:pPr>
              <w:pStyle w:val="tabteksts"/>
              <w:jc w:val="right"/>
              <w:rPr>
                <w:color w:val="000000" w:themeColor="text1"/>
                <w:szCs w:val="18"/>
              </w:rPr>
            </w:pPr>
            <w:r w:rsidRPr="00026DF7">
              <w:rPr>
                <w:color w:val="000000" w:themeColor="text1"/>
                <w:szCs w:val="18"/>
              </w:rPr>
              <w:t>5 101 001</w:t>
            </w:r>
          </w:p>
        </w:tc>
        <w:tc>
          <w:tcPr>
            <w:tcW w:w="1277" w:type="dxa"/>
          </w:tcPr>
          <w:p w14:paraId="0DC4ACA3" w14:textId="77777777" w:rsidR="00116393" w:rsidRPr="007541F7" w:rsidRDefault="00116393" w:rsidP="00390874">
            <w:pPr>
              <w:pStyle w:val="tabteksts"/>
              <w:jc w:val="right"/>
              <w:rPr>
                <w:color w:val="000000" w:themeColor="text1"/>
                <w:szCs w:val="18"/>
              </w:rPr>
            </w:pPr>
            <w:r w:rsidRPr="007541F7">
              <w:rPr>
                <w:color w:val="000000" w:themeColor="text1"/>
                <w:szCs w:val="18"/>
              </w:rPr>
              <w:t>5 101 001</w:t>
            </w:r>
          </w:p>
        </w:tc>
        <w:tc>
          <w:tcPr>
            <w:tcW w:w="1277" w:type="dxa"/>
          </w:tcPr>
          <w:p w14:paraId="4D1F992B"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r>
      <w:tr w:rsidR="00116393" w:rsidRPr="00F02136" w14:paraId="3E5EDE46" w14:textId="77777777" w:rsidTr="00390874">
        <w:trPr>
          <w:trHeight w:val="142"/>
          <w:jc w:val="center"/>
        </w:trPr>
        <w:tc>
          <w:tcPr>
            <w:tcW w:w="5241" w:type="dxa"/>
          </w:tcPr>
          <w:p w14:paraId="5876CFFC"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rPr>
              <w:t>Finansējums piena produktu privātai uzglabāšanai</w:t>
            </w:r>
          </w:p>
        </w:tc>
        <w:tc>
          <w:tcPr>
            <w:tcW w:w="1277" w:type="dxa"/>
          </w:tcPr>
          <w:p w14:paraId="6115D987" w14:textId="77777777" w:rsidR="00116393" w:rsidRPr="00026DF7" w:rsidRDefault="00116393" w:rsidP="00390874">
            <w:pPr>
              <w:pStyle w:val="tabteksts"/>
              <w:jc w:val="right"/>
              <w:rPr>
                <w:color w:val="000000" w:themeColor="text1"/>
                <w:szCs w:val="18"/>
              </w:rPr>
            </w:pPr>
            <w:r w:rsidRPr="00026DF7">
              <w:rPr>
                <w:color w:val="000000" w:themeColor="text1"/>
                <w:szCs w:val="18"/>
              </w:rPr>
              <w:t>47 000</w:t>
            </w:r>
          </w:p>
        </w:tc>
        <w:tc>
          <w:tcPr>
            <w:tcW w:w="1277" w:type="dxa"/>
          </w:tcPr>
          <w:p w14:paraId="1E46E7DC" w14:textId="77777777" w:rsidR="00116393" w:rsidRPr="007541F7" w:rsidRDefault="00116393" w:rsidP="00390874">
            <w:pPr>
              <w:pStyle w:val="tabteksts"/>
              <w:jc w:val="right"/>
              <w:rPr>
                <w:color w:val="000000" w:themeColor="text1"/>
                <w:szCs w:val="18"/>
              </w:rPr>
            </w:pPr>
            <w:r w:rsidRPr="007541F7">
              <w:rPr>
                <w:color w:val="000000" w:themeColor="text1"/>
                <w:szCs w:val="18"/>
              </w:rPr>
              <w:t>47 000</w:t>
            </w:r>
          </w:p>
        </w:tc>
        <w:tc>
          <w:tcPr>
            <w:tcW w:w="1277" w:type="dxa"/>
          </w:tcPr>
          <w:p w14:paraId="2139B844"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r>
      <w:tr w:rsidR="00116393" w:rsidRPr="00F02136" w14:paraId="7046DE05" w14:textId="77777777" w:rsidTr="00390874">
        <w:trPr>
          <w:trHeight w:val="142"/>
          <w:jc w:val="center"/>
        </w:trPr>
        <w:tc>
          <w:tcPr>
            <w:tcW w:w="5241" w:type="dxa"/>
          </w:tcPr>
          <w:p w14:paraId="5881E78A" w14:textId="77777777" w:rsidR="00116393" w:rsidRPr="00026DF7" w:rsidRDefault="00116393" w:rsidP="00390874">
            <w:pPr>
              <w:pStyle w:val="tabteksts"/>
              <w:jc w:val="both"/>
              <w:rPr>
                <w:i/>
                <w:color w:val="000000" w:themeColor="text1"/>
                <w:szCs w:val="18"/>
                <w:lang w:eastAsia="lv-LV"/>
              </w:rPr>
            </w:pPr>
            <w:r w:rsidRPr="00F02136">
              <w:rPr>
                <w:i/>
                <w:color w:val="000000" w:themeColor="text1"/>
                <w:szCs w:val="18"/>
              </w:rPr>
              <w:t>Atbalsts investīciju ieguldījumiem augļu un dārzeņu ražotāju organizācijām</w:t>
            </w:r>
          </w:p>
        </w:tc>
        <w:tc>
          <w:tcPr>
            <w:tcW w:w="1277" w:type="dxa"/>
          </w:tcPr>
          <w:p w14:paraId="0A9C773F" w14:textId="77777777" w:rsidR="00116393" w:rsidRPr="007541F7" w:rsidRDefault="00116393" w:rsidP="00390874">
            <w:pPr>
              <w:pStyle w:val="tabteksts"/>
              <w:jc w:val="right"/>
              <w:rPr>
                <w:color w:val="000000" w:themeColor="text1"/>
                <w:szCs w:val="18"/>
              </w:rPr>
            </w:pPr>
            <w:r w:rsidRPr="007541F7">
              <w:rPr>
                <w:color w:val="000000" w:themeColor="text1"/>
                <w:szCs w:val="18"/>
              </w:rPr>
              <w:t>821 085</w:t>
            </w:r>
          </w:p>
        </w:tc>
        <w:tc>
          <w:tcPr>
            <w:tcW w:w="1277" w:type="dxa"/>
          </w:tcPr>
          <w:p w14:paraId="2F9764C2" w14:textId="77777777" w:rsidR="00116393" w:rsidRPr="00BD2190" w:rsidRDefault="00116393" w:rsidP="00390874">
            <w:pPr>
              <w:pStyle w:val="tabteksts"/>
              <w:jc w:val="right"/>
              <w:rPr>
                <w:color w:val="000000" w:themeColor="text1"/>
                <w:szCs w:val="18"/>
              </w:rPr>
            </w:pPr>
            <w:r w:rsidRPr="00BD2190">
              <w:rPr>
                <w:color w:val="000000" w:themeColor="text1"/>
                <w:szCs w:val="18"/>
              </w:rPr>
              <w:t>812 400</w:t>
            </w:r>
          </w:p>
        </w:tc>
        <w:tc>
          <w:tcPr>
            <w:tcW w:w="1277" w:type="dxa"/>
          </w:tcPr>
          <w:p w14:paraId="5E013B25" w14:textId="77777777" w:rsidR="00116393" w:rsidRPr="00E74723" w:rsidRDefault="00116393" w:rsidP="00390874">
            <w:pPr>
              <w:pStyle w:val="tabteksts"/>
              <w:jc w:val="right"/>
              <w:rPr>
                <w:color w:val="000000" w:themeColor="text1"/>
                <w:szCs w:val="18"/>
              </w:rPr>
            </w:pPr>
            <w:r w:rsidRPr="00E74723">
              <w:rPr>
                <w:color w:val="000000" w:themeColor="text1"/>
                <w:szCs w:val="18"/>
              </w:rPr>
              <w:t>-8 685</w:t>
            </w:r>
          </w:p>
        </w:tc>
      </w:tr>
      <w:tr w:rsidR="00116393" w:rsidRPr="00F02136" w14:paraId="27B15580" w14:textId="77777777" w:rsidTr="00390874">
        <w:trPr>
          <w:trHeight w:val="142"/>
          <w:jc w:val="center"/>
        </w:trPr>
        <w:tc>
          <w:tcPr>
            <w:tcW w:w="5241" w:type="dxa"/>
          </w:tcPr>
          <w:p w14:paraId="69C04F03"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Skolu apgādes programma ar augļiem, dārzeņiem un pienu</w:t>
            </w:r>
          </w:p>
        </w:tc>
        <w:tc>
          <w:tcPr>
            <w:tcW w:w="1277" w:type="dxa"/>
          </w:tcPr>
          <w:p w14:paraId="11A42732" w14:textId="77777777" w:rsidR="00116393" w:rsidRPr="00026DF7" w:rsidRDefault="00116393" w:rsidP="00390874">
            <w:pPr>
              <w:pStyle w:val="tabteksts"/>
              <w:jc w:val="right"/>
              <w:rPr>
                <w:color w:val="000000" w:themeColor="text1"/>
                <w:szCs w:val="18"/>
              </w:rPr>
            </w:pPr>
            <w:r w:rsidRPr="00026DF7">
              <w:rPr>
                <w:color w:val="000000" w:themeColor="text1"/>
                <w:szCs w:val="18"/>
              </w:rPr>
              <w:t>4 411 724</w:t>
            </w:r>
          </w:p>
        </w:tc>
        <w:tc>
          <w:tcPr>
            <w:tcW w:w="1277" w:type="dxa"/>
          </w:tcPr>
          <w:p w14:paraId="61805B5D" w14:textId="77777777" w:rsidR="00116393" w:rsidRPr="007541F7" w:rsidRDefault="00116393" w:rsidP="00390874">
            <w:pPr>
              <w:pStyle w:val="tabteksts"/>
              <w:jc w:val="right"/>
              <w:rPr>
                <w:color w:val="000000" w:themeColor="text1"/>
                <w:szCs w:val="18"/>
              </w:rPr>
            </w:pPr>
            <w:r w:rsidRPr="007541F7">
              <w:rPr>
                <w:color w:val="000000" w:themeColor="text1"/>
                <w:szCs w:val="18"/>
              </w:rPr>
              <w:t>4 222 870</w:t>
            </w:r>
          </w:p>
        </w:tc>
        <w:tc>
          <w:tcPr>
            <w:tcW w:w="1277" w:type="dxa"/>
          </w:tcPr>
          <w:p w14:paraId="143DF374" w14:textId="77777777" w:rsidR="00116393" w:rsidRPr="00BD2190" w:rsidRDefault="00116393" w:rsidP="00390874">
            <w:pPr>
              <w:pStyle w:val="tabteksts"/>
              <w:jc w:val="right"/>
              <w:rPr>
                <w:color w:val="000000" w:themeColor="text1"/>
                <w:szCs w:val="18"/>
              </w:rPr>
            </w:pPr>
            <w:r w:rsidRPr="00BD2190">
              <w:rPr>
                <w:color w:val="000000" w:themeColor="text1"/>
                <w:szCs w:val="18"/>
              </w:rPr>
              <w:t>-188 854</w:t>
            </w:r>
          </w:p>
        </w:tc>
      </w:tr>
    </w:tbl>
    <w:p w14:paraId="5929D75B"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65.00.00 Eiropas Lauksaimniecības fonda lauku attīstībai (ELFLA) projektu un pasākumu īstenošana</w:t>
      </w:r>
    </w:p>
    <w:p w14:paraId="35379F51"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w:t>
      </w:r>
      <w:r>
        <w:rPr>
          <w:b/>
          <w:color w:val="000000" w:themeColor="text1"/>
          <w:szCs w:val="24"/>
          <w:lang w:eastAsia="lv-LV"/>
        </w:rPr>
        <w:t>9</w:t>
      </w:r>
      <w:r w:rsidRPr="00F02136">
        <w:rPr>
          <w:b/>
          <w:color w:val="000000" w:themeColor="text1"/>
          <w:szCs w:val="24"/>
          <w:lang w:eastAsia="lv-LV"/>
        </w:rPr>
        <w:t>. līdz 202</w:t>
      </w:r>
      <w:r>
        <w:rPr>
          <w:b/>
          <w:color w:val="000000" w:themeColor="text1"/>
          <w:szCs w:val="24"/>
          <w:lang w:eastAsia="lv-LV"/>
        </w:rPr>
        <w:t>3</w:t>
      </w:r>
      <w:r w:rsidRPr="00F02136">
        <w:rPr>
          <w:b/>
          <w:color w:val="000000" w:themeColor="text1"/>
          <w:szCs w:val="24"/>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F02136" w14:paraId="2F6F882A" w14:textId="77777777" w:rsidTr="00390874">
        <w:trPr>
          <w:trHeight w:val="283"/>
          <w:tblHeader/>
          <w:jc w:val="center"/>
        </w:trPr>
        <w:tc>
          <w:tcPr>
            <w:tcW w:w="3378" w:type="dxa"/>
            <w:vAlign w:val="center"/>
          </w:tcPr>
          <w:p w14:paraId="31E7B76D" w14:textId="77777777" w:rsidR="00116393" w:rsidRPr="00F02136" w:rsidRDefault="00116393" w:rsidP="00390874">
            <w:pPr>
              <w:pStyle w:val="tabteksts"/>
              <w:jc w:val="center"/>
              <w:rPr>
                <w:color w:val="000000" w:themeColor="text1"/>
                <w:szCs w:val="18"/>
              </w:rPr>
            </w:pPr>
          </w:p>
        </w:tc>
        <w:tc>
          <w:tcPr>
            <w:tcW w:w="1131" w:type="dxa"/>
          </w:tcPr>
          <w:p w14:paraId="217491A3"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2019.</w:t>
            </w:r>
            <w:r>
              <w:rPr>
                <w:color w:val="000000" w:themeColor="text1"/>
                <w:szCs w:val="18"/>
                <w:lang w:eastAsia="lv-LV"/>
              </w:rPr>
              <w:t xml:space="preserve"> </w:t>
            </w:r>
            <w:r w:rsidRPr="00026DF7">
              <w:rPr>
                <w:color w:val="000000" w:themeColor="text1"/>
                <w:szCs w:val="18"/>
                <w:lang w:eastAsia="lv-LV"/>
              </w:rPr>
              <w:t>gads (izpilde)</w:t>
            </w:r>
          </w:p>
        </w:tc>
        <w:tc>
          <w:tcPr>
            <w:tcW w:w="1132" w:type="dxa"/>
            <w:vAlign w:val="center"/>
          </w:tcPr>
          <w:p w14:paraId="1003E72B"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2020.</w:t>
            </w:r>
            <w:r>
              <w:rPr>
                <w:color w:val="000000" w:themeColor="text1"/>
                <w:szCs w:val="18"/>
                <w:lang w:eastAsia="lv-LV"/>
              </w:rPr>
              <w:t xml:space="preserve"> </w:t>
            </w:r>
            <w:r w:rsidRPr="007541F7">
              <w:rPr>
                <w:color w:val="000000" w:themeColor="text1"/>
                <w:szCs w:val="18"/>
                <w:lang w:eastAsia="lv-LV"/>
              </w:rPr>
              <w:t>gada plāns</w:t>
            </w:r>
          </w:p>
        </w:tc>
        <w:tc>
          <w:tcPr>
            <w:tcW w:w="1132" w:type="dxa"/>
          </w:tcPr>
          <w:p w14:paraId="00C82502"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2021.</w:t>
            </w:r>
            <w:r>
              <w:rPr>
                <w:color w:val="000000" w:themeColor="text1"/>
                <w:szCs w:val="18"/>
                <w:lang w:eastAsia="lv-LV"/>
              </w:rPr>
              <w:t xml:space="preserve"> </w:t>
            </w:r>
            <w:r w:rsidRPr="00BD2190">
              <w:rPr>
                <w:color w:val="000000" w:themeColor="text1"/>
                <w:szCs w:val="18"/>
                <w:lang w:eastAsia="lv-LV"/>
              </w:rPr>
              <w:t>gada projekts</w:t>
            </w:r>
          </w:p>
        </w:tc>
        <w:tc>
          <w:tcPr>
            <w:tcW w:w="1132" w:type="dxa"/>
          </w:tcPr>
          <w:p w14:paraId="19405CAD" w14:textId="77777777" w:rsidR="00116393" w:rsidRPr="00E74723" w:rsidRDefault="00116393" w:rsidP="00390874">
            <w:pPr>
              <w:pStyle w:val="tabteksts"/>
              <w:jc w:val="center"/>
              <w:rPr>
                <w:color w:val="000000" w:themeColor="text1"/>
                <w:szCs w:val="18"/>
                <w:lang w:eastAsia="lv-LV"/>
              </w:rPr>
            </w:pPr>
            <w:r w:rsidRPr="00E74723">
              <w:rPr>
                <w:color w:val="000000" w:themeColor="text1"/>
                <w:szCs w:val="18"/>
                <w:lang w:eastAsia="lv-LV"/>
              </w:rPr>
              <w:t>2022.</w:t>
            </w:r>
            <w:r>
              <w:rPr>
                <w:color w:val="000000" w:themeColor="text1"/>
                <w:szCs w:val="18"/>
                <w:lang w:eastAsia="lv-LV"/>
              </w:rPr>
              <w:t xml:space="preserve"> </w:t>
            </w:r>
            <w:r w:rsidRPr="00E74723">
              <w:rPr>
                <w:color w:val="000000" w:themeColor="text1"/>
                <w:szCs w:val="18"/>
                <w:lang w:eastAsia="lv-LV"/>
              </w:rPr>
              <w:t>gada prognoze</w:t>
            </w:r>
          </w:p>
        </w:tc>
        <w:tc>
          <w:tcPr>
            <w:tcW w:w="1132" w:type="dxa"/>
          </w:tcPr>
          <w:p w14:paraId="55300CFF" w14:textId="77777777" w:rsidR="00116393" w:rsidRPr="00EF7879" w:rsidRDefault="00116393" w:rsidP="00390874">
            <w:pPr>
              <w:pStyle w:val="tabteksts"/>
              <w:jc w:val="center"/>
              <w:rPr>
                <w:color w:val="000000" w:themeColor="text1"/>
                <w:szCs w:val="18"/>
                <w:lang w:eastAsia="lv-LV"/>
              </w:rPr>
            </w:pPr>
            <w:r w:rsidRPr="00F02136">
              <w:rPr>
                <w:color w:val="000000" w:themeColor="text1"/>
                <w:szCs w:val="18"/>
                <w:lang w:eastAsia="lv-LV"/>
              </w:rPr>
              <w:t>2023.</w:t>
            </w:r>
            <w:r>
              <w:rPr>
                <w:color w:val="000000" w:themeColor="text1"/>
                <w:szCs w:val="18"/>
                <w:lang w:eastAsia="lv-LV"/>
              </w:rPr>
              <w:t xml:space="preserve"> </w:t>
            </w:r>
            <w:r w:rsidRPr="00F02136">
              <w:rPr>
                <w:color w:val="000000" w:themeColor="text1"/>
                <w:szCs w:val="18"/>
                <w:lang w:eastAsia="lv-LV"/>
              </w:rPr>
              <w:t>gada prognoze</w:t>
            </w:r>
          </w:p>
        </w:tc>
      </w:tr>
      <w:tr w:rsidR="00116393" w:rsidRPr="00F02136" w14:paraId="3C383094" w14:textId="77777777" w:rsidTr="00390874">
        <w:trPr>
          <w:trHeight w:val="142"/>
          <w:jc w:val="center"/>
        </w:trPr>
        <w:tc>
          <w:tcPr>
            <w:tcW w:w="3378" w:type="dxa"/>
            <w:shd w:val="clear" w:color="auto" w:fill="D9D9D9" w:themeFill="background1" w:themeFillShade="D9"/>
            <w:vAlign w:val="center"/>
          </w:tcPr>
          <w:p w14:paraId="64C7763E"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Kopējie izdevumi,</w:t>
            </w:r>
            <w:r w:rsidRPr="00F02136">
              <w:rPr>
                <w:color w:val="000000" w:themeColor="text1"/>
                <w:szCs w:val="18"/>
              </w:rPr>
              <w:t xml:space="preserve"> </w:t>
            </w:r>
            <w:proofErr w:type="spellStart"/>
            <w:r w:rsidRPr="00F02136">
              <w:rPr>
                <w:i/>
                <w:color w:val="000000" w:themeColor="text1"/>
                <w:szCs w:val="18"/>
              </w:rPr>
              <w:t>euro</w:t>
            </w:r>
            <w:proofErr w:type="spellEnd"/>
          </w:p>
        </w:tc>
        <w:tc>
          <w:tcPr>
            <w:tcW w:w="1131" w:type="dxa"/>
            <w:shd w:val="clear" w:color="auto" w:fill="D9D9D9" w:themeFill="background1" w:themeFillShade="D9"/>
          </w:tcPr>
          <w:p w14:paraId="53101133" w14:textId="77777777" w:rsidR="00116393" w:rsidRPr="00026DF7" w:rsidRDefault="00116393" w:rsidP="00390874">
            <w:pPr>
              <w:pStyle w:val="tabteksts"/>
              <w:jc w:val="right"/>
              <w:rPr>
                <w:color w:val="000000" w:themeColor="text1"/>
                <w:szCs w:val="18"/>
              </w:rPr>
            </w:pPr>
            <w:r w:rsidRPr="00026DF7">
              <w:rPr>
                <w:color w:val="000000" w:themeColor="text1"/>
                <w:szCs w:val="18"/>
              </w:rPr>
              <w:t>256 444 596</w:t>
            </w:r>
          </w:p>
        </w:tc>
        <w:tc>
          <w:tcPr>
            <w:tcW w:w="1132" w:type="dxa"/>
            <w:shd w:val="clear" w:color="auto" w:fill="D9D9D9" w:themeFill="background1" w:themeFillShade="D9"/>
          </w:tcPr>
          <w:p w14:paraId="2A70A1DA" w14:textId="77777777" w:rsidR="00116393" w:rsidRPr="007541F7" w:rsidRDefault="00116393" w:rsidP="00390874">
            <w:pPr>
              <w:pStyle w:val="tabteksts"/>
              <w:jc w:val="right"/>
              <w:rPr>
                <w:color w:val="000000" w:themeColor="text1"/>
                <w:szCs w:val="18"/>
              </w:rPr>
            </w:pPr>
            <w:r w:rsidRPr="007541F7">
              <w:rPr>
                <w:color w:val="000000" w:themeColor="text1"/>
                <w:szCs w:val="18"/>
              </w:rPr>
              <w:t>219 441 624</w:t>
            </w:r>
          </w:p>
        </w:tc>
        <w:tc>
          <w:tcPr>
            <w:tcW w:w="1132" w:type="dxa"/>
            <w:shd w:val="clear" w:color="auto" w:fill="D9D9D9" w:themeFill="background1" w:themeFillShade="D9"/>
          </w:tcPr>
          <w:p w14:paraId="3DFDF73F" w14:textId="77777777" w:rsidR="00116393" w:rsidRPr="00BD2190" w:rsidRDefault="00116393" w:rsidP="00390874">
            <w:pPr>
              <w:pStyle w:val="tabteksts"/>
              <w:jc w:val="right"/>
              <w:rPr>
                <w:color w:val="000000" w:themeColor="text1"/>
                <w:szCs w:val="18"/>
              </w:rPr>
            </w:pPr>
            <w:r w:rsidRPr="00BD2190">
              <w:rPr>
                <w:color w:val="000000" w:themeColor="text1"/>
                <w:szCs w:val="18"/>
              </w:rPr>
              <w:t>141 506 398</w:t>
            </w:r>
          </w:p>
        </w:tc>
        <w:tc>
          <w:tcPr>
            <w:tcW w:w="1132" w:type="dxa"/>
            <w:shd w:val="clear" w:color="auto" w:fill="D9D9D9" w:themeFill="background1" w:themeFillShade="D9"/>
          </w:tcPr>
          <w:p w14:paraId="5302F790" w14:textId="77777777" w:rsidR="00116393" w:rsidRPr="00E74723" w:rsidRDefault="00116393" w:rsidP="00390874">
            <w:pPr>
              <w:pStyle w:val="tabteksts"/>
              <w:jc w:val="right"/>
              <w:rPr>
                <w:color w:val="000000" w:themeColor="text1"/>
                <w:szCs w:val="18"/>
              </w:rPr>
            </w:pPr>
            <w:r w:rsidRPr="00E74723">
              <w:rPr>
                <w:color w:val="000000" w:themeColor="text1"/>
                <w:szCs w:val="18"/>
              </w:rPr>
              <w:t>60 326 709</w:t>
            </w:r>
          </w:p>
        </w:tc>
        <w:tc>
          <w:tcPr>
            <w:tcW w:w="1132" w:type="dxa"/>
            <w:shd w:val="clear" w:color="auto" w:fill="D9D9D9" w:themeFill="background1" w:themeFillShade="D9"/>
          </w:tcPr>
          <w:p w14:paraId="33E03AB0" w14:textId="77777777" w:rsidR="00116393" w:rsidRPr="00EF7879" w:rsidRDefault="00116393" w:rsidP="00390874">
            <w:pPr>
              <w:pStyle w:val="tabteksts"/>
              <w:jc w:val="right"/>
              <w:rPr>
                <w:color w:val="000000" w:themeColor="text1"/>
                <w:szCs w:val="18"/>
              </w:rPr>
            </w:pPr>
            <w:r w:rsidRPr="00EF7879">
              <w:rPr>
                <w:color w:val="000000" w:themeColor="text1"/>
                <w:szCs w:val="18"/>
              </w:rPr>
              <w:t>18 974 131</w:t>
            </w:r>
          </w:p>
        </w:tc>
      </w:tr>
      <w:tr w:rsidR="00116393" w:rsidRPr="00F02136" w14:paraId="7D369AA4" w14:textId="77777777" w:rsidTr="00390874">
        <w:trPr>
          <w:trHeight w:val="283"/>
          <w:jc w:val="center"/>
        </w:trPr>
        <w:tc>
          <w:tcPr>
            <w:tcW w:w="3378" w:type="dxa"/>
            <w:vAlign w:val="center"/>
          </w:tcPr>
          <w:p w14:paraId="52AC71E9" w14:textId="77777777" w:rsidR="00116393" w:rsidRPr="00F02136" w:rsidRDefault="00116393" w:rsidP="00390874">
            <w:pPr>
              <w:pStyle w:val="tabteksts"/>
              <w:rPr>
                <w:color w:val="000000" w:themeColor="text1"/>
                <w:szCs w:val="18"/>
                <w:lang w:eastAsia="lv-LV"/>
              </w:rPr>
            </w:pPr>
            <w:r w:rsidRPr="00F02136">
              <w:rPr>
                <w:color w:val="000000" w:themeColor="text1"/>
                <w:szCs w:val="18"/>
                <w:lang w:eastAsia="lv-LV"/>
              </w:rPr>
              <w:t xml:space="preserve">Kopējo izdevumu izmaiņas, </w:t>
            </w:r>
            <w:proofErr w:type="spellStart"/>
            <w:r w:rsidRPr="00F02136">
              <w:rPr>
                <w:i/>
                <w:color w:val="000000" w:themeColor="text1"/>
                <w:szCs w:val="18"/>
                <w:lang w:eastAsia="lv-LV"/>
              </w:rPr>
              <w:t>euro</w:t>
            </w:r>
            <w:proofErr w:type="spellEnd"/>
            <w:r w:rsidRPr="00F02136">
              <w:rPr>
                <w:color w:val="000000" w:themeColor="text1"/>
                <w:szCs w:val="18"/>
                <w:lang w:eastAsia="lv-LV"/>
              </w:rPr>
              <w:t xml:space="preserve"> (+/–) pret iepriekšējo gadu</w:t>
            </w:r>
          </w:p>
        </w:tc>
        <w:tc>
          <w:tcPr>
            <w:tcW w:w="1131" w:type="dxa"/>
          </w:tcPr>
          <w:p w14:paraId="3C9AD0CF"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1A4974E3" w14:textId="77777777" w:rsidR="00116393" w:rsidRPr="007541F7" w:rsidRDefault="00116393" w:rsidP="00390874">
            <w:pPr>
              <w:pStyle w:val="tabteksts"/>
              <w:jc w:val="right"/>
              <w:rPr>
                <w:color w:val="000000" w:themeColor="text1"/>
                <w:szCs w:val="18"/>
              </w:rPr>
            </w:pPr>
            <w:r w:rsidRPr="007541F7">
              <w:rPr>
                <w:color w:val="000000" w:themeColor="text1"/>
                <w:szCs w:val="18"/>
              </w:rPr>
              <w:t>-37 002 972</w:t>
            </w:r>
          </w:p>
        </w:tc>
        <w:tc>
          <w:tcPr>
            <w:tcW w:w="1132" w:type="dxa"/>
          </w:tcPr>
          <w:p w14:paraId="0F15DA38" w14:textId="77777777" w:rsidR="00116393" w:rsidRPr="00BD2190" w:rsidRDefault="00116393" w:rsidP="00390874">
            <w:pPr>
              <w:pStyle w:val="tabteksts"/>
              <w:jc w:val="right"/>
              <w:rPr>
                <w:color w:val="000000" w:themeColor="text1"/>
                <w:szCs w:val="18"/>
              </w:rPr>
            </w:pPr>
            <w:r w:rsidRPr="00BD2190">
              <w:rPr>
                <w:color w:val="000000" w:themeColor="text1"/>
                <w:szCs w:val="18"/>
              </w:rPr>
              <w:t>-77 935 226</w:t>
            </w:r>
          </w:p>
        </w:tc>
        <w:tc>
          <w:tcPr>
            <w:tcW w:w="1132" w:type="dxa"/>
          </w:tcPr>
          <w:p w14:paraId="54616132" w14:textId="77777777" w:rsidR="00116393" w:rsidRPr="00E74723" w:rsidRDefault="00116393" w:rsidP="00390874">
            <w:pPr>
              <w:pStyle w:val="tabteksts"/>
              <w:jc w:val="right"/>
              <w:rPr>
                <w:color w:val="000000" w:themeColor="text1"/>
                <w:szCs w:val="18"/>
              </w:rPr>
            </w:pPr>
            <w:r w:rsidRPr="00E74723">
              <w:rPr>
                <w:color w:val="000000" w:themeColor="text1"/>
                <w:szCs w:val="18"/>
              </w:rPr>
              <w:t>-81 179 689</w:t>
            </w:r>
          </w:p>
        </w:tc>
        <w:tc>
          <w:tcPr>
            <w:tcW w:w="1132" w:type="dxa"/>
          </w:tcPr>
          <w:p w14:paraId="36DAA69D" w14:textId="77777777" w:rsidR="00116393" w:rsidRPr="00EF7879" w:rsidRDefault="00116393" w:rsidP="00390874">
            <w:pPr>
              <w:pStyle w:val="tabteksts"/>
              <w:jc w:val="right"/>
              <w:rPr>
                <w:color w:val="000000" w:themeColor="text1"/>
                <w:szCs w:val="18"/>
              </w:rPr>
            </w:pPr>
            <w:r w:rsidRPr="00EF7879">
              <w:rPr>
                <w:color w:val="000000" w:themeColor="text1"/>
                <w:szCs w:val="18"/>
              </w:rPr>
              <w:t>-41 352 578</w:t>
            </w:r>
          </w:p>
        </w:tc>
      </w:tr>
      <w:tr w:rsidR="00116393" w:rsidRPr="00F02136" w14:paraId="24DB448B" w14:textId="77777777" w:rsidTr="00390874">
        <w:trPr>
          <w:trHeight w:val="283"/>
          <w:jc w:val="center"/>
        </w:trPr>
        <w:tc>
          <w:tcPr>
            <w:tcW w:w="3378" w:type="dxa"/>
            <w:vAlign w:val="center"/>
          </w:tcPr>
          <w:p w14:paraId="32D77BF7" w14:textId="77777777" w:rsidR="00116393" w:rsidRPr="00F02136" w:rsidRDefault="00116393" w:rsidP="00390874">
            <w:pPr>
              <w:pStyle w:val="tabteksts"/>
              <w:rPr>
                <w:color w:val="000000" w:themeColor="text1"/>
                <w:szCs w:val="18"/>
              </w:rPr>
            </w:pPr>
            <w:r w:rsidRPr="00F02136">
              <w:rPr>
                <w:color w:val="000000" w:themeColor="text1"/>
                <w:szCs w:val="18"/>
                <w:lang w:eastAsia="lv-LV"/>
              </w:rPr>
              <w:t>Kopējie izdevumi</w:t>
            </w:r>
            <w:r w:rsidRPr="00F02136">
              <w:rPr>
                <w:color w:val="000000" w:themeColor="text1"/>
                <w:szCs w:val="18"/>
              </w:rPr>
              <w:t>, % (+/–) pret iepriekšējo gadu</w:t>
            </w:r>
          </w:p>
        </w:tc>
        <w:tc>
          <w:tcPr>
            <w:tcW w:w="1131" w:type="dxa"/>
          </w:tcPr>
          <w:p w14:paraId="0FBB8C46" w14:textId="77777777" w:rsidR="00116393" w:rsidRPr="00026DF7"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29010F3B" w14:textId="77777777" w:rsidR="00116393" w:rsidRPr="007541F7" w:rsidRDefault="00116393" w:rsidP="00390874">
            <w:pPr>
              <w:pStyle w:val="tabteksts"/>
              <w:jc w:val="right"/>
              <w:rPr>
                <w:color w:val="000000" w:themeColor="text1"/>
                <w:szCs w:val="18"/>
              </w:rPr>
            </w:pPr>
            <w:r w:rsidRPr="007541F7">
              <w:rPr>
                <w:color w:val="000000" w:themeColor="text1"/>
                <w:szCs w:val="18"/>
              </w:rPr>
              <w:t>-14,4</w:t>
            </w:r>
          </w:p>
        </w:tc>
        <w:tc>
          <w:tcPr>
            <w:tcW w:w="1132" w:type="dxa"/>
          </w:tcPr>
          <w:p w14:paraId="28B20DF2" w14:textId="77777777" w:rsidR="00116393" w:rsidRPr="00BD2190" w:rsidRDefault="00116393" w:rsidP="00390874">
            <w:pPr>
              <w:pStyle w:val="tabteksts"/>
              <w:jc w:val="right"/>
              <w:rPr>
                <w:color w:val="000000" w:themeColor="text1"/>
                <w:szCs w:val="18"/>
              </w:rPr>
            </w:pPr>
            <w:r w:rsidRPr="00BD2190">
              <w:rPr>
                <w:color w:val="000000" w:themeColor="text1"/>
                <w:szCs w:val="18"/>
              </w:rPr>
              <w:t>-35,5</w:t>
            </w:r>
          </w:p>
        </w:tc>
        <w:tc>
          <w:tcPr>
            <w:tcW w:w="1132" w:type="dxa"/>
          </w:tcPr>
          <w:p w14:paraId="51CDC9A4" w14:textId="77777777" w:rsidR="00116393" w:rsidRPr="00E74723" w:rsidRDefault="00116393" w:rsidP="00390874">
            <w:pPr>
              <w:pStyle w:val="tabteksts"/>
              <w:jc w:val="right"/>
              <w:rPr>
                <w:color w:val="000000" w:themeColor="text1"/>
                <w:szCs w:val="18"/>
              </w:rPr>
            </w:pPr>
            <w:r w:rsidRPr="00E74723">
              <w:rPr>
                <w:color w:val="000000" w:themeColor="text1"/>
                <w:szCs w:val="18"/>
              </w:rPr>
              <w:t>-57,4</w:t>
            </w:r>
          </w:p>
        </w:tc>
        <w:tc>
          <w:tcPr>
            <w:tcW w:w="1132" w:type="dxa"/>
          </w:tcPr>
          <w:p w14:paraId="5EBD726A" w14:textId="77777777" w:rsidR="00116393" w:rsidRPr="00EF7879" w:rsidRDefault="00116393" w:rsidP="00390874">
            <w:pPr>
              <w:pStyle w:val="tabteksts"/>
              <w:jc w:val="right"/>
              <w:rPr>
                <w:color w:val="000000" w:themeColor="text1"/>
                <w:szCs w:val="18"/>
              </w:rPr>
            </w:pPr>
            <w:r w:rsidRPr="00EF7879">
              <w:rPr>
                <w:color w:val="000000" w:themeColor="text1"/>
                <w:szCs w:val="18"/>
              </w:rPr>
              <w:t>-68,5</w:t>
            </w:r>
          </w:p>
        </w:tc>
      </w:tr>
      <w:tr w:rsidR="00116393" w:rsidRPr="00F02136" w14:paraId="17ED01B8" w14:textId="77777777" w:rsidTr="00390874">
        <w:trPr>
          <w:trHeight w:val="142"/>
          <w:jc w:val="center"/>
        </w:trPr>
        <w:tc>
          <w:tcPr>
            <w:tcW w:w="3378" w:type="dxa"/>
          </w:tcPr>
          <w:p w14:paraId="0AE161E4" w14:textId="77777777" w:rsidR="00116393" w:rsidRPr="00F02136" w:rsidRDefault="00116393" w:rsidP="00390874">
            <w:pPr>
              <w:pStyle w:val="tabteksts"/>
              <w:rPr>
                <w:color w:val="000000" w:themeColor="text1"/>
                <w:szCs w:val="18"/>
                <w:lang w:eastAsia="lv-LV"/>
              </w:rPr>
            </w:pPr>
            <w:r w:rsidRPr="00F02136">
              <w:rPr>
                <w:color w:val="000000" w:themeColor="text1"/>
                <w:szCs w:val="18"/>
              </w:rPr>
              <w:t xml:space="preserve">Atlīdzība, </w:t>
            </w:r>
            <w:proofErr w:type="spellStart"/>
            <w:r w:rsidRPr="00F02136">
              <w:rPr>
                <w:i/>
                <w:color w:val="000000" w:themeColor="text1"/>
                <w:szCs w:val="18"/>
              </w:rPr>
              <w:t>euro</w:t>
            </w:r>
            <w:proofErr w:type="spellEnd"/>
          </w:p>
        </w:tc>
        <w:tc>
          <w:tcPr>
            <w:tcW w:w="1131" w:type="dxa"/>
          </w:tcPr>
          <w:p w14:paraId="03750FB2" w14:textId="77777777" w:rsidR="00116393" w:rsidRPr="00026DF7" w:rsidRDefault="00116393" w:rsidP="00390874">
            <w:pPr>
              <w:pStyle w:val="tabteksts"/>
              <w:jc w:val="right"/>
              <w:rPr>
                <w:color w:val="000000" w:themeColor="text1"/>
                <w:szCs w:val="18"/>
              </w:rPr>
            </w:pPr>
            <w:r w:rsidRPr="00026DF7">
              <w:rPr>
                <w:color w:val="000000" w:themeColor="text1"/>
                <w:szCs w:val="18"/>
              </w:rPr>
              <w:t>5 057 404</w:t>
            </w:r>
          </w:p>
        </w:tc>
        <w:tc>
          <w:tcPr>
            <w:tcW w:w="1132" w:type="dxa"/>
          </w:tcPr>
          <w:p w14:paraId="3CE7C50E" w14:textId="77777777" w:rsidR="00116393" w:rsidRPr="007541F7" w:rsidRDefault="00116393" w:rsidP="00390874">
            <w:pPr>
              <w:pStyle w:val="tabteksts"/>
              <w:jc w:val="right"/>
              <w:rPr>
                <w:color w:val="000000" w:themeColor="text1"/>
                <w:szCs w:val="18"/>
              </w:rPr>
            </w:pPr>
            <w:r w:rsidRPr="007541F7">
              <w:rPr>
                <w:color w:val="000000" w:themeColor="text1"/>
                <w:szCs w:val="18"/>
              </w:rPr>
              <w:t>5 396 125</w:t>
            </w:r>
          </w:p>
        </w:tc>
        <w:tc>
          <w:tcPr>
            <w:tcW w:w="1132" w:type="dxa"/>
          </w:tcPr>
          <w:p w14:paraId="227F7611" w14:textId="77777777" w:rsidR="00116393" w:rsidRPr="007541F7" w:rsidRDefault="00116393" w:rsidP="00390874">
            <w:pPr>
              <w:pStyle w:val="tabteksts"/>
              <w:jc w:val="right"/>
              <w:rPr>
                <w:color w:val="000000" w:themeColor="text1"/>
                <w:szCs w:val="18"/>
              </w:rPr>
            </w:pPr>
            <w:r w:rsidRPr="007541F7">
              <w:rPr>
                <w:color w:val="000000" w:themeColor="text1"/>
                <w:szCs w:val="18"/>
              </w:rPr>
              <w:t>1 126 000</w:t>
            </w:r>
          </w:p>
        </w:tc>
        <w:tc>
          <w:tcPr>
            <w:tcW w:w="1132" w:type="dxa"/>
          </w:tcPr>
          <w:p w14:paraId="0EE124B3"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tcPr>
          <w:p w14:paraId="6E49952E" w14:textId="77777777" w:rsidR="00116393" w:rsidRPr="00BD2190" w:rsidRDefault="00116393" w:rsidP="00390874">
            <w:pPr>
              <w:pStyle w:val="tabteksts"/>
              <w:jc w:val="center"/>
              <w:rPr>
                <w:color w:val="000000" w:themeColor="text1"/>
                <w:szCs w:val="18"/>
              </w:rPr>
            </w:pPr>
            <w:r w:rsidRPr="00BD2190">
              <w:rPr>
                <w:color w:val="000000" w:themeColor="text1"/>
                <w:szCs w:val="18"/>
              </w:rPr>
              <w:t>-</w:t>
            </w:r>
          </w:p>
        </w:tc>
      </w:tr>
      <w:tr w:rsidR="00116393" w:rsidRPr="00F02136" w14:paraId="0469CB02" w14:textId="77777777" w:rsidTr="009B3E09">
        <w:trPr>
          <w:trHeight w:val="95"/>
          <w:jc w:val="center"/>
        </w:trPr>
        <w:tc>
          <w:tcPr>
            <w:tcW w:w="3378" w:type="dxa"/>
          </w:tcPr>
          <w:p w14:paraId="7A67BAFE" w14:textId="77777777" w:rsidR="00116393" w:rsidRPr="00F02136" w:rsidRDefault="00116393" w:rsidP="00390874">
            <w:pPr>
              <w:pStyle w:val="tabteksts"/>
              <w:rPr>
                <w:color w:val="000000" w:themeColor="text1"/>
                <w:szCs w:val="18"/>
                <w:lang w:eastAsia="lv-LV"/>
              </w:rPr>
            </w:pPr>
            <w:r w:rsidRPr="00F02136">
              <w:rPr>
                <w:color w:val="000000" w:themeColor="text1"/>
                <w:szCs w:val="18"/>
              </w:rPr>
              <w:t>Vidējais amata vietu skaits gadā</w:t>
            </w:r>
            <w:r w:rsidRPr="00F02136">
              <w:rPr>
                <w:color w:val="000000" w:themeColor="text1"/>
                <w:szCs w:val="18"/>
                <w:vertAlign w:val="superscript"/>
              </w:rPr>
              <w:t>1</w:t>
            </w:r>
          </w:p>
        </w:tc>
        <w:tc>
          <w:tcPr>
            <w:tcW w:w="1131" w:type="dxa"/>
          </w:tcPr>
          <w:p w14:paraId="787DA997" w14:textId="77777777" w:rsidR="00116393" w:rsidRPr="00026DF7" w:rsidRDefault="00116393" w:rsidP="00390874">
            <w:pPr>
              <w:pStyle w:val="tabteksts"/>
              <w:jc w:val="right"/>
              <w:rPr>
                <w:color w:val="000000" w:themeColor="text1"/>
                <w:szCs w:val="18"/>
              </w:rPr>
            </w:pPr>
            <w:r w:rsidRPr="00026DF7">
              <w:rPr>
                <w:color w:val="000000" w:themeColor="text1"/>
                <w:szCs w:val="18"/>
              </w:rPr>
              <w:t>234</w:t>
            </w:r>
          </w:p>
        </w:tc>
        <w:tc>
          <w:tcPr>
            <w:tcW w:w="1132" w:type="dxa"/>
          </w:tcPr>
          <w:p w14:paraId="07E007DC" w14:textId="77777777" w:rsidR="00116393" w:rsidRPr="007541F7" w:rsidRDefault="00116393" w:rsidP="00390874">
            <w:pPr>
              <w:pStyle w:val="tabteksts"/>
              <w:jc w:val="right"/>
              <w:rPr>
                <w:color w:val="000000" w:themeColor="text1"/>
                <w:szCs w:val="18"/>
              </w:rPr>
            </w:pPr>
            <w:r w:rsidRPr="007541F7">
              <w:rPr>
                <w:color w:val="000000" w:themeColor="text1"/>
                <w:szCs w:val="18"/>
              </w:rPr>
              <w:t>293</w:t>
            </w:r>
          </w:p>
        </w:tc>
        <w:tc>
          <w:tcPr>
            <w:tcW w:w="1132" w:type="dxa"/>
          </w:tcPr>
          <w:p w14:paraId="389A3C18" w14:textId="77777777" w:rsidR="00116393" w:rsidRPr="007541F7" w:rsidRDefault="00116393" w:rsidP="00390874">
            <w:pPr>
              <w:pStyle w:val="tabteksts"/>
              <w:jc w:val="right"/>
              <w:rPr>
                <w:color w:val="000000" w:themeColor="text1"/>
                <w:szCs w:val="18"/>
              </w:rPr>
            </w:pPr>
            <w:r w:rsidRPr="007541F7">
              <w:rPr>
                <w:color w:val="000000" w:themeColor="text1"/>
                <w:szCs w:val="18"/>
              </w:rPr>
              <w:t>293</w:t>
            </w:r>
          </w:p>
        </w:tc>
        <w:tc>
          <w:tcPr>
            <w:tcW w:w="1132" w:type="dxa"/>
          </w:tcPr>
          <w:p w14:paraId="10002EE7"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132" w:type="dxa"/>
          </w:tcPr>
          <w:p w14:paraId="721400A6" w14:textId="77777777" w:rsidR="00116393" w:rsidRPr="00BD2190" w:rsidRDefault="00116393" w:rsidP="00390874">
            <w:pPr>
              <w:pStyle w:val="tabteksts"/>
              <w:jc w:val="center"/>
              <w:rPr>
                <w:color w:val="000000" w:themeColor="text1"/>
                <w:szCs w:val="18"/>
              </w:rPr>
            </w:pPr>
            <w:r w:rsidRPr="00BD2190">
              <w:rPr>
                <w:color w:val="000000" w:themeColor="text1"/>
                <w:szCs w:val="18"/>
              </w:rPr>
              <w:t>-</w:t>
            </w:r>
          </w:p>
        </w:tc>
      </w:tr>
      <w:tr w:rsidR="00116393" w:rsidRPr="00F02136" w14:paraId="4F54D923" w14:textId="77777777" w:rsidTr="00390874">
        <w:trPr>
          <w:trHeight w:val="283"/>
          <w:jc w:val="center"/>
        </w:trPr>
        <w:tc>
          <w:tcPr>
            <w:tcW w:w="3378" w:type="dxa"/>
          </w:tcPr>
          <w:p w14:paraId="699DB203" w14:textId="77777777" w:rsidR="00116393" w:rsidRPr="00026DF7" w:rsidRDefault="00116393" w:rsidP="00390874">
            <w:pPr>
              <w:pStyle w:val="tabteksts"/>
              <w:rPr>
                <w:color w:val="000000" w:themeColor="text1"/>
                <w:szCs w:val="18"/>
                <w:vertAlign w:val="superscript"/>
                <w:lang w:eastAsia="lv-LV"/>
              </w:rPr>
            </w:pPr>
            <w:r w:rsidRPr="00F02136">
              <w:rPr>
                <w:color w:val="000000" w:themeColor="text1"/>
                <w:szCs w:val="18"/>
              </w:rPr>
              <w:t xml:space="preserve">Vidējā atlīdzība amata vietai </w:t>
            </w:r>
            <w:r w:rsidRPr="00F02136">
              <w:rPr>
                <w:color w:val="000000" w:themeColor="text1"/>
                <w:szCs w:val="18"/>
                <w:lang w:eastAsia="lv-LV"/>
              </w:rPr>
              <w:t>(mēnesī)</w:t>
            </w:r>
            <w:r w:rsidRPr="00394354">
              <w:rPr>
                <w:color w:val="000000" w:themeColor="text1"/>
                <w:szCs w:val="18"/>
                <w:vertAlign w:val="superscript"/>
              </w:rPr>
              <w:t>2</w:t>
            </w:r>
            <w:r w:rsidRPr="00F02136">
              <w:rPr>
                <w:color w:val="000000" w:themeColor="text1"/>
                <w:szCs w:val="18"/>
              </w:rPr>
              <w:t xml:space="preserve">, </w:t>
            </w:r>
            <w:proofErr w:type="spellStart"/>
            <w:r w:rsidRPr="00026DF7">
              <w:rPr>
                <w:i/>
                <w:color w:val="000000" w:themeColor="text1"/>
                <w:szCs w:val="18"/>
              </w:rPr>
              <w:t>euro</w:t>
            </w:r>
            <w:proofErr w:type="spellEnd"/>
          </w:p>
        </w:tc>
        <w:tc>
          <w:tcPr>
            <w:tcW w:w="1131" w:type="dxa"/>
          </w:tcPr>
          <w:p w14:paraId="61C31652" w14:textId="77777777" w:rsidR="00116393" w:rsidRPr="007541F7" w:rsidRDefault="00116393" w:rsidP="00390874">
            <w:pPr>
              <w:pStyle w:val="tabteksts"/>
              <w:jc w:val="right"/>
              <w:rPr>
                <w:color w:val="000000" w:themeColor="text1"/>
                <w:szCs w:val="18"/>
              </w:rPr>
            </w:pPr>
            <w:r w:rsidRPr="007541F7">
              <w:rPr>
                <w:color w:val="000000" w:themeColor="text1"/>
                <w:szCs w:val="18"/>
              </w:rPr>
              <w:t>1 797</w:t>
            </w:r>
          </w:p>
        </w:tc>
        <w:tc>
          <w:tcPr>
            <w:tcW w:w="1132" w:type="dxa"/>
          </w:tcPr>
          <w:p w14:paraId="143C43F3" w14:textId="77777777" w:rsidR="00116393" w:rsidRPr="00BD2190" w:rsidRDefault="00116393" w:rsidP="00390874">
            <w:pPr>
              <w:pStyle w:val="tabteksts"/>
              <w:jc w:val="right"/>
              <w:rPr>
                <w:color w:val="000000" w:themeColor="text1"/>
                <w:szCs w:val="18"/>
              </w:rPr>
            </w:pPr>
            <w:r w:rsidRPr="00BD2190">
              <w:rPr>
                <w:color w:val="000000" w:themeColor="text1"/>
                <w:szCs w:val="18"/>
              </w:rPr>
              <w:t>1 532</w:t>
            </w:r>
          </w:p>
        </w:tc>
        <w:tc>
          <w:tcPr>
            <w:tcW w:w="1132" w:type="dxa"/>
          </w:tcPr>
          <w:p w14:paraId="670773ED" w14:textId="77777777" w:rsidR="00116393" w:rsidRPr="00F02136" w:rsidRDefault="00116393" w:rsidP="00390874">
            <w:pPr>
              <w:pStyle w:val="tabteksts"/>
              <w:jc w:val="right"/>
              <w:rPr>
                <w:color w:val="000000" w:themeColor="text1"/>
                <w:szCs w:val="18"/>
                <w:vertAlign w:val="superscript"/>
              </w:rPr>
            </w:pPr>
            <w:r w:rsidRPr="00E74723">
              <w:rPr>
                <w:color w:val="000000" w:themeColor="text1"/>
                <w:szCs w:val="18"/>
              </w:rPr>
              <w:t>958</w:t>
            </w:r>
          </w:p>
        </w:tc>
        <w:tc>
          <w:tcPr>
            <w:tcW w:w="1132" w:type="dxa"/>
          </w:tcPr>
          <w:p w14:paraId="23F74336" w14:textId="77777777" w:rsidR="00116393" w:rsidRPr="00F02136" w:rsidRDefault="00116393" w:rsidP="00390874">
            <w:pPr>
              <w:pStyle w:val="tabteksts"/>
              <w:jc w:val="center"/>
              <w:rPr>
                <w:color w:val="000000" w:themeColor="text1"/>
                <w:szCs w:val="18"/>
              </w:rPr>
            </w:pPr>
            <w:r w:rsidRPr="00026DF7">
              <w:rPr>
                <w:b/>
                <w:bCs/>
                <w:color w:val="000000" w:themeColor="text1"/>
                <w:szCs w:val="18"/>
              </w:rPr>
              <w:t>×</w:t>
            </w:r>
          </w:p>
        </w:tc>
        <w:tc>
          <w:tcPr>
            <w:tcW w:w="1132" w:type="dxa"/>
          </w:tcPr>
          <w:p w14:paraId="5FDA289C" w14:textId="77777777" w:rsidR="00116393" w:rsidRPr="00F02136" w:rsidRDefault="00116393" w:rsidP="00390874">
            <w:pPr>
              <w:pStyle w:val="tabteksts"/>
              <w:jc w:val="center"/>
              <w:rPr>
                <w:color w:val="000000" w:themeColor="text1"/>
                <w:szCs w:val="18"/>
              </w:rPr>
            </w:pPr>
            <w:r w:rsidRPr="00026DF7">
              <w:rPr>
                <w:b/>
                <w:bCs/>
                <w:color w:val="000000" w:themeColor="text1"/>
                <w:szCs w:val="18"/>
              </w:rPr>
              <w:t>×</w:t>
            </w:r>
          </w:p>
        </w:tc>
      </w:tr>
      <w:tr w:rsidR="00116393" w:rsidRPr="00F02136" w14:paraId="41C79860" w14:textId="77777777" w:rsidTr="00390874">
        <w:trPr>
          <w:trHeight w:val="567"/>
          <w:jc w:val="center"/>
        </w:trPr>
        <w:tc>
          <w:tcPr>
            <w:tcW w:w="3378" w:type="dxa"/>
            <w:vAlign w:val="center"/>
          </w:tcPr>
          <w:p w14:paraId="051B0636" w14:textId="77777777" w:rsidR="00116393" w:rsidRPr="00026DF7" w:rsidRDefault="00116393" w:rsidP="00390874">
            <w:pPr>
              <w:pStyle w:val="tabteksts"/>
              <w:rPr>
                <w:color w:val="000000" w:themeColor="text1"/>
                <w:szCs w:val="18"/>
                <w:lang w:eastAsia="lv-LV"/>
              </w:rPr>
            </w:pPr>
            <w:r w:rsidRPr="00F02136">
              <w:rPr>
                <w:color w:val="000000" w:themeColor="text1"/>
                <w:szCs w:val="18"/>
                <w:lang w:eastAsia="lv-LV"/>
              </w:rPr>
              <w:t xml:space="preserve">Kopējā atlīdzība gadā par ārštata darbinieku un uz līgumattiecību pamata nodarbināto, kas nav amatu sarakstā, pakalpojumiem, </w:t>
            </w:r>
            <w:proofErr w:type="spellStart"/>
            <w:r w:rsidRPr="00026DF7">
              <w:rPr>
                <w:i/>
                <w:color w:val="000000" w:themeColor="text1"/>
                <w:szCs w:val="18"/>
                <w:lang w:eastAsia="lv-LV"/>
              </w:rPr>
              <w:t>euro</w:t>
            </w:r>
            <w:proofErr w:type="spellEnd"/>
          </w:p>
        </w:tc>
        <w:tc>
          <w:tcPr>
            <w:tcW w:w="1131" w:type="dxa"/>
          </w:tcPr>
          <w:p w14:paraId="78C9E7B5" w14:textId="77777777" w:rsidR="00116393" w:rsidRPr="007541F7" w:rsidRDefault="00116393" w:rsidP="00390874">
            <w:pPr>
              <w:pStyle w:val="tabteksts"/>
              <w:jc w:val="right"/>
              <w:rPr>
                <w:color w:val="000000" w:themeColor="text1"/>
                <w:szCs w:val="18"/>
              </w:rPr>
            </w:pPr>
            <w:r w:rsidRPr="007541F7">
              <w:rPr>
                <w:color w:val="000000" w:themeColor="text1"/>
                <w:szCs w:val="18"/>
              </w:rPr>
              <w:t>10 031</w:t>
            </w:r>
          </w:p>
        </w:tc>
        <w:tc>
          <w:tcPr>
            <w:tcW w:w="1132" w:type="dxa"/>
          </w:tcPr>
          <w:p w14:paraId="74CAFD64" w14:textId="77777777" w:rsidR="00116393" w:rsidRPr="00BD2190" w:rsidRDefault="00116393" w:rsidP="00390874">
            <w:pPr>
              <w:pStyle w:val="tabteksts"/>
              <w:jc w:val="right"/>
              <w:rPr>
                <w:color w:val="000000" w:themeColor="text1"/>
                <w:szCs w:val="18"/>
              </w:rPr>
            </w:pPr>
            <w:r w:rsidRPr="00BD2190">
              <w:rPr>
                <w:color w:val="000000" w:themeColor="text1"/>
                <w:szCs w:val="18"/>
              </w:rPr>
              <w:t>9 679</w:t>
            </w:r>
          </w:p>
        </w:tc>
        <w:tc>
          <w:tcPr>
            <w:tcW w:w="1132" w:type="dxa"/>
          </w:tcPr>
          <w:p w14:paraId="2A67E23C" w14:textId="77777777" w:rsidR="00116393" w:rsidRPr="00E74723" w:rsidRDefault="00116393" w:rsidP="00390874">
            <w:pPr>
              <w:pStyle w:val="tabteksts"/>
              <w:jc w:val="right"/>
              <w:rPr>
                <w:color w:val="000000" w:themeColor="text1"/>
                <w:szCs w:val="18"/>
              </w:rPr>
            </w:pPr>
            <w:r w:rsidRPr="00E74723">
              <w:rPr>
                <w:color w:val="000000" w:themeColor="text1"/>
                <w:szCs w:val="18"/>
              </w:rPr>
              <w:t>3 226</w:t>
            </w:r>
          </w:p>
        </w:tc>
        <w:tc>
          <w:tcPr>
            <w:tcW w:w="1132" w:type="dxa"/>
          </w:tcPr>
          <w:p w14:paraId="6E5EE9D7" w14:textId="77777777" w:rsidR="00116393" w:rsidRPr="00F02136" w:rsidRDefault="00116393" w:rsidP="00390874">
            <w:pPr>
              <w:pStyle w:val="tabteksts"/>
              <w:jc w:val="center"/>
              <w:rPr>
                <w:color w:val="000000" w:themeColor="text1"/>
                <w:szCs w:val="18"/>
              </w:rPr>
            </w:pPr>
            <w:r w:rsidRPr="00F02136">
              <w:rPr>
                <w:color w:val="000000" w:themeColor="text1"/>
                <w:szCs w:val="18"/>
              </w:rPr>
              <w:t>-</w:t>
            </w:r>
          </w:p>
        </w:tc>
        <w:tc>
          <w:tcPr>
            <w:tcW w:w="1132" w:type="dxa"/>
          </w:tcPr>
          <w:p w14:paraId="4A3DD956" w14:textId="77777777" w:rsidR="00116393" w:rsidRPr="00F02136" w:rsidRDefault="00116393" w:rsidP="00390874">
            <w:pPr>
              <w:pStyle w:val="tabteksts"/>
              <w:jc w:val="center"/>
              <w:rPr>
                <w:color w:val="000000" w:themeColor="text1"/>
                <w:szCs w:val="18"/>
              </w:rPr>
            </w:pPr>
            <w:r w:rsidRPr="00F02136">
              <w:rPr>
                <w:color w:val="000000" w:themeColor="text1"/>
                <w:szCs w:val="18"/>
              </w:rPr>
              <w:t>-</w:t>
            </w:r>
          </w:p>
        </w:tc>
      </w:tr>
    </w:tbl>
    <w:p w14:paraId="212D7671" w14:textId="77777777" w:rsidR="00116393" w:rsidRPr="00394354" w:rsidRDefault="00116393" w:rsidP="009B3E09">
      <w:pPr>
        <w:pStyle w:val="Tabuluvirsraksti"/>
        <w:spacing w:after="0"/>
        <w:ind w:firstLine="425"/>
        <w:jc w:val="both"/>
        <w:rPr>
          <w:i/>
          <w:color w:val="000000" w:themeColor="text1"/>
          <w:sz w:val="18"/>
          <w:szCs w:val="18"/>
          <w:lang w:eastAsia="lv-LV"/>
        </w:rPr>
      </w:pPr>
      <w:r w:rsidRPr="006E1FA9">
        <w:rPr>
          <w:color w:val="000000" w:themeColor="text1"/>
          <w:sz w:val="18"/>
          <w:szCs w:val="18"/>
        </w:rPr>
        <w:t>Piezīmes.</w:t>
      </w:r>
    </w:p>
    <w:p w14:paraId="68257F2D" w14:textId="77777777" w:rsidR="00116393" w:rsidRPr="006E1FA9" w:rsidRDefault="00116393" w:rsidP="009B3E09">
      <w:pPr>
        <w:pStyle w:val="CommentText"/>
        <w:spacing w:after="0"/>
        <w:ind w:firstLine="425"/>
        <w:rPr>
          <w:sz w:val="18"/>
          <w:szCs w:val="18"/>
        </w:rPr>
      </w:pPr>
      <w:r w:rsidRPr="006E1FA9">
        <w:rPr>
          <w:color w:val="000000" w:themeColor="text1"/>
          <w:sz w:val="18"/>
          <w:szCs w:val="18"/>
          <w:vertAlign w:val="superscript"/>
        </w:rPr>
        <w:t>1</w:t>
      </w:r>
      <w:r w:rsidRPr="00394354">
        <w:rPr>
          <w:sz w:val="18"/>
          <w:szCs w:val="18"/>
        </w:rPr>
        <w:t xml:space="preserve"> </w:t>
      </w:r>
      <w:r w:rsidRPr="006E1FA9">
        <w:rPr>
          <w:sz w:val="18"/>
          <w:szCs w:val="18"/>
        </w:rPr>
        <w:t>Amata vietu skaitu nav plānots samazināt, tās tiks uzrādītas tiklīdz tiks pieņemts lēmums par jaunā ES fondu finanšu plānošanas perioda (2021-2027) Tehniskās palīdzības finansējumu.</w:t>
      </w:r>
    </w:p>
    <w:p w14:paraId="018CCF0C" w14:textId="77777777" w:rsidR="00116393" w:rsidRPr="006E1FA9" w:rsidRDefault="00116393" w:rsidP="009B3E09">
      <w:pPr>
        <w:pStyle w:val="Tabuluvirsraksti"/>
        <w:spacing w:after="0"/>
        <w:ind w:firstLine="425"/>
        <w:jc w:val="both"/>
        <w:rPr>
          <w:color w:val="000000" w:themeColor="text1"/>
          <w:sz w:val="18"/>
          <w:szCs w:val="18"/>
        </w:rPr>
      </w:pPr>
      <w:r w:rsidRPr="006E1FA9">
        <w:rPr>
          <w:color w:val="000000" w:themeColor="text1"/>
          <w:sz w:val="18"/>
          <w:szCs w:val="18"/>
          <w:vertAlign w:val="superscript"/>
        </w:rPr>
        <w:t xml:space="preserve">2 </w:t>
      </w:r>
      <w:r w:rsidRPr="006E1FA9">
        <w:rPr>
          <w:color w:val="000000" w:themeColor="text1"/>
          <w:sz w:val="18"/>
          <w:szCs w:val="18"/>
        </w:rPr>
        <w:t>2021.gadā finansējums plānots 4 mēnešiem, jo beidzas plānošanas periods budžeta apakšprogrammai 65.20.00 “Tehniskā palīdzība Eiropas Lauksaimniecības fonda lauku attīstībai (ELFLA) apgūšanai (2014-2020)”.</w:t>
      </w:r>
    </w:p>
    <w:p w14:paraId="11EFAFD7"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65.08.00 Maksājumu iestādes izdevumi Eiropas Lauksaimniecības fonda lauku attīstībai (ELFLA) projektu un pasākumu īstenošanai (2014-2020)</w:t>
      </w:r>
    </w:p>
    <w:p w14:paraId="33399297"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42B974C6" w14:textId="77777777" w:rsidR="00116393" w:rsidRPr="0075405A" w:rsidRDefault="00116393" w:rsidP="00116393">
      <w:pPr>
        <w:spacing w:before="120"/>
        <w:ind w:firstLine="720"/>
        <w:rPr>
          <w:color w:val="000000" w:themeColor="text1"/>
        </w:rPr>
      </w:pPr>
      <w:r w:rsidRPr="0075405A">
        <w:rPr>
          <w:color w:val="000000" w:themeColor="text1"/>
        </w:rPr>
        <w:t>nodrošināt ES finanšu plānošanas perioda 2014.–2020. gadam Eiropas Lauksaimniecības Fonds lauku attīstībai (turpmāk – ELFLA) pasākumu īstenošanu.</w:t>
      </w:r>
    </w:p>
    <w:p w14:paraId="5FC19DD1"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21D040D5" w14:textId="77777777" w:rsidR="00116393" w:rsidRPr="0075405A" w:rsidRDefault="00116393" w:rsidP="00116393">
      <w:pPr>
        <w:spacing w:before="120"/>
        <w:rPr>
          <w:color w:val="000000" w:themeColor="text1"/>
        </w:rPr>
      </w:pPr>
      <w:r w:rsidRPr="0075405A">
        <w:rPr>
          <w:color w:val="000000" w:themeColor="text1"/>
        </w:rPr>
        <w:t>ES fondu pieejamo līdzekļu izmantošanas nodrošināšana.</w:t>
      </w:r>
    </w:p>
    <w:p w14:paraId="4D53E00E"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ZM, LAD.</w:t>
      </w:r>
    </w:p>
    <w:p w14:paraId="25C7472A"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58C410EB" w14:textId="77777777" w:rsidTr="00390874">
        <w:trPr>
          <w:trHeight w:val="283"/>
          <w:tblHeader/>
          <w:jc w:val="center"/>
        </w:trPr>
        <w:tc>
          <w:tcPr>
            <w:tcW w:w="3378" w:type="dxa"/>
            <w:vAlign w:val="center"/>
          </w:tcPr>
          <w:p w14:paraId="6901D412" w14:textId="77777777" w:rsidR="00116393" w:rsidRPr="0075405A" w:rsidRDefault="00116393" w:rsidP="00390874">
            <w:pPr>
              <w:pStyle w:val="tabteksts"/>
              <w:jc w:val="center"/>
              <w:rPr>
                <w:color w:val="000000" w:themeColor="text1"/>
                <w:szCs w:val="24"/>
              </w:rPr>
            </w:pPr>
          </w:p>
        </w:tc>
        <w:tc>
          <w:tcPr>
            <w:tcW w:w="1131" w:type="dxa"/>
          </w:tcPr>
          <w:p w14:paraId="0631B120"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3B64D265"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25E84841"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5B28BE1A"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4511D92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474FE34E" w14:textId="77777777" w:rsidTr="00390874">
        <w:trPr>
          <w:trHeight w:val="142"/>
          <w:jc w:val="center"/>
        </w:trPr>
        <w:tc>
          <w:tcPr>
            <w:tcW w:w="3378" w:type="dxa"/>
            <w:shd w:val="clear" w:color="auto" w:fill="D9D9D9" w:themeFill="background1" w:themeFillShade="D9"/>
            <w:vAlign w:val="center"/>
          </w:tcPr>
          <w:p w14:paraId="74C9F537"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02D123C3" w14:textId="77777777" w:rsidR="00116393" w:rsidRPr="0075405A" w:rsidRDefault="00116393" w:rsidP="00390874">
            <w:pPr>
              <w:pStyle w:val="tabteksts"/>
              <w:jc w:val="right"/>
              <w:rPr>
                <w:color w:val="000000" w:themeColor="text1"/>
              </w:rPr>
            </w:pPr>
            <w:r w:rsidRPr="0075405A">
              <w:rPr>
                <w:color w:val="000000" w:themeColor="text1"/>
              </w:rPr>
              <w:t>226 224 835</w:t>
            </w:r>
          </w:p>
        </w:tc>
        <w:tc>
          <w:tcPr>
            <w:tcW w:w="1132" w:type="dxa"/>
            <w:shd w:val="clear" w:color="auto" w:fill="D9D9D9" w:themeFill="background1" w:themeFillShade="D9"/>
          </w:tcPr>
          <w:p w14:paraId="2C55AF28" w14:textId="77777777" w:rsidR="00116393" w:rsidRPr="0075405A" w:rsidRDefault="00116393" w:rsidP="00390874">
            <w:pPr>
              <w:pStyle w:val="tabteksts"/>
              <w:jc w:val="right"/>
              <w:rPr>
                <w:color w:val="000000" w:themeColor="text1"/>
              </w:rPr>
            </w:pPr>
            <w:r w:rsidRPr="0075405A">
              <w:rPr>
                <w:color w:val="000000" w:themeColor="text1"/>
              </w:rPr>
              <w:t>194 964 300</w:t>
            </w:r>
          </w:p>
        </w:tc>
        <w:tc>
          <w:tcPr>
            <w:tcW w:w="1132" w:type="dxa"/>
            <w:shd w:val="clear" w:color="auto" w:fill="D9D9D9" w:themeFill="background1" w:themeFillShade="D9"/>
          </w:tcPr>
          <w:p w14:paraId="6E2D57AA" w14:textId="77777777" w:rsidR="00116393" w:rsidRPr="0075405A" w:rsidRDefault="00116393" w:rsidP="00390874">
            <w:pPr>
              <w:pStyle w:val="tabteksts"/>
              <w:jc w:val="right"/>
              <w:rPr>
                <w:color w:val="000000" w:themeColor="text1"/>
              </w:rPr>
            </w:pPr>
            <w:r w:rsidRPr="0075405A">
              <w:rPr>
                <w:color w:val="000000" w:themeColor="text1"/>
              </w:rPr>
              <w:t>128 686 398</w:t>
            </w:r>
          </w:p>
        </w:tc>
        <w:tc>
          <w:tcPr>
            <w:tcW w:w="1132" w:type="dxa"/>
            <w:shd w:val="clear" w:color="auto" w:fill="D9D9D9" w:themeFill="background1" w:themeFillShade="D9"/>
          </w:tcPr>
          <w:p w14:paraId="5C890633" w14:textId="77777777" w:rsidR="00116393" w:rsidRPr="0075405A" w:rsidRDefault="00116393" w:rsidP="00390874">
            <w:pPr>
              <w:pStyle w:val="tabteksts"/>
              <w:jc w:val="right"/>
              <w:rPr>
                <w:color w:val="000000" w:themeColor="text1"/>
              </w:rPr>
            </w:pPr>
            <w:r w:rsidRPr="0075405A">
              <w:rPr>
                <w:color w:val="000000" w:themeColor="text1"/>
              </w:rPr>
              <w:t>60 326 709</w:t>
            </w:r>
          </w:p>
        </w:tc>
        <w:tc>
          <w:tcPr>
            <w:tcW w:w="1132" w:type="dxa"/>
            <w:shd w:val="clear" w:color="auto" w:fill="D9D9D9" w:themeFill="background1" w:themeFillShade="D9"/>
          </w:tcPr>
          <w:p w14:paraId="0FBFACAB" w14:textId="77777777" w:rsidR="00116393" w:rsidRPr="0075405A" w:rsidRDefault="00116393" w:rsidP="00390874">
            <w:pPr>
              <w:pStyle w:val="tabteksts"/>
              <w:jc w:val="right"/>
              <w:rPr>
                <w:color w:val="000000" w:themeColor="text1"/>
              </w:rPr>
            </w:pPr>
            <w:r w:rsidRPr="0075405A">
              <w:rPr>
                <w:color w:val="000000" w:themeColor="text1"/>
              </w:rPr>
              <w:t>18 974 131</w:t>
            </w:r>
          </w:p>
        </w:tc>
      </w:tr>
      <w:tr w:rsidR="00116393" w:rsidRPr="0075405A" w14:paraId="3F2712BC" w14:textId="77777777" w:rsidTr="00390874">
        <w:trPr>
          <w:trHeight w:val="283"/>
          <w:jc w:val="center"/>
        </w:trPr>
        <w:tc>
          <w:tcPr>
            <w:tcW w:w="3378" w:type="dxa"/>
            <w:vAlign w:val="center"/>
          </w:tcPr>
          <w:p w14:paraId="5ECFF03D"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6A404A3F"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3F6D36EB" w14:textId="77777777" w:rsidR="00116393" w:rsidRPr="0075405A" w:rsidRDefault="00116393" w:rsidP="00390874">
            <w:pPr>
              <w:pStyle w:val="tabteksts"/>
              <w:jc w:val="right"/>
              <w:rPr>
                <w:color w:val="000000" w:themeColor="text1"/>
              </w:rPr>
            </w:pPr>
            <w:r w:rsidRPr="0075405A">
              <w:rPr>
                <w:color w:val="000000" w:themeColor="text1"/>
              </w:rPr>
              <w:t>-31 260 535</w:t>
            </w:r>
          </w:p>
        </w:tc>
        <w:tc>
          <w:tcPr>
            <w:tcW w:w="1132" w:type="dxa"/>
          </w:tcPr>
          <w:p w14:paraId="5BE09BA7" w14:textId="77777777" w:rsidR="00116393" w:rsidRPr="0075405A" w:rsidRDefault="00116393" w:rsidP="00390874">
            <w:pPr>
              <w:pStyle w:val="tabteksts"/>
              <w:jc w:val="right"/>
              <w:rPr>
                <w:color w:val="000000" w:themeColor="text1"/>
              </w:rPr>
            </w:pPr>
            <w:r w:rsidRPr="0075405A">
              <w:rPr>
                <w:color w:val="000000" w:themeColor="text1"/>
              </w:rPr>
              <w:t>-66 277 902</w:t>
            </w:r>
          </w:p>
        </w:tc>
        <w:tc>
          <w:tcPr>
            <w:tcW w:w="1132" w:type="dxa"/>
          </w:tcPr>
          <w:p w14:paraId="52C03E0B" w14:textId="77777777" w:rsidR="00116393" w:rsidRPr="0075405A" w:rsidRDefault="00116393" w:rsidP="00390874">
            <w:pPr>
              <w:pStyle w:val="tabteksts"/>
              <w:jc w:val="right"/>
              <w:rPr>
                <w:color w:val="000000" w:themeColor="text1"/>
              </w:rPr>
            </w:pPr>
            <w:r w:rsidRPr="0075405A">
              <w:rPr>
                <w:color w:val="000000" w:themeColor="text1"/>
              </w:rPr>
              <w:t>-68 359 689</w:t>
            </w:r>
          </w:p>
        </w:tc>
        <w:tc>
          <w:tcPr>
            <w:tcW w:w="1132" w:type="dxa"/>
          </w:tcPr>
          <w:p w14:paraId="341906CF" w14:textId="77777777" w:rsidR="00116393" w:rsidRPr="0075405A" w:rsidRDefault="00116393" w:rsidP="00390874">
            <w:pPr>
              <w:pStyle w:val="tabteksts"/>
              <w:jc w:val="right"/>
              <w:rPr>
                <w:color w:val="000000" w:themeColor="text1"/>
              </w:rPr>
            </w:pPr>
            <w:r w:rsidRPr="0075405A">
              <w:rPr>
                <w:color w:val="000000" w:themeColor="text1"/>
              </w:rPr>
              <w:t>-41 352 578</w:t>
            </w:r>
          </w:p>
        </w:tc>
      </w:tr>
      <w:tr w:rsidR="00116393" w:rsidRPr="0075405A" w14:paraId="7CD76B1F" w14:textId="77777777" w:rsidTr="00390874">
        <w:trPr>
          <w:trHeight w:val="283"/>
          <w:jc w:val="center"/>
        </w:trPr>
        <w:tc>
          <w:tcPr>
            <w:tcW w:w="3378" w:type="dxa"/>
            <w:vAlign w:val="center"/>
          </w:tcPr>
          <w:p w14:paraId="5906807A"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697B9B6A"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6061C35" w14:textId="77777777" w:rsidR="00116393" w:rsidRPr="0075405A" w:rsidRDefault="00116393" w:rsidP="00390874">
            <w:pPr>
              <w:pStyle w:val="tabteksts"/>
              <w:jc w:val="right"/>
              <w:rPr>
                <w:color w:val="000000" w:themeColor="text1"/>
              </w:rPr>
            </w:pPr>
            <w:r w:rsidRPr="0075405A">
              <w:rPr>
                <w:color w:val="000000" w:themeColor="text1"/>
              </w:rPr>
              <w:t>-13,8</w:t>
            </w:r>
          </w:p>
        </w:tc>
        <w:tc>
          <w:tcPr>
            <w:tcW w:w="1132" w:type="dxa"/>
          </w:tcPr>
          <w:p w14:paraId="7374E9E7" w14:textId="77777777" w:rsidR="00116393" w:rsidRPr="0075405A" w:rsidRDefault="00116393" w:rsidP="00390874">
            <w:pPr>
              <w:pStyle w:val="tabteksts"/>
              <w:jc w:val="right"/>
              <w:rPr>
                <w:color w:val="000000" w:themeColor="text1"/>
              </w:rPr>
            </w:pPr>
            <w:r w:rsidRPr="0075405A">
              <w:rPr>
                <w:color w:val="000000" w:themeColor="text1"/>
              </w:rPr>
              <w:t>-34,0</w:t>
            </w:r>
          </w:p>
        </w:tc>
        <w:tc>
          <w:tcPr>
            <w:tcW w:w="1132" w:type="dxa"/>
          </w:tcPr>
          <w:p w14:paraId="673E3C26" w14:textId="77777777" w:rsidR="00116393" w:rsidRPr="0075405A" w:rsidRDefault="00116393" w:rsidP="00390874">
            <w:pPr>
              <w:pStyle w:val="tabteksts"/>
              <w:jc w:val="right"/>
              <w:rPr>
                <w:color w:val="000000" w:themeColor="text1"/>
              </w:rPr>
            </w:pPr>
            <w:r w:rsidRPr="0075405A">
              <w:rPr>
                <w:color w:val="000000" w:themeColor="text1"/>
              </w:rPr>
              <w:t>-53,1</w:t>
            </w:r>
          </w:p>
        </w:tc>
        <w:tc>
          <w:tcPr>
            <w:tcW w:w="1132" w:type="dxa"/>
          </w:tcPr>
          <w:p w14:paraId="59967A1C" w14:textId="77777777" w:rsidR="00116393" w:rsidRPr="0075405A" w:rsidRDefault="00116393" w:rsidP="00390874">
            <w:pPr>
              <w:pStyle w:val="tabteksts"/>
              <w:jc w:val="right"/>
              <w:rPr>
                <w:color w:val="000000" w:themeColor="text1"/>
              </w:rPr>
            </w:pPr>
            <w:r w:rsidRPr="0075405A">
              <w:rPr>
                <w:color w:val="000000" w:themeColor="text1"/>
              </w:rPr>
              <w:t>-68,5</w:t>
            </w:r>
          </w:p>
        </w:tc>
      </w:tr>
    </w:tbl>
    <w:p w14:paraId="6F357421"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lastRenderedPageBreak/>
        <w:t>Izmaiņas izdevumos, salīdzinot 2021. gada projektu ar 2020. gada plānu</w:t>
      </w:r>
    </w:p>
    <w:p w14:paraId="70B4F72B"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2C2870AD" w14:textId="77777777" w:rsidTr="00390874">
        <w:trPr>
          <w:trHeight w:val="142"/>
          <w:tblHeader/>
          <w:jc w:val="center"/>
        </w:trPr>
        <w:tc>
          <w:tcPr>
            <w:tcW w:w="5241" w:type="dxa"/>
            <w:vAlign w:val="center"/>
          </w:tcPr>
          <w:p w14:paraId="697B1D16"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Pasākums</w:t>
            </w:r>
          </w:p>
        </w:tc>
        <w:tc>
          <w:tcPr>
            <w:tcW w:w="1277" w:type="dxa"/>
            <w:vAlign w:val="center"/>
          </w:tcPr>
          <w:p w14:paraId="3317C78F"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324F8860"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302F9308"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F02136" w14:paraId="0640A9AB" w14:textId="77777777" w:rsidTr="00390874">
        <w:trPr>
          <w:trHeight w:val="142"/>
          <w:jc w:val="center"/>
        </w:trPr>
        <w:tc>
          <w:tcPr>
            <w:tcW w:w="5241" w:type="dxa"/>
            <w:shd w:val="clear" w:color="auto" w:fill="D9D9D9" w:themeFill="background1" w:themeFillShade="D9"/>
          </w:tcPr>
          <w:p w14:paraId="26775D5D" w14:textId="77777777" w:rsidR="00116393" w:rsidRPr="00F02136" w:rsidRDefault="00116393" w:rsidP="00390874">
            <w:pPr>
              <w:pStyle w:val="tabteksts"/>
              <w:rPr>
                <w:color w:val="000000" w:themeColor="text1"/>
                <w:szCs w:val="18"/>
              </w:rPr>
            </w:pPr>
            <w:r w:rsidRPr="00F02136">
              <w:rPr>
                <w:b/>
                <w:bCs/>
                <w:color w:val="000000" w:themeColor="text1"/>
                <w:szCs w:val="18"/>
                <w:lang w:eastAsia="lv-LV"/>
              </w:rPr>
              <w:t>Izdevumi - kopā</w:t>
            </w:r>
          </w:p>
        </w:tc>
        <w:tc>
          <w:tcPr>
            <w:tcW w:w="1277" w:type="dxa"/>
            <w:shd w:val="clear" w:color="auto" w:fill="D9D9D9" w:themeFill="background1" w:themeFillShade="D9"/>
          </w:tcPr>
          <w:p w14:paraId="4C457B52" w14:textId="77777777" w:rsidR="00116393" w:rsidRPr="00026DF7" w:rsidRDefault="00116393" w:rsidP="00390874">
            <w:pPr>
              <w:pStyle w:val="tabteksts"/>
              <w:jc w:val="right"/>
              <w:rPr>
                <w:b/>
                <w:color w:val="000000" w:themeColor="text1"/>
                <w:szCs w:val="18"/>
              </w:rPr>
            </w:pPr>
            <w:r w:rsidRPr="00026DF7">
              <w:rPr>
                <w:b/>
                <w:color w:val="000000" w:themeColor="text1"/>
                <w:szCs w:val="18"/>
              </w:rPr>
              <w:t>194 964 300</w:t>
            </w:r>
          </w:p>
        </w:tc>
        <w:tc>
          <w:tcPr>
            <w:tcW w:w="1277" w:type="dxa"/>
            <w:shd w:val="clear" w:color="auto" w:fill="D9D9D9" w:themeFill="background1" w:themeFillShade="D9"/>
          </w:tcPr>
          <w:p w14:paraId="2098DE05" w14:textId="77777777" w:rsidR="00116393" w:rsidRPr="007541F7" w:rsidRDefault="00116393" w:rsidP="00390874">
            <w:pPr>
              <w:pStyle w:val="tabteksts"/>
              <w:jc w:val="right"/>
              <w:rPr>
                <w:b/>
                <w:color w:val="000000" w:themeColor="text1"/>
                <w:szCs w:val="18"/>
              </w:rPr>
            </w:pPr>
            <w:r w:rsidRPr="007541F7">
              <w:rPr>
                <w:b/>
                <w:color w:val="000000" w:themeColor="text1"/>
                <w:szCs w:val="18"/>
              </w:rPr>
              <w:t>128 686 398</w:t>
            </w:r>
          </w:p>
        </w:tc>
        <w:tc>
          <w:tcPr>
            <w:tcW w:w="1277" w:type="dxa"/>
            <w:shd w:val="clear" w:color="auto" w:fill="D9D9D9" w:themeFill="background1" w:themeFillShade="D9"/>
          </w:tcPr>
          <w:p w14:paraId="238A2881" w14:textId="77777777" w:rsidR="00116393" w:rsidRPr="00BD2190" w:rsidRDefault="00116393" w:rsidP="00390874">
            <w:pPr>
              <w:pStyle w:val="tabteksts"/>
              <w:jc w:val="right"/>
              <w:rPr>
                <w:b/>
                <w:color w:val="000000" w:themeColor="text1"/>
                <w:szCs w:val="18"/>
              </w:rPr>
            </w:pPr>
            <w:r w:rsidRPr="00BD2190">
              <w:rPr>
                <w:b/>
                <w:color w:val="000000" w:themeColor="text1"/>
                <w:szCs w:val="18"/>
              </w:rPr>
              <w:t>-66 277 902</w:t>
            </w:r>
          </w:p>
        </w:tc>
      </w:tr>
      <w:tr w:rsidR="00116393" w:rsidRPr="00F02136" w14:paraId="65F6EB39" w14:textId="77777777" w:rsidTr="00390874">
        <w:trPr>
          <w:jc w:val="center"/>
        </w:trPr>
        <w:tc>
          <w:tcPr>
            <w:tcW w:w="9072" w:type="dxa"/>
            <w:gridSpan w:val="4"/>
          </w:tcPr>
          <w:p w14:paraId="79B9BF90" w14:textId="77777777" w:rsidR="00116393" w:rsidRPr="00F02136" w:rsidRDefault="00116393" w:rsidP="00390874">
            <w:pPr>
              <w:pStyle w:val="tabteksts"/>
              <w:ind w:firstLine="313"/>
              <w:rPr>
                <w:color w:val="000000" w:themeColor="text1"/>
                <w:szCs w:val="18"/>
              </w:rPr>
            </w:pPr>
            <w:r w:rsidRPr="00F02136">
              <w:rPr>
                <w:i/>
                <w:color w:val="000000" w:themeColor="text1"/>
                <w:szCs w:val="18"/>
                <w:lang w:eastAsia="lv-LV"/>
              </w:rPr>
              <w:t>t. sk.:</w:t>
            </w:r>
          </w:p>
        </w:tc>
      </w:tr>
      <w:tr w:rsidR="00116393" w:rsidRPr="00F02136" w14:paraId="059A04ED" w14:textId="77777777" w:rsidTr="00390874">
        <w:trPr>
          <w:trHeight w:val="142"/>
          <w:jc w:val="center"/>
        </w:trPr>
        <w:tc>
          <w:tcPr>
            <w:tcW w:w="5241" w:type="dxa"/>
            <w:shd w:val="clear" w:color="auto" w:fill="F2F2F2" w:themeFill="background1" w:themeFillShade="F2"/>
          </w:tcPr>
          <w:p w14:paraId="4CAAE9E9" w14:textId="77777777" w:rsidR="00116393" w:rsidRPr="00F02136" w:rsidRDefault="00116393" w:rsidP="00390874">
            <w:pPr>
              <w:pStyle w:val="tabteksts"/>
              <w:rPr>
                <w:color w:val="000000" w:themeColor="text1"/>
                <w:szCs w:val="18"/>
                <w:u w:val="single"/>
                <w:lang w:eastAsia="lv-LV"/>
              </w:rPr>
            </w:pPr>
            <w:r w:rsidRPr="00F02136">
              <w:rPr>
                <w:color w:val="000000" w:themeColor="text1"/>
                <w:szCs w:val="18"/>
                <w:u w:val="single"/>
                <w:lang w:eastAsia="lv-LV"/>
              </w:rPr>
              <w:t>Ilgtermiņa saistības</w:t>
            </w:r>
          </w:p>
        </w:tc>
        <w:tc>
          <w:tcPr>
            <w:tcW w:w="1277" w:type="dxa"/>
            <w:shd w:val="clear" w:color="auto" w:fill="F2F2F2" w:themeFill="background1" w:themeFillShade="F2"/>
          </w:tcPr>
          <w:p w14:paraId="53DC6151" w14:textId="77777777" w:rsidR="00116393" w:rsidRPr="00026DF7" w:rsidRDefault="00116393" w:rsidP="00390874">
            <w:pPr>
              <w:pStyle w:val="tabteksts"/>
              <w:jc w:val="right"/>
              <w:rPr>
                <w:color w:val="000000" w:themeColor="text1"/>
                <w:szCs w:val="18"/>
              </w:rPr>
            </w:pPr>
            <w:r w:rsidRPr="00026DF7">
              <w:rPr>
                <w:color w:val="000000" w:themeColor="text1"/>
                <w:szCs w:val="18"/>
              </w:rPr>
              <w:t>194 964 300</w:t>
            </w:r>
          </w:p>
        </w:tc>
        <w:tc>
          <w:tcPr>
            <w:tcW w:w="1277" w:type="dxa"/>
            <w:shd w:val="clear" w:color="auto" w:fill="F2F2F2" w:themeFill="background1" w:themeFillShade="F2"/>
          </w:tcPr>
          <w:p w14:paraId="488E39D1" w14:textId="77777777" w:rsidR="00116393" w:rsidRPr="007541F7" w:rsidRDefault="00116393" w:rsidP="00390874">
            <w:pPr>
              <w:pStyle w:val="tabteksts"/>
              <w:jc w:val="right"/>
              <w:rPr>
                <w:color w:val="000000" w:themeColor="text1"/>
                <w:szCs w:val="18"/>
              </w:rPr>
            </w:pPr>
            <w:r w:rsidRPr="007541F7">
              <w:rPr>
                <w:color w:val="000000" w:themeColor="text1"/>
                <w:szCs w:val="18"/>
              </w:rPr>
              <w:t>128 686 398</w:t>
            </w:r>
          </w:p>
        </w:tc>
        <w:tc>
          <w:tcPr>
            <w:tcW w:w="1277" w:type="dxa"/>
            <w:shd w:val="clear" w:color="auto" w:fill="F2F2F2" w:themeFill="background1" w:themeFillShade="F2"/>
          </w:tcPr>
          <w:p w14:paraId="134CD527" w14:textId="77777777" w:rsidR="00116393" w:rsidRPr="00BD2190" w:rsidRDefault="00116393" w:rsidP="00390874">
            <w:pPr>
              <w:pStyle w:val="tabteksts"/>
              <w:jc w:val="right"/>
              <w:rPr>
                <w:color w:val="000000" w:themeColor="text1"/>
                <w:szCs w:val="18"/>
              </w:rPr>
            </w:pPr>
            <w:r w:rsidRPr="00BD2190">
              <w:rPr>
                <w:color w:val="000000" w:themeColor="text1"/>
                <w:szCs w:val="18"/>
              </w:rPr>
              <w:t>-66 277 902</w:t>
            </w:r>
          </w:p>
        </w:tc>
      </w:tr>
      <w:tr w:rsidR="00116393" w:rsidRPr="00F02136" w14:paraId="76EFAFA8" w14:textId="77777777" w:rsidTr="00390874">
        <w:trPr>
          <w:trHeight w:val="142"/>
          <w:jc w:val="center"/>
        </w:trPr>
        <w:tc>
          <w:tcPr>
            <w:tcW w:w="5241" w:type="dxa"/>
          </w:tcPr>
          <w:p w14:paraId="00BB9DB7"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 xml:space="preserve">Zināšanu </w:t>
            </w:r>
            <w:proofErr w:type="spellStart"/>
            <w:r w:rsidRPr="00F02136">
              <w:rPr>
                <w:i/>
                <w:color w:val="000000" w:themeColor="text1"/>
                <w:szCs w:val="18"/>
                <w:lang w:eastAsia="lv-LV"/>
              </w:rPr>
              <w:t>pārnese</w:t>
            </w:r>
            <w:proofErr w:type="spellEnd"/>
            <w:r w:rsidRPr="00F02136">
              <w:rPr>
                <w:i/>
                <w:color w:val="000000" w:themeColor="text1"/>
                <w:szCs w:val="18"/>
                <w:lang w:eastAsia="lv-LV"/>
              </w:rPr>
              <w:t xml:space="preserve"> un informācijas pasākumi</w:t>
            </w:r>
          </w:p>
        </w:tc>
        <w:tc>
          <w:tcPr>
            <w:tcW w:w="1277" w:type="dxa"/>
          </w:tcPr>
          <w:p w14:paraId="389E3000" w14:textId="77777777" w:rsidR="00116393" w:rsidRPr="00026DF7" w:rsidRDefault="00116393" w:rsidP="00390874">
            <w:pPr>
              <w:pStyle w:val="tabteksts"/>
              <w:jc w:val="right"/>
              <w:rPr>
                <w:color w:val="000000" w:themeColor="text1"/>
                <w:szCs w:val="18"/>
              </w:rPr>
            </w:pPr>
            <w:r w:rsidRPr="00026DF7">
              <w:rPr>
                <w:color w:val="000000" w:themeColor="text1"/>
                <w:szCs w:val="18"/>
              </w:rPr>
              <w:t>2 232 682</w:t>
            </w:r>
          </w:p>
        </w:tc>
        <w:tc>
          <w:tcPr>
            <w:tcW w:w="1277" w:type="dxa"/>
          </w:tcPr>
          <w:p w14:paraId="27A44486" w14:textId="77777777" w:rsidR="00116393" w:rsidRPr="007541F7" w:rsidRDefault="00116393" w:rsidP="00390874">
            <w:pPr>
              <w:pStyle w:val="tabteksts"/>
              <w:jc w:val="right"/>
              <w:rPr>
                <w:color w:val="000000" w:themeColor="text1"/>
                <w:szCs w:val="18"/>
              </w:rPr>
            </w:pPr>
            <w:r w:rsidRPr="007541F7">
              <w:rPr>
                <w:color w:val="000000" w:themeColor="text1"/>
                <w:szCs w:val="18"/>
              </w:rPr>
              <w:t>1 809 126</w:t>
            </w:r>
          </w:p>
        </w:tc>
        <w:tc>
          <w:tcPr>
            <w:tcW w:w="1277" w:type="dxa"/>
          </w:tcPr>
          <w:p w14:paraId="63E5836C" w14:textId="77777777" w:rsidR="00116393" w:rsidRPr="00BD2190" w:rsidRDefault="00116393" w:rsidP="00390874">
            <w:pPr>
              <w:pStyle w:val="tabteksts"/>
              <w:jc w:val="right"/>
              <w:rPr>
                <w:color w:val="000000" w:themeColor="text1"/>
                <w:szCs w:val="18"/>
              </w:rPr>
            </w:pPr>
            <w:r w:rsidRPr="00BD2190">
              <w:rPr>
                <w:color w:val="000000" w:themeColor="text1"/>
                <w:szCs w:val="18"/>
              </w:rPr>
              <w:t>-423 556</w:t>
            </w:r>
          </w:p>
        </w:tc>
      </w:tr>
      <w:tr w:rsidR="00116393" w:rsidRPr="00F02136" w14:paraId="6C5A178A" w14:textId="77777777" w:rsidTr="00390874">
        <w:trPr>
          <w:trHeight w:val="142"/>
          <w:jc w:val="center"/>
        </w:trPr>
        <w:tc>
          <w:tcPr>
            <w:tcW w:w="5241" w:type="dxa"/>
          </w:tcPr>
          <w:p w14:paraId="6432AFAC"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Konsultāciju pakalpojumi, saimniecību pārvaldības un lauku saimniecību atbalsta pakalpojumi</w:t>
            </w:r>
          </w:p>
        </w:tc>
        <w:tc>
          <w:tcPr>
            <w:tcW w:w="1277" w:type="dxa"/>
          </w:tcPr>
          <w:p w14:paraId="078A4C34" w14:textId="77777777" w:rsidR="00116393" w:rsidRPr="00026DF7" w:rsidRDefault="00116393" w:rsidP="00390874">
            <w:pPr>
              <w:pStyle w:val="tabteksts"/>
              <w:jc w:val="right"/>
              <w:rPr>
                <w:color w:val="000000" w:themeColor="text1"/>
                <w:szCs w:val="18"/>
              </w:rPr>
            </w:pPr>
            <w:r w:rsidRPr="00026DF7">
              <w:rPr>
                <w:color w:val="000000" w:themeColor="text1"/>
                <w:szCs w:val="18"/>
              </w:rPr>
              <w:t>2 150 500</w:t>
            </w:r>
          </w:p>
        </w:tc>
        <w:tc>
          <w:tcPr>
            <w:tcW w:w="1277" w:type="dxa"/>
          </w:tcPr>
          <w:p w14:paraId="5F9A1DE3" w14:textId="77777777" w:rsidR="00116393" w:rsidRPr="007541F7" w:rsidRDefault="00116393" w:rsidP="00390874">
            <w:pPr>
              <w:pStyle w:val="tabteksts"/>
              <w:jc w:val="right"/>
              <w:rPr>
                <w:color w:val="000000" w:themeColor="text1"/>
                <w:szCs w:val="18"/>
              </w:rPr>
            </w:pPr>
            <w:r w:rsidRPr="007541F7">
              <w:rPr>
                <w:color w:val="000000" w:themeColor="text1"/>
                <w:szCs w:val="18"/>
              </w:rPr>
              <w:t>2 237 775</w:t>
            </w:r>
          </w:p>
        </w:tc>
        <w:tc>
          <w:tcPr>
            <w:tcW w:w="1277" w:type="dxa"/>
          </w:tcPr>
          <w:p w14:paraId="367973BE" w14:textId="77777777" w:rsidR="00116393" w:rsidRPr="00BD2190" w:rsidRDefault="00116393" w:rsidP="00390874">
            <w:pPr>
              <w:pStyle w:val="tabteksts"/>
              <w:jc w:val="right"/>
              <w:rPr>
                <w:color w:val="000000" w:themeColor="text1"/>
                <w:szCs w:val="18"/>
              </w:rPr>
            </w:pPr>
            <w:r w:rsidRPr="00BD2190">
              <w:rPr>
                <w:color w:val="000000" w:themeColor="text1"/>
                <w:szCs w:val="18"/>
              </w:rPr>
              <w:t>87 275</w:t>
            </w:r>
          </w:p>
        </w:tc>
      </w:tr>
      <w:tr w:rsidR="00116393" w:rsidRPr="00F02136" w14:paraId="47E468B5" w14:textId="77777777" w:rsidTr="00390874">
        <w:trPr>
          <w:trHeight w:val="142"/>
          <w:jc w:val="center"/>
        </w:trPr>
        <w:tc>
          <w:tcPr>
            <w:tcW w:w="5241" w:type="dxa"/>
          </w:tcPr>
          <w:p w14:paraId="5745E8F7"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Ieguldījumi materiālajos aktīvos</w:t>
            </w:r>
          </w:p>
        </w:tc>
        <w:tc>
          <w:tcPr>
            <w:tcW w:w="1277" w:type="dxa"/>
          </w:tcPr>
          <w:p w14:paraId="300731DC" w14:textId="77777777" w:rsidR="00116393" w:rsidRPr="00026DF7" w:rsidRDefault="00116393" w:rsidP="00390874">
            <w:pPr>
              <w:pStyle w:val="tabteksts"/>
              <w:jc w:val="right"/>
              <w:rPr>
                <w:color w:val="000000" w:themeColor="text1"/>
                <w:szCs w:val="18"/>
              </w:rPr>
            </w:pPr>
            <w:r w:rsidRPr="00026DF7">
              <w:rPr>
                <w:color w:val="000000" w:themeColor="text1"/>
                <w:szCs w:val="18"/>
              </w:rPr>
              <w:t>85 239 779</w:t>
            </w:r>
          </w:p>
        </w:tc>
        <w:tc>
          <w:tcPr>
            <w:tcW w:w="1277" w:type="dxa"/>
          </w:tcPr>
          <w:p w14:paraId="1F108E81" w14:textId="77777777" w:rsidR="00116393" w:rsidRPr="007541F7" w:rsidRDefault="00116393" w:rsidP="00390874">
            <w:pPr>
              <w:pStyle w:val="tabteksts"/>
              <w:jc w:val="right"/>
              <w:rPr>
                <w:color w:val="000000" w:themeColor="text1"/>
                <w:szCs w:val="18"/>
              </w:rPr>
            </w:pPr>
            <w:r w:rsidRPr="007541F7">
              <w:rPr>
                <w:color w:val="000000" w:themeColor="text1"/>
                <w:szCs w:val="18"/>
              </w:rPr>
              <w:t>42 043 291</w:t>
            </w:r>
          </w:p>
        </w:tc>
        <w:tc>
          <w:tcPr>
            <w:tcW w:w="1277" w:type="dxa"/>
          </w:tcPr>
          <w:p w14:paraId="5937AC93" w14:textId="77777777" w:rsidR="00116393" w:rsidRPr="00BD2190" w:rsidRDefault="00116393" w:rsidP="00390874">
            <w:pPr>
              <w:pStyle w:val="tabteksts"/>
              <w:jc w:val="right"/>
              <w:rPr>
                <w:color w:val="000000" w:themeColor="text1"/>
                <w:szCs w:val="18"/>
              </w:rPr>
            </w:pPr>
            <w:r w:rsidRPr="00BD2190">
              <w:rPr>
                <w:color w:val="000000" w:themeColor="text1"/>
                <w:szCs w:val="18"/>
              </w:rPr>
              <w:t>-43 196 488</w:t>
            </w:r>
          </w:p>
        </w:tc>
      </w:tr>
      <w:tr w:rsidR="00116393" w:rsidRPr="00F02136" w14:paraId="0381CC18" w14:textId="77777777" w:rsidTr="00390874">
        <w:trPr>
          <w:trHeight w:val="142"/>
          <w:jc w:val="center"/>
        </w:trPr>
        <w:tc>
          <w:tcPr>
            <w:tcW w:w="5241" w:type="dxa"/>
          </w:tcPr>
          <w:p w14:paraId="2091B169"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Dabas katastrofās un katastrofālos notikumos cietušā lauksaimniecības ražošanas potenciāla atjaunošana un piemērotu profilaktisko pasākumu ieviešana</w:t>
            </w:r>
          </w:p>
        </w:tc>
        <w:tc>
          <w:tcPr>
            <w:tcW w:w="1277" w:type="dxa"/>
          </w:tcPr>
          <w:p w14:paraId="104FD1D4" w14:textId="77777777" w:rsidR="00116393" w:rsidRPr="00026DF7" w:rsidRDefault="00116393" w:rsidP="00390874">
            <w:pPr>
              <w:pStyle w:val="tabteksts"/>
              <w:jc w:val="right"/>
              <w:rPr>
                <w:color w:val="000000" w:themeColor="text1"/>
                <w:szCs w:val="18"/>
              </w:rPr>
            </w:pPr>
            <w:r w:rsidRPr="00026DF7">
              <w:rPr>
                <w:color w:val="000000" w:themeColor="text1"/>
                <w:szCs w:val="18"/>
              </w:rPr>
              <w:t>900 000</w:t>
            </w:r>
          </w:p>
        </w:tc>
        <w:tc>
          <w:tcPr>
            <w:tcW w:w="1277" w:type="dxa"/>
          </w:tcPr>
          <w:p w14:paraId="61316CD5" w14:textId="77777777" w:rsidR="00116393" w:rsidRPr="007541F7" w:rsidRDefault="00116393" w:rsidP="00390874">
            <w:pPr>
              <w:pStyle w:val="tabteksts"/>
              <w:jc w:val="right"/>
              <w:rPr>
                <w:color w:val="000000" w:themeColor="text1"/>
                <w:szCs w:val="18"/>
              </w:rPr>
            </w:pPr>
            <w:r w:rsidRPr="007541F7">
              <w:rPr>
                <w:color w:val="000000" w:themeColor="text1"/>
                <w:szCs w:val="18"/>
              </w:rPr>
              <w:t>679 553</w:t>
            </w:r>
          </w:p>
        </w:tc>
        <w:tc>
          <w:tcPr>
            <w:tcW w:w="1277" w:type="dxa"/>
          </w:tcPr>
          <w:p w14:paraId="402917C6" w14:textId="77777777" w:rsidR="00116393" w:rsidRPr="00BD2190" w:rsidRDefault="00116393" w:rsidP="00390874">
            <w:pPr>
              <w:pStyle w:val="tabteksts"/>
              <w:jc w:val="right"/>
              <w:rPr>
                <w:color w:val="000000" w:themeColor="text1"/>
                <w:szCs w:val="18"/>
              </w:rPr>
            </w:pPr>
            <w:r w:rsidRPr="00BD2190">
              <w:rPr>
                <w:color w:val="000000" w:themeColor="text1"/>
                <w:szCs w:val="18"/>
              </w:rPr>
              <w:t>-220 447</w:t>
            </w:r>
          </w:p>
        </w:tc>
      </w:tr>
      <w:tr w:rsidR="00116393" w:rsidRPr="00F02136" w14:paraId="3A4F9535" w14:textId="77777777" w:rsidTr="00390874">
        <w:trPr>
          <w:trHeight w:val="142"/>
          <w:jc w:val="center"/>
        </w:trPr>
        <w:tc>
          <w:tcPr>
            <w:tcW w:w="5241" w:type="dxa"/>
          </w:tcPr>
          <w:p w14:paraId="257F5AEF"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Lauku saimniecību un uzņēmējdarbības attīstība</w:t>
            </w:r>
          </w:p>
        </w:tc>
        <w:tc>
          <w:tcPr>
            <w:tcW w:w="1277" w:type="dxa"/>
          </w:tcPr>
          <w:p w14:paraId="21D04EBB" w14:textId="77777777" w:rsidR="00116393" w:rsidRPr="00026DF7" w:rsidRDefault="00116393" w:rsidP="00390874">
            <w:pPr>
              <w:pStyle w:val="tabteksts"/>
              <w:jc w:val="right"/>
              <w:rPr>
                <w:color w:val="000000" w:themeColor="text1"/>
                <w:szCs w:val="18"/>
              </w:rPr>
            </w:pPr>
            <w:r w:rsidRPr="00026DF7">
              <w:rPr>
                <w:color w:val="000000" w:themeColor="text1"/>
                <w:szCs w:val="18"/>
              </w:rPr>
              <w:t>13 150 000</w:t>
            </w:r>
          </w:p>
        </w:tc>
        <w:tc>
          <w:tcPr>
            <w:tcW w:w="1277" w:type="dxa"/>
          </w:tcPr>
          <w:p w14:paraId="4F690F7C" w14:textId="77777777" w:rsidR="00116393" w:rsidRPr="007541F7" w:rsidRDefault="00116393" w:rsidP="00390874">
            <w:pPr>
              <w:pStyle w:val="tabteksts"/>
              <w:jc w:val="right"/>
              <w:rPr>
                <w:color w:val="000000" w:themeColor="text1"/>
                <w:szCs w:val="18"/>
              </w:rPr>
            </w:pPr>
            <w:r w:rsidRPr="007541F7">
              <w:rPr>
                <w:color w:val="000000" w:themeColor="text1"/>
                <w:szCs w:val="18"/>
              </w:rPr>
              <w:t>4 550 000</w:t>
            </w:r>
          </w:p>
        </w:tc>
        <w:tc>
          <w:tcPr>
            <w:tcW w:w="1277" w:type="dxa"/>
          </w:tcPr>
          <w:p w14:paraId="0C83E0B1" w14:textId="77777777" w:rsidR="00116393" w:rsidRPr="00BD2190" w:rsidRDefault="00116393" w:rsidP="00390874">
            <w:pPr>
              <w:pStyle w:val="tabteksts"/>
              <w:jc w:val="right"/>
              <w:rPr>
                <w:color w:val="000000" w:themeColor="text1"/>
                <w:szCs w:val="18"/>
              </w:rPr>
            </w:pPr>
            <w:r w:rsidRPr="00BD2190">
              <w:rPr>
                <w:color w:val="000000" w:themeColor="text1"/>
                <w:szCs w:val="18"/>
              </w:rPr>
              <w:t>-8 600 000</w:t>
            </w:r>
          </w:p>
        </w:tc>
      </w:tr>
      <w:tr w:rsidR="00116393" w:rsidRPr="00F02136" w14:paraId="19DF8518" w14:textId="77777777" w:rsidTr="00390874">
        <w:trPr>
          <w:trHeight w:val="142"/>
          <w:jc w:val="center"/>
        </w:trPr>
        <w:tc>
          <w:tcPr>
            <w:tcW w:w="5241" w:type="dxa"/>
          </w:tcPr>
          <w:p w14:paraId="1A1BE0DB"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Pamatpakalpojumi un ciematu atjaunošana lauku apvidos</w:t>
            </w:r>
          </w:p>
        </w:tc>
        <w:tc>
          <w:tcPr>
            <w:tcW w:w="1277" w:type="dxa"/>
          </w:tcPr>
          <w:p w14:paraId="3A8DF9CA" w14:textId="77777777" w:rsidR="00116393" w:rsidRPr="00026DF7" w:rsidRDefault="00116393" w:rsidP="00390874">
            <w:pPr>
              <w:pStyle w:val="tabteksts"/>
              <w:jc w:val="right"/>
              <w:rPr>
                <w:color w:val="000000" w:themeColor="text1"/>
                <w:szCs w:val="18"/>
              </w:rPr>
            </w:pPr>
            <w:r w:rsidRPr="00026DF7">
              <w:rPr>
                <w:color w:val="000000" w:themeColor="text1"/>
                <w:szCs w:val="18"/>
              </w:rPr>
              <w:t>25 220 000</w:t>
            </w:r>
          </w:p>
        </w:tc>
        <w:tc>
          <w:tcPr>
            <w:tcW w:w="1277" w:type="dxa"/>
          </w:tcPr>
          <w:p w14:paraId="73B4981E" w14:textId="77777777" w:rsidR="00116393" w:rsidRPr="007541F7" w:rsidRDefault="00116393" w:rsidP="00390874">
            <w:pPr>
              <w:pStyle w:val="tabteksts"/>
              <w:jc w:val="right"/>
              <w:rPr>
                <w:color w:val="000000" w:themeColor="text1"/>
                <w:szCs w:val="18"/>
              </w:rPr>
            </w:pPr>
            <w:r w:rsidRPr="007541F7">
              <w:rPr>
                <w:color w:val="000000" w:themeColor="text1"/>
                <w:szCs w:val="18"/>
              </w:rPr>
              <w:t>10 222 000</w:t>
            </w:r>
          </w:p>
        </w:tc>
        <w:tc>
          <w:tcPr>
            <w:tcW w:w="1277" w:type="dxa"/>
          </w:tcPr>
          <w:p w14:paraId="723C99A7" w14:textId="77777777" w:rsidR="00116393" w:rsidRPr="00BD2190" w:rsidRDefault="00116393" w:rsidP="00390874">
            <w:pPr>
              <w:pStyle w:val="tabteksts"/>
              <w:jc w:val="right"/>
              <w:rPr>
                <w:color w:val="000000" w:themeColor="text1"/>
                <w:szCs w:val="18"/>
              </w:rPr>
            </w:pPr>
            <w:r w:rsidRPr="00BD2190">
              <w:rPr>
                <w:color w:val="000000" w:themeColor="text1"/>
                <w:szCs w:val="18"/>
              </w:rPr>
              <w:t>-14 998 000</w:t>
            </w:r>
          </w:p>
        </w:tc>
      </w:tr>
      <w:tr w:rsidR="00116393" w:rsidRPr="00F02136" w14:paraId="259D4A36" w14:textId="77777777" w:rsidTr="00390874">
        <w:trPr>
          <w:trHeight w:val="142"/>
          <w:jc w:val="center"/>
        </w:trPr>
        <w:tc>
          <w:tcPr>
            <w:tcW w:w="5241" w:type="dxa"/>
          </w:tcPr>
          <w:p w14:paraId="2F01B313"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Ieguldījumi meža platību paplašināšanā un mežu dzīvotspējas uzlabošanā</w:t>
            </w:r>
          </w:p>
        </w:tc>
        <w:tc>
          <w:tcPr>
            <w:tcW w:w="1277" w:type="dxa"/>
          </w:tcPr>
          <w:p w14:paraId="6F3FB312" w14:textId="77777777" w:rsidR="00116393" w:rsidRPr="00026DF7" w:rsidRDefault="00116393" w:rsidP="00390874">
            <w:pPr>
              <w:pStyle w:val="tabteksts"/>
              <w:jc w:val="right"/>
              <w:rPr>
                <w:color w:val="000000" w:themeColor="text1"/>
                <w:szCs w:val="18"/>
              </w:rPr>
            </w:pPr>
            <w:r w:rsidRPr="00026DF7">
              <w:rPr>
                <w:color w:val="000000" w:themeColor="text1"/>
                <w:szCs w:val="18"/>
              </w:rPr>
              <w:t>3 027 000</w:t>
            </w:r>
          </w:p>
        </w:tc>
        <w:tc>
          <w:tcPr>
            <w:tcW w:w="1277" w:type="dxa"/>
          </w:tcPr>
          <w:p w14:paraId="79C5AB34" w14:textId="77777777" w:rsidR="00116393" w:rsidRPr="007541F7" w:rsidRDefault="00116393" w:rsidP="00390874">
            <w:pPr>
              <w:pStyle w:val="tabteksts"/>
              <w:jc w:val="right"/>
              <w:rPr>
                <w:color w:val="000000" w:themeColor="text1"/>
                <w:szCs w:val="18"/>
              </w:rPr>
            </w:pPr>
            <w:r w:rsidRPr="007541F7">
              <w:rPr>
                <w:color w:val="000000" w:themeColor="text1"/>
                <w:szCs w:val="18"/>
              </w:rPr>
              <w:t>9 296 805</w:t>
            </w:r>
          </w:p>
        </w:tc>
        <w:tc>
          <w:tcPr>
            <w:tcW w:w="1277" w:type="dxa"/>
          </w:tcPr>
          <w:p w14:paraId="2F45D8DC" w14:textId="77777777" w:rsidR="00116393" w:rsidRPr="00BD2190" w:rsidRDefault="00116393" w:rsidP="00390874">
            <w:pPr>
              <w:pStyle w:val="tabteksts"/>
              <w:jc w:val="right"/>
              <w:rPr>
                <w:color w:val="000000" w:themeColor="text1"/>
                <w:szCs w:val="18"/>
              </w:rPr>
            </w:pPr>
            <w:r w:rsidRPr="00BD2190">
              <w:rPr>
                <w:color w:val="000000" w:themeColor="text1"/>
                <w:szCs w:val="18"/>
              </w:rPr>
              <w:t>6 269 805</w:t>
            </w:r>
          </w:p>
        </w:tc>
      </w:tr>
      <w:tr w:rsidR="00116393" w:rsidRPr="00F02136" w14:paraId="0A19C3CA" w14:textId="77777777" w:rsidTr="00390874">
        <w:trPr>
          <w:trHeight w:val="142"/>
          <w:jc w:val="center"/>
        </w:trPr>
        <w:tc>
          <w:tcPr>
            <w:tcW w:w="5241" w:type="dxa"/>
          </w:tcPr>
          <w:p w14:paraId="1E34CEBD"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Ražotāju grupu un organizāciju izveide</w:t>
            </w:r>
          </w:p>
        </w:tc>
        <w:tc>
          <w:tcPr>
            <w:tcW w:w="1277" w:type="dxa"/>
          </w:tcPr>
          <w:p w14:paraId="6AEBE952" w14:textId="77777777" w:rsidR="00116393" w:rsidRPr="00026DF7" w:rsidRDefault="00116393" w:rsidP="00390874">
            <w:pPr>
              <w:pStyle w:val="tabteksts"/>
              <w:jc w:val="right"/>
              <w:rPr>
                <w:color w:val="000000" w:themeColor="text1"/>
                <w:szCs w:val="18"/>
              </w:rPr>
            </w:pPr>
            <w:r w:rsidRPr="00026DF7">
              <w:rPr>
                <w:color w:val="000000" w:themeColor="text1"/>
                <w:szCs w:val="18"/>
              </w:rPr>
              <w:t>212 339</w:t>
            </w:r>
          </w:p>
        </w:tc>
        <w:tc>
          <w:tcPr>
            <w:tcW w:w="1277" w:type="dxa"/>
          </w:tcPr>
          <w:p w14:paraId="7762E59F" w14:textId="77777777" w:rsidR="00116393" w:rsidRPr="007541F7" w:rsidRDefault="00116393" w:rsidP="00390874">
            <w:pPr>
              <w:pStyle w:val="tabteksts"/>
              <w:jc w:val="right"/>
              <w:rPr>
                <w:color w:val="000000" w:themeColor="text1"/>
                <w:szCs w:val="18"/>
              </w:rPr>
            </w:pPr>
            <w:r w:rsidRPr="007541F7">
              <w:rPr>
                <w:color w:val="000000" w:themeColor="text1"/>
                <w:szCs w:val="18"/>
              </w:rPr>
              <w:t>63 457</w:t>
            </w:r>
          </w:p>
        </w:tc>
        <w:tc>
          <w:tcPr>
            <w:tcW w:w="1277" w:type="dxa"/>
          </w:tcPr>
          <w:p w14:paraId="28100843" w14:textId="77777777" w:rsidR="00116393" w:rsidRPr="00BD2190" w:rsidRDefault="00116393" w:rsidP="00390874">
            <w:pPr>
              <w:pStyle w:val="tabteksts"/>
              <w:jc w:val="right"/>
              <w:rPr>
                <w:color w:val="000000" w:themeColor="text1"/>
                <w:szCs w:val="18"/>
              </w:rPr>
            </w:pPr>
            <w:r w:rsidRPr="00BD2190">
              <w:rPr>
                <w:color w:val="000000" w:themeColor="text1"/>
                <w:szCs w:val="18"/>
              </w:rPr>
              <w:t>-148 882</w:t>
            </w:r>
          </w:p>
        </w:tc>
      </w:tr>
      <w:tr w:rsidR="00116393" w:rsidRPr="00F02136" w14:paraId="71B67E11" w14:textId="77777777" w:rsidTr="00390874">
        <w:trPr>
          <w:trHeight w:val="142"/>
          <w:jc w:val="center"/>
        </w:trPr>
        <w:tc>
          <w:tcPr>
            <w:tcW w:w="5241" w:type="dxa"/>
          </w:tcPr>
          <w:p w14:paraId="1978E0DF" w14:textId="77777777" w:rsidR="00116393" w:rsidRPr="00F02136" w:rsidRDefault="00116393" w:rsidP="00390874">
            <w:pPr>
              <w:pStyle w:val="tabteksts"/>
              <w:jc w:val="both"/>
              <w:rPr>
                <w:i/>
                <w:color w:val="000000" w:themeColor="text1"/>
                <w:szCs w:val="18"/>
                <w:lang w:eastAsia="lv-LV"/>
              </w:rPr>
            </w:pPr>
            <w:proofErr w:type="spellStart"/>
            <w:r w:rsidRPr="00F02136">
              <w:rPr>
                <w:i/>
                <w:color w:val="000000" w:themeColor="text1"/>
                <w:szCs w:val="18"/>
                <w:lang w:eastAsia="lv-LV"/>
              </w:rPr>
              <w:t>Agrovide</w:t>
            </w:r>
            <w:proofErr w:type="spellEnd"/>
            <w:r w:rsidRPr="00F02136">
              <w:rPr>
                <w:i/>
                <w:color w:val="000000" w:themeColor="text1"/>
                <w:szCs w:val="18"/>
                <w:lang w:eastAsia="lv-LV"/>
              </w:rPr>
              <w:t xml:space="preserve"> un klimats</w:t>
            </w:r>
          </w:p>
        </w:tc>
        <w:tc>
          <w:tcPr>
            <w:tcW w:w="1277" w:type="dxa"/>
          </w:tcPr>
          <w:p w14:paraId="4D577F3C" w14:textId="77777777" w:rsidR="00116393" w:rsidRPr="00026DF7" w:rsidRDefault="00116393" w:rsidP="00390874">
            <w:pPr>
              <w:pStyle w:val="tabteksts"/>
              <w:jc w:val="right"/>
              <w:rPr>
                <w:color w:val="000000" w:themeColor="text1"/>
                <w:szCs w:val="18"/>
              </w:rPr>
            </w:pPr>
            <w:r w:rsidRPr="00026DF7">
              <w:rPr>
                <w:color w:val="000000" w:themeColor="text1"/>
                <w:szCs w:val="18"/>
              </w:rPr>
              <w:t>14 000 000</w:t>
            </w:r>
          </w:p>
        </w:tc>
        <w:tc>
          <w:tcPr>
            <w:tcW w:w="1277" w:type="dxa"/>
          </w:tcPr>
          <w:p w14:paraId="30B911CA" w14:textId="77777777" w:rsidR="00116393" w:rsidRPr="007541F7" w:rsidRDefault="00116393" w:rsidP="00390874">
            <w:pPr>
              <w:pStyle w:val="tabteksts"/>
              <w:jc w:val="right"/>
              <w:rPr>
                <w:color w:val="000000" w:themeColor="text1"/>
                <w:szCs w:val="18"/>
              </w:rPr>
            </w:pPr>
            <w:r w:rsidRPr="007541F7">
              <w:rPr>
                <w:color w:val="000000" w:themeColor="text1"/>
                <w:szCs w:val="18"/>
              </w:rPr>
              <w:t>14 442 378</w:t>
            </w:r>
          </w:p>
        </w:tc>
        <w:tc>
          <w:tcPr>
            <w:tcW w:w="1277" w:type="dxa"/>
          </w:tcPr>
          <w:p w14:paraId="46EC48ED" w14:textId="77777777" w:rsidR="00116393" w:rsidRPr="00BD2190" w:rsidRDefault="00116393" w:rsidP="00390874">
            <w:pPr>
              <w:pStyle w:val="tabteksts"/>
              <w:jc w:val="right"/>
              <w:rPr>
                <w:color w:val="000000" w:themeColor="text1"/>
                <w:szCs w:val="18"/>
              </w:rPr>
            </w:pPr>
            <w:r w:rsidRPr="00BD2190">
              <w:rPr>
                <w:color w:val="000000" w:themeColor="text1"/>
                <w:szCs w:val="18"/>
              </w:rPr>
              <w:t>442 378</w:t>
            </w:r>
          </w:p>
        </w:tc>
      </w:tr>
      <w:tr w:rsidR="00116393" w:rsidRPr="00F02136" w14:paraId="79E4DF6E" w14:textId="77777777" w:rsidTr="00390874">
        <w:trPr>
          <w:trHeight w:val="142"/>
          <w:jc w:val="center"/>
        </w:trPr>
        <w:tc>
          <w:tcPr>
            <w:tcW w:w="5241" w:type="dxa"/>
          </w:tcPr>
          <w:p w14:paraId="010F4771"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Bioloģiskā lauksaimniecība</w:t>
            </w:r>
          </w:p>
        </w:tc>
        <w:tc>
          <w:tcPr>
            <w:tcW w:w="1277" w:type="dxa"/>
          </w:tcPr>
          <w:p w14:paraId="423477DE" w14:textId="77777777" w:rsidR="00116393" w:rsidRPr="00026DF7" w:rsidRDefault="00116393" w:rsidP="00390874">
            <w:pPr>
              <w:pStyle w:val="tabteksts"/>
              <w:jc w:val="right"/>
              <w:rPr>
                <w:color w:val="000000" w:themeColor="text1"/>
                <w:szCs w:val="18"/>
              </w:rPr>
            </w:pPr>
            <w:r w:rsidRPr="00026DF7">
              <w:rPr>
                <w:color w:val="000000" w:themeColor="text1"/>
                <w:szCs w:val="18"/>
              </w:rPr>
              <w:t>21 000 000</w:t>
            </w:r>
          </w:p>
        </w:tc>
        <w:tc>
          <w:tcPr>
            <w:tcW w:w="1277" w:type="dxa"/>
          </w:tcPr>
          <w:p w14:paraId="71E753DE" w14:textId="77777777" w:rsidR="00116393" w:rsidRPr="007541F7" w:rsidRDefault="00116393" w:rsidP="00390874">
            <w:pPr>
              <w:pStyle w:val="tabteksts"/>
              <w:jc w:val="right"/>
              <w:rPr>
                <w:color w:val="000000" w:themeColor="text1"/>
                <w:szCs w:val="18"/>
              </w:rPr>
            </w:pPr>
            <w:r w:rsidRPr="007541F7">
              <w:rPr>
                <w:color w:val="000000" w:themeColor="text1"/>
                <w:szCs w:val="18"/>
              </w:rPr>
              <w:t>18 433 356</w:t>
            </w:r>
          </w:p>
        </w:tc>
        <w:tc>
          <w:tcPr>
            <w:tcW w:w="1277" w:type="dxa"/>
          </w:tcPr>
          <w:p w14:paraId="5289573F" w14:textId="77777777" w:rsidR="00116393" w:rsidRPr="00BD2190" w:rsidRDefault="00116393" w:rsidP="00390874">
            <w:pPr>
              <w:pStyle w:val="tabteksts"/>
              <w:jc w:val="right"/>
              <w:rPr>
                <w:color w:val="000000" w:themeColor="text1"/>
                <w:szCs w:val="18"/>
              </w:rPr>
            </w:pPr>
            <w:r w:rsidRPr="00BD2190">
              <w:rPr>
                <w:color w:val="000000" w:themeColor="text1"/>
                <w:szCs w:val="18"/>
              </w:rPr>
              <w:t>-2 566 644</w:t>
            </w:r>
          </w:p>
        </w:tc>
      </w:tr>
      <w:tr w:rsidR="00116393" w:rsidRPr="00F02136" w14:paraId="726FE676" w14:textId="77777777" w:rsidTr="00390874">
        <w:trPr>
          <w:trHeight w:val="142"/>
          <w:jc w:val="center"/>
        </w:trPr>
        <w:tc>
          <w:tcPr>
            <w:tcW w:w="5241" w:type="dxa"/>
          </w:tcPr>
          <w:p w14:paraId="5C5C6D1B"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Kompensācijas maksājums par NATURA2000 mežu teritorijām</w:t>
            </w:r>
          </w:p>
        </w:tc>
        <w:tc>
          <w:tcPr>
            <w:tcW w:w="1277" w:type="dxa"/>
          </w:tcPr>
          <w:p w14:paraId="60D27F3F" w14:textId="77777777" w:rsidR="00116393" w:rsidRPr="00026DF7" w:rsidRDefault="00116393" w:rsidP="00390874">
            <w:pPr>
              <w:pStyle w:val="tabteksts"/>
              <w:jc w:val="right"/>
              <w:rPr>
                <w:color w:val="000000" w:themeColor="text1"/>
                <w:szCs w:val="18"/>
              </w:rPr>
            </w:pPr>
            <w:r w:rsidRPr="00026DF7">
              <w:rPr>
                <w:color w:val="000000" w:themeColor="text1"/>
                <w:szCs w:val="18"/>
              </w:rPr>
              <w:t>4 500 000</w:t>
            </w:r>
          </w:p>
        </w:tc>
        <w:tc>
          <w:tcPr>
            <w:tcW w:w="1277" w:type="dxa"/>
          </w:tcPr>
          <w:p w14:paraId="066876F2" w14:textId="77777777" w:rsidR="00116393" w:rsidRPr="007541F7" w:rsidRDefault="00116393" w:rsidP="00390874">
            <w:pPr>
              <w:pStyle w:val="tabteksts"/>
              <w:jc w:val="right"/>
              <w:rPr>
                <w:color w:val="000000" w:themeColor="text1"/>
                <w:szCs w:val="18"/>
              </w:rPr>
            </w:pPr>
            <w:r w:rsidRPr="007541F7">
              <w:rPr>
                <w:color w:val="000000" w:themeColor="text1"/>
                <w:szCs w:val="18"/>
              </w:rPr>
              <w:t>2 843 405</w:t>
            </w:r>
          </w:p>
        </w:tc>
        <w:tc>
          <w:tcPr>
            <w:tcW w:w="1277" w:type="dxa"/>
          </w:tcPr>
          <w:p w14:paraId="70A7DA55" w14:textId="77777777" w:rsidR="00116393" w:rsidRPr="00BD2190" w:rsidRDefault="00116393" w:rsidP="00390874">
            <w:pPr>
              <w:pStyle w:val="tabteksts"/>
              <w:jc w:val="right"/>
              <w:rPr>
                <w:color w:val="000000" w:themeColor="text1"/>
                <w:szCs w:val="18"/>
              </w:rPr>
            </w:pPr>
            <w:r w:rsidRPr="00BD2190">
              <w:rPr>
                <w:color w:val="000000" w:themeColor="text1"/>
                <w:szCs w:val="18"/>
              </w:rPr>
              <w:t>-1 656 595</w:t>
            </w:r>
          </w:p>
        </w:tc>
      </w:tr>
      <w:tr w:rsidR="00116393" w:rsidRPr="00F02136" w14:paraId="5531F968" w14:textId="77777777" w:rsidTr="00390874">
        <w:trPr>
          <w:trHeight w:val="142"/>
          <w:jc w:val="center"/>
        </w:trPr>
        <w:tc>
          <w:tcPr>
            <w:tcW w:w="5241" w:type="dxa"/>
          </w:tcPr>
          <w:p w14:paraId="49E9392C"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Ražas, dzīvnieku un augu apdrošināšanas prēmija</w:t>
            </w:r>
          </w:p>
        </w:tc>
        <w:tc>
          <w:tcPr>
            <w:tcW w:w="1277" w:type="dxa"/>
          </w:tcPr>
          <w:p w14:paraId="13433404"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142F2791" w14:textId="77777777" w:rsidR="00116393" w:rsidRPr="007541F7" w:rsidRDefault="00116393" w:rsidP="00390874">
            <w:pPr>
              <w:pStyle w:val="tabteksts"/>
              <w:jc w:val="right"/>
              <w:rPr>
                <w:color w:val="000000" w:themeColor="text1"/>
                <w:szCs w:val="18"/>
              </w:rPr>
            </w:pPr>
            <w:r w:rsidRPr="007541F7">
              <w:rPr>
                <w:color w:val="000000" w:themeColor="text1"/>
                <w:szCs w:val="18"/>
              </w:rPr>
              <w:t>4 062 589</w:t>
            </w:r>
          </w:p>
        </w:tc>
        <w:tc>
          <w:tcPr>
            <w:tcW w:w="1277" w:type="dxa"/>
          </w:tcPr>
          <w:p w14:paraId="700D9C4C" w14:textId="77777777" w:rsidR="00116393" w:rsidRPr="00BD2190" w:rsidRDefault="00116393" w:rsidP="00390874">
            <w:pPr>
              <w:pStyle w:val="tabteksts"/>
              <w:jc w:val="right"/>
              <w:rPr>
                <w:color w:val="000000" w:themeColor="text1"/>
                <w:szCs w:val="18"/>
              </w:rPr>
            </w:pPr>
            <w:r w:rsidRPr="00BD2190">
              <w:rPr>
                <w:color w:val="000000" w:themeColor="text1"/>
                <w:szCs w:val="18"/>
              </w:rPr>
              <w:t>4 062 589</w:t>
            </w:r>
          </w:p>
        </w:tc>
      </w:tr>
      <w:tr w:rsidR="00116393" w:rsidRPr="00F02136" w14:paraId="5CCE0752" w14:textId="77777777" w:rsidTr="00390874">
        <w:trPr>
          <w:trHeight w:val="142"/>
          <w:jc w:val="center"/>
        </w:trPr>
        <w:tc>
          <w:tcPr>
            <w:tcW w:w="5241" w:type="dxa"/>
          </w:tcPr>
          <w:p w14:paraId="7939F6E6"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Sadarbība</w:t>
            </w:r>
          </w:p>
        </w:tc>
        <w:tc>
          <w:tcPr>
            <w:tcW w:w="1277" w:type="dxa"/>
          </w:tcPr>
          <w:p w14:paraId="3FC1D9E1" w14:textId="77777777" w:rsidR="00116393" w:rsidRPr="00026DF7" w:rsidRDefault="00116393" w:rsidP="00390874">
            <w:pPr>
              <w:pStyle w:val="tabteksts"/>
              <w:jc w:val="right"/>
              <w:rPr>
                <w:color w:val="000000" w:themeColor="text1"/>
                <w:szCs w:val="18"/>
              </w:rPr>
            </w:pPr>
            <w:r w:rsidRPr="00026DF7">
              <w:rPr>
                <w:color w:val="000000" w:themeColor="text1"/>
                <w:szCs w:val="18"/>
              </w:rPr>
              <w:t>5 222 000</w:t>
            </w:r>
          </w:p>
        </w:tc>
        <w:tc>
          <w:tcPr>
            <w:tcW w:w="1277" w:type="dxa"/>
          </w:tcPr>
          <w:p w14:paraId="0AD05E30" w14:textId="77777777" w:rsidR="00116393" w:rsidRPr="007541F7" w:rsidRDefault="00116393" w:rsidP="00390874">
            <w:pPr>
              <w:pStyle w:val="tabteksts"/>
              <w:jc w:val="right"/>
              <w:rPr>
                <w:color w:val="000000" w:themeColor="text1"/>
                <w:szCs w:val="18"/>
              </w:rPr>
            </w:pPr>
            <w:r w:rsidRPr="007541F7">
              <w:rPr>
                <w:color w:val="000000" w:themeColor="text1"/>
                <w:szCs w:val="18"/>
              </w:rPr>
              <w:t>5 950 000</w:t>
            </w:r>
          </w:p>
        </w:tc>
        <w:tc>
          <w:tcPr>
            <w:tcW w:w="1277" w:type="dxa"/>
          </w:tcPr>
          <w:p w14:paraId="76BA1BEB" w14:textId="77777777" w:rsidR="00116393" w:rsidRPr="00BD2190" w:rsidRDefault="00116393" w:rsidP="00390874">
            <w:pPr>
              <w:pStyle w:val="tabteksts"/>
              <w:jc w:val="right"/>
              <w:rPr>
                <w:color w:val="000000" w:themeColor="text1"/>
                <w:szCs w:val="18"/>
              </w:rPr>
            </w:pPr>
            <w:r w:rsidRPr="00BD2190">
              <w:rPr>
                <w:color w:val="000000" w:themeColor="text1"/>
                <w:szCs w:val="18"/>
              </w:rPr>
              <w:t>728 000</w:t>
            </w:r>
          </w:p>
        </w:tc>
      </w:tr>
      <w:tr w:rsidR="00116393" w:rsidRPr="00F02136" w14:paraId="3A7573AE" w14:textId="77777777" w:rsidTr="00390874">
        <w:trPr>
          <w:trHeight w:val="142"/>
          <w:jc w:val="center"/>
        </w:trPr>
        <w:tc>
          <w:tcPr>
            <w:tcW w:w="5241" w:type="dxa"/>
          </w:tcPr>
          <w:p w14:paraId="66FBC5DB"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Ražas, dzīvnieku un augu apdrošināšanas prēmija</w:t>
            </w:r>
          </w:p>
        </w:tc>
        <w:tc>
          <w:tcPr>
            <w:tcW w:w="1277" w:type="dxa"/>
          </w:tcPr>
          <w:p w14:paraId="63E24011" w14:textId="77777777" w:rsidR="00116393" w:rsidRPr="00026DF7" w:rsidRDefault="00116393" w:rsidP="00390874">
            <w:pPr>
              <w:pStyle w:val="tabteksts"/>
              <w:jc w:val="right"/>
              <w:rPr>
                <w:color w:val="000000" w:themeColor="text1"/>
                <w:szCs w:val="18"/>
              </w:rPr>
            </w:pPr>
            <w:r w:rsidRPr="00026DF7">
              <w:rPr>
                <w:color w:val="000000" w:themeColor="text1"/>
                <w:szCs w:val="18"/>
              </w:rPr>
              <w:t>4 500 000</w:t>
            </w:r>
          </w:p>
        </w:tc>
        <w:tc>
          <w:tcPr>
            <w:tcW w:w="1277" w:type="dxa"/>
          </w:tcPr>
          <w:p w14:paraId="79C0C063" w14:textId="77777777" w:rsidR="00116393" w:rsidRPr="007541F7" w:rsidRDefault="00116393" w:rsidP="00390874">
            <w:pPr>
              <w:pStyle w:val="tabteksts"/>
              <w:jc w:val="center"/>
              <w:rPr>
                <w:color w:val="000000" w:themeColor="text1"/>
                <w:szCs w:val="18"/>
              </w:rPr>
            </w:pPr>
            <w:r w:rsidRPr="007541F7">
              <w:rPr>
                <w:color w:val="000000" w:themeColor="text1"/>
                <w:szCs w:val="18"/>
              </w:rPr>
              <w:t>-</w:t>
            </w:r>
          </w:p>
        </w:tc>
        <w:tc>
          <w:tcPr>
            <w:tcW w:w="1277" w:type="dxa"/>
          </w:tcPr>
          <w:p w14:paraId="72A18B99" w14:textId="77777777" w:rsidR="00116393" w:rsidRPr="007541F7" w:rsidRDefault="00116393" w:rsidP="00390874">
            <w:pPr>
              <w:pStyle w:val="tabteksts"/>
              <w:jc w:val="right"/>
              <w:rPr>
                <w:color w:val="000000" w:themeColor="text1"/>
                <w:szCs w:val="18"/>
              </w:rPr>
            </w:pPr>
            <w:r w:rsidRPr="007541F7">
              <w:rPr>
                <w:color w:val="000000" w:themeColor="text1"/>
                <w:szCs w:val="18"/>
              </w:rPr>
              <w:t>-4 500 000</w:t>
            </w:r>
          </w:p>
        </w:tc>
      </w:tr>
      <w:tr w:rsidR="00116393" w:rsidRPr="00F02136" w14:paraId="3CF429D9" w14:textId="77777777" w:rsidTr="00390874">
        <w:trPr>
          <w:trHeight w:val="142"/>
          <w:jc w:val="center"/>
        </w:trPr>
        <w:tc>
          <w:tcPr>
            <w:tcW w:w="5241" w:type="dxa"/>
          </w:tcPr>
          <w:p w14:paraId="46E3A0DE"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Atbalsts LEADER vietējai attīstībai (SVVA - sabiedrības virzīta vietējā attīstība)</w:t>
            </w:r>
          </w:p>
        </w:tc>
        <w:tc>
          <w:tcPr>
            <w:tcW w:w="1277" w:type="dxa"/>
          </w:tcPr>
          <w:p w14:paraId="259F4981" w14:textId="77777777" w:rsidR="00116393" w:rsidRPr="00026DF7" w:rsidRDefault="00116393" w:rsidP="00390874">
            <w:pPr>
              <w:pStyle w:val="tabteksts"/>
              <w:jc w:val="right"/>
              <w:rPr>
                <w:color w:val="000000" w:themeColor="text1"/>
                <w:szCs w:val="18"/>
              </w:rPr>
            </w:pPr>
            <w:r w:rsidRPr="00026DF7">
              <w:rPr>
                <w:color w:val="000000" w:themeColor="text1"/>
                <w:szCs w:val="18"/>
              </w:rPr>
              <w:t>12 110 000</w:t>
            </w:r>
          </w:p>
        </w:tc>
        <w:tc>
          <w:tcPr>
            <w:tcW w:w="1277" w:type="dxa"/>
          </w:tcPr>
          <w:p w14:paraId="6AD3A012" w14:textId="77777777" w:rsidR="00116393" w:rsidRPr="007541F7" w:rsidRDefault="00116393" w:rsidP="00390874">
            <w:pPr>
              <w:pStyle w:val="tabteksts"/>
              <w:jc w:val="right"/>
              <w:rPr>
                <w:color w:val="000000" w:themeColor="text1"/>
                <w:szCs w:val="18"/>
              </w:rPr>
            </w:pPr>
            <w:r w:rsidRPr="007541F7">
              <w:rPr>
                <w:color w:val="000000" w:themeColor="text1"/>
                <w:szCs w:val="18"/>
              </w:rPr>
              <w:t>11 142 000</w:t>
            </w:r>
          </w:p>
        </w:tc>
        <w:tc>
          <w:tcPr>
            <w:tcW w:w="1277" w:type="dxa"/>
          </w:tcPr>
          <w:p w14:paraId="53B0B3F2" w14:textId="77777777" w:rsidR="00116393" w:rsidRPr="00BD2190" w:rsidRDefault="00116393" w:rsidP="00390874">
            <w:pPr>
              <w:pStyle w:val="tabteksts"/>
              <w:jc w:val="right"/>
              <w:rPr>
                <w:color w:val="000000" w:themeColor="text1"/>
                <w:szCs w:val="18"/>
              </w:rPr>
            </w:pPr>
            <w:r w:rsidRPr="00BD2190">
              <w:rPr>
                <w:color w:val="000000" w:themeColor="text1"/>
                <w:szCs w:val="18"/>
              </w:rPr>
              <w:t>-968 000</w:t>
            </w:r>
          </w:p>
        </w:tc>
      </w:tr>
      <w:tr w:rsidR="00116393" w:rsidRPr="00F02136" w14:paraId="3C00C728" w14:textId="77777777" w:rsidTr="00390874">
        <w:trPr>
          <w:trHeight w:val="142"/>
          <w:jc w:val="center"/>
        </w:trPr>
        <w:tc>
          <w:tcPr>
            <w:tcW w:w="5241" w:type="dxa"/>
          </w:tcPr>
          <w:p w14:paraId="7DF648FD"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Priekšlaicīga pensionēšanās (pārejošas saistības)</w:t>
            </w:r>
          </w:p>
        </w:tc>
        <w:tc>
          <w:tcPr>
            <w:tcW w:w="1277" w:type="dxa"/>
          </w:tcPr>
          <w:p w14:paraId="6C5B05F9" w14:textId="77777777" w:rsidR="00116393" w:rsidRPr="00026DF7" w:rsidRDefault="00116393" w:rsidP="00390874">
            <w:pPr>
              <w:pStyle w:val="tabteksts"/>
              <w:jc w:val="right"/>
              <w:rPr>
                <w:color w:val="000000" w:themeColor="text1"/>
                <w:szCs w:val="18"/>
              </w:rPr>
            </w:pPr>
            <w:r w:rsidRPr="00026DF7">
              <w:rPr>
                <w:color w:val="000000" w:themeColor="text1"/>
                <w:szCs w:val="18"/>
              </w:rPr>
              <w:t>1 500 000</w:t>
            </w:r>
          </w:p>
        </w:tc>
        <w:tc>
          <w:tcPr>
            <w:tcW w:w="1277" w:type="dxa"/>
          </w:tcPr>
          <w:p w14:paraId="7B01093B" w14:textId="77777777" w:rsidR="00116393" w:rsidRPr="007541F7" w:rsidRDefault="00116393" w:rsidP="00390874">
            <w:pPr>
              <w:pStyle w:val="tabteksts"/>
              <w:jc w:val="right"/>
              <w:rPr>
                <w:color w:val="000000" w:themeColor="text1"/>
                <w:szCs w:val="18"/>
              </w:rPr>
            </w:pPr>
            <w:r w:rsidRPr="007541F7">
              <w:rPr>
                <w:color w:val="000000" w:themeColor="text1"/>
                <w:szCs w:val="18"/>
              </w:rPr>
              <w:t>910 663</w:t>
            </w:r>
          </w:p>
        </w:tc>
        <w:tc>
          <w:tcPr>
            <w:tcW w:w="1277" w:type="dxa"/>
          </w:tcPr>
          <w:p w14:paraId="71CC0C4C" w14:textId="77777777" w:rsidR="00116393" w:rsidRPr="00BD2190" w:rsidRDefault="00116393" w:rsidP="00390874">
            <w:pPr>
              <w:pStyle w:val="tabteksts"/>
              <w:jc w:val="right"/>
              <w:rPr>
                <w:color w:val="000000" w:themeColor="text1"/>
                <w:szCs w:val="18"/>
              </w:rPr>
            </w:pPr>
            <w:r w:rsidRPr="00BD2190">
              <w:rPr>
                <w:color w:val="000000" w:themeColor="text1"/>
                <w:szCs w:val="18"/>
              </w:rPr>
              <w:t>-589 337</w:t>
            </w:r>
          </w:p>
        </w:tc>
      </w:tr>
    </w:tbl>
    <w:p w14:paraId="04E513A4"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65.20.00 Tehniskā palīdzība Eiropas Lauksaimniecības fonda lauku attīstībai (ELFLA) apgūšanai (2014-2020)</w:t>
      </w:r>
    </w:p>
    <w:p w14:paraId="632F2057"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21F8986D" w14:textId="77777777" w:rsidR="00116393" w:rsidRPr="0075405A" w:rsidRDefault="00116393" w:rsidP="00116393">
      <w:pPr>
        <w:spacing w:before="120"/>
        <w:ind w:firstLine="720"/>
        <w:rPr>
          <w:color w:val="000000" w:themeColor="text1"/>
          <w:u w:val="single"/>
        </w:rPr>
      </w:pPr>
      <w:r w:rsidRPr="0075405A">
        <w:rPr>
          <w:color w:val="000000" w:themeColor="text1"/>
        </w:rPr>
        <w:t>nodrošināt Tehniskās palīdzības ELFLA pasākumu īstenošanu.</w:t>
      </w:r>
    </w:p>
    <w:p w14:paraId="58FC59E0"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6410BCC4" w14:textId="77777777" w:rsidR="00116393" w:rsidRPr="0075405A" w:rsidRDefault="00116393" w:rsidP="00116393">
      <w:pPr>
        <w:spacing w:before="120"/>
        <w:rPr>
          <w:color w:val="000000" w:themeColor="text1"/>
        </w:rPr>
      </w:pPr>
      <w:r w:rsidRPr="0075405A">
        <w:rPr>
          <w:color w:val="000000" w:themeColor="text1"/>
        </w:rPr>
        <w:t>ELFLA Latvijas lauku attīstības programmas 2014.–2020. gadam ieviešana un finansējuma atmaksas nodrošināšana valsts pamatbudžetā.</w:t>
      </w:r>
    </w:p>
    <w:p w14:paraId="71269599" w14:textId="77777777" w:rsidR="00116393" w:rsidRPr="0075405A" w:rsidRDefault="00116393" w:rsidP="00116393">
      <w:pPr>
        <w:spacing w:before="120" w:after="240"/>
        <w:ind w:firstLine="0"/>
        <w:rPr>
          <w:color w:val="000000" w:themeColor="text1"/>
          <w:szCs w:val="24"/>
          <w:lang w:eastAsia="lv-LV"/>
        </w:rPr>
      </w:pPr>
      <w:r w:rsidRPr="0075405A">
        <w:rPr>
          <w:color w:val="000000" w:themeColor="text1"/>
          <w:u w:val="single"/>
        </w:rPr>
        <w:t>Apakšprogrammas izpildītājs</w:t>
      </w:r>
      <w:r w:rsidRPr="0075405A">
        <w:rPr>
          <w:color w:val="000000" w:themeColor="text1"/>
        </w:rPr>
        <w:t>: LAD.</w:t>
      </w:r>
    </w:p>
    <w:p w14:paraId="70460C16"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416F74" w14:paraId="79061CB8" w14:textId="77777777" w:rsidTr="00390874">
        <w:trPr>
          <w:trHeight w:val="283"/>
          <w:tblHeader/>
          <w:jc w:val="center"/>
        </w:trPr>
        <w:tc>
          <w:tcPr>
            <w:tcW w:w="3378" w:type="dxa"/>
            <w:vAlign w:val="center"/>
          </w:tcPr>
          <w:p w14:paraId="4A4A8B6C" w14:textId="77777777" w:rsidR="00116393" w:rsidRPr="00416F74" w:rsidRDefault="00116393" w:rsidP="00390874">
            <w:pPr>
              <w:pStyle w:val="tabteksts"/>
              <w:jc w:val="center"/>
              <w:rPr>
                <w:color w:val="000000" w:themeColor="text1"/>
                <w:szCs w:val="18"/>
              </w:rPr>
            </w:pPr>
          </w:p>
        </w:tc>
        <w:tc>
          <w:tcPr>
            <w:tcW w:w="1131" w:type="dxa"/>
          </w:tcPr>
          <w:p w14:paraId="28D38993" w14:textId="77777777" w:rsidR="00116393" w:rsidRPr="00416F74" w:rsidRDefault="00116393" w:rsidP="00390874">
            <w:pPr>
              <w:pStyle w:val="tabteksts"/>
              <w:jc w:val="center"/>
              <w:rPr>
                <w:color w:val="000000" w:themeColor="text1"/>
                <w:szCs w:val="18"/>
                <w:lang w:eastAsia="lv-LV"/>
              </w:rPr>
            </w:pPr>
            <w:r w:rsidRPr="00416F74">
              <w:rPr>
                <w:color w:val="000000" w:themeColor="text1"/>
                <w:szCs w:val="18"/>
                <w:lang w:eastAsia="lv-LV"/>
              </w:rPr>
              <w:t>2019.</w:t>
            </w:r>
            <w:r>
              <w:rPr>
                <w:color w:val="000000" w:themeColor="text1"/>
                <w:szCs w:val="18"/>
                <w:lang w:eastAsia="lv-LV"/>
              </w:rPr>
              <w:t xml:space="preserve"> </w:t>
            </w:r>
            <w:r w:rsidRPr="00416F74">
              <w:rPr>
                <w:color w:val="000000" w:themeColor="text1"/>
                <w:szCs w:val="18"/>
                <w:lang w:eastAsia="lv-LV"/>
              </w:rPr>
              <w:t>gads (izpilde)</w:t>
            </w:r>
          </w:p>
        </w:tc>
        <w:tc>
          <w:tcPr>
            <w:tcW w:w="1132" w:type="dxa"/>
            <w:vAlign w:val="center"/>
          </w:tcPr>
          <w:p w14:paraId="56518FFD" w14:textId="77777777" w:rsidR="00116393" w:rsidRPr="00416F74" w:rsidRDefault="00116393" w:rsidP="00390874">
            <w:pPr>
              <w:pStyle w:val="tabteksts"/>
              <w:jc w:val="center"/>
              <w:rPr>
                <w:color w:val="000000" w:themeColor="text1"/>
                <w:szCs w:val="18"/>
                <w:lang w:eastAsia="lv-LV"/>
              </w:rPr>
            </w:pPr>
            <w:r w:rsidRPr="00416F74">
              <w:rPr>
                <w:color w:val="000000" w:themeColor="text1"/>
                <w:szCs w:val="18"/>
                <w:lang w:eastAsia="lv-LV"/>
              </w:rPr>
              <w:t>2020.</w:t>
            </w:r>
            <w:r>
              <w:rPr>
                <w:color w:val="000000" w:themeColor="text1"/>
                <w:szCs w:val="18"/>
                <w:lang w:eastAsia="lv-LV"/>
              </w:rPr>
              <w:t xml:space="preserve"> </w:t>
            </w:r>
            <w:r w:rsidRPr="00416F74">
              <w:rPr>
                <w:color w:val="000000" w:themeColor="text1"/>
                <w:szCs w:val="18"/>
                <w:lang w:eastAsia="lv-LV"/>
              </w:rPr>
              <w:t>gada plāns</w:t>
            </w:r>
          </w:p>
        </w:tc>
        <w:tc>
          <w:tcPr>
            <w:tcW w:w="1132" w:type="dxa"/>
          </w:tcPr>
          <w:p w14:paraId="120DB09C" w14:textId="77777777" w:rsidR="00116393" w:rsidRPr="00416F74" w:rsidRDefault="00116393" w:rsidP="00390874">
            <w:pPr>
              <w:pStyle w:val="tabteksts"/>
              <w:jc w:val="center"/>
              <w:rPr>
                <w:color w:val="000000" w:themeColor="text1"/>
                <w:szCs w:val="18"/>
                <w:lang w:eastAsia="lv-LV"/>
              </w:rPr>
            </w:pPr>
            <w:r w:rsidRPr="00416F74">
              <w:rPr>
                <w:color w:val="000000" w:themeColor="text1"/>
                <w:szCs w:val="18"/>
                <w:lang w:eastAsia="lv-LV"/>
              </w:rPr>
              <w:t>2021.</w:t>
            </w:r>
            <w:r>
              <w:rPr>
                <w:color w:val="000000" w:themeColor="text1"/>
                <w:szCs w:val="18"/>
                <w:lang w:eastAsia="lv-LV"/>
              </w:rPr>
              <w:t xml:space="preserve"> </w:t>
            </w:r>
            <w:r w:rsidRPr="00416F74">
              <w:rPr>
                <w:color w:val="000000" w:themeColor="text1"/>
                <w:szCs w:val="18"/>
                <w:lang w:eastAsia="lv-LV"/>
              </w:rPr>
              <w:t>gada projekts</w:t>
            </w:r>
          </w:p>
        </w:tc>
        <w:tc>
          <w:tcPr>
            <w:tcW w:w="1132" w:type="dxa"/>
          </w:tcPr>
          <w:p w14:paraId="323D0007" w14:textId="77777777" w:rsidR="00116393" w:rsidRPr="00416F74" w:rsidRDefault="00116393" w:rsidP="00390874">
            <w:pPr>
              <w:pStyle w:val="tabteksts"/>
              <w:jc w:val="center"/>
              <w:rPr>
                <w:color w:val="000000" w:themeColor="text1"/>
                <w:szCs w:val="18"/>
                <w:lang w:eastAsia="lv-LV"/>
              </w:rPr>
            </w:pPr>
            <w:r w:rsidRPr="00416F74">
              <w:rPr>
                <w:color w:val="000000" w:themeColor="text1"/>
                <w:szCs w:val="18"/>
                <w:lang w:eastAsia="lv-LV"/>
              </w:rPr>
              <w:t>2022.</w:t>
            </w:r>
            <w:r>
              <w:rPr>
                <w:color w:val="000000" w:themeColor="text1"/>
                <w:szCs w:val="18"/>
                <w:lang w:eastAsia="lv-LV"/>
              </w:rPr>
              <w:t xml:space="preserve"> </w:t>
            </w:r>
            <w:r w:rsidRPr="00416F74">
              <w:rPr>
                <w:color w:val="000000" w:themeColor="text1"/>
                <w:szCs w:val="18"/>
                <w:lang w:eastAsia="lv-LV"/>
              </w:rPr>
              <w:t>gada prognoze</w:t>
            </w:r>
          </w:p>
        </w:tc>
        <w:tc>
          <w:tcPr>
            <w:tcW w:w="1132" w:type="dxa"/>
          </w:tcPr>
          <w:p w14:paraId="6936DE96" w14:textId="77777777" w:rsidR="00116393" w:rsidRPr="00416F74" w:rsidRDefault="00116393" w:rsidP="00390874">
            <w:pPr>
              <w:pStyle w:val="tabteksts"/>
              <w:jc w:val="center"/>
              <w:rPr>
                <w:color w:val="000000" w:themeColor="text1"/>
                <w:szCs w:val="18"/>
                <w:lang w:eastAsia="lv-LV"/>
              </w:rPr>
            </w:pPr>
            <w:r w:rsidRPr="00416F74">
              <w:rPr>
                <w:color w:val="000000" w:themeColor="text1"/>
                <w:szCs w:val="18"/>
                <w:lang w:eastAsia="lv-LV"/>
              </w:rPr>
              <w:t>2023.</w:t>
            </w:r>
            <w:r>
              <w:rPr>
                <w:color w:val="000000" w:themeColor="text1"/>
                <w:szCs w:val="18"/>
                <w:lang w:eastAsia="lv-LV"/>
              </w:rPr>
              <w:t xml:space="preserve"> </w:t>
            </w:r>
            <w:r w:rsidRPr="00416F74">
              <w:rPr>
                <w:color w:val="000000" w:themeColor="text1"/>
                <w:szCs w:val="18"/>
                <w:lang w:eastAsia="lv-LV"/>
              </w:rPr>
              <w:t>gada prognoze</w:t>
            </w:r>
          </w:p>
        </w:tc>
      </w:tr>
      <w:tr w:rsidR="00116393" w:rsidRPr="00416F74" w14:paraId="4E9C6790" w14:textId="77777777" w:rsidTr="00390874">
        <w:trPr>
          <w:trHeight w:val="142"/>
          <w:jc w:val="center"/>
        </w:trPr>
        <w:tc>
          <w:tcPr>
            <w:tcW w:w="3378" w:type="dxa"/>
            <w:shd w:val="clear" w:color="auto" w:fill="D9D9D9" w:themeFill="background1" w:themeFillShade="D9"/>
            <w:vAlign w:val="center"/>
          </w:tcPr>
          <w:p w14:paraId="7A88C530" w14:textId="77777777" w:rsidR="00116393" w:rsidRPr="00416F74" w:rsidRDefault="00116393" w:rsidP="00390874">
            <w:pPr>
              <w:pStyle w:val="tabteksts"/>
              <w:rPr>
                <w:color w:val="000000" w:themeColor="text1"/>
                <w:szCs w:val="18"/>
                <w:lang w:eastAsia="lv-LV"/>
              </w:rPr>
            </w:pPr>
            <w:r w:rsidRPr="00416F74">
              <w:rPr>
                <w:color w:val="000000" w:themeColor="text1"/>
                <w:szCs w:val="18"/>
                <w:lang w:eastAsia="lv-LV"/>
              </w:rPr>
              <w:t>Kopējie izdevumi,</w:t>
            </w:r>
            <w:r w:rsidRPr="00416F74">
              <w:rPr>
                <w:color w:val="000000" w:themeColor="text1"/>
                <w:szCs w:val="18"/>
              </w:rPr>
              <w:t xml:space="preserve"> </w:t>
            </w:r>
            <w:proofErr w:type="spellStart"/>
            <w:r w:rsidRPr="00416F74">
              <w:rPr>
                <w:i/>
                <w:color w:val="000000" w:themeColor="text1"/>
                <w:szCs w:val="18"/>
              </w:rPr>
              <w:t>euro</w:t>
            </w:r>
            <w:proofErr w:type="spellEnd"/>
          </w:p>
        </w:tc>
        <w:tc>
          <w:tcPr>
            <w:tcW w:w="1131" w:type="dxa"/>
            <w:shd w:val="clear" w:color="auto" w:fill="D9D9D9" w:themeFill="background1" w:themeFillShade="D9"/>
          </w:tcPr>
          <w:p w14:paraId="6C01B680" w14:textId="77777777" w:rsidR="00116393" w:rsidRPr="00416F74" w:rsidRDefault="00116393" w:rsidP="00390874">
            <w:pPr>
              <w:pStyle w:val="tabteksts"/>
              <w:jc w:val="right"/>
              <w:rPr>
                <w:color w:val="000000" w:themeColor="text1"/>
                <w:szCs w:val="18"/>
              </w:rPr>
            </w:pPr>
            <w:r w:rsidRPr="00416F74">
              <w:rPr>
                <w:color w:val="000000" w:themeColor="text1"/>
                <w:szCs w:val="18"/>
              </w:rPr>
              <w:t>11 104 239</w:t>
            </w:r>
          </w:p>
        </w:tc>
        <w:tc>
          <w:tcPr>
            <w:tcW w:w="1132" w:type="dxa"/>
            <w:shd w:val="clear" w:color="auto" w:fill="D9D9D9" w:themeFill="background1" w:themeFillShade="D9"/>
          </w:tcPr>
          <w:p w14:paraId="18C33447" w14:textId="77777777" w:rsidR="00116393" w:rsidRPr="00416F74" w:rsidRDefault="00116393" w:rsidP="00390874">
            <w:pPr>
              <w:pStyle w:val="tabteksts"/>
              <w:jc w:val="right"/>
              <w:rPr>
                <w:color w:val="000000" w:themeColor="text1"/>
                <w:szCs w:val="18"/>
              </w:rPr>
            </w:pPr>
            <w:r w:rsidRPr="00416F74">
              <w:rPr>
                <w:color w:val="000000" w:themeColor="text1"/>
                <w:szCs w:val="18"/>
              </w:rPr>
              <w:t>12 152 324</w:t>
            </w:r>
          </w:p>
        </w:tc>
        <w:tc>
          <w:tcPr>
            <w:tcW w:w="1132" w:type="dxa"/>
            <w:shd w:val="clear" w:color="auto" w:fill="D9D9D9" w:themeFill="background1" w:themeFillShade="D9"/>
          </w:tcPr>
          <w:p w14:paraId="13B9514D" w14:textId="77777777" w:rsidR="00116393" w:rsidRPr="00416F74" w:rsidRDefault="00116393" w:rsidP="00390874">
            <w:pPr>
              <w:pStyle w:val="tabteksts"/>
              <w:jc w:val="right"/>
              <w:rPr>
                <w:color w:val="000000" w:themeColor="text1"/>
                <w:szCs w:val="18"/>
              </w:rPr>
            </w:pPr>
            <w:r w:rsidRPr="00416F74">
              <w:rPr>
                <w:color w:val="000000" w:themeColor="text1"/>
                <w:szCs w:val="18"/>
              </w:rPr>
              <w:t>2 320 000</w:t>
            </w:r>
          </w:p>
        </w:tc>
        <w:tc>
          <w:tcPr>
            <w:tcW w:w="1132" w:type="dxa"/>
            <w:shd w:val="clear" w:color="auto" w:fill="D9D9D9" w:themeFill="background1" w:themeFillShade="D9"/>
          </w:tcPr>
          <w:p w14:paraId="4770B1B7"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c>
          <w:tcPr>
            <w:tcW w:w="1132" w:type="dxa"/>
            <w:shd w:val="clear" w:color="auto" w:fill="D9D9D9" w:themeFill="background1" w:themeFillShade="D9"/>
          </w:tcPr>
          <w:p w14:paraId="495EA2E8"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r>
      <w:tr w:rsidR="00116393" w:rsidRPr="00416F74" w14:paraId="4FCF50F1" w14:textId="77777777" w:rsidTr="00390874">
        <w:trPr>
          <w:trHeight w:val="283"/>
          <w:jc w:val="center"/>
        </w:trPr>
        <w:tc>
          <w:tcPr>
            <w:tcW w:w="3378" w:type="dxa"/>
            <w:vAlign w:val="center"/>
          </w:tcPr>
          <w:p w14:paraId="613DCB83" w14:textId="77777777" w:rsidR="00116393" w:rsidRPr="00416F74" w:rsidRDefault="00116393" w:rsidP="00390874">
            <w:pPr>
              <w:pStyle w:val="tabteksts"/>
              <w:rPr>
                <w:color w:val="000000" w:themeColor="text1"/>
                <w:szCs w:val="18"/>
                <w:lang w:eastAsia="lv-LV"/>
              </w:rPr>
            </w:pPr>
            <w:r w:rsidRPr="00416F74">
              <w:rPr>
                <w:color w:val="000000" w:themeColor="text1"/>
                <w:szCs w:val="18"/>
                <w:lang w:eastAsia="lv-LV"/>
              </w:rPr>
              <w:t xml:space="preserve">Kopējo izdevumu izmaiņas, </w:t>
            </w:r>
            <w:proofErr w:type="spellStart"/>
            <w:r w:rsidRPr="00416F74">
              <w:rPr>
                <w:i/>
                <w:color w:val="000000" w:themeColor="text1"/>
                <w:szCs w:val="18"/>
                <w:lang w:eastAsia="lv-LV"/>
              </w:rPr>
              <w:t>euro</w:t>
            </w:r>
            <w:proofErr w:type="spellEnd"/>
            <w:r w:rsidRPr="00416F74">
              <w:rPr>
                <w:color w:val="000000" w:themeColor="text1"/>
                <w:szCs w:val="18"/>
                <w:lang w:eastAsia="lv-LV"/>
              </w:rPr>
              <w:t xml:space="preserve"> (+/–) pret iepriekšējo gadu</w:t>
            </w:r>
          </w:p>
        </w:tc>
        <w:tc>
          <w:tcPr>
            <w:tcW w:w="1131" w:type="dxa"/>
          </w:tcPr>
          <w:p w14:paraId="1AB55661" w14:textId="77777777" w:rsidR="00116393" w:rsidRPr="00416F74" w:rsidRDefault="00116393" w:rsidP="00390874">
            <w:pPr>
              <w:pStyle w:val="tabteksts"/>
              <w:jc w:val="center"/>
              <w:rPr>
                <w:color w:val="000000" w:themeColor="text1"/>
                <w:szCs w:val="18"/>
              </w:rPr>
            </w:pPr>
            <w:r w:rsidRPr="00416F74">
              <w:rPr>
                <w:b/>
                <w:bCs/>
                <w:color w:val="000000" w:themeColor="text1"/>
                <w:szCs w:val="18"/>
              </w:rPr>
              <w:t>×</w:t>
            </w:r>
          </w:p>
        </w:tc>
        <w:tc>
          <w:tcPr>
            <w:tcW w:w="1132" w:type="dxa"/>
          </w:tcPr>
          <w:p w14:paraId="39BF8F65" w14:textId="77777777" w:rsidR="00116393" w:rsidRPr="00416F74" w:rsidRDefault="00116393" w:rsidP="00390874">
            <w:pPr>
              <w:pStyle w:val="tabteksts"/>
              <w:jc w:val="right"/>
              <w:rPr>
                <w:color w:val="000000" w:themeColor="text1"/>
                <w:szCs w:val="18"/>
              </w:rPr>
            </w:pPr>
            <w:r w:rsidRPr="00416F74">
              <w:rPr>
                <w:color w:val="000000" w:themeColor="text1"/>
                <w:szCs w:val="18"/>
              </w:rPr>
              <w:t>1 048 085</w:t>
            </w:r>
          </w:p>
        </w:tc>
        <w:tc>
          <w:tcPr>
            <w:tcW w:w="1132" w:type="dxa"/>
          </w:tcPr>
          <w:p w14:paraId="04ECEC76" w14:textId="77777777" w:rsidR="00116393" w:rsidRPr="00416F74" w:rsidRDefault="00116393" w:rsidP="00390874">
            <w:pPr>
              <w:pStyle w:val="tabteksts"/>
              <w:jc w:val="right"/>
              <w:rPr>
                <w:color w:val="000000" w:themeColor="text1"/>
                <w:szCs w:val="18"/>
              </w:rPr>
            </w:pPr>
            <w:r w:rsidRPr="00416F74">
              <w:rPr>
                <w:color w:val="000000" w:themeColor="text1"/>
                <w:szCs w:val="18"/>
              </w:rPr>
              <w:t>-9 832 324</w:t>
            </w:r>
          </w:p>
        </w:tc>
        <w:tc>
          <w:tcPr>
            <w:tcW w:w="1132" w:type="dxa"/>
          </w:tcPr>
          <w:p w14:paraId="10382B62" w14:textId="77777777" w:rsidR="00116393" w:rsidRPr="00416F74" w:rsidRDefault="00116393" w:rsidP="00390874">
            <w:pPr>
              <w:pStyle w:val="tabteksts"/>
              <w:jc w:val="right"/>
              <w:rPr>
                <w:color w:val="000000" w:themeColor="text1"/>
                <w:szCs w:val="18"/>
              </w:rPr>
            </w:pPr>
            <w:r w:rsidRPr="00416F74">
              <w:rPr>
                <w:color w:val="000000" w:themeColor="text1"/>
                <w:szCs w:val="18"/>
              </w:rPr>
              <w:t>-2 320 000</w:t>
            </w:r>
          </w:p>
        </w:tc>
        <w:tc>
          <w:tcPr>
            <w:tcW w:w="1132" w:type="dxa"/>
          </w:tcPr>
          <w:p w14:paraId="55E51123"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r>
      <w:tr w:rsidR="00116393" w:rsidRPr="00416F74" w14:paraId="72B6605D" w14:textId="77777777" w:rsidTr="00390874">
        <w:trPr>
          <w:trHeight w:val="283"/>
          <w:jc w:val="center"/>
        </w:trPr>
        <w:tc>
          <w:tcPr>
            <w:tcW w:w="3378" w:type="dxa"/>
            <w:vAlign w:val="center"/>
          </w:tcPr>
          <w:p w14:paraId="5F611699" w14:textId="77777777" w:rsidR="00116393" w:rsidRPr="00416F74" w:rsidRDefault="00116393" w:rsidP="00390874">
            <w:pPr>
              <w:pStyle w:val="tabteksts"/>
              <w:rPr>
                <w:color w:val="000000" w:themeColor="text1"/>
                <w:szCs w:val="18"/>
              </w:rPr>
            </w:pPr>
            <w:r w:rsidRPr="00416F74">
              <w:rPr>
                <w:color w:val="000000" w:themeColor="text1"/>
                <w:szCs w:val="18"/>
                <w:lang w:eastAsia="lv-LV"/>
              </w:rPr>
              <w:t>Kopējie izdevumi</w:t>
            </w:r>
            <w:r w:rsidRPr="00416F74">
              <w:rPr>
                <w:color w:val="000000" w:themeColor="text1"/>
                <w:szCs w:val="18"/>
              </w:rPr>
              <w:t>, % (+/–) pret iepriekšējo gadu</w:t>
            </w:r>
          </w:p>
        </w:tc>
        <w:tc>
          <w:tcPr>
            <w:tcW w:w="1131" w:type="dxa"/>
          </w:tcPr>
          <w:p w14:paraId="2AACDEC0" w14:textId="77777777" w:rsidR="00116393" w:rsidRPr="00416F74" w:rsidRDefault="00116393" w:rsidP="00390874">
            <w:pPr>
              <w:pStyle w:val="tabteksts"/>
              <w:jc w:val="center"/>
              <w:rPr>
                <w:color w:val="000000" w:themeColor="text1"/>
                <w:szCs w:val="18"/>
              </w:rPr>
            </w:pPr>
            <w:r w:rsidRPr="00416F74">
              <w:rPr>
                <w:b/>
                <w:bCs/>
                <w:color w:val="000000" w:themeColor="text1"/>
                <w:szCs w:val="18"/>
              </w:rPr>
              <w:t>×</w:t>
            </w:r>
          </w:p>
        </w:tc>
        <w:tc>
          <w:tcPr>
            <w:tcW w:w="1132" w:type="dxa"/>
          </w:tcPr>
          <w:p w14:paraId="44EA2632" w14:textId="77777777" w:rsidR="00116393" w:rsidRPr="00416F74" w:rsidRDefault="00116393" w:rsidP="00390874">
            <w:pPr>
              <w:pStyle w:val="tabteksts"/>
              <w:jc w:val="right"/>
              <w:rPr>
                <w:color w:val="000000" w:themeColor="text1"/>
                <w:szCs w:val="18"/>
              </w:rPr>
            </w:pPr>
            <w:r w:rsidRPr="00416F74">
              <w:rPr>
                <w:color w:val="000000" w:themeColor="text1"/>
                <w:szCs w:val="18"/>
              </w:rPr>
              <w:t>9,4</w:t>
            </w:r>
          </w:p>
        </w:tc>
        <w:tc>
          <w:tcPr>
            <w:tcW w:w="1132" w:type="dxa"/>
          </w:tcPr>
          <w:p w14:paraId="65C819B6" w14:textId="77777777" w:rsidR="00116393" w:rsidRPr="00416F74" w:rsidRDefault="00116393" w:rsidP="00390874">
            <w:pPr>
              <w:pStyle w:val="tabteksts"/>
              <w:jc w:val="right"/>
              <w:rPr>
                <w:color w:val="000000" w:themeColor="text1"/>
                <w:szCs w:val="18"/>
              </w:rPr>
            </w:pPr>
            <w:r w:rsidRPr="00416F74">
              <w:rPr>
                <w:color w:val="000000" w:themeColor="text1"/>
                <w:szCs w:val="18"/>
              </w:rPr>
              <w:t>-80,9</w:t>
            </w:r>
          </w:p>
        </w:tc>
        <w:tc>
          <w:tcPr>
            <w:tcW w:w="1132" w:type="dxa"/>
          </w:tcPr>
          <w:p w14:paraId="488F5B3F" w14:textId="77777777" w:rsidR="00116393" w:rsidRPr="00416F74" w:rsidRDefault="00116393" w:rsidP="00390874">
            <w:pPr>
              <w:pStyle w:val="tabteksts"/>
              <w:jc w:val="right"/>
              <w:rPr>
                <w:color w:val="000000" w:themeColor="text1"/>
                <w:szCs w:val="18"/>
              </w:rPr>
            </w:pPr>
            <w:r w:rsidRPr="00416F74">
              <w:rPr>
                <w:color w:val="000000" w:themeColor="text1"/>
                <w:szCs w:val="18"/>
              </w:rPr>
              <w:t>-100,0</w:t>
            </w:r>
          </w:p>
        </w:tc>
        <w:tc>
          <w:tcPr>
            <w:tcW w:w="1132" w:type="dxa"/>
          </w:tcPr>
          <w:p w14:paraId="3EAC4A97" w14:textId="77777777" w:rsidR="00116393" w:rsidRPr="00416F74" w:rsidRDefault="00116393" w:rsidP="00390874">
            <w:pPr>
              <w:pStyle w:val="tabteksts"/>
              <w:jc w:val="center"/>
              <w:rPr>
                <w:color w:val="000000" w:themeColor="text1"/>
                <w:szCs w:val="18"/>
              </w:rPr>
            </w:pPr>
            <w:r w:rsidRPr="00416F74">
              <w:rPr>
                <w:b/>
                <w:bCs/>
                <w:color w:val="000000" w:themeColor="text1"/>
                <w:szCs w:val="18"/>
              </w:rPr>
              <w:t>×</w:t>
            </w:r>
          </w:p>
        </w:tc>
      </w:tr>
      <w:tr w:rsidR="00116393" w:rsidRPr="00416F74" w14:paraId="79305BE7" w14:textId="77777777" w:rsidTr="00390874">
        <w:trPr>
          <w:trHeight w:val="142"/>
          <w:jc w:val="center"/>
        </w:trPr>
        <w:tc>
          <w:tcPr>
            <w:tcW w:w="3378" w:type="dxa"/>
          </w:tcPr>
          <w:p w14:paraId="599BC3FF" w14:textId="77777777" w:rsidR="00116393" w:rsidRPr="00416F74" w:rsidRDefault="00116393" w:rsidP="00390874">
            <w:pPr>
              <w:pStyle w:val="tabteksts"/>
              <w:rPr>
                <w:color w:val="000000" w:themeColor="text1"/>
                <w:szCs w:val="18"/>
                <w:lang w:eastAsia="lv-LV"/>
              </w:rPr>
            </w:pPr>
            <w:r w:rsidRPr="00416F74">
              <w:rPr>
                <w:color w:val="000000" w:themeColor="text1"/>
                <w:szCs w:val="18"/>
              </w:rPr>
              <w:t xml:space="preserve">Atlīdzība, </w:t>
            </w:r>
            <w:proofErr w:type="spellStart"/>
            <w:r w:rsidRPr="00416F74">
              <w:rPr>
                <w:i/>
                <w:color w:val="000000" w:themeColor="text1"/>
                <w:szCs w:val="18"/>
              </w:rPr>
              <w:t>euro</w:t>
            </w:r>
            <w:proofErr w:type="spellEnd"/>
          </w:p>
        </w:tc>
        <w:tc>
          <w:tcPr>
            <w:tcW w:w="1131" w:type="dxa"/>
          </w:tcPr>
          <w:p w14:paraId="47BB0359" w14:textId="77777777" w:rsidR="00116393" w:rsidRPr="00416F74" w:rsidRDefault="00116393" w:rsidP="00390874">
            <w:pPr>
              <w:pStyle w:val="tabteksts"/>
              <w:jc w:val="right"/>
              <w:rPr>
                <w:color w:val="000000" w:themeColor="text1"/>
                <w:szCs w:val="18"/>
              </w:rPr>
            </w:pPr>
            <w:r w:rsidRPr="00416F74">
              <w:rPr>
                <w:color w:val="000000" w:themeColor="text1"/>
                <w:szCs w:val="18"/>
              </w:rPr>
              <w:t>5 057 404</w:t>
            </w:r>
          </w:p>
        </w:tc>
        <w:tc>
          <w:tcPr>
            <w:tcW w:w="1132" w:type="dxa"/>
          </w:tcPr>
          <w:p w14:paraId="6C7C54E1" w14:textId="77777777" w:rsidR="00116393" w:rsidRPr="00416F74" w:rsidRDefault="00116393" w:rsidP="00390874">
            <w:pPr>
              <w:pStyle w:val="tabteksts"/>
              <w:jc w:val="right"/>
              <w:rPr>
                <w:color w:val="000000" w:themeColor="text1"/>
                <w:szCs w:val="18"/>
              </w:rPr>
            </w:pPr>
            <w:r w:rsidRPr="00416F74">
              <w:rPr>
                <w:color w:val="000000" w:themeColor="text1"/>
                <w:szCs w:val="18"/>
              </w:rPr>
              <w:t>5 396 125</w:t>
            </w:r>
          </w:p>
        </w:tc>
        <w:tc>
          <w:tcPr>
            <w:tcW w:w="1132" w:type="dxa"/>
          </w:tcPr>
          <w:p w14:paraId="78D13CFD" w14:textId="77777777" w:rsidR="00116393" w:rsidRPr="00416F74" w:rsidRDefault="00116393" w:rsidP="00390874">
            <w:pPr>
              <w:pStyle w:val="tabteksts"/>
              <w:jc w:val="right"/>
              <w:rPr>
                <w:color w:val="000000" w:themeColor="text1"/>
                <w:szCs w:val="18"/>
              </w:rPr>
            </w:pPr>
            <w:r w:rsidRPr="00416F74">
              <w:rPr>
                <w:color w:val="000000" w:themeColor="text1"/>
                <w:szCs w:val="18"/>
              </w:rPr>
              <w:t>1 126 000</w:t>
            </w:r>
          </w:p>
        </w:tc>
        <w:tc>
          <w:tcPr>
            <w:tcW w:w="1132" w:type="dxa"/>
          </w:tcPr>
          <w:p w14:paraId="0E1D9C7E"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c>
          <w:tcPr>
            <w:tcW w:w="1132" w:type="dxa"/>
          </w:tcPr>
          <w:p w14:paraId="21093483"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r>
      <w:tr w:rsidR="00116393" w:rsidRPr="00416F74" w14:paraId="0DE076F4" w14:textId="77777777" w:rsidTr="00990525">
        <w:trPr>
          <w:trHeight w:val="60"/>
          <w:jc w:val="center"/>
        </w:trPr>
        <w:tc>
          <w:tcPr>
            <w:tcW w:w="3378" w:type="dxa"/>
          </w:tcPr>
          <w:p w14:paraId="4F42B6B6" w14:textId="77777777" w:rsidR="00116393" w:rsidRPr="00416F74" w:rsidRDefault="00116393" w:rsidP="00390874">
            <w:pPr>
              <w:pStyle w:val="tabteksts"/>
              <w:rPr>
                <w:color w:val="000000" w:themeColor="text1"/>
                <w:szCs w:val="18"/>
                <w:vertAlign w:val="superscript"/>
                <w:lang w:eastAsia="lv-LV"/>
              </w:rPr>
            </w:pPr>
            <w:r w:rsidRPr="00416F74">
              <w:rPr>
                <w:color w:val="000000" w:themeColor="text1"/>
                <w:szCs w:val="18"/>
              </w:rPr>
              <w:t xml:space="preserve">Vidējais amata vietu skaits gadā, </w:t>
            </w:r>
            <w:r w:rsidRPr="00416F74">
              <w:rPr>
                <w:color w:val="000000" w:themeColor="text1"/>
                <w:szCs w:val="18"/>
                <w:vertAlign w:val="superscript"/>
              </w:rPr>
              <w:t>1</w:t>
            </w:r>
          </w:p>
        </w:tc>
        <w:tc>
          <w:tcPr>
            <w:tcW w:w="1131" w:type="dxa"/>
          </w:tcPr>
          <w:p w14:paraId="4D683F74" w14:textId="77777777" w:rsidR="00116393" w:rsidRPr="00416F74" w:rsidRDefault="00116393" w:rsidP="00390874">
            <w:pPr>
              <w:pStyle w:val="tabteksts"/>
              <w:jc w:val="right"/>
              <w:rPr>
                <w:color w:val="000000" w:themeColor="text1"/>
                <w:szCs w:val="18"/>
              </w:rPr>
            </w:pPr>
            <w:r w:rsidRPr="00416F74">
              <w:rPr>
                <w:color w:val="000000" w:themeColor="text1"/>
                <w:szCs w:val="18"/>
              </w:rPr>
              <w:t>234</w:t>
            </w:r>
          </w:p>
        </w:tc>
        <w:tc>
          <w:tcPr>
            <w:tcW w:w="1132" w:type="dxa"/>
          </w:tcPr>
          <w:p w14:paraId="33572F17" w14:textId="77777777" w:rsidR="00116393" w:rsidRPr="00416F74" w:rsidRDefault="00116393" w:rsidP="00390874">
            <w:pPr>
              <w:pStyle w:val="tabteksts"/>
              <w:jc w:val="right"/>
              <w:rPr>
                <w:color w:val="000000" w:themeColor="text1"/>
                <w:szCs w:val="18"/>
              </w:rPr>
            </w:pPr>
            <w:r w:rsidRPr="00416F74">
              <w:rPr>
                <w:color w:val="000000" w:themeColor="text1"/>
                <w:szCs w:val="18"/>
              </w:rPr>
              <w:t>293</w:t>
            </w:r>
          </w:p>
        </w:tc>
        <w:tc>
          <w:tcPr>
            <w:tcW w:w="1132" w:type="dxa"/>
          </w:tcPr>
          <w:p w14:paraId="32B6590D" w14:textId="77777777" w:rsidR="00116393" w:rsidRPr="00416F74" w:rsidRDefault="00116393" w:rsidP="00390874">
            <w:pPr>
              <w:pStyle w:val="tabteksts"/>
              <w:jc w:val="right"/>
              <w:rPr>
                <w:color w:val="000000" w:themeColor="text1"/>
                <w:szCs w:val="18"/>
              </w:rPr>
            </w:pPr>
            <w:r w:rsidRPr="00416F74">
              <w:rPr>
                <w:color w:val="000000" w:themeColor="text1"/>
                <w:szCs w:val="18"/>
              </w:rPr>
              <w:t>293</w:t>
            </w:r>
          </w:p>
        </w:tc>
        <w:tc>
          <w:tcPr>
            <w:tcW w:w="1132" w:type="dxa"/>
          </w:tcPr>
          <w:p w14:paraId="18831D71"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c>
          <w:tcPr>
            <w:tcW w:w="1132" w:type="dxa"/>
          </w:tcPr>
          <w:p w14:paraId="790D4A18"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r>
      <w:tr w:rsidR="00116393" w:rsidRPr="00416F74" w14:paraId="01C1C92B" w14:textId="77777777" w:rsidTr="00390874">
        <w:trPr>
          <w:trHeight w:val="283"/>
          <w:jc w:val="center"/>
        </w:trPr>
        <w:tc>
          <w:tcPr>
            <w:tcW w:w="3378" w:type="dxa"/>
          </w:tcPr>
          <w:p w14:paraId="77402868" w14:textId="77777777" w:rsidR="00116393" w:rsidRPr="00416F74" w:rsidRDefault="00116393" w:rsidP="00390874">
            <w:pPr>
              <w:pStyle w:val="tabteksts"/>
              <w:rPr>
                <w:color w:val="000000" w:themeColor="text1"/>
                <w:szCs w:val="18"/>
                <w:vertAlign w:val="superscript"/>
                <w:lang w:eastAsia="lv-LV"/>
              </w:rPr>
            </w:pPr>
            <w:r w:rsidRPr="00416F74">
              <w:rPr>
                <w:color w:val="000000" w:themeColor="text1"/>
                <w:szCs w:val="18"/>
              </w:rPr>
              <w:t xml:space="preserve">Vidējā atlīdzība amata vietai </w:t>
            </w:r>
            <w:r w:rsidRPr="00416F74">
              <w:rPr>
                <w:color w:val="000000" w:themeColor="text1"/>
                <w:szCs w:val="18"/>
                <w:lang w:eastAsia="lv-LV"/>
              </w:rPr>
              <w:t>(mēnesī)</w:t>
            </w:r>
            <w:r w:rsidRPr="00394354">
              <w:rPr>
                <w:color w:val="000000" w:themeColor="text1"/>
                <w:szCs w:val="18"/>
                <w:vertAlign w:val="superscript"/>
              </w:rPr>
              <w:t>2</w:t>
            </w:r>
            <w:r w:rsidRPr="00416F74">
              <w:rPr>
                <w:color w:val="000000" w:themeColor="text1"/>
                <w:szCs w:val="18"/>
              </w:rPr>
              <w:t xml:space="preserve">, </w:t>
            </w:r>
            <w:proofErr w:type="spellStart"/>
            <w:r w:rsidRPr="00416F74">
              <w:rPr>
                <w:i/>
                <w:color w:val="000000" w:themeColor="text1"/>
                <w:szCs w:val="18"/>
              </w:rPr>
              <w:t>euro</w:t>
            </w:r>
            <w:proofErr w:type="spellEnd"/>
          </w:p>
        </w:tc>
        <w:tc>
          <w:tcPr>
            <w:tcW w:w="1131" w:type="dxa"/>
          </w:tcPr>
          <w:p w14:paraId="735B1FB4" w14:textId="77777777" w:rsidR="00116393" w:rsidRPr="00416F74" w:rsidRDefault="00116393" w:rsidP="00390874">
            <w:pPr>
              <w:pStyle w:val="tabteksts"/>
              <w:jc w:val="right"/>
              <w:rPr>
                <w:color w:val="000000" w:themeColor="text1"/>
                <w:szCs w:val="18"/>
              </w:rPr>
            </w:pPr>
            <w:r w:rsidRPr="00416F74">
              <w:rPr>
                <w:color w:val="000000" w:themeColor="text1"/>
                <w:szCs w:val="18"/>
              </w:rPr>
              <w:t>1 797</w:t>
            </w:r>
          </w:p>
        </w:tc>
        <w:tc>
          <w:tcPr>
            <w:tcW w:w="1132" w:type="dxa"/>
          </w:tcPr>
          <w:p w14:paraId="09DC3B66" w14:textId="77777777" w:rsidR="00116393" w:rsidRPr="00416F74" w:rsidRDefault="00116393" w:rsidP="00390874">
            <w:pPr>
              <w:pStyle w:val="tabteksts"/>
              <w:jc w:val="right"/>
              <w:rPr>
                <w:color w:val="000000" w:themeColor="text1"/>
                <w:szCs w:val="18"/>
              </w:rPr>
            </w:pPr>
            <w:r w:rsidRPr="00416F74">
              <w:rPr>
                <w:color w:val="000000" w:themeColor="text1"/>
                <w:szCs w:val="18"/>
              </w:rPr>
              <w:t>1 532</w:t>
            </w:r>
          </w:p>
        </w:tc>
        <w:tc>
          <w:tcPr>
            <w:tcW w:w="1132" w:type="dxa"/>
          </w:tcPr>
          <w:p w14:paraId="60DF6708" w14:textId="77777777" w:rsidR="00116393" w:rsidRPr="00416F74" w:rsidRDefault="00116393" w:rsidP="00390874">
            <w:pPr>
              <w:pStyle w:val="tabteksts"/>
              <w:jc w:val="right"/>
              <w:rPr>
                <w:color w:val="000000" w:themeColor="text1"/>
                <w:szCs w:val="18"/>
              </w:rPr>
            </w:pPr>
            <w:r w:rsidRPr="00416F74">
              <w:rPr>
                <w:color w:val="000000" w:themeColor="text1"/>
                <w:szCs w:val="18"/>
              </w:rPr>
              <w:t>958</w:t>
            </w:r>
          </w:p>
        </w:tc>
        <w:tc>
          <w:tcPr>
            <w:tcW w:w="1132" w:type="dxa"/>
          </w:tcPr>
          <w:p w14:paraId="758099D6" w14:textId="77777777" w:rsidR="00116393" w:rsidRPr="00416F74" w:rsidRDefault="00116393" w:rsidP="00390874">
            <w:pPr>
              <w:pStyle w:val="tabteksts"/>
              <w:jc w:val="center"/>
              <w:rPr>
                <w:color w:val="000000" w:themeColor="text1"/>
                <w:szCs w:val="18"/>
              </w:rPr>
            </w:pPr>
            <w:r w:rsidRPr="00416F74">
              <w:rPr>
                <w:b/>
                <w:bCs/>
                <w:color w:val="000000" w:themeColor="text1"/>
                <w:szCs w:val="18"/>
              </w:rPr>
              <w:t>×</w:t>
            </w:r>
          </w:p>
        </w:tc>
        <w:tc>
          <w:tcPr>
            <w:tcW w:w="1132" w:type="dxa"/>
          </w:tcPr>
          <w:p w14:paraId="619A9137" w14:textId="77777777" w:rsidR="00116393" w:rsidRPr="00416F74" w:rsidRDefault="00116393" w:rsidP="00390874">
            <w:pPr>
              <w:pStyle w:val="tabteksts"/>
              <w:jc w:val="center"/>
              <w:rPr>
                <w:color w:val="000000" w:themeColor="text1"/>
                <w:szCs w:val="18"/>
              </w:rPr>
            </w:pPr>
            <w:r w:rsidRPr="00416F74">
              <w:rPr>
                <w:b/>
                <w:bCs/>
                <w:color w:val="000000" w:themeColor="text1"/>
                <w:szCs w:val="18"/>
              </w:rPr>
              <w:t>×</w:t>
            </w:r>
          </w:p>
        </w:tc>
      </w:tr>
      <w:tr w:rsidR="00116393" w:rsidRPr="00416F74" w14:paraId="60F937F5" w14:textId="77777777" w:rsidTr="00390874">
        <w:trPr>
          <w:trHeight w:val="567"/>
          <w:jc w:val="center"/>
        </w:trPr>
        <w:tc>
          <w:tcPr>
            <w:tcW w:w="3378" w:type="dxa"/>
            <w:vAlign w:val="center"/>
          </w:tcPr>
          <w:p w14:paraId="024F3677" w14:textId="77777777" w:rsidR="00116393" w:rsidRPr="00416F74" w:rsidRDefault="00116393" w:rsidP="00390874">
            <w:pPr>
              <w:pStyle w:val="tabteksts"/>
              <w:rPr>
                <w:color w:val="000000" w:themeColor="text1"/>
                <w:szCs w:val="18"/>
                <w:lang w:eastAsia="lv-LV"/>
              </w:rPr>
            </w:pPr>
            <w:r w:rsidRPr="00416F74">
              <w:rPr>
                <w:color w:val="000000" w:themeColor="text1"/>
                <w:szCs w:val="18"/>
                <w:lang w:eastAsia="lv-LV"/>
              </w:rPr>
              <w:t xml:space="preserve">Kopējā atlīdzība gadā par ārštata darbinieku un uz līgumattiecību pamata nodarbināto, kas nav amatu sarakstā, pakalpojumiem, </w:t>
            </w:r>
            <w:proofErr w:type="spellStart"/>
            <w:r w:rsidRPr="00416F74">
              <w:rPr>
                <w:i/>
                <w:color w:val="000000" w:themeColor="text1"/>
                <w:szCs w:val="18"/>
                <w:lang w:eastAsia="lv-LV"/>
              </w:rPr>
              <w:t>euro</w:t>
            </w:r>
            <w:proofErr w:type="spellEnd"/>
          </w:p>
        </w:tc>
        <w:tc>
          <w:tcPr>
            <w:tcW w:w="1131" w:type="dxa"/>
          </w:tcPr>
          <w:p w14:paraId="33E91D6B" w14:textId="77777777" w:rsidR="00116393" w:rsidRPr="00416F74" w:rsidRDefault="00116393" w:rsidP="00390874">
            <w:pPr>
              <w:pStyle w:val="tabteksts"/>
              <w:jc w:val="right"/>
              <w:rPr>
                <w:color w:val="000000" w:themeColor="text1"/>
                <w:szCs w:val="18"/>
              </w:rPr>
            </w:pPr>
            <w:r w:rsidRPr="00416F74">
              <w:rPr>
                <w:color w:val="000000" w:themeColor="text1"/>
                <w:szCs w:val="18"/>
              </w:rPr>
              <w:t>10 031</w:t>
            </w:r>
          </w:p>
        </w:tc>
        <w:tc>
          <w:tcPr>
            <w:tcW w:w="1132" w:type="dxa"/>
          </w:tcPr>
          <w:p w14:paraId="111A6677" w14:textId="77777777" w:rsidR="00116393" w:rsidRPr="00416F74" w:rsidRDefault="00116393" w:rsidP="00390874">
            <w:pPr>
              <w:pStyle w:val="tabteksts"/>
              <w:jc w:val="right"/>
              <w:rPr>
                <w:color w:val="000000" w:themeColor="text1"/>
                <w:szCs w:val="18"/>
              </w:rPr>
            </w:pPr>
            <w:r w:rsidRPr="00416F74">
              <w:rPr>
                <w:color w:val="000000" w:themeColor="text1"/>
                <w:szCs w:val="18"/>
              </w:rPr>
              <w:t>9 679</w:t>
            </w:r>
          </w:p>
        </w:tc>
        <w:tc>
          <w:tcPr>
            <w:tcW w:w="1132" w:type="dxa"/>
          </w:tcPr>
          <w:p w14:paraId="3CD991D6" w14:textId="77777777" w:rsidR="00116393" w:rsidRPr="00416F74" w:rsidRDefault="00116393" w:rsidP="00390874">
            <w:pPr>
              <w:pStyle w:val="tabteksts"/>
              <w:jc w:val="right"/>
              <w:rPr>
                <w:color w:val="000000" w:themeColor="text1"/>
                <w:szCs w:val="18"/>
              </w:rPr>
            </w:pPr>
            <w:r w:rsidRPr="00416F74">
              <w:rPr>
                <w:color w:val="000000" w:themeColor="text1"/>
                <w:szCs w:val="18"/>
              </w:rPr>
              <w:t>3 226</w:t>
            </w:r>
          </w:p>
        </w:tc>
        <w:tc>
          <w:tcPr>
            <w:tcW w:w="1132" w:type="dxa"/>
          </w:tcPr>
          <w:p w14:paraId="01BC97D6"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c>
          <w:tcPr>
            <w:tcW w:w="1132" w:type="dxa"/>
          </w:tcPr>
          <w:p w14:paraId="3B199F18" w14:textId="77777777" w:rsidR="00116393" w:rsidRPr="00416F74" w:rsidRDefault="00116393" w:rsidP="00390874">
            <w:pPr>
              <w:pStyle w:val="tabteksts"/>
              <w:jc w:val="center"/>
              <w:rPr>
                <w:color w:val="000000" w:themeColor="text1"/>
                <w:szCs w:val="18"/>
              </w:rPr>
            </w:pPr>
            <w:r w:rsidRPr="00416F74">
              <w:rPr>
                <w:color w:val="000000" w:themeColor="text1"/>
                <w:szCs w:val="18"/>
              </w:rPr>
              <w:t>-</w:t>
            </w:r>
          </w:p>
        </w:tc>
      </w:tr>
    </w:tbl>
    <w:p w14:paraId="53E4937C" w14:textId="77777777" w:rsidR="00116393" w:rsidRPr="00394354" w:rsidRDefault="00116393" w:rsidP="00990525">
      <w:pPr>
        <w:pStyle w:val="Tabuluvirsraksti"/>
        <w:spacing w:after="0"/>
        <w:ind w:firstLine="425"/>
        <w:jc w:val="both"/>
        <w:rPr>
          <w:i/>
          <w:color w:val="000000" w:themeColor="text1"/>
          <w:sz w:val="18"/>
          <w:szCs w:val="18"/>
          <w:lang w:eastAsia="lv-LV"/>
        </w:rPr>
      </w:pPr>
      <w:r w:rsidRPr="006E1FA9">
        <w:rPr>
          <w:color w:val="000000" w:themeColor="text1"/>
          <w:sz w:val="18"/>
          <w:szCs w:val="18"/>
        </w:rPr>
        <w:t>Piezīmes.</w:t>
      </w:r>
    </w:p>
    <w:p w14:paraId="02FAE1F4" w14:textId="77777777" w:rsidR="00116393" w:rsidRPr="006E1FA9" w:rsidRDefault="00116393" w:rsidP="00990525">
      <w:pPr>
        <w:pStyle w:val="Tabuluvirsraksti"/>
        <w:spacing w:after="0"/>
        <w:ind w:firstLine="425"/>
        <w:jc w:val="both"/>
        <w:rPr>
          <w:color w:val="000000" w:themeColor="text1"/>
          <w:sz w:val="18"/>
          <w:szCs w:val="18"/>
        </w:rPr>
      </w:pPr>
      <w:r w:rsidRPr="006E1FA9">
        <w:rPr>
          <w:color w:val="000000" w:themeColor="text1"/>
          <w:sz w:val="18"/>
          <w:szCs w:val="18"/>
          <w:vertAlign w:val="superscript"/>
        </w:rPr>
        <w:t>1</w:t>
      </w:r>
      <w:r w:rsidRPr="00394354">
        <w:rPr>
          <w:sz w:val="18"/>
          <w:szCs w:val="18"/>
        </w:rPr>
        <w:t xml:space="preserve"> </w:t>
      </w:r>
      <w:r w:rsidRPr="006E1FA9">
        <w:rPr>
          <w:color w:val="000000" w:themeColor="text1"/>
          <w:sz w:val="18"/>
          <w:szCs w:val="18"/>
        </w:rPr>
        <w:t>Amata vietu skaitu nav plānots samazināt, tās tiks uzrādītas tiklīdz tiks pieņemts lēmums par jaunā ES fondu finanšu plānošanas perioda (2021-2027) Tehniskās palīdzības finansējumu.</w:t>
      </w:r>
    </w:p>
    <w:p w14:paraId="6DBB0250" w14:textId="77777777" w:rsidR="00116393" w:rsidRPr="0075405A" w:rsidRDefault="00116393" w:rsidP="00990525">
      <w:pPr>
        <w:pStyle w:val="Tabuluvirsraksti"/>
        <w:spacing w:after="0"/>
        <w:ind w:firstLine="425"/>
        <w:jc w:val="both"/>
        <w:rPr>
          <w:color w:val="000000" w:themeColor="text1"/>
          <w:sz w:val="18"/>
          <w:szCs w:val="18"/>
        </w:rPr>
      </w:pPr>
      <w:r w:rsidRPr="0075405A">
        <w:rPr>
          <w:color w:val="000000" w:themeColor="text1"/>
          <w:sz w:val="18"/>
          <w:szCs w:val="18"/>
          <w:vertAlign w:val="superscript"/>
        </w:rPr>
        <w:t xml:space="preserve">2 </w:t>
      </w:r>
      <w:r w:rsidRPr="0075405A">
        <w:rPr>
          <w:color w:val="000000" w:themeColor="text1"/>
          <w:sz w:val="18"/>
          <w:szCs w:val="18"/>
        </w:rPr>
        <w:t>2021.gadā finansējums plānots 4 mēnešiem, jo beidzas plānošanas periods apakšprogrammai 65.20.00. “Tehniskā palīdzība Eiropas Lauksaimniecības fonda lauku attīstībai (ELFLA) apgūšanai (2014-2020)”.</w:t>
      </w:r>
    </w:p>
    <w:p w14:paraId="3A54AB81"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lastRenderedPageBreak/>
        <w:t>Izmaiņas izdevumos, salīdzinot 2021. gada projektu ar 2020. gada plānu</w:t>
      </w:r>
    </w:p>
    <w:p w14:paraId="5D4448C1"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38A2D4D2" w14:textId="77777777" w:rsidTr="00390874">
        <w:trPr>
          <w:trHeight w:val="142"/>
          <w:tblHeader/>
          <w:jc w:val="center"/>
        </w:trPr>
        <w:tc>
          <w:tcPr>
            <w:tcW w:w="5241" w:type="dxa"/>
            <w:vAlign w:val="center"/>
          </w:tcPr>
          <w:p w14:paraId="1FA80C9A"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0CF8266C"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26E6B2BC"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7B63A44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270C1343" w14:textId="77777777" w:rsidTr="00390874">
        <w:trPr>
          <w:trHeight w:val="142"/>
          <w:jc w:val="center"/>
        </w:trPr>
        <w:tc>
          <w:tcPr>
            <w:tcW w:w="5241" w:type="dxa"/>
            <w:shd w:val="clear" w:color="auto" w:fill="D9D9D9" w:themeFill="background1" w:themeFillShade="D9"/>
          </w:tcPr>
          <w:p w14:paraId="59CB54A1"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687A843F"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12 152 324</w:t>
            </w:r>
          </w:p>
        </w:tc>
        <w:tc>
          <w:tcPr>
            <w:tcW w:w="1277" w:type="dxa"/>
            <w:shd w:val="clear" w:color="auto" w:fill="D9D9D9" w:themeFill="background1" w:themeFillShade="D9"/>
          </w:tcPr>
          <w:p w14:paraId="3F3043F9"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2 320 000</w:t>
            </w:r>
          </w:p>
        </w:tc>
        <w:tc>
          <w:tcPr>
            <w:tcW w:w="1277" w:type="dxa"/>
            <w:shd w:val="clear" w:color="auto" w:fill="D9D9D9" w:themeFill="background1" w:themeFillShade="D9"/>
          </w:tcPr>
          <w:p w14:paraId="39AC6E31"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-9 832 324</w:t>
            </w:r>
          </w:p>
        </w:tc>
      </w:tr>
      <w:tr w:rsidR="00116393" w:rsidRPr="0075405A" w14:paraId="142F3E62" w14:textId="77777777" w:rsidTr="00390874">
        <w:trPr>
          <w:jc w:val="center"/>
        </w:trPr>
        <w:tc>
          <w:tcPr>
            <w:tcW w:w="9072" w:type="dxa"/>
            <w:gridSpan w:val="4"/>
          </w:tcPr>
          <w:p w14:paraId="154BB36E" w14:textId="77777777" w:rsidR="00116393" w:rsidRPr="0075405A" w:rsidRDefault="00116393" w:rsidP="00390874">
            <w:pPr>
              <w:pStyle w:val="tabteksts"/>
              <w:ind w:firstLine="313"/>
              <w:rPr>
                <w:color w:val="000000" w:themeColor="text1"/>
                <w:szCs w:val="18"/>
              </w:rPr>
            </w:pPr>
            <w:r w:rsidRPr="0075405A">
              <w:rPr>
                <w:i/>
                <w:color w:val="000000" w:themeColor="text1"/>
                <w:szCs w:val="18"/>
                <w:lang w:eastAsia="lv-LV"/>
              </w:rPr>
              <w:t>t. sk.:</w:t>
            </w:r>
          </w:p>
        </w:tc>
      </w:tr>
      <w:tr w:rsidR="00116393" w:rsidRPr="0075405A" w14:paraId="11C9C42C" w14:textId="77777777" w:rsidTr="00390874">
        <w:trPr>
          <w:trHeight w:val="142"/>
          <w:jc w:val="center"/>
        </w:trPr>
        <w:tc>
          <w:tcPr>
            <w:tcW w:w="5241" w:type="dxa"/>
            <w:shd w:val="clear" w:color="auto" w:fill="F2F2F2" w:themeFill="background1" w:themeFillShade="F2"/>
          </w:tcPr>
          <w:p w14:paraId="7378EAA6"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Ilgtermiņa saistības</w:t>
            </w:r>
          </w:p>
        </w:tc>
        <w:tc>
          <w:tcPr>
            <w:tcW w:w="1277" w:type="dxa"/>
            <w:shd w:val="clear" w:color="auto" w:fill="F2F2F2" w:themeFill="background1" w:themeFillShade="F2"/>
          </w:tcPr>
          <w:p w14:paraId="00CED33A" w14:textId="77777777" w:rsidR="00116393" w:rsidRPr="0075405A" w:rsidRDefault="00116393" w:rsidP="00390874">
            <w:pPr>
              <w:pStyle w:val="tabteksts"/>
              <w:jc w:val="right"/>
              <w:rPr>
                <w:color w:val="000000" w:themeColor="text1"/>
                <w:szCs w:val="18"/>
              </w:rPr>
            </w:pPr>
            <w:r w:rsidRPr="0075405A">
              <w:rPr>
                <w:color w:val="000000" w:themeColor="text1"/>
                <w:szCs w:val="18"/>
              </w:rPr>
              <w:t>12 152 324</w:t>
            </w:r>
          </w:p>
        </w:tc>
        <w:tc>
          <w:tcPr>
            <w:tcW w:w="1277" w:type="dxa"/>
            <w:shd w:val="clear" w:color="auto" w:fill="F2F2F2" w:themeFill="background1" w:themeFillShade="F2"/>
          </w:tcPr>
          <w:p w14:paraId="198A015C" w14:textId="77777777" w:rsidR="00116393" w:rsidRPr="0075405A" w:rsidRDefault="00116393" w:rsidP="00390874">
            <w:pPr>
              <w:pStyle w:val="tabteksts"/>
              <w:jc w:val="right"/>
              <w:rPr>
                <w:color w:val="000000" w:themeColor="text1"/>
                <w:szCs w:val="18"/>
              </w:rPr>
            </w:pPr>
            <w:r w:rsidRPr="0075405A">
              <w:rPr>
                <w:color w:val="000000" w:themeColor="text1"/>
                <w:szCs w:val="18"/>
              </w:rPr>
              <w:t>2 320 000</w:t>
            </w:r>
          </w:p>
        </w:tc>
        <w:tc>
          <w:tcPr>
            <w:tcW w:w="1277" w:type="dxa"/>
            <w:shd w:val="clear" w:color="auto" w:fill="F2F2F2" w:themeFill="background1" w:themeFillShade="F2"/>
          </w:tcPr>
          <w:p w14:paraId="5E62DD1F" w14:textId="77777777" w:rsidR="00116393" w:rsidRPr="0075405A" w:rsidRDefault="00116393" w:rsidP="00390874">
            <w:pPr>
              <w:pStyle w:val="tabteksts"/>
              <w:jc w:val="right"/>
              <w:rPr>
                <w:color w:val="000000" w:themeColor="text1"/>
                <w:szCs w:val="18"/>
              </w:rPr>
            </w:pPr>
            <w:r w:rsidRPr="0075405A">
              <w:rPr>
                <w:color w:val="000000" w:themeColor="text1"/>
                <w:szCs w:val="18"/>
              </w:rPr>
              <w:t>-9 832 324</w:t>
            </w:r>
          </w:p>
        </w:tc>
      </w:tr>
      <w:tr w:rsidR="00116393" w:rsidRPr="0075405A" w14:paraId="4A26BFEA" w14:textId="77777777" w:rsidTr="00390874">
        <w:trPr>
          <w:trHeight w:val="142"/>
          <w:jc w:val="center"/>
        </w:trPr>
        <w:tc>
          <w:tcPr>
            <w:tcW w:w="5241" w:type="dxa"/>
          </w:tcPr>
          <w:p w14:paraId="047775F3"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Tehniskā palīdzība ZM</w:t>
            </w:r>
          </w:p>
        </w:tc>
        <w:tc>
          <w:tcPr>
            <w:tcW w:w="1277" w:type="dxa"/>
          </w:tcPr>
          <w:p w14:paraId="75F493F6" w14:textId="77777777" w:rsidR="00116393" w:rsidRPr="0075405A" w:rsidRDefault="00116393" w:rsidP="00390874">
            <w:pPr>
              <w:pStyle w:val="tabteksts"/>
              <w:jc w:val="right"/>
              <w:rPr>
                <w:color w:val="000000" w:themeColor="text1"/>
                <w:szCs w:val="18"/>
              </w:rPr>
            </w:pPr>
            <w:r w:rsidRPr="0075405A">
              <w:rPr>
                <w:color w:val="000000" w:themeColor="text1"/>
                <w:szCs w:val="18"/>
              </w:rPr>
              <w:t>6 836 061</w:t>
            </w:r>
          </w:p>
        </w:tc>
        <w:tc>
          <w:tcPr>
            <w:tcW w:w="1277" w:type="dxa"/>
          </w:tcPr>
          <w:p w14:paraId="42DD3669"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3B7D1F4E" w14:textId="77777777" w:rsidR="00116393" w:rsidRPr="0075405A" w:rsidRDefault="00116393" w:rsidP="00390874">
            <w:pPr>
              <w:pStyle w:val="tabteksts"/>
              <w:jc w:val="right"/>
              <w:rPr>
                <w:color w:val="000000" w:themeColor="text1"/>
                <w:szCs w:val="18"/>
              </w:rPr>
            </w:pPr>
            <w:r w:rsidRPr="0075405A">
              <w:rPr>
                <w:color w:val="000000" w:themeColor="text1"/>
                <w:szCs w:val="18"/>
              </w:rPr>
              <w:t>-6 836 061</w:t>
            </w:r>
          </w:p>
        </w:tc>
      </w:tr>
      <w:tr w:rsidR="00116393" w:rsidRPr="0075405A" w14:paraId="54D6B139" w14:textId="77777777" w:rsidTr="00390874">
        <w:trPr>
          <w:trHeight w:val="142"/>
          <w:jc w:val="center"/>
        </w:trPr>
        <w:tc>
          <w:tcPr>
            <w:tcW w:w="5241" w:type="dxa"/>
          </w:tcPr>
          <w:p w14:paraId="4B9D3FE9"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Tehniskā palīdzība LAD</w:t>
            </w:r>
          </w:p>
        </w:tc>
        <w:tc>
          <w:tcPr>
            <w:tcW w:w="1277" w:type="dxa"/>
          </w:tcPr>
          <w:p w14:paraId="6AA9A78E" w14:textId="77777777" w:rsidR="00116393" w:rsidRPr="0075405A" w:rsidRDefault="00116393" w:rsidP="00390874">
            <w:pPr>
              <w:pStyle w:val="tabteksts"/>
              <w:jc w:val="right"/>
              <w:rPr>
                <w:color w:val="000000" w:themeColor="text1"/>
                <w:szCs w:val="18"/>
              </w:rPr>
            </w:pPr>
            <w:r w:rsidRPr="0075405A">
              <w:rPr>
                <w:color w:val="000000" w:themeColor="text1"/>
                <w:szCs w:val="18"/>
              </w:rPr>
              <w:t>4 781 739</w:t>
            </w:r>
          </w:p>
        </w:tc>
        <w:tc>
          <w:tcPr>
            <w:tcW w:w="1277" w:type="dxa"/>
          </w:tcPr>
          <w:p w14:paraId="098DF198" w14:textId="77777777" w:rsidR="00116393" w:rsidRPr="0075405A" w:rsidRDefault="00116393" w:rsidP="00390874">
            <w:pPr>
              <w:pStyle w:val="tabteksts"/>
              <w:jc w:val="right"/>
              <w:rPr>
                <w:color w:val="000000" w:themeColor="text1"/>
                <w:szCs w:val="18"/>
              </w:rPr>
            </w:pPr>
            <w:r w:rsidRPr="0075405A">
              <w:rPr>
                <w:color w:val="000000" w:themeColor="text1"/>
                <w:szCs w:val="18"/>
              </w:rPr>
              <w:t>2 320 000</w:t>
            </w:r>
          </w:p>
        </w:tc>
        <w:tc>
          <w:tcPr>
            <w:tcW w:w="1277" w:type="dxa"/>
          </w:tcPr>
          <w:p w14:paraId="257A0320" w14:textId="77777777" w:rsidR="00116393" w:rsidRPr="0075405A" w:rsidRDefault="00116393" w:rsidP="00390874">
            <w:pPr>
              <w:pStyle w:val="tabteksts"/>
              <w:jc w:val="right"/>
              <w:rPr>
                <w:color w:val="000000" w:themeColor="text1"/>
                <w:szCs w:val="18"/>
              </w:rPr>
            </w:pPr>
            <w:r w:rsidRPr="0075405A">
              <w:rPr>
                <w:color w:val="000000" w:themeColor="text1"/>
                <w:szCs w:val="18"/>
              </w:rPr>
              <w:t>-2 461 739</w:t>
            </w:r>
          </w:p>
        </w:tc>
      </w:tr>
      <w:tr w:rsidR="00116393" w:rsidRPr="0075405A" w14:paraId="7E869F34" w14:textId="77777777" w:rsidTr="00390874">
        <w:trPr>
          <w:trHeight w:val="142"/>
          <w:jc w:val="center"/>
        </w:trPr>
        <w:tc>
          <w:tcPr>
            <w:tcW w:w="5241" w:type="dxa"/>
          </w:tcPr>
          <w:p w14:paraId="4B59C64D"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Tehniskā palīdzība VAAD</w:t>
            </w:r>
          </w:p>
        </w:tc>
        <w:tc>
          <w:tcPr>
            <w:tcW w:w="1277" w:type="dxa"/>
          </w:tcPr>
          <w:p w14:paraId="4E1955B5" w14:textId="77777777" w:rsidR="00116393" w:rsidRPr="0075405A" w:rsidRDefault="00116393" w:rsidP="00390874">
            <w:pPr>
              <w:pStyle w:val="tabteksts"/>
              <w:jc w:val="right"/>
              <w:rPr>
                <w:color w:val="000000" w:themeColor="text1"/>
                <w:szCs w:val="18"/>
              </w:rPr>
            </w:pPr>
            <w:r w:rsidRPr="0075405A">
              <w:rPr>
                <w:color w:val="000000" w:themeColor="text1"/>
                <w:szCs w:val="18"/>
              </w:rPr>
              <w:t>534 524</w:t>
            </w:r>
          </w:p>
        </w:tc>
        <w:tc>
          <w:tcPr>
            <w:tcW w:w="1277" w:type="dxa"/>
          </w:tcPr>
          <w:p w14:paraId="3CF9E383"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277" w:type="dxa"/>
          </w:tcPr>
          <w:p w14:paraId="5999DB80" w14:textId="77777777" w:rsidR="00116393" w:rsidRPr="0075405A" w:rsidRDefault="00116393" w:rsidP="00390874">
            <w:pPr>
              <w:pStyle w:val="tabteksts"/>
              <w:jc w:val="right"/>
              <w:rPr>
                <w:color w:val="000000" w:themeColor="text1"/>
                <w:szCs w:val="18"/>
              </w:rPr>
            </w:pPr>
            <w:r w:rsidRPr="0075405A">
              <w:rPr>
                <w:color w:val="000000" w:themeColor="text1"/>
                <w:szCs w:val="18"/>
              </w:rPr>
              <w:t>-534 524</w:t>
            </w:r>
          </w:p>
        </w:tc>
      </w:tr>
    </w:tbl>
    <w:p w14:paraId="0D9688B4"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65.21.00 Atmaksas valsts pamatbudžetā par Eiropas Lauksaimniecības fonda lauku attīstībai (ELFLA) finansējumu (2014-2020)</w:t>
      </w:r>
    </w:p>
    <w:p w14:paraId="630709C6"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200EED76" w14:textId="77777777" w:rsidR="00116393" w:rsidRPr="0075405A" w:rsidRDefault="00116393" w:rsidP="00116393">
      <w:pPr>
        <w:spacing w:before="120"/>
        <w:ind w:firstLine="720"/>
        <w:rPr>
          <w:color w:val="000000" w:themeColor="text1"/>
          <w:u w:val="single"/>
        </w:rPr>
      </w:pPr>
      <w:r w:rsidRPr="0075405A">
        <w:rPr>
          <w:color w:val="000000" w:themeColor="text1"/>
        </w:rPr>
        <w:t>nodrošināt ELFLA finansējuma atmaksu valsts pamatbudžetā.</w:t>
      </w:r>
    </w:p>
    <w:p w14:paraId="77B89D5B"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0079B5EE" w14:textId="77777777" w:rsidR="00116393" w:rsidRPr="0075405A" w:rsidRDefault="00116393" w:rsidP="00116393">
      <w:pPr>
        <w:spacing w:before="120"/>
        <w:rPr>
          <w:color w:val="000000" w:themeColor="text1"/>
        </w:rPr>
      </w:pPr>
      <w:r w:rsidRPr="0075405A">
        <w:rPr>
          <w:color w:val="000000" w:themeColor="text1"/>
        </w:rPr>
        <w:t>nodrošināt ELFLA finansējuma atmaksu valsts pamatbudžetā.</w:t>
      </w:r>
    </w:p>
    <w:p w14:paraId="58452754"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LAD.</w:t>
      </w:r>
    </w:p>
    <w:p w14:paraId="7002A060"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5DE5A029" w14:textId="77777777" w:rsidTr="00390874">
        <w:trPr>
          <w:trHeight w:val="283"/>
          <w:tblHeader/>
          <w:jc w:val="center"/>
        </w:trPr>
        <w:tc>
          <w:tcPr>
            <w:tcW w:w="3378" w:type="dxa"/>
            <w:vAlign w:val="center"/>
          </w:tcPr>
          <w:p w14:paraId="2FCF6688" w14:textId="77777777" w:rsidR="00116393" w:rsidRPr="0075405A" w:rsidRDefault="00116393" w:rsidP="00390874">
            <w:pPr>
              <w:pStyle w:val="tabteksts"/>
              <w:jc w:val="center"/>
              <w:rPr>
                <w:color w:val="000000" w:themeColor="text1"/>
                <w:szCs w:val="24"/>
              </w:rPr>
            </w:pPr>
          </w:p>
        </w:tc>
        <w:tc>
          <w:tcPr>
            <w:tcW w:w="1131" w:type="dxa"/>
          </w:tcPr>
          <w:p w14:paraId="429D395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24AE62FA"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5117E18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1C3376D9"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7D6319E7"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3E3A0AB7" w14:textId="77777777" w:rsidTr="00390874">
        <w:trPr>
          <w:trHeight w:val="142"/>
          <w:jc w:val="center"/>
        </w:trPr>
        <w:tc>
          <w:tcPr>
            <w:tcW w:w="3378" w:type="dxa"/>
            <w:shd w:val="clear" w:color="auto" w:fill="D9D9D9" w:themeFill="background1" w:themeFillShade="D9"/>
            <w:vAlign w:val="center"/>
          </w:tcPr>
          <w:p w14:paraId="4D3E3ECD"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67FC2C9D" w14:textId="77777777" w:rsidR="00116393" w:rsidRPr="0075405A" w:rsidRDefault="00116393" w:rsidP="00390874">
            <w:pPr>
              <w:pStyle w:val="tabteksts"/>
              <w:jc w:val="right"/>
              <w:rPr>
                <w:color w:val="000000" w:themeColor="text1"/>
              </w:rPr>
            </w:pPr>
            <w:r w:rsidRPr="0075405A">
              <w:rPr>
                <w:color w:val="000000" w:themeColor="text1"/>
              </w:rPr>
              <w:t>19 014 187</w:t>
            </w:r>
          </w:p>
        </w:tc>
        <w:tc>
          <w:tcPr>
            <w:tcW w:w="1132" w:type="dxa"/>
            <w:shd w:val="clear" w:color="auto" w:fill="D9D9D9" w:themeFill="background1" w:themeFillShade="D9"/>
          </w:tcPr>
          <w:p w14:paraId="504883B0" w14:textId="77777777" w:rsidR="00116393" w:rsidRPr="0075405A" w:rsidRDefault="00116393" w:rsidP="00390874">
            <w:pPr>
              <w:pStyle w:val="tabteksts"/>
              <w:jc w:val="right"/>
              <w:rPr>
                <w:color w:val="000000" w:themeColor="text1"/>
              </w:rPr>
            </w:pPr>
            <w:r w:rsidRPr="0075405A">
              <w:rPr>
                <w:color w:val="000000" w:themeColor="text1"/>
              </w:rPr>
              <w:t>11 000 000</w:t>
            </w:r>
          </w:p>
        </w:tc>
        <w:tc>
          <w:tcPr>
            <w:tcW w:w="1132" w:type="dxa"/>
            <w:shd w:val="clear" w:color="auto" w:fill="D9D9D9" w:themeFill="background1" w:themeFillShade="D9"/>
          </w:tcPr>
          <w:p w14:paraId="08F0CC0F" w14:textId="77777777" w:rsidR="00116393" w:rsidRPr="0075405A" w:rsidRDefault="00116393" w:rsidP="00390874">
            <w:pPr>
              <w:pStyle w:val="tabteksts"/>
              <w:jc w:val="right"/>
              <w:rPr>
                <w:color w:val="000000" w:themeColor="text1"/>
              </w:rPr>
            </w:pPr>
            <w:r w:rsidRPr="0075405A">
              <w:rPr>
                <w:color w:val="000000" w:themeColor="text1"/>
              </w:rPr>
              <w:t>10 500 000</w:t>
            </w:r>
          </w:p>
        </w:tc>
        <w:tc>
          <w:tcPr>
            <w:tcW w:w="1132" w:type="dxa"/>
            <w:shd w:val="clear" w:color="auto" w:fill="D9D9D9" w:themeFill="background1" w:themeFillShade="D9"/>
          </w:tcPr>
          <w:p w14:paraId="18D11C1D" w14:textId="77777777" w:rsidR="00116393" w:rsidRPr="0075405A" w:rsidRDefault="00116393" w:rsidP="00390874">
            <w:pPr>
              <w:pStyle w:val="tabteksts"/>
              <w:jc w:val="center"/>
              <w:rPr>
                <w:color w:val="000000" w:themeColor="text1"/>
              </w:rPr>
            </w:pPr>
            <w:r w:rsidRPr="0075405A">
              <w:rPr>
                <w:color w:val="000000" w:themeColor="text1"/>
              </w:rPr>
              <w:t>-</w:t>
            </w:r>
          </w:p>
        </w:tc>
        <w:tc>
          <w:tcPr>
            <w:tcW w:w="1132" w:type="dxa"/>
            <w:shd w:val="clear" w:color="auto" w:fill="D9D9D9" w:themeFill="background1" w:themeFillShade="D9"/>
          </w:tcPr>
          <w:p w14:paraId="29305503"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1D6153F7" w14:textId="77777777" w:rsidTr="00390874">
        <w:trPr>
          <w:trHeight w:val="283"/>
          <w:jc w:val="center"/>
        </w:trPr>
        <w:tc>
          <w:tcPr>
            <w:tcW w:w="3378" w:type="dxa"/>
            <w:vAlign w:val="center"/>
          </w:tcPr>
          <w:p w14:paraId="53B9D1EA"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1AB6EA22"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7640D1F2" w14:textId="77777777" w:rsidR="00116393" w:rsidRPr="0075405A" w:rsidRDefault="00116393" w:rsidP="00390874">
            <w:pPr>
              <w:pStyle w:val="tabteksts"/>
              <w:jc w:val="right"/>
              <w:rPr>
                <w:color w:val="000000" w:themeColor="text1"/>
              </w:rPr>
            </w:pPr>
            <w:r w:rsidRPr="0075405A">
              <w:rPr>
                <w:color w:val="000000" w:themeColor="text1"/>
              </w:rPr>
              <w:t>-8 014 187</w:t>
            </w:r>
          </w:p>
        </w:tc>
        <w:tc>
          <w:tcPr>
            <w:tcW w:w="1132" w:type="dxa"/>
          </w:tcPr>
          <w:p w14:paraId="2FC32893" w14:textId="77777777" w:rsidR="00116393" w:rsidRPr="0075405A" w:rsidRDefault="00116393" w:rsidP="00390874">
            <w:pPr>
              <w:pStyle w:val="tabteksts"/>
              <w:jc w:val="right"/>
              <w:rPr>
                <w:color w:val="000000" w:themeColor="text1"/>
              </w:rPr>
            </w:pPr>
            <w:r w:rsidRPr="0075405A">
              <w:rPr>
                <w:color w:val="000000" w:themeColor="text1"/>
              </w:rPr>
              <w:t>-500 000</w:t>
            </w:r>
          </w:p>
        </w:tc>
        <w:tc>
          <w:tcPr>
            <w:tcW w:w="1132" w:type="dxa"/>
          </w:tcPr>
          <w:p w14:paraId="6CF86C63" w14:textId="77777777" w:rsidR="00116393" w:rsidRPr="0075405A" w:rsidRDefault="00116393" w:rsidP="00390874">
            <w:pPr>
              <w:pStyle w:val="tabteksts"/>
              <w:jc w:val="right"/>
              <w:rPr>
                <w:color w:val="000000" w:themeColor="text1"/>
              </w:rPr>
            </w:pPr>
            <w:r w:rsidRPr="0075405A">
              <w:rPr>
                <w:color w:val="000000" w:themeColor="text1"/>
              </w:rPr>
              <w:t>-10 500 000</w:t>
            </w:r>
          </w:p>
        </w:tc>
        <w:tc>
          <w:tcPr>
            <w:tcW w:w="1132" w:type="dxa"/>
          </w:tcPr>
          <w:p w14:paraId="1162FBC4"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0625D3A9" w14:textId="77777777" w:rsidTr="00390874">
        <w:trPr>
          <w:trHeight w:val="283"/>
          <w:jc w:val="center"/>
        </w:trPr>
        <w:tc>
          <w:tcPr>
            <w:tcW w:w="3378" w:type="dxa"/>
            <w:vAlign w:val="center"/>
          </w:tcPr>
          <w:p w14:paraId="39DEE254" w14:textId="77777777" w:rsidR="00116393" w:rsidRPr="0075405A" w:rsidRDefault="00116393" w:rsidP="00390874">
            <w:pPr>
              <w:pStyle w:val="tabteksts"/>
              <w:rPr>
                <w:color w:val="000000" w:themeColor="text1"/>
                <w:szCs w:val="18"/>
                <w:lang w:eastAsia="lv-LV"/>
              </w:rPr>
            </w:pPr>
            <w:r w:rsidRPr="0075405A">
              <w:rPr>
                <w:color w:val="000000" w:themeColor="text1"/>
                <w:lang w:eastAsia="lv-LV"/>
              </w:rPr>
              <w:t>Kopējie izdevumi</w:t>
            </w:r>
            <w:r w:rsidRPr="0075405A">
              <w:rPr>
                <w:color w:val="000000" w:themeColor="text1"/>
              </w:rPr>
              <w:t>, % (+/–) pret iepriekšējo gadu</w:t>
            </w:r>
          </w:p>
        </w:tc>
        <w:tc>
          <w:tcPr>
            <w:tcW w:w="1131" w:type="dxa"/>
          </w:tcPr>
          <w:p w14:paraId="369D81D0" w14:textId="77777777" w:rsidR="00116393" w:rsidRPr="0075405A" w:rsidRDefault="00116393" w:rsidP="00390874">
            <w:pPr>
              <w:pStyle w:val="tabteksts"/>
              <w:jc w:val="center"/>
              <w:rPr>
                <w:b/>
                <w:bCs/>
                <w:color w:val="000000" w:themeColor="text1"/>
              </w:rPr>
            </w:pPr>
            <w:r w:rsidRPr="0075405A">
              <w:rPr>
                <w:b/>
                <w:bCs/>
                <w:color w:val="000000" w:themeColor="text1"/>
              </w:rPr>
              <w:t>×</w:t>
            </w:r>
          </w:p>
        </w:tc>
        <w:tc>
          <w:tcPr>
            <w:tcW w:w="1132" w:type="dxa"/>
          </w:tcPr>
          <w:p w14:paraId="5389E579" w14:textId="77777777" w:rsidR="00116393" w:rsidRPr="0075405A" w:rsidRDefault="00116393" w:rsidP="00390874">
            <w:pPr>
              <w:pStyle w:val="tabteksts"/>
              <w:jc w:val="right"/>
              <w:rPr>
                <w:color w:val="000000" w:themeColor="text1"/>
              </w:rPr>
            </w:pPr>
            <w:r w:rsidRPr="0075405A">
              <w:rPr>
                <w:color w:val="000000" w:themeColor="text1"/>
              </w:rPr>
              <w:t>-42,1</w:t>
            </w:r>
          </w:p>
        </w:tc>
        <w:tc>
          <w:tcPr>
            <w:tcW w:w="1132" w:type="dxa"/>
          </w:tcPr>
          <w:p w14:paraId="6C3535C9" w14:textId="77777777" w:rsidR="00116393" w:rsidRPr="0075405A" w:rsidRDefault="00116393" w:rsidP="00390874">
            <w:pPr>
              <w:pStyle w:val="tabteksts"/>
              <w:jc w:val="right"/>
              <w:rPr>
                <w:color w:val="000000" w:themeColor="text1"/>
              </w:rPr>
            </w:pPr>
            <w:r w:rsidRPr="0075405A">
              <w:rPr>
                <w:color w:val="000000" w:themeColor="text1"/>
              </w:rPr>
              <w:t>-4,5</w:t>
            </w:r>
          </w:p>
        </w:tc>
        <w:tc>
          <w:tcPr>
            <w:tcW w:w="1132" w:type="dxa"/>
          </w:tcPr>
          <w:p w14:paraId="505D5043" w14:textId="77777777" w:rsidR="00116393" w:rsidRPr="0075405A" w:rsidRDefault="00116393" w:rsidP="00390874">
            <w:pPr>
              <w:pStyle w:val="tabteksts"/>
              <w:jc w:val="right"/>
              <w:rPr>
                <w:color w:val="000000" w:themeColor="text1"/>
              </w:rPr>
            </w:pPr>
            <w:r w:rsidRPr="0075405A">
              <w:rPr>
                <w:color w:val="000000" w:themeColor="text1"/>
              </w:rPr>
              <w:t>-100,0</w:t>
            </w:r>
          </w:p>
        </w:tc>
        <w:tc>
          <w:tcPr>
            <w:tcW w:w="1132" w:type="dxa"/>
          </w:tcPr>
          <w:p w14:paraId="26DCF814" w14:textId="77777777" w:rsidR="00116393" w:rsidRPr="0075405A" w:rsidRDefault="00116393" w:rsidP="00390874">
            <w:pPr>
              <w:pStyle w:val="tabteksts"/>
              <w:jc w:val="center"/>
              <w:rPr>
                <w:color w:val="000000" w:themeColor="text1"/>
              </w:rPr>
            </w:pPr>
            <w:r w:rsidRPr="0075405A">
              <w:rPr>
                <w:b/>
                <w:bCs/>
                <w:color w:val="000000" w:themeColor="text1"/>
              </w:rPr>
              <w:t>×</w:t>
            </w:r>
          </w:p>
        </w:tc>
      </w:tr>
    </w:tbl>
    <w:p w14:paraId="7435BD4D" w14:textId="77777777" w:rsidR="00116393" w:rsidRPr="0075405A" w:rsidRDefault="00116393" w:rsidP="00116393">
      <w:pPr>
        <w:pStyle w:val="tabteksts"/>
        <w:rPr>
          <w:szCs w:val="18"/>
        </w:rPr>
      </w:pPr>
    </w:p>
    <w:p w14:paraId="4CAC3B0B"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66.00.00 Eiropas Zivsaimniecības fonda (EZF) un Eiropas Jūrlietu un zivsaimniecības fonda (EJZF) projektu un pasākumu īstenošana</w:t>
      </w:r>
    </w:p>
    <w:p w14:paraId="0661E972"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609C6A57" w14:textId="77777777" w:rsidTr="00390874">
        <w:trPr>
          <w:trHeight w:val="283"/>
          <w:tblHeader/>
          <w:jc w:val="center"/>
        </w:trPr>
        <w:tc>
          <w:tcPr>
            <w:tcW w:w="3378" w:type="dxa"/>
            <w:vAlign w:val="center"/>
          </w:tcPr>
          <w:p w14:paraId="754562B9" w14:textId="77777777" w:rsidR="00116393" w:rsidRPr="0075405A" w:rsidRDefault="00116393" w:rsidP="00390874">
            <w:pPr>
              <w:pStyle w:val="tabteksts"/>
              <w:jc w:val="center"/>
              <w:rPr>
                <w:color w:val="000000" w:themeColor="text1"/>
                <w:szCs w:val="24"/>
              </w:rPr>
            </w:pPr>
          </w:p>
        </w:tc>
        <w:tc>
          <w:tcPr>
            <w:tcW w:w="1131" w:type="dxa"/>
          </w:tcPr>
          <w:p w14:paraId="01E948C6"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6D998741"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35E6B2B7"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6E62E8D3"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638AD86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4108C564" w14:textId="77777777" w:rsidTr="00390874">
        <w:trPr>
          <w:trHeight w:val="142"/>
          <w:jc w:val="center"/>
        </w:trPr>
        <w:tc>
          <w:tcPr>
            <w:tcW w:w="3378" w:type="dxa"/>
            <w:shd w:val="clear" w:color="auto" w:fill="D9D9D9" w:themeFill="background1" w:themeFillShade="D9"/>
            <w:vAlign w:val="center"/>
          </w:tcPr>
          <w:p w14:paraId="6BA868AA"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36C43287" w14:textId="77777777" w:rsidR="00116393" w:rsidRPr="0075405A" w:rsidRDefault="00116393" w:rsidP="00390874">
            <w:pPr>
              <w:pStyle w:val="tabteksts"/>
              <w:jc w:val="right"/>
              <w:rPr>
                <w:color w:val="000000" w:themeColor="text1"/>
              </w:rPr>
            </w:pPr>
            <w:r w:rsidRPr="0075405A">
              <w:rPr>
                <w:color w:val="000000" w:themeColor="text1"/>
              </w:rPr>
              <w:t>22 274 299</w:t>
            </w:r>
          </w:p>
        </w:tc>
        <w:tc>
          <w:tcPr>
            <w:tcW w:w="1132" w:type="dxa"/>
            <w:shd w:val="clear" w:color="auto" w:fill="D9D9D9" w:themeFill="background1" w:themeFillShade="D9"/>
          </w:tcPr>
          <w:p w14:paraId="1FD326C2" w14:textId="77777777" w:rsidR="00116393" w:rsidRPr="0075405A" w:rsidRDefault="00116393" w:rsidP="00390874">
            <w:pPr>
              <w:pStyle w:val="tabteksts"/>
              <w:jc w:val="right"/>
              <w:rPr>
                <w:color w:val="000000" w:themeColor="text1"/>
              </w:rPr>
            </w:pPr>
            <w:r w:rsidRPr="0075405A">
              <w:rPr>
                <w:color w:val="000000" w:themeColor="text1"/>
              </w:rPr>
              <w:t>39 006 207</w:t>
            </w:r>
          </w:p>
        </w:tc>
        <w:tc>
          <w:tcPr>
            <w:tcW w:w="1132" w:type="dxa"/>
            <w:shd w:val="clear" w:color="auto" w:fill="D9D9D9" w:themeFill="background1" w:themeFillShade="D9"/>
          </w:tcPr>
          <w:p w14:paraId="02829F6C" w14:textId="77777777" w:rsidR="00116393" w:rsidRPr="0075405A" w:rsidRDefault="00116393" w:rsidP="00390874">
            <w:pPr>
              <w:pStyle w:val="tabteksts"/>
              <w:jc w:val="right"/>
              <w:rPr>
                <w:color w:val="000000" w:themeColor="text1"/>
              </w:rPr>
            </w:pPr>
            <w:r w:rsidRPr="0075405A">
              <w:rPr>
                <w:color w:val="000000" w:themeColor="text1"/>
              </w:rPr>
              <w:t>31 902 678</w:t>
            </w:r>
          </w:p>
        </w:tc>
        <w:tc>
          <w:tcPr>
            <w:tcW w:w="1132" w:type="dxa"/>
            <w:shd w:val="clear" w:color="auto" w:fill="D9D9D9" w:themeFill="background1" w:themeFillShade="D9"/>
          </w:tcPr>
          <w:p w14:paraId="682A9586" w14:textId="77777777" w:rsidR="00116393" w:rsidRPr="0075405A" w:rsidRDefault="00116393" w:rsidP="00390874">
            <w:pPr>
              <w:pStyle w:val="tabteksts"/>
              <w:jc w:val="right"/>
              <w:rPr>
                <w:color w:val="000000" w:themeColor="text1"/>
              </w:rPr>
            </w:pPr>
            <w:r w:rsidRPr="0075405A">
              <w:rPr>
                <w:color w:val="000000" w:themeColor="text1"/>
              </w:rPr>
              <w:t>26 312 418</w:t>
            </w:r>
          </w:p>
        </w:tc>
        <w:tc>
          <w:tcPr>
            <w:tcW w:w="1132" w:type="dxa"/>
            <w:shd w:val="clear" w:color="auto" w:fill="D9D9D9" w:themeFill="background1" w:themeFillShade="D9"/>
          </w:tcPr>
          <w:p w14:paraId="44B724BA" w14:textId="77777777" w:rsidR="00116393" w:rsidRPr="0075405A" w:rsidRDefault="00116393" w:rsidP="00390874">
            <w:pPr>
              <w:pStyle w:val="tabteksts"/>
              <w:jc w:val="right"/>
              <w:rPr>
                <w:color w:val="000000" w:themeColor="text1"/>
              </w:rPr>
            </w:pPr>
            <w:r w:rsidRPr="0075405A">
              <w:rPr>
                <w:color w:val="000000" w:themeColor="text1"/>
              </w:rPr>
              <w:t>12 200 505</w:t>
            </w:r>
          </w:p>
        </w:tc>
      </w:tr>
      <w:tr w:rsidR="00116393" w:rsidRPr="0075405A" w14:paraId="0CFF2740" w14:textId="77777777" w:rsidTr="00390874">
        <w:trPr>
          <w:trHeight w:val="283"/>
          <w:jc w:val="center"/>
        </w:trPr>
        <w:tc>
          <w:tcPr>
            <w:tcW w:w="3378" w:type="dxa"/>
            <w:vAlign w:val="center"/>
          </w:tcPr>
          <w:p w14:paraId="088974A8"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1C4D1704"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5478C0F4" w14:textId="77777777" w:rsidR="00116393" w:rsidRPr="0075405A" w:rsidRDefault="00116393" w:rsidP="00390874">
            <w:pPr>
              <w:pStyle w:val="tabteksts"/>
              <w:jc w:val="right"/>
              <w:rPr>
                <w:color w:val="000000" w:themeColor="text1"/>
              </w:rPr>
            </w:pPr>
            <w:r w:rsidRPr="0075405A">
              <w:rPr>
                <w:color w:val="000000" w:themeColor="text1"/>
              </w:rPr>
              <w:t>16 731 908</w:t>
            </w:r>
          </w:p>
        </w:tc>
        <w:tc>
          <w:tcPr>
            <w:tcW w:w="1132" w:type="dxa"/>
          </w:tcPr>
          <w:p w14:paraId="378F3BF0" w14:textId="77777777" w:rsidR="00116393" w:rsidRPr="0075405A" w:rsidRDefault="00116393" w:rsidP="00390874">
            <w:pPr>
              <w:pStyle w:val="tabteksts"/>
              <w:jc w:val="right"/>
              <w:rPr>
                <w:color w:val="000000" w:themeColor="text1"/>
              </w:rPr>
            </w:pPr>
            <w:r w:rsidRPr="0075405A">
              <w:rPr>
                <w:color w:val="000000" w:themeColor="text1"/>
              </w:rPr>
              <w:t>-7 103 529</w:t>
            </w:r>
          </w:p>
        </w:tc>
        <w:tc>
          <w:tcPr>
            <w:tcW w:w="1132" w:type="dxa"/>
          </w:tcPr>
          <w:p w14:paraId="0CFB443A" w14:textId="77777777" w:rsidR="00116393" w:rsidRPr="0075405A" w:rsidRDefault="00116393" w:rsidP="00390874">
            <w:pPr>
              <w:pStyle w:val="tabteksts"/>
              <w:jc w:val="right"/>
              <w:rPr>
                <w:color w:val="000000" w:themeColor="text1"/>
              </w:rPr>
            </w:pPr>
            <w:r w:rsidRPr="0075405A">
              <w:rPr>
                <w:color w:val="000000" w:themeColor="text1"/>
              </w:rPr>
              <w:t>-5 590 260</w:t>
            </w:r>
          </w:p>
        </w:tc>
        <w:tc>
          <w:tcPr>
            <w:tcW w:w="1132" w:type="dxa"/>
          </w:tcPr>
          <w:p w14:paraId="1E7516FA" w14:textId="77777777" w:rsidR="00116393" w:rsidRPr="0075405A" w:rsidRDefault="00116393" w:rsidP="00390874">
            <w:pPr>
              <w:pStyle w:val="tabteksts"/>
              <w:jc w:val="right"/>
              <w:rPr>
                <w:color w:val="000000" w:themeColor="text1"/>
              </w:rPr>
            </w:pPr>
            <w:r w:rsidRPr="0075405A">
              <w:rPr>
                <w:color w:val="000000" w:themeColor="text1"/>
              </w:rPr>
              <w:t>-14 111 913</w:t>
            </w:r>
          </w:p>
        </w:tc>
      </w:tr>
      <w:tr w:rsidR="00116393" w:rsidRPr="0075405A" w14:paraId="660B1B1F" w14:textId="77777777" w:rsidTr="00390874">
        <w:trPr>
          <w:trHeight w:val="283"/>
          <w:jc w:val="center"/>
        </w:trPr>
        <w:tc>
          <w:tcPr>
            <w:tcW w:w="3378" w:type="dxa"/>
            <w:vAlign w:val="center"/>
          </w:tcPr>
          <w:p w14:paraId="33917F18"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6FC58213"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071C0240" w14:textId="77777777" w:rsidR="00116393" w:rsidRPr="0075405A" w:rsidRDefault="00116393" w:rsidP="00390874">
            <w:pPr>
              <w:pStyle w:val="tabteksts"/>
              <w:jc w:val="right"/>
              <w:rPr>
                <w:color w:val="000000" w:themeColor="text1"/>
              </w:rPr>
            </w:pPr>
            <w:r w:rsidRPr="0075405A">
              <w:rPr>
                <w:color w:val="000000" w:themeColor="text1"/>
              </w:rPr>
              <w:t>75,1</w:t>
            </w:r>
          </w:p>
        </w:tc>
        <w:tc>
          <w:tcPr>
            <w:tcW w:w="1132" w:type="dxa"/>
          </w:tcPr>
          <w:p w14:paraId="588F01BA" w14:textId="77777777" w:rsidR="00116393" w:rsidRPr="0075405A" w:rsidRDefault="00116393" w:rsidP="00390874">
            <w:pPr>
              <w:pStyle w:val="tabteksts"/>
              <w:jc w:val="right"/>
              <w:rPr>
                <w:color w:val="000000" w:themeColor="text1"/>
              </w:rPr>
            </w:pPr>
            <w:r w:rsidRPr="0075405A">
              <w:rPr>
                <w:color w:val="000000" w:themeColor="text1"/>
              </w:rPr>
              <w:t>-18,2</w:t>
            </w:r>
          </w:p>
        </w:tc>
        <w:tc>
          <w:tcPr>
            <w:tcW w:w="1132" w:type="dxa"/>
          </w:tcPr>
          <w:p w14:paraId="01422A6B" w14:textId="77777777" w:rsidR="00116393" w:rsidRPr="0075405A" w:rsidRDefault="00116393" w:rsidP="00390874">
            <w:pPr>
              <w:pStyle w:val="tabteksts"/>
              <w:jc w:val="right"/>
              <w:rPr>
                <w:color w:val="000000" w:themeColor="text1"/>
              </w:rPr>
            </w:pPr>
            <w:r w:rsidRPr="0075405A">
              <w:rPr>
                <w:color w:val="000000" w:themeColor="text1"/>
              </w:rPr>
              <w:t>-17,5</w:t>
            </w:r>
          </w:p>
        </w:tc>
        <w:tc>
          <w:tcPr>
            <w:tcW w:w="1132" w:type="dxa"/>
          </w:tcPr>
          <w:p w14:paraId="62620949" w14:textId="77777777" w:rsidR="00116393" w:rsidRPr="0075405A" w:rsidRDefault="00116393" w:rsidP="00390874">
            <w:pPr>
              <w:pStyle w:val="tabteksts"/>
              <w:jc w:val="right"/>
              <w:rPr>
                <w:color w:val="000000" w:themeColor="text1"/>
              </w:rPr>
            </w:pPr>
            <w:r w:rsidRPr="0075405A">
              <w:rPr>
                <w:color w:val="000000" w:themeColor="text1"/>
              </w:rPr>
              <w:t>-53,6</w:t>
            </w:r>
          </w:p>
        </w:tc>
      </w:tr>
      <w:tr w:rsidR="00116393" w:rsidRPr="0075405A" w14:paraId="2499B884" w14:textId="77777777" w:rsidTr="00390874">
        <w:trPr>
          <w:trHeight w:val="142"/>
          <w:jc w:val="center"/>
        </w:trPr>
        <w:tc>
          <w:tcPr>
            <w:tcW w:w="3378" w:type="dxa"/>
          </w:tcPr>
          <w:p w14:paraId="531C6541" w14:textId="77777777" w:rsidR="00116393" w:rsidRPr="0075405A" w:rsidRDefault="00116393" w:rsidP="00390874">
            <w:pPr>
              <w:pStyle w:val="tabteksts"/>
              <w:rPr>
                <w:color w:val="000000" w:themeColor="text1"/>
                <w:szCs w:val="18"/>
                <w:lang w:eastAsia="lv-LV"/>
              </w:rPr>
            </w:pPr>
            <w:r w:rsidRPr="0075405A">
              <w:rPr>
                <w:color w:val="000000" w:themeColor="text1"/>
                <w:szCs w:val="18"/>
              </w:rPr>
              <w:t xml:space="preserve">Atlīdzība, </w:t>
            </w:r>
            <w:proofErr w:type="spellStart"/>
            <w:r w:rsidRPr="0075405A">
              <w:rPr>
                <w:i/>
                <w:color w:val="000000" w:themeColor="text1"/>
                <w:szCs w:val="18"/>
              </w:rPr>
              <w:t>euro</w:t>
            </w:r>
            <w:proofErr w:type="spellEnd"/>
          </w:p>
        </w:tc>
        <w:tc>
          <w:tcPr>
            <w:tcW w:w="1131" w:type="dxa"/>
          </w:tcPr>
          <w:p w14:paraId="03654529" w14:textId="77777777" w:rsidR="00116393" w:rsidRPr="0075405A" w:rsidRDefault="00116393" w:rsidP="00390874">
            <w:pPr>
              <w:pStyle w:val="tabteksts"/>
              <w:jc w:val="right"/>
              <w:rPr>
                <w:color w:val="000000" w:themeColor="text1"/>
                <w:szCs w:val="18"/>
              </w:rPr>
            </w:pPr>
            <w:r w:rsidRPr="0075405A">
              <w:rPr>
                <w:color w:val="000000" w:themeColor="text1"/>
                <w:szCs w:val="18"/>
              </w:rPr>
              <w:t>710 283</w:t>
            </w:r>
          </w:p>
        </w:tc>
        <w:tc>
          <w:tcPr>
            <w:tcW w:w="1132" w:type="dxa"/>
          </w:tcPr>
          <w:p w14:paraId="5F1AE180" w14:textId="77777777" w:rsidR="00116393" w:rsidRPr="0075405A" w:rsidRDefault="00116393" w:rsidP="00390874">
            <w:pPr>
              <w:pStyle w:val="tabteksts"/>
              <w:jc w:val="right"/>
              <w:rPr>
                <w:color w:val="000000" w:themeColor="text1"/>
                <w:szCs w:val="18"/>
              </w:rPr>
            </w:pPr>
            <w:r w:rsidRPr="0075405A">
              <w:rPr>
                <w:color w:val="000000" w:themeColor="text1"/>
                <w:szCs w:val="18"/>
              </w:rPr>
              <w:t>1 107 031</w:t>
            </w:r>
          </w:p>
        </w:tc>
        <w:tc>
          <w:tcPr>
            <w:tcW w:w="1132" w:type="dxa"/>
          </w:tcPr>
          <w:p w14:paraId="2549E0C4"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132" w:type="dxa"/>
          </w:tcPr>
          <w:p w14:paraId="1E407CF2"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132" w:type="dxa"/>
          </w:tcPr>
          <w:p w14:paraId="2B061D2B"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r>
      <w:tr w:rsidR="00116393" w:rsidRPr="0075405A" w14:paraId="164810C5" w14:textId="77777777" w:rsidTr="00990525">
        <w:trPr>
          <w:trHeight w:val="60"/>
          <w:jc w:val="center"/>
        </w:trPr>
        <w:tc>
          <w:tcPr>
            <w:tcW w:w="3378" w:type="dxa"/>
            <w:tcBorders>
              <w:bottom w:val="single" w:sz="4" w:space="0" w:color="000000"/>
            </w:tcBorders>
          </w:tcPr>
          <w:p w14:paraId="384854C7" w14:textId="77777777" w:rsidR="00116393" w:rsidRPr="0075405A" w:rsidRDefault="00116393" w:rsidP="00390874">
            <w:pPr>
              <w:pStyle w:val="tabteksts"/>
              <w:rPr>
                <w:color w:val="000000" w:themeColor="text1"/>
                <w:szCs w:val="18"/>
                <w:lang w:eastAsia="lv-LV"/>
              </w:rPr>
            </w:pPr>
            <w:r w:rsidRPr="0075405A">
              <w:rPr>
                <w:color w:val="000000" w:themeColor="text1"/>
                <w:szCs w:val="18"/>
              </w:rPr>
              <w:t>Vidējais amata vietu skaits gadā</w:t>
            </w:r>
            <w:r w:rsidRPr="0075405A">
              <w:rPr>
                <w:iCs/>
                <w:color w:val="000000" w:themeColor="text1"/>
                <w:szCs w:val="18"/>
                <w:vertAlign w:val="superscript"/>
              </w:rPr>
              <w:t>1</w:t>
            </w:r>
          </w:p>
        </w:tc>
        <w:tc>
          <w:tcPr>
            <w:tcW w:w="1131" w:type="dxa"/>
            <w:tcBorders>
              <w:bottom w:val="single" w:sz="4" w:space="0" w:color="000000"/>
            </w:tcBorders>
          </w:tcPr>
          <w:p w14:paraId="49E9324E" w14:textId="77777777" w:rsidR="00116393" w:rsidRPr="0075405A" w:rsidRDefault="00116393" w:rsidP="00390874">
            <w:pPr>
              <w:pStyle w:val="tabteksts"/>
              <w:jc w:val="right"/>
              <w:rPr>
                <w:color w:val="000000" w:themeColor="text1"/>
                <w:szCs w:val="18"/>
              </w:rPr>
            </w:pPr>
            <w:r w:rsidRPr="0075405A">
              <w:rPr>
                <w:color w:val="000000" w:themeColor="text1"/>
                <w:szCs w:val="18"/>
              </w:rPr>
              <w:t>27</w:t>
            </w:r>
          </w:p>
        </w:tc>
        <w:tc>
          <w:tcPr>
            <w:tcW w:w="1132" w:type="dxa"/>
            <w:tcBorders>
              <w:bottom w:val="single" w:sz="4" w:space="0" w:color="000000"/>
            </w:tcBorders>
          </w:tcPr>
          <w:p w14:paraId="123BB647" w14:textId="77777777" w:rsidR="00116393" w:rsidRPr="0075405A" w:rsidRDefault="00116393" w:rsidP="00390874">
            <w:pPr>
              <w:pStyle w:val="tabteksts"/>
              <w:jc w:val="right"/>
              <w:rPr>
                <w:color w:val="000000" w:themeColor="text1"/>
                <w:szCs w:val="18"/>
              </w:rPr>
            </w:pPr>
            <w:r w:rsidRPr="0075405A">
              <w:rPr>
                <w:color w:val="000000" w:themeColor="text1"/>
                <w:szCs w:val="18"/>
              </w:rPr>
              <w:t>31</w:t>
            </w:r>
          </w:p>
        </w:tc>
        <w:tc>
          <w:tcPr>
            <w:tcW w:w="1132" w:type="dxa"/>
            <w:tcBorders>
              <w:bottom w:val="single" w:sz="4" w:space="0" w:color="000000"/>
            </w:tcBorders>
          </w:tcPr>
          <w:p w14:paraId="17CC7067"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132" w:type="dxa"/>
            <w:tcBorders>
              <w:bottom w:val="single" w:sz="4" w:space="0" w:color="000000"/>
            </w:tcBorders>
          </w:tcPr>
          <w:p w14:paraId="1900D226"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c>
          <w:tcPr>
            <w:tcW w:w="1132" w:type="dxa"/>
            <w:tcBorders>
              <w:bottom w:val="single" w:sz="4" w:space="0" w:color="000000"/>
            </w:tcBorders>
          </w:tcPr>
          <w:p w14:paraId="4F8AAE28" w14:textId="77777777" w:rsidR="00116393" w:rsidRPr="0075405A" w:rsidRDefault="00116393" w:rsidP="00390874">
            <w:pPr>
              <w:pStyle w:val="tabteksts"/>
              <w:jc w:val="center"/>
              <w:rPr>
                <w:color w:val="000000" w:themeColor="text1"/>
                <w:szCs w:val="18"/>
              </w:rPr>
            </w:pPr>
            <w:r w:rsidRPr="0075405A">
              <w:rPr>
                <w:color w:val="000000" w:themeColor="text1"/>
                <w:szCs w:val="18"/>
              </w:rPr>
              <w:t>-</w:t>
            </w:r>
          </w:p>
        </w:tc>
      </w:tr>
      <w:tr w:rsidR="00116393" w:rsidRPr="0075405A" w14:paraId="32BE49BD" w14:textId="77777777" w:rsidTr="00990525">
        <w:trPr>
          <w:trHeight w:val="114"/>
          <w:jc w:val="center"/>
        </w:trPr>
        <w:tc>
          <w:tcPr>
            <w:tcW w:w="3378" w:type="dxa"/>
            <w:tcBorders>
              <w:bottom w:val="single" w:sz="4" w:space="0" w:color="auto"/>
            </w:tcBorders>
          </w:tcPr>
          <w:p w14:paraId="65B8200B" w14:textId="77777777" w:rsidR="00116393" w:rsidRPr="0075405A" w:rsidRDefault="00116393" w:rsidP="00390874">
            <w:pPr>
              <w:pStyle w:val="tabteksts"/>
              <w:rPr>
                <w:color w:val="000000" w:themeColor="text1"/>
                <w:szCs w:val="18"/>
                <w:lang w:eastAsia="lv-LV"/>
              </w:rPr>
            </w:pPr>
            <w:r w:rsidRPr="0075405A">
              <w:rPr>
                <w:color w:val="000000" w:themeColor="text1"/>
                <w:szCs w:val="18"/>
              </w:rPr>
              <w:t xml:space="preserve">Vidējā atlīdzība amata vietai </w:t>
            </w:r>
            <w:r w:rsidRPr="0075405A">
              <w:rPr>
                <w:color w:val="000000" w:themeColor="text1"/>
                <w:szCs w:val="18"/>
                <w:lang w:eastAsia="lv-LV"/>
              </w:rPr>
              <w:t>(mēnesī),</w:t>
            </w:r>
            <w:r w:rsidRPr="0075405A">
              <w:rPr>
                <w:color w:val="000000" w:themeColor="text1"/>
                <w:szCs w:val="18"/>
              </w:rPr>
              <w:t xml:space="preserve"> </w:t>
            </w:r>
            <w:proofErr w:type="spellStart"/>
            <w:r w:rsidRPr="0075405A">
              <w:rPr>
                <w:i/>
                <w:color w:val="000000" w:themeColor="text1"/>
                <w:szCs w:val="18"/>
              </w:rPr>
              <w:t>euro</w:t>
            </w:r>
            <w:proofErr w:type="spellEnd"/>
          </w:p>
        </w:tc>
        <w:tc>
          <w:tcPr>
            <w:tcW w:w="1131" w:type="dxa"/>
            <w:tcBorders>
              <w:bottom w:val="single" w:sz="4" w:space="0" w:color="auto"/>
            </w:tcBorders>
          </w:tcPr>
          <w:p w14:paraId="63B234F7" w14:textId="77777777" w:rsidR="00116393" w:rsidRPr="0075405A" w:rsidRDefault="00116393" w:rsidP="00390874">
            <w:pPr>
              <w:pStyle w:val="tabteksts"/>
              <w:jc w:val="right"/>
              <w:rPr>
                <w:color w:val="000000" w:themeColor="text1"/>
                <w:szCs w:val="18"/>
              </w:rPr>
            </w:pPr>
            <w:r w:rsidRPr="0075405A">
              <w:rPr>
                <w:color w:val="000000" w:themeColor="text1"/>
                <w:szCs w:val="18"/>
              </w:rPr>
              <w:t>2 192</w:t>
            </w:r>
          </w:p>
        </w:tc>
        <w:tc>
          <w:tcPr>
            <w:tcW w:w="1132" w:type="dxa"/>
            <w:tcBorders>
              <w:bottom w:val="single" w:sz="4" w:space="0" w:color="auto"/>
            </w:tcBorders>
          </w:tcPr>
          <w:p w14:paraId="46A6C1F2" w14:textId="77777777" w:rsidR="00116393" w:rsidRPr="0075405A" w:rsidRDefault="00116393" w:rsidP="00390874">
            <w:pPr>
              <w:pStyle w:val="tabteksts"/>
              <w:jc w:val="right"/>
              <w:rPr>
                <w:color w:val="000000" w:themeColor="text1"/>
                <w:szCs w:val="18"/>
              </w:rPr>
            </w:pPr>
            <w:r w:rsidRPr="0075405A">
              <w:rPr>
                <w:color w:val="000000" w:themeColor="text1"/>
                <w:szCs w:val="18"/>
              </w:rPr>
              <w:t>2 976</w:t>
            </w:r>
          </w:p>
        </w:tc>
        <w:tc>
          <w:tcPr>
            <w:tcW w:w="1132" w:type="dxa"/>
            <w:tcBorders>
              <w:bottom w:val="single" w:sz="4" w:space="0" w:color="auto"/>
            </w:tcBorders>
          </w:tcPr>
          <w:p w14:paraId="066B2F11" w14:textId="77777777" w:rsidR="00116393" w:rsidRPr="0075405A" w:rsidRDefault="00116393" w:rsidP="00390874">
            <w:pPr>
              <w:pStyle w:val="tabteksts"/>
              <w:jc w:val="center"/>
              <w:rPr>
                <w:color w:val="000000" w:themeColor="text1"/>
                <w:szCs w:val="18"/>
              </w:rPr>
            </w:pPr>
            <w:r w:rsidRPr="0075405A">
              <w:rPr>
                <w:b/>
                <w:bCs/>
                <w:color w:val="000000" w:themeColor="text1"/>
              </w:rPr>
              <w:t>×</w:t>
            </w:r>
          </w:p>
        </w:tc>
        <w:tc>
          <w:tcPr>
            <w:tcW w:w="1132" w:type="dxa"/>
            <w:tcBorders>
              <w:bottom w:val="single" w:sz="4" w:space="0" w:color="auto"/>
            </w:tcBorders>
          </w:tcPr>
          <w:p w14:paraId="58F963F5" w14:textId="77777777" w:rsidR="00116393" w:rsidRPr="0075405A" w:rsidRDefault="00116393" w:rsidP="00390874">
            <w:pPr>
              <w:pStyle w:val="tabteksts"/>
              <w:jc w:val="center"/>
              <w:rPr>
                <w:color w:val="000000" w:themeColor="text1"/>
                <w:szCs w:val="18"/>
              </w:rPr>
            </w:pPr>
            <w:r w:rsidRPr="0075405A">
              <w:rPr>
                <w:b/>
                <w:bCs/>
                <w:color w:val="000000" w:themeColor="text1"/>
              </w:rPr>
              <w:t>×</w:t>
            </w:r>
          </w:p>
        </w:tc>
        <w:tc>
          <w:tcPr>
            <w:tcW w:w="1132" w:type="dxa"/>
            <w:tcBorders>
              <w:bottom w:val="single" w:sz="4" w:space="0" w:color="auto"/>
            </w:tcBorders>
          </w:tcPr>
          <w:p w14:paraId="727CA476" w14:textId="77777777" w:rsidR="00116393" w:rsidRPr="0075405A" w:rsidRDefault="00116393" w:rsidP="00390874">
            <w:pPr>
              <w:pStyle w:val="tabteksts"/>
              <w:jc w:val="center"/>
              <w:rPr>
                <w:color w:val="000000" w:themeColor="text1"/>
                <w:szCs w:val="18"/>
              </w:rPr>
            </w:pPr>
            <w:r w:rsidRPr="0075405A">
              <w:rPr>
                <w:b/>
                <w:bCs/>
                <w:color w:val="000000" w:themeColor="text1"/>
              </w:rPr>
              <w:t>×</w:t>
            </w:r>
          </w:p>
        </w:tc>
      </w:tr>
    </w:tbl>
    <w:p w14:paraId="491FAFB3" w14:textId="77777777" w:rsidR="00116393" w:rsidRPr="00C561F8" w:rsidRDefault="00116393" w:rsidP="00990525">
      <w:pPr>
        <w:pStyle w:val="Tabuluvirsraksti"/>
        <w:spacing w:after="0"/>
        <w:ind w:firstLine="425"/>
        <w:jc w:val="both"/>
        <w:rPr>
          <w:i/>
          <w:color w:val="000000" w:themeColor="text1"/>
          <w:sz w:val="18"/>
          <w:szCs w:val="18"/>
          <w:lang w:eastAsia="lv-LV"/>
        </w:rPr>
      </w:pPr>
      <w:r w:rsidRPr="00BD2190">
        <w:rPr>
          <w:color w:val="000000" w:themeColor="text1"/>
          <w:sz w:val="18"/>
          <w:szCs w:val="18"/>
        </w:rPr>
        <w:t>Piezīmes.</w:t>
      </w:r>
    </w:p>
    <w:p w14:paraId="5FA45046" w14:textId="77777777" w:rsidR="00116393" w:rsidRPr="00C561F8" w:rsidRDefault="00116393" w:rsidP="00990525">
      <w:pPr>
        <w:pStyle w:val="CommentText"/>
        <w:spacing w:after="0"/>
        <w:ind w:firstLine="425"/>
        <w:rPr>
          <w:sz w:val="18"/>
          <w:szCs w:val="18"/>
        </w:rPr>
      </w:pPr>
      <w:r w:rsidRPr="00BD2190">
        <w:rPr>
          <w:color w:val="000000" w:themeColor="text1"/>
          <w:sz w:val="18"/>
          <w:szCs w:val="18"/>
          <w:vertAlign w:val="superscript"/>
        </w:rPr>
        <w:t>1</w:t>
      </w:r>
      <w:r w:rsidRPr="00C561F8">
        <w:rPr>
          <w:sz w:val="18"/>
          <w:szCs w:val="18"/>
        </w:rPr>
        <w:t xml:space="preserve"> Amata vietu skaitu nav plānots samazināt, tās tiks uzrādītas tiklīdz tiks pieņemts lēmums par jaunā ES fondu finanšu plānošanas perioda (2021-2027) Tehniskās palīdzības finansējumu.</w:t>
      </w:r>
    </w:p>
    <w:p w14:paraId="3DA87D00"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66.08.00 Maksājumu iestādes izdevumi Eiropas Jūrlietu un zivsaimniecības fonda (EJZF) projektu un pasākumu īstenošanai (2014-2020)</w:t>
      </w:r>
    </w:p>
    <w:p w14:paraId="03D02E3D"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648A8757" w14:textId="77777777" w:rsidR="00116393" w:rsidRPr="0075405A" w:rsidRDefault="00116393" w:rsidP="00116393">
      <w:pPr>
        <w:spacing w:before="120"/>
        <w:ind w:firstLine="720"/>
        <w:rPr>
          <w:color w:val="000000" w:themeColor="text1"/>
          <w:u w:val="single"/>
        </w:rPr>
      </w:pPr>
      <w:r w:rsidRPr="0075405A">
        <w:rPr>
          <w:color w:val="000000" w:themeColor="text1"/>
          <w:szCs w:val="24"/>
        </w:rPr>
        <w:t>nodrošināt ES finanšu plānošanas perioda 2014.–2020. gadam Eiropas Jūrlietu un zivsaimniecības fonda (turpmāk – EJZF) īstenošanu.</w:t>
      </w:r>
    </w:p>
    <w:p w14:paraId="317702C0" w14:textId="77777777" w:rsidR="00116393" w:rsidRPr="0075405A" w:rsidRDefault="00116393" w:rsidP="00116393">
      <w:pPr>
        <w:spacing w:before="120"/>
        <w:ind w:firstLine="0"/>
        <w:rPr>
          <w:color w:val="000000" w:themeColor="text1"/>
          <w:u w:val="single"/>
        </w:rPr>
      </w:pPr>
      <w:r w:rsidRPr="0075405A">
        <w:rPr>
          <w:color w:val="000000" w:themeColor="text1"/>
          <w:u w:val="single"/>
        </w:rPr>
        <w:lastRenderedPageBreak/>
        <w:t>Galvenās aktivitātes:</w:t>
      </w:r>
    </w:p>
    <w:p w14:paraId="3DB15A0A" w14:textId="77777777" w:rsidR="00116393" w:rsidRPr="0075405A" w:rsidRDefault="00116393" w:rsidP="00116393">
      <w:pPr>
        <w:spacing w:before="120"/>
        <w:rPr>
          <w:color w:val="000000" w:themeColor="text1"/>
          <w:szCs w:val="24"/>
        </w:rPr>
      </w:pPr>
      <w:r w:rsidRPr="0075405A">
        <w:rPr>
          <w:color w:val="000000" w:themeColor="text1"/>
          <w:szCs w:val="24"/>
        </w:rPr>
        <w:t>nodrošināt pieejamo ES fondu līdzekļu izmantošanu.</w:t>
      </w:r>
    </w:p>
    <w:p w14:paraId="57D806C0"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LAD.</w:t>
      </w:r>
    </w:p>
    <w:p w14:paraId="1587DAC8" w14:textId="77777777" w:rsidR="00116393" w:rsidRPr="0075405A" w:rsidRDefault="00116393" w:rsidP="00116393">
      <w:pPr>
        <w:pStyle w:val="Tabuluvirsraksti"/>
        <w:spacing w:before="240" w:after="240"/>
        <w:rPr>
          <w:b/>
          <w:color w:val="000000" w:themeColor="text1"/>
          <w:lang w:eastAsia="lv-LV"/>
        </w:rPr>
      </w:pPr>
      <w:r w:rsidRPr="0075405A">
        <w:rPr>
          <w:b/>
          <w:color w:val="000000" w:themeColor="text1"/>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1BCC8643" w14:textId="77777777" w:rsidTr="00390874">
        <w:trPr>
          <w:trHeight w:val="283"/>
          <w:tblHeader/>
          <w:jc w:val="center"/>
        </w:trPr>
        <w:tc>
          <w:tcPr>
            <w:tcW w:w="3378" w:type="dxa"/>
            <w:vAlign w:val="center"/>
          </w:tcPr>
          <w:p w14:paraId="17E0D4C5" w14:textId="77777777" w:rsidR="00116393" w:rsidRPr="0075405A" w:rsidRDefault="00116393" w:rsidP="00390874">
            <w:pPr>
              <w:pStyle w:val="tabteksts"/>
              <w:jc w:val="center"/>
              <w:rPr>
                <w:color w:val="000000" w:themeColor="text1"/>
                <w:szCs w:val="24"/>
              </w:rPr>
            </w:pPr>
          </w:p>
        </w:tc>
        <w:tc>
          <w:tcPr>
            <w:tcW w:w="1131" w:type="dxa"/>
          </w:tcPr>
          <w:p w14:paraId="274F4031"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265E5B3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0CDEF8EC"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61002D54"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5ED7E72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0BB57232" w14:textId="77777777" w:rsidTr="00390874">
        <w:trPr>
          <w:trHeight w:val="142"/>
          <w:jc w:val="center"/>
        </w:trPr>
        <w:tc>
          <w:tcPr>
            <w:tcW w:w="3378" w:type="dxa"/>
            <w:shd w:val="clear" w:color="auto" w:fill="D9D9D9" w:themeFill="background1" w:themeFillShade="D9"/>
            <w:vAlign w:val="center"/>
          </w:tcPr>
          <w:p w14:paraId="104774CF"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2058F315" w14:textId="77777777" w:rsidR="00116393" w:rsidRPr="0075405A" w:rsidRDefault="00116393" w:rsidP="00390874">
            <w:pPr>
              <w:pStyle w:val="tabteksts"/>
              <w:jc w:val="right"/>
              <w:rPr>
                <w:color w:val="000000" w:themeColor="text1"/>
              </w:rPr>
            </w:pPr>
            <w:r w:rsidRPr="0075405A">
              <w:rPr>
                <w:color w:val="000000" w:themeColor="text1"/>
              </w:rPr>
              <w:t>18 918 155</w:t>
            </w:r>
          </w:p>
        </w:tc>
        <w:tc>
          <w:tcPr>
            <w:tcW w:w="1132" w:type="dxa"/>
            <w:shd w:val="clear" w:color="auto" w:fill="D9D9D9" w:themeFill="background1" w:themeFillShade="D9"/>
          </w:tcPr>
          <w:p w14:paraId="0F7223DB" w14:textId="77777777" w:rsidR="00116393" w:rsidRPr="0075405A" w:rsidRDefault="00116393" w:rsidP="00390874">
            <w:pPr>
              <w:pStyle w:val="tabteksts"/>
              <w:jc w:val="right"/>
              <w:rPr>
                <w:color w:val="000000" w:themeColor="text1"/>
              </w:rPr>
            </w:pPr>
            <w:r w:rsidRPr="0075405A">
              <w:rPr>
                <w:color w:val="000000" w:themeColor="text1"/>
              </w:rPr>
              <w:t>34 290 008</w:t>
            </w:r>
          </w:p>
        </w:tc>
        <w:tc>
          <w:tcPr>
            <w:tcW w:w="1132" w:type="dxa"/>
            <w:shd w:val="clear" w:color="auto" w:fill="D9D9D9" w:themeFill="background1" w:themeFillShade="D9"/>
          </w:tcPr>
          <w:p w14:paraId="28D63704" w14:textId="77777777" w:rsidR="00116393" w:rsidRPr="0075405A" w:rsidRDefault="00116393" w:rsidP="00390874">
            <w:pPr>
              <w:pStyle w:val="tabteksts"/>
              <w:jc w:val="right"/>
              <w:rPr>
                <w:color w:val="000000" w:themeColor="text1"/>
              </w:rPr>
            </w:pPr>
            <w:r w:rsidRPr="0075405A">
              <w:rPr>
                <w:color w:val="000000" w:themeColor="text1"/>
              </w:rPr>
              <w:t>30 608 918</w:t>
            </w:r>
          </w:p>
        </w:tc>
        <w:tc>
          <w:tcPr>
            <w:tcW w:w="1132" w:type="dxa"/>
            <w:shd w:val="clear" w:color="auto" w:fill="D9D9D9" w:themeFill="background1" w:themeFillShade="D9"/>
          </w:tcPr>
          <w:p w14:paraId="3D095F9B" w14:textId="77777777" w:rsidR="00116393" w:rsidRPr="0075405A" w:rsidRDefault="00116393" w:rsidP="00390874">
            <w:pPr>
              <w:pStyle w:val="tabteksts"/>
              <w:jc w:val="right"/>
              <w:rPr>
                <w:color w:val="000000" w:themeColor="text1"/>
              </w:rPr>
            </w:pPr>
            <w:r w:rsidRPr="0075405A">
              <w:rPr>
                <w:color w:val="000000" w:themeColor="text1"/>
              </w:rPr>
              <w:t>26 130 918</w:t>
            </w:r>
          </w:p>
        </w:tc>
        <w:tc>
          <w:tcPr>
            <w:tcW w:w="1132" w:type="dxa"/>
            <w:shd w:val="clear" w:color="auto" w:fill="D9D9D9" w:themeFill="background1" w:themeFillShade="D9"/>
          </w:tcPr>
          <w:p w14:paraId="2BA59E44" w14:textId="77777777" w:rsidR="00116393" w:rsidRPr="0075405A" w:rsidRDefault="00116393" w:rsidP="00390874">
            <w:pPr>
              <w:pStyle w:val="tabteksts"/>
              <w:jc w:val="right"/>
              <w:rPr>
                <w:color w:val="000000" w:themeColor="text1"/>
              </w:rPr>
            </w:pPr>
            <w:r w:rsidRPr="0075405A">
              <w:rPr>
                <w:color w:val="000000" w:themeColor="text1"/>
              </w:rPr>
              <w:t>12 019 005</w:t>
            </w:r>
          </w:p>
        </w:tc>
      </w:tr>
      <w:tr w:rsidR="00116393" w:rsidRPr="0075405A" w14:paraId="49662A31" w14:textId="77777777" w:rsidTr="00390874">
        <w:trPr>
          <w:trHeight w:val="283"/>
          <w:jc w:val="center"/>
        </w:trPr>
        <w:tc>
          <w:tcPr>
            <w:tcW w:w="3378" w:type="dxa"/>
            <w:vAlign w:val="center"/>
          </w:tcPr>
          <w:p w14:paraId="4AEA9353"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2422A29B"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5FC4EAC6" w14:textId="77777777" w:rsidR="00116393" w:rsidRPr="0075405A" w:rsidRDefault="00116393" w:rsidP="00390874">
            <w:pPr>
              <w:pStyle w:val="tabteksts"/>
              <w:jc w:val="right"/>
              <w:rPr>
                <w:color w:val="000000" w:themeColor="text1"/>
              </w:rPr>
            </w:pPr>
            <w:r w:rsidRPr="0075405A">
              <w:rPr>
                <w:color w:val="000000" w:themeColor="text1"/>
              </w:rPr>
              <w:t>15 371 853</w:t>
            </w:r>
          </w:p>
        </w:tc>
        <w:tc>
          <w:tcPr>
            <w:tcW w:w="1132" w:type="dxa"/>
          </w:tcPr>
          <w:p w14:paraId="206F9F4C" w14:textId="77777777" w:rsidR="00116393" w:rsidRPr="0075405A" w:rsidRDefault="00116393" w:rsidP="00390874">
            <w:pPr>
              <w:pStyle w:val="tabteksts"/>
              <w:jc w:val="right"/>
              <w:rPr>
                <w:color w:val="000000" w:themeColor="text1"/>
              </w:rPr>
            </w:pPr>
            <w:r w:rsidRPr="0075405A">
              <w:rPr>
                <w:color w:val="000000" w:themeColor="text1"/>
              </w:rPr>
              <w:t>-3 681 090</w:t>
            </w:r>
          </w:p>
        </w:tc>
        <w:tc>
          <w:tcPr>
            <w:tcW w:w="1132" w:type="dxa"/>
          </w:tcPr>
          <w:p w14:paraId="753EF9A1" w14:textId="77777777" w:rsidR="00116393" w:rsidRPr="0075405A" w:rsidRDefault="00116393" w:rsidP="00390874">
            <w:pPr>
              <w:pStyle w:val="tabteksts"/>
              <w:jc w:val="right"/>
              <w:rPr>
                <w:color w:val="000000" w:themeColor="text1"/>
              </w:rPr>
            </w:pPr>
            <w:r w:rsidRPr="0075405A">
              <w:rPr>
                <w:color w:val="000000" w:themeColor="text1"/>
              </w:rPr>
              <w:t>-4 478 000</w:t>
            </w:r>
          </w:p>
        </w:tc>
        <w:tc>
          <w:tcPr>
            <w:tcW w:w="1132" w:type="dxa"/>
          </w:tcPr>
          <w:p w14:paraId="0BFB7939" w14:textId="77777777" w:rsidR="00116393" w:rsidRPr="0075405A" w:rsidRDefault="00116393" w:rsidP="00390874">
            <w:pPr>
              <w:pStyle w:val="tabteksts"/>
              <w:jc w:val="right"/>
              <w:rPr>
                <w:color w:val="000000" w:themeColor="text1"/>
              </w:rPr>
            </w:pPr>
            <w:r w:rsidRPr="0075405A">
              <w:rPr>
                <w:color w:val="000000" w:themeColor="text1"/>
              </w:rPr>
              <w:t>-14 111 913</w:t>
            </w:r>
          </w:p>
        </w:tc>
      </w:tr>
      <w:tr w:rsidR="00116393" w:rsidRPr="0075405A" w14:paraId="5EE889BA" w14:textId="77777777" w:rsidTr="00390874">
        <w:trPr>
          <w:trHeight w:val="283"/>
          <w:jc w:val="center"/>
        </w:trPr>
        <w:tc>
          <w:tcPr>
            <w:tcW w:w="3378" w:type="dxa"/>
            <w:vAlign w:val="center"/>
          </w:tcPr>
          <w:p w14:paraId="6F6D7343"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54EBCCE5"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75205B42" w14:textId="77777777" w:rsidR="00116393" w:rsidRPr="0075405A" w:rsidRDefault="00116393" w:rsidP="00390874">
            <w:pPr>
              <w:pStyle w:val="tabteksts"/>
              <w:jc w:val="right"/>
              <w:rPr>
                <w:color w:val="000000" w:themeColor="text1"/>
              </w:rPr>
            </w:pPr>
            <w:r w:rsidRPr="0075405A">
              <w:rPr>
                <w:color w:val="000000" w:themeColor="text1"/>
              </w:rPr>
              <w:t>81,3</w:t>
            </w:r>
          </w:p>
        </w:tc>
        <w:tc>
          <w:tcPr>
            <w:tcW w:w="1132" w:type="dxa"/>
          </w:tcPr>
          <w:p w14:paraId="7559ECA8" w14:textId="77777777" w:rsidR="00116393" w:rsidRPr="0075405A" w:rsidRDefault="00116393" w:rsidP="00390874">
            <w:pPr>
              <w:pStyle w:val="tabteksts"/>
              <w:jc w:val="right"/>
              <w:rPr>
                <w:color w:val="000000" w:themeColor="text1"/>
              </w:rPr>
            </w:pPr>
            <w:r w:rsidRPr="0075405A">
              <w:rPr>
                <w:color w:val="000000" w:themeColor="text1"/>
              </w:rPr>
              <w:t>-10,7</w:t>
            </w:r>
          </w:p>
        </w:tc>
        <w:tc>
          <w:tcPr>
            <w:tcW w:w="1132" w:type="dxa"/>
          </w:tcPr>
          <w:p w14:paraId="15D8E8A3" w14:textId="77777777" w:rsidR="00116393" w:rsidRPr="0075405A" w:rsidRDefault="00116393" w:rsidP="00390874">
            <w:pPr>
              <w:pStyle w:val="tabteksts"/>
              <w:jc w:val="right"/>
              <w:rPr>
                <w:color w:val="000000" w:themeColor="text1"/>
              </w:rPr>
            </w:pPr>
            <w:r w:rsidRPr="0075405A">
              <w:rPr>
                <w:color w:val="000000" w:themeColor="text1"/>
              </w:rPr>
              <w:t>-14,6</w:t>
            </w:r>
          </w:p>
        </w:tc>
        <w:tc>
          <w:tcPr>
            <w:tcW w:w="1132" w:type="dxa"/>
          </w:tcPr>
          <w:p w14:paraId="3D617594" w14:textId="77777777" w:rsidR="00116393" w:rsidRPr="0075405A" w:rsidRDefault="00116393" w:rsidP="00390874">
            <w:pPr>
              <w:pStyle w:val="tabteksts"/>
              <w:jc w:val="right"/>
              <w:rPr>
                <w:color w:val="000000" w:themeColor="text1"/>
              </w:rPr>
            </w:pPr>
            <w:r w:rsidRPr="0075405A">
              <w:rPr>
                <w:color w:val="000000" w:themeColor="text1"/>
              </w:rPr>
              <w:t>-54,0</w:t>
            </w:r>
          </w:p>
        </w:tc>
      </w:tr>
    </w:tbl>
    <w:p w14:paraId="19F8920B" w14:textId="77777777" w:rsidR="00116393" w:rsidRPr="00F02136" w:rsidRDefault="00116393" w:rsidP="00116393">
      <w:pPr>
        <w:spacing w:before="240" w:after="240"/>
        <w:ind w:firstLine="72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700771EE"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6EE868FC" w14:textId="77777777" w:rsidTr="00390874">
        <w:trPr>
          <w:trHeight w:val="142"/>
          <w:tblHeader/>
          <w:jc w:val="center"/>
        </w:trPr>
        <w:tc>
          <w:tcPr>
            <w:tcW w:w="5241" w:type="dxa"/>
            <w:vAlign w:val="center"/>
          </w:tcPr>
          <w:p w14:paraId="68AAB1AB" w14:textId="77777777" w:rsidR="00116393" w:rsidRPr="00F02136" w:rsidRDefault="00116393" w:rsidP="00390874">
            <w:pPr>
              <w:pStyle w:val="tabteksts"/>
              <w:jc w:val="center"/>
              <w:rPr>
                <w:color w:val="000000" w:themeColor="text1"/>
                <w:szCs w:val="18"/>
              </w:rPr>
            </w:pPr>
            <w:r w:rsidRPr="00F02136">
              <w:rPr>
                <w:color w:val="000000" w:themeColor="text1"/>
                <w:szCs w:val="18"/>
                <w:lang w:eastAsia="lv-LV"/>
              </w:rPr>
              <w:t>Pasākums</w:t>
            </w:r>
          </w:p>
        </w:tc>
        <w:tc>
          <w:tcPr>
            <w:tcW w:w="1277" w:type="dxa"/>
            <w:vAlign w:val="center"/>
          </w:tcPr>
          <w:p w14:paraId="776ED0D9" w14:textId="77777777" w:rsidR="00116393" w:rsidRPr="00026DF7" w:rsidRDefault="00116393" w:rsidP="00390874">
            <w:pPr>
              <w:pStyle w:val="tabteksts"/>
              <w:jc w:val="center"/>
              <w:rPr>
                <w:color w:val="000000" w:themeColor="text1"/>
                <w:szCs w:val="18"/>
                <w:lang w:eastAsia="lv-LV"/>
              </w:rPr>
            </w:pPr>
            <w:r w:rsidRPr="00026DF7">
              <w:rPr>
                <w:color w:val="000000" w:themeColor="text1"/>
                <w:szCs w:val="18"/>
                <w:lang w:eastAsia="lv-LV"/>
              </w:rPr>
              <w:t>Samazinājums</w:t>
            </w:r>
          </w:p>
        </w:tc>
        <w:tc>
          <w:tcPr>
            <w:tcW w:w="1277" w:type="dxa"/>
            <w:vAlign w:val="center"/>
          </w:tcPr>
          <w:p w14:paraId="714F0BF7" w14:textId="77777777" w:rsidR="00116393" w:rsidRPr="007541F7" w:rsidRDefault="00116393" w:rsidP="00390874">
            <w:pPr>
              <w:pStyle w:val="tabteksts"/>
              <w:jc w:val="center"/>
              <w:rPr>
                <w:color w:val="000000" w:themeColor="text1"/>
                <w:szCs w:val="18"/>
                <w:lang w:eastAsia="lv-LV"/>
              </w:rPr>
            </w:pPr>
            <w:r w:rsidRPr="007541F7">
              <w:rPr>
                <w:color w:val="000000" w:themeColor="text1"/>
                <w:szCs w:val="18"/>
                <w:lang w:eastAsia="lv-LV"/>
              </w:rPr>
              <w:t>Palielinājums</w:t>
            </w:r>
          </w:p>
        </w:tc>
        <w:tc>
          <w:tcPr>
            <w:tcW w:w="1277" w:type="dxa"/>
            <w:vAlign w:val="center"/>
          </w:tcPr>
          <w:p w14:paraId="008AFBBE" w14:textId="77777777" w:rsidR="00116393" w:rsidRPr="00BD2190" w:rsidRDefault="00116393" w:rsidP="00390874">
            <w:pPr>
              <w:pStyle w:val="tabteksts"/>
              <w:jc w:val="center"/>
              <w:rPr>
                <w:color w:val="000000" w:themeColor="text1"/>
                <w:szCs w:val="18"/>
                <w:lang w:eastAsia="lv-LV"/>
              </w:rPr>
            </w:pPr>
            <w:r w:rsidRPr="00BD2190">
              <w:rPr>
                <w:color w:val="000000" w:themeColor="text1"/>
                <w:szCs w:val="18"/>
                <w:lang w:eastAsia="lv-LV"/>
              </w:rPr>
              <w:t>Izmaiņas</w:t>
            </w:r>
          </w:p>
        </w:tc>
      </w:tr>
      <w:tr w:rsidR="00116393" w:rsidRPr="00F02136" w14:paraId="4279F4E4" w14:textId="77777777" w:rsidTr="00390874">
        <w:trPr>
          <w:trHeight w:val="142"/>
          <w:jc w:val="center"/>
        </w:trPr>
        <w:tc>
          <w:tcPr>
            <w:tcW w:w="5241" w:type="dxa"/>
            <w:shd w:val="clear" w:color="auto" w:fill="D9D9D9" w:themeFill="background1" w:themeFillShade="D9"/>
          </w:tcPr>
          <w:p w14:paraId="651077E4" w14:textId="77777777" w:rsidR="00116393" w:rsidRPr="00F02136" w:rsidRDefault="00116393" w:rsidP="00390874">
            <w:pPr>
              <w:pStyle w:val="tabteksts"/>
              <w:rPr>
                <w:color w:val="000000" w:themeColor="text1"/>
                <w:szCs w:val="18"/>
              </w:rPr>
            </w:pPr>
            <w:r w:rsidRPr="00F02136">
              <w:rPr>
                <w:b/>
                <w:bCs/>
                <w:color w:val="000000" w:themeColor="text1"/>
                <w:szCs w:val="18"/>
                <w:lang w:eastAsia="lv-LV"/>
              </w:rPr>
              <w:t>Izdevumi - kopā</w:t>
            </w:r>
          </w:p>
        </w:tc>
        <w:tc>
          <w:tcPr>
            <w:tcW w:w="1277" w:type="dxa"/>
            <w:shd w:val="clear" w:color="auto" w:fill="D9D9D9" w:themeFill="background1" w:themeFillShade="D9"/>
          </w:tcPr>
          <w:p w14:paraId="43D4643B" w14:textId="77777777" w:rsidR="00116393" w:rsidRPr="00026DF7" w:rsidRDefault="00116393" w:rsidP="00390874">
            <w:pPr>
              <w:pStyle w:val="tabteksts"/>
              <w:jc w:val="right"/>
              <w:rPr>
                <w:b/>
                <w:bCs/>
                <w:color w:val="000000" w:themeColor="text1"/>
                <w:szCs w:val="18"/>
              </w:rPr>
            </w:pPr>
            <w:r w:rsidRPr="00026DF7">
              <w:rPr>
                <w:b/>
                <w:bCs/>
                <w:color w:val="000000" w:themeColor="text1"/>
                <w:szCs w:val="18"/>
              </w:rPr>
              <w:t>34 290 008</w:t>
            </w:r>
          </w:p>
        </w:tc>
        <w:tc>
          <w:tcPr>
            <w:tcW w:w="1277" w:type="dxa"/>
            <w:shd w:val="clear" w:color="auto" w:fill="D9D9D9" w:themeFill="background1" w:themeFillShade="D9"/>
          </w:tcPr>
          <w:p w14:paraId="461615AF" w14:textId="77777777" w:rsidR="00116393" w:rsidRPr="007541F7" w:rsidRDefault="00116393" w:rsidP="00390874">
            <w:pPr>
              <w:pStyle w:val="tabteksts"/>
              <w:jc w:val="right"/>
              <w:rPr>
                <w:b/>
                <w:bCs/>
                <w:color w:val="000000" w:themeColor="text1"/>
                <w:szCs w:val="18"/>
              </w:rPr>
            </w:pPr>
            <w:r w:rsidRPr="007541F7">
              <w:rPr>
                <w:b/>
                <w:bCs/>
                <w:color w:val="000000" w:themeColor="text1"/>
                <w:szCs w:val="18"/>
              </w:rPr>
              <w:t>30 608 918</w:t>
            </w:r>
          </w:p>
        </w:tc>
        <w:tc>
          <w:tcPr>
            <w:tcW w:w="1277" w:type="dxa"/>
            <w:shd w:val="clear" w:color="auto" w:fill="D9D9D9" w:themeFill="background1" w:themeFillShade="D9"/>
          </w:tcPr>
          <w:p w14:paraId="584AA3C7" w14:textId="77777777" w:rsidR="00116393" w:rsidRPr="00BD2190" w:rsidRDefault="00116393" w:rsidP="00390874">
            <w:pPr>
              <w:pStyle w:val="tabteksts"/>
              <w:jc w:val="right"/>
              <w:rPr>
                <w:b/>
                <w:bCs/>
                <w:color w:val="000000" w:themeColor="text1"/>
                <w:szCs w:val="18"/>
              </w:rPr>
            </w:pPr>
            <w:r w:rsidRPr="00BD2190">
              <w:rPr>
                <w:b/>
                <w:bCs/>
                <w:color w:val="000000" w:themeColor="text1"/>
                <w:szCs w:val="18"/>
              </w:rPr>
              <w:t>-3 681 090</w:t>
            </w:r>
          </w:p>
        </w:tc>
      </w:tr>
      <w:tr w:rsidR="00116393" w:rsidRPr="00F02136" w14:paraId="3BC604A8" w14:textId="77777777" w:rsidTr="00390874">
        <w:trPr>
          <w:jc w:val="center"/>
        </w:trPr>
        <w:tc>
          <w:tcPr>
            <w:tcW w:w="9072" w:type="dxa"/>
            <w:gridSpan w:val="4"/>
          </w:tcPr>
          <w:p w14:paraId="5BB4A25F" w14:textId="77777777" w:rsidR="00116393" w:rsidRPr="00F02136" w:rsidRDefault="00116393" w:rsidP="00390874">
            <w:pPr>
              <w:pStyle w:val="tabteksts"/>
              <w:ind w:firstLine="313"/>
              <w:rPr>
                <w:color w:val="000000" w:themeColor="text1"/>
                <w:szCs w:val="18"/>
              </w:rPr>
            </w:pPr>
            <w:r w:rsidRPr="00F02136">
              <w:rPr>
                <w:i/>
                <w:color w:val="000000" w:themeColor="text1"/>
                <w:szCs w:val="18"/>
                <w:lang w:eastAsia="lv-LV"/>
              </w:rPr>
              <w:t>t. sk.:</w:t>
            </w:r>
          </w:p>
        </w:tc>
      </w:tr>
      <w:tr w:rsidR="00116393" w:rsidRPr="00F02136" w14:paraId="6B8A641E" w14:textId="77777777" w:rsidTr="00390874">
        <w:trPr>
          <w:trHeight w:val="142"/>
          <w:jc w:val="center"/>
        </w:trPr>
        <w:tc>
          <w:tcPr>
            <w:tcW w:w="5241" w:type="dxa"/>
            <w:shd w:val="clear" w:color="auto" w:fill="F2F2F2" w:themeFill="background1" w:themeFillShade="F2"/>
          </w:tcPr>
          <w:p w14:paraId="36AD7B52" w14:textId="77777777" w:rsidR="00116393" w:rsidRPr="00F02136" w:rsidRDefault="00116393" w:rsidP="00390874">
            <w:pPr>
              <w:pStyle w:val="tabteksts"/>
              <w:rPr>
                <w:color w:val="000000" w:themeColor="text1"/>
                <w:szCs w:val="18"/>
                <w:u w:val="single"/>
                <w:lang w:eastAsia="lv-LV"/>
              </w:rPr>
            </w:pPr>
            <w:r w:rsidRPr="00F02136">
              <w:rPr>
                <w:color w:val="000000" w:themeColor="text1"/>
                <w:szCs w:val="18"/>
                <w:u w:val="single"/>
                <w:lang w:eastAsia="lv-LV"/>
              </w:rPr>
              <w:t>Ilgtermiņa saistības</w:t>
            </w:r>
          </w:p>
        </w:tc>
        <w:tc>
          <w:tcPr>
            <w:tcW w:w="1277" w:type="dxa"/>
            <w:shd w:val="clear" w:color="auto" w:fill="F2F2F2" w:themeFill="background1" w:themeFillShade="F2"/>
          </w:tcPr>
          <w:p w14:paraId="3860CDE9" w14:textId="77777777" w:rsidR="00116393" w:rsidRPr="00026DF7" w:rsidRDefault="00116393" w:rsidP="00390874">
            <w:pPr>
              <w:pStyle w:val="tabteksts"/>
              <w:jc w:val="right"/>
              <w:rPr>
                <w:color w:val="000000" w:themeColor="text1"/>
                <w:szCs w:val="18"/>
                <w:u w:val="single"/>
              </w:rPr>
            </w:pPr>
            <w:r w:rsidRPr="00026DF7">
              <w:rPr>
                <w:color w:val="000000" w:themeColor="text1"/>
                <w:szCs w:val="18"/>
              </w:rPr>
              <w:t>34 290 008</w:t>
            </w:r>
          </w:p>
        </w:tc>
        <w:tc>
          <w:tcPr>
            <w:tcW w:w="1277" w:type="dxa"/>
            <w:shd w:val="clear" w:color="auto" w:fill="F2F2F2" w:themeFill="background1" w:themeFillShade="F2"/>
          </w:tcPr>
          <w:p w14:paraId="74C8244E" w14:textId="77777777" w:rsidR="00116393" w:rsidRPr="007541F7" w:rsidRDefault="00116393" w:rsidP="00390874">
            <w:pPr>
              <w:pStyle w:val="tabteksts"/>
              <w:jc w:val="right"/>
              <w:rPr>
                <w:color w:val="000000" w:themeColor="text1"/>
                <w:szCs w:val="18"/>
              </w:rPr>
            </w:pPr>
            <w:r w:rsidRPr="007541F7">
              <w:rPr>
                <w:color w:val="000000" w:themeColor="text1"/>
                <w:szCs w:val="18"/>
              </w:rPr>
              <w:t>30 608 918</w:t>
            </w:r>
          </w:p>
        </w:tc>
        <w:tc>
          <w:tcPr>
            <w:tcW w:w="1277" w:type="dxa"/>
            <w:shd w:val="clear" w:color="auto" w:fill="F2F2F2" w:themeFill="background1" w:themeFillShade="F2"/>
          </w:tcPr>
          <w:p w14:paraId="3D25BB2C" w14:textId="77777777" w:rsidR="00116393" w:rsidRPr="00BD2190" w:rsidRDefault="00116393" w:rsidP="00390874">
            <w:pPr>
              <w:pStyle w:val="tabteksts"/>
              <w:jc w:val="right"/>
              <w:rPr>
                <w:color w:val="000000" w:themeColor="text1"/>
                <w:szCs w:val="18"/>
              </w:rPr>
            </w:pPr>
            <w:r w:rsidRPr="00BD2190">
              <w:rPr>
                <w:color w:val="000000" w:themeColor="text1"/>
                <w:szCs w:val="18"/>
              </w:rPr>
              <w:t>-3 681 090</w:t>
            </w:r>
          </w:p>
        </w:tc>
      </w:tr>
      <w:tr w:rsidR="00116393" w:rsidRPr="00F02136" w14:paraId="6628ACA2" w14:textId="77777777" w:rsidTr="00390874">
        <w:trPr>
          <w:trHeight w:val="142"/>
          <w:jc w:val="center"/>
        </w:trPr>
        <w:tc>
          <w:tcPr>
            <w:tcW w:w="5241" w:type="dxa"/>
          </w:tcPr>
          <w:p w14:paraId="372FCAA2"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Inovācijas, veselība un drošība, pievienotā vērtība, produktu kvalitāte un nevēlamu nozveju izmantošana</w:t>
            </w:r>
          </w:p>
        </w:tc>
        <w:tc>
          <w:tcPr>
            <w:tcW w:w="1277" w:type="dxa"/>
          </w:tcPr>
          <w:p w14:paraId="3F7D8CE2" w14:textId="77777777" w:rsidR="00116393" w:rsidRPr="00026DF7" w:rsidRDefault="00116393" w:rsidP="00390874">
            <w:pPr>
              <w:pStyle w:val="tabteksts"/>
              <w:jc w:val="right"/>
              <w:rPr>
                <w:color w:val="000000" w:themeColor="text1"/>
                <w:szCs w:val="18"/>
              </w:rPr>
            </w:pPr>
            <w:r w:rsidRPr="00026DF7">
              <w:rPr>
                <w:color w:val="000000" w:themeColor="text1"/>
                <w:szCs w:val="18"/>
              </w:rPr>
              <w:t>5 073 658</w:t>
            </w:r>
          </w:p>
        </w:tc>
        <w:tc>
          <w:tcPr>
            <w:tcW w:w="1277" w:type="dxa"/>
          </w:tcPr>
          <w:p w14:paraId="4E928062" w14:textId="77777777" w:rsidR="00116393" w:rsidRPr="007541F7" w:rsidRDefault="00116393" w:rsidP="00390874">
            <w:pPr>
              <w:pStyle w:val="tabteksts"/>
              <w:jc w:val="right"/>
              <w:rPr>
                <w:color w:val="000000" w:themeColor="text1"/>
                <w:szCs w:val="18"/>
              </w:rPr>
            </w:pPr>
            <w:r w:rsidRPr="007541F7">
              <w:rPr>
                <w:color w:val="000000" w:themeColor="text1"/>
                <w:szCs w:val="18"/>
              </w:rPr>
              <w:t>6 073 658</w:t>
            </w:r>
          </w:p>
        </w:tc>
        <w:tc>
          <w:tcPr>
            <w:tcW w:w="1277" w:type="dxa"/>
          </w:tcPr>
          <w:p w14:paraId="655417FA" w14:textId="77777777" w:rsidR="00116393" w:rsidRPr="00BD2190" w:rsidRDefault="00116393" w:rsidP="00390874">
            <w:pPr>
              <w:pStyle w:val="tabteksts"/>
              <w:jc w:val="right"/>
              <w:rPr>
                <w:color w:val="000000" w:themeColor="text1"/>
                <w:szCs w:val="18"/>
              </w:rPr>
            </w:pPr>
            <w:r w:rsidRPr="00BD2190">
              <w:rPr>
                <w:color w:val="000000" w:themeColor="text1"/>
                <w:szCs w:val="18"/>
              </w:rPr>
              <w:t>1 000 000</w:t>
            </w:r>
          </w:p>
        </w:tc>
      </w:tr>
      <w:tr w:rsidR="00116393" w:rsidRPr="00F02136" w14:paraId="12226240" w14:textId="77777777" w:rsidTr="00390874">
        <w:trPr>
          <w:trHeight w:val="142"/>
          <w:jc w:val="center"/>
        </w:trPr>
        <w:tc>
          <w:tcPr>
            <w:tcW w:w="5241" w:type="dxa"/>
          </w:tcPr>
          <w:p w14:paraId="4173A263"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Zvejas ietekmes uz jūras vidi ierobežošana un zvejas pielāgošana sugu aizsardzībai</w:t>
            </w:r>
          </w:p>
        </w:tc>
        <w:tc>
          <w:tcPr>
            <w:tcW w:w="1277" w:type="dxa"/>
          </w:tcPr>
          <w:p w14:paraId="0C297A26" w14:textId="77777777" w:rsidR="00116393" w:rsidRPr="00026DF7" w:rsidRDefault="00116393" w:rsidP="00390874">
            <w:pPr>
              <w:pStyle w:val="tabteksts"/>
              <w:jc w:val="right"/>
              <w:rPr>
                <w:color w:val="000000" w:themeColor="text1"/>
                <w:szCs w:val="18"/>
              </w:rPr>
            </w:pPr>
            <w:r w:rsidRPr="00026DF7">
              <w:rPr>
                <w:color w:val="000000" w:themeColor="text1"/>
                <w:szCs w:val="18"/>
              </w:rPr>
              <w:t>100 000</w:t>
            </w:r>
          </w:p>
        </w:tc>
        <w:tc>
          <w:tcPr>
            <w:tcW w:w="1277" w:type="dxa"/>
          </w:tcPr>
          <w:p w14:paraId="2E3FB08A" w14:textId="77777777" w:rsidR="00116393" w:rsidRPr="00026DF7" w:rsidRDefault="00116393" w:rsidP="00390874">
            <w:pPr>
              <w:pStyle w:val="tabteksts"/>
              <w:jc w:val="right"/>
              <w:rPr>
                <w:color w:val="000000" w:themeColor="text1"/>
                <w:szCs w:val="18"/>
              </w:rPr>
            </w:pPr>
            <w:r w:rsidRPr="00026DF7">
              <w:rPr>
                <w:color w:val="000000" w:themeColor="text1"/>
                <w:szCs w:val="18"/>
              </w:rPr>
              <w:t>100 000</w:t>
            </w:r>
          </w:p>
        </w:tc>
        <w:tc>
          <w:tcPr>
            <w:tcW w:w="1277" w:type="dxa"/>
          </w:tcPr>
          <w:p w14:paraId="5C646277"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r>
      <w:tr w:rsidR="00116393" w:rsidRPr="00F02136" w14:paraId="1736A33C" w14:textId="77777777" w:rsidTr="00390874">
        <w:trPr>
          <w:trHeight w:val="142"/>
          <w:jc w:val="center"/>
        </w:trPr>
        <w:tc>
          <w:tcPr>
            <w:tcW w:w="5241" w:type="dxa"/>
          </w:tcPr>
          <w:p w14:paraId="4C1FDDC2"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Atbalsta saglabāšanas pasākumu izstrādei un īstenošanai</w:t>
            </w:r>
          </w:p>
        </w:tc>
        <w:tc>
          <w:tcPr>
            <w:tcW w:w="1277" w:type="dxa"/>
          </w:tcPr>
          <w:p w14:paraId="7D8B3144" w14:textId="77777777" w:rsidR="00116393" w:rsidRPr="00026DF7" w:rsidRDefault="00116393" w:rsidP="00390874">
            <w:pPr>
              <w:pStyle w:val="tabteksts"/>
              <w:jc w:val="right"/>
              <w:rPr>
                <w:color w:val="000000" w:themeColor="text1"/>
                <w:szCs w:val="18"/>
              </w:rPr>
            </w:pPr>
            <w:r w:rsidRPr="00026DF7">
              <w:rPr>
                <w:color w:val="000000" w:themeColor="text1"/>
                <w:szCs w:val="18"/>
              </w:rPr>
              <w:t>470 815</w:t>
            </w:r>
          </w:p>
        </w:tc>
        <w:tc>
          <w:tcPr>
            <w:tcW w:w="1277" w:type="dxa"/>
          </w:tcPr>
          <w:p w14:paraId="5FEDFD14"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4812E060" w14:textId="77777777" w:rsidR="00116393" w:rsidRPr="007541F7" w:rsidRDefault="00116393" w:rsidP="00390874">
            <w:pPr>
              <w:pStyle w:val="tabteksts"/>
              <w:jc w:val="right"/>
              <w:rPr>
                <w:color w:val="000000" w:themeColor="text1"/>
                <w:szCs w:val="18"/>
              </w:rPr>
            </w:pPr>
            <w:r w:rsidRPr="007541F7">
              <w:rPr>
                <w:color w:val="000000" w:themeColor="text1"/>
                <w:szCs w:val="18"/>
              </w:rPr>
              <w:t>-470 815</w:t>
            </w:r>
          </w:p>
        </w:tc>
      </w:tr>
      <w:tr w:rsidR="00116393" w:rsidRPr="00F02136" w14:paraId="0C242B49" w14:textId="77777777" w:rsidTr="00390874">
        <w:trPr>
          <w:trHeight w:val="142"/>
          <w:jc w:val="center"/>
        </w:trPr>
        <w:tc>
          <w:tcPr>
            <w:tcW w:w="5241" w:type="dxa"/>
          </w:tcPr>
          <w:p w14:paraId="2620FEE7"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Zvejas ostas, izkraušanas vietas un patvēruma vietas</w:t>
            </w:r>
          </w:p>
        </w:tc>
        <w:tc>
          <w:tcPr>
            <w:tcW w:w="1277" w:type="dxa"/>
          </w:tcPr>
          <w:p w14:paraId="5ADFB00B" w14:textId="77777777" w:rsidR="00116393" w:rsidRPr="00026DF7" w:rsidRDefault="00116393" w:rsidP="00390874">
            <w:pPr>
              <w:pStyle w:val="tabteksts"/>
              <w:jc w:val="right"/>
              <w:rPr>
                <w:color w:val="000000" w:themeColor="text1"/>
                <w:szCs w:val="18"/>
              </w:rPr>
            </w:pPr>
            <w:r w:rsidRPr="00026DF7">
              <w:rPr>
                <w:color w:val="000000" w:themeColor="text1"/>
                <w:szCs w:val="18"/>
              </w:rPr>
              <w:t>6 000 000</w:t>
            </w:r>
          </w:p>
        </w:tc>
        <w:tc>
          <w:tcPr>
            <w:tcW w:w="1277" w:type="dxa"/>
          </w:tcPr>
          <w:p w14:paraId="527184D0" w14:textId="77777777" w:rsidR="00116393" w:rsidRPr="007541F7" w:rsidRDefault="00116393" w:rsidP="00390874">
            <w:pPr>
              <w:pStyle w:val="tabteksts"/>
              <w:jc w:val="right"/>
              <w:rPr>
                <w:color w:val="000000" w:themeColor="text1"/>
                <w:szCs w:val="18"/>
              </w:rPr>
            </w:pPr>
            <w:r w:rsidRPr="007541F7">
              <w:rPr>
                <w:color w:val="000000" w:themeColor="text1"/>
                <w:szCs w:val="18"/>
              </w:rPr>
              <w:t>4 539 630</w:t>
            </w:r>
          </w:p>
        </w:tc>
        <w:tc>
          <w:tcPr>
            <w:tcW w:w="1277" w:type="dxa"/>
          </w:tcPr>
          <w:p w14:paraId="68011233" w14:textId="77777777" w:rsidR="00116393" w:rsidRPr="00BD2190" w:rsidRDefault="00116393" w:rsidP="00390874">
            <w:pPr>
              <w:pStyle w:val="tabteksts"/>
              <w:jc w:val="right"/>
              <w:rPr>
                <w:color w:val="000000" w:themeColor="text1"/>
                <w:szCs w:val="18"/>
              </w:rPr>
            </w:pPr>
            <w:r w:rsidRPr="00BD2190">
              <w:rPr>
                <w:color w:val="000000" w:themeColor="text1"/>
                <w:szCs w:val="18"/>
              </w:rPr>
              <w:t>-1 460 370</w:t>
            </w:r>
          </w:p>
        </w:tc>
      </w:tr>
      <w:tr w:rsidR="00116393" w:rsidRPr="00F02136" w14:paraId="68E6866D" w14:textId="77777777" w:rsidTr="00390874">
        <w:trPr>
          <w:trHeight w:val="142"/>
          <w:jc w:val="center"/>
        </w:trPr>
        <w:tc>
          <w:tcPr>
            <w:tcW w:w="5241" w:type="dxa"/>
          </w:tcPr>
          <w:p w14:paraId="629D538D"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Jūras bioloģiskās daudzveidības aizsardzība un atjaunošana - kompensācijas shēmas par nozvejas zaudējumiem, kurus radījuši zīdītāji un putni</w:t>
            </w:r>
          </w:p>
        </w:tc>
        <w:tc>
          <w:tcPr>
            <w:tcW w:w="1277" w:type="dxa"/>
          </w:tcPr>
          <w:p w14:paraId="489B45BA" w14:textId="77777777" w:rsidR="00116393" w:rsidRPr="00026DF7" w:rsidRDefault="00116393" w:rsidP="00390874">
            <w:pPr>
              <w:pStyle w:val="tabteksts"/>
              <w:jc w:val="center"/>
              <w:rPr>
                <w:color w:val="000000" w:themeColor="text1"/>
                <w:szCs w:val="18"/>
              </w:rPr>
            </w:pPr>
            <w:r w:rsidRPr="00026DF7">
              <w:rPr>
                <w:color w:val="000000" w:themeColor="text1"/>
                <w:szCs w:val="18"/>
              </w:rPr>
              <w:t>-</w:t>
            </w:r>
          </w:p>
        </w:tc>
        <w:tc>
          <w:tcPr>
            <w:tcW w:w="1277" w:type="dxa"/>
          </w:tcPr>
          <w:p w14:paraId="07CED3EE" w14:textId="77777777" w:rsidR="00116393" w:rsidRPr="00026DF7" w:rsidRDefault="00116393" w:rsidP="00390874">
            <w:pPr>
              <w:pStyle w:val="tabteksts"/>
              <w:jc w:val="right"/>
              <w:rPr>
                <w:color w:val="000000" w:themeColor="text1"/>
                <w:szCs w:val="18"/>
              </w:rPr>
            </w:pPr>
            <w:r w:rsidRPr="00026DF7">
              <w:rPr>
                <w:color w:val="000000" w:themeColor="text1"/>
                <w:szCs w:val="18"/>
              </w:rPr>
              <w:t>200 000</w:t>
            </w:r>
          </w:p>
        </w:tc>
        <w:tc>
          <w:tcPr>
            <w:tcW w:w="1277" w:type="dxa"/>
          </w:tcPr>
          <w:p w14:paraId="24A4FF65" w14:textId="77777777" w:rsidR="00116393" w:rsidRPr="007541F7" w:rsidRDefault="00116393" w:rsidP="00390874">
            <w:pPr>
              <w:pStyle w:val="tabteksts"/>
              <w:jc w:val="right"/>
              <w:rPr>
                <w:color w:val="000000" w:themeColor="text1"/>
                <w:szCs w:val="18"/>
              </w:rPr>
            </w:pPr>
            <w:r w:rsidRPr="007541F7">
              <w:rPr>
                <w:color w:val="000000" w:themeColor="text1"/>
                <w:szCs w:val="18"/>
              </w:rPr>
              <w:t>200 000</w:t>
            </w:r>
          </w:p>
        </w:tc>
      </w:tr>
      <w:tr w:rsidR="00116393" w:rsidRPr="00F02136" w14:paraId="6D30CC08" w14:textId="77777777" w:rsidTr="00390874">
        <w:trPr>
          <w:trHeight w:val="142"/>
          <w:jc w:val="center"/>
        </w:trPr>
        <w:tc>
          <w:tcPr>
            <w:tcW w:w="5241" w:type="dxa"/>
          </w:tcPr>
          <w:p w14:paraId="6EC00166"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Inovācijas</w:t>
            </w:r>
          </w:p>
        </w:tc>
        <w:tc>
          <w:tcPr>
            <w:tcW w:w="1277" w:type="dxa"/>
          </w:tcPr>
          <w:p w14:paraId="5702A548" w14:textId="77777777" w:rsidR="00116393" w:rsidRPr="00026DF7" w:rsidRDefault="00116393" w:rsidP="00390874">
            <w:pPr>
              <w:pStyle w:val="tabteksts"/>
              <w:jc w:val="right"/>
              <w:rPr>
                <w:color w:val="000000" w:themeColor="text1"/>
                <w:szCs w:val="18"/>
              </w:rPr>
            </w:pPr>
            <w:r w:rsidRPr="00026DF7">
              <w:rPr>
                <w:color w:val="000000" w:themeColor="text1"/>
                <w:szCs w:val="18"/>
              </w:rPr>
              <w:t>1 430 000</w:t>
            </w:r>
          </w:p>
        </w:tc>
        <w:tc>
          <w:tcPr>
            <w:tcW w:w="1277" w:type="dxa"/>
          </w:tcPr>
          <w:p w14:paraId="1B8BA57B" w14:textId="77777777" w:rsidR="00116393" w:rsidRPr="007541F7" w:rsidRDefault="00116393" w:rsidP="00390874">
            <w:pPr>
              <w:pStyle w:val="tabteksts"/>
              <w:jc w:val="right"/>
              <w:rPr>
                <w:color w:val="000000" w:themeColor="text1"/>
                <w:szCs w:val="18"/>
              </w:rPr>
            </w:pPr>
            <w:r w:rsidRPr="007541F7">
              <w:rPr>
                <w:color w:val="000000" w:themeColor="text1"/>
                <w:szCs w:val="18"/>
              </w:rPr>
              <w:t>2 121 150</w:t>
            </w:r>
          </w:p>
        </w:tc>
        <w:tc>
          <w:tcPr>
            <w:tcW w:w="1277" w:type="dxa"/>
          </w:tcPr>
          <w:p w14:paraId="57582FDB" w14:textId="77777777" w:rsidR="00116393" w:rsidRPr="00BD2190" w:rsidRDefault="00116393" w:rsidP="00390874">
            <w:pPr>
              <w:pStyle w:val="tabteksts"/>
              <w:jc w:val="right"/>
              <w:rPr>
                <w:color w:val="000000" w:themeColor="text1"/>
                <w:szCs w:val="18"/>
              </w:rPr>
            </w:pPr>
            <w:r w:rsidRPr="00BD2190">
              <w:rPr>
                <w:color w:val="000000" w:themeColor="text1"/>
                <w:szCs w:val="18"/>
              </w:rPr>
              <w:t>691 150</w:t>
            </w:r>
          </w:p>
        </w:tc>
      </w:tr>
      <w:tr w:rsidR="00116393" w:rsidRPr="00F02136" w14:paraId="075C7227" w14:textId="77777777" w:rsidTr="00390874">
        <w:trPr>
          <w:trHeight w:val="142"/>
          <w:jc w:val="center"/>
        </w:trPr>
        <w:tc>
          <w:tcPr>
            <w:tcW w:w="5241" w:type="dxa"/>
          </w:tcPr>
          <w:p w14:paraId="04104931"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Produktīvi ieguldījumi akvakultūrā</w:t>
            </w:r>
          </w:p>
        </w:tc>
        <w:tc>
          <w:tcPr>
            <w:tcW w:w="1277" w:type="dxa"/>
          </w:tcPr>
          <w:p w14:paraId="7FD4A10F" w14:textId="77777777" w:rsidR="00116393" w:rsidRPr="00026DF7" w:rsidRDefault="00116393" w:rsidP="00390874">
            <w:pPr>
              <w:pStyle w:val="tabteksts"/>
              <w:jc w:val="right"/>
              <w:rPr>
                <w:color w:val="000000" w:themeColor="text1"/>
                <w:szCs w:val="18"/>
              </w:rPr>
            </w:pPr>
            <w:r w:rsidRPr="00026DF7">
              <w:rPr>
                <w:color w:val="000000" w:themeColor="text1"/>
                <w:szCs w:val="18"/>
              </w:rPr>
              <w:t>5 000 000</w:t>
            </w:r>
          </w:p>
        </w:tc>
        <w:tc>
          <w:tcPr>
            <w:tcW w:w="1277" w:type="dxa"/>
          </w:tcPr>
          <w:p w14:paraId="1B33A880" w14:textId="77777777" w:rsidR="00116393" w:rsidRPr="007541F7" w:rsidRDefault="00116393" w:rsidP="00390874">
            <w:pPr>
              <w:pStyle w:val="tabteksts"/>
              <w:jc w:val="right"/>
              <w:rPr>
                <w:color w:val="000000" w:themeColor="text1"/>
                <w:szCs w:val="18"/>
              </w:rPr>
            </w:pPr>
            <w:r w:rsidRPr="007541F7">
              <w:rPr>
                <w:color w:val="000000" w:themeColor="text1"/>
                <w:szCs w:val="18"/>
              </w:rPr>
              <w:t>4 277 777</w:t>
            </w:r>
          </w:p>
        </w:tc>
        <w:tc>
          <w:tcPr>
            <w:tcW w:w="1277" w:type="dxa"/>
          </w:tcPr>
          <w:p w14:paraId="27D3E748" w14:textId="77777777" w:rsidR="00116393" w:rsidRPr="00BD2190" w:rsidRDefault="00116393" w:rsidP="00390874">
            <w:pPr>
              <w:pStyle w:val="tabteksts"/>
              <w:jc w:val="right"/>
              <w:rPr>
                <w:color w:val="000000" w:themeColor="text1"/>
                <w:szCs w:val="18"/>
              </w:rPr>
            </w:pPr>
            <w:r w:rsidRPr="00BD2190">
              <w:rPr>
                <w:color w:val="000000" w:themeColor="text1"/>
                <w:szCs w:val="18"/>
              </w:rPr>
              <w:t>-722 223</w:t>
            </w:r>
          </w:p>
        </w:tc>
      </w:tr>
      <w:tr w:rsidR="00116393" w:rsidRPr="00F02136" w14:paraId="374EC850" w14:textId="77777777" w:rsidTr="00390874">
        <w:trPr>
          <w:trHeight w:val="142"/>
          <w:jc w:val="center"/>
        </w:trPr>
        <w:tc>
          <w:tcPr>
            <w:tcW w:w="5241" w:type="dxa"/>
          </w:tcPr>
          <w:p w14:paraId="0093F01A"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Akvakultūra, kas nodrošina vides pakalpojumus</w:t>
            </w:r>
          </w:p>
        </w:tc>
        <w:tc>
          <w:tcPr>
            <w:tcW w:w="1277" w:type="dxa"/>
          </w:tcPr>
          <w:p w14:paraId="466ED62F" w14:textId="77777777" w:rsidR="00116393" w:rsidRPr="00026DF7" w:rsidRDefault="00116393" w:rsidP="00390874">
            <w:pPr>
              <w:pStyle w:val="tabteksts"/>
              <w:jc w:val="right"/>
              <w:rPr>
                <w:color w:val="000000" w:themeColor="text1"/>
                <w:szCs w:val="18"/>
              </w:rPr>
            </w:pPr>
            <w:r w:rsidRPr="00026DF7">
              <w:rPr>
                <w:color w:val="000000" w:themeColor="text1"/>
                <w:szCs w:val="18"/>
              </w:rPr>
              <w:t>1 310 000</w:t>
            </w:r>
          </w:p>
        </w:tc>
        <w:tc>
          <w:tcPr>
            <w:tcW w:w="1277" w:type="dxa"/>
          </w:tcPr>
          <w:p w14:paraId="251BA085" w14:textId="77777777" w:rsidR="00116393" w:rsidRPr="007541F7" w:rsidRDefault="00116393" w:rsidP="00390874">
            <w:pPr>
              <w:pStyle w:val="tabteksts"/>
              <w:jc w:val="right"/>
              <w:rPr>
                <w:color w:val="000000" w:themeColor="text1"/>
                <w:szCs w:val="18"/>
              </w:rPr>
            </w:pPr>
            <w:r w:rsidRPr="007541F7">
              <w:rPr>
                <w:color w:val="000000" w:themeColor="text1"/>
                <w:szCs w:val="18"/>
              </w:rPr>
              <w:t>1 300 000</w:t>
            </w:r>
          </w:p>
        </w:tc>
        <w:tc>
          <w:tcPr>
            <w:tcW w:w="1277" w:type="dxa"/>
          </w:tcPr>
          <w:p w14:paraId="2FE9CC49" w14:textId="77777777" w:rsidR="00116393" w:rsidRPr="00BD2190" w:rsidRDefault="00116393" w:rsidP="00390874">
            <w:pPr>
              <w:pStyle w:val="tabteksts"/>
              <w:jc w:val="right"/>
              <w:rPr>
                <w:color w:val="000000" w:themeColor="text1"/>
                <w:szCs w:val="18"/>
              </w:rPr>
            </w:pPr>
            <w:r w:rsidRPr="00BD2190">
              <w:rPr>
                <w:color w:val="000000" w:themeColor="text1"/>
                <w:szCs w:val="18"/>
              </w:rPr>
              <w:t>-10 000</w:t>
            </w:r>
          </w:p>
        </w:tc>
      </w:tr>
      <w:tr w:rsidR="00116393" w:rsidRPr="00F02136" w14:paraId="08EEDA91" w14:textId="77777777" w:rsidTr="00390874">
        <w:trPr>
          <w:trHeight w:val="142"/>
          <w:jc w:val="center"/>
        </w:trPr>
        <w:tc>
          <w:tcPr>
            <w:tcW w:w="5241" w:type="dxa"/>
          </w:tcPr>
          <w:p w14:paraId="64677CF4"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Akvakultūras saimniecībām paredzēti pārvaldības, aizvietošanas un konsultāciju pakalpojumi</w:t>
            </w:r>
          </w:p>
        </w:tc>
        <w:tc>
          <w:tcPr>
            <w:tcW w:w="1277" w:type="dxa"/>
          </w:tcPr>
          <w:p w14:paraId="713178F3" w14:textId="77777777" w:rsidR="00116393" w:rsidRPr="00026DF7" w:rsidRDefault="00116393" w:rsidP="00390874">
            <w:pPr>
              <w:pStyle w:val="tabteksts"/>
              <w:jc w:val="right"/>
              <w:rPr>
                <w:color w:val="000000" w:themeColor="text1"/>
                <w:szCs w:val="18"/>
              </w:rPr>
            </w:pPr>
            <w:r w:rsidRPr="00026DF7">
              <w:rPr>
                <w:color w:val="000000" w:themeColor="text1"/>
                <w:szCs w:val="18"/>
              </w:rPr>
              <w:t>150 000</w:t>
            </w:r>
          </w:p>
        </w:tc>
        <w:tc>
          <w:tcPr>
            <w:tcW w:w="1277" w:type="dxa"/>
          </w:tcPr>
          <w:p w14:paraId="11F9FA17" w14:textId="77777777" w:rsidR="00116393" w:rsidRPr="007541F7" w:rsidRDefault="00116393" w:rsidP="00390874">
            <w:pPr>
              <w:pStyle w:val="tabteksts"/>
              <w:jc w:val="right"/>
              <w:rPr>
                <w:color w:val="000000" w:themeColor="text1"/>
                <w:szCs w:val="18"/>
              </w:rPr>
            </w:pPr>
            <w:r w:rsidRPr="007541F7">
              <w:rPr>
                <w:color w:val="000000" w:themeColor="text1"/>
                <w:szCs w:val="18"/>
              </w:rPr>
              <w:t>150 000</w:t>
            </w:r>
          </w:p>
        </w:tc>
        <w:tc>
          <w:tcPr>
            <w:tcW w:w="1277" w:type="dxa"/>
          </w:tcPr>
          <w:p w14:paraId="3DFC08EA" w14:textId="77777777" w:rsidR="00116393" w:rsidRPr="00BD2190" w:rsidRDefault="00116393" w:rsidP="00390874">
            <w:pPr>
              <w:pStyle w:val="tabteksts"/>
              <w:jc w:val="center"/>
              <w:rPr>
                <w:color w:val="000000" w:themeColor="text1"/>
                <w:szCs w:val="18"/>
              </w:rPr>
            </w:pPr>
            <w:r w:rsidRPr="00BD2190">
              <w:rPr>
                <w:color w:val="000000" w:themeColor="text1"/>
                <w:szCs w:val="18"/>
              </w:rPr>
              <w:t>-</w:t>
            </w:r>
          </w:p>
        </w:tc>
      </w:tr>
      <w:tr w:rsidR="00116393" w:rsidRPr="00F02136" w14:paraId="0EEF6F44" w14:textId="77777777" w:rsidTr="00390874">
        <w:trPr>
          <w:trHeight w:val="142"/>
          <w:jc w:val="center"/>
        </w:trPr>
        <w:tc>
          <w:tcPr>
            <w:tcW w:w="5241" w:type="dxa"/>
          </w:tcPr>
          <w:p w14:paraId="4E43B32F"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Kontrole un izpilde</w:t>
            </w:r>
          </w:p>
        </w:tc>
        <w:tc>
          <w:tcPr>
            <w:tcW w:w="1277" w:type="dxa"/>
          </w:tcPr>
          <w:p w14:paraId="163DE8FE" w14:textId="77777777" w:rsidR="00116393" w:rsidRPr="00026DF7" w:rsidRDefault="00116393" w:rsidP="00390874">
            <w:pPr>
              <w:pStyle w:val="tabteksts"/>
              <w:jc w:val="right"/>
              <w:rPr>
                <w:color w:val="000000" w:themeColor="text1"/>
                <w:szCs w:val="18"/>
              </w:rPr>
            </w:pPr>
            <w:r w:rsidRPr="00026DF7">
              <w:rPr>
                <w:color w:val="000000" w:themeColor="text1"/>
                <w:szCs w:val="18"/>
              </w:rPr>
              <w:t>1 275 416</w:t>
            </w:r>
          </w:p>
        </w:tc>
        <w:tc>
          <w:tcPr>
            <w:tcW w:w="1277" w:type="dxa"/>
          </w:tcPr>
          <w:p w14:paraId="602026B9" w14:textId="77777777" w:rsidR="00116393" w:rsidRPr="00BD2190" w:rsidRDefault="00116393" w:rsidP="00390874">
            <w:pPr>
              <w:pStyle w:val="tabteksts"/>
              <w:jc w:val="right"/>
              <w:rPr>
                <w:color w:val="000000" w:themeColor="text1"/>
                <w:szCs w:val="18"/>
              </w:rPr>
            </w:pPr>
            <w:r w:rsidRPr="007541F7">
              <w:rPr>
                <w:color w:val="000000" w:themeColor="text1"/>
                <w:szCs w:val="18"/>
              </w:rPr>
              <w:t>1 191 376</w:t>
            </w:r>
          </w:p>
        </w:tc>
        <w:tc>
          <w:tcPr>
            <w:tcW w:w="1277" w:type="dxa"/>
          </w:tcPr>
          <w:p w14:paraId="4C7A67DD" w14:textId="77777777" w:rsidR="00116393" w:rsidRPr="00F02136" w:rsidRDefault="00116393" w:rsidP="00390874">
            <w:pPr>
              <w:pStyle w:val="tabteksts"/>
              <w:jc w:val="right"/>
              <w:rPr>
                <w:color w:val="000000" w:themeColor="text1"/>
                <w:szCs w:val="18"/>
              </w:rPr>
            </w:pPr>
            <w:r w:rsidRPr="00E74723">
              <w:rPr>
                <w:color w:val="000000" w:themeColor="text1"/>
                <w:szCs w:val="18"/>
              </w:rPr>
              <w:t>-84 040</w:t>
            </w:r>
          </w:p>
        </w:tc>
      </w:tr>
      <w:tr w:rsidR="00116393" w:rsidRPr="00F02136" w14:paraId="4E3C908C" w14:textId="77777777" w:rsidTr="00390874">
        <w:trPr>
          <w:trHeight w:val="142"/>
          <w:jc w:val="center"/>
        </w:trPr>
        <w:tc>
          <w:tcPr>
            <w:tcW w:w="5241" w:type="dxa"/>
          </w:tcPr>
          <w:p w14:paraId="128C3F59"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Datu vākšana</w:t>
            </w:r>
          </w:p>
        </w:tc>
        <w:tc>
          <w:tcPr>
            <w:tcW w:w="1277" w:type="dxa"/>
          </w:tcPr>
          <w:p w14:paraId="2967034A" w14:textId="77777777" w:rsidR="00116393" w:rsidRPr="00026DF7" w:rsidRDefault="00116393" w:rsidP="00390874">
            <w:pPr>
              <w:pStyle w:val="tabteksts"/>
              <w:jc w:val="right"/>
              <w:rPr>
                <w:color w:val="000000" w:themeColor="text1"/>
                <w:szCs w:val="18"/>
              </w:rPr>
            </w:pPr>
            <w:r w:rsidRPr="00026DF7">
              <w:rPr>
                <w:color w:val="000000" w:themeColor="text1"/>
                <w:szCs w:val="18"/>
              </w:rPr>
              <w:t>1 100 000</w:t>
            </w:r>
          </w:p>
        </w:tc>
        <w:tc>
          <w:tcPr>
            <w:tcW w:w="1277" w:type="dxa"/>
          </w:tcPr>
          <w:p w14:paraId="6FF5EC12" w14:textId="77777777" w:rsidR="00116393" w:rsidRPr="007541F7" w:rsidRDefault="00116393" w:rsidP="00390874">
            <w:pPr>
              <w:pStyle w:val="tabteksts"/>
              <w:jc w:val="right"/>
              <w:rPr>
                <w:color w:val="000000" w:themeColor="text1"/>
                <w:szCs w:val="18"/>
              </w:rPr>
            </w:pPr>
            <w:r w:rsidRPr="007541F7">
              <w:rPr>
                <w:color w:val="000000" w:themeColor="text1"/>
                <w:szCs w:val="18"/>
              </w:rPr>
              <w:t>1 100 000</w:t>
            </w:r>
          </w:p>
        </w:tc>
        <w:tc>
          <w:tcPr>
            <w:tcW w:w="1277" w:type="dxa"/>
          </w:tcPr>
          <w:p w14:paraId="486E659A" w14:textId="77777777" w:rsidR="00116393" w:rsidRPr="00BD2190" w:rsidRDefault="00116393" w:rsidP="00390874">
            <w:pPr>
              <w:pStyle w:val="tabteksts"/>
              <w:jc w:val="center"/>
              <w:rPr>
                <w:color w:val="000000" w:themeColor="text1"/>
                <w:szCs w:val="18"/>
              </w:rPr>
            </w:pPr>
            <w:r w:rsidRPr="00BD2190">
              <w:rPr>
                <w:color w:val="000000" w:themeColor="text1"/>
                <w:szCs w:val="18"/>
              </w:rPr>
              <w:t>-</w:t>
            </w:r>
          </w:p>
        </w:tc>
      </w:tr>
      <w:tr w:rsidR="00116393" w:rsidRPr="00F02136" w14:paraId="09CEE8DE" w14:textId="77777777" w:rsidTr="00390874">
        <w:trPr>
          <w:trHeight w:val="142"/>
          <w:jc w:val="center"/>
        </w:trPr>
        <w:tc>
          <w:tcPr>
            <w:tcW w:w="5241" w:type="dxa"/>
          </w:tcPr>
          <w:p w14:paraId="04822F44"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Sabiedrības virzītas vietējās attīstības stratēģijas īstenošana</w:t>
            </w:r>
          </w:p>
        </w:tc>
        <w:tc>
          <w:tcPr>
            <w:tcW w:w="1277" w:type="dxa"/>
          </w:tcPr>
          <w:p w14:paraId="115C0678" w14:textId="77777777" w:rsidR="00116393" w:rsidRPr="00026DF7" w:rsidRDefault="00116393" w:rsidP="00390874">
            <w:pPr>
              <w:pStyle w:val="tabteksts"/>
              <w:jc w:val="right"/>
              <w:rPr>
                <w:color w:val="000000" w:themeColor="text1"/>
                <w:szCs w:val="18"/>
              </w:rPr>
            </w:pPr>
            <w:r w:rsidRPr="00026DF7">
              <w:rPr>
                <w:color w:val="000000" w:themeColor="text1"/>
                <w:szCs w:val="18"/>
              </w:rPr>
              <w:t>4 110 000</w:t>
            </w:r>
          </w:p>
        </w:tc>
        <w:tc>
          <w:tcPr>
            <w:tcW w:w="1277" w:type="dxa"/>
          </w:tcPr>
          <w:p w14:paraId="1270D701" w14:textId="77777777" w:rsidR="00116393" w:rsidRPr="00BD2190" w:rsidRDefault="00116393" w:rsidP="00390874">
            <w:pPr>
              <w:pStyle w:val="tabteksts"/>
              <w:jc w:val="right"/>
              <w:rPr>
                <w:color w:val="000000" w:themeColor="text1"/>
                <w:szCs w:val="18"/>
              </w:rPr>
            </w:pPr>
            <w:r w:rsidRPr="007541F7">
              <w:rPr>
                <w:color w:val="000000" w:themeColor="text1"/>
                <w:szCs w:val="18"/>
              </w:rPr>
              <w:t>4 923 333</w:t>
            </w:r>
          </w:p>
        </w:tc>
        <w:tc>
          <w:tcPr>
            <w:tcW w:w="1277" w:type="dxa"/>
          </w:tcPr>
          <w:p w14:paraId="0DF4F7B1" w14:textId="77777777" w:rsidR="00116393" w:rsidRPr="00F02136" w:rsidRDefault="00116393" w:rsidP="00390874">
            <w:pPr>
              <w:pStyle w:val="tabteksts"/>
              <w:jc w:val="right"/>
              <w:rPr>
                <w:color w:val="000000" w:themeColor="text1"/>
                <w:szCs w:val="18"/>
              </w:rPr>
            </w:pPr>
            <w:r w:rsidRPr="00E74723">
              <w:rPr>
                <w:color w:val="000000" w:themeColor="text1"/>
                <w:szCs w:val="18"/>
              </w:rPr>
              <w:t>813 333</w:t>
            </w:r>
          </w:p>
        </w:tc>
      </w:tr>
      <w:tr w:rsidR="00116393" w:rsidRPr="00F02136" w14:paraId="5C75271C" w14:textId="77777777" w:rsidTr="00390874">
        <w:trPr>
          <w:trHeight w:val="142"/>
          <w:jc w:val="center"/>
        </w:trPr>
        <w:tc>
          <w:tcPr>
            <w:tcW w:w="5241" w:type="dxa"/>
          </w:tcPr>
          <w:p w14:paraId="61C83C87"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Sadarbības pasākumi</w:t>
            </w:r>
          </w:p>
        </w:tc>
        <w:tc>
          <w:tcPr>
            <w:tcW w:w="1277" w:type="dxa"/>
          </w:tcPr>
          <w:p w14:paraId="59C6E381" w14:textId="77777777" w:rsidR="00116393" w:rsidRPr="00026DF7" w:rsidRDefault="00116393" w:rsidP="00390874">
            <w:pPr>
              <w:pStyle w:val="tabteksts"/>
              <w:jc w:val="right"/>
              <w:rPr>
                <w:color w:val="000000" w:themeColor="text1"/>
                <w:szCs w:val="18"/>
              </w:rPr>
            </w:pPr>
            <w:r w:rsidRPr="00026DF7">
              <w:rPr>
                <w:color w:val="000000" w:themeColor="text1"/>
                <w:szCs w:val="18"/>
              </w:rPr>
              <w:t>100 000</w:t>
            </w:r>
          </w:p>
        </w:tc>
        <w:tc>
          <w:tcPr>
            <w:tcW w:w="1277" w:type="dxa"/>
          </w:tcPr>
          <w:p w14:paraId="3E12AB3F" w14:textId="77777777" w:rsidR="00116393" w:rsidRPr="007541F7" w:rsidRDefault="00116393" w:rsidP="00390874">
            <w:pPr>
              <w:pStyle w:val="tabteksts"/>
              <w:jc w:val="right"/>
              <w:rPr>
                <w:color w:val="000000" w:themeColor="text1"/>
                <w:szCs w:val="18"/>
              </w:rPr>
            </w:pPr>
            <w:r w:rsidRPr="007541F7">
              <w:rPr>
                <w:color w:val="000000" w:themeColor="text1"/>
                <w:szCs w:val="18"/>
              </w:rPr>
              <w:t>215 270</w:t>
            </w:r>
          </w:p>
        </w:tc>
        <w:tc>
          <w:tcPr>
            <w:tcW w:w="1277" w:type="dxa"/>
          </w:tcPr>
          <w:p w14:paraId="6D40727D" w14:textId="77777777" w:rsidR="00116393" w:rsidRPr="00BD2190" w:rsidRDefault="00116393" w:rsidP="00390874">
            <w:pPr>
              <w:pStyle w:val="tabteksts"/>
              <w:jc w:val="right"/>
              <w:rPr>
                <w:color w:val="000000" w:themeColor="text1"/>
                <w:szCs w:val="18"/>
              </w:rPr>
            </w:pPr>
            <w:r w:rsidRPr="00BD2190">
              <w:rPr>
                <w:color w:val="000000" w:themeColor="text1"/>
                <w:szCs w:val="18"/>
              </w:rPr>
              <w:t>115 270</w:t>
            </w:r>
          </w:p>
        </w:tc>
      </w:tr>
      <w:tr w:rsidR="00116393" w:rsidRPr="00F02136" w14:paraId="19C324DA" w14:textId="77777777" w:rsidTr="00390874">
        <w:trPr>
          <w:trHeight w:val="142"/>
          <w:jc w:val="center"/>
        </w:trPr>
        <w:tc>
          <w:tcPr>
            <w:tcW w:w="5241" w:type="dxa"/>
          </w:tcPr>
          <w:p w14:paraId="156A4733"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Ražošanas un tirdzniecības plāni</w:t>
            </w:r>
          </w:p>
        </w:tc>
        <w:tc>
          <w:tcPr>
            <w:tcW w:w="1277" w:type="dxa"/>
          </w:tcPr>
          <w:p w14:paraId="293A23D4" w14:textId="77777777" w:rsidR="00116393" w:rsidRPr="00026DF7" w:rsidRDefault="00116393" w:rsidP="00390874">
            <w:pPr>
              <w:pStyle w:val="tabteksts"/>
              <w:jc w:val="right"/>
              <w:rPr>
                <w:color w:val="000000" w:themeColor="text1"/>
                <w:szCs w:val="18"/>
              </w:rPr>
            </w:pPr>
            <w:r w:rsidRPr="00026DF7">
              <w:rPr>
                <w:color w:val="000000" w:themeColor="text1"/>
                <w:szCs w:val="18"/>
              </w:rPr>
              <w:t>300 000</w:t>
            </w:r>
          </w:p>
        </w:tc>
        <w:tc>
          <w:tcPr>
            <w:tcW w:w="1277" w:type="dxa"/>
          </w:tcPr>
          <w:p w14:paraId="367D4D9D" w14:textId="77777777" w:rsidR="00116393" w:rsidRPr="007541F7" w:rsidRDefault="00116393" w:rsidP="00390874">
            <w:pPr>
              <w:pStyle w:val="tabteksts"/>
              <w:jc w:val="right"/>
              <w:rPr>
                <w:color w:val="000000" w:themeColor="text1"/>
                <w:szCs w:val="18"/>
              </w:rPr>
            </w:pPr>
            <w:r w:rsidRPr="007541F7">
              <w:rPr>
                <w:color w:val="000000" w:themeColor="text1"/>
                <w:szCs w:val="18"/>
              </w:rPr>
              <w:t>41 538</w:t>
            </w:r>
          </w:p>
        </w:tc>
        <w:tc>
          <w:tcPr>
            <w:tcW w:w="1277" w:type="dxa"/>
          </w:tcPr>
          <w:p w14:paraId="00175276" w14:textId="77777777" w:rsidR="00116393" w:rsidRPr="00BD2190" w:rsidRDefault="00116393" w:rsidP="00390874">
            <w:pPr>
              <w:pStyle w:val="tabteksts"/>
              <w:jc w:val="right"/>
              <w:rPr>
                <w:color w:val="000000" w:themeColor="text1"/>
                <w:szCs w:val="18"/>
              </w:rPr>
            </w:pPr>
            <w:r w:rsidRPr="00BD2190">
              <w:rPr>
                <w:color w:val="000000" w:themeColor="text1"/>
                <w:szCs w:val="18"/>
              </w:rPr>
              <w:t>-258 462</w:t>
            </w:r>
          </w:p>
        </w:tc>
      </w:tr>
      <w:tr w:rsidR="00116393" w:rsidRPr="00F02136" w14:paraId="7989D217" w14:textId="77777777" w:rsidTr="00390874">
        <w:trPr>
          <w:trHeight w:val="142"/>
          <w:jc w:val="center"/>
        </w:trPr>
        <w:tc>
          <w:tcPr>
            <w:tcW w:w="5241" w:type="dxa"/>
          </w:tcPr>
          <w:p w14:paraId="6E698A92"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Tirdzniecības pasākumi</w:t>
            </w:r>
          </w:p>
        </w:tc>
        <w:tc>
          <w:tcPr>
            <w:tcW w:w="1277" w:type="dxa"/>
          </w:tcPr>
          <w:p w14:paraId="61F6068E" w14:textId="77777777" w:rsidR="00116393" w:rsidRPr="00026DF7" w:rsidRDefault="00116393" w:rsidP="00390874">
            <w:pPr>
              <w:pStyle w:val="tabteksts"/>
              <w:jc w:val="right"/>
              <w:rPr>
                <w:color w:val="000000" w:themeColor="text1"/>
                <w:szCs w:val="18"/>
              </w:rPr>
            </w:pPr>
            <w:r w:rsidRPr="00026DF7">
              <w:rPr>
                <w:color w:val="000000" w:themeColor="text1"/>
                <w:szCs w:val="18"/>
              </w:rPr>
              <w:t>1 200 000</w:t>
            </w:r>
          </w:p>
        </w:tc>
        <w:tc>
          <w:tcPr>
            <w:tcW w:w="1277" w:type="dxa"/>
          </w:tcPr>
          <w:p w14:paraId="3666659B" w14:textId="77777777" w:rsidR="00116393" w:rsidRPr="007541F7" w:rsidRDefault="00116393" w:rsidP="00390874">
            <w:pPr>
              <w:pStyle w:val="tabteksts"/>
              <w:jc w:val="right"/>
              <w:rPr>
                <w:color w:val="000000" w:themeColor="text1"/>
                <w:szCs w:val="18"/>
              </w:rPr>
            </w:pPr>
            <w:r w:rsidRPr="007541F7">
              <w:rPr>
                <w:color w:val="000000" w:themeColor="text1"/>
                <w:szCs w:val="18"/>
              </w:rPr>
              <w:t>1 140 000</w:t>
            </w:r>
          </w:p>
        </w:tc>
        <w:tc>
          <w:tcPr>
            <w:tcW w:w="1277" w:type="dxa"/>
          </w:tcPr>
          <w:p w14:paraId="1154B3FE" w14:textId="77777777" w:rsidR="00116393" w:rsidRPr="00BD2190" w:rsidRDefault="00116393" w:rsidP="00390874">
            <w:pPr>
              <w:pStyle w:val="tabteksts"/>
              <w:jc w:val="right"/>
              <w:rPr>
                <w:color w:val="000000" w:themeColor="text1"/>
                <w:szCs w:val="18"/>
              </w:rPr>
            </w:pPr>
            <w:r w:rsidRPr="00BD2190">
              <w:rPr>
                <w:color w:val="000000" w:themeColor="text1"/>
                <w:szCs w:val="18"/>
              </w:rPr>
              <w:t>-60 000</w:t>
            </w:r>
          </w:p>
        </w:tc>
      </w:tr>
      <w:tr w:rsidR="00116393" w:rsidRPr="00F02136" w14:paraId="58774596" w14:textId="77777777" w:rsidTr="00390874">
        <w:trPr>
          <w:trHeight w:val="142"/>
          <w:jc w:val="center"/>
        </w:trPr>
        <w:tc>
          <w:tcPr>
            <w:tcW w:w="5241" w:type="dxa"/>
          </w:tcPr>
          <w:p w14:paraId="374DACC0" w14:textId="77777777" w:rsidR="00116393" w:rsidRPr="00F02136" w:rsidRDefault="00116393" w:rsidP="00390874">
            <w:pPr>
              <w:pStyle w:val="tabteksts"/>
              <w:jc w:val="both"/>
              <w:rPr>
                <w:i/>
                <w:color w:val="000000" w:themeColor="text1"/>
                <w:szCs w:val="18"/>
                <w:lang w:eastAsia="lv-LV"/>
              </w:rPr>
            </w:pPr>
            <w:r w:rsidRPr="00F02136">
              <w:rPr>
                <w:i/>
                <w:color w:val="000000" w:themeColor="text1"/>
                <w:szCs w:val="18"/>
                <w:lang w:eastAsia="lv-LV"/>
              </w:rPr>
              <w:t>Zvejas un akvakultūras produktu apstrāde</w:t>
            </w:r>
          </w:p>
        </w:tc>
        <w:tc>
          <w:tcPr>
            <w:tcW w:w="1277" w:type="dxa"/>
          </w:tcPr>
          <w:p w14:paraId="39E906E9" w14:textId="77777777" w:rsidR="00116393" w:rsidRPr="00026DF7" w:rsidRDefault="00116393" w:rsidP="00390874">
            <w:pPr>
              <w:pStyle w:val="tabteksts"/>
              <w:jc w:val="right"/>
              <w:rPr>
                <w:color w:val="000000" w:themeColor="text1"/>
                <w:szCs w:val="18"/>
              </w:rPr>
            </w:pPr>
            <w:r w:rsidRPr="00026DF7">
              <w:rPr>
                <w:color w:val="000000" w:themeColor="text1"/>
                <w:szCs w:val="18"/>
              </w:rPr>
              <w:t>6 670 119</w:t>
            </w:r>
          </w:p>
        </w:tc>
        <w:tc>
          <w:tcPr>
            <w:tcW w:w="1277" w:type="dxa"/>
          </w:tcPr>
          <w:p w14:paraId="3BBAE539" w14:textId="77777777" w:rsidR="00116393" w:rsidRPr="007541F7" w:rsidRDefault="00116393" w:rsidP="00390874">
            <w:pPr>
              <w:pStyle w:val="tabteksts"/>
              <w:jc w:val="right"/>
              <w:rPr>
                <w:color w:val="000000" w:themeColor="text1"/>
                <w:szCs w:val="18"/>
              </w:rPr>
            </w:pPr>
            <w:r w:rsidRPr="007541F7">
              <w:rPr>
                <w:color w:val="000000" w:themeColor="text1"/>
                <w:szCs w:val="18"/>
              </w:rPr>
              <w:t>3 235 186</w:t>
            </w:r>
          </w:p>
        </w:tc>
        <w:tc>
          <w:tcPr>
            <w:tcW w:w="1277" w:type="dxa"/>
          </w:tcPr>
          <w:p w14:paraId="0BF8879D" w14:textId="77777777" w:rsidR="00116393" w:rsidRPr="00BD2190" w:rsidRDefault="00116393" w:rsidP="00390874">
            <w:pPr>
              <w:pStyle w:val="tabteksts"/>
              <w:jc w:val="right"/>
              <w:rPr>
                <w:color w:val="000000" w:themeColor="text1"/>
                <w:szCs w:val="18"/>
              </w:rPr>
            </w:pPr>
            <w:r w:rsidRPr="00BD2190">
              <w:rPr>
                <w:color w:val="000000" w:themeColor="text1"/>
                <w:szCs w:val="18"/>
              </w:rPr>
              <w:t>-3 434 933</w:t>
            </w:r>
          </w:p>
        </w:tc>
      </w:tr>
    </w:tbl>
    <w:p w14:paraId="72B56421"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66.09.00 Citu institūciju izdevumi Eiropas Jūrlietu un zivsaimniecības fonda (EJZF) projektu un pasākumu īstenošanai (2014-2020)</w:t>
      </w:r>
    </w:p>
    <w:p w14:paraId="33CF419F"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31153F83" w14:textId="77777777" w:rsidR="00116393" w:rsidRPr="0075405A" w:rsidRDefault="00116393" w:rsidP="00116393">
      <w:pPr>
        <w:spacing w:before="120"/>
        <w:ind w:firstLine="720"/>
        <w:rPr>
          <w:color w:val="000000" w:themeColor="text1"/>
        </w:rPr>
      </w:pPr>
      <w:r w:rsidRPr="0075405A">
        <w:rPr>
          <w:color w:val="000000" w:themeColor="text1"/>
        </w:rPr>
        <w:t>nodrošināt ES finanšu plānošanas perioda 2014.–2020. gadam Eiropas Zivsaimniecības fonda un EJZF pasākumu īstenošanu.</w:t>
      </w:r>
    </w:p>
    <w:p w14:paraId="17325AC3"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01D099F9" w14:textId="77777777" w:rsidR="00116393" w:rsidRPr="0075405A" w:rsidRDefault="00116393" w:rsidP="00116393">
      <w:pPr>
        <w:autoSpaceDN w:val="0"/>
        <w:spacing w:before="120"/>
        <w:rPr>
          <w:color w:val="000000" w:themeColor="text1"/>
        </w:rPr>
      </w:pPr>
      <w:r w:rsidRPr="0075405A">
        <w:rPr>
          <w:color w:val="000000" w:themeColor="text1"/>
        </w:rPr>
        <w:t xml:space="preserve">Eiropas Jūrlietu un zivsaimniecības fonda (EJZF) projekta “Zvejas kontroles un pārraudzības sistēmas efektivitātes palielināšana” - Eiropas Komisijas UN/CEFACT standartu ieviešanai un NNN zvejas aizkavēšanai īstenošana. </w:t>
      </w:r>
    </w:p>
    <w:p w14:paraId="3AAFA299" w14:textId="77777777" w:rsidR="00116393" w:rsidRPr="0075405A" w:rsidRDefault="00116393" w:rsidP="00116393">
      <w:pPr>
        <w:spacing w:before="120" w:after="240"/>
        <w:ind w:firstLine="0"/>
        <w:rPr>
          <w:color w:val="000000" w:themeColor="text1"/>
        </w:rPr>
      </w:pPr>
      <w:r w:rsidRPr="0075405A">
        <w:rPr>
          <w:color w:val="000000" w:themeColor="text1"/>
          <w:u w:val="single"/>
        </w:rPr>
        <w:t>Apakšprogrammas izpildītājs</w:t>
      </w:r>
      <w:r w:rsidRPr="0075405A">
        <w:rPr>
          <w:color w:val="000000" w:themeColor="text1"/>
        </w:rPr>
        <w:t>: ZM.</w:t>
      </w:r>
    </w:p>
    <w:p w14:paraId="18AE4C48" w14:textId="77777777" w:rsidR="00990525" w:rsidRDefault="00990525" w:rsidP="00116393">
      <w:pPr>
        <w:pStyle w:val="Tabuluvirsraksti"/>
        <w:spacing w:before="240" w:after="240"/>
        <w:rPr>
          <w:b/>
          <w:color w:val="000000" w:themeColor="text1"/>
          <w:szCs w:val="24"/>
          <w:lang w:eastAsia="lv-LV"/>
        </w:rPr>
      </w:pPr>
    </w:p>
    <w:p w14:paraId="7EFDA9D0" w14:textId="5DD6E8D0"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lastRenderedPageBreak/>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8"/>
        <w:gridCol w:w="1131"/>
        <w:gridCol w:w="1132"/>
        <w:gridCol w:w="1132"/>
        <w:gridCol w:w="1132"/>
        <w:gridCol w:w="1132"/>
      </w:tblGrid>
      <w:tr w:rsidR="00116393" w:rsidRPr="0075405A" w14:paraId="44B3190D" w14:textId="77777777" w:rsidTr="00390874">
        <w:trPr>
          <w:trHeight w:val="283"/>
          <w:tblHeader/>
          <w:jc w:val="center"/>
        </w:trPr>
        <w:tc>
          <w:tcPr>
            <w:tcW w:w="3378" w:type="dxa"/>
            <w:vAlign w:val="center"/>
          </w:tcPr>
          <w:p w14:paraId="6468866C" w14:textId="77777777" w:rsidR="00116393" w:rsidRPr="0075405A" w:rsidRDefault="00116393" w:rsidP="00390874">
            <w:pPr>
              <w:pStyle w:val="tabteksts"/>
              <w:jc w:val="center"/>
              <w:rPr>
                <w:color w:val="000000" w:themeColor="text1"/>
                <w:szCs w:val="24"/>
              </w:rPr>
            </w:pPr>
          </w:p>
        </w:tc>
        <w:tc>
          <w:tcPr>
            <w:tcW w:w="1131" w:type="dxa"/>
          </w:tcPr>
          <w:p w14:paraId="18F9D2C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4318B5B9"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26005D57"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770991FE"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4532B0BD"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0FA70A26" w14:textId="77777777" w:rsidTr="00390874">
        <w:trPr>
          <w:trHeight w:val="142"/>
          <w:jc w:val="center"/>
        </w:trPr>
        <w:tc>
          <w:tcPr>
            <w:tcW w:w="3378" w:type="dxa"/>
            <w:shd w:val="clear" w:color="auto" w:fill="D9D9D9" w:themeFill="background1" w:themeFillShade="D9"/>
            <w:vAlign w:val="center"/>
          </w:tcPr>
          <w:p w14:paraId="25D4F21F"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75596667" w14:textId="77777777" w:rsidR="00116393" w:rsidRPr="0075405A" w:rsidRDefault="00116393" w:rsidP="00390874">
            <w:pPr>
              <w:pStyle w:val="tabteksts"/>
              <w:jc w:val="right"/>
              <w:rPr>
                <w:color w:val="000000" w:themeColor="text1"/>
              </w:rPr>
            </w:pPr>
            <w:r w:rsidRPr="0075405A">
              <w:rPr>
                <w:color w:val="000000" w:themeColor="text1"/>
              </w:rPr>
              <w:t>83 508</w:t>
            </w:r>
          </w:p>
        </w:tc>
        <w:tc>
          <w:tcPr>
            <w:tcW w:w="1132" w:type="dxa"/>
            <w:shd w:val="clear" w:color="auto" w:fill="D9D9D9" w:themeFill="background1" w:themeFillShade="D9"/>
          </w:tcPr>
          <w:p w14:paraId="01BA60C7" w14:textId="77777777" w:rsidR="00116393" w:rsidRPr="0075405A" w:rsidRDefault="00116393" w:rsidP="00390874">
            <w:pPr>
              <w:pStyle w:val="tabteksts"/>
              <w:jc w:val="right"/>
              <w:rPr>
                <w:color w:val="000000" w:themeColor="text1"/>
              </w:rPr>
            </w:pPr>
            <w:r w:rsidRPr="0075405A">
              <w:rPr>
                <w:color w:val="000000" w:themeColor="text1"/>
              </w:rPr>
              <w:t>109 720</w:t>
            </w:r>
          </w:p>
        </w:tc>
        <w:tc>
          <w:tcPr>
            <w:tcW w:w="1132" w:type="dxa"/>
            <w:shd w:val="clear" w:color="auto" w:fill="D9D9D9" w:themeFill="background1" w:themeFillShade="D9"/>
          </w:tcPr>
          <w:p w14:paraId="661F605F" w14:textId="77777777" w:rsidR="00116393" w:rsidRPr="0075405A" w:rsidRDefault="00116393" w:rsidP="00390874">
            <w:pPr>
              <w:pStyle w:val="tabteksts"/>
              <w:jc w:val="right"/>
              <w:rPr>
                <w:color w:val="000000" w:themeColor="text1"/>
              </w:rPr>
            </w:pPr>
            <w:r w:rsidRPr="0075405A">
              <w:rPr>
                <w:color w:val="000000" w:themeColor="text1"/>
              </w:rPr>
              <w:t>193 760</w:t>
            </w:r>
          </w:p>
        </w:tc>
        <w:tc>
          <w:tcPr>
            <w:tcW w:w="1132" w:type="dxa"/>
            <w:shd w:val="clear" w:color="auto" w:fill="D9D9D9" w:themeFill="background1" w:themeFillShade="D9"/>
          </w:tcPr>
          <w:p w14:paraId="5CC1118D" w14:textId="77777777" w:rsidR="00116393" w:rsidRPr="0075405A" w:rsidRDefault="00116393" w:rsidP="00390874">
            <w:pPr>
              <w:pStyle w:val="tabteksts"/>
              <w:jc w:val="right"/>
              <w:rPr>
                <w:color w:val="000000" w:themeColor="text1"/>
              </w:rPr>
            </w:pPr>
            <w:r w:rsidRPr="0075405A">
              <w:rPr>
                <w:color w:val="000000" w:themeColor="text1"/>
              </w:rPr>
              <w:t>181 500</w:t>
            </w:r>
          </w:p>
        </w:tc>
        <w:tc>
          <w:tcPr>
            <w:tcW w:w="1132" w:type="dxa"/>
            <w:shd w:val="clear" w:color="auto" w:fill="D9D9D9" w:themeFill="background1" w:themeFillShade="D9"/>
          </w:tcPr>
          <w:p w14:paraId="75CB346C" w14:textId="77777777" w:rsidR="00116393" w:rsidRPr="0075405A" w:rsidRDefault="00116393" w:rsidP="00390874">
            <w:pPr>
              <w:pStyle w:val="tabteksts"/>
              <w:jc w:val="right"/>
              <w:rPr>
                <w:color w:val="000000" w:themeColor="text1"/>
              </w:rPr>
            </w:pPr>
            <w:r w:rsidRPr="0075405A">
              <w:rPr>
                <w:color w:val="000000" w:themeColor="text1"/>
              </w:rPr>
              <w:t>181 500</w:t>
            </w:r>
          </w:p>
        </w:tc>
      </w:tr>
      <w:tr w:rsidR="00116393" w:rsidRPr="0075405A" w14:paraId="79215348" w14:textId="77777777" w:rsidTr="00390874">
        <w:trPr>
          <w:trHeight w:val="283"/>
          <w:jc w:val="center"/>
        </w:trPr>
        <w:tc>
          <w:tcPr>
            <w:tcW w:w="3378" w:type="dxa"/>
            <w:vAlign w:val="center"/>
          </w:tcPr>
          <w:p w14:paraId="163D1179"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3FD4153D"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463FAD89" w14:textId="77777777" w:rsidR="00116393" w:rsidRPr="0075405A" w:rsidRDefault="00116393" w:rsidP="00390874">
            <w:pPr>
              <w:pStyle w:val="tabteksts"/>
              <w:jc w:val="right"/>
              <w:rPr>
                <w:color w:val="000000" w:themeColor="text1"/>
              </w:rPr>
            </w:pPr>
            <w:r w:rsidRPr="0075405A">
              <w:rPr>
                <w:color w:val="000000" w:themeColor="text1"/>
              </w:rPr>
              <w:t>26 212</w:t>
            </w:r>
          </w:p>
        </w:tc>
        <w:tc>
          <w:tcPr>
            <w:tcW w:w="1132" w:type="dxa"/>
          </w:tcPr>
          <w:p w14:paraId="13F13B96" w14:textId="77777777" w:rsidR="00116393" w:rsidRPr="0075405A" w:rsidRDefault="00116393" w:rsidP="00390874">
            <w:pPr>
              <w:pStyle w:val="tabteksts"/>
              <w:jc w:val="right"/>
              <w:rPr>
                <w:color w:val="000000" w:themeColor="text1"/>
              </w:rPr>
            </w:pPr>
            <w:r w:rsidRPr="0075405A">
              <w:rPr>
                <w:color w:val="000000" w:themeColor="text1"/>
              </w:rPr>
              <w:t>84 040</w:t>
            </w:r>
          </w:p>
        </w:tc>
        <w:tc>
          <w:tcPr>
            <w:tcW w:w="1132" w:type="dxa"/>
          </w:tcPr>
          <w:p w14:paraId="2887A2AA" w14:textId="77777777" w:rsidR="00116393" w:rsidRPr="0075405A" w:rsidRDefault="00116393" w:rsidP="00390874">
            <w:pPr>
              <w:pStyle w:val="tabteksts"/>
              <w:jc w:val="right"/>
              <w:rPr>
                <w:color w:val="000000" w:themeColor="text1"/>
              </w:rPr>
            </w:pPr>
            <w:r w:rsidRPr="0075405A">
              <w:rPr>
                <w:color w:val="000000" w:themeColor="text1"/>
              </w:rPr>
              <w:t>-12 260</w:t>
            </w:r>
          </w:p>
        </w:tc>
        <w:tc>
          <w:tcPr>
            <w:tcW w:w="1132" w:type="dxa"/>
          </w:tcPr>
          <w:p w14:paraId="76781DEF" w14:textId="77777777" w:rsidR="00116393" w:rsidRPr="0075405A" w:rsidRDefault="00116393" w:rsidP="00390874">
            <w:pPr>
              <w:pStyle w:val="tabteksts"/>
              <w:jc w:val="center"/>
              <w:rPr>
                <w:color w:val="000000" w:themeColor="text1"/>
              </w:rPr>
            </w:pPr>
            <w:r>
              <w:rPr>
                <w:color w:val="000000" w:themeColor="text1"/>
              </w:rPr>
              <w:t>-</w:t>
            </w:r>
          </w:p>
        </w:tc>
      </w:tr>
      <w:tr w:rsidR="00116393" w:rsidRPr="0075405A" w14:paraId="16F2B0B5" w14:textId="77777777" w:rsidTr="00390874">
        <w:trPr>
          <w:trHeight w:val="283"/>
          <w:jc w:val="center"/>
        </w:trPr>
        <w:tc>
          <w:tcPr>
            <w:tcW w:w="3378" w:type="dxa"/>
            <w:vAlign w:val="center"/>
          </w:tcPr>
          <w:p w14:paraId="0E84DBEF"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19F60D29"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0F638D41" w14:textId="77777777" w:rsidR="00116393" w:rsidRPr="0075405A" w:rsidRDefault="00116393" w:rsidP="00390874">
            <w:pPr>
              <w:pStyle w:val="tabteksts"/>
              <w:jc w:val="right"/>
              <w:rPr>
                <w:color w:val="000000" w:themeColor="text1"/>
              </w:rPr>
            </w:pPr>
            <w:r w:rsidRPr="0075405A">
              <w:rPr>
                <w:color w:val="000000" w:themeColor="text1"/>
              </w:rPr>
              <w:t>31,4</w:t>
            </w:r>
          </w:p>
        </w:tc>
        <w:tc>
          <w:tcPr>
            <w:tcW w:w="1132" w:type="dxa"/>
          </w:tcPr>
          <w:p w14:paraId="792EA24B" w14:textId="77777777" w:rsidR="00116393" w:rsidRPr="0075405A" w:rsidRDefault="00116393" w:rsidP="00390874">
            <w:pPr>
              <w:pStyle w:val="tabteksts"/>
              <w:jc w:val="right"/>
              <w:rPr>
                <w:color w:val="000000" w:themeColor="text1"/>
              </w:rPr>
            </w:pPr>
            <w:r w:rsidRPr="0075405A">
              <w:rPr>
                <w:color w:val="000000" w:themeColor="text1"/>
              </w:rPr>
              <w:t>76,6</w:t>
            </w:r>
          </w:p>
        </w:tc>
        <w:tc>
          <w:tcPr>
            <w:tcW w:w="1132" w:type="dxa"/>
          </w:tcPr>
          <w:p w14:paraId="0D15137B" w14:textId="77777777" w:rsidR="00116393" w:rsidRPr="0075405A" w:rsidRDefault="00116393" w:rsidP="00390874">
            <w:pPr>
              <w:pStyle w:val="tabteksts"/>
              <w:jc w:val="right"/>
              <w:rPr>
                <w:color w:val="000000" w:themeColor="text1"/>
              </w:rPr>
            </w:pPr>
            <w:r w:rsidRPr="0075405A">
              <w:rPr>
                <w:color w:val="000000" w:themeColor="text1"/>
              </w:rPr>
              <w:t>-6,3</w:t>
            </w:r>
          </w:p>
        </w:tc>
        <w:tc>
          <w:tcPr>
            <w:tcW w:w="1132" w:type="dxa"/>
          </w:tcPr>
          <w:p w14:paraId="7C990F73" w14:textId="77777777" w:rsidR="00116393" w:rsidRPr="0075405A" w:rsidRDefault="00116393" w:rsidP="00390874">
            <w:pPr>
              <w:pStyle w:val="tabteksts"/>
              <w:jc w:val="center"/>
              <w:rPr>
                <w:color w:val="000000" w:themeColor="text1"/>
              </w:rPr>
            </w:pPr>
            <w:r>
              <w:rPr>
                <w:color w:val="000000" w:themeColor="text1"/>
              </w:rPr>
              <w:t>-</w:t>
            </w:r>
          </w:p>
        </w:tc>
      </w:tr>
    </w:tbl>
    <w:p w14:paraId="7771C207"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622D822C"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122BB547" w14:textId="77777777" w:rsidTr="00390874">
        <w:trPr>
          <w:trHeight w:val="142"/>
          <w:tblHeader/>
          <w:jc w:val="center"/>
        </w:trPr>
        <w:tc>
          <w:tcPr>
            <w:tcW w:w="5241" w:type="dxa"/>
            <w:vAlign w:val="center"/>
          </w:tcPr>
          <w:p w14:paraId="06E7C71A"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04CDE041"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6920CCBE"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2A5B7888"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531A3FC0" w14:textId="77777777" w:rsidTr="00390874">
        <w:trPr>
          <w:trHeight w:val="142"/>
          <w:jc w:val="center"/>
        </w:trPr>
        <w:tc>
          <w:tcPr>
            <w:tcW w:w="5241" w:type="dxa"/>
            <w:shd w:val="clear" w:color="auto" w:fill="D9D9D9" w:themeFill="background1" w:themeFillShade="D9"/>
          </w:tcPr>
          <w:p w14:paraId="31D61D4A"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7E2E7812"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109 720</w:t>
            </w:r>
          </w:p>
        </w:tc>
        <w:tc>
          <w:tcPr>
            <w:tcW w:w="1277" w:type="dxa"/>
            <w:shd w:val="clear" w:color="auto" w:fill="D9D9D9" w:themeFill="background1" w:themeFillShade="D9"/>
          </w:tcPr>
          <w:p w14:paraId="57C142B9"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193 760</w:t>
            </w:r>
          </w:p>
        </w:tc>
        <w:tc>
          <w:tcPr>
            <w:tcW w:w="1277" w:type="dxa"/>
            <w:shd w:val="clear" w:color="auto" w:fill="D9D9D9" w:themeFill="background1" w:themeFillShade="D9"/>
          </w:tcPr>
          <w:p w14:paraId="2C299A89" w14:textId="77777777" w:rsidR="00116393" w:rsidRPr="0075405A" w:rsidRDefault="00116393" w:rsidP="00390874">
            <w:pPr>
              <w:pStyle w:val="tabteksts"/>
              <w:jc w:val="right"/>
              <w:rPr>
                <w:b/>
                <w:bCs/>
                <w:color w:val="000000" w:themeColor="text1"/>
                <w:szCs w:val="18"/>
              </w:rPr>
            </w:pPr>
            <w:r w:rsidRPr="0075405A">
              <w:rPr>
                <w:b/>
                <w:bCs/>
                <w:color w:val="000000" w:themeColor="text1"/>
                <w:szCs w:val="18"/>
              </w:rPr>
              <w:t>84 040</w:t>
            </w:r>
          </w:p>
        </w:tc>
      </w:tr>
      <w:tr w:rsidR="00116393" w:rsidRPr="0075405A" w14:paraId="204EAA39" w14:textId="77777777" w:rsidTr="00390874">
        <w:trPr>
          <w:trHeight w:val="142"/>
          <w:jc w:val="center"/>
        </w:trPr>
        <w:tc>
          <w:tcPr>
            <w:tcW w:w="5241" w:type="dxa"/>
            <w:shd w:val="clear" w:color="auto" w:fill="F2F2F2" w:themeFill="background1" w:themeFillShade="F2"/>
          </w:tcPr>
          <w:p w14:paraId="310C9B9E"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Ilgtermiņa saistības</w:t>
            </w:r>
          </w:p>
        </w:tc>
        <w:tc>
          <w:tcPr>
            <w:tcW w:w="1277" w:type="dxa"/>
            <w:shd w:val="clear" w:color="auto" w:fill="F2F2F2" w:themeFill="background1" w:themeFillShade="F2"/>
          </w:tcPr>
          <w:p w14:paraId="4BBAC155" w14:textId="77777777" w:rsidR="00116393" w:rsidRPr="0075405A" w:rsidRDefault="00116393" w:rsidP="00390874">
            <w:pPr>
              <w:pStyle w:val="tabteksts"/>
              <w:jc w:val="right"/>
              <w:rPr>
                <w:color w:val="000000" w:themeColor="text1"/>
                <w:szCs w:val="18"/>
              </w:rPr>
            </w:pPr>
            <w:r w:rsidRPr="0075405A">
              <w:rPr>
                <w:color w:val="000000" w:themeColor="text1"/>
                <w:szCs w:val="18"/>
              </w:rPr>
              <w:t>109 720</w:t>
            </w:r>
          </w:p>
        </w:tc>
        <w:tc>
          <w:tcPr>
            <w:tcW w:w="1277" w:type="dxa"/>
            <w:shd w:val="clear" w:color="auto" w:fill="F2F2F2" w:themeFill="background1" w:themeFillShade="F2"/>
          </w:tcPr>
          <w:p w14:paraId="5697B7EA" w14:textId="77777777" w:rsidR="00116393" w:rsidRPr="0075405A" w:rsidRDefault="00116393" w:rsidP="00390874">
            <w:pPr>
              <w:pStyle w:val="tabteksts"/>
              <w:jc w:val="right"/>
              <w:rPr>
                <w:color w:val="000000" w:themeColor="text1"/>
                <w:szCs w:val="18"/>
              </w:rPr>
            </w:pPr>
            <w:r w:rsidRPr="0075405A">
              <w:rPr>
                <w:color w:val="000000" w:themeColor="text1"/>
                <w:szCs w:val="18"/>
              </w:rPr>
              <w:t>193 760</w:t>
            </w:r>
          </w:p>
        </w:tc>
        <w:tc>
          <w:tcPr>
            <w:tcW w:w="1277" w:type="dxa"/>
            <w:shd w:val="clear" w:color="auto" w:fill="F2F2F2" w:themeFill="background1" w:themeFillShade="F2"/>
          </w:tcPr>
          <w:p w14:paraId="15776447" w14:textId="77777777" w:rsidR="00116393" w:rsidRPr="0075405A" w:rsidRDefault="00116393" w:rsidP="00390874">
            <w:pPr>
              <w:pStyle w:val="tabteksts"/>
              <w:jc w:val="right"/>
              <w:rPr>
                <w:color w:val="000000" w:themeColor="text1"/>
                <w:szCs w:val="18"/>
              </w:rPr>
            </w:pPr>
            <w:r w:rsidRPr="0075405A">
              <w:rPr>
                <w:color w:val="000000" w:themeColor="text1"/>
                <w:szCs w:val="18"/>
              </w:rPr>
              <w:t>84 040</w:t>
            </w:r>
          </w:p>
        </w:tc>
      </w:tr>
      <w:tr w:rsidR="00116393" w:rsidRPr="0075405A" w14:paraId="04458733" w14:textId="77777777" w:rsidTr="00390874">
        <w:trPr>
          <w:trHeight w:val="142"/>
          <w:jc w:val="center"/>
        </w:trPr>
        <w:tc>
          <w:tcPr>
            <w:tcW w:w="5241" w:type="dxa"/>
          </w:tcPr>
          <w:p w14:paraId="04E5098E"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18"/>
                <w:lang w:eastAsia="lv-LV"/>
              </w:rPr>
              <w:t>Projekts “Zvejas kontroles un pārraudzības sistēmas efektivitātes palielināšana”</w:t>
            </w:r>
          </w:p>
        </w:tc>
        <w:tc>
          <w:tcPr>
            <w:tcW w:w="1277" w:type="dxa"/>
          </w:tcPr>
          <w:p w14:paraId="61AC2C94" w14:textId="77777777" w:rsidR="00116393" w:rsidRPr="0075405A" w:rsidRDefault="00116393" w:rsidP="00390874">
            <w:pPr>
              <w:pStyle w:val="tabteksts"/>
              <w:jc w:val="right"/>
              <w:rPr>
                <w:color w:val="000000" w:themeColor="text1"/>
                <w:szCs w:val="18"/>
              </w:rPr>
            </w:pPr>
            <w:r w:rsidRPr="0075405A">
              <w:rPr>
                <w:color w:val="000000" w:themeColor="text1"/>
                <w:szCs w:val="18"/>
              </w:rPr>
              <w:t>109 720</w:t>
            </w:r>
          </w:p>
        </w:tc>
        <w:tc>
          <w:tcPr>
            <w:tcW w:w="1277" w:type="dxa"/>
          </w:tcPr>
          <w:p w14:paraId="2537191C" w14:textId="77777777" w:rsidR="00116393" w:rsidRPr="0075405A" w:rsidRDefault="00116393" w:rsidP="00390874">
            <w:pPr>
              <w:pStyle w:val="tabteksts"/>
              <w:jc w:val="right"/>
              <w:rPr>
                <w:color w:val="000000" w:themeColor="text1"/>
                <w:szCs w:val="18"/>
              </w:rPr>
            </w:pPr>
            <w:r w:rsidRPr="0075405A">
              <w:rPr>
                <w:color w:val="000000" w:themeColor="text1"/>
                <w:szCs w:val="18"/>
              </w:rPr>
              <w:t>193 760</w:t>
            </w:r>
          </w:p>
        </w:tc>
        <w:tc>
          <w:tcPr>
            <w:tcW w:w="1277" w:type="dxa"/>
          </w:tcPr>
          <w:p w14:paraId="4DCB1DDD" w14:textId="77777777" w:rsidR="00116393" w:rsidRPr="0075405A" w:rsidRDefault="00116393" w:rsidP="00390874">
            <w:pPr>
              <w:pStyle w:val="tabteksts"/>
              <w:jc w:val="right"/>
              <w:rPr>
                <w:color w:val="000000" w:themeColor="text1"/>
                <w:szCs w:val="18"/>
              </w:rPr>
            </w:pPr>
            <w:r w:rsidRPr="0075405A">
              <w:rPr>
                <w:color w:val="000000" w:themeColor="text1"/>
                <w:szCs w:val="18"/>
              </w:rPr>
              <w:t>84 040</w:t>
            </w:r>
          </w:p>
        </w:tc>
      </w:tr>
    </w:tbl>
    <w:p w14:paraId="7A604FD1" w14:textId="77777777" w:rsidR="00116393" w:rsidRPr="0075405A" w:rsidRDefault="00116393" w:rsidP="00116393">
      <w:pPr>
        <w:pStyle w:val="programmas"/>
        <w:spacing w:after="240"/>
        <w:rPr>
          <w:color w:val="000000" w:themeColor="text1"/>
          <w:lang w:val="lv-LV"/>
        </w:rPr>
      </w:pPr>
      <w:r w:rsidRPr="0075405A">
        <w:rPr>
          <w:color w:val="000000" w:themeColor="text1"/>
          <w:lang w:val="lv-LV"/>
        </w:rPr>
        <w:t>66.21.00 Atmaksas valsts pamatbudžetā par Eiropas Jūrlietu un zivsaimniecības fonda (EJZF) finansējumu (2014-2020)</w:t>
      </w:r>
    </w:p>
    <w:p w14:paraId="5BE31024" w14:textId="77777777" w:rsidR="00116393" w:rsidRPr="0075405A" w:rsidRDefault="00116393" w:rsidP="00116393">
      <w:pPr>
        <w:spacing w:before="120"/>
        <w:ind w:firstLine="0"/>
        <w:rPr>
          <w:color w:val="000000" w:themeColor="text1"/>
          <w:u w:val="single"/>
        </w:rPr>
      </w:pPr>
      <w:r w:rsidRPr="0075405A">
        <w:rPr>
          <w:color w:val="000000" w:themeColor="text1"/>
          <w:u w:val="single"/>
        </w:rPr>
        <w:t>Apakšprogrammas mērķis:</w:t>
      </w:r>
    </w:p>
    <w:p w14:paraId="30EF21CD" w14:textId="77777777" w:rsidR="00116393" w:rsidRPr="0075405A" w:rsidRDefault="00116393" w:rsidP="00116393">
      <w:pPr>
        <w:spacing w:before="120"/>
        <w:ind w:firstLine="720"/>
        <w:rPr>
          <w:color w:val="000000" w:themeColor="text1"/>
        </w:rPr>
      </w:pPr>
      <w:r w:rsidRPr="0075405A">
        <w:rPr>
          <w:color w:val="000000" w:themeColor="text1"/>
        </w:rPr>
        <w:t>nodrošināt EJZF Rīcības programmas 2014.–2020. gadam izdevumu atmaksu valsts budžetā.</w:t>
      </w:r>
    </w:p>
    <w:p w14:paraId="60F07E73" w14:textId="77777777" w:rsidR="00116393" w:rsidRPr="0075405A" w:rsidRDefault="00116393" w:rsidP="00116393">
      <w:pPr>
        <w:spacing w:before="120"/>
        <w:ind w:firstLine="0"/>
        <w:rPr>
          <w:color w:val="000000" w:themeColor="text1"/>
          <w:u w:val="single"/>
        </w:rPr>
      </w:pPr>
      <w:r w:rsidRPr="0075405A">
        <w:rPr>
          <w:color w:val="000000" w:themeColor="text1"/>
          <w:u w:val="single"/>
        </w:rPr>
        <w:t>Galvenās aktivitātes:</w:t>
      </w:r>
    </w:p>
    <w:p w14:paraId="052FFED6" w14:textId="77777777" w:rsidR="00116393" w:rsidRPr="0075405A" w:rsidRDefault="00116393" w:rsidP="00116393">
      <w:pPr>
        <w:spacing w:before="120"/>
        <w:rPr>
          <w:color w:val="000000" w:themeColor="text1"/>
        </w:rPr>
      </w:pPr>
      <w:r w:rsidRPr="0075405A">
        <w:rPr>
          <w:color w:val="000000" w:themeColor="text1"/>
        </w:rPr>
        <w:t>pieejamo ES fondu līdzekļu atmaksu nodrošināšana valsts pamatbudžetā.</w:t>
      </w:r>
    </w:p>
    <w:p w14:paraId="1D50114A" w14:textId="77777777" w:rsidR="00116393" w:rsidRPr="0075405A" w:rsidRDefault="00116393" w:rsidP="00116393">
      <w:pPr>
        <w:spacing w:before="240" w:after="240"/>
        <w:ind w:firstLine="0"/>
        <w:rPr>
          <w:color w:val="000000" w:themeColor="text1"/>
        </w:rPr>
      </w:pPr>
      <w:r w:rsidRPr="0075405A">
        <w:rPr>
          <w:color w:val="000000" w:themeColor="text1"/>
          <w:u w:val="single"/>
        </w:rPr>
        <w:t>Apakšprogrammas izpildītājs</w:t>
      </w:r>
      <w:r w:rsidRPr="0075405A">
        <w:rPr>
          <w:color w:val="000000" w:themeColor="text1"/>
        </w:rPr>
        <w:t>: LAD.</w:t>
      </w:r>
    </w:p>
    <w:p w14:paraId="23B40A8B" w14:textId="77777777" w:rsidR="00116393" w:rsidRPr="00F02136" w:rsidRDefault="00116393" w:rsidP="00116393">
      <w:pPr>
        <w:pStyle w:val="Tabuluvirsraksti"/>
        <w:spacing w:before="240" w:after="240"/>
        <w:rPr>
          <w:b/>
          <w:color w:val="000000" w:themeColor="text1"/>
          <w:szCs w:val="24"/>
          <w:lang w:eastAsia="lv-LV"/>
        </w:rPr>
      </w:pPr>
      <w:r w:rsidRPr="00F02136">
        <w:rPr>
          <w:b/>
          <w:color w:val="000000" w:themeColor="text1"/>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4AB5C857" w14:textId="77777777" w:rsidTr="00390874">
        <w:trPr>
          <w:trHeight w:val="283"/>
          <w:tblHeader/>
          <w:jc w:val="center"/>
        </w:trPr>
        <w:tc>
          <w:tcPr>
            <w:tcW w:w="3378" w:type="dxa"/>
            <w:vAlign w:val="center"/>
          </w:tcPr>
          <w:p w14:paraId="4D0534FC" w14:textId="77777777" w:rsidR="00116393" w:rsidRPr="0075405A" w:rsidRDefault="00116393" w:rsidP="00390874">
            <w:pPr>
              <w:pStyle w:val="tabteksts"/>
              <w:jc w:val="center"/>
              <w:rPr>
                <w:color w:val="000000" w:themeColor="text1"/>
                <w:szCs w:val="24"/>
              </w:rPr>
            </w:pPr>
          </w:p>
        </w:tc>
        <w:tc>
          <w:tcPr>
            <w:tcW w:w="1131" w:type="dxa"/>
          </w:tcPr>
          <w:p w14:paraId="5BCE941E"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2019.</w:t>
            </w:r>
            <w:r>
              <w:rPr>
                <w:color w:val="000000" w:themeColor="text1"/>
                <w:szCs w:val="18"/>
                <w:lang w:eastAsia="lv-LV"/>
              </w:rPr>
              <w:t xml:space="preserve"> </w:t>
            </w:r>
            <w:r w:rsidRPr="0075405A">
              <w:rPr>
                <w:color w:val="000000" w:themeColor="text1"/>
                <w:szCs w:val="18"/>
                <w:lang w:eastAsia="lv-LV"/>
              </w:rPr>
              <w:t>gads (izpilde)</w:t>
            </w:r>
          </w:p>
        </w:tc>
        <w:tc>
          <w:tcPr>
            <w:tcW w:w="1132" w:type="dxa"/>
            <w:vAlign w:val="center"/>
          </w:tcPr>
          <w:p w14:paraId="1F15244F"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2020.</w:t>
            </w:r>
            <w:r>
              <w:rPr>
                <w:color w:val="000000" w:themeColor="text1"/>
                <w:szCs w:val="18"/>
                <w:lang w:eastAsia="lv-LV"/>
              </w:rPr>
              <w:t xml:space="preserve"> </w:t>
            </w:r>
            <w:r w:rsidRPr="0075405A">
              <w:rPr>
                <w:color w:val="000000" w:themeColor="text1"/>
                <w:szCs w:val="18"/>
                <w:lang w:eastAsia="lv-LV"/>
              </w:rPr>
              <w:t>gada plāns</w:t>
            </w:r>
          </w:p>
        </w:tc>
        <w:tc>
          <w:tcPr>
            <w:tcW w:w="1132" w:type="dxa"/>
          </w:tcPr>
          <w:p w14:paraId="091EA346"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2021.</w:t>
            </w:r>
            <w:r>
              <w:rPr>
                <w:color w:val="000000" w:themeColor="text1"/>
                <w:szCs w:val="18"/>
                <w:lang w:eastAsia="lv-LV"/>
              </w:rPr>
              <w:t xml:space="preserve"> </w:t>
            </w:r>
            <w:r w:rsidRPr="0075405A">
              <w:rPr>
                <w:color w:val="000000" w:themeColor="text1"/>
                <w:szCs w:val="18"/>
                <w:lang w:eastAsia="lv-LV"/>
              </w:rPr>
              <w:t>gada projekts</w:t>
            </w:r>
          </w:p>
        </w:tc>
        <w:tc>
          <w:tcPr>
            <w:tcW w:w="1132" w:type="dxa"/>
          </w:tcPr>
          <w:p w14:paraId="776A6D39"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2022.</w:t>
            </w:r>
            <w:r>
              <w:rPr>
                <w:color w:val="000000" w:themeColor="text1"/>
                <w:szCs w:val="18"/>
                <w:lang w:eastAsia="lv-LV"/>
              </w:rPr>
              <w:t xml:space="preserve"> </w:t>
            </w:r>
            <w:r w:rsidRPr="0075405A">
              <w:rPr>
                <w:color w:val="000000" w:themeColor="text1"/>
                <w:szCs w:val="18"/>
                <w:lang w:eastAsia="lv-LV"/>
              </w:rPr>
              <w:t>gada prognoze</w:t>
            </w:r>
          </w:p>
        </w:tc>
        <w:tc>
          <w:tcPr>
            <w:tcW w:w="1132" w:type="dxa"/>
          </w:tcPr>
          <w:p w14:paraId="48ED17C5" w14:textId="77777777" w:rsidR="00116393" w:rsidRPr="0075405A" w:rsidRDefault="00116393" w:rsidP="00390874">
            <w:pPr>
              <w:pStyle w:val="tabteksts"/>
              <w:jc w:val="center"/>
              <w:rPr>
                <w:color w:val="000000" w:themeColor="text1"/>
                <w:szCs w:val="24"/>
                <w:lang w:eastAsia="lv-LV"/>
              </w:rPr>
            </w:pPr>
            <w:r w:rsidRPr="0075405A">
              <w:rPr>
                <w:color w:val="000000" w:themeColor="text1"/>
                <w:szCs w:val="18"/>
                <w:lang w:eastAsia="lv-LV"/>
              </w:rPr>
              <w:t>2023.</w:t>
            </w:r>
            <w:r>
              <w:rPr>
                <w:color w:val="000000" w:themeColor="text1"/>
                <w:szCs w:val="18"/>
                <w:lang w:eastAsia="lv-LV"/>
              </w:rPr>
              <w:t xml:space="preserve"> </w:t>
            </w:r>
            <w:r w:rsidRPr="0075405A">
              <w:rPr>
                <w:color w:val="000000" w:themeColor="text1"/>
                <w:szCs w:val="18"/>
                <w:lang w:eastAsia="lv-LV"/>
              </w:rPr>
              <w:t>gada prognoze</w:t>
            </w:r>
          </w:p>
        </w:tc>
      </w:tr>
      <w:tr w:rsidR="00116393" w:rsidRPr="0075405A" w14:paraId="74C233A2" w14:textId="77777777" w:rsidTr="00390874">
        <w:trPr>
          <w:trHeight w:val="142"/>
          <w:jc w:val="center"/>
        </w:trPr>
        <w:tc>
          <w:tcPr>
            <w:tcW w:w="3378" w:type="dxa"/>
            <w:shd w:val="clear" w:color="auto" w:fill="D9D9D9" w:themeFill="background1" w:themeFillShade="D9"/>
            <w:vAlign w:val="center"/>
          </w:tcPr>
          <w:p w14:paraId="3AD3A166" w14:textId="77777777" w:rsidR="00116393" w:rsidRPr="0075405A" w:rsidRDefault="00116393" w:rsidP="00390874">
            <w:pPr>
              <w:pStyle w:val="tabteksts"/>
              <w:rPr>
                <w:color w:val="000000" w:themeColor="text1"/>
                <w:lang w:eastAsia="lv-LV"/>
              </w:rPr>
            </w:pPr>
            <w:r w:rsidRPr="0075405A">
              <w:rPr>
                <w:color w:val="000000" w:themeColor="text1"/>
                <w:lang w:eastAsia="lv-LV"/>
              </w:rPr>
              <w:t>Kopējie izdevumi,</w:t>
            </w:r>
            <w:r w:rsidRPr="0075405A">
              <w:rPr>
                <w:color w:val="000000" w:themeColor="text1"/>
              </w:rPr>
              <w:t xml:space="preserve"> </w:t>
            </w:r>
            <w:proofErr w:type="spellStart"/>
            <w:r w:rsidRPr="0075405A">
              <w:rPr>
                <w:i/>
                <w:color w:val="000000" w:themeColor="text1"/>
                <w:szCs w:val="18"/>
              </w:rPr>
              <w:t>euro</w:t>
            </w:r>
            <w:proofErr w:type="spellEnd"/>
          </w:p>
        </w:tc>
        <w:tc>
          <w:tcPr>
            <w:tcW w:w="1131" w:type="dxa"/>
            <w:shd w:val="clear" w:color="auto" w:fill="D9D9D9" w:themeFill="background1" w:themeFillShade="D9"/>
          </w:tcPr>
          <w:p w14:paraId="63E3A031" w14:textId="77777777" w:rsidR="00116393" w:rsidRPr="0075405A" w:rsidRDefault="00116393" w:rsidP="00390874">
            <w:pPr>
              <w:pStyle w:val="tabteksts"/>
              <w:jc w:val="right"/>
              <w:rPr>
                <w:color w:val="000000" w:themeColor="text1"/>
              </w:rPr>
            </w:pPr>
            <w:r w:rsidRPr="0075405A">
              <w:rPr>
                <w:color w:val="000000" w:themeColor="text1"/>
              </w:rPr>
              <w:t>1 540 146</w:t>
            </w:r>
          </w:p>
        </w:tc>
        <w:tc>
          <w:tcPr>
            <w:tcW w:w="1132" w:type="dxa"/>
            <w:shd w:val="clear" w:color="auto" w:fill="D9D9D9" w:themeFill="background1" w:themeFillShade="D9"/>
          </w:tcPr>
          <w:p w14:paraId="2E856559" w14:textId="77777777" w:rsidR="00116393" w:rsidRPr="0075405A" w:rsidRDefault="00116393" w:rsidP="00390874">
            <w:pPr>
              <w:pStyle w:val="tabteksts"/>
              <w:jc w:val="right"/>
              <w:rPr>
                <w:color w:val="000000" w:themeColor="text1"/>
              </w:rPr>
            </w:pPr>
            <w:r w:rsidRPr="0075405A">
              <w:rPr>
                <w:color w:val="000000" w:themeColor="text1"/>
              </w:rPr>
              <w:t>1 900 000</w:t>
            </w:r>
          </w:p>
        </w:tc>
        <w:tc>
          <w:tcPr>
            <w:tcW w:w="1132" w:type="dxa"/>
            <w:shd w:val="clear" w:color="auto" w:fill="D9D9D9" w:themeFill="background1" w:themeFillShade="D9"/>
          </w:tcPr>
          <w:p w14:paraId="4E8DD03D" w14:textId="77777777" w:rsidR="00116393" w:rsidRPr="0075405A" w:rsidRDefault="00116393" w:rsidP="00390874">
            <w:pPr>
              <w:pStyle w:val="tabteksts"/>
              <w:jc w:val="right"/>
              <w:rPr>
                <w:color w:val="000000" w:themeColor="text1"/>
              </w:rPr>
            </w:pPr>
            <w:r w:rsidRPr="0075405A">
              <w:rPr>
                <w:color w:val="000000" w:themeColor="text1"/>
              </w:rPr>
              <w:t>1 100 000</w:t>
            </w:r>
          </w:p>
        </w:tc>
        <w:tc>
          <w:tcPr>
            <w:tcW w:w="1132" w:type="dxa"/>
            <w:shd w:val="clear" w:color="auto" w:fill="D9D9D9" w:themeFill="background1" w:themeFillShade="D9"/>
          </w:tcPr>
          <w:p w14:paraId="317A83E3" w14:textId="77777777" w:rsidR="00116393" w:rsidRPr="0075405A" w:rsidRDefault="00116393" w:rsidP="00390874">
            <w:pPr>
              <w:pStyle w:val="tabteksts"/>
              <w:jc w:val="center"/>
              <w:rPr>
                <w:color w:val="000000" w:themeColor="text1"/>
              </w:rPr>
            </w:pPr>
            <w:r w:rsidRPr="0075405A">
              <w:rPr>
                <w:color w:val="000000" w:themeColor="text1"/>
              </w:rPr>
              <w:t>-</w:t>
            </w:r>
          </w:p>
        </w:tc>
        <w:tc>
          <w:tcPr>
            <w:tcW w:w="1132" w:type="dxa"/>
            <w:shd w:val="clear" w:color="auto" w:fill="D9D9D9" w:themeFill="background1" w:themeFillShade="D9"/>
          </w:tcPr>
          <w:p w14:paraId="44225922"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183591B4" w14:textId="77777777" w:rsidTr="00390874">
        <w:trPr>
          <w:trHeight w:val="283"/>
          <w:jc w:val="center"/>
        </w:trPr>
        <w:tc>
          <w:tcPr>
            <w:tcW w:w="3378" w:type="dxa"/>
            <w:vAlign w:val="center"/>
          </w:tcPr>
          <w:p w14:paraId="5943B63A" w14:textId="77777777" w:rsidR="00116393" w:rsidRPr="0075405A" w:rsidRDefault="00116393" w:rsidP="00390874">
            <w:pPr>
              <w:pStyle w:val="tabteksts"/>
              <w:rPr>
                <w:color w:val="000000" w:themeColor="text1"/>
                <w:szCs w:val="18"/>
                <w:lang w:eastAsia="lv-LV"/>
              </w:rPr>
            </w:pPr>
            <w:r w:rsidRPr="0075405A">
              <w:rPr>
                <w:color w:val="000000" w:themeColor="text1"/>
                <w:szCs w:val="18"/>
                <w:lang w:eastAsia="lv-LV"/>
              </w:rPr>
              <w:t xml:space="preserve">Kopējo izdevumu izmaiņas, </w:t>
            </w:r>
            <w:proofErr w:type="spellStart"/>
            <w:r w:rsidRPr="0075405A">
              <w:rPr>
                <w:i/>
                <w:color w:val="000000" w:themeColor="text1"/>
                <w:szCs w:val="18"/>
                <w:lang w:eastAsia="lv-LV"/>
              </w:rPr>
              <w:t>euro</w:t>
            </w:r>
            <w:proofErr w:type="spellEnd"/>
            <w:r w:rsidRPr="0075405A">
              <w:rPr>
                <w:color w:val="000000" w:themeColor="text1"/>
                <w:szCs w:val="18"/>
                <w:lang w:eastAsia="lv-LV"/>
              </w:rPr>
              <w:t xml:space="preserve"> (+/–) pret iepriekšējo gadu</w:t>
            </w:r>
          </w:p>
        </w:tc>
        <w:tc>
          <w:tcPr>
            <w:tcW w:w="1131" w:type="dxa"/>
          </w:tcPr>
          <w:p w14:paraId="15B2A9F6"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022F0283" w14:textId="77777777" w:rsidR="00116393" w:rsidRPr="0075405A" w:rsidRDefault="00116393" w:rsidP="00390874">
            <w:pPr>
              <w:pStyle w:val="tabteksts"/>
              <w:jc w:val="right"/>
              <w:rPr>
                <w:color w:val="000000" w:themeColor="text1"/>
              </w:rPr>
            </w:pPr>
            <w:r w:rsidRPr="0075405A">
              <w:rPr>
                <w:color w:val="000000" w:themeColor="text1"/>
              </w:rPr>
              <w:t>359 854</w:t>
            </w:r>
          </w:p>
        </w:tc>
        <w:tc>
          <w:tcPr>
            <w:tcW w:w="1132" w:type="dxa"/>
          </w:tcPr>
          <w:p w14:paraId="607FFB48" w14:textId="77777777" w:rsidR="00116393" w:rsidRPr="0075405A" w:rsidRDefault="00116393" w:rsidP="00390874">
            <w:pPr>
              <w:pStyle w:val="tabteksts"/>
              <w:jc w:val="right"/>
              <w:rPr>
                <w:color w:val="000000" w:themeColor="text1"/>
              </w:rPr>
            </w:pPr>
            <w:r w:rsidRPr="0075405A">
              <w:rPr>
                <w:color w:val="000000" w:themeColor="text1"/>
              </w:rPr>
              <w:t>-800 000</w:t>
            </w:r>
          </w:p>
        </w:tc>
        <w:tc>
          <w:tcPr>
            <w:tcW w:w="1132" w:type="dxa"/>
          </w:tcPr>
          <w:p w14:paraId="28D7F2FE" w14:textId="77777777" w:rsidR="00116393" w:rsidRPr="0075405A" w:rsidRDefault="00116393" w:rsidP="00390874">
            <w:pPr>
              <w:pStyle w:val="tabteksts"/>
              <w:jc w:val="right"/>
              <w:rPr>
                <w:color w:val="000000" w:themeColor="text1"/>
              </w:rPr>
            </w:pPr>
            <w:r w:rsidRPr="0075405A">
              <w:rPr>
                <w:color w:val="000000" w:themeColor="text1"/>
              </w:rPr>
              <w:t>-1 100 000</w:t>
            </w:r>
          </w:p>
        </w:tc>
        <w:tc>
          <w:tcPr>
            <w:tcW w:w="1132" w:type="dxa"/>
          </w:tcPr>
          <w:p w14:paraId="7F91D216" w14:textId="77777777" w:rsidR="00116393" w:rsidRPr="0075405A" w:rsidRDefault="00116393" w:rsidP="00390874">
            <w:pPr>
              <w:pStyle w:val="tabteksts"/>
              <w:jc w:val="center"/>
              <w:rPr>
                <w:color w:val="000000" w:themeColor="text1"/>
              </w:rPr>
            </w:pPr>
            <w:r w:rsidRPr="0075405A">
              <w:rPr>
                <w:color w:val="000000" w:themeColor="text1"/>
              </w:rPr>
              <w:t>-</w:t>
            </w:r>
          </w:p>
        </w:tc>
      </w:tr>
      <w:tr w:rsidR="00116393" w:rsidRPr="0075405A" w14:paraId="5E1A0638" w14:textId="77777777" w:rsidTr="00390874">
        <w:trPr>
          <w:trHeight w:val="283"/>
          <w:jc w:val="center"/>
        </w:trPr>
        <w:tc>
          <w:tcPr>
            <w:tcW w:w="3378" w:type="dxa"/>
            <w:vAlign w:val="center"/>
          </w:tcPr>
          <w:p w14:paraId="5A2355AB" w14:textId="77777777" w:rsidR="00116393" w:rsidRPr="0075405A" w:rsidRDefault="00116393" w:rsidP="00390874">
            <w:pPr>
              <w:pStyle w:val="tabteksts"/>
              <w:rPr>
                <w:color w:val="000000" w:themeColor="text1"/>
              </w:rPr>
            </w:pPr>
            <w:r w:rsidRPr="0075405A">
              <w:rPr>
                <w:color w:val="000000" w:themeColor="text1"/>
                <w:lang w:eastAsia="lv-LV"/>
              </w:rPr>
              <w:t>Kopējie izdevumi</w:t>
            </w:r>
            <w:r w:rsidRPr="0075405A">
              <w:rPr>
                <w:color w:val="000000" w:themeColor="text1"/>
              </w:rPr>
              <w:t>, % (+/–) pret iepriekšējo gadu</w:t>
            </w:r>
          </w:p>
        </w:tc>
        <w:tc>
          <w:tcPr>
            <w:tcW w:w="1131" w:type="dxa"/>
          </w:tcPr>
          <w:p w14:paraId="189A7291" w14:textId="77777777" w:rsidR="00116393" w:rsidRPr="0075405A" w:rsidRDefault="00116393" w:rsidP="00390874">
            <w:pPr>
              <w:pStyle w:val="tabteksts"/>
              <w:jc w:val="center"/>
              <w:rPr>
                <w:color w:val="000000" w:themeColor="text1"/>
              </w:rPr>
            </w:pPr>
            <w:r w:rsidRPr="0075405A">
              <w:rPr>
                <w:b/>
                <w:bCs/>
                <w:color w:val="000000" w:themeColor="text1"/>
              </w:rPr>
              <w:t>×</w:t>
            </w:r>
          </w:p>
        </w:tc>
        <w:tc>
          <w:tcPr>
            <w:tcW w:w="1132" w:type="dxa"/>
          </w:tcPr>
          <w:p w14:paraId="7829D84C" w14:textId="77777777" w:rsidR="00116393" w:rsidRPr="0075405A" w:rsidRDefault="00116393" w:rsidP="00390874">
            <w:pPr>
              <w:pStyle w:val="tabteksts"/>
              <w:jc w:val="right"/>
              <w:rPr>
                <w:color w:val="000000" w:themeColor="text1"/>
              </w:rPr>
            </w:pPr>
            <w:r w:rsidRPr="0075405A">
              <w:rPr>
                <w:color w:val="000000" w:themeColor="text1"/>
              </w:rPr>
              <w:t>23,4</w:t>
            </w:r>
          </w:p>
        </w:tc>
        <w:tc>
          <w:tcPr>
            <w:tcW w:w="1132" w:type="dxa"/>
          </w:tcPr>
          <w:p w14:paraId="785BE194" w14:textId="77777777" w:rsidR="00116393" w:rsidRPr="0075405A" w:rsidRDefault="00116393" w:rsidP="00390874">
            <w:pPr>
              <w:pStyle w:val="tabteksts"/>
              <w:jc w:val="right"/>
              <w:rPr>
                <w:color w:val="000000" w:themeColor="text1"/>
              </w:rPr>
            </w:pPr>
            <w:r w:rsidRPr="0075405A">
              <w:rPr>
                <w:color w:val="000000" w:themeColor="text1"/>
              </w:rPr>
              <w:t>-42,1</w:t>
            </w:r>
          </w:p>
        </w:tc>
        <w:tc>
          <w:tcPr>
            <w:tcW w:w="1132" w:type="dxa"/>
          </w:tcPr>
          <w:p w14:paraId="77E9E246" w14:textId="77777777" w:rsidR="00116393" w:rsidRPr="0075405A" w:rsidRDefault="00116393" w:rsidP="00390874">
            <w:pPr>
              <w:pStyle w:val="tabteksts"/>
              <w:jc w:val="right"/>
              <w:rPr>
                <w:color w:val="000000" w:themeColor="text1"/>
              </w:rPr>
            </w:pPr>
            <w:r w:rsidRPr="0075405A">
              <w:rPr>
                <w:color w:val="000000" w:themeColor="text1"/>
              </w:rPr>
              <w:t>-100,0</w:t>
            </w:r>
          </w:p>
        </w:tc>
        <w:tc>
          <w:tcPr>
            <w:tcW w:w="1132" w:type="dxa"/>
          </w:tcPr>
          <w:p w14:paraId="629A8CD7" w14:textId="77777777" w:rsidR="00116393" w:rsidRPr="0075405A" w:rsidRDefault="00116393" w:rsidP="00390874">
            <w:pPr>
              <w:pStyle w:val="tabteksts"/>
              <w:jc w:val="center"/>
              <w:rPr>
                <w:color w:val="000000" w:themeColor="text1"/>
              </w:rPr>
            </w:pPr>
            <w:r w:rsidRPr="0075405A">
              <w:rPr>
                <w:b/>
                <w:bCs/>
                <w:color w:val="000000" w:themeColor="text1"/>
              </w:rPr>
              <w:t>×</w:t>
            </w:r>
          </w:p>
        </w:tc>
      </w:tr>
    </w:tbl>
    <w:p w14:paraId="276D84B0"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2F880E75" w14:textId="77777777" w:rsidR="00116393" w:rsidRPr="0075405A" w:rsidRDefault="00116393" w:rsidP="00116393">
      <w:pPr>
        <w:spacing w:after="0"/>
        <w:ind w:left="7921" w:firstLine="720"/>
        <w:jc w:val="center"/>
        <w:rPr>
          <w:i/>
          <w:color w:val="000000" w:themeColor="text1"/>
          <w:sz w:val="18"/>
          <w:szCs w:val="18"/>
        </w:rPr>
      </w:pPr>
      <w:proofErr w:type="spellStart"/>
      <w:r w:rsidRPr="0075405A">
        <w:rPr>
          <w:i/>
          <w:color w:val="000000" w:themeColor="text1"/>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75405A" w14:paraId="4D553B58" w14:textId="77777777" w:rsidTr="00390874">
        <w:trPr>
          <w:trHeight w:val="142"/>
          <w:tblHeader/>
          <w:jc w:val="center"/>
        </w:trPr>
        <w:tc>
          <w:tcPr>
            <w:tcW w:w="5241" w:type="dxa"/>
            <w:vAlign w:val="center"/>
          </w:tcPr>
          <w:p w14:paraId="119F7307" w14:textId="77777777" w:rsidR="00116393" w:rsidRPr="0075405A" w:rsidRDefault="00116393" w:rsidP="00390874">
            <w:pPr>
              <w:pStyle w:val="tabteksts"/>
              <w:jc w:val="center"/>
              <w:rPr>
                <w:color w:val="000000" w:themeColor="text1"/>
                <w:szCs w:val="18"/>
              </w:rPr>
            </w:pPr>
            <w:r w:rsidRPr="0075405A">
              <w:rPr>
                <w:color w:val="000000" w:themeColor="text1"/>
                <w:szCs w:val="18"/>
                <w:lang w:eastAsia="lv-LV"/>
              </w:rPr>
              <w:t>Pasākums</w:t>
            </w:r>
          </w:p>
        </w:tc>
        <w:tc>
          <w:tcPr>
            <w:tcW w:w="1277" w:type="dxa"/>
            <w:vAlign w:val="center"/>
          </w:tcPr>
          <w:p w14:paraId="2D0C82D3"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Samazinājums</w:t>
            </w:r>
          </w:p>
        </w:tc>
        <w:tc>
          <w:tcPr>
            <w:tcW w:w="1277" w:type="dxa"/>
            <w:vAlign w:val="center"/>
          </w:tcPr>
          <w:p w14:paraId="5403A3BB"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Palielinājums</w:t>
            </w:r>
          </w:p>
        </w:tc>
        <w:tc>
          <w:tcPr>
            <w:tcW w:w="1277" w:type="dxa"/>
            <w:vAlign w:val="center"/>
          </w:tcPr>
          <w:p w14:paraId="2AAD16ED" w14:textId="77777777" w:rsidR="00116393" w:rsidRPr="0075405A" w:rsidRDefault="00116393" w:rsidP="00390874">
            <w:pPr>
              <w:pStyle w:val="tabteksts"/>
              <w:jc w:val="center"/>
              <w:rPr>
                <w:color w:val="000000" w:themeColor="text1"/>
                <w:szCs w:val="18"/>
                <w:lang w:eastAsia="lv-LV"/>
              </w:rPr>
            </w:pPr>
            <w:r w:rsidRPr="0075405A">
              <w:rPr>
                <w:color w:val="000000" w:themeColor="text1"/>
                <w:szCs w:val="18"/>
                <w:lang w:eastAsia="lv-LV"/>
              </w:rPr>
              <w:t>Izmaiņas</w:t>
            </w:r>
          </w:p>
        </w:tc>
      </w:tr>
      <w:tr w:rsidR="00116393" w:rsidRPr="0075405A" w14:paraId="0C4581D7" w14:textId="77777777" w:rsidTr="00390874">
        <w:trPr>
          <w:trHeight w:val="142"/>
          <w:jc w:val="center"/>
        </w:trPr>
        <w:tc>
          <w:tcPr>
            <w:tcW w:w="5241" w:type="dxa"/>
            <w:shd w:val="clear" w:color="auto" w:fill="D9D9D9" w:themeFill="background1" w:themeFillShade="D9"/>
          </w:tcPr>
          <w:p w14:paraId="59D2701D" w14:textId="77777777" w:rsidR="00116393" w:rsidRPr="0075405A" w:rsidRDefault="00116393" w:rsidP="00390874">
            <w:pPr>
              <w:pStyle w:val="tabteksts"/>
              <w:rPr>
                <w:color w:val="000000" w:themeColor="text1"/>
                <w:szCs w:val="18"/>
              </w:rPr>
            </w:pPr>
            <w:r w:rsidRPr="0075405A">
              <w:rPr>
                <w:b/>
                <w:bCs/>
                <w:color w:val="000000" w:themeColor="text1"/>
                <w:szCs w:val="18"/>
                <w:lang w:eastAsia="lv-LV"/>
              </w:rPr>
              <w:t>Izdevumi - kopā</w:t>
            </w:r>
          </w:p>
        </w:tc>
        <w:tc>
          <w:tcPr>
            <w:tcW w:w="1277" w:type="dxa"/>
            <w:shd w:val="clear" w:color="auto" w:fill="D9D9D9" w:themeFill="background1" w:themeFillShade="D9"/>
          </w:tcPr>
          <w:p w14:paraId="7923FDDF" w14:textId="77777777" w:rsidR="00116393" w:rsidRPr="0075405A" w:rsidRDefault="00116393" w:rsidP="00390874">
            <w:pPr>
              <w:pStyle w:val="tabteksts"/>
              <w:jc w:val="right"/>
              <w:rPr>
                <w:b/>
                <w:color w:val="000000" w:themeColor="text1"/>
                <w:szCs w:val="18"/>
              </w:rPr>
            </w:pPr>
            <w:r w:rsidRPr="0075405A">
              <w:rPr>
                <w:b/>
                <w:color w:val="000000" w:themeColor="text1"/>
                <w:szCs w:val="18"/>
              </w:rPr>
              <w:t>1 900 000</w:t>
            </w:r>
          </w:p>
        </w:tc>
        <w:tc>
          <w:tcPr>
            <w:tcW w:w="1277" w:type="dxa"/>
            <w:shd w:val="clear" w:color="auto" w:fill="D9D9D9" w:themeFill="background1" w:themeFillShade="D9"/>
          </w:tcPr>
          <w:p w14:paraId="74CF3F15" w14:textId="77777777" w:rsidR="00116393" w:rsidRPr="0075405A" w:rsidRDefault="00116393" w:rsidP="00390874">
            <w:pPr>
              <w:pStyle w:val="tabteksts"/>
              <w:jc w:val="right"/>
              <w:rPr>
                <w:b/>
                <w:color w:val="000000" w:themeColor="text1"/>
                <w:szCs w:val="18"/>
              </w:rPr>
            </w:pPr>
            <w:r w:rsidRPr="0075405A">
              <w:rPr>
                <w:b/>
                <w:color w:val="000000" w:themeColor="text1"/>
                <w:szCs w:val="18"/>
              </w:rPr>
              <w:t>1 100 000</w:t>
            </w:r>
          </w:p>
        </w:tc>
        <w:tc>
          <w:tcPr>
            <w:tcW w:w="1277" w:type="dxa"/>
            <w:shd w:val="clear" w:color="auto" w:fill="D9D9D9" w:themeFill="background1" w:themeFillShade="D9"/>
          </w:tcPr>
          <w:p w14:paraId="4DB3F832" w14:textId="77777777" w:rsidR="00116393" w:rsidRPr="0075405A" w:rsidRDefault="00116393" w:rsidP="00390874">
            <w:pPr>
              <w:pStyle w:val="tabteksts"/>
              <w:jc w:val="right"/>
              <w:rPr>
                <w:b/>
                <w:color w:val="000000" w:themeColor="text1"/>
                <w:szCs w:val="18"/>
              </w:rPr>
            </w:pPr>
            <w:r w:rsidRPr="0075405A">
              <w:rPr>
                <w:b/>
                <w:color w:val="000000" w:themeColor="text1"/>
                <w:szCs w:val="18"/>
              </w:rPr>
              <w:t>-800 000</w:t>
            </w:r>
          </w:p>
        </w:tc>
      </w:tr>
      <w:tr w:rsidR="00116393" w:rsidRPr="0075405A" w14:paraId="573FACA3" w14:textId="77777777" w:rsidTr="00390874">
        <w:trPr>
          <w:jc w:val="center"/>
        </w:trPr>
        <w:tc>
          <w:tcPr>
            <w:tcW w:w="9072" w:type="dxa"/>
            <w:gridSpan w:val="4"/>
          </w:tcPr>
          <w:p w14:paraId="6192C941" w14:textId="77777777" w:rsidR="00116393" w:rsidRPr="0075405A" w:rsidRDefault="00116393" w:rsidP="00390874">
            <w:pPr>
              <w:pStyle w:val="tabteksts"/>
              <w:ind w:firstLine="313"/>
              <w:rPr>
                <w:color w:val="000000" w:themeColor="text1"/>
                <w:szCs w:val="18"/>
              </w:rPr>
            </w:pPr>
            <w:r w:rsidRPr="0075405A">
              <w:rPr>
                <w:i/>
                <w:color w:val="000000" w:themeColor="text1"/>
                <w:szCs w:val="18"/>
                <w:lang w:eastAsia="lv-LV"/>
              </w:rPr>
              <w:t>t. sk.:</w:t>
            </w:r>
          </w:p>
        </w:tc>
      </w:tr>
      <w:tr w:rsidR="00116393" w:rsidRPr="0075405A" w14:paraId="3B457030" w14:textId="77777777" w:rsidTr="00390874">
        <w:trPr>
          <w:trHeight w:val="142"/>
          <w:jc w:val="center"/>
        </w:trPr>
        <w:tc>
          <w:tcPr>
            <w:tcW w:w="5241" w:type="dxa"/>
            <w:shd w:val="clear" w:color="auto" w:fill="F2F2F2" w:themeFill="background1" w:themeFillShade="F2"/>
          </w:tcPr>
          <w:p w14:paraId="40CEC3E1" w14:textId="77777777" w:rsidR="00116393" w:rsidRPr="0075405A" w:rsidRDefault="00116393" w:rsidP="00390874">
            <w:pPr>
              <w:pStyle w:val="tabteksts"/>
              <w:rPr>
                <w:color w:val="000000" w:themeColor="text1"/>
                <w:szCs w:val="18"/>
                <w:u w:val="single"/>
                <w:lang w:eastAsia="lv-LV"/>
              </w:rPr>
            </w:pPr>
            <w:r w:rsidRPr="0075405A">
              <w:rPr>
                <w:color w:val="000000" w:themeColor="text1"/>
                <w:szCs w:val="18"/>
                <w:u w:val="single"/>
                <w:lang w:eastAsia="lv-LV"/>
              </w:rPr>
              <w:t>Ilgtermiņa saistības</w:t>
            </w:r>
          </w:p>
        </w:tc>
        <w:tc>
          <w:tcPr>
            <w:tcW w:w="1277" w:type="dxa"/>
            <w:shd w:val="clear" w:color="auto" w:fill="F2F2F2" w:themeFill="background1" w:themeFillShade="F2"/>
          </w:tcPr>
          <w:p w14:paraId="573D6056" w14:textId="77777777" w:rsidR="00116393" w:rsidRPr="0075405A" w:rsidRDefault="00116393" w:rsidP="00390874">
            <w:pPr>
              <w:pStyle w:val="tabteksts"/>
              <w:jc w:val="right"/>
              <w:rPr>
                <w:color w:val="000000" w:themeColor="text1"/>
                <w:szCs w:val="18"/>
              </w:rPr>
            </w:pPr>
            <w:r w:rsidRPr="0075405A">
              <w:rPr>
                <w:color w:val="000000" w:themeColor="text1"/>
                <w:szCs w:val="18"/>
              </w:rPr>
              <w:t>1 900 000</w:t>
            </w:r>
          </w:p>
        </w:tc>
        <w:tc>
          <w:tcPr>
            <w:tcW w:w="1277" w:type="dxa"/>
            <w:shd w:val="clear" w:color="auto" w:fill="F2F2F2" w:themeFill="background1" w:themeFillShade="F2"/>
          </w:tcPr>
          <w:p w14:paraId="68A595A9" w14:textId="77777777" w:rsidR="00116393" w:rsidRPr="0075405A" w:rsidRDefault="00116393" w:rsidP="00390874">
            <w:pPr>
              <w:pStyle w:val="tabteksts"/>
              <w:jc w:val="right"/>
              <w:rPr>
                <w:color w:val="000000" w:themeColor="text1"/>
                <w:szCs w:val="18"/>
              </w:rPr>
            </w:pPr>
            <w:r w:rsidRPr="0075405A">
              <w:rPr>
                <w:color w:val="000000" w:themeColor="text1"/>
                <w:szCs w:val="18"/>
              </w:rPr>
              <w:t>1 100 000</w:t>
            </w:r>
          </w:p>
        </w:tc>
        <w:tc>
          <w:tcPr>
            <w:tcW w:w="1277" w:type="dxa"/>
            <w:shd w:val="clear" w:color="auto" w:fill="F2F2F2" w:themeFill="background1" w:themeFillShade="F2"/>
          </w:tcPr>
          <w:p w14:paraId="336B6D1B" w14:textId="77777777" w:rsidR="00116393" w:rsidRPr="0075405A" w:rsidRDefault="00116393" w:rsidP="00390874">
            <w:pPr>
              <w:pStyle w:val="tabteksts"/>
              <w:jc w:val="right"/>
              <w:rPr>
                <w:color w:val="000000" w:themeColor="text1"/>
                <w:szCs w:val="18"/>
              </w:rPr>
            </w:pPr>
            <w:r w:rsidRPr="0075405A">
              <w:rPr>
                <w:color w:val="000000" w:themeColor="text1"/>
                <w:szCs w:val="18"/>
              </w:rPr>
              <w:t>-800 000</w:t>
            </w:r>
          </w:p>
        </w:tc>
      </w:tr>
      <w:tr w:rsidR="00116393" w:rsidRPr="0075405A" w14:paraId="6B6FABE4" w14:textId="77777777" w:rsidTr="00390874">
        <w:trPr>
          <w:trHeight w:val="142"/>
          <w:jc w:val="center"/>
        </w:trPr>
        <w:tc>
          <w:tcPr>
            <w:tcW w:w="5241" w:type="dxa"/>
          </w:tcPr>
          <w:p w14:paraId="71EDB0EF" w14:textId="77777777" w:rsidR="00116393" w:rsidRPr="0075405A" w:rsidRDefault="00116393" w:rsidP="00390874">
            <w:pPr>
              <w:pStyle w:val="tabteksts"/>
              <w:jc w:val="both"/>
              <w:rPr>
                <w:i/>
                <w:color w:val="000000" w:themeColor="text1"/>
                <w:szCs w:val="18"/>
                <w:lang w:eastAsia="lv-LV"/>
              </w:rPr>
            </w:pPr>
            <w:r w:rsidRPr="0075405A">
              <w:rPr>
                <w:i/>
                <w:color w:val="000000" w:themeColor="text1"/>
                <w:szCs w:val="24"/>
              </w:rPr>
              <w:t>LAD plānotie izdevumi atmaksas veikšanai valsts pamatbudžetā par EJZF finansējumu</w:t>
            </w:r>
          </w:p>
        </w:tc>
        <w:tc>
          <w:tcPr>
            <w:tcW w:w="1277" w:type="dxa"/>
          </w:tcPr>
          <w:p w14:paraId="46A9B650" w14:textId="77777777" w:rsidR="00116393" w:rsidRPr="0075405A" w:rsidRDefault="00116393" w:rsidP="00390874">
            <w:pPr>
              <w:pStyle w:val="tabteksts"/>
              <w:jc w:val="right"/>
              <w:rPr>
                <w:color w:val="000000" w:themeColor="text1"/>
                <w:szCs w:val="18"/>
              </w:rPr>
            </w:pPr>
            <w:r w:rsidRPr="0075405A">
              <w:rPr>
                <w:color w:val="000000" w:themeColor="text1"/>
                <w:szCs w:val="18"/>
              </w:rPr>
              <w:t>1 900 000</w:t>
            </w:r>
          </w:p>
        </w:tc>
        <w:tc>
          <w:tcPr>
            <w:tcW w:w="1277" w:type="dxa"/>
          </w:tcPr>
          <w:p w14:paraId="77C3EDB5" w14:textId="77777777" w:rsidR="00116393" w:rsidRPr="0075405A" w:rsidRDefault="00116393" w:rsidP="00390874">
            <w:pPr>
              <w:pStyle w:val="tabteksts"/>
              <w:jc w:val="right"/>
              <w:rPr>
                <w:color w:val="000000" w:themeColor="text1"/>
                <w:szCs w:val="18"/>
              </w:rPr>
            </w:pPr>
            <w:r w:rsidRPr="0075405A">
              <w:rPr>
                <w:color w:val="000000" w:themeColor="text1"/>
                <w:szCs w:val="18"/>
              </w:rPr>
              <w:t>1 100 000</w:t>
            </w:r>
          </w:p>
        </w:tc>
        <w:tc>
          <w:tcPr>
            <w:tcW w:w="1277" w:type="dxa"/>
          </w:tcPr>
          <w:p w14:paraId="32832002" w14:textId="77777777" w:rsidR="00116393" w:rsidRPr="0075405A" w:rsidRDefault="00116393" w:rsidP="00390874">
            <w:pPr>
              <w:pStyle w:val="tabteksts"/>
              <w:jc w:val="right"/>
              <w:rPr>
                <w:color w:val="000000" w:themeColor="text1"/>
                <w:szCs w:val="18"/>
              </w:rPr>
            </w:pPr>
            <w:r w:rsidRPr="0075405A">
              <w:rPr>
                <w:color w:val="000000" w:themeColor="text1"/>
                <w:szCs w:val="18"/>
              </w:rPr>
              <w:t>-800 000</w:t>
            </w:r>
          </w:p>
        </w:tc>
      </w:tr>
    </w:tbl>
    <w:p w14:paraId="36222863" w14:textId="77777777" w:rsidR="00116393" w:rsidRPr="0075405A" w:rsidRDefault="00116393" w:rsidP="00116393">
      <w:pPr>
        <w:pStyle w:val="programmas"/>
        <w:spacing w:after="240"/>
        <w:rPr>
          <w:lang w:val="lv-LV"/>
        </w:rPr>
      </w:pPr>
      <w:r w:rsidRPr="0075405A">
        <w:rPr>
          <w:lang w:val="lv-LV"/>
        </w:rPr>
        <w:t>69.00.00 3.mērķa “Eiropas teritoriālā sadarbība” pārrobežu sadarbības programmu, projektu un pasākumu īstenošana</w:t>
      </w:r>
    </w:p>
    <w:p w14:paraId="577440CB"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780A6213" w14:textId="77777777" w:rsidTr="00390874">
        <w:trPr>
          <w:trHeight w:val="283"/>
          <w:tblHeader/>
          <w:jc w:val="center"/>
        </w:trPr>
        <w:tc>
          <w:tcPr>
            <w:tcW w:w="3378" w:type="dxa"/>
            <w:vAlign w:val="center"/>
          </w:tcPr>
          <w:p w14:paraId="21E69BFE" w14:textId="77777777" w:rsidR="00116393" w:rsidRPr="0075405A" w:rsidRDefault="00116393" w:rsidP="00390874">
            <w:pPr>
              <w:pStyle w:val="tabteksts"/>
              <w:jc w:val="center"/>
              <w:rPr>
                <w:szCs w:val="24"/>
              </w:rPr>
            </w:pPr>
          </w:p>
        </w:tc>
        <w:tc>
          <w:tcPr>
            <w:tcW w:w="1131" w:type="dxa"/>
          </w:tcPr>
          <w:p w14:paraId="26FB167F"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099ADAF6"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14CEB429"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58E2437D"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7B43EDE5"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05BA5B23" w14:textId="77777777" w:rsidTr="00390874">
        <w:trPr>
          <w:trHeight w:val="142"/>
          <w:jc w:val="center"/>
        </w:trPr>
        <w:tc>
          <w:tcPr>
            <w:tcW w:w="3378" w:type="dxa"/>
            <w:shd w:val="clear" w:color="auto" w:fill="D9D9D9" w:themeFill="background1" w:themeFillShade="D9"/>
            <w:vAlign w:val="center"/>
          </w:tcPr>
          <w:p w14:paraId="416164B8"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5061BD63" w14:textId="77777777" w:rsidR="00116393" w:rsidRPr="0075405A" w:rsidRDefault="00116393" w:rsidP="00390874">
            <w:pPr>
              <w:pStyle w:val="tabteksts"/>
              <w:jc w:val="right"/>
            </w:pPr>
            <w:r w:rsidRPr="0075405A">
              <w:t>1 148 070</w:t>
            </w:r>
          </w:p>
        </w:tc>
        <w:tc>
          <w:tcPr>
            <w:tcW w:w="1132" w:type="dxa"/>
            <w:shd w:val="clear" w:color="auto" w:fill="D9D9D9" w:themeFill="background1" w:themeFillShade="D9"/>
          </w:tcPr>
          <w:p w14:paraId="50AB50F0" w14:textId="77777777" w:rsidR="00116393" w:rsidRPr="0075405A" w:rsidRDefault="00116393" w:rsidP="00390874">
            <w:pPr>
              <w:pStyle w:val="tabteksts"/>
              <w:jc w:val="right"/>
            </w:pPr>
            <w:r w:rsidRPr="0075405A">
              <w:t>882 608</w:t>
            </w:r>
          </w:p>
        </w:tc>
        <w:tc>
          <w:tcPr>
            <w:tcW w:w="1132" w:type="dxa"/>
            <w:shd w:val="clear" w:color="auto" w:fill="D9D9D9" w:themeFill="background1" w:themeFillShade="D9"/>
          </w:tcPr>
          <w:p w14:paraId="574CD616" w14:textId="77777777" w:rsidR="00116393" w:rsidRPr="0075405A" w:rsidRDefault="00116393" w:rsidP="00390874">
            <w:pPr>
              <w:pStyle w:val="tabteksts"/>
              <w:jc w:val="right"/>
            </w:pPr>
            <w:r w:rsidRPr="0075405A">
              <w:t>295 848</w:t>
            </w:r>
          </w:p>
        </w:tc>
        <w:tc>
          <w:tcPr>
            <w:tcW w:w="1132" w:type="dxa"/>
            <w:shd w:val="clear" w:color="auto" w:fill="D9D9D9" w:themeFill="background1" w:themeFillShade="D9"/>
          </w:tcPr>
          <w:p w14:paraId="39BDEE19" w14:textId="77777777" w:rsidR="00116393" w:rsidRPr="0075405A" w:rsidRDefault="00116393" w:rsidP="00390874">
            <w:pPr>
              <w:pStyle w:val="tabteksts"/>
              <w:jc w:val="right"/>
            </w:pPr>
            <w:r w:rsidRPr="0075405A">
              <w:t>135 024</w:t>
            </w:r>
          </w:p>
        </w:tc>
        <w:tc>
          <w:tcPr>
            <w:tcW w:w="1132" w:type="dxa"/>
            <w:shd w:val="clear" w:color="auto" w:fill="D9D9D9" w:themeFill="background1" w:themeFillShade="D9"/>
          </w:tcPr>
          <w:p w14:paraId="46640255" w14:textId="77777777" w:rsidR="00116393" w:rsidRPr="0075405A" w:rsidRDefault="00116393" w:rsidP="00390874">
            <w:pPr>
              <w:pStyle w:val="tabteksts"/>
              <w:jc w:val="right"/>
            </w:pPr>
            <w:r w:rsidRPr="0075405A">
              <w:t>9 005</w:t>
            </w:r>
          </w:p>
        </w:tc>
      </w:tr>
      <w:tr w:rsidR="00116393" w:rsidRPr="0075405A" w14:paraId="43314C98" w14:textId="77777777" w:rsidTr="00390874">
        <w:trPr>
          <w:trHeight w:val="283"/>
          <w:jc w:val="center"/>
        </w:trPr>
        <w:tc>
          <w:tcPr>
            <w:tcW w:w="3378" w:type="dxa"/>
            <w:vAlign w:val="center"/>
          </w:tcPr>
          <w:p w14:paraId="5947028A" w14:textId="77777777" w:rsidR="00116393" w:rsidRPr="0075405A" w:rsidRDefault="00116393" w:rsidP="00390874">
            <w:pPr>
              <w:pStyle w:val="tabteksts"/>
              <w:rPr>
                <w:szCs w:val="18"/>
                <w:lang w:eastAsia="lv-LV"/>
              </w:rPr>
            </w:pPr>
            <w:r w:rsidRPr="0075405A">
              <w:rPr>
                <w:szCs w:val="18"/>
                <w:lang w:eastAsia="lv-LV"/>
              </w:rPr>
              <w:lastRenderedPageBreak/>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14394426" w14:textId="77777777" w:rsidR="00116393" w:rsidRPr="0075405A" w:rsidRDefault="00116393" w:rsidP="00390874">
            <w:pPr>
              <w:pStyle w:val="tabteksts"/>
              <w:jc w:val="center"/>
            </w:pPr>
            <w:r w:rsidRPr="0075405A">
              <w:rPr>
                <w:b/>
                <w:bCs/>
              </w:rPr>
              <w:t>×</w:t>
            </w:r>
          </w:p>
        </w:tc>
        <w:tc>
          <w:tcPr>
            <w:tcW w:w="1132" w:type="dxa"/>
          </w:tcPr>
          <w:p w14:paraId="73F81B60" w14:textId="77777777" w:rsidR="00116393" w:rsidRPr="0075405A" w:rsidRDefault="00116393" w:rsidP="00390874">
            <w:pPr>
              <w:pStyle w:val="tabteksts"/>
              <w:jc w:val="right"/>
            </w:pPr>
            <w:r w:rsidRPr="0075405A">
              <w:t>-265 462</w:t>
            </w:r>
          </w:p>
        </w:tc>
        <w:tc>
          <w:tcPr>
            <w:tcW w:w="1132" w:type="dxa"/>
          </w:tcPr>
          <w:p w14:paraId="103F2D36" w14:textId="77777777" w:rsidR="00116393" w:rsidRPr="0075405A" w:rsidRDefault="00116393" w:rsidP="00390874">
            <w:pPr>
              <w:pStyle w:val="tabteksts"/>
              <w:jc w:val="right"/>
            </w:pPr>
            <w:r w:rsidRPr="0075405A">
              <w:t>-586 760</w:t>
            </w:r>
          </w:p>
        </w:tc>
        <w:tc>
          <w:tcPr>
            <w:tcW w:w="1132" w:type="dxa"/>
          </w:tcPr>
          <w:p w14:paraId="62B6237E" w14:textId="77777777" w:rsidR="00116393" w:rsidRPr="0075405A" w:rsidRDefault="00116393" w:rsidP="00390874">
            <w:pPr>
              <w:pStyle w:val="tabteksts"/>
              <w:jc w:val="right"/>
            </w:pPr>
            <w:r w:rsidRPr="0075405A">
              <w:t>-160 824</w:t>
            </w:r>
          </w:p>
        </w:tc>
        <w:tc>
          <w:tcPr>
            <w:tcW w:w="1132" w:type="dxa"/>
          </w:tcPr>
          <w:p w14:paraId="007C7F6E" w14:textId="77777777" w:rsidR="00116393" w:rsidRPr="0075405A" w:rsidRDefault="00116393" w:rsidP="00390874">
            <w:pPr>
              <w:pStyle w:val="tabteksts"/>
              <w:jc w:val="right"/>
            </w:pPr>
            <w:r w:rsidRPr="0075405A">
              <w:t>-126 019</w:t>
            </w:r>
          </w:p>
        </w:tc>
      </w:tr>
      <w:tr w:rsidR="00116393" w:rsidRPr="0075405A" w14:paraId="23C3CD47" w14:textId="77777777" w:rsidTr="00390874">
        <w:trPr>
          <w:trHeight w:val="283"/>
          <w:jc w:val="center"/>
        </w:trPr>
        <w:tc>
          <w:tcPr>
            <w:tcW w:w="3378" w:type="dxa"/>
            <w:vAlign w:val="center"/>
          </w:tcPr>
          <w:p w14:paraId="55542E72"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1986BECE" w14:textId="77777777" w:rsidR="00116393" w:rsidRPr="0075405A" w:rsidRDefault="00116393" w:rsidP="00390874">
            <w:pPr>
              <w:pStyle w:val="tabteksts"/>
              <w:jc w:val="center"/>
            </w:pPr>
            <w:r w:rsidRPr="0075405A">
              <w:rPr>
                <w:b/>
                <w:bCs/>
              </w:rPr>
              <w:t>×</w:t>
            </w:r>
          </w:p>
        </w:tc>
        <w:tc>
          <w:tcPr>
            <w:tcW w:w="1132" w:type="dxa"/>
          </w:tcPr>
          <w:p w14:paraId="6152B42F" w14:textId="77777777" w:rsidR="00116393" w:rsidRPr="0075405A" w:rsidRDefault="00116393" w:rsidP="00390874">
            <w:pPr>
              <w:pStyle w:val="tabteksts"/>
              <w:jc w:val="right"/>
            </w:pPr>
            <w:r w:rsidRPr="0075405A">
              <w:t>-23,1</w:t>
            </w:r>
          </w:p>
        </w:tc>
        <w:tc>
          <w:tcPr>
            <w:tcW w:w="1132" w:type="dxa"/>
          </w:tcPr>
          <w:p w14:paraId="3CD756A0" w14:textId="77777777" w:rsidR="00116393" w:rsidRPr="0075405A" w:rsidRDefault="00116393" w:rsidP="00390874">
            <w:pPr>
              <w:pStyle w:val="tabteksts"/>
              <w:jc w:val="right"/>
            </w:pPr>
            <w:r w:rsidRPr="0075405A">
              <w:t>-66,5</w:t>
            </w:r>
          </w:p>
        </w:tc>
        <w:tc>
          <w:tcPr>
            <w:tcW w:w="1132" w:type="dxa"/>
          </w:tcPr>
          <w:p w14:paraId="2C231304" w14:textId="77777777" w:rsidR="00116393" w:rsidRPr="0075405A" w:rsidRDefault="00116393" w:rsidP="00390874">
            <w:pPr>
              <w:pStyle w:val="tabteksts"/>
              <w:jc w:val="right"/>
            </w:pPr>
            <w:r w:rsidRPr="0075405A">
              <w:t>-54,4</w:t>
            </w:r>
          </w:p>
        </w:tc>
        <w:tc>
          <w:tcPr>
            <w:tcW w:w="1132" w:type="dxa"/>
          </w:tcPr>
          <w:p w14:paraId="589D4097" w14:textId="77777777" w:rsidR="00116393" w:rsidRPr="0075405A" w:rsidRDefault="00116393" w:rsidP="00390874">
            <w:pPr>
              <w:pStyle w:val="tabteksts"/>
              <w:jc w:val="right"/>
            </w:pPr>
            <w:r w:rsidRPr="0075405A">
              <w:t>-93,3</w:t>
            </w:r>
          </w:p>
        </w:tc>
      </w:tr>
      <w:tr w:rsidR="00116393" w:rsidRPr="0075405A" w14:paraId="41CAF103" w14:textId="77777777" w:rsidTr="00390874">
        <w:trPr>
          <w:trHeight w:val="142"/>
          <w:jc w:val="center"/>
        </w:trPr>
        <w:tc>
          <w:tcPr>
            <w:tcW w:w="3378" w:type="dxa"/>
          </w:tcPr>
          <w:p w14:paraId="29A6F044" w14:textId="77777777" w:rsidR="00116393" w:rsidRPr="0075405A" w:rsidRDefault="00116393" w:rsidP="00390874">
            <w:pPr>
              <w:pStyle w:val="tabteksts"/>
              <w:rPr>
                <w:szCs w:val="18"/>
                <w:lang w:eastAsia="lv-LV"/>
              </w:rPr>
            </w:pPr>
            <w:r w:rsidRPr="0075405A">
              <w:rPr>
                <w:szCs w:val="18"/>
              </w:rPr>
              <w:t xml:space="preserve">Atlīdzība, </w:t>
            </w:r>
            <w:proofErr w:type="spellStart"/>
            <w:r w:rsidRPr="0075405A">
              <w:rPr>
                <w:i/>
                <w:szCs w:val="18"/>
              </w:rPr>
              <w:t>euro</w:t>
            </w:r>
            <w:proofErr w:type="spellEnd"/>
          </w:p>
        </w:tc>
        <w:tc>
          <w:tcPr>
            <w:tcW w:w="1131" w:type="dxa"/>
          </w:tcPr>
          <w:p w14:paraId="045C2185" w14:textId="77777777" w:rsidR="00116393" w:rsidRPr="0075405A" w:rsidRDefault="00116393" w:rsidP="00390874">
            <w:pPr>
              <w:pStyle w:val="tabteksts"/>
              <w:jc w:val="right"/>
              <w:rPr>
                <w:szCs w:val="18"/>
              </w:rPr>
            </w:pPr>
            <w:r w:rsidRPr="0075405A">
              <w:rPr>
                <w:szCs w:val="18"/>
              </w:rPr>
              <w:t>69 199</w:t>
            </w:r>
          </w:p>
        </w:tc>
        <w:tc>
          <w:tcPr>
            <w:tcW w:w="1132" w:type="dxa"/>
          </w:tcPr>
          <w:p w14:paraId="5D7EA35C" w14:textId="77777777" w:rsidR="00116393" w:rsidRPr="0075405A" w:rsidRDefault="00116393" w:rsidP="00390874">
            <w:pPr>
              <w:pStyle w:val="tabteksts"/>
              <w:jc w:val="right"/>
              <w:rPr>
                <w:szCs w:val="18"/>
              </w:rPr>
            </w:pPr>
            <w:r w:rsidRPr="0075405A">
              <w:rPr>
                <w:szCs w:val="18"/>
              </w:rPr>
              <w:t>39 687</w:t>
            </w:r>
          </w:p>
        </w:tc>
        <w:tc>
          <w:tcPr>
            <w:tcW w:w="1132" w:type="dxa"/>
          </w:tcPr>
          <w:p w14:paraId="5E4DFB87" w14:textId="77777777" w:rsidR="00116393" w:rsidRPr="0075405A" w:rsidRDefault="00116393" w:rsidP="00390874">
            <w:pPr>
              <w:pStyle w:val="tabteksts"/>
              <w:jc w:val="right"/>
              <w:rPr>
                <w:szCs w:val="18"/>
              </w:rPr>
            </w:pPr>
            <w:r w:rsidRPr="0075405A">
              <w:rPr>
                <w:szCs w:val="18"/>
              </w:rPr>
              <w:t>4 623</w:t>
            </w:r>
          </w:p>
        </w:tc>
        <w:tc>
          <w:tcPr>
            <w:tcW w:w="1132" w:type="dxa"/>
          </w:tcPr>
          <w:p w14:paraId="70B75497" w14:textId="77777777" w:rsidR="00116393" w:rsidRPr="0075405A" w:rsidRDefault="00116393" w:rsidP="00390874">
            <w:pPr>
              <w:pStyle w:val="tabteksts"/>
              <w:jc w:val="center"/>
              <w:rPr>
                <w:szCs w:val="18"/>
              </w:rPr>
            </w:pPr>
            <w:r w:rsidRPr="0075405A">
              <w:rPr>
                <w:szCs w:val="18"/>
              </w:rPr>
              <w:t>-</w:t>
            </w:r>
          </w:p>
        </w:tc>
        <w:tc>
          <w:tcPr>
            <w:tcW w:w="1132" w:type="dxa"/>
          </w:tcPr>
          <w:p w14:paraId="443509EF" w14:textId="77777777" w:rsidR="00116393" w:rsidRPr="0075405A" w:rsidRDefault="00116393" w:rsidP="00390874">
            <w:pPr>
              <w:pStyle w:val="tabteksts"/>
              <w:jc w:val="center"/>
              <w:rPr>
                <w:szCs w:val="18"/>
              </w:rPr>
            </w:pPr>
            <w:r w:rsidRPr="0075405A">
              <w:rPr>
                <w:szCs w:val="18"/>
              </w:rPr>
              <w:t>-</w:t>
            </w:r>
          </w:p>
        </w:tc>
      </w:tr>
      <w:tr w:rsidR="00116393" w:rsidRPr="0075405A" w14:paraId="35A5750B" w14:textId="77777777" w:rsidTr="00390874">
        <w:trPr>
          <w:trHeight w:val="142"/>
          <w:jc w:val="center"/>
        </w:trPr>
        <w:tc>
          <w:tcPr>
            <w:tcW w:w="3378" w:type="dxa"/>
          </w:tcPr>
          <w:p w14:paraId="218CDC1B" w14:textId="77777777" w:rsidR="00116393" w:rsidRPr="0075405A" w:rsidRDefault="00116393" w:rsidP="00390874">
            <w:pPr>
              <w:pStyle w:val="tabteksts"/>
              <w:rPr>
                <w:szCs w:val="18"/>
              </w:rPr>
            </w:pPr>
            <w:r w:rsidRPr="0075405A">
              <w:rPr>
                <w:szCs w:val="18"/>
              </w:rPr>
              <w:t>Vidējais amata vietu skaits gadā</w:t>
            </w:r>
          </w:p>
        </w:tc>
        <w:tc>
          <w:tcPr>
            <w:tcW w:w="1131" w:type="dxa"/>
          </w:tcPr>
          <w:p w14:paraId="33E4AD62" w14:textId="77777777" w:rsidR="00116393" w:rsidRPr="0075405A" w:rsidRDefault="00116393" w:rsidP="00390874">
            <w:pPr>
              <w:pStyle w:val="tabteksts"/>
              <w:jc w:val="right"/>
              <w:rPr>
                <w:szCs w:val="18"/>
              </w:rPr>
            </w:pPr>
            <w:r w:rsidRPr="0075405A">
              <w:rPr>
                <w:szCs w:val="18"/>
              </w:rPr>
              <w:t>1</w:t>
            </w:r>
          </w:p>
        </w:tc>
        <w:tc>
          <w:tcPr>
            <w:tcW w:w="1132" w:type="dxa"/>
          </w:tcPr>
          <w:p w14:paraId="66DC5D91" w14:textId="77777777" w:rsidR="00116393" w:rsidRPr="0075405A" w:rsidRDefault="00116393" w:rsidP="00390874">
            <w:pPr>
              <w:pStyle w:val="tabteksts"/>
              <w:jc w:val="center"/>
              <w:rPr>
                <w:szCs w:val="18"/>
              </w:rPr>
            </w:pPr>
            <w:r w:rsidRPr="0075405A">
              <w:rPr>
                <w:szCs w:val="18"/>
              </w:rPr>
              <w:t>-</w:t>
            </w:r>
          </w:p>
        </w:tc>
        <w:tc>
          <w:tcPr>
            <w:tcW w:w="1132" w:type="dxa"/>
          </w:tcPr>
          <w:p w14:paraId="2EFE8321" w14:textId="77777777" w:rsidR="00116393" w:rsidRPr="0075405A" w:rsidRDefault="00116393" w:rsidP="00390874">
            <w:pPr>
              <w:pStyle w:val="tabteksts"/>
              <w:jc w:val="center"/>
              <w:rPr>
                <w:szCs w:val="18"/>
              </w:rPr>
            </w:pPr>
            <w:r w:rsidRPr="0075405A">
              <w:rPr>
                <w:szCs w:val="18"/>
              </w:rPr>
              <w:t>-</w:t>
            </w:r>
          </w:p>
        </w:tc>
        <w:tc>
          <w:tcPr>
            <w:tcW w:w="1132" w:type="dxa"/>
          </w:tcPr>
          <w:p w14:paraId="74F961B3" w14:textId="77777777" w:rsidR="00116393" w:rsidRPr="0075405A" w:rsidRDefault="00116393" w:rsidP="00390874">
            <w:pPr>
              <w:pStyle w:val="tabteksts"/>
              <w:jc w:val="center"/>
              <w:rPr>
                <w:szCs w:val="18"/>
              </w:rPr>
            </w:pPr>
            <w:r w:rsidRPr="0075405A">
              <w:rPr>
                <w:szCs w:val="18"/>
              </w:rPr>
              <w:t>-</w:t>
            </w:r>
          </w:p>
        </w:tc>
        <w:tc>
          <w:tcPr>
            <w:tcW w:w="1132" w:type="dxa"/>
          </w:tcPr>
          <w:p w14:paraId="1E2612A1" w14:textId="77777777" w:rsidR="00116393" w:rsidRPr="0075405A" w:rsidRDefault="00116393" w:rsidP="00390874">
            <w:pPr>
              <w:pStyle w:val="tabteksts"/>
              <w:jc w:val="center"/>
              <w:rPr>
                <w:szCs w:val="18"/>
              </w:rPr>
            </w:pPr>
            <w:r w:rsidRPr="0075405A">
              <w:rPr>
                <w:szCs w:val="18"/>
              </w:rPr>
              <w:t>-</w:t>
            </w:r>
          </w:p>
        </w:tc>
      </w:tr>
    </w:tbl>
    <w:p w14:paraId="2787F692" w14:textId="77777777" w:rsidR="00116393" w:rsidRPr="0075405A" w:rsidRDefault="00116393" w:rsidP="00116393">
      <w:pPr>
        <w:pStyle w:val="programmas"/>
        <w:spacing w:after="240"/>
        <w:rPr>
          <w:lang w:val="lv-LV"/>
        </w:rPr>
      </w:pPr>
      <w:r w:rsidRPr="0075405A">
        <w:rPr>
          <w:lang w:val="lv-LV"/>
        </w:rPr>
        <w:t xml:space="preserve">69.02.00 </w:t>
      </w:r>
      <w:bookmarkStart w:id="23" w:name="_Hlk17967747"/>
      <w:r w:rsidRPr="0075405A">
        <w:rPr>
          <w:lang w:val="lv-LV"/>
        </w:rPr>
        <w:t>Atmaksas valsts pamatbudžetā par 3.mērķa “Eiropas teritoriālā sadarbība” pārrobežu sadarbības programmu, projektu un pasākumu īstenošanu</w:t>
      </w:r>
      <w:bookmarkEnd w:id="23"/>
    </w:p>
    <w:p w14:paraId="260B1522" w14:textId="77777777" w:rsidR="00116393" w:rsidRPr="0075405A" w:rsidRDefault="00116393" w:rsidP="00116393">
      <w:pPr>
        <w:spacing w:before="120"/>
        <w:ind w:firstLine="0"/>
        <w:rPr>
          <w:u w:val="single"/>
        </w:rPr>
      </w:pPr>
      <w:r w:rsidRPr="0075405A">
        <w:rPr>
          <w:u w:val="single"/>
        </w:rPr>
        <w:t>Apakšprogrammas mērķis:</w:t>
      </w:r>
    </w:p>
    <w:p w14:paraId="123687E1" w14:textId="77777777" w:rsidR="00116393" w:rsidRPr="0075405A" w:rsidRDefault="00116393" w:rsidP="00116393">
      <w:pPr>
        <w:autoSpaceDE w:val="0"/>
        <w:spacing w:before="120"/>
        <w:ind w:firstLine="720"/>
      </w:pPr>
      <w:r w:rsidRPr="0075405A">
        <w:rPr>
          <w:szCs w:val="24"/>
        </w:rPr>
        <w:t>nodrošināt atmaksu valsts pamatbudžetā par 3.mērķa “Eiropas teritoriālā sadarbība” pārrobežu sadarbības programmu, projektu un pasākumu finansējumu.</w:t>
      </w:r>
    </w:p>
    <w:p w14:paraId="51078400" w14:textId="77777777" w:rsidR="00116393" w:rsidRPr="0075405A" w:rsidRDefault="00116393" w:rsidP="00116393">
      <w:pPr>
        <w:spacing w:before="120"/>
        <w:ind w:firstLine="0"/>
        <w:rPr>
          <w:u w:val="single"/>
        </w:rPr>
      </w:pPr>
      <w:r w:rsidRPr="0075405A">
        <w:rPr>
          <w:u w:val="single"/>
        </w:rPr>
        <w:t>Galvenās aktivitātes:</w:t>
      </w:r>
    </w:p>
    <w:p w14:paraId="285FD5DC" w14:textId="77777777" w:rsidR="00116393" w:rsidRPr="0075405A" w:rsidRDefault="00116393" w:rsidP="00116393">
      <w:pPr>
        <w:autoSpaceDE w:val="0"/>
        <w:spacing w:before="120"/>
        <w:rPr>
          <w:szCs w:val="24"/>
        </w:rPr>
      </w:pPr>
      <w:r w:rsidRPr="0075405A">
        <w:rPr>
          <w:szCs w:val="24"/>
        </w:rPr>
        <w:t>nodrošināt atmaksu valsts pamatbudžetā no saņemtās ārvalstu finanšu palīdzības plānošanas reģionu 3.mērķa “Eiropas teritoriālā sadarbība” projektiem</w:t>
      </w:r>
      <w:r w:rsidRPr="0075405A">
        <w:rPr>
          <w:bCs/>
          <w:szCs w:val="24"/>
        </w:rPr>
        <w:t>.</w:t>
      </w:r>
    </w:p>
    <w:p w14:paraId="7F9C14F0" w14:textId="77777777" w:rsidR="00116393" w:rsidRPr="0075405A" w:rsidRDefault="00116393" w:rsidP="00116393">
      <w:pPr>
        <w:spacing w:after="0"/>
        <w:ind w:firstLine="0"/>
      </w:pPr>
      <w:r w:rsidRPr="0075405A">
        <w:rPr>
          <w:u w:val="single"/>
        </w:rPr>
        <w:t>Apakšprogrammas izpildītājs</w:t>
      </w:r>
      <w:r w:rsidRPr="0075405A">
        <w:t>: ZM, VAAD.</w:t>
      </w:r>
    </w:p>
    <w:p w14:paraId="21DC27FC" w14:textId="77777777" w:rsidR="00116393" w:rsidRPr="00026DF7" w:rsidRDefault="00116393" w:rsidP="00116393">
      <w:pPr>
        <w:pStyle w:val="Tabuluvirsraksti"/>
        <w:spacing w:before="240" w:after="240"/>
        <w:rPr>
          <w:b/>
          <w:szCs w:val="24"/>
          <w:lang w:eastAsia="lv-LV"/>
        </w:rPr>
      </w:pPr>
      <w:r w:rsidRPr="00F02136">
        <w:rPr>
          <w:b/>
          <w:szCs w:val="24"/>
          <w:lang w:eastAsia="lv-LV"/>
        </w:rPr>
        <w:t>Finansiālie rādītāji no 2019. līdz 2023</w:t>
      </w:r>
      <w:r w:rsidRPr="00026DF7">
        <w:rPr>
          <w:b/>
          <w:szCs w:val="24"/>
          <w:lang w:eastAsia="lv-LV"/>
        </w:rPr>
        <w:t>.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75405A" w14:paraId="5C78F5AC" w14:textId="77777777" w:rsidTr="00390874">
        <w:trPr>
          <w:trHeight w:val="283"/>
          <w:tblHeader/>
          <w:jc w:val="center"/>
        </w:trPr>
        <w:tc>
          <w:tcPr>
            <w:tcW w:w="3378" w:type="dxa"/>
            <w:vAlign w:val="center"/>
          </w:tcPr>
          <w:p w14:paraId="15F6BE80" w14:textId="77777777" w:rsidR="00116393" w:rsidRPr="0075405A" w:rsidRDefault="00116393" w:rsidP="00390874">
            <w:pPr>
              <w:pStyle w:val="tabteksts"/>
              <w:jc w:val="center"/>
              <w:rPr>
                <w:szCs w:val="24"/>
              </w:rPr>
            </w:pPr>
          </w:p>
        </w:tc>
        <w:tc>
          <w:tcPr>
            <w:tcW w:w="1131" w:type="dxa"/>
          </w:tcPr>
          <w:p w14:paraId="35F6E0B5" w14:textId="77777777" w:rsidR="00116393" w:rsidRPr="0075405A" w:rsidRDefault="00116393" w:rsidP="00390874">
            <w:pPr>
              <w:pStyle w:val="tabteksts"/>
              <w:jc w:val="center"/>
              <w:rPr>
                <w:szCs w:val="24"/>
                <w:lang w:eastAsia="lv-LV"/>
              </w:rPr>
            </w:pPr>
            <w:r w:rsidRPr="0075405A">
              <w:rPr>
                <w:szCs w:val="18"/>
                <w:lang w:eastAsia="lv-LV"/>
              </w:rPr>
              <w:t>2019.</w:t>
            </w:r>
            <w:r>
              <w:rPr>
                <w:szCs w:val="18"/>
                <w:lang w:eastAsia="lv-LV"/>
              </w:rPr>
              <w:t xml:space="preserve"> </w:t>
            </w:r>
            <w:r w:rsidRPr="0075405A">
              <w:rPr>
                <w:szCs w:val="18"/>
                <w:lang w:eastAsia="lv-LV"/>
              </w:rPr>
              <w:t>gads (izpilde)</w:t>
            </w:r>
          </w:p>
        </w:tc>
        <w:tc>
          <w:tcPr>
            <w:tcW w:w="1132" w:type="dxa"/>
            <w:vAlign w:val="center"/>
          </w:tcPr>
          <w:p w14:paraId="5B176009" w14:textId="77777777" w:rsidR="00116393" w:rsidRPr="0075405A" w:rsidRDefault="00116393" w:rsidP="00390874">
            <w:pPr>
              <w:pStyle w:val="tabteksts"/>
              <w:jc w:val="center"/>
              <w:rPr>
                <w:szCs w:val="24"/>
                <w:lang w:eastAsia="lv-LV"/>
              </w:rPr>
            </w:pPr>
            <w:r w:rsidRPr="0075405A">
              <w:rPr>
                <w:szCs w:val="18"/>
                <w:lang w:eastAsia="lv-LV"/>
              </w:rPr>
              <w:t>2020.</w:t>
            </w:r>
            <w:r>
              <w:rPr>
                <w:szCs w:val="18"/>
                <w:lang w:eastAsia="lv-LV"/>
              </w:rPr>
              <w:t xml:space="preserve"> </w:t>
            </w:r>
            <w:r w:rsidRPr="0075405A">
              <w:rPr>
                <w:szCs w:val="18"/>
                <w:lang w:eastAsia="lv-LV"/>
              </w:rPr>
              <w:t>gada plāns</w:t>
            </w:r>
          </w:p>
        </w:tc>
        <w:tc>
          <w:tcPr>
            <w:tcW w:w="1132" w:type="dxa"/>
          </w:tcPr>
          <w:p w14:paraId="2ACC22C5" w14:textId="77777777" w:rsidR="00116393" w:rsidRPr="0075405A" w:rsidRDefault="00116393" w:rsidP="00390874">
            <w:pPr>
              <w:pStyle w:val="tabteksts"/>
              <w:jc w:val="center"/>
              <w:rPr>
                <w:szCs w:val="24"/>
                <w:lang w:eastAsia="lv-LV"/>
              </w:rPr>
            </w:pPr>
            <w:r w:rsidRPr="0075405A">
              <w:rPr>
                <w:szCs w:val="18"/>
                <w:lang w:eastAsia="lv-LV"/>
              </w:rPr>
              <w:t>2021.</w:t>
            </w:r>
            <w:r>
              <w:rPr>
                <w:szCs w:val="18"/>
                <w:lang w:eastAsia="lv-LV"/>
              </w:rPr>
              <w:t xml:space="preserve"> </w:t>
            </w:r>
            <w:r w:rsidRPr="0075405A">
              <w:rPr>
                <w:szCs w:val="18"/>
                <w:lang w:eastAsia="lv-LV"/>
              </w:rPr>
              <w:t>gada projekts</w:t>
            </w:r>
          </w:p>
        </w:tc>
        <w:tc>
          <w:tcPr>
            <w:tcW w:w="1132" w:type="dxa"/>
          </w:tcPr>
          <w:p w14:paraId="745EAFD0" w14:textId="77777777" w:rsidR="00116393" w:rsidRPr="0075405A" w:rsidRDefault="00116393" w:rsidP="00390874">
            <w:pPr>
              <w:pStyle w:val="tabteksts"/>
              <w:jc w:val="center"/>
              <w:rPr>
                <w:szCs w:val="24"/>
                <w:lang w:eastAsia="lv-LV"/>
              </w:rPr>
            </w:pPr>
            <w:r w:rsidRPr="0075405A">
              <w:rPr>
                <w:szCs w:val="18"/>
                <w:lang w:eastAsia="lv-LV"/>
              </w:rPr>
              <w:t>2022.</w:t>
            </w:r>
            <w:r>
              <w:rPr>
                <w:szCs w:val="18"/>
                <w:lang w:eastAsia="lv-LV"/>
              </w:rPr>
              <w:t xml:space="preserve"> </w:t>
            </w:r>
            <w:r w:rsidRPr="0075405A">
              <w:rPr>
                <w:szCs w:val="18"/>
                <w:lang w:eastAsia="lv-LV"/>
              </w:rPr>
              <w:t>gada prognoze</w:t>
            </w:r>
          </w:p>
        </w:tc>
        <w:tc>
          <w:tcPr>
            <w:tcW w:w="1132" w:type="dxa"/>
          </w:tcPr>
          <w:p w14:paraId="6F8BAD01" w14:textId="77777777" w:rsidR="00116393" w:rsidRPr="0075405A" w:rsidRDefault="00116393" w:rsidP="00390874">
            <w:pPr>
              <w:pStyle w:val="tabteksts"/>
              <w:jc w:val="center"/>
              <w:rPr>
                <w:szCs w:val="24"/>
                <w:lang w:eastAsia="lv-LV"/>
              </w:rPr>
            </w:pPr>
            <w:r w:rsidRPr="0075405A">
              <w:rPr>
                <w:szCs w:val="18"/>
                <w:lang w:eastAsia="lv-LV"/>
              </w:rPr>
              <w:t>2023.</w:t>
            </w:r>
            <w:r>
              <w:rPr>
                <w:szCs w:val="18"/>
                <w:lang w:eastAsia="lv-LV"/>
              </w:rPr>
              <w:t xml:space="preserve"> </w:t>
            </w:r>
            <w:r w:rsidRPr="0075405A">
              <w:rPr>
                <w:szCs w:val="18"/>
                <w:lang w:eastAsia="lv-LV"/>
              </w:rPr>
              <w:t>gada prognoze</w:t>
            </w:r>
          </w:p>
        </w:tc>
      </w:tr>
      <w:tr w:rsidR="00116393" w:rsidRPr="0075405A" w14:paraId="1286C9D0" w14:textId="77777777" w:rsidTr="00390874">
        <w:trPr>
          <w:trHeight w:val="142"/>
          <w:jc w:val="center"/>
        </w:trPr>
        <w:tc>
          <w:tcPr>
            <w:tcW w:w="3378" w:type="dxa"/>
            <w:shd w:val="clear" w:color="auto" w:fill="D9D9D9" w:themeFill="background1" w:themeFillShade="D9"/>
            <w:vAlign w:val="center"/>
          </w:tcPr>
          <w:p w14:paraId="2775C07F" w14:textId="77777777" w:rsidR="00116393" w:rsidRPr="0075405A" w:rsidRDefault="00116393" w:rsidP="00390874">
            <w:pPr>
              <w:pStyle w:val="tabteksts"/>
              <w:rPr>
                <w:lang w:eastAsia="lv-LV"/>
              </w:rPr>
            </w:pPr>
            <w:r w:rsidRPr="0075405A">
              <w:rPr>
                <w:lang w:eastAsia="lv-LV"/>
              </w:rPr>
              <w:t>Kopējie izdevumi,</w:t>
            </w:r>
            <w:r w:rsidRPr="0075405A">
              <w:t xml:space="preserve"> </w:t>
            </w:r>
            <w:proofErr w:type="spellStart"/>
            <w:r w:rsidRPr="0075405A">
              <w:rPr>
                <w:i/>
                <w:szCs w:val="18"/>
              </w:rPr>
              <w:t>euro</w:t>
            </w:r>
            <w:proofErr w:type="spellEnd"/>
          </w:p>
        </w:tc>
        <w:tc>
          <w:tcPr>
            <w:tcW w:w="1131" w:type="dxa"/>
            <w:shd w:val="clear" w:color="auto" w:fill="D9D9D9" w:themeFill="background1" w:themeFillShade="D9"/>
          </w:tcPr>
          <w:p w14:paraId="6B668906" w14:textId="77777777" w:rsidR="00116393" w:rsidRPr="0075405A" w:rsidRDefault="00116393" w:rsidP="00390874">
            <w:pPr>
              <w:pStyle w:val="tabteksts"/>
              <w:jc w:val="right"/>
            </w:pPr>
            <w:r w:rsidRPr="0075405A">
              <w:t>736 258</w:t>
            </w:r>
          </w:p>
        </w:tc>
        <w:tc>
          <w:tcPr>
            <w:tcW w:w="1132" w:type="dxa"/>
            <w:shd w:val="clear" w:color="auto" w:fill="D9D9D9" w:themeFill="background1" w:themeFillShade="D9"/>
          </w:tcPr>
          <w:p w14:paraId="57A3908E" w14:textId="77777777" w:rsidR="00116393" w:rsidRPr="0075405A" w:rsidRDefault="00116393" w:rsidP="00390874">
            <w:pPr>
              <w:pStyle w:val="tabteksts"/>
              <w:jc w:val="right"/>
            </w:pPr>
            <w:r w:rsidRPr="0075405A">
              <w:t>491 146</w:t>
            </w:r>
          </w:p>
        </w:tc>
        <w:tc>
          <w:tcPr>
            <w:tcW w:w="1132" w:type="dxa"/>
            <w:shd w:val="clear" w:color="auto" w:fill="D9D9D9" w:themeFill="background1" w:themeFillShade="D9"/>
          </w:tcPr>
          <w:p w14:paraId="38ED8EA6" w14:textId="77777777" w:rsidR="00116393" w:rsidRPr="0075405A" w:rsidRDefault="00116393" w:rsidP="00390874">
            <w:pPr>
              <w:pStyle w:val="tabteksts"/>
              <w:jc w:val="right"/>
            </w:pPr>
            <w:r w:rsidRPr="0075405A">
              <w:t>262 612</w:t>
            </w:r>
          </w:p>
        </w:tc>
        <w:tc>
          <w:tcPr>
            <w:tcW w:w="1132" w:type="dxa"/>
            <w:shd w:val="clear" w:color="auto" w:fill="D9D9D9" w:themeFill="background1" w:themeFillShade="D9"/>
          </w:tcPr>
          <w:p w14:paraId="0C8641D6" w14:textId="77777777" w:rsidR="00116393" w:rsidRPr="0075405A" w:rsidRDefault="00116393" w:rsidP="00390874">
            <w:pPr>
              <w:pStyle w:val="tabteksts"/>
              <w:jc w:val="right"/>
            </w:pPr>
            <w:r w:rsidRPr="0075405A">
              <w:t>124 430</w:t>
            </w:r>
          </w:p>
        </w:tc>
        <w:tc>
          <w:tcPr>
            <w:tcW w:w="1132" w:type="dxa"/>
            <w:shd w:val="clear" w:color="auto" w:fill="D9D9D9" w:themeFill="background1" w:themeFillShade="D9"/>
          </w:tcPr>
          <w:p w14:paraId="159865D1" w14:textId="77777777" w:rsidR="00116393" w:rsidRPr="0075405A" w:rsidRDefault="00116393" w:rsidP="00390874">
            <w:pPr>
              <w:pStyle w:val="tabteksts"/>
              <w:jc w:val="right"/>
            </w:pPr>
            <w:r w:rsidRPr="0075405A">
              <w:t>9 005</w:t>
            </w:r>
          </w:p>
        </w:tc>
      </w:tr>
      <w:tr w:rsidR="00116393" w:rsidRPr="0075405A" w14:paraId="6AFE9319" w14:textId="77777777" w:rsidTr="00390874">
        <w:trPr>
          <w:trHeight w:val="283"/>
          <w:jc w:val="center"/>
        </w:trPr>
        <w:tc>
          <w:tcPr>
            <w:tcW w:w="3378" w:type="dxa"/>
            <w:vAlign w:val="center"/>
          </w:tcPr>
          <w:p w14:paraId="57F8DD98" w14:textId="77777777" w:rsidR="00116393" w:rsidRPr="0075405A" w:rsidRDefault="00116393" w:rsidP="00390874">
            <w:pPr>
              <w:pStyle w:val="tabteksts"/>
              <w:rPr>
                <w:szCs w:val="18"/>
                <w:lang w:eastAsia="lv-LV"/>
              </w:rPr>
            </w:pPr>
            <w:r w:rsidRPr="0075405A">
              <w:rPr>
                <w:szCs w:val="18"/>
                <w:lang w:eastAsia="lv-LV"/>
              </w:rPr>
              <w:t xml:space="preserve">Kopējo izdevumu izmaiņas, </w:t>
            </w:r>
            <w:proofErr w:type="spellStart"/>
            <w:r w:rsidRPr="0075405A">
              <w:rPr>
                <w:i/>
                <w:szCs w:val="18"/>
                <w:lang w:eastAsia="lv-LV"/>
              </w:rPr>
              <w:t>euro</w:t>
            </w:r>
            <w:proofErr w:type="spellEnd"/>
            <w:r w:rsidRPr="0075405A">
              <w:rPr>
                <w:szCs w:val="18"/>
                <w:lang w:eastAsia="lv-LV"/>
              </w:rPr>
              <w:t xml:space="preserve"> (+/–) pret iepriekšējo gadu</w:t>
            </w:r>
          </w:p>
        </w:tc>
        <w:tc>
          <w:tcPr>
            <w:tcW w:w="1131" w:type="dxa"/>
          </w:tcPr>
          <w:p w14:paraId="0159F06E" w14:textId="77777777" w:rsidR="00116393" w:rsidRPr="0075405A" w:rsidRDefault="00116393" w:rsidP="00390874">
            <w:pPr>
              <w:pStyle w:val="tabteksts"/>
              <w:jc w:val="center"/>
            </w:pPr>
            <w:r w:rsidRPr="0075405A">
              <w:rPr>
                <w:b/>
                <w:bCs/>
              </w:rPr>
              <w:t>×</w:t>
            </w:r>
          </w:p>
        </w:tc>
        <w:tc>
          <w:tcPr>
            <w:tcW w:w="1132" w:type="dxa"/>
          </w:tcPr>
          <w:p w14:paraId="72696820" w14:textId="77777777" w:rsidR="00116393" w:rsidRPr="0075405A" w:rsidRDefault="00116393" w:rsidP="00390874">
            <w:pPr>
              <w:pStyle w:val="tabteksts"/>
              <w:jc w:val="right"/>
            </w:pPr>
            <w:r w:rsidRPr="0075405A">
              <w:t>-245 112</w:t>
            </w:r>
          </w:p>
        </w:tc>
        <w:tc>
          <w:tcPr>
            <w:tcW w:w="1132" w:type="dxa"/>
          </w:tcPr>
          <w:p w14:paraId="50CC8E5C" w14:textId="77777777" w:rsidR="00116393" w:rsidRPr="0075405A" w:rsidRDefault="00116393" w:rsidP="00390874">
            <w:pPr>
              <w:pStyle w:val="tabteksts"/>
              <w:jc w:val="right"/>
            </w:pPr>
            <w:r w:rsidRPr="0075405A">
              <w:t>-228 534</w:t>
            </w:r>
          </w:p>
        </w:tc>
        <w:tc>
          <w:tcPr>
            <w:tcW w:w="1132" w:type="dxa"/>
          </w:tcPr>
          <w:p w14:paraId="527E32AB" w14:textId="77777777" w:rsidR="00116393" w:rsidRPr="0075405A" w:rsidRDefault="00116393" w:rsidP="00390874">
            <w:pPr>
              <w:pStyle w:val="tabteksts"/>
              <w:jc w:val="right"/>
            </w:pPr>
            <w:r w:rsidRPr="0075405A">
              <w:t>-138 182</w:t>
            </w:r>
          </w:p>
        </w:tc>
        <w:tc>
          <w:tcPr>
            <w:tcW w:w="1132" w:type="dxa"/>
          </w:tcPr>
          <w:p w14:paraId="4E6A9C64" w14:textId="77777777" w:rsidR="00116393" w:rsidRPr="0075405A" w:rsidRDefault="00116393" w:rsidP="00390874">
            <w:pPr>
              <w:pStyle w:val="tabteksts"/>
              <w:jc w:val="right"/>
            </w:pPr>
            <w:r w:rsidRPr="0075405A">
              <w:t>-115 425</w:t>
            </w:r>
          </w:p>
        </w:tc>
      </w:tr>
      <w:tr w:rsidR="00116393" w:rsidRPr="0075405A" w14:paraId="55993272" w14:textId="77777777" w:rsidTr="00390874">
        <w:trPr>
          <w:trHeight w:val="283"/>
          <w:jc w:val="center"/>
        </w:trPr>
        <w:tc>
          <w:tcPr>
            <w:tcW w:w="3378" w:type="dxa"/>
            <w:vAlign w:val="center"/>
          </w:tcPr>
          <w:p w14:paraId="435E2011" w14:textId="77777777" w:rsidR="00116393" w:rsidRPr="0075405A" w:rsidRDefault="00116393" w:rsidP="00390874">
            <w:pPr>
              <w:pStyle w:val="tabteksts"/>
            </w:pPr>
            <w:r w:rsidRPr="0075405A">
              <w:rPr>
                <w:lang w:eastAsia="lv-LV"/>
              </w:rPr>
              <w:t>Kopējie izdevumi</w:t>
            </w:r>
            <w:r w:rsidRPr="0075405A">
              <w:t>, % (+/–) pret iepriekšējo gadu</w:t>
            </w:r>
          </w:p>
        </w:tc>
        <w:tc>
          <w:tcPr>
            <w:tcW w:w="1131" w:type="dxa"/>
          </w:tcPr>
          <w:p w14:paraId="0D00FAEE" w14:textId="77777777" w:rsidR="00116393" w:rsidRPr="0075405A" w:rsidRDefault="00116393" w:rsidP="00390874">
            <w:pPr>
              <w:pStyle w:val="tabteksts"/>
              <w:jc w:val="center"/>
            </w:pPr>
            <w:r w:rsidRPr="0075405A">
              <w:rPr>
                <w:b/>
                <w:bCs/>
              </w:rPr>
              <w:t>×</w:t>
            </w:r>
          </w:p>
        </w:tc>
        <w:tc>
          <w:tcPr>
            <w:tcW w:w="1132" w:type="dxa"/>
          </w:tcPr>
          <w:p w14:paraId="79A72C43" w14:textId="77777777" w:rsidR="00116393" w:rsidRPr="0075405A" w:rsidRDefault="00116393" w:rsidP="00390874">
            <w:pPr>
              <w:pStyle w:val="tabteksts"/>
              <w:jc w:val="right"/>
            </w:pPr>
            <w:r w:rsidRPr="0075405A">
              <w:t>-33,3</w:t>
            </w:r>
          </w:p>
        </w:tc>
        <w:tc>
          <w:tcPr>
            <w:tcW w:w="1132" w:type="dxa"/>
          </w:tcPr>
          <w:p w14:paraId="1D5A0233" w14:textId="77777777" w:rsidR="00116393" w:rsidRPr="0075405A" w:rsidRDefault="00116393" w:rsidP="00390874">
            <w:pPr>
              <w:pStyle w:val="tabteksts"/>
              <w:jc w:val="right"/>
            </w:pPr>
            <w:r w:rsidRPr="0075405A">
              <w:t>-46,5</w:t>
            </w:r>
          </w:p>
        </w:tc>
        <w:tc>
          <w:tcPr>
            <w:tcW w:w="1132" w:type="dxa"/>
          </w:tcPr>
          <w:p w14:paraId="21131BBF" w14:textId="77777777" w:rsidR="00116393" w:rsidRPr="0075405A" w:rsidRDefault="00116393" w:rsidP="00390874">
            <w:pPr>
              <w:pStyle w:val="tabteksts"/>
              <w:jc w:val="right"/>
            </w:pPr>
            <w:r w:rsidRPr="0075405A">
              <w:t>-52,6</w:t>
            </w:r>
          </w:p>
        </w:tc>
        <w:tc>
          <w:tcPr>
            <w:tcW w:w="1132" w:type="dxa"/>
          </w:tcPr>
          <w:p w14:paraId="751C3138" w14:textId="77777777" w:rsidR="00116393" w:rsidRPr="0075405A" w:rsidRDefault="00116393" w:rsidP="00390874">
            <w:pPr>
              <w:pStyle w:val="tabteksts"/>
              <w:jc w:val="right"/>
            </w:pPr>
            <w:r w:rsidRPr="0075405A">
              <w:t>-92,8</w:t>
            </w:r>
          </w:p>
        </w:tc>
      </w:tr>
    </w:tbl>
    <w:p w14:paraId="7131180D" w14:textId="77777777" w:rsidR="00116393" w:rsidRPr="00026DF7" w:rsidRDefault="00116393" w:rsidP="00116393">
      <w:pPr>
        <w:spacing w:before="240" w:after="240"/>
        <w:ind w:firstLine="720"/>
        <w:jc w:val="center"/>
        <w:rPr>
          <w:b/>
          <w:szCs w:val="24"/>
          <w:lang w:eastAsia="lv-LV"/>
        </w:rPr>
      </w:pPr>
      <w:r w:rsidRPr="00F02136">
        <w:rPr>
          <w:b/>
          <w:szCs w:val="24"/>
          <w:lang w:eastAsia="lv-LV"/>
        </w:rPr>
        <w:t>Izmaiņas izdevumos, salīdzinot 2021. gada projektu ar 2020</w:t>
      </w:r>
      <w:r w:rsidRPr="00026DF7">
        <w:rPr>
          <w:b/>
          <w:szCs w:val="24"/>
          <w:lang w:eastAsia="lv-LV"/>
        </w:rPr>
        <w:t>. gada plānu</w:t>
      </w:r>
    </w:p>
    <w:p w14:paraId="0374A65C"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64DDFBDC" w14:textId="77777777" w:rsidTr="00390874">
        <w:trPr>
          <w:trHeight w:val="142"/>
          <w:tblHeader/>
          <w:jc w:val="center"/>
        </w:trPr>
        <w:tc>
          <w:tcPr>
            <w:tcW w:w="5241" w:type="dxa"/>
            <w:vAlign w:val="center"/>
          </w:tcPr>
          <w:p w14:paraId="2D1EBFCF" w14:textId="77777777" w:rsidR="00116393" w:rsidRPr="00F02136" w:rsidRDefault="00116393" w:rsidP="00390874">
            <w:pPr>
              <w:pStyle w:val="tabteksts"/>
              <w:jc w:val="center"/>
              <w:rPr>
                <w:szCs w:val="18"/>
              </w:rPr>
            </w:pPr>
            <w:r w:rsidRPr="00F02136">
              <w:rPr>
                <w:szCs w:val="18"/>
                <w:lang w:eastAsia="lv-LV"/>
              </w:rPr>
              <w:t>Pasākums</w:t>
            </w:r>
          </w:p>
        </w:tc>
        <w:tc>
          <w:tcPr>
            <w:tcW w:w="1277" w:type="dxa"/>
            <w:vAlign w:val="center"/>
          </w:tcPr>
          <w:p w14:paraId="0FB13E5F" w14:textId="77777777" w:rsidR="00116393" w:rsidRPr="00026DF7" w:rsidRDefault="00116393" w:rsidP="00390874">
            <w:pPr>
              <w:pStyle w:val="tabteksts"/>
              <w:jc w:val="center"/>
              <w:rPr>
                <w:szCs w:val="18"/>
                <w:lang w:eastAsia="lv-LV"/>
              </w:rPr>
            </w:pPr>
            <w:r w:rsidRPr="00026DF7">
              <w:rPr>
                <w:szCs w:val="18"/>
                <w:lang w:eastAsia="lv-LV"/>
              </w:rPr>
              <w:t>Samazinājums</w:t>
            </w:r>
          </w:p>
        </w:tc>
        <w:tc>
          <w:tcPr>
            <w:tcW w:w="1277" w:type="dxa"/>
            <w:vAlign w:val="center"/>
          </w:tcPr>
          <w:p w14:paraId="1DB271A5" w14:textId="77777777" w:rsidR="00116393" w:rsidRPr="007541F7" w:rsidRDefault="00116393" w:rsidP="00390874">
            <w:pPr>
              <w:pStyle w:val="tabteksts"/>
              <w:jc w:val="center"/>
              <w:rPr>
                <w:szCs w:val="18"/>
                <w:lang w:eastAsia="lv-LV"/>
              </w:rPr>
            </w:pPr>
            <w:r w:rsidRPr="007541F7">
              <w:rPr>
                <w:szCs w:val="18"/>
                <w:lang w:eastAsia="lv-LV"/>
              </w:rPr>
              <w:t>Palielinājums</w:t>
            </w:r>
          </w:p>
        </w:tc>
        <w:tc>
          <w:tcPr>
            <w:tcW w:w="1277" w:type="dxa"/>
            <w:vAlign w:val="center"/>
          </w:tcPr>
          <w:p w14:paraId="61BE8415" w14:textId="77777777" w:rsidR="00116393" w:rsidRPr="00BD2190" w:rsidRDefault="00116393" w:rsidP="00390874">
            <w:pPr>
              <w:pStyle w:val="tabteksts"/>
              <w:jc w:val="center"/>
              <w:rPr>
                <w:szCs w:val="18"/>
                <w:lang w:eastAsia="lv-LV"/>
              </w:rPr>
            </w:pPr>
            <w:r w:rsidRPr="00BD2190">
              <w:rPr>
                <w:szCs w:val="18"/>
                <w:lang w:eastAsia="lv-LV"/>
              </w:rPr>
              <w:t>Izmaiņas</w:t>
            </w:r>
          </w:p>
        </w:tc>
      </w:tr>
      <w:tr w:rsidR="00116393" w:rsidRPr="00F02136" w14:paraId="5DEFC0B1" w14:textId="77777777" w:rsidTr="00390874">
        <w:trPr>
          <w:trHeight w:val="142"/>
          <w:jc w:val="center"/>
        </w:trPr>
        <w:tc>
          <w:tcPr>
            <w:tcW w:w="5241" w:type="dxa"/>
            <w:shd w:val="clear" w:color="auto" w:fill="D9D9D9" w:themeFill="background1" w:themeFillShade="D9"/>
          </w:tcPr>
          <w:p w14:paraId="331405C8" w14:textId="77777777" w:rsidR="00116393" w:rsidRPr="00F02136" w:rsidRDefault="00116393" w:rsidP="00390874">
            <w:pPr>
              <w:pStyle w:val="tabteksts"/>
              <w:rPr>
                <w:szCs w:val="18"/>
              </w:rPr>
            </w:pPr>
            <w:r w:rsidRPr="00F02136">
              <w:rPr>
                <w:b/>
                <w:bCs/>
                <w:szCs w:val="18"/>
                <w:lang w:eastAsia="lv-LV"/>
              </w:rPr>
              <w:t>Izdevumi - kopā</w:t>
            </w:r>
          </w:p>
        </w:tc>
        <w:tc>
          <w:tcPr>
            <w:tcW w:w="1277" w:type="dxa"/>
            <w:shd w:val="clear" w:color="auto" w:fill="D9D9D9" w:themeFill="background1" w:themeFillShade="D9"/>
          </w:tcPr>
          <w:p w14:paraId="222EA1D9" w14:textId="77777777" w:rsidR="00116393" w:rsidRPr="00026DF7" w:rsidRDefault="00116393" w:rsidP="00390874">
            <w:pPr>
              <w:pStyle w:val="tabteksts"/>
              <w:jc w:val="right"/>
              <w:rPr>
                <w:b/>
                <w:szCs w:val="18"/>
              </w:rPr>
            </w:pPr>
            <w:r w:rsidRPr="00026DF7">
              <w:rPr>
                <w:b/>
                <w:szCs w:val="18"/>
              </w:rPr>
              <w:t>491 146</w:t>
            </w:r>
          </w:p>
        </w:tc>
        <w:tc>
          <w:tcPr>
            <w:tcW w:w="1277" w:type="dxa"/>
            <w:shd w:val="clear" w:color="auto" w:fill="D9D9D9" w:themeFill="background1" w:themeFillShade="D9"/>
          </w:tcPr>
          <w:p w14:paraId="7203D3A7" w14:textId="77777777" w:rsidR="00116393" w:rsidRPr="007541F7" w:rsidRDefault="00116393" w:rsidP="00390874">
            <w:pPr>
              <w:pStyle w:val="tabteksts"/>
              <w:jc w:val="right"/>
              <w:rPr>
                <w:b/>
                <w:szCs w:val="18"/>
              </w:rPr>
            </w:pPr>
            <w:r w:rsidRPr="007541F7">
              <w:rPr>
                <w:b/>
                <w:szCs w:val="18"/>
              </w:rPr>
              <w:t>262 612</w:t>
            </w:r>
          </w:p>
        </w:tc>
        <w:tc>
          <w:tcPr>
            <w:tcW w:w="1277" w:type="dxa"/>
            <w:shd w:val="clear" w:color="auto" w:fill="D9D9D9" w:themeFill="background1" w:themeFillShade="D9"/>
          </w:tcPr>
          <w:p w14:paraId="17DB94FF" w14:textId="77777777" w:rsidR="00116393" w:rsidRPr="00BD2190" w:rsidRDefault="00116393" w:rsidP="00390874">
            <w:pPr>
              <w:pStyle w:val="tabteksts"/>
              <w:jc w:val="right"/>
              <w:rPr>
                <w:b/>
                <w:szCs w:val="18"/>
              </w:rPr>
            </w:pPr>
            <w:r w:rsidRPr="00BD2190">
              <w:rPr>
                <w:b/>
                <w:szCs w:val="18"/>
              </w:rPr>
              <w:t>-228 534</w:t>
            </w:r>
          </w:p>
        </w:tc>
      </w:tr>
      <w:tr w:rsidR="00116393" w:rsidRPr="00F02136" w14:paraId="57693F87" w14:textId="77777777" w:rsidTr="00390874">
        <w:trPr>
          <w:jc w:val="center"/>
        </w:trPr>
        <w:tc>
          <w:tcPr>
            <w:tcW w:w="9072" w:type="dxa"/>
            <w:gridSpan w:val="4"/>
          </w:tcPr>
          <w:p w14:paraId="51C04022" w14:textId="77777777" w:rsidR="00116393" w:rsidRPr="00F02136" w:rsidRDefault="00116393" w:rsidP="00390874">
            <w:pPr>
              <w:pStyle w:val="tabteksts"/>
              <w:ind w:firstLine="313"/>
              <w:rPr>
                <w:szCs w:val="18"/>
              </w:rPr>
            </w:pPr>
            <w:r w:rsidRPr="00F02136">
              <w:rPr>
                <w:i/>
                <w:szCs w:val="18"/>
                <w:lang w:eastAsia="lv-LV"/>
              </w:rPr>
              <w:t>t. sk.:</w:t>
            </w:r>
          </w:p>
        </w:tc>
      </w:tr>
      <w:tr w:rsidR="00116393" w:rsidRPr="00F02136" w14:paraId="5E4A579A" w14:textId="77777777" w:rsidTr="00390874">
        <w:trPr>
          <w:trHeight w:val="142"/>
          <w:jc w:val="center"/>
        </w:trPr>
        <w:tc>
          <w:tcPr>
            <w:tcW w:w="5241" w:type="dxa"/>
            <w:shd w:val="clear" w:color="auto" w:fill="F2F2F2" w:themeFill="background1" w:themeFillShade="F2"/>
          </w:tcPr>
          <w:p w14:paraId="7BB6FC73" w14:textId="77777777" w:rsidR="00116393" w:rsidRPr="00F02136" w:rsidRDefault="00116393" w:rsidP="00390874">
            <w:pPr>
              <w:pStyle w:val="tabteksts"/>
              <w:rPr>
                <w:szCs w:val="18"/>
                <w:u w:val="single"/>
                <w:lang w:eastAsia="lv-LV"/>
              </w:rPr>
            </w:pPr>
            <w:r w:rsidRPr="00F02136">
              <w:rPr>
                <w:szCs w:val="18"/>
                <w:u w:val="single"/>
                <w:lang w:eastAsia="lv-LV"/>
              </w:rPr>
              <w:t>Ilgtermiņa saistības</w:t>
            </w:r>
          </w:p>
        </w:tc>
        <w:tc>
          <w:tcPr>
            <w:tcW w:w="1277" w:type="dxa"/>
            <w:shd w:val="clear" w:color="auto" w:fill="F2F2F2" w:themeFill="background1" w:themeFillShade="F2"/>
          </w:tcPr>
          <w:p w14:paraId="35FFC2E3" w14:textId="77777777" w:rsidR="00116393" w:rsidRPr="00026DF7" w:rsidRDefault="00116393" w:rsidP="00390874">
            <w:pPr>
              <w:pStyle w:val="tabteksts"/>
              <w:jc w:val="right"/>
              <w:rPr>
                <w:szCs w:val="18"/>
              </w:rPr>
            </w:pPr>
            <w:r w:rsidRPr="00026DF7">
              <w:rPr>
                <w:szCs w:val="18"/>
              </w:rPr>
              <w:t>491 146</w:t>
            </w:r>
          </w:p>
        </w:tc>
        <w:tc>
          <w:tcPr>
            <w:tcW w:w="1277" w:type="dxa"/>
            <w:shd w:val="clear" w:color="auto" w:fill="F2F2F2" w:themeFill="background1" w:themeFillShade="F2"/>
          </w:tcPr>
          <w:p w14:paraId="2FE442BA" w14:textId="77777777" w:rsidR="00116393" w:rsidRPr="007541F7" w:rsidRDefault="00116393" w:rsidP="00390874">
            <w:pPr>
              <w:pStyle w:val="tabteksts"/>
              <w:jc w:val="right"/>
              <w:rPr>
                <w:szCs w:val="18"/>
              </w:rPr>
            </w:pPr>
            <w:r w:rsidRPr="007541F7">
              <w:rPr>
                <w:szCs w:val="18"/>
              </w:rPr>
              <w:t>262 612</w:t>
            </w:r>
          </w:p>
        </w:tc>
        <w:tc>
          <w:tcPr>
            <w:tcW w:w="1277" w:type="dxa"/>
            <w:shd w:val="clear" w:color="auto" w:fill="F2F2F2" w:themeFill="background1" w:themeFillShade="F2"/>
          </w:tcPr>
          <w:p w14:paraId="62E09F40" w14:textId="77777777" w:rsidR="00116393" w:rsidRPr="00BD2190" w:rsidRDefault="00116393" w:rsidP="00390874">
            <w:pPr>
              <w:pStyle w:val="tabteksts"/>
              <w:jc w:val="right"/>
              <w:rPr>
                <w:szCs w:val="18"/>
              </w:rPr>
            </w:pPr>
            <w:r w:rsidRPr="00BD2190">
              <w:rPr>
                <w:szCs w:val="18"/>
              </w:rPr>
              <w:t>-228 534</w:t>
            </w:r>
          </w:p>
        </w:tc>
      </w:tr>
      <w:tr w:rsidR="00116393" w:rsidRPr="00F02136" w14:paraId="7248F3F3" w14:textId="77777777" w:rsidTr="00390874">
        <w:trPr>
          <w:trHeight w:val="142"/>
          <w:jc w:val="center"/>
        </w:trPr>
        <w:tc>
          <w:tcPr>
            <w:tcW w:w="5241" w:type="dxa"/>
          </w:tcPr>
          <w:p w14:paraId="650FAABA" w14:textId="77777777" w:rsidR="00116393" w:rsidRPr="00F02136" w:rsidRDefault="00116393" w:rsidP="00390874">
            <w:pPr>
              <w:pStyle w:val="tabteksts"/>
              <w:jc w:val="both"/>
              <w:rPr>
                <w:i/>
                <w:szCs w:val="18"/>
                <w:lang w:eastAsia="lv-LV"/>
              </w:rPr>
            </w:pPr>
            <w:r w:rsidRPr="00F02136">
              <w:rPr>
                <w:i/>
                <w:szCs w:val="18"/>
                <w:lang w:eastAsia="lv-LV"/>
              </w:rPr>
              <w:t>Ilgtspējīga reģionālā politika: nosacījumu maiņa (BIO4ECO) (ZM)</w:t>
            </w:r>
          </w:p>
        </w:tc>
        <w:tc>
          <w:tcPr>
            <w:tcW w:w="1277" w:type="dxa"/>
          </w:tcPr>
          <w:p w14:paraId="25157E1C" w14:textId="77777777" w:rsidR="00116393" w:rsidRPr="00026DF7" w:rsidRDefault="00116393" w:rsidP="00390874">
            <w:pPr>
              <w:pStyle w:val="tabteksts"/>
              <w:jc w:val="right"/>
              <w:rPr>
                <w:szCs w:val="18"/>
              </w:rPr>
            </w:pPr>
            <w:r w:rsidRPr="00026DF7">
              <w:rPr>
                <w:szCs w:val="18"/>
              </w:rPr>
              <w:t>1 955</w:t>
            </w:r>
          </w:p>
        </w:tc>
        <w:tc>
          <w:tcPr>
            <w:tcW w:w="1277" w:type="dxa"/>
          </w:tcPr>
          <w:p w14:paraId="4493B829" w14:textId="77777777" w:rsidR="00116393" w:rsidRPr="007541F7" w:rsidRDefault="00116393" w:rsidP="00390874">
            <w:pPr>
              <w:pStyle w:val="tabteksts"/>
              <w:jc w:val="right"/>
              <w:rPr>
                <w:szCs w:val="18"/>
              </w:rPr>
            </w:pPr>
            <w:r w:rsidRPr="007541F7">
              <w:rPr>
                <w:szCs w:val="18"/>
              </w:rPr>
              <w:t>3 508</w:t>
            </w:r>
          </w:p>
        </w:tc>
        <w:tc>
          <w:tcPr>
            <w:tcW w:w="1277" w:type="dxa"/>
          </w:tcPr>
          <w:p w14:paraId="720CDB60" w14:textId="77777777" w:rsidR="00116393" w:rsidRPr="00BD2190" w:rsidRDefault="00116393" w:rsidP="00390874">
            <w:pPr>
              <w:pStyle w:val="tabteksts"/>
              <w:jc w:val="right"/>
              <w:rPr>
                <w:szCs w:val="18"/>
              </w:rPr>
            </w:pPr>
            <w:r w:rsidRPr="00BD2190">
              <w:rPr>
                <w:szCs w:val="18"/>
              </w:rPr>
              <w:t>1 553</w:t>
            </w:r>
          </w:p>
        </w:tc>
      </w:tr>
      <w:tr w:rsidR="00116393" w:rsidRPr="00F02136" w14:paraId="5DD20446" w14:textId="77777777" w:rsidTr="00390874">
        <w:trPr>
          <w:trHeight w:val="142"/>
          <w:jc w:val="center"/>
        </w:trPr>
        <w:tc>
          <w:tcPr>
            <w:tcW w:w="5241" w:type="dxa"/>
          </w:tcPr>
          <w:p w14:paraId="73C397B4" w14:textId="77777777" w:rsidR="00116393" w:rsidRPr="00F02136" w:rsidRDefault="00116393" w:rsidP="00390874">
            <w:pPr>
              <w:pStyle w:val="tabteksts"/>
              <w:jc w:val="both"/>
              <w:rPr>
                <w:i/>
                <w:szCs w:val="18"/>
                <w:lang w:eastAsia="lv-LV"/>
              </w:rPr>
            </w:pPr>
            <w:r w:rsidRPr="00F02136">
              <w:rPr>
                <w:i/>
                <w:szCs w:val="18"/>
                <w:lang w:eastAsia="lv-LV"/>
              </w:rPr>
              <w:t>Meta klasteris Japānas tūrisma tirgus piesaistei (CAITO) (LLU)</w:t>
            </w:r>
          </w:p>
        </w:tc>
        <w:tc>
          <w:tcPr>
            <w:tcW w:w="1277" w:type="dxa"/>
          </w:tcPr>
          <w:p w14:paraId="319FB9EB" w14:textId="77777777" w:rsidR="00116393" w:rsidRPr="00026DF7" w:rsidRDefault="00116393" w:rsidP="00390874">
            <w:pPr>
              <w:pStyle w:val="tabteksts"/>
              <w:jc w:val="right"/>
              <w:rPr>
                <w:szCs w:val="18"/>
              </w:rPr>
            </w:pPr>
            <w:r w:rsidRPr="00026DF7">
              <w:rPr>
                <w:szCs w:val="18"/>
              </w:rPr>
              <w:t>44 782</w:t>
            </w:r>
          </w:p>
        </w:tc>
        <w:tc>
          <w:tcPr>
            <w:tcW w:w="1277" w:type="dxa"/>
          </w:tcPr>
          <w:p w14:paraId="57AC4B01" w14:textId="77777777" w:rsidR="00116393" w:rsidRPr="007541F7" w:rsidRDefault="00116393" w:rsidP="00390874">
            <w:pPr>
              <w:pStyle w:val="tabteksts"/>
              <w:jc w:val="center"/>
              <w:rPr>
                <w:szCs w:val="18"/>
              </w:rPr>
            </w:pPr>
            <w:r w:rsidRPr="007541F7">
              <w:rPr>
                <w:szCs w:val="18"/>
              </w:rPr>
              <w:t>-</w:t>
            </w:r>
          </w:p>
        </w:tc>
        <w:tc>
          <w:tcPr>
            <w:tcW w:w="1277" w:type="dxa"/>
          </w:tcPr>
          <w:p w14:paraId="07C64F04" w14:textId="77777777" w:rsidR="00116393" w:rsidRPr="00BD2190" w:rsidRDefault="00116393" w:rsidP="00390874">
            <w:pPr>
              <w:pStyle w:val="tabteksts"/>
              <w:jc w:val="right"/>
              <w:rPr>
                <w:szCs w:val="18"/>
              </w:rPr>
            </w:pPr>
            <w:r w:rsidRPr="00BD2190">
              <w:rPr>
                <w:szCs w:val="18"/>
              </w:rPr>
              <w:t>-44 782</w:t>
            </w:r>
          </w:p>
        </w:tc>
      </w:tr>
      <w:tr w:rsidR="00116393" w:rsidRPr="00F02136" w14:paraId="39A7D4EA" w14:textId="77777777" w:rsidTr="00390874">
        <w:trPr>
          <w:trHeight w:val="142"/>
          <w:jc w:val="center"/>
        </w:trPr>
        <w:tc>
          <w:tcPr>
            <w:tcW w:w="5241" w:type="dxa"/>
          </w:tcPr>
          <w:p w14:paraId="5CFAD7A1" w14:textId="77777777" w:rsidR="00116393" w:rsidRPr="00F02136" w:rsidRDefault="00116393" w:rsidP="00390874">
            <w:pPr>
              <w:pStyle w:val="tabteksts"/>
              <w:jc w:val="both"/>
              <w:rPr>
                <w:i/>
                <w:szCs w:val="18"/>
                <w:lang w:eastAsia="lv-LV"/>
              </w:rPr>
            </w:pPr>
            <w:r w:rsidRPr="00F02136">
              <w:rPr>
                <w:i/>
                <w:szCs w:val="18"/>
                <w:lang w:eastAsia="lv-LV"/>
              </w:rPr>
              <w:t>Kopīgas GI izglītības izveidošana darba iespēju palielināšanai reģionā (GISEDU) (LLU)</w:t>
            </w:r>
          </w:p>
        </w:tc>
        <w:tc>
          <w:tcPr>
            <w:tcW w:w="1277" w:type="dxa"/>
          </w:tcPr>
          <w:p w14:paraId="1E2F3267" w14:textId="77777777" w:rsidR="00116393" w:rsidRPr="00026DF7" w:rsidRDefault="00116393" w:rsidP="00390874">
            <w:pPr>
              <w:pStyle w:val="tabteksts"/>
              <w:jc w:val="right"/>
              <w:rPr>
                <w:szCs w:val="18"/>
              </w:rPr>
            </w:pPr>
            <w:r w:rsidRPr="00026DF7">
              <w:rPr>
                <w:szCs w:val="18"/>
              </w:rPr>
              <w:t>45 276</w:t>
            </w:r>
          </w:p>
        </w:tc>
        <w:tc>
          <w:tcPr>
            <w:tcW w:w="1277" w:type="dxa"/>
          </w:tcPr>
          <w:p w14:paraId="13AD5703" w14:textId="77777777" w:rsidR="00116393" w:rsidRPr="007541F7" w:rsidRDefault="00116393" w:rsidP="00390874">
            <w:pPr>
              <w:pStyle w:val="tabteksts"/>
              <w:jc w:val="center"/>
              <w:rPr>
                <w:szCs w:val="18"/>
              </w:rPr>
            </w:pPr>
            <w:r w:rsidRPr="007541F7">
              <w:rPr>
                <w:szCs w:val="18"/>
              </w:rPr>
              <w:t>-</w:t>
            </w:r>
          </w:p>
        </w:tc>
        <w:tc>
          <w:tcPr>
            <w:tcW w:w="1277" w:type="dxa"/>
          </w:tcPr>
          <w:p w14:paraId="7BEFCD67" w14:textId="77777777" w:rsidR="00116393" w:rsidRPr="00BD2190" w:rsidRDefault="00116393" w:rsidP="00390874">
            <w:pPr>
              <w:pStyle w:val="tabteksts"/>
              <w:jc w:val="right"/>
              <w:rPr>
                <w:szCs w:val="18"/>
              </w:rPr>
            </w:pPr>
            <w:r w:rsidRPr="00BD2190">
              <w:rPr>
                <w:szCs w:val="18"/>
              </w:rPr>
              <w:t>-45 276</w:t>
            </w:r>
          </w:p>
        </w:tc>
      </w:tr>
      <w:tr w:rsidR="00116393" w:rsidRPr="00F02136" w14:paraId="03360B8A" w14:textId="77777777" w:rsidTr="00390874">
        <w:trPr>
          <w:trHeight w:val="142"/>
          <w:jc w:val="center"/>
        </w:trPr>
        <w:tc>
          <w:tcPr>
            <w:tcW w:w="5241" w:type="dxa"/>
          </w:tcPr>
          <w:p w14:paraId="769FEF71" w14:textId="77777777" w:rsidR="00116393" w:rsidRPr="00F02136" w:rsidRDefault="00116393" w:rsidP="00390874">
            <w:pPr>
              <w:pStyle w:val="tabteksts"/>
              <w:jc w:val="both"/>
              <w:rPr>
                <w:i/>
                <w:szCs w:val="18"/>
                <w:lang w:eastAsia="lv-LV"/>
              </w:rPr>
            </w:pPr>
            <w:r w:rsidRPr="00F02136">
              <w:rPr>
                <w:i/>
                <w:szCs w:val="18"/>
                <w:lang w:eastAsia="lv-LV"/>
              </w:rPr>
              <w:t>Gatavs biznesam (</w:t>
            </w:r>
            <w:proofErr w:type="spellStart"/>
            <w:r w:rsidRPr="00F02136">
              <w:rPr>
                <w:i/>
                <w:szCs w:val="18"/>
                <w:lang w:eastAsia="lv-LV"/>
              </w:rPr>
              <w:t>ReforB</w:t>
            </w:r>
            <w:proofErr w:type="spellEnd"/>
            <w:r w:rsidRPr="00F02136">
              <w:rPr>
                <w:i/>
                <w:szCs w:val="18"/>
                <w:lang w:eastAsia="lv-LV"/>
              </w:rPr>
              <w:t>)_(LLU)</w:t>
            </w:r>
          </w:p>
        </w:tc>
        <w:tc>
          <w:tcPr>
            <w:tcW w:w="1277" w:type="dxa"/>
          </w:tcPr>
          <w:p w14:paraId="70B1CB77" w14:textId="77777777" w:rsidR="00116393" w:rsidRPr="00026DF7" w:rsidRDefault="00116393" w:rsidP="00390874">
            <w:pPr>
              <w:pStyle w:val="tabteksts"/>
              <w:jc w:val="right"/>
              <w:rPr>
                <w:szCs w:val="18"/>
              </w:rPr>
            </w:pPr>
            <w:r w:rsidRPr="00026DF7">
              <w:rPr>
                <w:szCs w:val="18"/>
              </w:rPr>
              <w:t>32 176</w:t>
            </w:r>
          </w:p>
        </w:tc>
        <w:tc>
          <w:tcPr>
            <w:tcW w:w="1277" w:type="dxa"/>
          </w:tcPr>
          <w:p w14:paraId="6FD79986" w14:textId="77777777" w:rsidR="00116393" w:rsidRPr="007541F7" w:rsidRDefault="00116393" w:rsidP="00390874">
            <w:pPr>
              <w:pStyle w:val="tabteksts"/>
              <w:jc w:val="center"/>
              <w:rPr>
                <w:szCs w:val="18"/>
              </w:rPr>
            </w:pPr>
            <w:r w:rsidRPr="007541F7">
              <w:rPr>
                <w:szCs w:val="18"/>
              </w:rPr>
              <w:t>-</w:t>
            </w:r>
          </w:p>
        </w:tc>
        <w:tc>
          <w:tcPr>
            <w:tcW w:w="1277" w:type="dxa"/>
          </w:tcPr>
          <w:p w14:paraId="3D29AF47" w14:textId="77777777" w:rsidR="00116393" w:rsidRPr="00BD2190" w:rsidRDefault="00116393" w:rsidP="00390874">
            <w:pPr>
              <w:pStyle w:val="tabteksts"/>
              <w:jc w:val="right"/>
              <w:rPr>
                <w:szCs w:val="18"/>
              </w:rPr>
            </w:pPr>
            <w:r w:rsidRPr="00BD2190">
              <w:rPr>
                <w:szCs w:val="18"/>
              </w:rPr>
              <w:t>-32 176</w:t>
            </w:r>
          </w:p>
        </w:tc>
      </w:tr>
      <w:tr w:rsidR="00116393" w:rsidRPr="00F02136" w14:paraId="7E0389C6" w14:textId="77777777" w:rsidTr="00390874">
        <w:trPr>
          <w:trHeight w:val="142"/>
          <w:jc w:val="center"/>
        </w:trPr>
        <w:tc>
          <w:tcPr>
            <w:tcW w:w="5241" w:type="dxa"/>
          </w:tcPr>
          <w:p w14:paraId="4B657151" w14:textId="77777777" w:rsidR="00116393" w:rsidRPr="00F02136" w:rsidRDefault="00116393" w:rsidP="00390874">
            <w:pPr>
              <w:pStyle w:val="tabteksts"/>
              <w:jc w:val="both"/>
              <w:rPr>
                <w:i/>
                <w:szCs w:val="18"/>
                <w:lang w:eastAsia="lv-LV"/>
              </w:rPr>
            </w:pPr>
            <w:r w:rsidRPr="00F02136">
              <w:rPr>
                <w:i/>
                <w:szCs w:val="18"/>
                <w:lang w:eastAsia="lv-LV"/>
              </w:rPr>
              <w:t>Augļu, dārzeņu un dekoratīvo augu seno šķirņu dārzi un tradicionālie pārstrādes produkti: Vēsturisko dārzu maršruts (</w:t>
            </w:r>
            <w:proofErr w:type="spellStart"/>
            <w:r w:rsidRPr="00F02136">
              <w:rPr>
                <w:i/>
                <w:szCs w:val="18"/>
                <w:lang w:eastAsia="lv-LV"/>
              </w:rPr>
              <w:t>Heritage</w:t>
            </w:r>
            <w:proofErr w:type="spellEnd"/>
            <w:r w:rsidRPr="00F02136">
              <w:rPr>
                <w:i/>
                <w:szCs w:val="18"/>
                <w:lang w:eastAsia="lv-LV"/>
              </w:rPr>
              <w:t xml:space="preserve"> </w:t>
            </w:r>
            <w:proofErr w:type="spellStart"/>
            <w:r w:rsidRPr="00F02136">
              <w:rPr>
                <w:i/>
                <w:szCs w:val="18"/>
                <w:lang w:eastAsia="lv-LV"/>
              </w:rPr>
              <w:t>Gardens</w:t>
            </w:r>
            <w:proofErr w:type="spellEnd"/>
            <w:r w:rsidRPr="00F02136">
              <w:rPr>
                <w:i/>
                <w:szCs w:val="18"/>
                <w:lang w:eastAsia="lv-LV"/>
              </w:rPr>
              <w:t>)_(LLU Dārzkopības institūts)</w:t>
            </w:r>
          </w:p>
        </w:tc>
        <w:tc>
          <w:tcPr>
            <w:tcW w:w="1277" w:type="dxa"/>
          </w:tcPr>
          <w:p w14:paraId="0DB91583" w14:textId="77777777" w:rsidR="00116393" w:rsidRPr="00026DF7" w:rsidRDefault="00116393" w:rsidP="00390874">
            <w:pPr>
              <w:pStyle w:val="tabteksts"/>
              <w:jc w:val="right"/>
              <w:rPr>
                <w:szCs w:val="18"/>
              </w:rPr>
            </w:pPr>
            <w:r w:rsidRPr="00026DF7">
              <w:rPr>
                <w:szCs w:val="18"/>
              </w:rPr>
              <w:t>32 573</w:t>
            </w:r>
          </w:p>
        </w:tc>
        <w:tc>
          <w:tcPr>
            <w:tcW w:w="1277" w:type="dxa"/>
          </w:tcPr>
          <w:p w14:paraId="107AE7FB" w14:textId="77777777" w:rsidR="00116393" w:rsidRPr="007541F7" w:rsidRDefault="00116393" w:rsidP="00390874">
            <w:pPr>
              <w:pStyle w:val="tabteksts"/>
              <w:jc w:val="center"/>
              <w:rPr>
                <w:szCs w:val="18"/>
              </w:rPr>
            </w:pPr>
            <w:r w:rsidRPr="007541F7">
              <w:rPr>
                <w:szCs w:val="18"/>
              </w:rPr>
              <w:t>-</w:t>
            </w:r>
          </w:p>
        </w:tc>
        <w:tc>
          <w:tcPr>
            <w:tcW w:w="1277" w:type="dxa"/>
          </w:tcPr>
          <w:p w14:paraId="56225429" w14:textId="77777777" w:rsidR="00116393" w:rsidRPr="00BD2190" w:rsidRDefault="00116393" w:rsidP="00390874">
            <w:pPr>
              <w:pStyle w:val="tabteksts"/>
              <w:jc w:val="right"/>
              <w:rPr>
                <w:szCs w:val="18"/>
              </w:rPr>
            </w:pPr>
            <w:r w:rsidRPr="00BD2190">
              <w:rPr>
                <w:szCs w:val="18"/>
              </w:rPr>
              <w:t>-32 573</w:t>
            </w:r>
          </w:p>
        </w:tc>
      </w:tr>
      <w:tr w:rsidR="00116393" w:rsidRPr="00F02136" w14:paraId="47F29E42" w14:textId="77777777" w:rsidTr="00390874">
        <w:trPr>
          <w:trHeight w:val="142"/>
          <w:jc w:val="center"/>
        </w:trPr>
        <w:tc>
          <w:tcPr>
            <w:tcW w:w="5241" w:type="dxa"/>
          </w:tcPr>
          <w:p w14:paraId="68C96BCF" w14:textId="77777777" w:rsidR="00116393" w:rsidRPr="00F02136" w:rsidRDefault="00116393" w:rsidP="00390874">
            <w:pPr>
              <w:pStyle w:val="tabteksts"/>
              <w:jc w:val="both"/>
              <w:rPr>
                <w:i/>
                <w:szCs w:val="18"/>
                <w:lang w:eastAsia="lv-LV"/>
              </w:rPr>
            </w:pPr>
            <w:r w:rsidRPr="00F02136">
              <w:rPr>
                <w:i/>
                <w:szCs w:val="18"/>
                <w:lang w:eastAsia="lv-LV"/>
              </w:rPr>
              <w:t>Rīgas jūras līča integrēta slāpekļa apsaimniekošanas sistēma (GURINAMAS) (LLU)</w:t>
            </w:r>
          </w:p>
        </w:tc>
        <w:tc>
          <w:tcPr>
            <w:tcW w:w="1277" w:type="dxa"/>
          </w:tcPr>
          <w:p w14:paraId="1239E035" w14:textId="77777777" w:rsidR="00116393" w:rsidRPr="00026DF7" w:rsidRDefault="00116393" w:rsidP="00390874">
            <w:pPr>
              <w:pStyle w:val="tabteksts"/>
              <w:jc w:val="right"/>
              <w:rPr>
                <w:szCs w:val="18"/>
              </w:rPr>
            </w:pPr>
            <w:r w:rsidRPr="00026DF7">
              <w:rPr>
                <w:szCs w:val="18"/>
              </w:rPr>
              <w:t>701</w:t>
            </w:r>
          </w:p>
        </w:tc>
        <w:tc>
          <w:tcPr>
            <w:tcW w:w="1277" w:type="dxa"/>
          </w:tcPr>
          <w:p w14:paraId="515B1C55" w14:textId="77777777" w:rsidR="00116393" w:rsidRPr="007541F7" w:rsidRDefault="00116393" w:rsidP="00390874">
            <w:pPr>
              <w:pStyle w:val="tabteksts"/>
              <w:jc w:val="center"/>
              <w:rPr>
                <w:szCs w:val="18"/>
              </w:rPr>
            </w:pPr>
            <w:r w:rsidRPr="007541F7">
              <w:rPr>
                <w:szCs w:val="18"/>
              </w:rPr>
              <w:t>-</w:t>
            </w:r>
          </w:p>
        </w:tc>
        <w:tc>
          <w:tcPr>
            <w:tcW w:w="1277" w:type="dxa"/>
          </w:tcPr>
          <w:p w14:paraId="2F5AC2DE" w14:textId="77777777" w:rsidR="00116393" w:rsidRPr="00BD2190" w:rsidRDefault="00116393" w:rsidP="00390874">
            <w:pPr>
              <w:pStyle w:val="tabteksts"/>
              <w:jc w:val="right"/>
              <w:rPr>
                <w:szCs w:val="18"/>
              </w:rPr>
            </w:pPr>
            <w:r w:rsidRPr="00BD2190">
              <w:rPr>
                <w:szCs w:val="18"/>
              </w:rPr>
              <w:t>-701</w:t>
            </w:r>
          </w:p>
        </w:tc>
      </w:tr>
      <w:tr w:rsidR="00116393" w:rsidRPr="00F02136" w14:paraId="49A70C86" w14:textId="77777777" w:rsidTr="00390874">
        <w:trPr>
          <w:trHeight w:val="142"/>
          <w:jc w:val="center"/>
        </w:trPr>
        <w:tc>
          <w:tcPr>
            <w:tcW w:w="5241" w:type="dxa"/>
          </w:tcPr>
          <w:p w14:paraId="41AE1B20" w14:textId="77777777" w:rsidR="00116393" w:rsidRPr="00F02136" w:rsidRDefault="00116393" w:rsidP="00390874">
            <w:pPr>
              <w:pStyle w:val="tabteksts"/>
              <w:jc w:val="both"/>
              <w:rPr>
                <w:i/>
                <w:szCs w:val="18"/>
                <w:lang w:eastAsia="lv-LV"/>
              </w:rPr>
            </w:pPr>
            <w:r w:rsidRPr="00F02136">
              <w:rPr>
                <w:i/>
                <w:szCs w:val="18"/>
                <w:lang w:eastAsia="lv-LV"/>
              </w:rPr>
              <w:t>Rīgas jūras līča integrēta slāpekļa apsaimniekošanas sistēma (GURINAMAS) (LVMI Silava)</w:t>
            </w:r>
          </w:p>
        </w:tc>
        <w:tc>
          <w:tcPr>
            <w:tcW w:w="1277" w:type="dxa"/>
          </w:tcPr>
          <w:p w14:paraId="4F536999" w14:textId="77777777" w:rsidR="00116393" w:rsidRPr="00026DF7" w:rsidRDefault="00116393" w:rsidP="00390874">
            <w:pPr>
              <w:pStyle w:val="tabteksts"/>
              <w:jc w:val="right"/>
              <w:rPr>
                <w:szCs w:val="18"/>
              </w:rPr>
            </w:pPr>
            <w:r w:rsidRPr="00026DF7">
              <w:rPr>
                <w:szCs w:val="18"/>
              </w:rPr>
              <w:t>14 947</w:t>
            </w:r>
          </w:p>
        </w:tc>
        <w:tc>
          <w:tcPr>
            <w:tcW w:w="1277" w:type="dxa"/>
          </w:tcPr>
          <w:p w14:paraId="4E06FDA7" w14:textId="77777777" w:rsidR="00116393" w:rsidRPr="007541F7" w:rsidRDefault="00116393" w:rsidP="00390874">
            <w:pPr>
              <w:pStyle w:val="tabteksts"/>
              <w:jc w:val="center"/>
              <w:rPr>
                <w:szCs w:val="18"/>
              </w:rPr>
            </w:pPr>
            <w:r w:rsidRPr="007541F7">
              <w:rPr>
                <w:szCs w:val="18"/>
              </w:rPr>
              <w:t>-</w:t>
            </w:r>
          </w:p>
        </w:tc>
        <w:tc>
          <w:tcPr>
            <w:tcW w:w="1277" w:type="dxa"/>
          </w:tcPr>
          <w:p w14:paraId="7D3DDF28" w14:textId="77777777" w:rsidR="00116393" w:rsidRPr="00BD2190" w:rsidRDefault="00116393" w:rsidP="00390874">
            <w:pPr>
              <w:pStyle w:val="tabteksts"/>
              <w:jc w:val="right"/>
              <w:rPr>
                <w:szCs w:val="18"/>
              </w:rPr>
            </w:pPr>
            <w:r w:rsidRPr="00BD2190">
              <w:rPr>
                <w:szCs w:val="18"/>
              </w:rPr>
              <w:t>-14 947</w:t>
            </w:r>
          </w:p>
        </w:tc>
      </w:tr>
      <w:tr w:rsidR="00116393" w:rsidRPr="00F02136" w14:paraId="5C2FF9D1" w14:textId="77777777" w:rsidTr="00390874">
        <w:trPr>
          <w:trHeight w:val="142"/>
          <w:jc w:val="center"/>
        </w:trPr>
        <w:tc>
          <w:tcPr>
            <w:tcW w:w="5241" w:type="dxa"/>
          </w:tcPr>
          <w:p w14:paraId="2898486C" w14:textId="77777777" w:rsidR="00116393" w:rsidRPr="00F02136" w:rsidRDefault="00116393" w:rsidP="00390874">
            <w:pPr>
              <w:pStyle w:val="tabteksts"/>
              <w:jc w:val="both"/>
              <w:rPr>
                <w:i/>
                <w:szCs w:val="18"/>
                <w:lang w:eastAsia="lv-LV"/>
              </w:rPr>
            </w:pPr>
            <w:r w:rsidRPr="00F02136">
              <w:rPr>
                <w:i/>
                <w:szCs w:val="18"/>
                <w:lang w:eastAsia="lv-LV"/>
              </w:rPr>
              <w:t>Uzlaboti kūtsmēslu standarti ilgtspējīgai barības elementu pārvaldībai un emisiju samazināšanai/Kūtsmēslu standarti(MANURE STANDARDS) (VAAD)</w:t>
            </w:r>
          </w:p>
        </w:tc>
        <w:tc>
          <w:tcPr>
            <w:tcW w:w="1277" w:type="dxa"/>
          </w:tcPr>
          <w:p w14:paraId="751F259B" w14:textId="77777777" w:rsidR="00116393" w:rsidRPr="00026DF7" w:rsidRDefault="00116393" w:rsidP="00390874">
            <w:pPr>
              <w:pStyle w:val="tabteksts"/>
              <w:jc w:val="right"/>
              <w:rPr>
                <w:szCs w:val="18"/>
              </w:rPr>
            </w:pPr>
            <w:r w:rsidRPr="00026DF7">
              <w:rPr>
                <w:szCs w:val="18"/>
              </w:rPr>
              <w:t>50 405</w:t>
            </w:r>
          </w:p>
        </w:tc>
        <w:tc>
          <w:tcPr>
            <w:tcW w:w="1277" w:type="dxa"/>
          </w:tcPr>
          <w:p w14:paraId="46F2AB5C" w14:textId="77777777" w:rsidR="00116393" w:rsidRPr="007541F7" w:rsidRDefault="00116393" w:rsidP="00390874">
            <w:pPr>
              <w:pStyle w:val="tabteksts"/>
              <w:jc w:val="center"/>
              <w:rPr>
                <w:szCs w:val="18"/>
              </w:rPr>
            </w:pPr>
            <w:r w:rsidRPr="007541F7">
              <w:rPr>
                <w:szCs w:val="18"/>
              </w:rPr>
              <w:t>-</w:t>
            </w:r>
          </w:p>
        </w:tc>
        <w:tc>
          <w:tcPr>
            <w:tcW w:w="1277" w:type="dxa"/>
          </w:tcPr>
          <w:p w14:paraId="66A4D298" w14:textId="77777777" w:rsidR="00116393" w:rsidRPr="00BD2190" w:rsidRDefault="00116393" w:rsidP="00390874">
            <w:pPr>
              <w:pStyle w:val="tabteksts"/>
              <w:jc w:val="right"/>
              <w:rPr>
                <w:szCs w:val="18"/>
              </w:rPr>
            </w:pPr>
            <w:r w:rsidRPr="00BD2190">
              <w:rPr>
                <w:szCs w:val="18"/>
              </w:rPr>
              <w:t>-50 405</w:t>
            </w:r>
          </w:p>
        </w:tc>
      </w:tr>
      <w:tr w:rsidR="00116393" w:rsidRPr="00F02136" w14:paraId="303B1276" w14:textId="77777777" w:rsidTr="00390874">
        <w:trPr>
          <w:trHeight w:val="142"/>
          <w:jc w:val="center"/>
        </w:trPr>
        <w:tc>
          <w:tcPr>
            <w:tcW w:w="5241" w:type="dxa"/>
          </w:tcPr>
          <w:p w14:paraId="378FB6A5" w14:textId="77777777" w:rsidR="00116393" w:rsidRPr="00F02136" w:rsidRDefault="00116393" w:rsidP="00390874">
            <w:pPr>
              <w:pStyle w:val="tabteksts"/>
              <w:jc w:val="both"/>
              <w:rPr>
                <w:i/>
                <w:szCs w:val="18"/>
                <w:lang w:eastAsia="lv-LV"/>
              </w:rPr>
            </w:pPr>
            <w:r w:rsidRPr="00F02136">
              <w:rPr>
                <w:i/>
                <w:szCs w:val="18"/>
                <w:lang w:eastAsia="lv-LV"/>
              </w:rPr>
              <w:t>Inovatīva degradēto teritoriju reģenerācija pārrobežu reģionu ilgtspējīgai attīstībai (</w:t>
            </w:r>
            <w:proofErr w:type="spellStart"/>
            <w:r w:rsidRPr="00F02136">
              <w:rPr>
                <w:i/>
                <w:szCs w:val="18"/>
                <w:lang w:eastAsia="lv-LV"/>
              </w:rPr>
              <w:t>BrownReg</w:t>
            </w:r>
            <w:proofErr w:type="spellEnd"/>
            <w:r w:rsidRPr="00F02136">
              <w:rPr>
                <w:i/>
                <w:szCs w:val="18"/>
                <w:lang w:eastAsia="lv-LV"/>
              </w:rPr>
              <w:t>) (LLU)</w:t>
            </w:r>
          </w:p>
        </w:tc>
        <w:tc>
          <w:tcPr>
            <w:tcW w:w="1277" w:type="dxa"/>
          </w:tcPr>
          <w:p w14:paraId="1F5EAB1D" w14:textId="77777777" w:rsidR="00116393" w:rsidRPr="00026DF7" w:rsidRDefault="00116393" w:rsidP="00390874">
            <w:pPr>
              <w:pStyle w:val="tabteksts"/>
              <w:jc w:val="right"/>
              <w:rPr>
                <w:szCs w:val="18"/>
              </w:rPr>
            </w:pPr>
            <w:r w:rsidRPr="00026DF7">
              <w:rPr>
                <w:szCs w:val="18"/>
              </w:rPr>
              <w:t>29 958</w:t>
            </w:r>
          </w:p>
        </w:tc>
        <w:tc>
          <w:tcPr>
            <w:tcW w:w="1277" w:type="dxa"/>
          </w:tcPr>
          <w:p w14:paraId="0DD742D7" w14:textId="77777777" w:rsidR="00116393" w:rsidRPr="007541F7" w:rsidRDefault="00116393" w:rsidP="00390874">
            <w:pPr>
              <w:pStyle w:val="tabteksts"/>
              <w:jc w:val="center"/>
              <w:rPr>
                <w:szCs w:val="18"/>
              </w:rPr>
            </w:pPr>
            <w:r w:rsidRPr="007541F7">
              <w:rPr>
                <w:szCs w:val="18"/>
              </w:rPr>
              <w:t>-</w:t>
            </w:r>
          </w:p>
        </w:tc>
        <w:tc>
          <w:tcPr>
            <w:tcW w:w="1277" w:type="dxa"/>
          </w:tcPr>
          <w:p w14:paraId="162BFAA4" w14:textId="77777777" w:rsidR="00116393" w:rsidRPr="00BD2190" w:rsidRDefault="00116393" w:rsidP="00390874">
            <w:pPr>
              <w:pStyle w:val="tabteksts"/>
              <w:jc w:val="right"/>
              <w:rPr>
                <w:szCs w:val="18"/>
              </w:rPr>
            </w:pPr>
            <w:r w:rsidRPr="00BD2190">
              <w:rPr>
                <w:szCs w:val="18"/>
              </w:rPr>
              <w:t>-29 958</w:t>
            </w:r>
          </w:p>
        </w:tc>
      </w:tr>
      <w:tr w:rsidR="00116393" w:rsidRPr="00F02136" w14:paraId="1CD56F34" w14:textId="77777777" w:rsidTr="00390874">
        <w:trPr>
          <w:trHeight w:val="142"/>
          <w:jc w:val="center"/>
        </w:trPr>
        <w:tc>
          <w:tcPr>
            <w:tcW w:w="5241" w:type="dxa"/>
          </w:tcPr>
          <w:p w14:paraId="65400B23" w14:textId="77777777" w:rsidR="00116393" w:rsidRPr="00F02136" w:rsidRDefault="00116393" w:rsidP="00390874">
            <w:pPr>
              <w:pStyle w:val="tabteksts"/>
              <w:jc w:val="both"/>
              <w:rPr>
                <w:i/>
                <w:szCs w:val="18"/>
                <w:lang w:eastAsia="lv-LV"/>
              </w:rPr>
            </w:pPr>
            <w:r w:rsidRPr="00F02136">
              <w:rPr>
                <w:i/>
                <w:szCs w:val="18"/>
                <w:lang w:eastAsia="lv-LV"/>
              </w:rPr>
              <w:t>Bioenerģijas ražošanas veicināšana Baltijas jūras reģionā(</w:t>
            </w:r>
            <w:proofErr w:type="spellStart"/>
            <w:r w:rsidRPr="00F02136">
              <w:rPr>
                <w:i/>
                <w:szCs w:val="18"/>
                <w:lang w:eastAsia="lv-LV"/>
              </w:rPr>
              <w:t>BalticForBio</w:t>
            </w:r>
            <w:proofErr w:type="spellEnd"/>
            <w:r w:rsidRPr="00F02136">
              <w:rPr>
                <w:i/>
                <w:szCs w:val="18"/>
                <w:lang w:eastAsia="lv-LV"/>
              </w:rPr>
              <w:t>) (LVMI Silava)</w:t>
            </w:r>
          </w:p>
        </w:tc>
        <w:tc>
          <w:tcPr>
            <w:tcW w:w="1277" w:type="dxa"/>
          </w:tcPr>
          <w:p w14:paraId="64F8287C" w14:textId="77777777" w:rsidR="00116393" w:rsidRPr="00026DF7" w:rsidRDefault="00116393" w:rsidP="00390874">
            <w:pPr>
              <w:pStyle w:val="tabteksts"/>
              <w:jc w:val="right"/>
              <w:rPr>
                <w:szCs w:val="18"/>
              </w:rPr>
            </w:pPr>
            <w:r w:rsidRPr="00026DF7">
              <w:rPr>
                <w:szCs w:val="18"/>
              </w:rPr>
              <w:t>16 888</w:t>
            </w:r>
          </w:p>
        </w:tc>
        <w:tc>
          <w:tcPr>
            <w:tcW w:w="1277" w:type="dxa"/>
          </w:tcPr>
          <w:p w14:paraId="1F361708" w14:textId="77777777" w:rsidR="00116393" w:rsidRPr="007541F7" w:rsidRDefault="00116393" w:rsidP="00390874">
            <w:pPr>
              <w:pStyle w:val="tabteksts"/>
              <w:jc w:val="right"/>
              <w:rPr>
                <w:szCs w:val="18"/>
              </w:rPr>
            </w:pPr>
            <w:r w:rsidRPr="007541F7">
              <w:rPr>
                <w:szCs w:val="18"/>
              </w:rPr>
              <w:t>10 591</w:t>
            </w:r>
          </w:p>
        </w:tc>
        <w:tc>
          <w:tcPr>
            <w:tcW w:w="1277" w:type="dxa"/>
          </w:tcPr>
          <w:p w14:paraId="791E5CA7" w14:textId="77777777" w:rsidR="00116393" w:rsidRPr="00BD2190" w:rsidRDefault="00116393" w:rsidP="00390874">
            <w:pPr>
              <w:pStyle w:val="tabteksts"/>
              <w:jc w:val="right"/>
              <w:rPr>
                <w:szCs w:val="18"/>
              </w:rPr>
            </w:pPr>
            <w:r w:rsidRPr="00BD2190">
              <w:rPr>
                <w:szCs w:val="18"/>
              </w:rPr>
              <w:t>-6 297</w:t>
            </w:r>
          </w:p>
        </w:tc>
      </w:tr>
      <w:tr w:rsidR="00116393" w:rsidRPr="00F02136" w14:paraId="339408C5" w14:textId="77777777" w:rsidTr="00390874">
        <w:trPr>
          <w:trHeight w:val="142"/>
          <w:jc w:val="center"/>
        </w:trPr>
        <w:tc>
          <w:tcPr>
            <w:tcW w:w="5241" w:type="dxa"/>
          </w:tcPr>
          <w:p w14:paraId="4317CD2C" w14:textId="77777777" w:rsidR="00116393" w:rsidRPr="00F02136" w:rsidRDefault="00116393" w:rsidP="00390874">
            <w:pPr>
              <w:pStyle w:val="tabteksts"/>
              <w:jc w:val="both"/>
              <w:rPr>
                <w:i/>
                <w:szCs w:val="18"/>
                <w:lang w:eastAsia="lv-LV"/>
              </w:rPr>
            </w:pPr>
            <w:proofErr w:type="spellStart"/>
            <w:r w:rsidRPr="00F02136">
              <w:rPr>
                <w:i/>
                <w:szCs w:val="18"/>
                <w:lang w:eastAsia="lv-LV"/>
              </w:rPr>
              <w:t>Bio</w:t>
            </w:r>
            <w:proofErr w:type="spellEnd"/>
            <w:r w:rsidRPr="00F02136">
              <w:rPr>
                <w:i/>
                <w:szCs w:val="18"/>
                <w:lang w:eastAsia="lv-LV"/>
              </w:rPr>
              <w:t>-balstītu vērtības ķēžu potenciāla attīstīšana Baltijas jūras reģionā"(BalticBiomass4Value) (LLU)</w:t>
            </w:r>
          </w:p>
        </w:tc>
        <w:tc>
          <w:tcPr>
            <w:tcW w:w="1277" w:type="dxa"/>
          </w:tcPr>
          <w:p w14:paraId="0326DC11" w14:textId="77777777" w:rsidR="00116393" w:rsidRPr="00026DF7" w:rsidRDefault="00116393" w:rsidP="00390874">
            <w:pPr>
              <w:pStyle w:val="tabteksts"/>
              <w:jc w:val="right"/>
              <w:rPr>
                <w:szCs w:val="18"/>
              </w:rPr>
            </w:pPr>
            <w:r w:rsidRPr="00026DF7">
              <w:rPr>
                <w:szCs w:val="18"/>
              </w:rPr>
              <w:t>49 023</w:t>
            </w:r>
          </w:p>
        </w:tc>
        <w:tc>
          <w:tcPr>
            <w:tcW w:w="1277" w:type="dxa"/>
          </w:tcPr>
          <w:p w14:paraId="04D52BCE" w14:textId="77777777" w:rsidR="00116393" w:rsidRPr="007541F7" w:rsidRDefault="00116393" w:rsidP="00390874">
            <w:pPr>
              <w:pStyle w:val="tabteksts"/>
              <w:jc w:val="right"/>
              <w:rPr>
                <w:szCs w:val="18"/>
              </w:rPr>
            </w:pPr>
            <w:r w:rsidRPr="007541F7">
              <w:rPr>
                <w:szCs w:val="18"/>
              </w:rPr>
              <w:t>50 723</w:t>
            </w:r>
          </w:p>
        </w:tc>
        <w:tc>
          <w:tcPr>
            <w:tcW w:w="1277" w:type="dxa"/>
          </w:tcPr>
          <w:p w14:paraId="00FE3716" w14:textId="77777777" w:rsidR="00116393" w:rsidRPr="00BD2190" w:rsidRDefault="00116393" w:rsidP="00390874">
            <w:pPr>
              <w:pStyle w:val="tabteksts"/>
              <w:jc w:val="right"/>
              <w:rPr>
                <w:szCs w:val="18"/>
              </w:rPr>
            </w:pPr>
            <w:r w:rsidRPr="00BD2190">
              <w:rPr>
                <w:szCs w:val="18"/>
              </w:rPr>
              <w:t>1 700</w:t>
            </w:r>
          </w:p>
        </w:tc>
      </w:tr>
      <w:tr w:rsidR="00116393" w:rsidRPr="00F02136" w14:paraId="1BE8EEF7" w14:textId="77777777" w:rsidTr="00390874">
        <w:trPr>
          <w:trHeight w:val="142"/>
          <w:jc w:val="center"/>
        </w:trPr>
        <w:tc>
          <w:tcPr>
            <w:tcW w:w="5241" w:type="dxa"/>
          </w:tcPr>
          <w:p w14:paraId="51214A95" w14:textId="77777777" w:rsidR="00116393" w:rsidRPr="00F02136" w:rsidRDefault="00116393" w:rsidP="00390874">
            <w:pPr>
              <w:pStyle w:val="tabteksts"/>
              <w:jc w:val="both"/>
              <w:rPr>
                <w:i/>
                <w:szCs w:val="18"/>
                <w:lang w:eastAsia="lv-LV"/>
              </w:rPr>
            </w:pPr>
            <w:r w:rsidRPr="00F02136">
              <w:rPr>
                <w:i/>
                <w:szCs w:val="18"/>
                <w:lang w:eastAsia="lv-LV"/>
              </w:rPr>
              <w:t>Atbildīga ūdens resursu apsaimniekošana lauku attīstībai vietējā līmenī un Baltijas jūras reģionā" (WATERDRIVE) (LLU)</w:t>
            </w:r>
          </w:p>
        </w:tc>
        <w:tc>
          <w:tcPr>
            <w:tcW w:w="1277" w:type="dxa"/>
          </w:tcPr>
          <w:p w14:paraId="05370C7D" w14:textId="77777777" w:rsidR="00116393" w:rsidRPr="00026DF7" w:rsidRDefault="00116393" w:rsidP="00390874">
            <w:pPr>
              <w:pStyle w:val="tabteksts"/>
              <w:jc w:val="right"/>
              <w:rPr>
                <w:szCs w:val="18"/>
              </w:rPr>
            </w:pPr>
            <w:r w:rsidRPr="00026DF7">
              <w:rPr>
                <w:szCs w:val="18"/>
              </w:rPr>
              <w:t>52 360</w:t>
            </w:r>
          </w:p>
        </w:tc>
        <w:tc>
          <w:tcPr>
            <w:tcW w:w="1277" w:type="dxa"/>
          </w:tcPr>
          <w:p w14:paraId="2BE6C4D1" w14:textId="77777777" w:rsidR="00116393" w:rsidRPr="007541F7" w:rsidRDefault="00116393" w:rsidP="00390874">
            <w:pPr>
              <w:pStyle w:val="tabteksts"/>
              <w:jc w:val="right"/>
              <w:rPr>
                <w:szCs w:val="18"/>
              </w:rPr>
            </w:pPr>
            <w:r w:rsidRPr="007541F7">
              <w:rPr>
                <w:szCs w:val="18"/>
              </w:rPr>
              <w:t>47 260</w:t>
            </w:r>
          </w:p>
        </w:tc>
        <w:tc>
          <w:tcPr>
            <w:tcW w:w="1277" w:type="dxa"/>
          </w:tcPr>
          <w:p w14:paraId="4F19629D" w14:textId="77777777" w:rsidR="00116393" w:rsidRPr="00BD2190" w:rsidRDefault="00116393" w:rsidP="00390874">
            <w:pPr>
              <w:pStyle w:val="tabteksts"/>
              <w:jc w:val="right"/>
              <w:rPr>
                <w:szCs w:val="18"/>
              </w:rPr>
            </w:pPr>
            <w:r w:rsidRPr="00BD2190">
              <w:rPr>
                <w:szCs w:val="18"/>
              </w:rPr>
              <w:t>-5 100</w:t>
            </w:r>
          </w:p>
        </w:tc>
      </w:tr>
      <w:tr w:rsidR="00116393" w:rsidRPr="00F02136" w14:paraId="39052842" w14:textId="77777777" w:rsidTr="00390874">
        <w:trPr>
          <w:trHeight w:val="142"/>
          <w:jc w:val="center"/>
        </w:trPr>
        <w:tc>
          <w:tcPr>
            <w:tcW w:w="5241" w:type="dxa"/>
          </w:tcPr>
          <w:p w14:paraId="5224299C" w14:textId="77777777" w:rsidR="00116393" w:rsidRPr="00F02136" w:rsidRDefault="00116393" w:rsidP="00390874">
            <w:pPr>
              <w:pStyle w:val="tabteksts"/>
              <w:jc w:val="both"/>
              <w:rPr>
                <w:i/>
                <w:szCs w:val="18"/>
                <w:lang w:eastAsia="lv-LV"/>
              </w:rPr>
            </w:pPr>
            <w:r w:rsidRPr="00F02136">
              <w:rPr>
                <w:i/>
                <w:szCs w:val="18"/>
                <w:lang w:eastAsia="lv-LV"/>
              </w:rPr>
              <w:lastRenderedPageBreak/>
              <w:t xml:space="preserve">Integrētā pārvaldība un pasākumu sistēmas, lai mazinātu negatīvo </w:t>
            </w:r>
            <w:proofErr w:type="spellStart"/>
            <w:r w:rsidRPr="00F02136">
              <w:rPr>
                <w:i/>
                <w:szCs w:val="18"/>
                <w:lang w:eastAsia="lv-LV"/>
              </w:rPr>
              <w:t>invazīvo</w:t>
            </w:r>
            <w:proofErr w:type="spellEnd"/>
            <w:r w:rsidRPr="00F02136">
              <w:rPr>
                <w:i/>
                <w:szCs w:val="18"/>
                <w:lang w:eastAsia="lv-LV"/>
              </w:rPr>
              <w:t xml:space="preserve"> sugu ietekmi aizsargājamās teritorijās pārrobežu reģionā (VAAD)</w:t>
            </w:r>
          </w:p>
        </w:tc>
        <w:tc>
          <w:tcPr>
            <w:tcW w:w="1277" w:type="dxa"/>
          </w:tcPr>
          <w:p w14:paraId="505D2222" w14:textId="77777777" w:rsidR="00116393" w:rsidRPr="00026DF7" w:rsidRDefault="00116393" w:rsidP="00390874">
            <w:pPr>
              <w:pStyle w:val="tabteksts"/>
              <w:jc w:val="right"/>
              <w:rPr>
                <w:szCs w:val="18"/>
              </w:rPr>
            </w:pPr>
            <w:r w:rsidRPr="00026DF7">
              <w:rPr>
                <w:szCs w:val="18"/>
              </w:rPr>
              <w:t>72 453</w:t>
            </w:r>
          </w:p>
        </w:tc>
        <w:tc>
          <w:tcPr>
            <w:tcW w:w="1277" w:type="dxa"/>
          </w:tcPr>
          <w:p w14:paraId="1FF351BD" w14:textId="77777777" w:rsidR="00116393" w:rsidRPr="007541F7" w:rsidRDefault="00116393" w:rsidP="00390874">
            <w:pPr>
              <w:pStyle w:val="tabteksts"/>
              <w:jc w:val="right"/>
              <w:rPr>
                <w:szCs w:val="18"/>
              </w:rPr>
            </w:pPr>
            <w:r w:rsidRPr="007541F7">
              <w:rPr>
                <w:szCs w:val="18"/>
              </w:rPr>
              <w:t>28 322</w:t>
            </w:r>
          </w:p>
        </w:tc>
        <w:tc>
          <w:tcPr>
            <w:tcW w:w="1277" w:type="dxa"/>
          </w:tcPr>
          <w:p w14:paraId="54937BE7" w14:textId="77777777" w:rsidR="00116393" w:rsidRPr="00BD2190" w:rsidRDefault="00116393" w:rsidP="00390874">
            <w:pPr>
              <w:pStyle w:val="tabteksts"/>
              <w:jc w:val="right"/>
              <w:rPr>
                <w:szCs w:val="18"/>
              </w:rPr>
            </w:pPr>
            <w:r w:rsidRPr="00BD2190">
              <w:rPr>
                <w:szCs w:val="18"/>
              </w:rPr>
              <w:t>-44 131</w:t>
            </w:r>
          </w:p>
        </w:tc>
      </w:tr>
      <w:tr w:rsidR="00116393" w:rsidRPr="00F02136" w14:paraId="317088BC" w14:textId="77777777" w:rsidTr="00390874">
        <w:trPr>
          <w:trHeight w:val="142"/>
          <w:jc w:val="center"/>
        </w:trPr>
        <w:tc>
          <w:tcPr>
            <w:tcW w:w="5241" w:type="dxa"/>
          </w:tcPr>
          <w:p w14:paraId="15E62F91" w14:textId="77777777" w:rsidR="00116393" w:rsidRPr="00F02136" w:rsidRDefault="00116393" w:rsidP="00390874">
            <w:pPr>
              <w:pStyle w:val="tabteksts"/>
              <w:jc w:val="both"/>
              <w:rPr>
                <w:i/>
                <w:szCs w:val="18"/>
                <w:lang w:eastAsia="lv-LV"/>
              </w:rPr>
            </w:pPr>
            <w:proofErr w:type="spellStart"/>
            <w:r w:rsidRPr="00F02136">
              <w:rPr>
                <w:i/>
                <w:szCs w:val="18"/>
                <w:lang w:eastAsia="lv-LV"/>
              </w:rPr>
              <w:t>ActiveMoms</w:t>
            </w:r>
            <w:proofErr w:type="spellEnd"/>
            <w:r w:rsidRPr="00F02136">
              <w:rPr>
                <w:i/>
                <w:szCs w:val="18"/>
                <w:lang w:eastAsia="lv-LV"/>
              </w:rPr>
              <w:t xml:space="preserve"> - sieviešu sociālā iekļaušanās, uzturoties mājās ar pirmsskolas vecuma bērniem, izmantojot nodarbinātības, uzņēmējdarbības, tīklošanās un brīvprātīgā darba iespējas Latvijā un Igaunijā (</w:t>
            </w:r>
            <w:proofErr w:type="spellStart"/>
            <w:r w:rsidRPr="00F02136">
              <w:rPr>
                <w:i/>
                <w:szCs w:val="18"/>
                <w:lang w:eastAsia="lv-LV"/>
              </w:rPr>
              <w:t>ActiveMoms</w:t>
            </w:r>
            <w:proofErr w:type="spellEnd"/>
            <w:r w:rsidRPr="00F02136">
              <w:rPr>
                <w:i/>
                <w:szCs w:val="18"/>
                <w:lang w:eastAsia="lv-LV"/>
              </w:rPr>
              <w:t>) (LLU)</w:t>
            </w:r>
          </w:p>
        </w:tc>
        <w:tc>
          <w:tcPr>
            <w:tcW w:w="1277" w:type="dxa"/>
          </w:tcPr>
          <w:p w14:paraId="3ABB7B02" w14:textId="77777777" w:rsidR="00116393" w:rsidRPr="00026DF7" w:rsidRDefault="00116393" w:rsidP="00390874">
            <w:pPr>
              <w:pStyle w:val="tabteksts"/>
              <w:jc w:val="right"/>
              <w:rPr>
                <w:szCs w:val="18"/>
              </w:rPr>
            </w:pPr>
            <w:r w:rsidRPr="00026DF7">
              <w:rPr>
                <w:szCs w:val="18"/>
              </w:rPr>
              <w:t>38 055</w:t>
            </w:r>
          </w:p>
        </w:tc>
        <w:tc>
          <w:tcPr>
            <w:tcW w:w="1277" w:type="dxa"/>
          </w:tcPr>
          <w:p w14:paraId="456AD172" w14:textId="77777777" w:rsidR="00116393" w:rsidRPr="007541F7" w:rsidRDefault="00116393" w:rsidP="00390874">
            <w:pPr>
              <w:pStyle w:val="tabteksts"/>
              <w:jc w:val="right"/>
              <w:rPr>
                <w:szCs w:val="18"/>
              </w:rPr>
            </w:pPr>
            <w:r w:rsidRPr="007541F7">
              <w:rPr>
                <w:szCs w:val="18"/>
              </w:rPr>
              <w:t>69 615</w:t>
            </w:r>
          </w:p>
        </w:tc>
        <w:tc>
          <w:tcPr>
            <w:tcW w:w="1277" w:type="dxa"/>
          </w:tcPr>
          <w:p w14:paraId="2DF1D476" w14:textId="77777777" w:rsidR="00116393" w:rsidRPr="00BD2190" w:rsidRDefault="00116393" w:rsidP="00390874">
            <w:pPr>
              <w:pStyle w:val="tabteksts"/>
              <w:jc w:val="right"/>
              <w:rPr>
                <w:szCs w:val="18"/>
              </w:rPr>
            </w:pPr>
            <w:r w:rsidRPr="00BD2190">
              <w:rPr>
                <w:szCs w:val="18"/>
              </w:rPr>
              <w:t>31 560</w:t>
            </w:r>
          </w:p>
        </w:tc>
      </w:tr>
      <w:tr w:rsidR="00116393" w:rsidRPr="00F02136" w14:paraId="64C02A67" w14:textId="77777777" w:rsidTr="00390874">
        <w:trPr>
          <w:trHeight w:val="142"/>
          <w:jc w:val="center"/>
        </w:trPr>
        <w:tc>
          <w:tcPr>
            <w:tcW w:w="5241" w:type="dxa"/>
          </w:tcPr>
          <w:p w14:paraId="453A7448" w14:textId="77777777" w:rsidR="00116393" w:rsidRPr="00F02136" w:rsidRDefault="00116393" w:rsidP="00390874">
            <w:pPr>
              <w:pStyle w:val="tabteksts"/>
              <w:jc w:val="both"/>
              <w:rPr>
                <w:i/>
                <w:szCs w:val="18"/>
                <w:lang w:eastAsia="lv-LV"/>
              </w:rPr>
            </w:pPr>
            <w:r w:rsidRPr="00F02136">
              <w:rPr>
                <w:i/>
                <w:szCs w:val="18"/>
                <w:lang w:eastAsia="lv-LV"/>
              </w:rPr>
              <w:t xml:space="preserve">Ūdens resursu ilgtspējas veicināšana vietas pievilcības un tūrisma attīstībai Rēzeknes un </w:t>
            </w:r>
            <w:proofErr w:type="spellStart"/>
            <w:r w:rsidRPr="00F02136">
              <w:rPr>
                <w:i/>
                <w:szCs w:val="18"/>
                <w:lang w:eastAsia="lv-LV"/>
              </w:rPr>
              <w:t>Ostrovas</w:t>
            </w:r>
            <w:proofErr w:type="spellEnd"/>
            <w:r w:rsidRPr="00F02136">
              <w:rPr>
                <w:i/>
                <w:szCs w:val="18"/>
                <w:lang w:eastAsia="lv-LV"/>
              </w:rPr>
              <w:t xml:space="preserve"> pārrobežu teritorijās (</w:t>
            </w:r>
            <w:proofErr w:type="spellStart"/>
            <w:r w:rsidRPr="00F02136">
              <w:rPr>
                <w:i/>
                <w:szCs w:val="18"/>
                <w:lang w:eastAsia="lv-LV"/>
              </w:rPr>
              <w:t>Sticky</w:t>
            </w:r>
            <w:proofErr w:type="spellEnd"/>
            <w:r w:rsidRPr="00F02136">
              <w:rPr>
                <w:i/>
                <w:szCs w:val="18"/>
                <w:lang w:eastAsia="lv-LV"/>
              </w:rPr>
              <w:t xml:space="preserve"> </w:t>
            </w:r>
            <w:proofErr w:type="spellStart"/>
            <w:r w:rsidRPr="00F02136">
              <w:rPr>
                <w:i/>
                <w:szCs w:val="18"/>
                <w:lang w:eastAsia="lv-LV"/>
              </w:rPr>
              <w:t>urban</w:t>
            </w:r>
            <w:proofErr w:type="spellEnd"/>
            <w:r w:rsidRPr="00F02136">
              <w:rPr>
                <w:i/>
                <w:szCs w:val="18"/>
                <w:lang w:eastAsia="lv-LV"/>
              </w:rPr>
              <w:t xml:space="preserve"> </w:t>
            </w:r>
            <w:proofErr w:type="spellStart"/>
            <w:r w:rsidRPr="00F02136">
              <w:rPr>
                <w:i/>
                <w:szCs w:val="18"/>
                <w:lang w:eastAsia="lv-LV"/>
              </w:rPr>
              <w:t>areas</w:t>
            </w:r>
            <w:proofErr w:type="spellEnd"/>
            <w:r w:rsidRPr="00F02136">
              <w:rPr>
                <w:i/>
                <w:szCs w:val="18"/>
                <w:lang w:eastAsia="lv-LV"/>
              </w:rPr>
              <w:t>) (LLU)</w:t>
            </w:r>
          </w:p>
        </w:tc>
        <w:tc>
          <w:tcPr>
            <w:tcW w:w="1277" w:type="dxa"/>
          </w:tcPr>
          <w:p w14:paraId="6E8BBBC8" w14:textId="77777777" w:rsidR="00116393" w:rsidRPr="00026DF7" w:rsidRDefault="00116393" w:rsidP="00390874">
            <w:pPr>
              <w:pStyle w:val="tabteksts"/>
              <w:jc w:val="right"/>
              <w:rPr>
                <w:szCs w:val="18"/>
              </w:rPr>
            </w:pPr>
            <w:r w:rsidRPr="00026DF7">
              <w:rPr>
                <w:szCs w:val="18"/>
              </w:rPr>
              <w:t>9 594</w:t>
            </w:r>
          </w:p>
        </w:tc>
        <w:tc>
          <w:tcPr>
            <w:tcW w:w="1277" w:type="dxa"/>
          </w:tcPr>
          <w:p w14:paraId="01AFC865" w14:textId="77777777" w:rsidR="00116393" w:rsidRPr="007541F7" w:rsidRDefault="00116393" w:rsidP="00390874">
            <w:pPr>
              <w:pStyle w:val="tabteksts"/>
              <w:jc w:val="right"/>
              <w:rPr>
                <w:szCs w:val="18"/>
              </w:rPr>
            </w:pPr>
            <w:r w:rsidRPr="007541F7">
              <w:rPr>
                <w:szCs w:val="18"/>
              </w:rPr>
              <w:t>38 374</w:t>
            </w:r>
          </w:p>
        </w:tc>
        <w:tc>
          <w:tcPr>
            <w:tcW w:w="1277" w:type="dxa"/>
          </w:tcPr>
          <w:p w14:paraId="4FA76AFC" w14:textId="77777777" w:rsidR="00116393" w:rsidRPr="00BD2190" w:rsidRDefault="00116393" w:rsidP="00390874">
            <w:pPr>
              <w:pStyle w:val="tabteksts"/>
              <w:jc w:val="right"/>
              <w:rPr>
                <w:szCs w:val="18"/>
              </w:rPr>
            </w:pPr>
            <w:r w:rsidRPr="00BD2190">
              <w:rPr>
                <w:szCs w:val="18"/>
              </w:rPr>
              <w:t>28 780</w:t>
            </w:r>
          </w:p>
        </w:tc>
      </w:tr>
      <w:tr w:rsidR="00116393" w:rsidRPr="00F02136" w14:paraId="383028ED" w14:textId="77777777" w:rsidTr="00390874">
        <w:trPr>
          <w:trHeight w:val="142"/>
          <w:jc w:val="center"/>
        </w:trPr>
        <w:tc>
          <w:tcPr>
            <w:tcW w:w="5241" w:type="dxa"/>
          </w:tcPr>
          <w:p w14:paraId="3B278EA1" w14:textId="77777777" w:rsidR="00116393" w:rsidRPr="00F02136" w:rsidRDefault="00116393" w:rsidP="00390874">
            <w:pPr>
              <w:pStyle w:val="tabteksts"/>
              <w:jc w:val="both"/>
              <w:rPr>
                <w:i/>
                <w:szCs w:val="18"/>
                <w:lang w:eastAsia="lv-LV"/>
              </w:rPr>
            </w:pPr>
            <w:r w:rsidRPr="00F02136">
              <w:rPr>
                <w:i/>
                <w:szCs w:val="18"/>
                <w:lang w:eastAsia="lv-LV"/>
              </w:rPr>
              <w:t xml:space="preserve">Jaunu ilgtspējīgu risinājumu </w:t>
            </w:r>
            <w:proofErr w:type="spellStart"/>
            <w:r w:rsidRPr="00F02136">
              <w:rPr>
                <w:i/>
                <w:szCs w:val="18"/>
                <w:lang w:eastAsia="lv-LV"/>
              </w:rPr>
              <w:t>intergrācija</w:t>
            </w:r>
            <w:proofErr w:type="spellEnd"/>
            <w:r w:rsidRPr="00F02136">
              <w:rPr>
                <w:i/>
                <w:szCs w:val="18"/>
                <w:lang w:eastAsia="lv-LV"/>
              </w:rPr>
              <w:t xml:space="preserve"> kultūras mantojumā (</w:t>
            </w:r>
            <w:proofErr w:type="spellStart"/>
            <w:r w:rsidRPr="00F02136">
              <w:rPr>
                <w:i/>
                <w:szCs w:val="18"/>
                <w:lang w:eastAsia="lv-LV"/>
              </w:rPr>
              <w:t>NovelForHeritage</w:t>
            </w:r>
            <w:proofErr w:type="spellEnd"/>
            <w:r w:rsidRPr="00F02136">
              <w:rPr>
                <w:i/>
                <w:szCs w:val="18"/>
                <w:lang w:eastAsia="lv-LV"/>
              </w:rPr>
              <w:t>) LLU</w:t>
            </w:r>
          </w:p>
        </w:tc>
        <w:tc>
          <w:tcPr>
            <w:tcW w:w="1277" w:type="dxa"/>
          </w:tcPr>
          <w:p w14:paraId="77978ED3" w14:textId="77777777" w:rsidR="00116393" w:rsidRPr="00026DF7" w:rsidRDefault="00116393" w:rsidP="00390874">
            <w:pPr>
              <w:pStyle w:val="tabteksts"/>
              <w:jc w:val="center"/>
              <w:rPr>
                <w:szCs w:val="18"/>
              </w:rPr>
            </w:pPr>
            <w:r w:rsidRPr="00026DF7">
              <w:rPr>
                <w:szCs w:val="18"/>
              </w:rPr>
              <w:t>-</w:t>
            </w:r>
          </w:p>
        </w:tc>
        <w:tc>
          <w:tcPr>
            <w:tcW w:w="1277" w:type="dxa"/>
          </w:tcPr>
          <w:p w14:paraId="0C4F3AC7" w14:textId="77777777" w:rsidR="00116393" w:rsidRPr="007541F7" w:rsidRDefault="00116393" w:rsidP="00390874">
            <w:pPr>
              <w:pStyle w:val="tabteksts"/>
              <w:jc w:val="right"/>
              <w:rPr>
                <w:szCs w:val="18"/>
              </w:rPr>
            </w:pPr>
            <w:r w:rsidRPr="007541F7">
              <w:rPr>
                <w:szCs w:val="18"/>
              </w:rPr>
              <w:t>14 219</w:t>
            </w:r>
          </w:p>
        </w:tc>
        <w:tc>
          <w:tcPr>
            <w:tcW w:w="1277" w:type="dxa"/>
          </w:tcPr>
          <w:p w14:paraId="568E9D2A" w14:textId="77777777" w:rsidR="00116393" w:rsidRPr="00BD2190" w:rsidRDefault="00116393" w:rsidP="00390874">
            <w:pPr>
              <w:pStyle w:val="tabteksts"/>
              <w:jc w:val="right"/>
              <w:rPr>
                <w:szCs w:val="18"/>
              </w:rPr>
            </w:pPr>
            <w:r w:rsidRPr="00BD2190">
              <w:rPr>
                <w:szCs w:val="18"/>
              </w:rPr>
              <w:t>14 219</w:t>
            </w:r>
          </w:p>
        </w:tc>
      </w:tr>
    </w:tbl>
    <w:p w14:paraId="2A9EEFAE" w14:textId="77777777" w:rsidR="00116393" w:rsidRPr="0075405A" w:rsidRDefault="00116393" w:rsidP="00116393">
      <w:pPr>
        <w:pStyle w:val="programmas"/>
        <w:spacing w:after="240"/>
        <w:rPr>
          <w:lang w:val="lv-LV"/>
        </w:rPr>
      </w:pPr>
      <w:r w:rsidRPr="0075405A">
        <w:rPr>
          <w:lang w:val="lv-LV"/>
        </w:rPr>
        <w:t>69.06.00 Izdevumi 3.mērķa “Eiropas teritoriālā sadarbība” pārrobežu sadarbības programmu, projektu un pasākumu īstenošanai</w:t>
      </w:r>
    </w:p>
    <w:p w14:paraId="2E5DA90C" w14:textId="77777777" w:rsidR="00116393" w:rsidRPr="0075405A" w:rsidRDefault="00116393" w:rsidP="00116393">
      <w:pPr>
        <w:spacing w:before="120"/>
        <w:ind w:firstLine="0"/>
        <w:rPr>
          <w:u w:val="single"/>
        </w:rPr>
      </w:pPr>
      <w:r w:rsidRPr="0075405A">
        <w:rPr>
          <w:u w:val="single"/>
        </w:rPr>
        <w:t>Apakšprogrammas mērķis:</w:t>
      </w:r>
    </w:p>
    <w:p w14:paraId="5A2B0C19" w14:textId="77777777" w:rsidR="00116393" w:rsidRPr="0075405A" w:rsidRDefault="00116393" w:rsidP="00116393">
      <w:pPr>
        <w:spacing w:before="120"/>
        <w:ind w:firstLine="720"/>
      </w:pPr>
      <w:r w:rsidRPr="0075405A">
        <w:t xml:space="preserve">stiprināt pārrobežu sadarbību ar kopēju vietēju un reģionālu ierosmju palīdzību, starpvalstu sadarbību ar tādu pasākumu palīdzību, kas veicina integrētu teritoriālu attīstību, kā arī </w:t>
      </w:r>
      <w:proofErr w:type="spellStart"/>
      <w:r w:rsidRPr="0075405A">
        <w:t>starpreģionu</w:t>
      </w:r>
      <w:proofErr w:type="spellEnd"/>
      <w:r w:rsidRPr="0075405A">
        <w:t xml:space="preserve"> sadarbību un pieredzes apmaiņu attiecīgajā teritoriālajā līmenī.</w:t>
      </w:r>
    </w:p>
    <w:p w14:paraId="407BF3A6" w14:textId="77777777" w:rsidR="00116393" w:rsidRPr="0075405A" w:rsidRDefault="00116393" w:rsidP="00116393">
      <w:pPr>
        <w:spacing w:before="120"/>
        <w:ind w:firstLine="0"/>
        <w:rPr>
          <w:u w:val="single"/>
        </w:rPr>
      </w:pPr>
      <w:r w:rsidRPr="0075405A">
        <w:rPr>
          <w:u w:val="single"/>
        </w:rPr>
        <w:t>Galvenās aktivitātes:</w:t>
      </w:r>
    </w:p>
    <w:p w14:paraId="6E3EF59A" w14:textId="77777777" w:rsidR="00116393" w:rsidRPr="0075405A" w:rsidRDefault="00116393" w:rsidP="00990525">
      <w:pPr>
        <w:spacing w:before="120"/>
        <w:ind w:firstLine="720"/>
      </w:pPr>
      <w:r w:rsidRPr="0075405A">
        <w:t>1) apakšprogrammas administrēšanas nodrošināšana;</w:t>
      </w:r>
    </w:p>
    <w:p w14:paraId="00610E09" w14:textId="77777777" w:rsidR="00116393" w:rsidRPr="0075405A" w:rsidRDefault="00116393" w:rsidP="00990525">
      <w:pPr>
        <w:spacing w:before="120"/>
        <w:ind w:firstLine="720"/>
      </w:pPr>
      <w:r w:rsidRPr="0075405A">
        <w:t xml:space="preserve">2) ES fondu pieejamo līdzekļu izmantošana un aktivitāšu ieviešana. </w:t>
      </w:r>
    </w:p>
    <w:p w14:paraId="266410C4" w14:textId="77777777" w:rsidR="00116393" w:rsidRPr="0075405A" w:rsidRDefault="00116393" w:rsidP="00116393">
      <w:pPr>
        <w:autoSpaceDE w:val="0"/>
        <w:spacing w:after="240"/>
        <w:ind w:firstLine="0"/>
        <w:rPr>
          <w:sz w:val="23"/>
          <w:szCs w:val="23"/>
        </w:rPr>
      </w:pPr>
      <w:r w:rsidRPr="0075405A">
        <w:rPr>
          <w:sz w:val="23"/>
          <w:szCs w:val="23"/>
          <w:u w:val="single"/>
        </w:rPr>
        <w:t>Apakšprogrammas izpildītājs</w:t>
      </w:r>
      <w:r w:rsidRPr="0075405A">
        <w:rPr>
          <w:sz w:val="23"/>
          <w:szCs w:val="23"/>
        </w:rPr>
        <w:t xml:space="preserve">: </w:t>
      </w:r>
      <w:r w:rsidRPr="0075405A">
        <w:t xml:space="preserve">ZM, finansējums ar uzturēšanas izdevumu </w:t>
      </w:r>
      <w:proofErr w:type="spellStart"/>
      <w:r w:rsidRPr="0075405A">
        <w:t>transfertu</w:t>
      </w:r>
      <w:proofErr w:type="spellEnd"/>
      <w:r w:rsidRPr="0075405A">
        <w:t xml:space="preserve"> paredzēts LLU</w:t>
      </w:r>
      <w:r w:rsidRPr="0075405A">
        <w:rPr>
          <w:sz w:val="23"/>
          <w:szCs w:val="23"/>
        </w:rPr>
        <w:t xml:space="preserve">, </w:t>
      </w:r>
      <w:r w:rsidRPr="0075405A">
        <w:rPr>
          <w:iCs/>
          <w:szCs w:val="18"/>
          <w:lang w:eastAsia="lv-LV"/>
        </w:rPr>
        <w:t>LVMI-Silava</w:t>
      </w:r>
      <w:r w:rsidRPr="0075405A">
        <w:rPr>
          <w:sz w:val="23"/>
          <w:szCs w:val="23"/>
        </w:rPr>
        <w:t>, VAAD.</w:t>
      </w:r>
    </w:p>
    <w:p w14:paraId="67E3EA19"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3E3574B9" w14:textId="77777777" w:rsidTr="00390874">
        <w:trPr>
          <w:trHeight w:val="283"/>
          <w:tblHeader/>
          <w:jc w:val="center"/>
        </w:trPr>
        <w:tc>
          <w:tcPr>
            <w:tcW w:w="3378" w:type="dxa"/>
            <w:vAlign w:val="center"/>
          </w:tcPr>
          <w:p w14:paraId="2D98A078" w14:textId="77777777" w:rsidR="00116393" w:rsidRPr="00F02136" w:rsidRDefault="00116393" w:rsidP="00390874">
            <w:pPr>
              <w:pStyle w:val="tabteksts"/>
              <w:jc w:val="center"/>
              <w:rPr>
                <w:szCs w:val="18"/>
              </w:rPr>
            </w:pPr>
          </w:p>
        </w:tc>
        <w:tc>
          <w:tcPr>
            <w:tcW w:w="1131" w:type="dxa"/>
          </w:tcPr>
          <w:p w14:paraId="5350D7D6" w14:textId="77777777" w:rsidR="00116393" w:rsidRPr="00F02136" w:rsidRDefault="00116393" w:rsidP="00390874">
            <w:pPr>
              <w:pStyle w:val="tabteksts"/>
              <w:jc w:val="center"/>
              <w:rPr>
                <w:szCs w:val="18"/>
                <w:lang w:eastAsia="lv-LV"/>
              </w:rPr>
            </w:pPr>
            <w:r w:rsidRPr="00F02136">
              <w:rPr>
                <w:szCs w:val="18"/>
                <w:lang w:eastAsia="lv-LV"/>
              </w:rPr>
              <w:t>2019.</w:t>
            </w:r>
            <w:r>
              <w:rPr>
                <w:szCs w:val="18"/>
                <w:lang w:eastAsia="lv-LV"/>
              </w:rPr>
              <w:t xml:space="preserve"> </w:t>
            </w:r>
            <w:r w:rsidRPr="00F02136">
              <w:rPr>
                <w:szCs w:val="18"/>
                <w:lang w:eastAsia="lv-LV"/>
              </w:rPr>
              <w:t>gads (izpilde)</w:t>
            </w:r>
          </w:p>
        </w:tc>
        <w:tc>
          <w:tcPr>
            <w:tcW w:w="1132" w:type="dxa"/>
            <w:vAlign w:val="center"/>
          </w:tcPr>
          <w:p w14:paraId="5F750814" w14:textId="77777777" w:rsidR="00116393" w:rsidRPr="00F02136" w:rsidRDefault="00116393" w:rsidP="00390874">
            <w:pPr>
              <w:pStyle w:val="tabteksts"/>
              <w:jc w:val="center"/>
              <w:rPr>
                <w:szCs w:val="18"/>
                <w:lang w:eastAsia="lv-LV"/>
              </w:rPr>
            </w:pPr>
            <w:r w:rsidRPr="00F02136">
              <w:rPr>
                <w:szCs w:val="18"/>
                <w:lang w:eastAsia="lv-LV"/>
              </w:rPr>
              <w:t>2020.</w:t>
            </w:r>
            <w:r>
              <w:rPr>
                <w:szCs w:val="18"/>
                <w:lang w:eastAsia="lv-LV"/>
              </w:rPr>
              <w:t xml:space="preserve"> </w:t>
            </w:r>
            <w:r w:rsidRPr="00F02136">
              <w:rPr>
                <w:szCs w:val="18"/>
                <w:lang w:eastAsia="lv-LV"/>
              </w:rPr>
              <w:t>gada plāns</w:t>
            </w:r>
          </w:p>
        </w:tc>
        <w:tc>
          <w:tcPr>
            <w:tcW w:w="1132" w:type="dxa"/>
          </w:tcPr>
          <w:p w14:paraId="27C3D137" w14:textId="77777777" w:rsidR="00116393" w:rsidRPr="007541F7" w:rsidRDefault="00116393" w:rsidP="00390874">
            <w:pPr>
              <w:pStyle w:val="tabteksts"/>
              <w:jc w:val="center"/>
              <w:rPr>
                <w:szCs w:val="18"/>
                <w:lang w:eastAsia="lv-LV"/>
              </w:rPr>
            </w:pPr>
            <w:r w:rsidRPr="00026DF7">
              <w:rPr>
                <w:szCs w:val="18"/>
                <w:lang w:eastAsia="lv-LV"/>
              </w:rPr>
              <w:t>2021.</w:t>
            </w:r>
            <w:r>
              <w:rPr>
                <w:szCs w:val="18"/>
                <w:lang w:eastAsia="lv-LV"/>
              </w:rPr>
              <w:t xml:space="preserve"> </w:t>
            </w:r>
            <w:r w:rsidRPr="00026DF7">
              <w:rPr>
                <w:szCs w:val="18"/>
                <w:lang w:eastAsia="lv-LV"/>
              </w:rPr>
              <w:t>gada projekts</w:t>
            </w:r>
          </w:p>
        </w:tc>
        <w:tc>
          <w:tcPr>
            <w:tcW w:w="1132" w:type="dxa"/>
          </w:tcPr>
          <w:p w14:paraId="1E3DFEAE" w14:textId="77777777" w:rsidR="00116393" w:rsidRPr="00BD2190" w:rsidRDefault="00116393" w:rsidP="00390874">
            <w:pPr>
              <w:pStyle w:val="tabteksts"/>
              <w:jc w:val="center"/>
              <w:rPr>
                <w:szCs w:val="18"/>
                <w:lang w:eastAsia="lv-LV"/>
              </w:rPr>
            </w:pPr>
            <w:r w:rsidRPr="00BD2190">
              <w:rPr>
                <w:szCs w:val="18"/>
                <w:lang w:eastAsia="lv-LV"/>
              </w:rPr>
              <w:t>2022.</w:t>
            </w:r>
            <w:r>
              <w:rPr>
                <w:szCs w:val="18"/>
                <w:lang w:eastAsia="lv-LV"/>
              </w:rPr>
              <w:t xml:space="preserve"> </w:t>
            </w:r>
            <w:r w:rsidRPr="00BD2190">
              <w:rPr>
                <w:szCs w:val="18"/>
                <w:lang w:eastAsia="lv-LV"/>
              </w:rPr>
              <w:t>gada prognoze</w:t>
            </w:r>
          </w:p>
        </w:tc>
        <w:tc>
          <w:tcPr>
            <w:tcW w:w="1132" w:type="dxa"/>
          </w:tcPr>
          <w:p w14:paraId="4B600891" w14:textId="77777777" w:rsidR="00116393" w:rsidRPr="00EF7879" w:rsidRDefault="00116393" w:rsidP="00390874">
            <w:pPr>
              <w:pStyle w:val="tabteksts"/>
              <w:jc w:val="center"/>
              <w:rPr>
                <w:szCs w:val="18"/>
                <w:lang w:eastAsia="lv-LV"/>
              </w:rPr>
            </w:pPr>
            <w:r w:rsidRPr="00E74723">
              <w:rPr>
                <w:szCs w:val="18"/>
                <w:lang w:eastAsia="lv-LV"/>
              </w:rPr>
              <w:t>2023.</w:t>
            </w:r>
            <w:r>
              <w:rPr>
                <w:szCs w:val="18"/>
                <w:lang w:eastAsia="lv-LV"/>
              </w:rPr>
              <w:t xml:space="preserve"> </w:t>
            </w:r>
            <w:r w:rsidRPr="00E74723">
              <w:rPr>
                <w:szCs w:val="18"/>
                <w:lang w:eastAsia="lv-LV"/>
              </w:rPr>
              <w:t>gada prognoze</w:t>
            </w:r>
          </w:p>
        </w:tc>
      </w:tr>
      <w:tr w:rsidR="00116393" w:rsidRPr="00F02136" w14:paraId="5D67A00C" w14:textId="77777777" w:rsidTr="00390874">
        <w:trPr>
          <w:trHeight w:val="142"/>
          <w:jc w:val="center"/>
        </w:trPr>
        <w:tc>
          <w:tcPr>
            <w:tcW w:w="3378" w:type="dxa"/>
            <w:shd w:val="clear" w:color="auto" w:fill="D9D9D9" w:themeFill="background1" w:themeFillShade="D9"/>
            <w:vAlign w:val="center"/>
          </w:tcPr>
          <w:p w14:paraId="23CBB314" w14:textId="77777777" w:rsidR="00116393" w:rsidRPr="00F02136" w:rsidRDefault="00116393" w:rsidP="00390874">
            <w:pPr>
              <w:pStyle w:val="tabteksts"/>
              <w:rPr>
                <w:szCs w:val="18"/>
                <w:lang w:eastAsia="lv-LV"/>
              </w:rPr>
            </w:pPr>
            <w:r w:rsidRPr="00F02136">
              <w:rPr>
                <w:szCs w:val="18"/>
                <w:lang w:eastAsia="lv-LV"/>
              </w:rPr>
              <w:t>Kopējie izdevumi,</w:t>
            </w:r>
            <w:r w:rsidRPr="00F02136">
              <w:rPr>
                <w:szCs w:val="18"/>
              </w:rPr>
              <w:t xml:space="preserve"> </w:t>
            </w:r>
            <w:proofErr w:type="spellStart"/>
            <w:r w:rsidRPr="00F02136">
              <w:rPr>
                <w:i/>
                <w:szCs w:val="18"/>
              </w:rPr>
              <w:t>euro</w:t>
            </w:r>
            <w:proofErr w:type="spellEnd"/>
          </w:p>
        </w:tc>
        <w:tc>
          <w:tcPr>
            <w:tcW w:w="1131" w:type="dxa"/>
            <w:shd w:val="clear" w:color="auto" w:fill="D9D9D9" w:themeFill="background1" w:themeFillShade="D9"/>
          </w:tcPr>
          <w:p w14:paraId="58A1BFE2" w14:textId="77777777" w:rsidR="00116393" w:rsidRPr="00F02136" w:rsidRDefault="00116393" w:rsidP="00390874">
            <w:pPr>
              <w:pStyle w:val="tabteksts"/>
              <w:jc w:val="right"/>
              <w:rPr>
                <w:szCs w:val="18"/>
              </w:rPr>
            </w:pPr>
            <w:r w:rsidRPr="00F02136">
              <w:rPr>
                <w:szCs w:val="18"/>
              </w:rPr>
              <w:t>411 812</w:t>
            </w:r>
          </w:p>
        </w:tc>
        <w:tc>
          <w:tcPr>
            <w:tcW w:w="1132" w:type="dxa"/>
            <w:shd w:val="clear" w:color="auto" w:fill="D9D9D9" w:themeFill="background1" w:themeFillShade="D9"/>
          </w:tcPr>
          <w:p w14:paraId="504B3517" w14:textId="77777777" w:rsidR="00116393" w:rsidRPr="00026DF7" w:rsidRDefault="00116393" w:rsidP="00390874">
            <w:pPr>
              <w:pStyle w:val="tabteksts"/>
              <w:jc w:val="right"/>
              <w:rPr>
                <w:szCs w:val="18"/>
              </w:rPr>
            </w:pPr>
            <w:r w:rsidRPr="00026DF7">
              <w:rPr>
                <w:szCs w:val="18"/>
              </w:rPr>
              <w:t>391 462</w:t>
            </w:r>
          </w:p>
        </w:tc>
        <w:tc>
          <w:tcPr>
            <w:tcW w:w="1132" w:type="dxa"/>
            <w:shd w:val="clear" w:color="auto" w:fill="D9D9D9" w:themeFill="background1" w:themeFillShade="D9"/>
          </w:tcPr>
          <w:p w14:paraId="70409416" w14:textId="77777777" w:rsidR="00116393" w:rsidRPr="007541F7" w:rsidRDefault="00116393" w:rsidP="00390874">
            <w:pPr>
              <w:pStyle w:val="tabteksts"/>
              <w:jc w:val="right"/>
              <w:rPr>
                <w:szCs w:val="18"/>
              </w:rPr>
            </w:pPr>
            <w:r w:rsidRPr="007541F7">
              <w:rPr>
                <w:szCs w:val="18"/>
              </w:rPr>
              <w:t>33 236</w:t>
            </w:r>
          </w:p>
        </w:tc>
        <w:tc>
          <w:tcPr>
            <w:tcW w:w="1132" w:type="dxa"/>
            <w:shd w:val="clear" w:color="auto" w:fill="D9D9D9" w:themeFill="background1" w:themeFillShade="D9"/>
          </w:tcPr>
          <w:p w14:paraId="787DFCEF" w14:textId="77777777" w:rsidR="00116393" w:rsidRPr="00BD2190" w:rsidRDefault="00116393" w:rsidP="00390874">
            <w:pPr>
              <w:pStyle w:val="tabteksts"/>
              <w:jc w:val="right"/>
              <w:rPr>
                <w:szCs w:val="18"/>
              </w:rPr>
            </w:pPr>
            <w:r w:rsidRPr="00BD2190">
              <w:rPr>
                <w:szCs w:val="18"/>
              </w:rPr>
              <w:t>10 594</w:t>
            </w:r>
          </w:p>
        </w:tc>
        <w:tc>
          <w:tcPr>
            <w:tcW w:w="1132" w:type="dxa"/>
            <w:shd w:val="clear" w:color="auto" w:fill="D9D9D9" w:themeFill="background1" w:themeFillShade="D9"/>
          </w:tcPr>
          <w:p w14:paraId="145D613A" w14:textId="77777777" w:rsidR="00116393" w:rsidRPr="00E74723" w:rsidRDefault="00116393" w:rsidP="00390874">
            <w:pPr>
              <w:pStyle w:val="tabteksts"/>
              <w:jc w:val="center"/>
              <w:rPr>
                <w:szCs w:val="18"/>
              </w:rPr>
            </w:pPr>
            <w:r w:rsidRPr="00E74723">
              <w:rPr>
                <w:szCs w:val="18"/>
              </w:rPr>
              <w:t>-</w:t>
            </w:r>
          </w:p>
        </w:tc>
      </w:tr>
      <w:tr w:rsidR="00116393" w:rsidRPr="00F02136" w14:paraId="59B1F6CC" w14:textId="77777777" w:rsidTr="00390874">
        <w:trPr>
          <w:trHeight w:val="283"/>
          <w:jc w:val="center"/>
        </w:trPr>
        <w:tc>
          <w:tcPr>
            <w:tcW w:w="3378" w:type="dxa"/>
            <w:vAlign w:val="center"/>
          </w:tcPr>
          <w:p w14:paraId="6B73CC1E" w14:textId="77777777" w:rsidR="00116393" w:rsidRPr="00F02136" w:rsidRDefault="00116393" w:rsidP="00390874">
            <w:pPr>
              <w:pStyle w:val="tabteksts"/>
              <w:rPr>
                <w:szCs w:val="18"/>
                <w:lang w:eastAsia="lv-LV"/>
              </w:rPr>
            </w:pPr>
            <w:r w:rsidRPr="00F02136">
              <w:rPr>
                <w:szCs w:val="18"/>
                <w:lang w:eastAsia="lv-LV"/>
              </w:rPr>
              <w:t xml:space="preserve">Kopējo izdevumu izmaiņas, </w:t>
            </w:r>
            <w:proofErr w:type="spellStart"/>
            <w:r w:rsidRPr="00F02136">
              <w:rPr>
                <w:i/>
                <w:szCs w:val="18"/>
                <w:lang w:eastAsia="lv-LV"/>
              </w:rPr>
              <w:t>euro</w:t>
            </w:r>
            <w:proofErr w:type="spellEnd"/>
            <w:r w:rsidRPr="00F02136">
              <w:rPr>
                <w:szCs w:val="18"/>
                <w:lang w:eastAsia="lv-LV"/>
              </w:rPr>
              <w:t xml:space="preserve"> (+/–) pret iepriekšējo gadu</w:t>
            </w:r>
          </w:p>
        </w:tc>
        <w:tc>
          <w:tcPr>
            <w:tcW w:w="1131" w:type="dxa"/>
          </w:tcPr>
          <w:p w14:paraId="546A79FB" w14:textId="77777777" w:rsidR="00116393" w:rsidRPr="00F02136" w:rsidRDefault="00116393" w:rsidP="00390874">
            <w:pPr>
              <w:pStyle w:val="tabteksts"/>
              <w:jc w:val="center"/>
              <w:rPr>
                <w:szCs w:val="18"/>
              </w:rPr>
            </w:pPr>
            <w:r w:rsidRPr="00F02136">
              <w:rPr>
                <w:b/>
                <w:bCs/>
                <w:szCs w:val="18"/>
              </w:rPr>
              <w:t>×</w:t>
            </w:r>
          </w:p>
        </w:tc>
        <w:tc>
          <w:tcPr>
            <w:tcW w:w="1132" w:type="dxa"/>
          </w:tcPr>
          <w:p w14:paraId="13D67F5B" w14:textId="77777777" w:rsidR="00116393" w:rsidRPr="00026DF7" w:rsidRDefault="00116393" w:rsidP="00390874">
            <w:pPr>
              <w:pStyle w:val="tabteksts"/>
              <w:jc w:val="right"/>
              <w:rPr>
                <w:szCs w:val="18"/>
              </w:rPr>
            </w:pPr>
            <w:r w:rsidRPr="00026DF7">
              <w:rPr>
                <w:szCs w:val="18"/>
              </w:rPr>
              <w:t>-20 350</w:t>
            </w:r>
          </w:p>
        </w:tc>
        <w:tc>
          <w:tcPr>
            <w:tcW w:w="1132" w:type="dxa"/>
          </w:tcPr>
          <w:p w14:paraId="26E0927D" w14:textId="77777777" w:rsidR="00116393" w:rsidRPr="007541F7" w:rsidRDefault="00116393" w:rsidP="00390874">
            <w:pPr>
              <w:pStyle w:val="tabteksts"/>
              <w:jc w:val="right"/>
              <w:rPr>
                <w:szCs w:val="18"/>
              </w:rPr>
            </w:pPr>
            <w:r w:rsidRPr="007541F7">
              <w:rPr>
                <w:szCs w:val="18"/>
              </w:rPr>
              <w:t>-358 226</w:t>
            </w:r>
          </w:p>
        </w:tc>
        <w:tc>
          <w:tcPr>
            <w:tcW w:w="1132" w:type="dxa"/>
          </w:tcPr>
          <w:p w14:paraId="10608361" w14:textId="77777777" w:rsidR="00116393" w:rsidRPr="00BD2190" w:rsidRDefault="00116393" w:rsidP="00390874">
            <w:pPr>
              <w:pStyle w:val="tabteksts"/>
              <w:jc w:val="right"/>
              <w:rPr>
                <w:szCs w:val="18"/>
              </w:rPr>
            </w:pPr>
            <w:r w:rsidRPr="00BD2190">
              <w:rPr>
                <w:szCs w:val="18"/>
              </w:rPr>
              <w:t>-22 642</w:t>
            </w:r>
          </w:p>
        </w:tc>
        <w:tc>
          <w:tcPr>
            <w:tcW w:w="1132" w:type="dxa"/>
          </w:tcPr>
          <w:p w14:paraId="619CDC08" w14:textId="77777777" w:rsidR="00116393" w:rsidRPr="00E74723" w:rsidRDefault="00116393" w:rsidP="00390874">
            <w:pPr>
              <w:pStyle w:val="tabteksts"/>
              <w:jc w:val="right"/>
              <w:rPr>
                <w:szCs w:val="18"/>
              </w:rPr>
            </w:pPr>
            <w:r w:rsidRPr="00E74723">
              <w:rPr>
                <w:szCs w:val="18"/>
              </w:rPr>
              <w:t>-10 594</w:t>
            </w:r>
          </w:p>
        </w:tc>
      </w:tr>
      <w:tr w:rsidR="00116393" w:rsidRPr="00F02136" w14:paraId="7834F612" w14:textId="77777777" w:rsidTr="00390874">
        <w:trPr>
          <w:trHeight w:val="283"/>
          <w:jc w:val="center"/>
        </w:trPr>
        <w:tc>
          <w:tcPr>
            <w:tcW w:w="3378" w:type="dxa"/>
            <w:vAlign w:val="center"/>
          </w:tcPr>
          <w:p w14:paraId="1B55CC6C" w14:textId="77777777" w:rsidR="00116393" w:rsidRPr="00F02136" w:rsidRDefault="00116393" w:rsidP="00390874">
            <w:pPr>
              <w:pStyle w:val="tabteksts"/>
              <w:rPr>
                <w:szCs w:val="18"/>
              </w:rPr>
            </w:pPr>
            <w:r w:rsidRPr="00F02136">
              <w:rPr>
                <w:szCs w:val="18"/>
                <w:lang w:eastAsia="lv-LV"/>
              </w:rPr>
              <w:t>Kopējie izdevumi</w:t>
            </w:r>
            <w:r w:rsidRPr="00F02136">
              <w:rPr>
                <w:szCs w:val="18"/>
              </w:rPr>
              <w:t>, % (+/–) pret iepriekšējo gadu</w:t>
            </w:r>
          </w:p>
        </w:tc>
        <w:tc>
          <w:tcPr>
            <w:tcW w:w="1131" w:type="dxa"/>
          </w:tcPr>
          <w:p w14:paraId="45901CAE" w14:textId="77777777" w:rsidR="00116393" w:rsidRPr="00F02136" w:rsidRDefault="00116393" w:rsidP="00390874">
            <w:pPr>
              <w:pStyle w:val="tabteksts"/>
              <w:jc w:val="center"/>
              <w:rPr>
                <w:szCs w:val="18"/>
              </w:rPr>
            </w:pPr>
            <w:r w:rsidRPr="00F02136">
              <w:rPr>
                <w:b/>
                <w:bCs/>
                <w:szCs w:val="18"/>
              </w:rPr>
              <w:t>×</w:t>
            </w:r>
          </w:p>
        </w:tc>
        <w:tc>
          <w:tcPr>
            <w:tcW w:w="1132" w:type="dxa"/>
          </w:tcPr>
          <w:p w14:paraId="44A92A0F" w14:textId="77777777" w:rsidR="00116393" w:rsidRPr="00026DF7" w:rsidRDefault="00116393" w:rsidP="00390874">
            <w:pPr>
              <w:pStyle w:val="tabteksts"/>
              <w:jc w:val="right"/>
              <w:rPr>
                <w:szCs w:val="18"/>
              </w:rPr>
            </w:pPr>
            <w:r w:rsidRPr="00026DF7">
              <w:rPr>
                <w:szCs w:val="18"/>
              </w:rPr>
              <w:t>-4,9</w:t>
            </w:r>
          </w:p>
        </w:tc>
        <w:tc>
          <w:tcPr>
            <w:tcW w:w="1132" w:type="dxa"/>
          </w:tcPr>
          <w:p w14:paraId="28BF5C0A" w14:textId="77777777" w:rsidR="00116393" w:rsidRPr="007541F7" w:rsidRDefault="00116393" w:rsidP="00390874">
            <w:pPr>
              <w:pStyle w:val="tabteksts"/>
              <w:jc w:val="right"/>
              <w:rPr>
                <w:szCs w:val="18"/>
              </w:rPr>
            </w:pPr>
            <w:r w:rsidRPr="007541F7">
              <w:rPr>
                <w:szCs w:val="18"/>
              </w:rPr>
              <w:t>-91,5</w:t>
            </w:r>
          </w:p>
        </w:tc>
        <w:tc>
          <w:tcPr>
            <w:tcW w:w="1132" w:type="dxa"/>
          </w:tcPr>
          <w:p w14:paraId="503AB643" w14:textId="77777777" w:rsidR="00116393" w:rsidRPr="00BD2190" w:rsidRDefault="00116393" w:rsidP="00390874">
            <w:pPr>
              <w:pStyle w:val="tabteksts"/>
              <w:jc w:val="right"/>
              <w:rPr>
                <w:szCs w:val="18"/>
              </w:rPr>
            </w:pPr>
            <w:r w:rsidRPr="00BD2190">
              <w:rPr>
                <w:szCs w:val="18"/>
              </w:rPr>
              <w:t>-68,1</w:t>
            </w:r>
          </w:p>
        </w:tc>
        <w:tc>
          <w:tcPr>
            <w:tcW w:w="1132" w:type="dxa"/>
          </w:tcPr>
          <w:p w14:paraId="776EFEE1" w14:textId="77777777" w:rsidR="00116393" w:rsidRPr="00E74723" w:rsidRDefault="00116393" w:rsidP="00390874">
            <w:pPr>
              <w:pStyle w:val="tabteksts"/>
              <w:jc w:val="right"/>
              <w:rPr>
                <w:szCs w:val="18"/>
              </w:rPr>
            </w:pPr>
            <w:r w:rsidRPr="00E74723">
              <w:rPr>
                <w:szCs w:val="18"/>
              </w:rPr>
              <w:t>-100,0</w:t>
            </w:r>
          </w:p>
        </w:tc>
      </w:tr>
      <w:tr w:rsidR="00116393" w:rsidRPr="00F02136" w14:paraId="17483778" w14:textId="77777777" w:rsidTr="00390874">
        <w:trPr>
          <w:trHeight w:val="87"/>
          <w:jc w:val="center"/>
        </w:trPr>
        <w:tc>
          <w:tcPr>
            <w:tcW w:w="3378" w:type="dxa"/>
          </w:tcPr>
          <w:p w14:paraId="22D105F4" w14:textId="77777777" w:rsidR="00116393" w:rsidRPr="00F02136" w:rsidRDefault="00116393" w:rsidP="00390874">
            <w:pPr>
              <w:pStyle w:val="tabteksts"/>
              <w:rPr>
                <w:szCs w:val="18"/>
                <w:lang w:eastAsia="lv-LV"/>
              </w:rPr>
            </w:pPr>
            <w:r w:rsidRPr="00F02136">
              <w:rPr>
                <w:szCs w:val="18"/>
              </w:rPr>
              <w:t xml:space="preserve">Atlīdzība, </w:t>
            </w:r>
            <w:proofErr w:type="spellStart"/>
            <w:r w:rsidRPr="00F02136">
              <w:rPr>
                <w:i/>
                <w:szCs w:val="18"/>
              </w:rPr>
              <w:t>euro</w:t>
            </w:r>
            <w:proofErr w:type="spellEnd"/>
          </w:p>
        </w:tc>
        <w:tc>
          <w:tcPr>
            <w:tcW w:w="1131" w:type="dxa"/>
          </w:tcPr>
          <w:p w14:paraId="47DE2D65" w14:textId="77777777" w:rsidR="00116393" w:rsidRPr="00F02136" w:rsidRDefault="00116393" w:rsidP="00390874">
            <w:pPr>
              <w:pStyle w:val="tabteksts"/>
              <w:jc w:val="right"/>
              <w:rPr>
                <w:b/>
                <w:bCs/>
                <w:szCs w:val="18"/>
              </w:rPr>
            </w:pPr>
            <w:r w:rsidRPr="00F02136">
              <w:rPr>
                <w:szCs w:val="18"/>
              </w:rPr>
              <w:t>69 199</w:t>
            </w:r>
          </w:p>
        </w:tc>
        <w:tc>
          <w:tcPr>
            <w:tcW w:w="1132" w:type="dxa"/>
          </w:tcPr>
          <w:p w14:paraId="318047AB" w14:textId="77777777" w:rsidR="00116393" w:rsidRPr="00026DF7" w:rsidRDefault="00116393" w:rsidP="00390874">
            <w:pPr>
              <w:pStyle w:val="tabteksts"/>
              <w:jc w:val="right"/>
              <w:rPr>
                <w:szCs w:val="18"/>
              </w:rPr>
            </w:pPr>
            <w:r w:rsidRPr="00026DF7">
              <w:rPr>
                <w:szCs w:val="18"/>
              </w:rPr>
              <w:t>39 687</w:t>
            </w:r>
          </w:p>
        </w:tc>
        <w:tc>
          <w:tcPr>
            <w:tcW w:w="1132" w:type="dxa"/>
          </w:tcPr>
          <w:p w14:paraId="214A4C01" w14:textId="77777777" w:rsidR="00116393" w:rsidRPr="00026DF7" w:rsidRDefault="00116393" w:rsidP="00390874">
            <w:pPr>
              <w:pStyle w:val="tabteksts"/>
              <w:jc w:val="right"/>
              <w:rPr>
                <w:szCs w:val="18"/>
              </w:rPr>
            </w:pPr>
            <w:r w:rsidRPr="00026DF7">
              <w:rPr>
                <w:szCs w:val="18"/>
              </w:rPr>
              <w:t>4 623</w:t>
            </w:r>
          </w:p>
        </w:tc>
        <w:tc>
          <w:tcPr>
            <w:tcW w:w="1132" w:type="dxa"/>
          </w:tcPr>
          <w:p w14:paraId="3A5296E2" w14:textId="77777777" w:rsidR="00116393" w:rsidRPr="007541F7" w:rsidRDefault="00116393" w:rsidP="00390874">
            <w:pPr>
              <w:pStyle w:val="tabteksts"/>
              <w:jc w:val="center"/>
              <w:rPr>
                <w:szCs w:val="18"/>
              </w:rPr>
            </w:pPr>
            <w:r w:rsidRPr="007541F7">
              <w:rPr>
                <w:szCs w:val="18"/>
              </w:rPr>
              <w:t>-</w:t>
            </w:r>
          </w:p>
        </w:tc>
        <w:tc>
          <w:tcPr>
            <w:tcW w:w="1132" w:type="dxa"/>
          </w:tcPr>
          <w:p w14:paraId="0D7331BF" w14:textId="77777777" w:rsidR="00116393" w:rsidRPr="00BD2190" w:rsidRDefault="00116393" w:rsidP="00390874">
            <w:pPr>
              <w:pStyle w:val="tabteksts"/>
              <w:jc w:val="center"/>
              <w:rPr>
                <w:szCs w:val="18"/>
              </w:rPr>
            </w:pPr>
            <w:r w:rsidRPr="00BD2190">
              <w:rPr>
                <w:szCs w:val="18"/>
              </w:rPr>
              <w:t>-</w:t>
            </w:r>
          </w:p>
        </w:tc>
      </w:tr>
      <w:tr w:rsidR="00116393" w:rsidRPr="00F02136" w14:paraId="347CA42F" w14:textId="77777777" w:rsidTr="00390874">
        <w:trPr>
          <w:trHeight w:val="133"/>
          <w:jc w:val="center"/>
        </w:trPr>
        <w:tc>
          <w:tcPr>
            <w:tcW w:w="3378" w:type="dxa"/>
          </w:tcPr>
          <w:p w14:paraId="4884AA38" w14:textId="77777777" w:rsidR="00116393" w:rsidRPr="00F02136" w:rsidRDefault="00116393" w:rsidP="00390874">
            <w:pPr>
              <w:pStyle w:val="tabteksts"/>
              <w:rPr>
                <w:szCs w:val="18"/>
                <w:lang w:eastAsia="lv-LV"/>
              </w:rPr>
            </w:pPr>
            <w:r w:rsidRPr="00F02136">
              <w:rPr>
                <w:szCs w:val="18"/>
              </w:rPr>
              <w:t>Vidējais amata vietu skaits gadā</w:t>
            </w:r>
            <w:r w:rsidRPr="00F02136">
              <w:rPr>
                <w:i/>
                <w:szCs w:val="18"/>
                <w:vertAlign w:val="superscript"/>
              </w:rPr>
              <w:t>1</w:t>
            </w:r>
          </w:p>
        </w:tc>
        <w:tc>
          <w:tcPr>
            <w:tcW w:w="1131" w:type="dxa"/>
          </w:tcPr>
          <w:p w14:paraId="248305F4" w14:textId="77777777" w:rsidR="00116393" w:rsidRPr="00F02136" w:rsidRDefault="00116393" w:rsidP="00390874">
            <w:pPr>
              <w:pStyle w:val="tabteksts"/>
              <w:jc w:val="right"/>
              <w:rPr>
                <w:b/>
                <w:bCs/>
                <w:szCs w:val="18"/>
              </w:rPr>
            </w:pPr>
            <w:r w:rsidRPr="00F02136">
              <w:rPr>
                <w:szCs w:val="18"/>
              </w:rPr>
              <w:t>1</w:t>
            </w:r>
          </w:p>
        </w:tc>
        <w:tc>
          <w:tcPr>
            <w:tcW w:w="1132" w:type="dxa"/>
          </w:tcPr>
          <w:p w14:paraId="518832CA" w14:textId="77777777" w:rsidR="00116393" w:rsidRPr="00026DF7" w:rsidRDefault="00116393" w:rsidP="00390874">
            <w:pPr>
              <w:pStyle w:val="tabteksts"/>
              <w:jc w:val="center"/>
              <w:rPr>
                <w:szCs w:val="18"/>
              </w:rPr>
            </w:pPr>
            <w:r w:rsidRPr="00026DF7">
              <w:rPr>
                <w:szCs w:val="18"/>
              </w:rPr>
              <w:t>-</w:t>
            </w:r>
          </w:p>
        </w:tc>
        <w:tc>
          <w:tcPr>
            <w:tcW w:w="1132" w:type="dxa"/>
          </w:tcPr>
          <w:p w14:paraId="71113E5B" w14:textId="77777777" w:rsidR="00116393" w:rsidRPr="007541F7" w:rsidRDefault="00116393" w:rsidP="00390874">
            <w:pPr>
              <w:pStyle w:val="tabteksts"/>
              <w:jc w:val="center"/>
              <w:rPr>
                <w:szCs w:val="18"/>
              </w:rPr>
            </w:pPr>
            <w:r w:rsidRPr="007541F7">
              <w:rPr>
                <w:szCs w:val="18"/>
              </w:rPr>
              <w:t>-</w:t>
            </w:r>
          </w:p>
        </w:tc>
        <w:tc>
          <w:tcPr>
            <w:tcW w:w="1132" w:type="dxa"/>
          </w:tcPr>
          <w:p w14:paraId="3D921422" w14:textId="77777777" w:rsidR="00116393" w:rsidRPr="00BD2190" w:rsidRDefault="00116393" w:rsidP="00390874">
            <w:pPr>
              <w:pStyle w:val="tabteksts"/>
              <w:jc w:val="center"/>
              <w:rPr>
                <w:szCs w:val="18"/>
              </w:rPr>
            </w:pPr>
            <w:r w:rsidRPr="00BD2190">
              <w:rPr>
                <w:szCs w:val="18"/>
              </w:rPr>
              <w:t>-</w:t>
            </w:r>
          </w:p>
        </w:tc>
        <w:tc>
          <w:tcPr>
            <w:tcW w:w="1132" w:type="dxa"/>
          </w:tcPr>
          <w:p w14:paraId="281B258F" w14:textId="77777777" w:rsidR="00116393" w:rsidRPr="00BD2190" w:rsidRDefault="00116393" w:rsidP="00390874">
            <w:pPr>
              <w:pStyle w:val="tabteksts"/>
              <w:jc w:val="center"/>
              <w:rPr>
                <w:szCs w:val="18"/>
              </w:rPr>
            </w:pPr>
            <w:r w:rsidRPr="00BD2190">
              <w:rPr>
                <w:szCs w:val="18"/>
              </w:rPr>
              <w:t>-</w:t>
            </w:r>
          </w:p>
        </w:tc>
      </w:tr>
    </w:tbl>
    <w:p w14:paraId="2CB3729F" w14:textId="77777777" w:rsidR="00116393" w:rsidRPr="00812E78" w:rsidRDefault="00116393" w:rsidP="00990525">
      <w:pPr>
        <w:pStyle w:val="Tabuluvirsraksti"/>
        <w:spacing w:after="0"/>
        <w:ind w:firstLine="425"/>
        <w:jc w:val="both"/>
        <w:rPr>
          <w:i/>
          <w:sz w:val="18"/>
          <w:szCs w:val="18"/>
          <w:lang w:eastAsia="lv-LV"/>
        </w:rPr>
      </w:pPr>
      <w:r w:rsidRPr="00BD2190">
        <w:rPr>
          <w:sz w:val="18"/>
          <w:szCs w:val="18"/>
        </w:rPr>
        <w:t>Piezīmes.</w:t>
      </w:r>
    </w:p>
    <w:p w14:paraId="7B41058A" w14:textId="77777777" w:rsidR="00116393" w:rsidRPr="00812E78" w:rsidRDefault="00116393" w:rsidP="00990525">
      <w:pPr>
        <w:pStyle w:val="Tabuluvirsraksti"/>
        <w:spacing w:after="0"/>
        <w:ind w:firstLine="425"/>
        <w:jc w:val="both"/>
        <w:rPr>
          <w:sz w:val="18"/>
          <w:szCs w:val="18"/>
        </w:rPr>
      </w:pPr>
      <w:r w:rsidRPr="00BD2190">
        <w:rPr>
          <w:sz w:val="18"/>
          <w:szCs w:val="18"/>
          <w:vertAlign w:val="superscript"/>
          <w:lang w:eastAsia="lv-LV"/>
        </w:rPr>
        <w:t>1</w:t>
      </w:r>
      <w:r w:rsidRPr="00394354">
        <w:rPr>
          <w:sz w:val="18"/>
          <w:szCs w:val="18"/>
          <w:lang w:eastAsia="lv-LV"/>
        </w:rPr>
        <w:t xml:space="preserve"> </w:t>
      </w:r>
      <w:r w:rsidRPr="00BD2190">
        <w:rPr>
          <w:sz w:val="18"/>
          <w:szCs w:val="18"/>
          <w:lang w:eastAsia="lv-LV"/>
        </w:rPr>
        <w:t xml:space="preserve">Izdevumi atlīdzībai plānoti projektā </w:t>
      </w:r>
      <w:r w:rsidRPr="00BD2190">
        <w:rPr>
          <w:sz w:val="18"/>
          <w:szCs w:val="18"/>
        </w:rPr>
        <w:t xml:space="preserve">“Integrētā pārvaldība un pasākumu sistēmas, lai mazinātu negatīvo </w:t>
      </w:r>
      <w:proofErr w:type="spellStart"/>
      <w:r w:rsidRPr="00BD2190">
        <w:rPr>
          <w:sz w:val="18"/>
          <w:szCs w:val="18"/>
        </w:rPr>
        <w:t>invazīvo</w:t>
      </w:r>
      <w:proofErr w:type="spellEnd"/>
      <w:r w:rsidRPr="00BD2190">
        <w:rPr>
          <w:sz w:val="18"/>
          <w:szCs w:val="18"/>
        </w:rPr>
        <w:t xml:space="preserve"> sugu ietekmi aizsargājamās teritorijās pārrobežu reģionā (VAAD) iesaistītajiem darbiniekiem, pamatojoties uz individuālu fiksētu mēnesī nostrādātā darba laika procentuālo daļu atbilstoši projekta nosacījumiem un projektā noteiktām darbībām.</w:t>
      </w:r>
    </w:p>
    <w:p w14:paraId="77F91736" w14:textId="77777777" w:rsidR="00116393" w:rsidRPr="00F02136" w:rsidRDefault="00116393" w:rsidP="00116393">
      <w:pPr>
        <w:spacing w:before="240" w:after="240"/>
        <w:ind w:firstLine="720"/>
        <w:jc w:val="center"/>
        <w:rPr>
          <w:b/>
          <w:szCs w:val="24"/>
          <w:lang w:eastAsia="lv-LV"/>
        </w:rPr>
      </w:pPr>
      <w:r w:rsidRPr="00F02136">
        <w:rPr>
          <w:b/>
          <w:szCs w:val="24"/>
          <w:lang w:eastAsia="lv-LV"/>
        </w:rPr>
        <w:t>Izmaiņas izdevumos, salīdzinot 2021. gada projektu ar 2020. gada plānu</w:t>
      </w:r>
    </w:p>
    <w:p w14:paraId="29FC609D"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440EF727" w14:textId="77777777" w:rsidTr="00390874">
        <w:trPr>
          <w:trHeight w:val="142"/>
          <w:tblHeader/>
          <w:jc w:val="center"/>
        </w:trPr>
        <w:tc>
          <w:tcPr>
            <w:tcW w:w="5241" w:type="dxa"/>
            <w:vAlign w:val="center"/>
          </w:tcPr>
          <w:p w14:paraId="52133363" w14:textId="77777777" w:rsidR="00116393" w:rsidRPr="00F02136" w:rsidRDefault="00116393" w:rsidP="00390874">
            <w:pPr>
              <w:pStyle w:val="tabteksts"/>
              <w:jc w:val="center"/>
              <w:rPr>
                <w:szCs w:val="18"/>
              </w:rPr>
            </w:pPr>
            <w:r w:rsidRPr="00F02136">
              <w:rPr>
                <w:szCs w:val="18"/>
                <w:lang w:eastAsia="lv-LV"/>
              </w:rPr>
              <w:t>Pasākums</w:t>
            </w:r>
          </w:p>
        </w:tc>
        <w:tc>
          <w:tcPr>
            <w:tcW w:w="1277" w:type="dxa"/>
            <w:vAlign w:val="center"/>
          </w:tcPr>
          <w:p w14:paraId="45A73A53" w14:textId="77777777" w:rsidR="00116393" w:rsidRPr="00026DF7" w:rsidRDefault="00116393" w:rsidP="00390874">
            <w:pPr>
              <w:pStyle w:val="tabteksts"/>
              <w:jc w:val="center"/>
              <w:rPr>
                <w:szCs w:val="18"/>
                <w:lang w:eastAsia="lv-LV"/>
              </w:rPr>
            </w:pPr>
            <w:r w:rsidRPr="00026DF7">
              <w:rPr>
                <w:szCs w:val="18"/>
                <w:lang w:eastAsia="lv-LV"/>
              </w:rPr>
              <w:t>Samazinājums</w:t>
            </w:r>
          </w:p>
        </w:tc>
        <w:tc>
          <w:tcPr>
            <w:tcW w:w="1277" w:type="dxa"/>
            <w:vAlign w:val="center"/>
          </w:tcPr>
          <w:p w14:paraId="3B75686E" w14:textId="77777777" w:rsidR="00116393" w:rsidRPr="007541F7" w:rsidRDefault="00116393" w:rsidP="00390874">
            <w:pPr>
              <w:pStyle w:val="tabteksts"/>
              <w:jc w:val="center"/>
              <w:rPr>
                <w:szCs w:val="18"/>
                <w:lang w:eastAsia="lv-LV"/>
              </w:rPr>
            </w:pPr>
            <w:r w:rsidRPr="007541F7">
              <w:rPr>
                <w:szCs w:val="18"/>
                <w:lang w:eastAsia="lv-LV"/>
              </w:rPr>
              <w:t>Palielinājums</w:t>
            </w:r>
          </w:p>
        </w:tc>
        <w:tc>
          <w:tcPr>
            <w:tcW w:w="1277" w:type="dxa"/>
            <w:vAlign w:val="center"/>
          </w:tcPr>
          <w:p w14:paraId="22341B7B" w14:textId="77777777" w:rsidR="00116393" w:rsidRPr="00BD2190" w:rsidRDefault="00116393" w:rsidP="00390874">
            <w:pPr>
              <w:pStyle w:val="tabteksts"/>
              <w:jc w:val="center"/>
              <w:rPr>
                <w:szCs w:val="18"/>
                <w:lang w:eastAsia="lv-LV"/>
              </w:rPr>
            </w:pPr>
            <w:r w:rsidRPr="00BD2190">
              <w:rPr>
                <w:szCs w:val="18"/>
                <w:lang w:eastAsia="lv-LV"/>
              </w:rPr>
              <w:t>Izmaiņas</w:t>
            </w:r>
          </w:p>
        </w:tc>
      </w:tr>
      <w:tr w:rsidR="00116393" w:rsidRPr="00F02136" w14:paraId="4B1E3C7A" w14:textId="77777777" w:rsidTr="00390874">
        <w:trPr>
          <w:trHeight w:val="142"/>
          <w:jc w:val="center"/>
        </w:trPr>
        <w:tc>
          <w:tcPr>
            <w:tcW w:w="5241" w:type="dxa"/>
            <w:shd w:val="clear" w:color="auto" w:fill="D9D9D9" w:themeFill="background1" w:themeFillShade="D9"/>
          </w:tcPr>
          <w:p w14:paraId="0D2C7939" w14:textId="77777777" w:rsidR="00116393" w:rsidRPr="00F02136" w:rsidRDefault="00116393" w:rsidP="00390874">
            <w:pPr>
              <w:pStyle w:val="tabteksts"/>
              <w:rPr>
                <w:szCs w:val="18"/>
              </w:rPr>
            </w:pPr>
            <w:r w:rsidRPr="00F02136">
              <w:rPr>
                <w:b/>
                <w:bCs/>
                <w:szCs w:val="18"/>
                <w:lang w:eastAsia="lv-LV"/>
              </w:rPr>
              <w:t>Izdevumi - kopā</w:t>
            </w:r>
          </w:p>
        </w:tc>
        <w:tc>
          <w:tcPr>
            <w:tcW w:w="1277" w:type="dxa"/>
            <w:shd w:val="clear" w:color="auto" w:fill="D9D9D9" w:themeFill="background1" w:themeFillShade="D9"/>
          </w:tcPr>
          <w:p w14:paraId="7E334251" w14:textId="77777777" w:rsidR="00116393" w:rsidRPr="00026DF7" w:rsidRDefault="00116393" w:rsidP="00390874">
            <w:pPr>
              <w:pStyle w:val="tabteksts"/>
              <w:jc w:val="right"/>
              <w:rPr>
                <w:b/>
                <w:bCs/>
                <w:szCs w:val="18"/>
              </w:rPr>
            </w:pPr>
            <w:r w:rsidRPr="00026DF7">
              <w:rPr>
                <w:b/>
                <w:bCs/>
                <w:szCs w:val="18"/>
              </w:rPr>
              <w:t>391 462</w:t>
            </w:r>
          </w:p>
        </w:tc>
        <w:tc>
          <w:tcPr>
            <w:tcW w:w="1277" w:type="dxa"/>
            <w:shd w:val="clear" w:color="auto" w:fill="D9D9D9" w:themeFill="background1" w:themeFillShade="D9"/>
          </w:tcPr>
          <w:p w14:paraId="0F8409A0" w14:textId="77777777" w:rsidR="00116393" w:rsidRPr="007541F7" w:rsidRDefault="00116393" w:rsidP="00390874">
            <w:pPr>
              <w:pStyle w:val="tabteksts"/>
              <w:jc w:val="right"/>
              <w:rPr>
                <w:b/>
                <w:bCs/>
                <w:szCs w:val="18"/>
              </w:rPr>
            </w:pPr>
            <w:r w:rsidRPr="007541F7">
              <w:rPr>
                <w:b/>
                <w:bCs/>
                <w:szCs w:val="18"/>
              </w:rPr>
              <w:t>33 236</w:t>
            </w:r>
          </w:p>
        </w:tc>
        <w:tc>
          <w:tcPr>
            <w:tcW w:w="1277" w:type="dxa"/>
            <w:shd w:val="clear" w:color="auto" w:fill="D9D9D9" w:themeFill="background1" w:themeFillShade="D9"/>
          </w:tcPr>
          <w:p w14:paraId="5771FDB0" w14:textId="77777777" w:rsidR="00116393" w:rsidRPr="00BD2190" w:rsidRDefault="00116393" w:rsidP="00390874">
            <w:pPr>
              <w:pStyle w:val="tabteksts"/>
              <w:jc w:val="right"/>
              <w:rPr>
                <w:b/>
                <w:bCs/>
                <w:szCs w:val="18"/>
              </w:rPr>
            </w:pPr>
            <w:r w:rsidRPr="00BD2190">
              <w:rPr>
                <w:b/>
                <w:bCs/>
                <w:szCs w:val="18"/>
              </w:rPr>
              <w:t>-358 226</w:t>
            </w:r>
          </w:p>
        </w:tc>
      </w:tr>
      <w:tr w:rsidR="00116393" w:rsidRPr="00F02136" w14:paraId="25FBA69F" w14:textId="77777777" w:rsidTr="00390874">
        <w:trPr>
          <w:jc w:val="center"/>
        </w:trPr>
        <w:tc>
          <w:tcPr>
            <w:tcW w:w="9072" w:type="dxa"/>
            <w:gridSpan w:val="4"/>
          </w:tcPr>
          <w:p w14:paraId="6202F19B" w14:textId="77777777" w:rsidR="00116393" w:rsidRPr="00F02136" w:rsidRDefault="00116393" w:rsidP="00390874">
            <w:pPr>
              <w:pStyle w:val="tabteksts"/>
              <w:ind w:firstLine="313"/>
              <w:rPr>
                <w:szCs w:val="18"/>
              </w:rPr>
            </w:pPr>
            <w:r w:rsidRPr="00F02136">
              <w:rPr>
                <w:i/>
                <w:szCs w:val="18"/>
                <w:lang w:eastAsia="lv-LV"/>
              </w:rPr>
              <w:t>t. sk.:</w:t>
            </w:r>
          </w:p>
        </w:tc>
      </w:tr>
      <w:tr w:rsidR="00116393" w:rsidRPr="00F02136" w14:paraId="24A5215B" w14:textId="77777777" w:rsidTr="00390874">
        <w:trPr>
          <w:trHeight w:val="142"/>
          <w:jc w:val="center"/>
        </w:trPr>
        <w:tc>
          <w:tcPr>
            <w:tcW w:w="5241" w:type="dxa"/>
            <w:shd w:val="clear" w:color="auto" w:fill="F2F2F2" w:themeFill="background1" w:themeFillShade="F2"/>
          </w:tcPr>
          <w:p w14:paraId="4233D709" w14:textId="77777777" w:rsidR="00116393" w:rsidRPr="00F02136" w:rsidRDefault="00116393" w:rsidP="00390874">
            <w:pPr>
              <w:pStyle w:val="tabteksts"/>
              <w:rPr>
                <w:szCs w:val="18"/>
                <w:u w:val="single"/>
                <w:lang w:eastAsia="lv-LV"/>
              </w:rPr>
            </w:pPr>
            <w:r w:rsidRPr="00F02136">
              <w:rPr>
                <w:szCs w:val="18"/>
                <w:u w:val="single"/>
                <w:lang w:eastAsia="lv-LV"/>
              </w:rPr>
              <w:t>Ilgtermiņa saistības</w:t>
            </w:r>
          </w:p>
        </w:tc>
        <w:tc>
          <w:tcPr>
            <w:tcW w:w="1277" w:type="dxa"/>
            <w:shd w:val="clear" w:color="auto" w:fill="F2F2F2" w:themeFill="background1" w:themeFillShade="F2"/>
          </w:tcPr>
          <w:p w14:paraId="59CD53BA" w14:textId="77777777" w:rsidR="00116393" w:rsidRPr="00026DF7" w:rsidRDefault="00116393" w:rsidP="00390874">
            <w:pPr>
              <w:pStyle w:val="tabteksts"/>
              <w:jc w:val="right"/>
              <w:rPr>
                <w:szCs w:val="18"/>
              </w:rPr>
            </w:pPr>
            <w:r w:rsidRPr="00026DF7">
              <w:rPr>
                <w:szCs w:val="18"/>
              </w:rPr>
              <w:t>391 462</w:t>
            </w:r>
          </w:p>
        </w:tc>
        <w:tc>
          <w:tcPr>
            <w:tcW w:w="1277" w:type="dxa"/>
            <w:shd w:val="clear" w:color="auto" w:fill="F2F2F2" w:themeFill="background1" w:themeFillShade="F2"/>
          </w:tcPr>
          <w:p w14:paraId="3511F025" w14:textId="77777777" w:rsidR="00116393" w:rsidRPr="007541F7" w:rsidRDefault="00116393" w:rsidP="00390874">
            <w:pPr>
              <w:pStyle w:val="tabteksts"/>
              <w:jc w:val="right"/>
              <w:rPr>
                <w:szCs w:val="18"/>
              </w:rPr>
            </w:pPr>
            <w:r w:rsidRPr="007541F7">
              <w:rPr>
                <w:szCs w:val="18"/>
              </w:rPr>
              <w:t>33 236</w:t>
            </w:r>
          </w:p>
        </w:tc>
        <w:tc>
          <w:tcPr>
            <w:tcW w:w="1277" w:type="dxa"/>
            <w:shd w:val="clear" w:color="auto" w:fill="F2F2F2" w:themeFill="background1" w:themeFillShade="F2"/>
          </w:tcPr>
          <w:p w14:paraId="0C3692A9" w14:textId="77777777" w:rsidR="00116393" w:rsidRPr="00BD2190" w:rsidRDefault="00116393" w:rsidP="00390874">
            <w:pPr>
              <w:pStyle w:val="tabteksts"/>
              <w:jc w:val="right"/>
              <w:rPr>
                <w:szCs w:val="18"/>
              </w:rPr>
            </w:pPr>
            <w:r w:rsidRPr="00BD2190">
              <w:rPr>
                <w:szCs w:val="18"/>
              </w:rPr>
              <w:t>-358 226</w:t>
            </w:r>
          </w:p>
        </w:tc>
      </w:tr>
      <w:tr w:rsidR="00116393" w:rsidRPr="00F02136" w14:paraId="3F4A40C3" w14:textId="77777777" w:rsidTr="00390874">
        <w:trPr>
          <w:trHeight w:val="142"/>
          <w:jc w:val="center"/>
        </w:trPr>
        <w:tc>
          <w:tcPr>
            <w:tcW w:w="5241" w:type="dxa"/>
          </w:tcPr>
          <w:p w14:paraId="6DFD703B" w14:textId="77777777" w:rsidR="00116393" w:rsidRPr="00F02136" w:rsidRDefault="00116393" w:rsidP="00390874">
            <w:pPr>
              <w:pStyle w:val="tabteksts"/>
              <w:jc w:val="both"/>
              <w:rPr>
                <w:i/>
                <w:szCs w:val="18"/>
                <w:lang w:eastAsia="lv-LV"/>
              </w:rPr>
            </w:pPr>
            <w:r w:rsidRPr="00F02136">
              <w:rPr>
                <w:i/>
                <w:szCs w:val="18"/>
                <w:lang w:eastAsia="lv-LV"/>
              </w:rPr>
              <w:t>Ilgtspējīga reģionālā bioenerģijas politika: nosacījumu maiņa (BIO4ECO) (ZM)</w:t>
            </w:r>
          </w:p>
        </w:tc>
        <w:tc>
          <w:tcPr>
            <w:tcW w:w="1277" w:type="dxa"/>
          </w:tcPr>
          <w:p w14:paraId="2EC76EE9" w14:textId="77777777" w:rsidR="00116393" w:rsidRPr="00026DF7" w:rsidRDefault="00116393" w:rsidP="00390874">
            <w:pPr>
              <w:pStyle w:val="tabteksts"/>
              <w:jc w:val="right"/>
              <w:rPr>
                <w:szCs w:val="18"/>
              </w:rPr>
            </w:pPr>
            <w:r w:rsidRPr="00026DF7">
              <w:rPr>
                <w:szCs w:val="18"/>
              </w:rPr>
              <w:t>3 600</w:t>
            </w:r>
          </w:p>
        </w:tc>
        <w:tc>
          <w:tcPr>
            <w:tcW w:w="1277" w:type="dxa"/>
          </w:tcPr>
          <w:p w14:paraId="33F6B4A4" w14:textId="77777777" w:rsidR="00116393" w:rsidRPr="007541F7" w:rsidRDefault="00116393" w:rsidP="00390874">
            <w:pPr>
              <w:pStyle w:val="tabteksts"/>
              <w:jc w:val="center"/>
              <w:rPr>
                <w:szCs w:val="18"/>
              </w:rPr>
            </w:pPr>
            <w:r w:rsidRPr="007541F7">
              <w:rPr>
                <w:szCs w:val="18"/>
              </w:rPr>
              <w:t>-</w:t>
            </w:r>
          </w:p>
        </w:tc>
        <w:tc>
          <w:tcPr>
            <w:tcW w:w="1277" w:type="dxa"/>
          </w:tcPr>
          <w:p w14:paraId="1A7CC2CF" w14:textId="77777777" w:rsidR="00116393" w:rsidRPr="00BD2190" w:rsidRDefault="00116393" w:rsidP="00390874">
            <w:pPr>
              <w:pStyle w:val="tabteksts"/>
              <w:jc w:val="right"/>
              <w:rPr>
                <w:szCs w:val="18"/>
              </w:rPr>
            </w:pPr>
            <w:r w:rsidRPr="00BD2190">
              <w:rPr>
                <w:szCs w:val="18"/>
              </w:rPr>
              <w:t>-3 600</w:t>
            </w:r>
          </w:p>
        </w:tc>
      </w:tr>
      <w:tr w:rsidR="00116393" w:rsidRPr="00F02136" w14:paraId="7BF30D93" w14:textId="77777777" w:rsidTr="00390874">
        <w:trPr>
          <w:trHeight w:val="142"/>
          <w:jc w:val="center"/>
        </w:trPr>
        <w:tc>
          <w:tcPr>
            <w:tcW w:w="5241" w:type="dxa"/>
          </w:tcPr>
          <w:p w14:paraId="1EA35035" w14:textId="77777777" w:rsidR="00116393" w:rsidRPr="00F02136" w:rsidRDefault="00116393" w:rsidP="00390874">
            <w:pPr>
              <w:pStyle w:val="tabteksts"/>
              <w:jc w:val="both"/>
              <w:rPr>
                <w:i/>
                <w:szCs w:val="18"/>
                <w:lang w:eastAsia="lv-LV"/>
              </w:rPr>
            </w:pPr>
            <w:r w:rsidRPr="00F02136">
              <w:rPr>
                <w:i/>
                <w:szCs w:val="18"/>
                <w:lang w:eastAsia="lv-LV"/>
              </w:rPr>
              <w:t>Bioenerģijas ražošanas veicināšana Baltijas jūras reģionā(</w:t>
            </w:r>
            <w:proofErr w:type="spellStart"/>
            <w:r w:rsidRPr="00F02136">
              <w:rPr>
                <w:i/>
                <w:szCs w:val="18"/>
                <w:lang w:eastAsia="lv-LV"/>
              </w:rPr>
              <w:t>BalticForBio</w:t>
            </w:r>
            <w:proofErr w:type="spellEnd"/>
            <w:r w:rsidRPr="00F02136">
              <w:rPr>
                <w:i/>
                <w:szCs w:val="18"/>
                <w:lang w:eastAsia="lv-LV"/>
              </w:rPr>
              <w:t>) (LVMI Silava)</w:t>
            </w:r>
          </w:p>
        </w:tc>
        <w:tc>
          <w:tcPr>
            <w:tcW w:w="1277" w:type="dxa"/>
          </w:tcPr>
          <w:p w14:paraId="7A48D326" w14:textId="77777777" w:rsidR="00116393" w:rsidRPr="00026DF7" w:rsidRDefault="00116393" w:rsidP="00390874">
            <w:pPr>
              <w:pStyle w:val="tabteksts"/>
              <w:jc w:val="right"/>
              <w:rPr>
                <w:szCs w:val="18"/>
              </w:rPr>
            </w:pPr>
            <w:r w:rsidRPr="00026DF7">
              <w:rPr>
                <w:szCs w:val="18"/>
              </w:rPr>
              <w:t>12 460</w:t>
            </w:r>
          </w:p>
        </w:tc>
        <w:tc>
          <w:tcPr>
            <w:tcW w:w="1277" w:type="dxa"/>
          </w:tcPr>
          <w:p w14:paraId="56D94719" w14:textId="77777777" w:rsidR="00116393" w:rsidRPr="007541F7" w:rsidRDefault="00116393" w:rsidP="00390874">
            <w:pPr>
              <w:pStyle w:val="tabteksts"/>
              <w:jc w:val="center"/>
              <w:rPr>
                <w:szCs w:val="18"/>
              </w:rPr>
            </w:pPr>
            <w:r w:rsidRPr="007541F7">
              <w:rPr>
                <w:szCs w:val="18"/>
              </w:rPr>
              <w:t>-</w:t>
            </w:r>
          </w:p>
        </w:tc>
        <w:tc>
          <w:tcPr>
            <w:tcW w:w="1277" w:type="dxa"/>
          </w:tcPr>
          <w:p w14:paraId="6889724E" w14:textId="77777777" w:rsidR="00116393" w:rsidRPr="00BD2190" w:rsidRDefault="00116393" w:rsidP="00390874">
            <w:pPr>
              <w:pStyle w:val="tabteksts"/>
              <w:jc w:val="right"/>
              <w:rPr>
                <w:szCs w:val="18"/>
              </w:rPr>
            </w:pPr>
            <w:r w:rsidRPr="00BD2190">
              <w:rPr>
                <w:szCs w:val="18"/>
              </w:rPr>
              <w:t>-12 460</w:t>
            </w:r>
          </w:p>
        </w:tc>
      </w:tr>
      <w:tr w:rsidR="00116393" w:rsidRPr="00F02136" w14:paraId="4EE5F826" w14:textId="77777777" w:rsidTr="00390874">
        <w:trPr>
          <w:trHeight w:val="142"/>
          <w:jc w:val="center"/>
        </w:trPr>
        <w:tc>
          <w:tcPr>
            <w:tcW w:w="5241" w:type="dxa"/>
          </w:tcPr>
          <w:p w14:paraId="365CA82E" w14:textId="77777777" w:rsidR="00116393" w:rsidRPr="00F02136" w:rsidRDefault="00116393" w:rsidP="00390874">
            <w:pPr>
              <w:pStyle w:val="tabteksts"/>
              <w:jc w:val="both"/>
              <w:rPr>
                <w:i/>
                <w:szCs w:val="18"/>
                <w:lang w:eastAsia="lv-LV"/>
              </w:rPr>
            </w:pPr>
            <w:proofErr w:type="spellStart"/>
            <w:r w:rsidRPr="00F02136">
              <w:rPr>
                <w:i/>
                <w:szCs w:val="18"/>
                <w:lang w:eastAsia="lv-LV"/>
              </w:rPr>
              <w:t>Bio</w:t>
            </w:r>
            <w:proofErr w:type="spellEnd"/>
            <w:r w:rsidRPr="00F02136">
              <w:rPr>
                <w:i/>
                <w:szCs w:val="18"/>
                <w:lang w:eastAsia="lv-LV"/>
              </w:rPr>
              <w:t>-balstītu vērtības ķēžu potenciāla attīstīšana Baltijas jūras reģionā" (BalticBiomass4Value) )(LLU)</w:t>
            </w:r>
          </w:p>
        </w:tc>
        <w:tc>
          <w:tcPr>
            <w:tcW w:w="1277" w:type="dxa"/>
          </w:tcPr>
          <w:p w14:paraId="1BACB638" w14:textId="77777777" w:rsidR="00116393" w:rsidRPr="00026DF7" w:rsidRDefault="00116393" w:rsidP="00390874">
            <w:pPr>
              <w:pStyle w:val="tabteksts"/>
              <w:jc w:val="right"/>
              <w:rPr>
                <w:szCs w:val="18"/>
              </w:rPr>
            </w:pPr>
            <w:r w:rsidRPr="00026DF7">
              <w:rPr>
                <w:szCs w:val="18"/>
              </w:rPr>
              <w:t>89 511</w:t>
            </w:r>
          </w:p>
        </w:tc>
        <w:tc>
          <w:tcPr>
            <w:tcW w:w="1277" w:type="dxa"/>
          </w:tcPr>
          <w:p w14:paraId="4BD73D16" w14:textId="77777777" w:rsidR="00116393" w:rsidRPr="007541F7" w:rsidRDefault="00116393" w:rsidP="00390874">
            <w:pPr>
              <w:pStyle w:val="tabteksts"/>
              <w:jc w:val="center"/>
              <w:rPr>
                <w:szCs w:val="18"/>
              </w:rPr>
            </w:pPr>
            <w:r w:rsidRPr="007541F7">
              <w:rPr>
                <w:szCs w:val="18"/>
              </w:rPr>
              <w:t>-</w:t>
            </w:r>
          </w:p>
        </w:tc>
        <w:tc>
          <w:tcPr>
            <w:tcW w:w="1277" w:type="dxa"/>
          </w:tcPr>
          <w:p w14:paraId="1B4F5E6B" w14:textId="77777777" w:rsidR="00116393" w:rsidRPr="00BD2190" w:rsidRDefault="00116393" w:rsidP="00390874">
            <w:pPr>
              <w:pStyle w:val="tabteksts"/>
              <w:jc w:val="right"/>
              <w:rPr>
                <w:szCs w:val="18"/>
              </w:rPr>
            </w:pPr>
            <w:r w:rsidRPr="00BD2190">
              <w:rPr>
                <w:szCs w:val="18"/>
              </w:rPr>
              <w:t>-89 511</w:t>
            </w:r>
          </w:p>
        </w:tc>
      </w:tr>
      <w:tr w:rsidR="00116393" w:rsidRPr="00F02136" w14:paraId="7826CB1E" w14:textId="77777777" w:rsidTr="00390874">
        <w:trPr>
          <w:trHeight w:val="142"/>
          <w:jc w:val="center"/>
        </w:trPr>
        <w:tc>
          <w:tcPr>
            <w:tcW w:w="5241" w:type="dxa"/>
          </w:tcPr>
          <w:p w14:paraId="676DBC5E" w14:textId="77777777" w:rsidR="00116393" w:rsidRPr="00F02136" w:rsidRDefault="00116393" w:rsidP="00390874">
            <w:pPr>
              <w:pStyle w:val="tabteksts"/>
              <w:jc w:val="both"/>
              <w:rPr>
                <w:i/>
                <w:szCs w:val="18"/>
                <w:lang w:eastAsia="lv-LV"/>
              </w:rPr>
            </w:pPr>
            <w:r w:rsidRPr="00F02136">
              <w:rPr>
                <w:i/>
                <w:szCs w:val="18"/>
                <w:lang w:eastAsia="lv-LV"/>
              </w:rPr>
              <w:t>Atbildīga ūdens resursu apsaimniekošana lauku attīstībai vietējā līmenī un Baltijas jūras reģionā (WATERDRIVE) (LLU)</w:t>
            </w:r>
          </w:p>
        </w:tc>
        <w:tc>
          <w:tcPr>
            <w:tcW w:w="1277" w:type="dxa"/>
          </w:tcPr>
          <w:p w14:paraId="77E057EF" w14:textId="77777777" w:rsidR="00116393" w:rsidRPr="00026DF7" w:rsidRDefault="00116393" w:rsidP="00390874">
            <w:pPr>
              <w:pStyle w:val="tabteksts"/>
              <w:jc w:val="right"/>
              <w:rPr>
                <w:szCs w:val="18"/>
              </w:rPr>
            </w:pPr>
            <w:r w:rsidRPr="00026DF7">
              <w:rPr>
                <w:szCs w:val="18"/>
              </w:rPr>
              <w:t>83 400</w:t>
            </w:r>
          </w:p>
        </w:tc>
        <w:tc>
          <w:tcPr>
            <w:tcW w:w="1277" w:type="dxa"/>
          </w:tcPr>
          <w:p w14:paraId="749A5A57" w14:textId="77777777" w:rsidR="00116393" w:rsidRPr="007541F7" w:rsidRDefault="00116393" w:rsidP="00390874">
            <w:pPr>
              <w:pStyle w:val="tabteksts"/>
              <w:jc w:val="center"/>
              <w:rPr>
                <w:szCs w:val="18"/>
              </w:rPr>
            </w:pPr>
            <w:r w:rsidRPr="007541F7">
              <w:rPr>
                <w:szCs w:val="18"/>
              </w:rPr>
              <w:t>-</w:t>
            </w:r>
          </w:p>
        </w:tc>
        <w:tc>
          <w:tcPr>
            <w:tcW w:w="1277" w:type="dxa"/>
          </w:tcPr>
          <w:p w14:paraId="6088B8CF" w14:textId="77777777" w:rsidR="00116393" w:rsidRPr="00BD2190" w:rsidRDefault="00116393" w:rsidP="00390874">
            <w:pPr>
              <w:pStyle w:val="tabteksts"/>
              <w:jc w:val="right"/>
              <w:rPr>
                <w:szCs w:val="18"/>
              </w:rPr>
            </w:pPr>
            <w:r w:rsidRPr="00BD2190">
              <w:rPr>
                <w:szCs w:val="18"/>
              </w:rPr>
              <w:t>-83 400</w:t>
            </w:r>
          </w:p>
        </w:tc>
      </w:tr>
      <w:tr w:rsidR="00116393" w:rsidRPr="00F02136" w14:paraId="4F86C4C3" w14:textId="77777777" w:rsidTr="00390874">
        <w:trPr>
          <w:trHeight w:val="142"/>
          <w:jc w:val="center"/>
        </w:trPr>
        <w:tc>
          <w:tcPr>
            <w:tcW w:w="5241" w:type="dxa"/>
          </w:tcPr>
          <w:p w14:paraId="034B29A6" w14:textId="77777777" w:rsidR="00116393" w:rsidRPr="00F02136" w:rsidRDefault="00116393" w:rsidP="00390874">
            <w:pPr>
              <w:pStyle w:val="tabteksts"/>
              <w:jc w:val="both"/>
              <w:rPr>
                <w:i/>
                <w:szCs w:val="18"/>
                <w:lang w:eastAsia="lv-LV"/>
              </w:rPr>
            </w:pPr>
            <w:r w:rsidRPr="00F02136">
              <w:rPr>
                <w:i/>
                <w:szCs w:val="18"/>
                <w:lang w:eastAsia="lv-LV"/>
              </w:rPr>
              <w:lastRenderedPageBreak/>
              <w:t xml:space="preserve">Integrētā pārvaldība un pasākumu sistēmas, lai mazinātu negatīvo </w:t>
            </w:r>
            <w:proofErr w:type="spellStart"/>
            <w:r w:rsidRPr="00F02136">
              <w:rPr>
                <w:i/>
                <w:szCs w:val="18"/>
                <w:lang w:eastAsia="lv-LV"/>
              </w:rPr>
              <w:t>invazīvo</w:t>
            </w:r>
            <w:proofErr w:type="spellEnd"/>
            <w:r w:rsidRPr="00F02136">
              <w:rPr>
                <w:i/>
                <w:szCs w:val="18"/>
                <w:lang w:eastAsia="lv-LV"/>
              </w:rPr>
              <w:t xml:space="preserve"> sugu ietekmi aizsargājamās teritorijās pārrobežu reģionā (VAAD)</w:t>
            </w:r>
          </w:p>
        </w:tc>
        <w:tc>
          <w:tcPr>
            <w:tcW w:w="1277" w:type="dxa"/>
          </w:tcPr>
          <w:p w14:paraId="75898092" w14:textId="77777777" w:rsidR="00116393" w:rsidRPr="00026DF7" w:rsidRDefault="00116393" w:rsidP="00390874">
            <w:pPr>
              <w:pStyle w:val="tabteksts"/>
              <w:jc w:val="right"/>
              <w:rPr>
                <w:szCs w:val="18"/>
              </w:rPr>
            </w:pPr>
            <w:r w:rsidRPr="00026DF7">
              <w:rPr>
                <w:szCs w:val="18"/>
              </w:rPr>
              <w:t>51 332</w:t>
            </w:r>
          </w:p>
        </w:tc>
        <w:tc>
          <w:tcPr>
            <w:tcW w:w="1277" w:type="dxa"/>
          </w:tcPr>
          <w:p w14:paraId="371654E2" w14:textId="77777777" w:rsidR="00116393" w:rsidRPr="007541F7" w:rsidRDefault="00116393" w:rsidP="00390874">
            <w:pPr>
              <w:pStyle w:val="tabteksts"/>
              <w:jc w:val="right"/>
              <w:rPr>
                <w:szCs w:val="18"/>
              </w:rPr>
            </w:pPr>
            <w:r w:rsidRPr="007541F7">
              <w:rPr>
                <w:szCs w:val="18"/>
              </w:rPr>
              <w:t>5 223</w:t>
            </w:r>
          </w:p>
        </w:tc>
        <w:tc>
          <w:tcPr>
            <w:tcW w:w="1277" w:type="dxa"/>
          </w:tcPr>
          <w:p w14:paraId="6EC3259C" w14:textId="77777777" w:rsidR="00116393" w:rsidRPr="00BD2190" w:rsidRDefault="00116393" w:rsidP="00390874">
            <w:pPr>
              <w:pStyle w:val="tabteksts"/>
              <w:jc w:val="right"/>
              <w:rPr>
                <w:szCs w:val="18"/>
              </w:rPr>
            </w:pPr>
            <w:r w:rsidRPr="00BD2190">
              <w:rPr>
                <w:szCs w:val="18"/>
              </w:rPr>
              <w:t>-46 109</w:t>
            </w:r>
          </w:p>
        </w:tc>
      </w:tr>
      <w:tr w:rsidR="00116393" w:rsidRPr="00F02136" w14:paraId="09CCEBED" w14:textId="77777777" w:rsidTr="00390874">
        <w:trPr>
          <w:trHeight w:val="142"/>
          <w:jc w:val="center"/>
        </w:trPr>
        <w:tc>
          <w:tcPr>
            <w:tcW w:w="5241" w:type="dxa"/>
          </w:tcPr>
          <w:p w14:paraId="003746AF" w14:textId="77777777" w:rsidR="00116393" w:rsidRPr="00F02136" w:rsidRDefault="00116393" w:rsidP="00390874">
            <w:pPr>
              <w:pStyle w:val="tabteksts"/>
              <w:jc w:val="both"/>
              <w:rPr>
                <w:i/>
                <w:szCs w:val="18"/>
                <w:lang w:eastAsia="lv-LV"/>
              </w:rPr>
            </w:pPr>
            <w:proofErr w:type="spellStart"/>
            <w:r w:rsidRPr="00F02136">
              <w:rPr>
                <w:i/>
                <w:szCs w:val="18"/>
                <w:lang w:eastAsia="lv-LV"/>
              </w:rPr>
              <w:t>ActiveMoms</w:t>
            </w:r>
            <w:proofErr w:type="spellEnd"/>
            <w:r w:rsidRPr="00F02136">
              <w:rPr>
                <w:i/>
                <w:szCs w:val="18"/>
                <w:lang w:eastAsia="lv-LV"/>
              </w:rPr>
              <w:t xml:space="preserve"> - sieviešu sociālā iekļaušanās, uzturoties mājās ar pirmsskolas vecuma bērniem, izmantojot nodarbinātības, uzņēmējdarbības, tīklošanās un brīvprātīgā darba iespējas Latvijā un Igaunijā"'(</w:t>
            </w:r>
            <w:proofErr w:type="spellStart"/>
            <w:r w:rsidRPr="00F02136">
              <w:rPr>
                <w:i/>
                <w:szCs w:val="18"/>
                <w:lang w:eastAsia="lv-LV"/>
              </w:rPr>
              <w:t>ActiveMoms</w:t>
            </w:r>
            <w:proofErr w:type="spellEnd"/>
            <w:r w:rsidRPr="00F02136">
              <w:rPr>
                <w:i/>
                <w:szCs w:val="18"/>
                <w:lang w:eastAsia="lv-LV"/>
              </w:rPr>
              <w:t>) (LLU)</w:t>
            </w:r>
          </w:p>
        </w:tc>
        <w:tc>
          <w:tcPr>
            <w:tcW w:w="1277" w:type="dxa"/>
          </w:tcPr>
          <w:p w14:paraId="639F52E2" w14:textId="77777777" w:rsidR="00116393" w:rsidRPr="00026DF7" w:rsidRDefault="00116393" w:rsidP="00390874">
            <w:pPr>
              <w:pStyle w:val="tabteksts"/>
              <w:jc w:val="right"/>
              <w:rPr>
                <w:szCs w:val="18"/>
              </w:rPr>
            </w:pPr>
            <w:r w:rsidRPr="00026DF7">
              <w:rPr>
                <w:szCs w:val="18"/>
              </w:rPr>
              <w:t>108 521</w:t>
            </w:r>
          </w:p>
        </w:tc>
        <w:tc>
          <w:tcPr>
            <w:tcW w:w="1277" w:type="dxa"/>
          </w:tcPr>
          <w:p w14:paraId="723B817D" w14:textId="77777777" w:rsidR="00116393" w:rsidRPr="007541F7" w:rsidRDefault="00116393" w:rsidP="00390874">
            <w:pPr>
              <w:pStyle w:val="tabteksts"/>
              <w:jc w:val="center"/>
              <w:rPr>
                <w:szCs w:val="18"/>
              </w:rPr>
            </w:pPr>
            <w:r w:rsidRPr="007541F7">
              <w:rPr>
                <w:szCs w:val="18"/>
              </w:rPr>
              <w:t>-</w:t>
            </w:r>
          </w:p>
        </w:tc>
        <w:tc>
          <w:tcPr>
            <w:tcW w:w="1277" w:type="dxa"/>
          </w:tcPr>
          <w:p w14:paraId="6FE39B62" w14:textId="77777777" w:rsidR="00116393" w:rsidRPr="00BD2190" w:rsidRDefault="00116393" w:rsidP="00390874">
            <w:pPr>
              <w:pStyle w:val="tabteksts"/>
              <w:jc w:val="right"/>
              <w:rPr>
                <w:szCs w:val="18"/>
              </w:rPr>
            </w:pPr>
            <w:r w:rsidRPr="00BD2190">
              <w:rPr>
                <w:szCs w:val="18"/>
              </w:rPr>
              <w:t>-108 521</w:t>
            </w:r>
          </w:p>
        </w:tc>
      </w:tr>
      <w:tr w:rsidR="00116393" w:rsidRPr="00F02136" w14:paraId="3B40FC88" w14:textId="77777777" w:rsidTr="00390874">
        <w:trPr>
          <w:trHeight w:val="142"/>
          <w:jc w:val="center"/>
        </w:trPr>
        <w:tc>
          <w:tcPr>
            <w:tcW w:w="5241" w:type="dxa"/>
          </w:tcPr>
          <w:p w14:paraId="1583972D" w14:textId="77777777" w:rsidR="00116393" w:rsidRPr="00F02136" w:rsidRDefault="00116393" w:rsidP="00390874">
            <w:pPr>
              <w:pStyle w:val="tabteksts"/>
              <w:jc w:val="both"/>
              <w:rPr>
                <w:i/>
                <w:szCs w:val="18"/>
                <w:lang w:eastAsia="lv-LV"/>
              </w:rPr>
            </w:pPr>
            <w:r w:rsidRPr="00F02136">
              <w:rPr>
                <w:i/>
                <w:szCs w:val="18"/>
                <w:lang w:eastAsia="lv-LV"/>
              </w:rPr>
              <w:t xml:space="preserve">Ūdens resursu ilgtspējas veicināšana vietas pievilcības un tūrisma attīstībai Rēzeknes un </w:t>
            </w:r>
            <w:proofErr w:type="spellStart"/>
            <w:r w:rsidRPr="00F02136">
              <w:rPr>
                <w:i/>
                <w:szCs w:val="18"/>
                <w:lang w:eastAsia="lv-LV"/>
              </w:rPr>
              <w:t>Ostrovas</w:t>
            </w:r>
            <w:proofErr w:type="spellEnd"/>
            <w:r w:rsidRPr="00F02136">
              <w:rPr>
                <w:i/>
                <w:szCs w:val="18"/>
                <w:lang w:eastAsia="lv-LV"/>
              </w:rPr>
              <w:t xml:space="preserve"> pārrobežu teritorijās" (</w:t>
            </w:r>
            <w:proofErr w:type="spellStart"/>
            <w:r w:rsidRPr="00F02136">
              <w:rPr>
                <w:i/>
                <w:szCs w:val="18"/>
                <w:lang w:eastAsia="lv-LV"/>
              </w:rPr>
              <w:t>Sticky</w:t>
            </w:r>
            <w:proofErr w:type="spellEnd"/>
            <w:r w:rsidRPr="00F02136">
              <w:rPr>
                <w:i/>
                <w:szCs w:val="18"/>
                <w:lang w:eastAsia="lv-LV"/>
              </w:rPr>
              <w:t xml:space="preserve"> </w:t>
            </w:r>
            <w:proofErr w:type="spellStart"/>
            <w:r w:rsidRPr="00F02136">
              <w:rPr>
                <w:i/>
                <w:szCs w:val="18"/>
                <w:lang w:eastAsia="lv-LV"/>
              </w:rPr>
              <w:t>urban</w:t>
            </w:r>
            <w:proofErr w:type="spellEnd"/>
            <w:r w:rsidRPr="00F02136">
              <w:rPr>
                <w:i/>
                <w:szCs w:val="18"/>
                <w:lang w:eastAsia="lv-LV"/>
              </w:rPr>
              <w:t xml:space="preserve"> </w:t>
            </w:r>
            <w:proofErr w:type="spellStart"/>
            <w:r w:rsidRPr="00F02136">
              <w:rPr>
                <w:i/>
                <w:szCs w:val="18"/>
                <w:lang w:eastAsia="lv-LV"/>
              </w:rPr>
              <w:t>areas</w:t>
            </w:r>
            <w:proofErr w:type="spellEnd"/>
            <w:r w:rsidRPr="00F02136">
              <w:rPr>
                <w:i/>
                <w:szCs w:val="18"/>
                <w:lang w:eastAsia="lv-LV"/>
              </w:rPr>
              <w:t>) (LLU)</w:t>
            </w:r>
          </w:p>
        </w:tc>
        <w:tc>
          <w:tcPr>
            <w:tcW w:w="1277" w:type="dxa"/>
          </w:tcPr>
          <w:p w14:paraId="744B5609" w14:textId="77777777" w:rsidR="00116393" w:rsidRPr="00026DF7" w:rsidRDefault="00116393" w:rsidP="00390874">
            <w:pPr>
              <w:pStyle w:val="tabteksts"/>
              <w:jc w:val="right"/>
              <w:rPr>
                <w:szCs w:val="18"/>
              </w:rPr>
            </w:pPr>
            <w:r w:rsidRPr="00026DF7">
              <w:rPr>
                <w:szCs w:val="18"/>
              </w:rPr>
              <w:t>42 638</w:t>
            </w:r>
          </w:p>
        </w:tc>
        <w:tc>
          <w:tcPr>
            <w:tcW w:w="1277" w:type="dxa"/>
          </w:tcPr>
          <w:p w14:paraId="09309C6C" w14:textId="77777777" w:rsidR="00116393" w:rsidRPr="007541F7" w:rsidRDefault="00116393" w:rsidP="00390874">
            <w:pPr>
              <w:pStyle w:val="tabteksts"/>
              <w:jc w:val="center"/>
              <w:rPr>
                <w:szCs w:val="18"/>
              </w:rPr>
            </w:pPr>
            <w:r w:rsidRPr="007541F7">
              <w:rPr>
                <w:szCs w:val="18"/>
              </w:rPr>
              <w:t>-</w:t>
            </w:r>
          </w:p>
        </w:tc>
        <w:tc>
          <w:tcPr>
            <w:tcW w:w="1277" w:type="dxa"/>
          </w:tcPr>
          <w:p w14:paraId="28ED862C" w14:textId="77777777" w:rsidR="00116393" w:rsidRPr="00BD2190" w:rsidRDefault="00116393" w:rsidP="00390874">
            <w:pPr>
              <w:pStyle w:val="tabteksts"/>
              <w:jc w:val="right"/>
              <w:rPr>
                <w:szCs w:val="18"/>
              </w:rPr>
            </w:pPr>
            <w:r w:rsidRPr="00BD2190">
              <w:rPr>
                <w:szCs w:val="18"/>
              </w:rPr>
              <w:t>-42 638</w:t>
            </w:r>
          </w:p>
        </w:tc>
      </w:tr>
      <w:tr w:rsidR="00116393" w:rsidRPr="00F02136" w14:paraId="0C4A466A" w14:textId="77777777" w:rsidTr="00390874">
        <w:trPr>
          <w:trHeight w:val="142"/>
          <w:jc w:val="center"/>
        </w:trPr>
        <w:tc>
          <w:tcPr>
            <w:tcW w:w="5241" w:type="dxa"/>
          </w:tcPr>
          <w:p w14:paraId="4724D03D" w14:textId="77777777" w:rsidR="00116393" w:rsidRPr="00F02136" w:rsidRDefault="00116393" w:rsidP="00390874">
            <w:pPr>
              <w:pStyle w:val="tabteksts"/>
              <w:jc w:val="both"/>
              <w:rPr>
                <w:i/>
                <w:szCs w:val="18"/>
                <w:lang w:eastAsia="lv-LV"/>
              </w:rPr>
            </w:pPr>
            <w:r w:rsidRPr="00F02136">
              <w:rPr>
                <w:i/>
                <w:szCs w:val="18"/>
                <w:lang w:eastAsia="lv-LV"/>
              </w:rPr>
              <w:t xml:space="preserve">Jaunu ilgtspējīgu risinājumu </w:t>
            </w:r>
            <w:proofErr w:type="spellStart"/>
            <w:r w:rsidRPr="00F02136">
              <w:rPr>
                <w:i/>
                <w:szCs w:val="18"/>
                <w:lang w:eastAsia="lv-LV"/>
              </w:rPr>
              <w:t>intergrācija</w:t>
            </w:r>
            <w:proofErr w:type="spellEnd"/>
            <w:r w:rsidRPr="00F02136">
              <w:rPr>
                <w:i/>
                <w:szCs w:val="18"/>
                <w:lang w:eastAsia="lv-LV"/>
              </w:rPr>
              <w:t xml:space="preserve"> kultūras mantojumā (</w:t>
            </w:r>
            <w:proofErr w:type="spellStart"/>
            <w:r w:rsidRPr="00F02136">
              <w:rPr>
                <w:i/>
                <w:szCs w:val="18"/>
                <w:lang w:eastAsia="lv-LV"/>
              </w:rPr>
              <w:t>NovelForHeritage</w:t>
            </w:r>
            <w:proofErr w:type="spellEnd"/>
            <w:r w:rsidRPr="00F02136">
              <w:rPr>
                <w:i/>
                <w:szCs w:val="18"/>
                <w:lang w:eastAsia="lv-LV"/>
              </w:rPr>
              <w:t>) LLU</w:t>
            </w:r>
          </w:p>
        </w:tc>
        <w:tc>
          <w:tcPr>
            <w:tcW w:w="1277" w:type="dxa"/>
          </w:tcPr>
          <w:p w14:paraId="6A557E0A" w14:textId="77777777" w:rsidR="00116393" w:rsidRPr="00026DF7" w:rsidRDefault="00116393" w:rsidP="00390874">
            <w:pPr>
              <w:pStyle w:val="tabteksts"/>
              <w:jc w:val="center"/>
              <w:rPr>
                <w:szCs w:val="18"/>
              </w:rPr>
            </w:pPr>
            <w:r w:rsidRPr="00026DF7">
              <w:rPr>
                <w:szCs w:val="18"/>
              </w:rPr>
              <w:t>-</w:t>
            </w:r>
          </w:p>
        </w:tc>
        <w:tc>
          <w:tcPr>
            <w:tcW w:w="1277" w:type="dxa"/>
          </w:tcPr>
          <w:p w14:paraId="6CD12337" w14:textId="77777777" w:rsidR="00116393" w:rsidRPr="007541F7" w:rsidRDefault="00116393" w:rsidP="00390874">
            <w:pPr>
              <w:pStyle w:val="tabteksts"/>
              <w:jc w:val="right"/>
              <w:rPr>
                <w:szCs w:val="18"/>
              </w:rPr>
            </w:pPr>
            <w:r w:rsidRPr="007541F7">
              <w:rPr>
                <w:szCs w:val="18"/>
              </w:rPr>
              <w:t>28 013</w:t>
            </w:r>
          </w:p>
        </w:tc>
        <w:tc>
          <w:tcPr>
            <w:tcW w:w="1277" w:type="dxa"/>
          </w:tcPr>
          <w:p w14:paraId="2E40F02A" w14:textId="77777777" w:rsidR="00116393" w:rsidRPr="00BD2190" w:rsidRDefault="00116393" w:rsidP="00390874">
            <w:pPr>
              <w:pStyle w:val="tabteksts"/>
              <w:jc w:val="right"/>
              <w:rPr>
                <w:szCs w:val="18"/>
              </w:rPr>
            </w:pPr>
            <w:r w:rsidRPr="00BD2190">
              <w:rPr>
                <w:szCs w:val="18"/>
              </w:rPr>
              <w:t>28 013</w:t>
            </w:r>
          </w:p>
        </w:tc>
      </w:tr>
    </w:tbl>
    <w:p w14:paraId="187C0B1B" w14:textId="77777777" w:rsidR="00116393" w:rsidRPr="0075405A" w:rsidRDefault="00116393" w:rsidP="00116393">
      <w:pPr>
        <w:pStyle w:val="programmas"/>
        <w:spacing w:after="240"/>
        <w:rPr>
          <w:lang w:val="lv-LV"/>
        </w:rPr>
      </w:pPr>
      <w:r w:rsidRPr="0075405A">
        <w:rPr>
          <w:lang w:val="lv-LV"/>
        </w:rPr>
        <w:t>70.00.00 Citu Eiropas Savienības politiku instrumentu projektu un pasākumu īstenošana</w:t>
      </w:r>
    </w:p>
    <w:p w14:paraId="69C2BFEE"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877E21" w14:paraId="6F1C0412" w14:textId="77777777" w:rsidTr="00390874">
        <w:trPr>
          <w:trHeight w:val="283"/>
          <w:tblHeader/>
          <w:jc w:val="center"/>
        </w:trPr>
        <w:tc>
          <w:tcPr>
            <w:tcW w:w="3378" w:type="dxa"/>
            <w:vAlign w:val="center"/>
          </w:tcPr>
          <w:p w14:paraId="6F4A0558" w14:textId="77777777" w:rsidR="00116393" w:rsidRPr="00877E21" w:rsidRDefault="00116393" w:rsidP="00390874">
            <w:pPr>
              <w:pStyle w:val="tabteksts"/>
              <w:jc w:val="center"/>
              <w:rPr>
                <w:szCs w:val="18"/>
              </w:rPr>
            </w:pPr>
          </w:p>
        </w:tc>
        <w:tc>
          <w:tcPr>
            <w:tcW w:w="1131" w:type="dxa"/>
          </w:tcPr>
          <w:p w14:paraId="05BBF2CA" w14:textId="77777777" w:rsidR="00116393" w:rsidRPr="00877E21" w:rsidRDefault="00116393" w:rsidP="00390874">
            <w:pPr>
              <w:pStyle w:val="tabteksts"/>
              <w:jc w:val="center"/>
              <w:rPr>
                <w:szCs w:val="18"/>
                <w:lang w:eastAsia="lv-LV"/>
              </w:rPr>
            </w:pPr>
            <w:r w:rsidRPr="00877E21">
              <w:rPr>
                <w:szCs w:val="18"/>
                <w:lang w:eastAsia="lv-LV"/>
              </w:rPr>
              <w:t>2019. gads (izpilde)</w:t>
            </w:r>
          </w:p>
        </w:tc>
        <w:tc>
          <w:tcPr>
            <w:tcW w:w="1132" w:type="dxa"/>
            <w:vAlign w:val="center"/>
          </w:tcPr>
          <w:p w14:paraId="165DDF91" w14:textId="77777777" w:rsidR="00116393" w:rsidRPr="00877E21" w:rsidRDefault="00116393" w:rsidP="00390874">
            <w:pPr>
              <w:pStyle w:val="tabteksts"/>
              <w:jc w:val="center"/>
              <w:rPr>
                <w:szCs w:val="18"/>
                <w:lang w:eastAsia="lv-LV"/>
              </w:rPr>
            </w:pPr>
            <w:r w:rsidRPr="00877E21">
              <w:rPr>
                <w:szCs w:val="18"/>
                <w:lang w:eastAsia="lv-LV"/>
              </w:rPr>
              <w:t>2020. gada plāns</w:t>
            </w:r>
          </w:p>
        </w:tc>
        <w:tc>
          <w:tcPr>
            <w:tcW w:w="1132" w:type="dxa"/>
          </w:tcPr>
          <w:p w14:paraId="2A566949" w14:textId="77777777" w:rsidR="00116393" w:rsidRPr="00877E21" w:rsidRDefault="00116393" w:rsidP="00390874">
            <w:pPr>
              <w:pStyle w:val="tabteksts"/>
              <w:jc w:val="center"/>
              <w:rPr>
                <w:szCs w:val="18"/>
                <w:lang w:eastAsia="lv-LV"/>
              </w:rPr>
            </w:pPr>
            <w:r w:rsidRPr="00877E21">
              <w:rPr>
                <w:szCs w:val="18"/>
                <w:lang w:eastAsia="lv-LV"/>
              </w:rPr>
              <w:t>2021. gada projekts</w:t>
            </w:r>
          </w:p>
        </w:tc>
        <w:tc>
          <w:tcPr>
            <w:tcW w:w="1132" w:type="dxa"/>
          </w:tcPr>
          <w:p w14:paraId="5011E46B" w14:textId="77777777" w:rsidR="00116393" w:rsidRPr="00877E21" w:rsidRDefault="00116393" w:rsidP="00390874">
            <w:pPr>
              <w:pStyle w:val="tabteksts"/>
              <w:jc w:val="center"/>
              <w:rPr>
                <w:szCs w:val="18"/>
                <w:lang w:eastAsia="lv-LV"/>
              </w:rPr>
            </w:pPr>
            <w:r w:rsidRPr="00877E21">
              <w:rPr>
                <w:szCs w:val="18"/>
                <w:lang w:eastAsia="lv-LV"/>
              </w:rPr>
              <w:t>2022. gada prognoze</w:t>
            </w:r>
          </w:p>
        </w:tc>
        <w:tc>
          <w:tcPr>
            <w:tcW w:w="1132" w:type="dxa"/>
          </w:tcPr>
          <w:p w14:paraId="5974C0F9" w14:textId="77777777" w:rsidR="00116393" w:rsidRPr="00877E21" w:rsidRDefault="00116393" w:rsidP="00390874">
            <w:pPr>
              <w:pStyle w:val="tabteksts"/>
              <w:jc w:val="center"/>
              <w:rPr>
                <w:szCs w:val="18"/>
                <w:lang w:eastAsia="lv-LV"/>
              </w:rPr>
            </w:pPr>
            <w:r w:rsidRPr="00877E21">
              <w:rPr>
                <w:szCs w:val="18"/>
                <w:lang w:eastAsia="lv-LV"/>
              </w:rPr>
              <w:t>2023. gada prognoze</w:t>
            </w:r>
          </w:p>
        </w:tc>
      </w:tr>
      <w:tr w:rsidR="00116393" w:rsidRPr="00877E21" w14:paraId="42AB26E4" w14:textId="77777777" w:rsidTr="00390874">
        <w:trPr>
          <w:trHeight w:val="142"/>
          <w:jc w:val="center"/>
        </w:trPr>
        <w:tc>
          <w:tcPr>
            <w:tcW w:w="3378" w:type="dxa"/>
            <w:shd w:val="clear" w:color="auto" w:fill="D9D9D9" w:themeFill="background1" w:themeFillShade="D9"/>
            <w:vAlign w:val="center"/>
          </w:tcPr>
          <w:p w14:paraId="20D50ACC" w14:textId="77777777" w:rsidR="00116393" w:rsidRPr="00877E21" w:rsidRDefault="00116393" w:rsidP="00390874">
            <w:pPr>
              <w:pStyle w:val="tabteksts"/>
              <w:rPr>
                <w:szCs w:val="18"/>
                <w:lang w:eastAsia="lv-LV"/>
              </w:rPr>
            </w:pPr>
            <w:r w:rsidRPr="00877E21">
              <w:rPr>
                <w:szCs w:val="18"/>
                <w:lang w:eastAsia="lv-LV"/>
              </w:rPr>
              <w:t>Kopējie izdevumi,</w:t>
            </w:r>
            <w:r w:rsidRPr="00877E21">
              <w:rPr>
                <w:szCs w:val="18"/>
              </w:rPr>
              <w:t xml:space="preserve"> </w:t>
            </w:r>
            <w:proofErr w:type="spellStart"/>
            <w:r w:rsidRPr="00877E21">
              <w:rPr>
                <w:i/>
                <w:szCs w:val="18"/>
              </w:rPr>
              <w:t>euro</w:t>
            </w:r>
            <w:proofErr w:type="spellEnd"/>
          </w:p>
        </w:tc>
        <w:tc>
          <w:tcPr>
            <w:tcW w:w="1131" w:type="dxa"/>
            <w:shd w:val="clear" w:color="auto" w:fill="D9D9D9" w:themeFill="background1" w:themeFillShade="D9"/>
          </w:tcPr>
          <w:p w14:paraId="280BE916" w14:textId="77777777" w:rsidR="00116393" w:rsidRPr="00877E21" w:rsidRDefault="00116393" w:rsidP="00390874">
            <w:pPr>
              <w:pStyle w:val="tabteksts"/>
              <w:jc w:val="right"/>
              <w:rPr>
                <w:szCs w:val="18"/>
              </w:rPr>
            </w:pPr>
            <w:r w:rsidRPr="00877E21">
              <w:rPr>
                <w:szCs w:val="18"/>
              </w:rPr>
              <w:t>26 685 474</w:t>
            </w:r>
          </w:p>
        </w:tc>
        <w:tc>
          <w:tcPr>
            <w:tcW w:w="1132" w:type="dxa"/>
            <w:shd w:val="clear" w:color="auto" w:fill="D9D9D9" w:themeFill="background1" w:themeFillShade="D9"/>
          </w:tcPr>
          <w:p w14:paraId="6BF9B493" w14:textId="77777777" w:rsidR="00116393" w:rsidRPr="00877E21" w:rsidRDefault="00116393" w:rsidP="00390874">
            <w:pPr>
              <w:pStyle w:val="tabteksts"/>
              <w:jc w:val="right"/>
              <w:rPr>
                <w:szCs w:val="18"/>
              </w:rPr>
            </w:pPr>
            <w:r w:rsidRPr="00877E21">
              <w:rPr>
                <w:szCs w:val="18"/>
              </w:rPr>
              <w:t>6 712 687</w:t>
            </w:r>
          </w:p>
        </w:tc>
        <w:tc>
          <w:tcPr>
            <w:tcW w:w="1132" w:type="dxa"/>
            <w:shd w:val="clear" w:color="auto" w:fill="D9D9D9" w:themeFill="background1" w:themeFillShade="D9"/>
          </w:tcPr>
          <w:p w14:paraId="65916575" w14:textId="77777777" w:rsidR="00116393" w:rsidRPr="00877E21" w:rsidRDefault="00116393" w:rsidP="00390874">
            <w:pPr>
              <w:pStyle w:val="tabteksts"/>
              <w:jc w:val="right"/>
              <w:rPr>
                <w:szCs w:val="18"/>
              </w:rPr>
            </w:pPr>
            <w:r w:rsidRPr="00877E21">
              <w:rPr>
                <w:szCs w:val="18"/>
              </w:rPr>
              <w:t>5 280 275</w:t>
            </w:r>
          </w:p>
        </w:tc>
        <w:tc>
          <w:tcPr>
            <w:tcW w:w="1132" w:type="dxa"/>
            <w:shd w:val="clear" w:color="auto" w:fill="D9D9D9" w:themeFill="background1" w:themeFillShade="D9"/>
          </w:tcPr>
          <w:p w14:paraId="15EE35AA" w14:textId="77777777" w:rsidR="00116393" w:rsidRPr="00877E21" w:rsidRDefault="00116393" w:rsidP="00390874">
            <w:pPr>
              <w:pStyle w:val="tabteksts"/>
              <w:jc w:val="right"/>
              <w:rPr>
                <w:szCs w:val="18"/>
              </w:rPr>
            </w:pPr>
            <w:r w:rsidRPr="00877E21">
              <w:rPr>
                <w:szCs w:val="18"/>
              </w:rPr>
              <w:t>5 273 201</w:t>
            </w:r>
          </w:p>
        </w:tc>
        <w:tc>
          <w:tcPr>
            <w:tcW w:w="1132" w:type="dxa"/>
            <w:shd w:val="clear" w:color="auto" w:fill="D9D9D9" w:themeFill="background1" w:themeFillShade="D9"/>
          </w:tcPr>
          <w:p w14:paraId="6E8D6D68" w14:textId="77777777" w:rsidR="00116393" w:rsidRPr="00877E21" w:rsidRDefault="00116393" w:rsidP="00390874">
            <w:pPr>
              <w:pStyle w:val="tabteksts"/>
              <w:jc w:val="right"/>
              <w:rPr>
                <w:szCs w:val="18"/>
              </w:rPr>
            </w:pPr>
            <w:r w:rsidRPr="00877E21">
              <w:rPr>
                <w:szCs w:val="18"/>
              </w:rPr>
              <w:t>5 148 032</w:t>
            </w:r>
          </w:p>
        </w:tc>
      </w:tr>
      <w:tr w:rsidR="00116393" w:rsidRPr="00877E21" w14:paraId="4FF29889" w14:textId="77777777" w:rsidTr="00390874">
        <w:trPr>
          <w:trHeight w:val="283"/>
          <w:jc w:val="center"/>
        </w:trPr>
        <w:tc>
          <w:tcPr>
            <w:tcW w:w="3378" w:type="dxa"/>
            <w:vAlign w:val="center"/>
          </w:tcPr>
          <w:p w14:paraId="3AFFD943" w14:textId="77777777" w:rsidR="00116393" w:rsidRPr="00877E21" w:rsidRDefault="00116393" w:rsidP="00390874">
            <w:pPr>
              <w:pStyle w:val="tabteksts"/>
              <w:rPr>
                <w:szCs w:val="18"/>
                <w:lang w:eastAsia="lv-LV"/>
              </w:rPr>
            </w:pPr>
            <w:r w:rsidRPr="00877E21">
              <w:rPr>
                <w:szCs w:val="18"/>
                <w:lang w:eastAsia="lv-LV"/>
              </w:rPr>
              <w:t xml:space="preserve">Kopējo izdevumu izmaiņas, </w:t>
            </w:r>
            <w:proofErr w:type="spellStart"/>
            <w:r w:rsidRPr="00877E21">
              <w:rPr>
                <w:i/>
                <w:szCs w:val="18"/>
                <w:lang w:eastAsia="lv-LV"/>
              </w:rPr>
              <w:t>euro</w:t>
            </w:r>
            <w:proofErr w:type="spellEnd"/>
            <w:r w:rsidRPr="00877E21">
              <w:rPr>
                <w:szCs w:val="18"/>
                <w:lang w:eastAsia="lv-LV"/>
              </w:rPr>
              <w:t xml:space="preserve"> (+/–) pret iepriekšējo gadu</w:t>
            </w:r>
          </w:p>
        </w:tc>
        <w:tc>
          <w:tcPr>
            <w:tcW w:w="1131" w:type="dxa"/>
          </w:tcPr>
          <w:p w14:paraId="043EB06B" w14:textId="77777777" w:rsidR="00116393" w:rsidRPr="00877E21" w:rsidRDefault="00116393" w:rsidP="00390874">
            <w:pPr>
              <w:pStyle w:val="tabteksts"/>
              <w:jc w:val="center"/>
              <w:rPr>
                <w:szCs w:val="18"/>
              </w:rPr>
            </w:pPr>
            <w:r w:rsidRPr="00877E21">
              <w:rPr>
                <w:b/>
                <w:bCs/>
                <w:szCs w:val="18"/>
              </w:rPr>
              <w:t>×</w:t>
            </w:r>
          </w:p>
        </w:tc>
        <w:tc>
          <w:tcPr>
            <w:tcW w:w="1132" w:type="dxa"/>
          </w:tcPr>
          <w:p w14:paraId="74029A83" w14:textId="77777777" w:rsidR="00116393" w:rsidRPr="00877E21" w:rsidRDefault="00116393" w:rsidP="00390874">
            <w:pPr>
              <w:pStyle w:val="tabteksts"/>
              <w:jc w:val="right"/>
              <w:rPr>
                <w:szCs w:val="18"/>
              </w:rPr>
            </w:pPr>
            <w:r w:rsidRPr="00877E21">
              <w:rPr>
                <w:szCs w:val="18"/>
              </w:rPr>
              <w:t>-19 972 787</w:t>
            </w:r>
          </w:p>
        </w:tc>
        <w:tc>
          <w:tcPr>
            <w:tcW w:w="1132" w:type="dxa"/>
          </w:tcPr>
          <w:p w14:paraId="22EE82C9" w14:textId="77777777" w:rsidR="00116393" w:rsidRPr="00877E21" w:rsidRDefault="00116393" w:rsidP="00390874">
            <w:pPr>
              <w:pStyle w:val="tabteksts"/>
              <w:jc w:val="right"/>
              <w:rPr>
                <w:szCs w:val="18"/>
              </w:rPr>
            </w:pPr>
            <w:r w:rsidRPr="00877E21">
              <w:rPr>
                <w:szCs w:val="18"/>
              </w:rPr>
              <w:t>-1 432 412</w:t>
            </w:r>
          </w:p>
        </w:tc>
        <w:tc>
          <w:tcPr>
            <w:tcW w:w="1132" w:type="dxa"/>
          </w:tcPr>
          <w:p w14:paraId="331C21C7" w14:textId="77777777" w:rsidR="00116393" w:rsidRPr="00877E21" w:rsidRDefault="00116393" w:rsidP="00390874">
            <w:pPr>
              <w:pStyle w:val="tabteksts"/>
              <w:jc w:val="right"/>
              <w:rPr>
                <w:szCs w:val="18"/>
              </w:rPr>
            </w:pPr>
            <w:r w:rsidRPr="00877E21">
              <w:rPr>
                <w:szCs w:val="18"/>
              </w:rPr>
              <w:t>-7 074</w:t>
            </w:r>
          </w:p>
        </w:tc>
        <w:tc>
          <w:tcPr>
            <w:tcW w:w="1132" w:type="dxa"/>
          </w:tcPr>
          <w:p w14:paraId="59489114" w14:textId="77777777" w:rsidR="00116393" w:rsidRPr="00877E21" w:rsidRDefault="00116393" w:rsidP="00390874">
            <w:pPr>
              <w:pStyle w:val="tabteksts"/>
              <w:jc w:val="right"/>
              <w:rPr>
                <w:szCs w:val="18"/>
              </w:rPr>
            </w:pPr>
            <w:r w:rsidRPr="00877E21">
              <w:rPr>
                <w:szCs w:val="18"/>
              </w:rPr>
              <w:t>-125 169</w:t>
            </w:r>
          </w:p>
        </w:tc>
      </w:tr>
      <w:tr w:rsidR="00116393" w:rsidRPr="00877E21" w14:paraId="41C7ADB4" w14:textId="77777777" w:rsidTr="00390874">
        <w:trPr>
          <w:trHeight w:val="283"/>
          <w:jc w:val="center"/>
        </w:trPr>
        <w:tc>
          <w:tcPr>
            <w:tcW w:w="3378" w:type="dxa"/>
            <w:vAlign w:val="center"/>
          </w:tcPr>
          <w:p w14:paraId="28D2ABAB" w14:textId="77777777" w:rsidR="00116393" w:rsidRPr="00877E21" w:rsidRDefault="00116393" w:rsidP="00390874">
            <w:pPr>
              <w:pStyle w:val="tabteksts"/>
              <w:rPr>
                <w:szCs w:val="18"/>
              </w:rPr>
            </w:pPr>
            <w:r w:rsidRPr="00877E21">
              <w:rPr>
                <w:szCs w:val="18"/>
                <w:lang w:eastAsia="lv-LV"/>
              </w:rPr>
              <w:t>Kopējie izdevumi</w:t>
            </w:r>
            <w:r w:rsidRPr="00877E21">
              <w:rPr>
                <w:szCs w:val="18"/>
              </w:rPr>
              <w:t>, % (+/–) pret iepriekšējo gadu</w:t>
            </w:r>
          </w:p>
        </w:tc>
        <w:tc>
          <w:tcPr>
            <w:tcW w:w="1131" w:type="dxa"/>
          </w:tcPr>
          <w:p w14:paraId="3510882D" w14:textId="77777777" w:rsidR="00116393" w:rsidRPr="00877E21" w:rsidRDefault="00116393" w:rsidP="00390874">
            <w:pPr>
              <w:pStyle w:val="tabteksts"/>
              <w:jc w:val="center"/>
              <w:rPr>
                <w:szCs w:val="18"/>
              </w:rPr>
            </w:pPr>
            <w:r w:rsidRPr="00877E21">
              <w:rPr>
                <w:b/>
                <w:bCs/>
                <w:szCs w:val="18"/>
              </w:rPr>
              <w:t>×</w:t>
            </w:r>
          </w:p>
        </w:tc>
        <w:tc>
          <w:tcPr>
            <w:tcW w:w="1132" w:type="dxa"/>
          </w:tcPr>
          <w:p w14:paraId="56450402" w14:textId="77777777" w:rsidR="00116393" w:rsidRPr="00877E21" w:rsidRDefault="00116393" w:rsidP="00390874">
            <w:pPr>
              <w:pStyle w:val="tabteksts"/>
              <w:jc w:val="right"/>
              <w:rPr>
                <w:szCs w:val="18"/>
              </w:rPr>
            </w:pPr>
            <w:r w:rsidRPr="00877E21">
              <w:rPr>
                <w:szCs w:val="18"/>
              </w:rPr>
              <w:t>-74,8</w:t>
            </w:r>
          </w:p>
        </w:tc>
        <w:tc>
          <w:tcPr>
            <w:tcW w:w="1132" w:type="dxa"/>
          </w:tcPr>
          <w:p w14:paraId="30B79C84" w14:textId="77777777" w:rsidR="00116393" w:rsidRPr="00877E21" w:rsidRDefault="00116393" w:rsidP="00390874">
            <w:pPr>
              <w:pStyle w:val="tabteksts"/>
              <w:jc w:val="right"/>
              <w:rPr>
                <w:szCs w:val="18"/>
              </w:rPr>
            </w:pPr>
            <w:r w:rsidRPr="00877E21">
              <w:rPr>
                <w:szCs w:val="18"/>
              </w:rPr>
              <w:t>-21,3</w:t>
            </w:r>
          </w:p>
        </w:tc>
        <w:tc>
          <w:tcPr>
            <w:tcW w:w="1132" w:type="dxa"/>
          </w:tcPr>
          <w:p w14:paraId="0EFC3AFD" w14:textId="77777777" w:rsidR="00116393" w:rsidRPr="00877E21" w:rsidRDefault="00116393" w:rsidP="00390874">
            <w:pPr>
              <w:pStyle w:val="tabteksts"/>
              <w:jc w:val="right"/>
              <w:rPr>
                <w:szCs w:val="18"/>
              </w:rPr>
            </w:pPr>
            <w:r w:rsidRPr="00877E21">
              <w:rPr>
                <w:szCs w:val="18"/>
              </w:rPr>
              <w:t>-0,1</w:t>
            </w:r>
          </w:p>
        </w:tc>
        <w:tc>
          <w:tcPr>
            <w:tcW w:w="1132" w:type="dxa"/>
          </w:tcPr>
          <w:p w14:paraId="7D6FB6E0" w14:textId="77777777" w:rsidR="00116393" w:rsidRPr="00877E21" w:rsidRDefault="00116393" w:rsidP="00390874">
            <w:pPr>
              <w:pStyle w:val="tabteksts"/>
              <w:jc w:val="right"/>
              <w:rPr>
                <w:szCs w:val="18"/>
              </w:rPr>
            </w:pPr>
            <w:r w:rsidRPr="00877E21">
              <w:rPr>
                <w:szCs w:val="18"/>
              </w:rPr>
              <w:t>-2,4</w:t>
            </w:r>
          </w:p>
        </w:tc>
      </w:tr>
      <w:tr w:rsidR="00116393" w:rsidRPr="00877E21" w14:paraId="7E21DDC6" w14:textId="77777777" w:rsidTr="00390874">
        <w:trPr>
          <w:trHeight w:val="142"/>
          <w:jc w:val="center"/>
        </w:trPr>
        <w:tc>
          <w:tcPr>
            <w:tcW w:w="3378" w:type="dxa"/>
          </w:tcPr>
          <w:p w14:paraId="245FB5D3" w14:textId="77777777" w:rsidR="00116393" w:rsidRPr="00877E21" w:rsidRDefault="00116393" w:rsidP="00390874">
            <w:pPr>
              <w:pStyle w:val="tabteksts"/>
              <w:rPr>
                <w:szCs w:val="18"/>
                <w:lang w:eastAsia="lv-LV"/>
              </w:rPr>
            </w:pPr>
            <w:r w:rsidRPr="00877E21">
              <w:rPr>
                <w:szCs w:val="18"/>
              </w:rPr>
              <w:t xml:space="preserve">Atlīdzība, </w:t>
            </w:r>
            <w:proofErr w:type="spellStart"/>
            <w:r w:rsidRPr="00877E21">
              <w:rPr>
                <w:i/>
                <w:szCs w:val="18"/>
              </w:rPr>
              <w:t>euro</w:t>
            </w:r>
            <w:proofErr w:type="spellEnd"/>
          </w:p>
        </w:tc>
        <w:tc>
          <w:tcPr>
            <w:tcW w:w="1131" w:type="dxa"/>
          </w:tcPr>
          <w:p w14:paraId="06CF148E" w14:textId="77777777" w:rsidR="00116393" w:rsidRPr="00877E21" w:rsidRDefault="00116393" w:rsidP="00390874">
            <w:pPr>
              <w:pStyle w:val="tabteksts"/>
              <w:jc w:val="right"/>
              <w:rPr>
                <w:szCs w:val="18"/>
              </w:rPr>
            </w:pPr>
            <w:r w:rsidRPr="00877E21">
              <w:rPr>
                <w:szCs w:val="18"/>
              </w:rPr>
              <w:t>1 724 550</w:t>
            </w:r>
          </w:p>
        </w:tc>
        <w:tc>
          <w:tcPr>
            <w:tcW w:w="1132" w:type="dxa"/>
          </w:tcPr>
          <w:p w14:paraId="51544834" w14:textId="77777777" w:rsidR="00116393" w:rsidRPr="00877E21" w:rsidRDefault="00116393" w:rsidP="00390874">
            <w:pPr>
              <w:pStyle w:val="tabteksts"/>
              <w:jc w:val="right"/>
              <w:rPr>
                <w:szCs w:val="18"/>
              </w:rPr>
            </w:pPr>
            <w:r w:rsidRPr="00877E21">
              <w:rPr>
                <w:szCs w:val="18"/>
              </w:rPr>
              <w:t>1 997 773</w:t>
            </w:r>
          </w:p>
        </w:tc>
        <w:tc>
          <w:tcPr>
            <w:tcW w:w="1132" w:type="dxa"/>
          </w:tcPr>
          <w:p w14:paraId="2962CAB5" w14:textId="77777777" w:rsidR="00116393" w:rsidRPr="00877E21" w:rsidRDefault="00116393" w:rsidP="00390874">
            <w:pPr>
              <w:pStyle w:val="tabteksts"/>
              <w:jc w:val="right"/>
              <w:rPr>
                <w:szCs w:val="18"/>
              </w:rPr>
            </w:pPr>
            <w:r w:rsidRPr="00877E21">
              <w:rPr>
                <w:szCs w:val="18"/>
              </w:rPr>
              <w:t>147 172</w:t>
            </w:r>
          </w:p>
        </w:tc>
        <w:tc>
          <w:tcPr>
            <w:tcW w:w="1132" w:type="dxa"/>
          </w:tcPr>
          <w:p w14:paraId="4E075719" w14:textId="77777777" w:rsidR="00116393" w:rsidRPr="00877E21" w:rsidRDefault="00116393" w:rsidP="00390874">
            <w:pPr>
              <w:pStyle w:val="tabteksts"/>
              <w:jc w:val="right"/>
              <w:rPr>
                <w:szCs w:val="18"/>
              </w:rPr>
            </w:pPr>
            <w:r w:rsidRPr="00877E21">
              <w:rPr>
                <w:szCs w:val="18"/>
              </w:rPr>
              <w:t>167 401</w:t>
            </w:r>
          </w:p>
        </w:tc>
        <w:tc>
          <w:tcPr>
            <w:tcW w:w="1132" w:type="dxa"/>
          </w:tcPr>
          <w:p w14:paraId="0AA52FA7" w14:textId="77777777" w:rsidR="00116393" w:rsidRPr="00877E21" w:rsidRDefault="00116393" w:rsidP="00390874">
            <w:pPr>
              <w:pStyle w:val="tabteksts"/>
              <w:jc w:val="right"/>
              <w:rPr>
                <w:szCs w:val="18"/>
              </w:rPr>
            </w:pPr>
            <w:r w:rsidRPr="00877E21">
              <w:rPr>
                <w:szCs w:val="18"/>
              </w:rPr>
              <w:t>154 343</w:t>
            </w:r>
          </w:p>
        </w:tc>
      </w:tr>
      <w:tr w:rsidR="00116393" w:rsidRPr="00877E21" w14:paraId="3EBD38BE" w14:textId="77777777" w:rsidTr="00990525">
        <w:trPr>
          <w:trHeight w:val="84"/>
          <w:jc w:val="center"/>
        </w:trPr>
        <w:tc>
          <w:tcPr>
            <w:tcW w:w="3378" w:type="dxa"/>
          </w:tcPr>
          <w:p w14:paraId="7445F966" w14:textId="77777777" w:rsidR="00116393" w:rsidRPr="00877E21" w:rsidRDefault="00116393" w:rsidP="00390874">
            <w:pPr>
              <w:pStyle w:val="tabteksts"/>
              <w:rPr>
                <w:szCs w:val="18"/>
                <w:lang w:eastAsia="lv-LV"/>
              </w:rPr>
            </w:pPr>
            <w:r w:rsidRPr="00877E21">
              <w:rPr>
                <w:szCs w:val="18"/>
              </w:rPr>
              <w:t>Vidējais amata vietu skaits gadā</w:t>
            </w:r>
          </w:p>
        </w:tc>
        <w:tc>
          <w:tcPr>
            <w:tcW w:w="1131" w:type="dxa"/>
          </w:tcPr>
          <w:p w14:paraId="3B7DC3A7" w14:textId="77777777" w:rsidR="00116393" w:rsidRPr="00877E21" w:rsidRDefault="00116393" w:rsidP="00390874">
            <w:pPr>
              <w:pStyle w:val="tabteksts"/>
              <w:jc w:val="right"/>
              <w:rPr>
                <w:szCs w:val="18"/>
              </w:rPr>
            </w:pPr>
            <w:r w:rsidRPr="00877E21">
              <w:rPr>
                <w:szCs w:val="18"/>
              </w:rPr>
              <w:t>16</w:t>
            </w:r>
          </w:p>
        </w:tc>
        <w:tc>
          <w:tcPr>
            <w:tcW w:w="1132" w:type="dxa"/>
          </w:tcPr>
          <w:p w14:paraId="62C7B269" w14:textId="77777777" w:rsidR="00116393" w:rsidRPr="00877E21" w:rsidRDefault="00116393" w:rsidP="00390874">
            <w:pPr>
              <w:pStyle w:val="tabteksts"/>
              <w:jc w:val="right"/>
              <w:rPr>
                <w:szCs w:val="18"/>
              </w:rPr>
            </w:pPr>
            <w:r w:rsidRPr="00877E21">
              <w:rPr>
                <w:szCs w:val="18"/>
              </w:rPr>
              <w:t>20</w:t>
            </w:r>
          </w:p>
        </w:tc>
        <w:tc>
          <w:tcPr>
            <w:tcW w:w="1132" w:type="dxa"/>
          </w:tcPr>
          <w:p w14:paraId="221450B2" w14:textId="77777777" w:rsidR="00116393" w:rsidRPr="00877E21" w:rsidRDefault="00116393" w:rsidP="00390874">
            <w:pPr>
              <w:pStyle w:val="tabteksts"/>
              <w:jc w:val="center"/>
              <w:rPr>
                <w:szCs w:val="18"/>
              </w:rPr>
            </w:pPr>
            <w:r w:rsidRPr="00877E21">
              <w:rPr>
                <w:szCs w:val="18"/>
              </w:rPr>
              <w:t>-</w:t>
            </w:r>
          </w:p>
        </w:tc>
        <w:tc>
          <w:tcPr>
            <w:tcW w:w="1132" w:type="dxa"/>
          </w:tcPr>
          <w:p w14:paraId="00687B62" w14:textId="77777777" w:rsidR="00116393" w:rsidRPr="00877E21" w:rsidRDefault="00116393" w:rsidP="00390874">
            <w:pPr>
              <w:pStyle w:val="tabteksts"/>
              <w:jc w:val="center"/>
              <w:rPr>
                <w:szCs w:val="18"/>
              </w:rPr>
            </w:pPr>
            <w:r w:rsidRPr="00877E21">
              <w:rPr>
                <w:szCs w:val="18"/>
              </w:rPr>
              <w:t>-</w:t>
            </w:r>
          </w:p>
        </w:tc>
        <w:tc>
          <w:tcPr>
            <w:tcW w:w="1132" w:type="dxa"/>
          </w:tcPr>
          <w:p w14:paraId="4352135A" w14:textId="77777777" w:rsidR="00116393" w:rsidRPr="00877E21" w:rsidRDefault="00116393" w:rsidP="00390874">
            <w:pPr>
              <w:pStyle w:val="tabteksts"/>
              <w:jc w:val="center"/>
              <w:rPr>
                <w:szCs w:val="18"/>
              </w:rPr>
            </w:pPr>
            <w:r w:rsidRPr="00877E21">
              <w:rPr>
                <w:szCs w:val="18"/>
              </w:rPr>
              <w:t>-</w:t>
            </w:r>
          </w:p>
        </w:tc>
      </w:tr>
      <w:tr w:rsidR="00116393" w:rsidRPr="00877E21" w14:paraId="2D393A97" w14:textId="77777777" w:rsidTr="00990525">
        <w:trPr>
          <w:trHeight w:val="129"/>
          <w:jc w:val="center"/>
        </w:trPr>
        <w:tc>
          <w:tcPr>
            <w:tcW w:w="3378" w:type="dxa"/>
          </w:tcPr>
          <w:p w14:paraId="7C36991A" w14:textId="77777777" w:rsidR="00116393" w:rsidRPr="00877E21" w:rsidRDefault="00116393" w:rsidP="00390874">
            <w:pPr>
              <w:pStyle w:val="tabteksts"/>
              <w:rPr>
                <w:szCs w:val="18"/>
                <w:lang w:eastAsia="lv-LV"/>
              </w:rPr>
            </w:pPr>
            <w:r w:rsidRPr="00877E21">
              <w:rPr>
                <w:szCs w:val="18"/>
              </w:rPr>
              <w:t xml:space="preserve">Vidējā atlīdzība amata vietai </w:t>
            </w:r>
            <w:r w:rsidRPr="00877E21">
              <w:rPr>
                <w:szCs w:val="18"/>
                <w:lang w:eastAsia="lv-LV"/>
              </w:rPr>
              <w:t>(mēnesī)</w:t>
            </w:r>
            <w:r w:rsidRPr="00877E21">
              <w:rPr>
                <w:szCs w:val="18"/>
              </w:rPr>
              <w:t xml:space="preserve">, </w:t>
            </w:r>
            <w:proofErr w:type="spellStart"/>
            <w:r w:rsidRPr="00877E21">
              <w:rPr>
                <w:i/>
                <w:szCs w:val="18"/>
              </w:rPr>
              <w:t>euro</w:t>
            </w:r>
            <w:proofErr w:type="spellEnd"/>
          </w:p>
        </w:tc>
        <w:tc>
          <w:tcPr>
            <w:tcW w:w="1131" w:type="dxa"/>
          </w:tcPr>
          <w:p w14:paraId="559C709B" w14:textId="77777777" w:rsidR="00116393" w:rsidRPr="00877E21" w:rsidRDefault="00116393" w:rsidP="00390874">
            <w:pPr>
              <w:pStyle w:val="tabteksts"/>
              <w:jc w:val="right"/>
              <w:rPr>
                <w:szCs w:val="18"/>
              </w:rPr>
            </w:pPr>
            <w:r w:rsidRPr="00877E21">
              <w:rPr>
                <w:szCs w:val="18"/>
              </w:rPr>
              <w:t>8 545</w:t>
            </w:r>
          </w:p>
        </w:tc>
        <w:tc>
          <w:tcPr>
            <w:tcW w:w="1132" w:type="dxa"/>
          </w:tcPr>
          <w:p w14:paraId="6D98D561" w14:textId="77777777" w:rsidR="00116393" w:rsidRPr="00877E21" w:rsidRDefault="00116393" w:rsidP="00390874">
            <w:pPr>
              <w:pStyle w:val="tabteksts"/>
              <w:jc w:val="right"/>
              <w:rPr>
                <w:szCs w:val="18"/>
              </w:rPr>
            </w:pPr>
            <w:r w:rsidRPr="00877E21">
              <w:rPr>
                <w:szCs w:val="18"/>
              </w:rPr>
              <w:t>7 907</w:t>
            </w:r>
          </w:p>
        </w:tc>
        <w:tc>
          <w:tcPr>
            <w:tcW w:w="1132" w:type="dxa"/>
          </w:tcPr>
          <w:p w14:paraId="1B3ED9BC" w14:textId="77777777" w:rsidR="00116393" w:rsidRPr="00877E21" w:rsidRDefault="00116393" w:rsidP="00390874">
            <w:pPr>
              <w:pStyle w:val="tabteksts"/>
              <w:jc w:val="center"/>
              <w:rPr>
                <w:szCs w:val="18"/>
              </w:rPr>
            </w:pPr>
            <w:r w:rsidRPr="00877E21">
              <w:rPr>
                <w:b/>
                <w:bCs/>
                <w:szCs w:val="18"/>
              </w:rPr>
              <w:t>×</w:t>
            </w:r>
          </w:p>
        </w:tc>
        <w:tc>
          <w:tcPr>
            <w:tcW w:w="1132" w:type="dxa"/>
          </w:tcPr>
          <w:p w14:paraId="5533BF90" w14:textId="77777777" w:rsidR="00116393" w:rsidRPr="00877E21" w:rsidRDefault="00116393" w:rsidP="00390874">
            <w:pPr>
              <w:pStyle w:val="tabteksts"/>
              <w:jc w:val="center"/>
              <w:rPr>
                <w:szCs w:val="18"/>
              </w:rPr>
            </w:pPr>
            <w:r w:rsidRPr="00877E21">
              <w:rPr>
                <w:b/>
                <w:bCs/>
                <w:szCs w:val="18"/>
              </w:rPr>
              <w:t>×</w:t>
            </w:r>
          </w:p>
        </w:tc>
        <w:tc>
          <w:tcPr>
            <w:tcW w:w="1132" w:type="dxa"/>
          </w:tcPr>
          <w:p w14:paraId="3D48CEFB" w14:textId="77777777" w:rsidR="00116393" w:rsidRPr="00877E21" w:rsidRDefault="00116393" w:rsidP="00390874">
            <w:pPr>
              <w:pStyle w:val="tabteksts"/>
              <w:jc w:val="center"/>
              <w:rPr>
                <w:szCs w:val="18"/>
              </w:rPr>
            </w:pPr>
            <w:r w:rsidRPr="00877E21">
              <w:rPr>
                <w:b/>
                <w:bCs/>
                <w:szCs w:val="18"/>
              </w:rPr>
              <w:t>×</w:t>
            </w:r>
          </w:p>
        </w:tc>
      </w:tr>
      <w:tr w:rsidR="00116393" w:rsidRPr="00877E21" w14:paraId="16582DD1" w14:textId="77777777" w:rsidTr="00390874">
        <w:trPr>
          <w:trHeight w:val="567"/>
          <w:jc w:val="center"/>
        </w:trPr>
        <w:tc>
          <w:tcPr>
            <w:tcW w:w="3378" w:type="dxa"/>
            <w:vAlign w:val="center"/>
          </w:tcPr>
          <w:p w14:paraId="078990AB" w14:textId="77777777" w:rsidR="00116393" w:rsidRPr="00877E21" w:rsidRDefault="00116393" w:rsidP="00390874">
            <w:pPr>
              <w:pStyle w:val="tabteksts"/>
              <w:rPr>
                <w:szCs w:val="18"/>
                <w:lang w:eastAsia="lv-LV"/>
              </w:rPr>
            </w:pPr>
            <w:r w:rsidRPr="00877E21">
              <w:rPr>
                <w:szCs w:val="18"/>
                <w:lang w:eastAsia="lv-LV"/>
              </w:rPr>
              <w:t xml:space="preserve">Kopējā atlīdzība gadā par ārštata darbinieku un uz līgumattiecību pamata nodarbināto, kas nav amatu sarakstā, pakalpojumiem, </w:t>
            </w:r>
            <w:proofErr w:type="spellStart"/>
            <w:r w:rsidRPr="00877E21">
              <w:rPr>
                <w:i/>
                <w:szCs w:val="18"/>
                <w:lang w:eastAsia="lv-LV"/>
              </w:rPr>
              <w:t>euro</w:t>
            </w:r>
            <w:proofErr w:type="spellEnd"/>
          </w:p>
        </w:tc>
        <w:tc>
          <w:tcPr>
            <w:tcW w:w="1131" w:type="dxa"/>
          </w:tcPr>
          <w:p w14:paraId="437FB37B" w14:textId="77777777" w:rsidR="00116393" w:rsidRPr="00877E21" w:rsidRDefault="00116393" w:rsidP="00390874">
            <w:pPr>
              <w:pStyle w:val="tabteksts"/>
              <w:jc w:val="right"/>
              <w:rPr>
                <w:szCs w:val="18"/>
              </w:rPr>
            </w:pPr>
            <w:r w:rsidRPr="00877E21">
              <w:rPr>
                <w:szCs w:val="18"/>
              </w:rPr>
              <w:t>83 893</w:t>
            </w:r>
          </w:p>
        </w:tc>
        <w:tc>
          <w:tcPr>
            <w:tcW w:w="1132" w:type="dxa"/>
          </w:tcPr>
          <w:p w14:paraId="15155AD7" w14:textId="77777777" w:rsidR="00116393" w:rsidRPr="00877E21" w:rsidRDefault="00116393" w:rsidP="00390874">
            <w:pPr>
              <w:pStyle w:val="tabteksts"/>
              <w:jc w:val="right"/>
              <w:rPr>
                <w:szCs w:val="18"/>
              </w:rPr>
            </w:pPr>
            <w:r w:rsidRPr="00877E21">
              <w:rPr>
                <w:szCs w:val="18"/>
              </w:rPr>
              <w:t>100 054</w:t>
            </w:r>
          </w:p>
        </w:tc>
        <w:tc>
          <w:tcPr>
            <w:tcW w:w="1132" w:type="dxa"/>
          </w:tcPr>
          <w:p w14:paraId="6F4AA5D2" w14:textId="77777777" w:rsidR="00116393" w:rsidRPr="00877E21" w:rsidRDefault="00116393" w:rsidP="00390874">
            <w:pPr>
              <w:pStyle w:val="tabteksts"/>
              <w:jc w:val="right"/>
              <w:rPr>
                <w:szCs w:val="18"/>
              </w:rPr>
            </w:pPr>
            <w:r w:rsidRPr="00877E21">
              <w:rPr>
                <w:szCs w:val="18"/>
              </w:rPr>
              <w:t>99 936</w:t>
            </w:r>
          </w:p>
        </w:tc>
        <w:tc>
          <w:tcPr>
            <w:tcW w:w="1132" w:type="dxa"/>
          </w:tcPr>
          <w:p w14:paraId="1DC86094" w14:textId="77777777" w:rsidR="00116393" w:rsidRPr="00877E21" w:rsidRDefault="00116393" w:rsidP="00390874">
            <w:pPr>
              <w:pStyle w:val="tabteksts"/>
              <w:jc w:val="right"/>
              <w:rPr>
                <w:szCs w:val="18"/>
              </w:rPr>
            </w:pPr>
            <w:r w:rsidRPr="00877E21">
              <w:rPr>
                <w:szCs w:val="18"/>
              </w:rPr>
              <w:t>99 936</w:t>
            </w:r>
          </w:p>
        </w:tc>
        <w:tc>
          <w:tcPr>
            <w:tcW w:w="1132" w:type="dxa"/>
          </w:tcPr>
          <w:p w14:paraId="2B2DC7D6" w14:textId="77777777" w:rsidR="00116393" w:rsidRPr="00877E21" w:rsidRDefault="00116393" w:rsidP="00390874">
            <w:pPr>
              <w:pStyle w:val="tabteksts"/>
              <w:jc w:val="right"/>
              <w:rPr>
                <w:szCs w:val="18"/>
              </w:rPr>
            </w:pPr>
            <w:r w:rsidRPr="00877E21">
              <w:rPr>
                <w:szCs w:val="18"/>
              </w:rPr>
              <w:t>99 936</w:t>
            </w:r>
          </w:p>
        </w:tc>
      </w:tr>
    </w:tbl>
    <w:p w14:paraId="4FE272EE" w14:textId="77777777" w:rsidR="00116393" w:rsidRPr="0075405A" w:rsidRDefault="00116393" w:rsidP="00116393">
      <w:pPr>
        <w:pStyle w:val="programmas"/>
        <w:spacing w:after="240"/>
        <w:rPr>
          <w:lang w:val="lv-LV"/>
        </w:rPr>
      </w:pPr>
      <w:r w:rsidRPr="0075405A">
        <w:rPr>
          <w:lang w:val="lv-LV"/>
        </w:rPr>
        <w:t>70.06.00 Izdevumi citu Eiropas Savienības politiku instrumentu projektu un pasākumu īstenošanai</w:t>
      </w:r>
    </w:p>
    <w:p w14:paraId="3D6003A8" w14:textId="77777777" w:rsidR="00116393" w:rsidRPr="0075405A" w:rsidRDefault="00116393" w:rsidP="00116393">
      <w:pPr>
        <w:spacing w:before="120"/>
        <w:ind w:firstLine="0"/>
        <w:rPr>
          <w:u w:val="single"/>
        </w:rPr>
      </w:pPr>
      <w:r w:rsidRPr="0075405A">
        <w:rPr>
          <w:u w:val="single"/>
        </w:rPr>
        <w:t>Apakšprogrammas mērķis:</w:t>
      </w:r>
    </w:p>
    <w:p w14:paraId="27790CCA" w14:textId="77777777" w:rsidR="00116393" w:rsidRPr="0075405A" w:rsidRDefault="00116393" w:rsidP="00116393">
      <w:pPr>
        <w:spacing w:before="120"/>
        <w:ind w:firstLine="720"/>
      </w:pPr>
      <w:r w:rsidRPr="0075405A">
        <w:t xml:space="preserve">nodrošināt </w:t>
      </w:r>
      <w:r w:rsidRPr="0075405A">
        <w:rPr>
          <w:szCs w:val="24"/>
        </w:rPr>
        <w:t>piemērojamos Eiropas Savienības tiesību aktos noteikto</w:t>
      </w:r>
      <w:r w:rsidRPr="0075405A">
        <w:t xml:space="preserve"> dzīvnieku</w:t>
      </w:r>
      <w:r w:rsidRPr="0075405A">
        <w:rPr>
          <w:szCs w:val="24"/>
        </w:rPr>
        <w:t xml:space="preserve"> veselības</w:t>
      </w:r>
      <w:r w:rsidRPr="0075405A">
        <w:t xml:space="preserve"> </w:t>
      </w:r>
      <w:r w:rsidRPr="0075405A">
        <w:rPr>
          <w:szCs w:val="24"/>
        </w:rPr>
        <w:t>un pārtikas un dzīvnieku barības nekaitīguma uzraudzības</w:t>
      </w:r>
      <w:r w:rsidRPr="0075405A">
        <w:t xml:space="preserve"> pasākumu izpildi (tostarp veicot laboratoriskos un diagnostiskos izmeklējumus), pasargājot valsts teritoriju no valsts uzraudzībā esošo dzīvnieku infekcijas slimību uzliesmojumiem, veicināt nekaitīgu un kvalitatīvu izejvielu pieejamību pārtikas apritē, radot priekšnoteikumus Latvijas produkcijas eksporta iespējām, kā arī novērst prasībām neatbilstošu pārtikas produktu nonākšanu pie patērētājiem.</w:t>
      </w:r>
    </w:p>
    <w:p w14:paraId="69EC632B" w14:textId="77777777" w:rsidR="00116393" w:rsidRPr="0075405A" w:rsidRDefault="00116393" w:rsidP="00116393">
      <w:pPr>
        <w:spacing w:before="120"/>
        <w:ind w:firstLine="0"/>
        <w:rPr>
          <w:u w:val="single"/>
        </w:rPr>
      </w:pPr>
      <w:r w:rsidRPr="0075405A">
        <w:rPr>
          <w:u w:val="single"/>
        </w:rPr>
        <w:t>Galvenās aktivitātes:</w:t>
      </w:r>
    </w:p>
    <w:p w14:paraId="2CA554E5" w14:textId="49454C30" w:rsidR="00116393" w:rsidRPr="00990525" w:rsidRDefault="00990525" w:rsidP="00990525">
      <w:pPr>
        <w:pStyle w:val="ListParagraph"/>
        <w:numPr>
          <w:ilvl w:val="0"/>
          <w:numId w:val="17"/>
        </w:numPr>
        <w:spacing w:before="120"/>
        <w:ind w:left="1077" w:hanging="357"/>
        <w:rPr>
          <w:bCs/>
          <w:szCs w:val="24"/>
          <w:shd w:val="clear" w:color="auto" w:fill="FFFFFF"/>
        </w:rPr>
      </w:pPr>
      <w:r>
        <w:rPr>
          <w:bCs/>
          <w:szCs w:val="24"/>
          <w:shd w:val="clear" w:color="auto" w:fill="FFFFFF"/>
        </w:rPr>
        <w:t>p</w:t>
      </w:r>
      <w:r w:rsidR="00116393" w:rsidRPr="00990525">
        <w:rPr>
          <w:bCs/>
          <w:szCs w:val="24"/>
          <w:shd w:val="clear" w:color="auto" w:fill="FFFFFF"/>
        </w:rPr>
        <w:t>rogramma “Dzīvnieku infekcijas slimību profilakses un apkarošanas, mikroorganismu rezistences uzraudzības, kā arī pārtikas produktu un dzīvnieku barības nekaitīguma un kvalitātes nodrošināšanas pasākumi”:</w:t>
      </w:r>
    </w:p>
    <w:p w14:paraId="5DB69AB9" w14:textId="77777777" w:rsidR="00116393" w:rsidRPr="001F354F" w:rsidRDefault="00116393" w:rsidP="00990525">
      <w:pPr>
        <w:pStyle w:val="ListParagraph"/>
        <w:numPr>
          <w:ilvl w:val="0"/>
          <w:numId w:val="15"/>
        </w:numPr>
        <w:spacing w:before="120"/>
        <w:ind w:left="1560" w:hanging="284"/>
        <w:contextualSpacing w:val="0"/>
        <w:jc w:val="left"/>
      </w:pPr>
      <w:r w:rsidRPr="001F354F">
        <w:t>dzīvnieku veselības jomā;</w:t>
      </w:r>
    </w:p>
    <w:p w14:paraId="415A9AA0" w14:textId="77777777" w:rsidR="00116393" w:rsidRPr="0075405A" w:rsidRDefault="00116393" w:rsidP="00990525">
      <w:pPr>
        <w:pStyle w:val="ListParagraph"/>
        <w:numPr>
          <w:ilvl w:val="0"/>
          <w:numId w:val="15"/>
        </w:numPr>
        <w:spacing w:before="120"/>
        <w:ind w:left="1560" w:hanging="284"/>
        <w:contextualSpacing w:val="0"/>
        <w:jc w:val="left"/>
      </w:pPr>
      <w:r w:rsidRPr="006C5A42">
        <w:t>pārtikas un dzīvnieku barības nekaitīguma jomā.</w:t>
      </w:r>
    </w:p>
    <w:p w14:paraId="4BEAC9C9" w14:textId="3F41877A" w:rsidR="00116393" w:rsidRPr="0075405A" w:rsidRDefault="00990525" w:rsidP="00990525">
      <w:pPr>
        <w:pStyle w:val="ListParagraph"/>
        <w:numPr>
          <w:ilvl w:val="0"/>
          <w:numId w:val="17"/>
        </w:numPr>
        <w:spacing w:before="120"/>
        <w:ind w:left="1077" w:hanging="357"/>
      </w:pPr>
      <w:r>
        <w:t>p</w:t>
      </w:r>
      <w:r w:rsidR="00116393" w:rsidRPr="0075405A">
        <w:t xml:space="preserve">rogrammas ietvaros tiek īstenoti uzraudzības pasākumi dzīvnieku veselības jomā un pārtikas un dzīvnieku barības nekaitīguma jomā, kur izdevumi var mainīties atkarībā no Eiropas Komisijas atbalstāmajām izdevuma pozīcijām, kas iekļautas uzraudzības pasākumos, epidemioloģiskās situācijas Latvijā, kā arī citiem apstākļiem, kuri šobrīd nav paredzami. Eiropas Komisijas finansējuma piešķiršanai ir dažāda pieeja, noteiktiem pasākumiem piešķirot konkrētu finanšu līdzekļu </w:t>
      </w:r>
      <w:r w:rsidR="00116393" w:rsidRPr="0075405A">
        <w:lastRenderedPageBreak/>
        <w:t>apmēru, bet citus pasākumus finansējot līdz 100% vai līdz 75% no izlietotā finansējuma. Lai nodrošinātu uzraudzības pasākumu veikšanu kopumā, ir nepieciešams finansējums no Latvijas valsts budžeta. Pēc uzraudzības pasākumu īstenošanas no Eiropas Komisijas Latvijas valsts budžetā tiek saņemts daļējs finansējums.</w:t>
      </w:r>
    </w:p>
    <w:p w14:paraId="094BFFCF" w14:textId="77777777" w:rsidR="00116393" w:rsidRPr="0075405A" w:rsidRDefault="00116393" w:rsidP="00116393">
      <w:pPr>
        <w:spacing w:before="120" w:after="240"/>
        <w:ind w:firstLine="0"/>
      </w:pPr>
      <w:r w:rsidRPr="0075405A">
        <w:rPr>
          <w:u w:val="single"/>
        </w:rPr>
        <w:t>Apakšprogrammas izpildītājs</w:t>
      </w:r>
      <w:r w:rsidRPr="0075405A">
        <w:t xml:space="preserve">: PVD, ZM (finansējums </w:t>
      </w:r>
      <w:r w:rsidRPr="0075405A">
        <w:rPr>
          <w:rFonts w:eastAsia="Calibri"/>
          <w:szCs w:val="24"/>
        </w:rPr>
        <w:t xml:space="preserve">kā </w:t>
      </w:r>
      <w:proofErr w:type="spellStart"/>
      <w:r w:rsidRPr="0075405A">
        <w:rPr>
          <w:rFonts w:eastAsia="Calibri"/>
          <w:szCs w:val="24"/>
        </w:rPr>
        <w:t>transferts</w:t>
      </w:r>
      <w:proofErr w:type="spellEnd"/>
      <w:r w:rsidRPr="0075405A">
        <w:rPr>
          <w:rFonts w:eastAsia="Calibri"/>
          <w:szCs w:val="24"/>
        </w:rPr>
        <w:t xml:space="preserve"> </w:t>
      </w:r>
      <w:r w:rsidRPr="0075405A">
        <w:t>paredzēts BIOR).</w:t>
      </w:r>
    </w:p>
    <w:p w14:paraId="43A16F3B" w14:textId="77777777" w:rsidR="00116393" w:rsidRPr="00F02136" w:rsidRDefault="00116393" w:rsidP="00116393">
      <w:pPr>
        <w:pStyle w:val="Tabuluvirsraksti"/>
        <w:spacing w:before="240" w:after="240"/>
        <w:rPr>
          <w:b/>
          <w:szCs w:val="24"/>
          <w:lang w:eastAsia="lv-LV"/>
        </w:rPr>
      </w:pPr>
      <w:r w:rsidRPr="00F02136">
        <w:rPr>
          <w:b/>
          <w:szCs w:val="24"/>
          <w:lang w:eastAsia="lv-LV"/>
        </w:rPr>
        <w:t>Darbības rezultāti un to rezultatīvie rādītāji no 2019. līdz 2023. 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116393" w:rsidRPr="00F02136" w14:paraId="43F26287" w14:textId="77777777" w:rsidTr="00390874">
        <w:trPr>
          <w:tblHeader/>
          <w:jc w:val="center"/>
        </w:trPr>
        <w:tc>
          <w:tcPr>
            <w:tcW w:w="3397" w:type="dxa"/>
          </w:tcPr>
          <w:p w14:paraId="23350BC4" w14:textId="77777777" w:rsidR="00116393" w:rsidRPr="00F02136" w:rsidRDefault="00116393" w:rsidP="00390874">
            <w:pPr>
              <w:pStyle w:val="tabteksts"/>
              <w:jc w:val="center"/>
              <w:rPr>
                <w:szCs w:val="18"/>
              </w:rPr>
            </w:pPr>
          </w:p>
        </w:tc>
        <w:tc>
          <w:tcPr>
            <w:tcW w:w="1134" w:type="dxa"/>
          </w:tcPr>
          <w:p w14:paraId="4511362B"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4" w:type="dxa"/>
            <w:vAlign w:val="center"/>
          </w:tcPr>
          <w:p w14:paraId="4057F2E7"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4" w:type="dxa"/>
          </w:tcPr>
          <w:p w14:paraId="090E553F"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4" w:type="dxa"/>
          </w:tcPr>
          <w:p w14:paraId="05E916C0" w14:textId="77777777" w:rsidR="00116393" w:rsidRPr="00F02136"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 xml:space="preserve">gada </w:t>
            </w:r>
            <w:r w:rsidRPr="00EF7879">
              <w:rPr>
                <w:szCs w:val="18"/>
                <w:lang w:eastAsia="lv-LV"/>
              </w:rPr>
              <w:t>prognoze</w:t>
            </w:r>
          </w:p>
        </w:tc>
        <w:tc>
          <w:tcPr>
            <w:tcW w:w="1139" w:type="dxa"/>
          </w:tcPr>
          <w:p w14:paraId="5A1A7474" w14:textId="77777777" w:rsidR="00116393" w:rsidRPr="00F02136"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 xml:space="preserve">gada </w:t>
            </w:r>
            <w:r w:rsidRPr="00EF7879">
              <w:rPr>
                <w:szCs w:val="18"/>
                <w:lang w:eastAsia="lv-LV"/>
              </w:rPr>
              <w:t>prognoze</w:t>
            </w:r>
          </w:p>
        </w:tc>
      </w:tr>
      <w:tr w:rsidR="00116393" w:rsidRPr="00F02136" w14:paraId="489D483B" w14:textId="77777777" w:rsidTr="00390874">
        <w:trPr>
          <w:jc w:val="center"/>
        </w:trPr>
        <w:tc>
          <w:tcPr>
            <w:tcW w:w="9072" w:type="dxa"/>
            <w:gridSpan w:val="6"/>
            <w:shd w:val="clear" w:color="auto" w:fill="D9D9D9" w:themeFill="background1" w:themeFillShade="D9"/>
            <w:vAlign w:val="center"/>
          </w:tcPr>
          <w:p w14:paraId="44BAAD75" w14:textId="77777777" w:rsidR="00116393" w:rsidRPr="00F02136" w:rsidRDefault="00116393" w:rsidP="00390874">
            <w:pPr>
              <w:pStyle w:val="tabteksts"/>
              <w:jc w:val="center"/>
              <w:rPr>
                <w:szCs w:val="18"/>
              </w:rPr>
            </w:pPr>
            <w:r w:rsidRPr="00F02136">
              <w:rPr>
                <w:szCs w:val="18"/>
                <w:lang w:eastAsia="lv-LV"/>
              </w:rPr>
              <w:t>Veikti pasākumi uzraudzības īstenošanai dzīvnieku veselības jomā</w:t>
            </w:r>
            <w:r w:rsidRPr="00F02136">
              <w:rPr>
                <w:szCs w:val="18"/>
                <w:vertAlign w:val="superscript"/>
                <w:lang w:eastAsia="lv-LV"/>
              </w:rPr>
              <w:t>1</w:t>
            </w:r>
          </w:p>
        </w:tc>
      </w:tr>
      <w:tr w:rsidR="00116393" w:rsidRPr="00F02136" w14:paraId="06B42225" w14:textId="77777777" w:rsidTr="00390874">
        <w:trPr>
          <w:jc w:val="center"/>
        </w:trPr>
        <w:tc>
          <w:tcPr>
            <w:tcW w:w="3397" w:type="dxa"/>
            <w:vAlign w:val="center"/>
          </w:tcPr>
          <w:p w14:paraId="54E8DA65" w14:textId="77777777" w:rsidR="00116393" w:rsidRPr="00F02136" w:rsidRDefault="00116393" w:rsidP="00390874">
            <w:pPr>
              <w:pStyle w:val="tabteksts"/>
              <w:jc w:val="both"/>
              <w:rPr>
                <w:szCs w:val="18"/>
              </w:rPr>
            </w:pPr>
            <w:r w:rsidRPr="00F02136">
              <w:rPr>
                <w:szCs w:val="18"/>
              </w:rPr>
              <w:t>Vakcīnas devu skaits miljonos, lapsu un jenotsuņu profilaktiskai vakcinācijai pret trakumsērgu</w:t>
            </w:r>
          </w:p>
        </w:tc>
        <w:tc>
          <w:tcPr>
            <w:tcW w:w="1134" w:type="dxa"/>
          </w:tcPr>
          <w:p w14:paraId="040F422A" w14:textId="77777777" w:rsidR="00116393" w:rsidRPr="00026DF7" w:rsidRDefault="00116393" w:rsidP="00390874">
            <w:pPr>
              <w:pStyle w:val="tabteksts"/>
              <w:jc w:val="center"/>
              <w:rPr>
                <w:szCs w:val="18"/>
              </w:rPr>
            </w:pPr>
            <w:r w:rsidRPr="00026DF7">
              <w:rPr>
                <w:szCs w:val="18"/>
              </w:rPr>
              <w:t>0,96</w:t>
            </w:r>
          </w:p>
        </w:tc>
        <w:tc>
          <w:tcPr>
            <w:tcW w:w="1134" w:type="dxa"/>
          </w:tcPr>
          <w:p w14:paraId="586A0732" w14:textId="77777777" w:rsidR="00116393" w:rsidRPr="007541F7" w:rsidRDefault="00116393" w:rsidP="00390874">
            <w:pPr>
              <w:pStyle w:val="tabteksts"/>
              <w:jc w:val="center"/>
              <w:rPr>
                <w:szCs w:val="18"/>
              </w:rPr>
            </w:pPr>
            <w:r w:rsidRPr="007541F7">
              <w:rPr>
                <w:szCs w:val="18"/>
              </w:rPr>
              <w:t>1,16</w:t>
            </w:r>
          </w:p>
        </w:tc>
        <w:tc>
          <w:tcPr>
            <w:tcW w:w="1134" w:type="dxa"/>
          </w:tcPr>
          <w:p w14:paraId="76A2DD01" w14:textId="77777777" w:rsidR="00116393" w:rsidRPr="00BD2190" w:rsidRDefault="00116393" w:rsidP="00390874">
            <w:pPr>
              <w:pStyle w:val="tabteksts"/>
              <w:jc w:val="center"/>
              <w:rPr>
                <w:szCs w:val="18"/>
              </w:rPr>
            </w:pPr>
            <w:r w:rsidRPr="00BD2190">
              <w:rPr>
                <w:szCs w:val="18"/>
              </w:rPr>
              <w:t>1,16</w:t>
            </w:r>
          </w:p>
        </w:tc>
        <w:tc>
          <w:tcPr>
            <w:tcW w:w="1134" w:type="dxa"/>
          </w:tcPr>
          <w:p w14:paraId="61057961" w14:textId="77777777" w:rsidR="00116393" w:rsidRPr="00E74723" w:rsidRDefault="00116393" w:rsidP="00390874">
            <w:pPr>
              <w:pStyle w:val="tabteksts"/>
              <w:jc w:val="center"/>
              <w:rPr>
                <w:szCs w:val="18"/>
              </w:rPr>
            </w:pPr>
            <w:r w:rsidRPr="00E74723">
              <w:rPr>
                <w:szCs w:val="18"/>
              </w:rPr>
              <w:t>1,16</w:t>
            </w:r>
          </w:p>
        </w:tc>
        <w:tc>
          <w:tcPr>
            <w:tcW w:w="1139" w:type="dxa"/>
          </w:tcPr>
          <w:p w14:paraId="2A0E6E8F" w14:textId="77777777" w:rsidR="00116393" w:rsidRPr="00F02136" w:rsidRDefault="00116393" w:rsidP="00390874">
            <w:pPr>
              <w:pStyle w:val="tabteksts"/>
              <w:jc w:val="center"/>
              <w:rPr>
                <w:szCs w:val="18"/>
              </w:rPr>
            </w:pPr>
            <w:r w:rsidRPr="00F02136">
              <w:rPr>
                <w:szCs w:val="18"/>
              </w:rPr>
              <w:t>1,16</w:t>
            </w:r>
          </w:p>
        </w:tc>
      </w:tr>
      <w:tr w:rsidR="00116393" w:rsidRPr="00F02136" w14:paraId="6FBF2821"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tcPr>
          <w:p w14:paraId="478E8FC7" w14:textId="77777777" w:rsidR="00116393" w:rsidRPr="00F02136" w:rsidRDefault="00116393" w:rsidP="00390874">
            <w:pPr>
              <w:pStyle w:val="tabteksts"/>
              <w:jc w:val="both"/>
              <w:rPr>
                <w:szCs w:val="18"/>
              </w:rPr>
            </w:pPr>
            <w:r w:rsidRPr="00F02136">
              <w:rPr>
                <w:szCs w:val="18"/>
              </w:rPr>
              <w:t>Vakcīnas devu skaits miljonos, mājputnu profilaktiskai vakcinācijai pret salmonelozi</w:t>
            </w:r>
          </w:p>
        </w:tc>
        <w:tc>
          <w:tcPr>
            <w:tcW w:w="1134" w:type="dxa"/>
            <w:tcBorders>
              <w:top w:val="single" w:sz="4" w:space="0" w:color="000000"/>
              <w:left w:val="single" w:sz="4" w:space="0" w:color="000000"/>
              <w:bottom w:val="single" w:sz="4" w:space="0" w:color="000000"/>
              <w:right w:val="single" w:sz="4" w:space="0" w:color="000000"/>
            </w:tcBorders>
          </w:tcPr>
          <w:p w14:paraId="432E90D2" w14:textId="77777777" w:rsidR="00116393" w:rsidRPr="00026DF7" w:rsidRDefault="00116393" w:rsidP="00390874">
            <w:pPr>
              <w:pStyle w:val="tabteksts"/>
              <w:jc w:val="center"/>
              <w:rPr>
                <w:szCs w:val="18"/>
              </w:rPr>
            </w:pPr>
            <w:r w:rsidRPr="00026DF7">
              <w:rPr>
                <w:szCs w:val="18"/>
              </w:rPr>
              <w:t>6,68</w:t>
            </w:r>
          </w:p>
        </w:tc>
        <w:tc>
          <w:tcPr>
            <w:tcW w:w="1134" w:type="dxa"/>
            <w:tcBorders>
              <w:top w:val="single" w:sz="4" w:space="0" w:color="000000"/>
              <w:left w:val="single" w:sz="4" w:space="0" w:color="000000"/>
              <w:bottom w:val="single" w:sz="4" w:space="0" w:color="000000"/>
              <w:right w:val="single" w:sz="4" w:space="0" w:color="000000"/>
            </w:tcBorders>
          </w:tcPr>
          <w:p w14:paraId="6C76A5B9" w14:textId="77777777" w:rsidR="00116393" w:rsidRPr="007541F7" w:rsidRDefault="00116393" w:rsidP="00390874">
            <w:pPr>
              <w:pStyle w:val="tabteksts"/>
              <w:jc w:val="center"/>
              <w:rPr>
                <w:szCs w:val="18"/>
              </w:rPr>
            </w:pPr>
            <w:r w:rsidRPr="007541F7">
              <w:rPr>
                <w:szCs w:val="18"/>
              </w:rPr>
              <w:t>6,05</w:t>
            </w:r>
          </w:p>
        </w:tc>
        <w:tc>
          <w:tcPr>
            <w:tcW w:w="1134" w:type="dxa"/>
            <w:tcBorders>
              <w:top w:val="single" w:sz="4" w:space="0" w:color="000000"/>
              <w:left w:val="single" w:sz="4" w:space="0" w:color="000000"/>
              <w:bottom w:val="single" w:sz="4" w:space="0" w:color="000000"/>
              <w:right w:val="single" w:sz="4" w:space="0" w:color="000000"/>
            </w:tcBorders>
          </w:tcPr>
          <w:p w14:paraId="1EC09774" w14:textId="77777777" w:rsidR="00116393" w:rsidRPr="00BD2190" w:rsidRDefault="00116393" w:rsidP="00390874">
            <w:pPr>
              <w:pStyle w:val="tabteksts"/>
              <w:jc w:val="center"/>
              <w:rPr>
                <w:szCs w:val="18"/>
              </w:rPr>
            </w:pPr>
            <w:r w:rsidRPr="00BD2190">
              <w:rPr>
                <w:szCs w:val="18"/>
              </w:rPr>
              <w:t>6,05</w:t>
            </w:r>
          </w:p>
        </w:tc>
        <w:tc>
          <w:tcPr>
            <w:tcW w:w="1134" w:type="dxa"/>
            <w:tcBorders>
              <w:top w:val="single" w:sz="4" w:space="0" w:color="000000"/>
              <w:left w:val="single" w:sz="4" w:space="0" w:color="000000"/>
              <w:bottom w:val="single" w:sz="4" w:space="0" w:color="000000"/>
              <w:right w:val="single" w:sz="4" w:space="0" w:color="000000"/>
            </w:tcBorders>
          </w:tcPr>
          <w:p w14:paraId="5D7F10AF" w14:textId="77777777" w:rsidR="00116393" w:rsidRPr="00E74723" w:rsidRDefault="00116393" w:rsidP="00390874">
            <w:pPr>
              <w:pStyle w:val="tabteksts"/>
              <w:jc w:val="center"/>
              <w:rPr>
                <w:szCs w:val="18"/>
              </w:rPr>
            </w:pPr>
            <w:r w:rsidRPr="00E74723">
              <w:rPr>
                <w:szCs w:val="18"/>
              </w:rPr>
              <w:t>6,05</w:t>
            </w:r>
          </w:p>
        </w:tc>
        <w:tc>
          <w:tcPr>
            <w:tcW w:w="1139" w:type="dxa"/>
            <w:tcBorders>
              <w:top w:val="single" w:sz="4" w:space="0" w:color="000000"/>
              <w:left w:val="single" w:sz="4" w:space="0" w:color="000000"/>
              <w:bottom w:val="single" w:sz="4" w:space="0" w:color="000000"/>
              <w:right w:val="single" w:sz="4" w:space="0" w:color="000000"/>
            </w:tcBorders>
          </w:tcPr>
          <w:p w14:paraId="6EAFF7B7" w14:textId="77777777" w:rsidR="00116393" w:rsidRPr="00F02136" w:rsidRDefault="00116393" w:rsidP="00390874">
            <w:pPr>
              <w:pStyle w:val="tabteksts"/>
              <w:jc w:val="center"/>
              <w:rPr>
                <w:szCs w:val="18"/>
              </w:rPr>
            </w:pPr>
            <w:r w:rsidRPr="00F02136">
              <w:rPr>
                <w:szCs w:val="18"/>
              </w:rPr>
              <w:t>6,05</w:t>
            </w:r>
          </w:p>
        </w:tc>
      </w:tr>
      <w:tr w:rsidR="00116393" w:rsidRPr="00F02136" w14:paraId="6636805C" w14:textId="77777777" w:rsidTr="00390874">
        <w:trPr>
          <w:jc w:val="center"/>
        </w:trPr>
        <w:tc>
          <w:tcPr>
            <w:tcW w:w="3397" w:type="dxa"/>
            <w:tcBorders>
              <w:top w:val="single" w:sz="4" w:space="0" w:color="000000"/>
              <w:left w:val="single" w:sz="4" w:space="0" w:color="000000"/>
              <w:bottom w:val="single" w:sz="4" w:space="0" w:color="000000"/>
              <w:right w:val="single" w:sz="4" w:space="0" w:color="000000"/>
            </w:tcBorders>
            <w:vAlign w:val="center"/>
          </w:tcPr>
          <w:p w14:paraId="1373758C" w14:textId="77777777" w:rsidR="00116393" w:rsidRPr="00F02136" w:rsidRDefault="00116393" w:rsidP="00390874">
            <w:pPr>
              <w:pStyle w:val="tabteksts"/>
              <w:jc w:val="both"/>
              <w:rPr>
                <w:szCs w:val="18"/>
              </w:rPr>
            </w:pPr>
            <w:r w:rsidRPr="00F02136">
              <w:rPr>
                <w:szCs w:val="18"/>
              </w:rPr>
              <w:t>Vakcīnas devu skaits miljonos, mežacūku vakcinācijai pret klasisko cūku mēri</w:t>
            </w:r>
          </w:p>
        </w:tc>
        <w:tc>
          <w:tcPr>
            <w:tcW w:w="1134" w:type="dxa"/>
            <w:tcBorders>
              <w:top w:val="single" w:sz="4" w:space="0" w:color="000000"/>
              <w:left w:val="single" w:sz="4" w:space="0" w:color="000000"/>
              <w:bottom w:val="single" w:sz="4" w:space="0" w:color="000000"/>
              <w:right w:val="single" w:sz="4" w:space="0" w:color="000000"/>
            </w:tcBorders>
          </w:tcPr>
          <w:p w14:paraId="4F714391" w14:textId="77777777" w:rsidR="00116393" w:rsidRPr="00026DF7" w:rsidRDefault="00116393" w:rsidP="00390874">
            <w:pPr>
              <w:pStyle w:val="tabteksts"/>
              <w:jc w:val="center"/>
              <w:rPr>
                <w:szCs w:val="18"/>
              </w:rPr>
            </w:pPr>
            <w:r w:rsidRPr="00026DF7">
              <w:rPr>
                <w:szCs w:val="18"/>
              </w:rPr>
              <w:t>0,00</w:t>
            </w:r>
          </w:p>
        </w:tc>
        <w:tc>
          <w:tcPr>
            <w:tcW w:w="1134" w:type="dxa"/>
            <w:tcBorders>
              <w:top w:val="single" w:sz="4" w:space="0" w:color="000000"/>
              <w:left w:val="single" w:sz="4" w:space="0" w:color="000000"/>
              <w:bottom w:val="single" w:sz="4" w:space="0" w:color="000000"/>
              <w:right w:val="single" w:sz="4" w:space="0" w:color="000000"/>
            </w:tcBorders>
          </w:tcPr>
          <w:p w14:paraId="4739E4FF" w14:textId="77777777" w:rsidR="00116393" w:rsidRPr="007541F7" w:rsidRDefault="00116393" w:rsidP="00390874">
            <w:pPr>
              <w:pStyle w:val="tabteksts"/>
              <w:jc w:val="center"/>
              <w:rPr>
                <w:szCs w:val="18"/>
              </w:rPr>
            </w:pPr>
            <w:r w:rsidRPr="007541F7">
              <w:rPr>
                <w:szCs w:val="18"/>
              </w:rPr>
              <w:t>0,02</w:t>
            </w:r>
          </w:p>
        </w:tc>
        <w:tc>
          <w:tcPr>
            <w:tcW w:w="1134" w:type="dxa"/>
            <w:tcBorders>
              <w:top w:val="single" w:sz="4" w:space="0" w:color="000000"/>
              <w:left w:val="single" w:sz="4" w:space="0" w:color="000000"/>
              <w:bottom w:val="single" w:sz="4" w:space="0" w:color="000000"/>
              <w:right w:val="single" w:sz="4" w:space="0" w:color="000000"/>
            </w:tcBorders>
          </w:tcPr>
          <w:p w14:paraId="1312E3E1" w14:textId="77777777" w:rsidR="00116393" w:rsidRPr="00BD2190" w:rsidRDefault="00116393" w:rsidP="00390874">
            <w:pPr>
              <w:pStyle w:val="tabteksts"/>
              <w:jc w:val="center"/>
              <w:rPr>
                <w:szCs w:val="18"/>
              </w:rPr>
            </w:pPr>
            <w:r w:rsidRPr="00BD2190">
              <w:rPr>
                <w:szCs w:val="18"/>
              </w:rPr>
              <w:t>0,02</w:t>
            </w:r>
          </w:p>
        </w:tc>
        <w:tc>
          <w:tcPr>
            <w:tcW w:w="1134" w:type="dxa"/>
            <w:tcBorders>
              <w:top w:val="single" w:sz="4" w:space="0" w:color="000000"/>
              <w:left w:val="single" w:sz="4" w:space="0" w:color="000000"/>
              <w:bottom w:val="single" w:sz="4" w:space="0" w:color="000000"/>
              <w:right w:val="single" w:sz="4" w:space="0" w:color="000000"/>
            </w:tcBorders>
          </w:tcPr>
          <w:p w14:paraId="56BCEF07" w14:textId="77777777" w:rsidR="00116393" w:rsidRPr="00E74723" w:rsidRDefault="00116393" w:rsidP="00390874">
            <w:pPr>
              <w:pStyle w:val="tabteksts"/>
              <w:jc w:val="center"/>
              <w:rPr>
                <w:szCs w:val="18"/>
              </w:rPr>
            </w:pPr>
            <w:r w:rsidRPr="00E74723">
              <w:rPr>
                <w:szCs w:val="18"/>
              </w:rPr>
              <w:t>0,02</w:t>
            </w:r>
          </w:p>
        </w:tc>
        <w:tc>
          <w:tcPr>
            <w:tcW w:w="1139" w:type="dxa"/>
            <w:tcBorders>
              <w:top w:val="single" w:sz="4" w:space="0" w:color="000000"/>
              <w:left w:val="single" w:sz="4" w:space="0" w:color="000000"/>
              <w:bottom w:val="single" w:sz="4" w:space="0" w:color="000000"/>
              <w:right w:val="single" w:sz="4" w:space="0" w:color="000000"/>
            </w:tcBorders>
          </w:tcPr>
          <w:p w14:paraId="292AB38A" w14:textId="77777777" w:rsidR="00116393" w:rsidRPr="00F02136" w:rsidRDefault="00116393" w:rsidP="00390874">
            <w:pPr>
              <w:pStyle w:val="tabteksts"/>
              <w:jc w:val="center"/>
              <w:rPr>
                <w:szCs w:val="18"/>
              </w:rPr>
            </w:pPr>
            <w:r w:rsidRPr="00F02136">
              <w:rPr>
                <w:szCs w:val="18"/>
              </w:rPr>
              <w:t>0,02</w:t>
            </w:r>
          </w:p>
        </w:tc>
      </w:tr>
      <w:tr w:rsidR="00116393" w:rsidRPr="00F02136" w14:paraId="675CFAB2" w14:textId="77777777" w:rsidTr="00390874">
        <w:trPr>
          <w:jc w:val="center"/>
        </w:trPr>
        <w:tc>
          <w:tcPr>
            <w:tcW w:w="9072" w:type="dxa"/>
            <w:gridSpan w:val="6"/>
            <w:shd w:val="clear" w:color="auto" w:fill="D9D9D9" w:themeFill="background1" w:themeFillShade="D9"/>
          </w:tcPr>
          <w:p w14:paraId="53E73159" w14:textId="77777777" w:rsidR="00116393" w:rsidRPr="00F02136" w:rsidRDefault="00116393" w:rsidP="00390874">
            <w:pPr>
              <w:pStyle w:val="tabteksts"/>
              <w:jc w:val="center"/>
              <w:rPr>
                <w:szCs w:val="18"/>
              </w:rPr>
            </w:pPr>
            <w:r w:rsidRPr="00F02136">
              <w:rPr>
                <w:szCs w:val="18"/>
                <w:lang w:eastAsia="lv-LV"/>
              </w:rPr>
              <w:t xml:space="preserve">Veikti laboratoriskie izmeklējumi uzraudzības pasākumu īstenošanai dzīvnieku veselības jomā </w:t>
            </w:r>
            <w:r w:rsidRPr="00F02136">
              <w:rPr>
                <w:szCs w:val="18"/>
                <w:vertAlign w:val="superscript"/>
                <w:lang w:eastAsia="lv-LV"/>
              </w:rPr>
              <w:t>1</w:t>
            </w:r>
          </w:p>
        </w:tc>
      </w:tr>
      <w:tr w:rsidR="00116393" w:rsidRPr="00F02136" w14:paraId="7BAF1B6C" w14:textId="77777777" w:rsidTr="00390874">
        <w:trPr>
          <w:jc w:val="center"/>
        </w:trPr>
        <w:tc>
          <w:tcPr>
            <w:tcW w:w="3397" w:type="dxa"/>
          </w:tcPr>
          <w:p w14:paraId="750A76EC" w14:textId="77777777" w:rsidR="00116393" w:rsidRPr="00F02136" w:rsidRDefault="00116393" w:rsidP="00390874">
            <w:pPr>
              <w:pStyle w:val="tabteksts"/>
              <w:jc w:val="both"/>
              <w:rPr>
                <w:szCs w:val="18"/>
              </w:rPr>
            </w:pPr>
            <w:r w:rsidRPr="00F02136">
              <w:rPr>
                <w:szCs w:val="18"/>
              </w:rPr>
              <w:t>Laboratorisko izmeklējumu un saistīto darbību skaits</w:t>
            </w:r>
          </w:p>
        </w:tc>
        <w:tc>
          <w:tcPr>
            <w:tcW w:w="1134" w:type="dxa"/>
          </w:tcPr>
          <w:p w14:paraId="2D812A08" w14:textId="77777777" w:rsidR="00116393" w:rsidRPr="00026DF7" w:rsidRDefault="00116393" w:rsidP="00390874">
            <w:pPr>
              <w:pStyle w:val="tabteksts"/>
              <w:jc w:val="center"/>
              <w:rPr>
                <w:szCs w:val="18"/>
              </w:rPr>
            </w:pPr>
            <w:r w:rsidRPr="00026DF7">
              <w:rPr>
                <w:b/>
                <w:bCs/>
                <w:szCs w:val="18"/>
              </w:rPr>
              <w:t>-</w:t>
            </w:r>
          </w:p>
        </w:tc>
        <w:tc>
          <w:tcPr>
            <w:tcW w:w="1134" w:type="dxa"/>
          </w:tcPr>
          <w:p w14:paraId="4F3636C5" w14:textId="77777777" w:rsidR="00116393" w:rsidRPr="007541F7" w:rsidRDefault="00116393" w:rsidP="00390874">
            <w:pPr>
              <w:pStyle w:val="tabteksts"/>
              <w:jc w:val="center"/>
              <w:rPr>
                <w:szCs w:val="18"/>
              </w:rPr>
            </w:pPr>
            <w:r w:rsidRPr="007541F7">
              <w:rPr>
                <w:szCs w:val="18"/>
              </w:rPr>
              <w:t>65 000</w:t>
            </w:r>
          </w:p>
        </w:tc>
        <w:tc>
          <w:tcPr>
            <w:tcW w:w="1134" w:type="dxa"/>
          </w:tcPr>
          <w:p w14:paraId="6DDFF071" w14:textId="77777777" w:rsidR="00116393" w:rsidRPr="00BD2190" w:rsidRDefault="00116393" w:rsidP="00390874">
            <w:pPr>
              <w:pStyle w:val="tabteksts"/>
              <w:jc w:val="center"/>
              <w:rPr>
                <w:szCs w:val="18"/>
              </w:rPr>
            </w:pPr>
            <w:r w:rsidRPr="00BD2190">
              <w:rPr>
                <w:szCs w:val="18"/>
              </w:rPr>
              <w:t>57 000</w:t>
            </w:r>
          </w:p>
        </w:tc>
        <w:tc>
          <w:tcPr>
            <w:tcW w:w="1134" w:type="dxa"/>
          </w:tcPr>
          <w:p w14:paraId="431806D4" w14:textId="77777777" w:rsidR="00116393" w:rsidRPr="00E74723" w:rsidRDefault="00116393" w:rsidP="00390874">
            <w:pPr>
              <w:pStyle w:val="tabteksts"/>
              <w:jc w:val="center"/>
              <w:rPr>
                <w:szCs w:val="18"/>
              </w:rPr>
            </w:pPr>
            <w:r w:rsidRPr="00E74723">
              <w:rPr>
                <w:szCs w:val="18"/>
              </w:rPr>
              <w:t>57 000</w:t>
            </w:r>
          </w:p>
        </w:tc>
        <w:tc>
          <w:tcPr>
            <w:tcW w:w="1139" w:type="dxa"/>
          </w:tcPr>
          <w:p w14:paraId="0BCABC86" w14:textId="77777777" w:rsidR="00116393" w:rsidRPr="00F02136" w:rsidRDefault="00116393" w:rsidP="00390874">
            <w:pPr>
              <w:pStyle w:val="tabteksts"/>
              <w:jc w:val="center"/>
              <w:rPr>
                <w:szCs w:val="18"/>
              </w:rPr>
            </w:pPr>
            <w:r w:rsidRPr="00F02136">
              <w:rPr>
                <w:szCs w:val="18"/>
              </w:rPr>
              <w:t>57 000</w:t>
            </w:r>
          </w:p>
        </w:tc>
      </w:tr>
      <w:tr w:rsidR="00116393" w:rsidRPr="00F02136" w14:paraId="4EB307C0" w14:textId="77777777" w:rsidTr="00390874">
        <w:trPr>
          <w:jc w:val="center"/>
        </w:trPr>
        <w:tc>
          <w:tcPr>
            <w:tcW w:w="9072" w:type="dxa"/>
            <w:gridSpan w:val="6"/>
            <w:shd w:val="clear" w:color="auto" w:fill="D9D9D9" w:themeFill="background1" w:themeFillShade="D9"/>
          </w:tcPr>
          <w:p w14:paraId="07BBE7AA" w14:textId="77777777" w:rsidR="00116393" w:rsidRPr="00F02136" w:rsidRDefault="00116393" w:rsidP="00390874">
            <w:pPr>
              <w:pStyle w:val="tabteksts"/>
              <w:jc w:val="center"/>
              <w:rPr>
                <w:szCs w:val="18"/>
              </w:rPr>
            </w:pPr>
            <w:r w:rsidRPr="00F02136">
              <w:rPr>
                <w:szCs w:val="18"/>
                <w:lang w:eastAsia="lv-LV"/>
              </w:rPr>
              <w:t>Veikti laboratoriskie izmeklējumi uzraudzības pasākumu īstenošanai pārtikas un dzīvnieku barības nekaitīguma jomā</w:t>
            </w:r>
            <w:r w:rsidRPr="00F02136">
              <w:rPr>
                <w:szCs w:val="18"/>
                <w:vertAlign w:val="superscript"/>
                <w:lang w:eastAsia="lv-LV"/>
              </w:rPr>
              <w:t>2</w:t>
            </w:r>
          </w:p>
        </w:tc>
      </w:tr>
      <w:tr w:rsidR="00116393" w:rsidRPr="00F02136" w14:paraId="4BA32A3F" w14:textId="77777777" w:rsidTr="00390874">
        <w:trPr>
          <w:jc w:val="center"/>
        </w:trPr>
        <w:tc>
          <w:tcPr>
            <w:tcW w:w="3397" w:type="dxa"/>
          </w:tcPr>
          <w:p w14:paraId="453D23EC" w14:textId="77777777" w:rsidR="00116393" w:rsidRPr="00F02136" w:rsidRDefault="00116393" w:rsidP="00390874">
            <w:pPr>
              <w:pStyle w:val="tabteksts"/>
              <w:jc w:val="both"/>
              <w:rPr>
                <w:szCs w:val="18"/>
              </w:rPr>
            </w:pPr>
            <w:r w:rsidRPr="00F02136">
              <w:rPr>
                <w:szCs w:val="18"/>
              </w:rPr>
              <w:t>Laboratorisko izmeklējumu un saistīto darbību skaits</w:t>
            </w:r>
          </w:p>
        </w:tc>
        <w:tc>
          <w:tcPr>
            <w:tcW w:w="1134" w:type="dxa"/>
          </w:tcPr>
          <w:p w14:paraId="5597E009" w14:textId="77777777" w:rsidR="00116393" w:rsidRPr="00026DF7" w:rsidRDefault="00116393" w:rsidP="00390874">
            <w:pPr>
              <w:pStyle w:val="tabteksts"/>
              <w:jc w:val="center"/>
              <w:rPr>
                <w:szCs w:val="18"/>
              </w:rPr>
            </w:pPr>
            <w:r w:rsidRPr="00026DF7">
              <w:rPr>
                <w:szCs w:val="18"/>
              </w:rPr>
              <w:t>-</w:t>
            </w:r>
          </w:p>
        </w:tc>
        <w:tc>
          <w:tcPr>
            <w:tcW w:w="1134" w:type="dxa"/>
          </w:tcPr>
          <w:p w14:paraId="3E7AA82A" w14:textId="77777777" w:rsidR="00116393" w:rsidRPr="007541F7" w:rsidRDefault="00116393" w:rsidP="00390874">
            <w:pPr>
              <w:pStyle w:val="tabteksts"/>
              <w:jc w:val="center"/>
              <w:rPr>
                <w:szCs w:val="18"/>
              </w:rPr>
            </w:pPr>
            <w:r w:rsidRPr="007541F7">
              <w:rPr>
                <w:szCs w:val="18"/>
              </w:rPr>
              <w:t>-</w:t>
            </w:r>
          </w:p>
        </w:tc>
        <w:tc>
          <w:tcPr>
            <w:tcW w:w="1134" w:type="dxa"/>
          </w:tcPr>
          <w:p w14:paraId="02922682" w14:textId="77777777" w:rsidR="00116393" w:rsidRPr="00BD2190" w:rsidRDefault="00116393" w:rsidP="00390874">
            <w:pPr>
              <w:pStyle w:val="tabteksts"/>
              <w:jc w:val="center"/>
              <w:rPr>
                <w:szCs w:val="18"/>
              </w:rPr>
            </w:pPr>
            <w:r w:rsidRPr="00BD2190">
              <w:rPr>
                <w:szCs w:val="18"/>
              </w:rPr>
              <w:t>25 000</w:t>
            </w:r>
          </w:p>
        </w:tc>
        <w:tc>
          <w:tcPr>
            <w:tcW w:w="1134" w:type="dxa"/>
          </w:tcPr>
          <w:p w14:paraId="3BDBF523" w14:textId="77777777" w:rsidR="00116393" w:rsidRPr="00E74723" w:rsidRDefault="00116393" w:rsidP="00390874">
            <w:pPr>
              <w:pStyle w:val="tabteksts"/>
              <w:jc w:val="center"/>
              <w:rPr>
                <w:szCs w:val="18"/>
              </w:rPr>
            </w:pPr>
            <w:r w:rsidRPr="00E74723">
              <w:rPr>
                <w:szCs w:val="18"/>
              </w:rPr>
              <w:t>25 000</w:t>
            </w:r>
          </w:p>
        </w:tc>
        <w:tc>
          <w:tcPr>
            <w:tcW w:w="1139" w:type="dxa"/>
          </w:tcPr>
          <w:p w14:paraId="00580422" w14:textId="77777777" w:rsidR="00116393" w:rsidRPr="00F02136" w:rsidRDefault="00116393" w:rsidP="00390874">
            <w:pPr>
              <w:pStyle w:val="tabteksts"/>
              <w:jc w:val="center"/>
              <w:rPr>
                <w:szCs w:val="18"/>
              </w:rPr>
            </w:pPr>
            <w:r w:rsidRPr="00F02136">
              <w:rPr>
                <w:szCs w:val="18"/>
              </w:rPr>
              <w:t>25 000</w:t>
            </w:r>
          </w:p>
        </w:tc>
      </w:tr>
    </w:tbl>
    <w:p w14:paraId="4D989EEF" w14:textId="77777777" w:rsidR="00116393" w:rsidRPr="006E1FA9" w:rsidRDefault="00116393" w:rsidP="00990525">
      <w:pPr>
        <w:pStyle w:val="Tabuluvirsraksti"/>
        <w:spacing w:after="0"/>
        <w:ind w:firstLine="425"/>
        <w:jc w:val="both"/>
        <w:rPr>
          <w:i/>
          <w:sz w:val="18"/>
          <w:szCs w:val="18"/>
          <w:lang w:eastAsia="lv-LV"/>
        </w:rPr>
      </w:pPr>
      <w:r w:rsidRPr="006E1FA9">
        <w:rPr>
          <w:sz w:val="18"/>
          <w:szCs w:val="18"/>
        </w:rPr>
        <w:t>Piezīmes.</w:t>
      </w:r>
    </w:p>
    <w:p w14:paraId="73161C33" w14:textId="77777777" w:rsidR="00116393" w:rsidRPr="006E1FA9" w:rsidRDefault="00116393" w:rsidP="00990525">
      <w:pPr>
        <w:spacing w:after="0"/>
        <w:ind w:firstLine="425"/>
        <w:rPr>
          <w:sz w:val="18"/>
          <w:szCs w:val="18"/>
        </w:rPr>
      </w:pPr>
      <w:r w:rsidRPr="006E1FA9">
        <w:rPr>
          <w:sz w:val="18"/>
          <w:szCs w:val="18"/>
          <w:vertAlign w:val="superscript"/>
        </w:rPr>
        <w:t>1</w:t>
      </w:r>
      <w:r w:rsidRPr="00394354">
        <w:rPr>
          <w:sz w:val="18"/>
          <w:szCs w:val="18"/>
        </w:rPr>
        <w:t xml:space="preserve"> </w:t>
      </w:r>
      <w:r w:rsidRPr="006E1FA9">
        <w:rPr>
          <w:sz w:val="18"/>
          <w:szCs w:val="18"/>
        </w:rPr>
        <w:t xml:space="preserve">Darbības rezultatīvā rādītāja formulējums grozīts, lai atbilstu budžeta apakšprogrammas finansētajiem pasākumiem (saskaņā ar MK 18.08.2020. sēdes </w:t>
      </w:r>
      <w:r w:rsidRPr="006E1FA9">
        <w:rPr>
          <w:bCs/>
          <w:sz w:val="18"/>
          <w:szCs w:val="18"/>
          <w:lang w:eastAsia="lv-LV"/>
        </w:rPr>
        <w:t>prot</w:t>
      </w:r>
      <w:r>
        <w:rPr>
          <w:bCs/>
          <w:sz w:val="18"/>
          <w:szCs w:val="18"/>
          <w:lang w:eastAsia="lv-LV"/>
        </w:rPr>
        <w:t xml:space="preserve">. </w:t>
      </w:r>
      <w:r w:rsidRPr="006E1FA9">
        <w:rPr>
          <w:bCs/>
          <w:sz w:val="18"/>
          <w:szCs w:val="18"/>
          <w:lang w:eastAsia="lv-LV"/>
        </w:rPr>
        <w:t>Nr.49 46.§</w:t>
      </w:r>
      <w:r>
        <w:rPr>
          <w:bCs/>
          <w:sz w:val="18"/>
          <w:szCs w:val="18"/>
          <w:lang w:eastAsia="lv-LV"/>
        </w:rPr>
        <w:t xml:space="preserve"> 23.p.</w:t>
      </w:r>
      <w:r w:rsidRPr="006E1FA9">
        <w:rPr>
          <w:bCs/>
          <w:sz w:val="18"/>
          <w:szCs w:val="18"/>
          <w:lang w:eastAsia="lv-LV"/>
        </w:rPr>
        <w:t>)</w:t>
      </w:r>
      <w:r w:rsidRPr="006E1FA9">
        <w:rPr>
          <w:sz w:val="18"/>
          <w:szCs w:val="18"/>
        </w:rPr>
        <w:t>.</w:t>
      </w:r>
    </w:p>
    <w:p w14:paraId="3244C784" w14:textId="77777777" w:rsidR="00116393" w:rsidRPr="006E1FA9" w:rsidRDefault="00116393" w:rsidP="00990525">
      <w:pPr>
        <w:spacing w:after="0"/>
        <w:ind w:firstLine="425"/>
        <w:rPr>
          <w:sz w:val="18"/>
          <w:szCs w:val="18"/>
        </w:rPr>
      </w:pPr>
      <w:r w:rsidRPr="006E1FA9">
        <w:rPr>
          <w:sz w:val="18"/>
          <w:szCs w:val="18"/>
          <w:vertAlign w:val="superscript"/>
        </w:rPr>
        <w:t>2</w:t>
      </w:r>
      <w:r w:rsidRPr="00394354">
        <w:rPr>
          <w:sz w:val="18"/>
          <w:szCs w:val="18"/>
        </w:rPr>
        <w:t xml:space="preserve"> </w:t>
      </w:r>
      <w:r w:rsidRPr="006E1FA9">
        <w:rPr>
          <w:sz w:val="18"/>
          <w:szCs w:val="18"/>
        </w:rPr>
        <w:t xml:space="preserve">No 2021. gada valsts budžeta paskaidrojumā iekļauts jauns darbības rezultatīvais rādītājs (saskaņā ar MK 18.08.2020. sēdes </w:t>
      </w:r>
      <w:r w:rsidRPr="006E1FA9">
        <w:rPr>
          <w:bCs/>
          <w:sz w:val="18"/>
          <w:szCs w:val="18"/>
          <w:lang w:eastAsia="lv-LV"/>
        </w:rPr>
        <w:t>prot</w:t>
      </w:r>
      <w:r>
        <w:rPr>
          <w:bCs/>
          <w:sz w:val="18"/>
          <w:szCs w:val="18"/>
          <w:lang w:eastAsia="lv-LV"/>
        </w:rPr>
        <w:t>.</w:t>
      </w:r>
      <w:r w:rsidRPr="006E1FA9">
        <w:rPr>
          <w:bCs/>
          <w:sz w:val="18"/>
          <w:szCs w:val="18"/>
          <w:lang w:eastAsia="lv-LV"/>
        </w:rPr>
        <w:t xml:space="preserve"> Nr.49 46.§</w:t>
      </w:r>
      <w:r>
        <w:rPr>
          <w:bCs/>
          <w:sz w:val="18"/>
          <w:szCs w:val="18"/>
          <w:lang w:eastAsia="lv-LV"/>
        </w:rPr>
        <w:t xml:space="preserve"> 23.p.</w:t>
      </w:r>
      <w:r w:rsidRPr="006E1FA9">
        <w:rPr>
          <w:bCs/>
          <w:sz w:val="18"/>
          <w:szCs w:val="18"/>
          <w:lang w:eastAsia="lv-LV"/>
        </w:rPr>
        <w:t>).</w:t>
      </w:r>
    </w:p>
    <w:p w14:paraId="13A6D784" w14:textId="77777777" w:rsidR="00116393" w:rsidRPr="00F02136" w:rsidRDefault="00116393" w:rsidP="00116393">
      <w:pPr>
        <w:pStyle w:val="Tabuluvirsraksti"/>
        <w:spacing w:before="240" w:after="240"/>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1154A29D" w14:textId="77777777" w:rsidTr="00390874">
        <w:trPr>
          <w:trHeight w:val="283"/>
          <w:tblHeader/>
          <w:jc w:val="center"/>
        </w:trPr>
        <w:tc>
          <w:tcPr>
            <w:tcW w:w="3378" w:type="dxa"/>
            <w:vAlign w:val="center"/>
          </w:tcPr>
          <w:p w14:paraId="02A69E27" w14:textId="77777777" w:rsidR="00116393" w:rsidRPr="00F02136" w:rsidRDefault="00116393" w:rsidP="00390874">
            <w:pPr>
              <w:pStyle w:val="tabteksts"/>
              <w:jc w:val="center"/>
              <w:rPr>
                <w:szCs w:val="18"/>
              </w:rPr>
            </w:pPr>
          </w:p>
        </w:tc>
        <w:tc>
          <w:tcPr>
            <w:tcW w:w="1131" w:type="dxa"/>
          </w:tcPr>
          <w:p w14:paraId="4D0DDE50"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2" w:type="dxa"/>
            <w:vAlign w:val="center"/>
          </w:tcPr>
          <w:p w14:paraId="281679FC"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2" w:type="dxa"/>
          </w:tcPr>
          <w:p w14:paraId="015277A4"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2" w:type="dxa"/>
          </w:tcPr>
          <w:p w14:paraId="53C47FCE" w14:textId="77777777" w:rsidR="00116393" w:rsidRPr="00EF7879"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2" w:type="dxa"/>
          </w:tcPr>
          <w:p w14:paraId="3467E8A4" w14:textId="77777777" w:rsidR="00116393" w:rsidRPr="00EF7879"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37423739" w14:textId="77777777" w:rsidTr="00390874">
        <w:trPr>
          <w:trHeight w:val="142"/>
          <w:jc w:val="center"/>
        </w:trPr>
        <w:tc>
          <w:tcPr>
            <w:tcW w:w="3378" w:type="dxa"/>
            <w:shd w:val="clear" w:color="auto" w:fill="D9D9D9" w:themeFill="background1" w:themeFillShade="D9"/>
            <w:vAlign w:val="center"/>
          </w:tcPr>
          <w:p w14:paraId="76EF1C00" w14:textId="77777777" w:rsidR="00116393" w:rsidRPr="00F02136" w:rsidRDefault="00116393" w:rsidP="00390874">
            <w:pPr>
              <w:pStyle w:val="tabteksts"/>
              <w:rPr>
                <w:szCs w:val="18"/>
                <w:lang w:eastAsia="lv-LV"/>
              </w:rPr>
            </w:pPr>
            <w:r w:rsidRPr="00F02136">
              <w:rPr>
                <w:szCs w:val="18"/>
                <w:lang w:eastAsia="lv-LV"/>
              </w:rPr>
              <w:t>Kopējie izdevumi,</w:t>
            </w:r>
            <w:r w:rsidRPr="00F02136">
              <w:rPr>
                <w:szCs w:val="18"/>
              </w:rPr>
              <w:t xml:space="preserve"> </w:t>
            </w:r>
            <w:proofErr w:type="spellStart"/>
            <w:r w:rsidRPr="00F02136">
              <w:rPr>
                <w:i/>
                <w:szCs w:val="18"/>
              </w:rPr>
              <w:t>euro</w:t>
            </w:r>
            <w:proofErr w:type="spellEnd"/>
          </w:p>
        </w:tc>
        <w:tc>
          <w:tcPr>
            <w:tcW w:w="1131" w:type="dxa"/>
            <w:shd w:val="clear" w:color="auto" w:fill="D9D9D9" w:themeFill="background1" w:themeFillShade="D9"/>
          </w:tcPr>
          <w:p w14:paraId="4E122A54" w14:textId="77777777" w:rsidR="00116393" w:rsidRPr="00026DF7" w:rsidRDefault="00116393" w:rsidP="00390874">
            <w:pPr>
              <w:pStyle w:val="tabteksts"/>
              <w:jc w:val="right"/>
              <w:rPr>
                <w:szCs w:val="18"/>
              </w:rPr>
            </w:pPr>
            <w:r w:rsidRPr="00026DF7">
              <w:rPr>
                <w:szCs w:val="18"/>
              </w:rPr>
              <w:t>26 436 482</w:t>
            </w:r>
          </w:p>
        </w:tc>
        <w:tc>
          <w:tcPr>
            <w:tcW w:w="1132" w:type="dxa"/>
            <w:shd w:val="clear" w:color="auto" w:fill="D9D9D9" w:themeFill="background1" w:themeFillShade="D9"/>
          </w:tcPr>
          <w:p w14:paraId="29EEBBF2" w14:textId="77777777" w:rsidR="00116393" w:rsidRPr="007541F7" w:rsidRDefault="00116393" w:rsidP="00390874">
            <w:pPr>
              <w:pStyle w:val="tabteksts"/>
              <w:jc w:val="right"/>
              <w:rPr>
                <w:szCs w:val="18"/>
              </w:rPr>
            </w:pPr>
            <w:r w:rsidRPr="007541F7">
              <w:rPr>
                <w:szCs w:val="18"/>
              </w:rPr>
              <w:t>6 576 962</w:t>
            </w:r>
          </w:p>
        </w:tc>
        <w:tc>
          <w:tcPr>
            <w:tcW w:w="1132" w:type="dxa"/>
            <w:shd w:val="clear" w:color="auto" w:fill="D9D9D9" w:themeFill="background1" w:themeFillShade="D9"/>
          </w:tcPr>
          <w:p w14:paraId="46AD0E2D" w14:textId="77777777" w:rsidR="00116393" w:rsidRPr="00BD2190" w:rsidRDefault="00116393" w:rsidP="00390874">
            <w:pPr>
              <w:pStyle w:val="tabteksts"/>
              <w:jc w:val="right"/>
              <w:rPr>
                <w:szCs w:val="18"/>
              </w:rPr>
            </w:pPr>
            <w:r w:rsidRPr="00BD2190">
              <w:rPr>
                <w:szCs w:val="18"/>
              </w:rPr>
              <w:t>5 144 550</w:t>
            </w:r>
          </w:p>
        </w:tc>
        <w:tc>
          <w:tcPr>
            <w:tcW w:w="1132" w:type="dxa"/>
            <w:shd w:val="clear" w:color="auto" w:fill="D9D9D9" w:themeFill="background1" w:themeFillShade="D9"/>
          </w:tcPr>
          <w:p w14:paraId="7805B753" w14:textId="77777777" w:rsidR="00116393" w:rsidRPr="00E74723" w:rsidRDefault="00116393" w:rsidP="00390874">
            <w:pPr>
              <w:pStyle w:val="tabteksts"/>
              <w:jc w:val="right"/>
              <w:rPr>
                <w:szCs w:val="18"/>
              </w:rPr>
            </w:pPr>
            <w:r w:rsidRPr="00E74723">
              <w:rPr>
                <w:szCs w:val="18"/>
              </w:rPr>
              <w:t>5 273 201</w:t>
            </w:r>
          </w:p>
        </w:tc>
        <w:tc>
          <w:tcPr>
            <w:tcW w:w="1132" w:type="dxa"/>
            <w:shd w:val="clear" w:color="auto" w:fill="D9D9D9" w:themeFill="background1" w:themeFillShade="D9"/>
          </w:tcPr>
          <w:p w14:paraId="0E56E956" w14:textId="77777777" w:rsidR="00116393" w:rsidRPr="00EF7879" w:rsidRDefault="00116393" w:rsidP="00390874">
            <w:pPr>
              <w:pStyle w:val="tabteksts"/>
              <w:jc w:val="center"/>
              <w:rPr>
                <w:szCs w:val="18"/>
              </w:rPr>
            </w:pPr>
            <w:r w:rsidRPr="00EF7879">
              <w:rPr>
                <w:szCs w:val="18"/>
              </w:rPr>
              <w:t>5 148 032</w:t>
            </w:r>
          </w:p>
        </w:tc>
      </w:tr>
      <w:tr w:rsidR="00116393" w:rsidRPr="00F02136" w14:paraId="06F0D292" w14:textId="77777777" w:rsidTr="00390874">
        <w:trPr>
          <w:trHeight w:val="283"/>
          <w:jc w:val="center"/>
        </w:trPr>
        <w:tc>
          <w:tcPr>
            <w:tcW w:w="3378" w:type="dxa"/>
            <w:vAlign w:val="center"/>
          </w:tcPr>
          <w:p w14:paraId="024D5B47" w14:textId="77777777" w:rsidR="00116393" w:rsidRPr="00F02136" w:rsidRDefault="00116393" w:rsidP="00390874">
            <w:pPr>
              <w:pStyle w:val="tabteksts"/>
              <w:rPr>
                <w:szCs w:val="18"/>
                <w:lang w:eastAsia="lv-LV"/>
              </w:rPr>
            </w:pPr>
            <w:r w:rsidRPr="00F02136">
              <w:rPr>
                <w:szCs w:val="18"/>
                <w:lang w:eastAsia="lv-LV"/>
              </w:rPr>
              <w:t xml:space="preserve">Kopējo izdevumu izmaiņas, </w:t>
            </w:r>
            <w:proofErr w:type="spellStart"/>
            <w:r w:rsidRPr="00F02136">
              <w:rPr>
                <w:i/>
                <w:szCs w:val="18"/>
                <w:lang w:eastAsia="lv-LV"/>
              </w:rPr>
              <w:t>euro</w:t>
            </w:r>
            <w:proofErr w:type="spellEnd"/>
            <w:r w:rsidRPr="00F02136">
              <w:rPr>
                <w:szCs w:val="18"/>
                <w:lang w:eastAsia="lv-LV"/>
              </w:rPr>
              <w:t xml:space="preserve"> (+/–) pret iepriekšējo gadu</w:t>
            </w:r>
          </w:p>
        </w:tc>
        <w:tc>
          <w:tcPr>
            <w:tcW w:w="1131" w:type="dxa"/>
          </w:tcPr>
          <w:p w14:paraId="6CB376E6" w14:textId="77777777" w:rsidR="00116393" w:rsidRPr="00026DF7" w:rsidRDefault="00116393" w:rsidP="00390874">
            <w:pPr>
              <w:pStyle w:val="tabteksts"/>
              <w:jc w:val="center"/>
              <w:rPr>
                <w:szCs w:val="18"/>
              </w:rPr>
            </w:pPr>
            <w:r w:rsidRPr="00026DF7">
              <w:rPr>
                <w:b/>
                <w:bCs/>
                <w:szCs w:val="18"/>
              </w:rPr>
              <w:t>×</w:t>
            </w:r>
          </w:p>
        </w:tc>
        <w:tc>
          <w:tcPr>
            <w:tcW w:w="1132" w:type="dxa"/>
          </w:tcPr>
          <w:p w14:paraId="3BE55A08" w14:textId="77777777" w:rsidR="00116393" w:rsidRPr="007541F7" w:rsidRDefault="00116393" w:rsidP="00390874">
            <w:pPr>
              <w:pStyle w:val="tabteksts"/>
              <w:jc w:val="right"/>
              <w:rPr>
                <w:szCs w:val="18"/>
              </w:rPr>
            </w:pPr>
            <w:r w:rsidRPr="007541F7">
              <w:rPr>
                <w:szCs w:val="18"/>
              </w:rPr>
              <w:t>-19 859 520</w:t>
            </w:r>
          </w:p>
        </w:tc>
        <w:tc>
          <w:tcPr>
            <w:tcW w:w="1132" w:type="dxa"/>
          </w:tcPr>
          <w:p w14:paraId="68BBB4DA" w14:textId="77777777" w:rsidR="00116393" w:rsidRPr="00BD2190" w:rsidRDefault="00116393" w:rsidP="00390874">
            <w:pPr>
              <w:pStyle w:val="tabteksts"/>
              <w:jc w:val="right"/>
              <w:rPr>
                <w:szCs w:val="18"/>
              </w:rPr>
            </w:pPr>
            <w:r w:rsidRPr="00BD2190">
              <w:rPr>
                <w:szCs w:val="18"/>
              </w:rPr>
              <w:t>-1 432 412</w:t>
            </w:r>
          </w:p>
        </w:tc>
        <w:tc>
          <w:tcPr>
            <w:tcW w:w="1132" w:type="dxa"/>
          </w:tcPr>
          <w:p w14:paraId="04160822" w14:textId="77777777" w:rsidR="00116393" w:rsidRPr="00E74723" w:rsidRDefault="00116393" w:rsidP="00390874">
            <w:pPr>
              <w:pStyle w:val="tabteksts"/>
              <w:jc w:val="right"/>
              <w:rPr>
                <w:szCs w:val="18"/>
              </w:rPr>
            </w:pPr>
            <w:r w:rsidRPr="00E74723">
              <w:rPr>
                <w:szCs w:val="18"/>
              </w:rPr>
              <w:t>128 651</w:t>
            </w:r>
          </w:p>
        </w:tc>
        <w:tc>
          <w:tcPr>
            <w:tcW w:w="1132" w:type="dxa"/>
          </w:tcPr>
          <w:p w14:paraId="5C42BA45" w14:textId="77777777" w:rsidR="00116393" w:rsidRPr="00EF7879" w:rsidRDefault="00116393" w:rsidP="00390874">
            <w:pPr>
              <w:pStyle w:val="tabteksts"/>
              <w:jc w:val="right"/>
              <w:rPr>
                <w:szCs w:val="18"/>
              </w:rPr>
            </w:pPr>
            <w:r w:rsidRPr="00EF7879">
              <w:rPr>
                <w:szCs w:val="18"/>
              </w:rPr>
              <w:t>-125 169</w:t>
            </w:r>
          </w:p>
        </w:tc>
      </w:tr>
      <w:tr w:rsidR="00116393" w:rsidRPr="00F02136" w14:paraId="1BA1EF5E" w14:textId="77777777" w:rsidTr="00390874">
        <w:trPr>
          <w:trHeight w:val="283"/>
          <w:jc w:val="center"/>
        </w:trPr>
        <w:tc>
          <w:tcPr>
            <w:tcW w:w="3378" w:type="dxa"/>
            <w:vAlign w:val="center"/>
          </w:tcPr>
          <w:p w14:paraId="5FCAD4EC" w14:textId="77777777" w:rsidR="00116393" w:rsidRPr="00F02136" w:rsidRDefault="00116393" w:rsidP="00390874">
            <w:pPr>
              <w:pStyle w:val="tabteksts"/>
              <w:rPr>
                <w:szCs w:val="18"/>
              </w:rPr>
            </w:pPr>
            <w:r w:rsidRPr="00F02136">
              <w:rPr>
                <w:szCs w:val="18"/>
                <w:lang w:eastAsia="lv-LV"/>
              </w:rPr>
              <w:t>Kopējie izdevumi</w:t>
            </w:r>
            <w:r w:rsidRPr="00F02136">
              <w:rPr>
                <w:szCs w:val="18"/>
              </w:rPr>
              <w:t>, % (+/–) pret iepriekšējo gadu</w:t>
            </w:r>
          </w:p>
        </w:tc>
        <w:tc>
          <w:tcPr>
            <w:tcW w:w="1131" w:type="dxa"/>
          </w:tcPr>
          <w:p w14:paraId="0357502F" w14:textId="77777777" w:rsidR="00116393" w:rsidRPr="00026DF7" w:rsidRDefault="00116393" w:rsidP="00390874">
            <w:pPr>
              <w:pStyle w:val="tabteksts"/>
              <w:jc w:val="center"/>
              <w:rPr>
                <w:szCs w:val="18"/>
              </w:rPr>
            </w:pPr>
            <w:r w:rsidRPr="00026DF7">
              <w:rPr>
                <w:b/>
                <w:bCs/>
                <w:szCs w:val="18"/>
              </w:rPr>
              <w:t>×</w:t>
            </w:r>
          </w:p>
        </w:tc>
        <w:tc>
          <w:tcPr>
            <w:tcW w:w="1132" w:type="dxa"/>
          </w:tcPr>
          <w:p w14:paraId="47ABC482" w14:textId="77777777" w:rsidR="00116393" w:rsidRPr="007541F7" w:rsidRDefault="00116393" w:rsidP="00390874">
            <w:pPr>
              <w:pStyle w:val="tabteksts"/>
              <w:jc w:val="right"/>
              <w:rPr>
                <w:szCs w:val="18"/>
              </w:rPr>
            </w:pPr>
            <w:r w:rsidRPr="007541F7">
              <w:rPr>
                <w:szCs w:val="18"/>
              </w:rPr>
              <w:t>-75,1</w:t>
            </w:r>
          </w:p>
        </w:tc>
        <w:tc>
          <w:tcPr>
            <w:tcW w:w="1132" w:type="dxa"/>
          </w:tcPr>
          <w:p w14:paraId="239E9A3A" w14:textId="77777777" w:rsidR="00116393" w:rsidRPr="00BD2190" w:rsidRDefault="00116393" w:rsidP="00390874">
            <w:pPr>
              <w:pStyle w:val="tabteksts"/>
              <w:jc w:val="right"/>
              <w:rPr>
                <w:szCs w:val="18"/>
              </w:rPr>
            </w:pPr>
            <w:r w:rsidRPr="00BD2190">
              <w:rPr>
                <w:szCs w:val="18"/>
              </w:rPr>
              <w:t>-21,8</w:t>
            </w:r>
          </w:p>
        </w:tc>
        <w:tc>
          <w:tcPr>
            <w:tcW w:w="1132" w:type="dxa"/>
          </w:tcPr>
          <w:p w14:paraId="168F653C" w14:textId="77777777" w:rsidR="00116393" w:rsidRPr="00E74723" w:rsidRDefault="00116393" w:rsidP="00390874">
            <w:pPr>
              <w:pStyle w:val="tabteksts"/>
              <w:jc w:val="right"/>
              <w:rPr>
                <w:szCs w:val="18"/>
              </w:rPr>
            </w:pPr>
            <w:r w:rsidRPr="00E74723">
              <w:rPr>
                <w:szCs w:val="18"/>
              </w:rPr>
              <w:t>2,5</w:t>
            </w:r>
          </w:p>
        </w:tc>
        <w:tc>
          <w:tcPr>
            <w:tcW w:w="1132" w:type="dxa"/>
          </w:tcPr>
          <w:p w14:paraId="162B7130" w14:textId="77777777" w:rsidR="00116393" w:rsidRPr="00EF7879" w:rsidRDefault="00116393" w:rsidP="00390874">
            <w:pPr>
              <w:pStyle w:val="tabteksts"/>
              <w:jc w:val="right"/>
              <w:rPr>
                <w:szCs w:val="18"/>
              </w:rPr>
            </w:pPr>
            <w:r w:rsidRPr="00EF7879">
              <w:rPr>
                <w:szCs w:val="18"/>
              </w:rPr>
              <w:t>-2,4</w:t>
            </w:r>
          </w:p>
        </w:tc>
      </w:tr>
      <w:tr w:rsidR="00116393" w:rsidRPr="00F02136" w14:paraId="4D3C40A6" w14:textId="77777777" w:rsidTr="00390874">
        <w:trPr>
          <w:trHeight w:val="142"/>
          <w:jc w:val="center"/>
        </w:trPr>
        <w:tc>
          <w:tcPr>
            <w:tcW w:w="3378" w:type="dxa"/>
          </w:tcPr>
          <w:p w14:paraId="2E68B414" w14:textId="77777777" w:rsidR="00116393" w:rsidRPr="00F02136" w:rsidRDefault="00116393" w:rsidP="00390874">
            <w:pPr>
              <w:pStyle w:val="tabteksts"/>
              <w:rPr>
                <w:szCs w:val="18"/>
                <w:lang w:eastAsia="lv-LV"/>
              </w:rPr>
            </w:pPr>
            <w:r w:rsidRPr="00F02136">
              <w:rPr>
                <w:szCs w:val="18"/>
              </w:rPr>
              <w:t xml:space="preserve">Atlīdzība, </w:t>
            </w:r>
            <w:proofErr w:type="spellStart"/>
            <w:r w:rsidRPr="00F02136">
              <w:rPr>
                <w:i/>
                <w:szCs w:val="18"/>
              </w:rPr>
              <w:t>euro</w:t>
            </w:r>
            <w:proofErr w:type="spellEnd"/>
          </w:p>
        </w:tc>
        <w:tc>
          <w:tcPr>
            <w:tcW w:w="1131" w:type="dxa"/>
          </w:tcPr>
          <w:p w14:paraId="01D12F52" w14:textId="77777777" w:rsidR="00116393" w:rsidRPr="00026DF7" w:rsidRDefault="00116393" w:rsidP="00390874">
            <w:pPr>
              <w:pStyle w:val="tabteksts"/>
              <w:jc w:val="right"/>
              <w:rPr>
                <w:szCs w:val="18"/>
              </w:rPr>
            </w:pPr>
            <w:r w:rsidRPr="00026DF7">
              <w:rPr>
                <w:szCs w:val="18"/>
              </w:rPr>
              <w:t>1 724 550</w:t>
            </w:r>
          </w:p>
        </w:tc>
        <w:tc>
          <w:tcPr>
            <w:tcW w:w="1132" w:type="dxa"/>
          </w:tcPr>
          <w:p w14:paraId="51111E47" w14:textId="77777777" w:rsidR="00116393" w:rsidRPr="007541F7" w:rsidRDefault="00116393" w:rsidP="00390874">
            <w:pPr>
              <w:pStyle w:val="tabteksts"/>
              <w:jc w:val="right"/>
              <w:rPr>
                <w:szCs w:val="18"/>
              </w:rPr>
            </w:pPr>
            <w:r w:rsidRPr="007541F7">
              <w:rPr>
                <w:szCs w:val="18"/>
              </w:rPr>
              <w:t>1 997 773</w:t>
            </w:r>
          </w:p>
        </w:tc>
        <w:tc>
          <w:tcPr>
            <w:tcW w:w="1132" w:type="dxa"/>
          </w:tcPr>
          <w:p w14:paraId="18C35A32" w14:textId="77777777" w:rsidR="00116393" w:rsidRPr="00BD2190" w:rsidRDefault="00116393" w:rsidP="00390874">
            <w:pPr>
              <w:pStyle w:val="tabteksts"/>
              <w:jc w:val="right"/>
              <w:rPr>
                <w:szCs w:val="18"/>
              </w:rPr>
            </w:pPr>
            <w:r w:rsidRPr="00BD2190">
              <w:rPr>
                <w:szCs w:val="18"/>
              </w:rPr>
              <w:t>147 172</w:t>
            </w:r>
          </w:p>
        </w:tc>
        <w:tc>
          <w:tcPr>
            <w:tcW w:w="1132" w:type="dxa"/>
          </w:tcPr>
          <w:p w14:paraId="1967F6D3" w14:textId="77777777" w:rsidR="00116393" w:rsidRPr="00F02136" w:rsidRDefault="00116393" w:rsidP="00390874">
            <w:pPr>
              <w:pStyle w:val="tabteksts"/>
              <w:jc w:val="right"/>
              <w:rPr>
                <w:szCs w:val="18"/>
              </w:rPr>
            </w:pPr>
            <w:r w:rsidRPr="00E74723">
              <w:rPr>
                <w:szCs w:val="18"/>
              </w:rPr>
              <w:t>167 401</w:t>
            </w:r>
          </w:p>
        </w:tc>
        <w:tc>
          <w:tcPr>
            <w:tcW w:w="1132" w:type="dxa"/>
          </w:tcPr>
          <w:p w14:paraId="4474BB25" w14:textId="77777777" w:rsidR="00116393" w:rsidRPr="00F02136" w:rsidRDefault="00116393" w:rsidP="00390874">
            <w:pPr>
              <w:pStyle w:val="tabteksts"/>
              <w:jc w:val="right"/>
              <w:rPr>
                <w:szCs w:val="18"/>
              </w:rPr>
            </w:pPr>
            <w:r w:rsidRPr="00F02136">
              <w:rPr>
                <w:szCs w:val="18"/>
              </w:rPr>
              <w:t>154 343</w:t>
            </w:r>
          </w:p>
        </w:tc>
      </w:tr>
      <w:tr w:rsidR="00116393" w:rsidRPr="00F02136" w14:paraId="1CB95FC2" w14:textId="77777777" w:rsidTr="00990525">
        <w:trPr>
          <w:trHeight w:val="190"/>
          <w:jc w:val="center"/>
        </w:trPr>
        <w:tc>
          <w:tcPr>
            <w:tcW w:w="3378" w:type="dxa"/>
          </w:tcPr>
          <w:p w14:paraId="1B8901B7" w14:textId="77777777" w:rsidR="00116393" w:rsidRPr="00F02136" w:rsidRDefault="00116393" w:rsidP="00390874">
            <w:pPr>
              <w:pStyle w:val="tabteksts"/>
              <w:rPr>
                <w:szCs w:val="18"/>
                <w:vertAlign w:val="superscript"/>
                <w:lang w:eastAsia="lv-LV"/>
              </w:rPr>
            </w:pPr>
            <w:r w:rsidRPr="00F02136">
              <w:rPr>
                <w:szCs w:val="18"/>
              </w:rPr>
              <w:t>Vidējais amata vietu skaits gadā</w:t>
            </w:r>
            <w:r w:rsidRPr="00F02136">
              <w:rPr>
                <w:szCs w:val="18"/>
                <w:vertAlign w:val="superscript"/>
              </w:rPr>
              <w:t>1</w:t>
            </w:r>
          </w:p>
        </w:tc>
        <w:tc>
          <w:tcPr>
            <w:tcW w:w="1131" w:type="dxa"/>
          </w:tcPr>
          <w:p w14:paraId="7213820C" w14:textId="77777777" w:rsidR="00116393" w:rsidRPr="00026DF7" w:rsidRDefault="00116393" w:rsidP="00390874">
            <w:pPr>
              <w:pStyle w:val="tabteksts"/>
              <w:jc w:val="right"/>
              <w:rPr>
                <w:szCs w:val="18"/>
              </w:rPr>
            </w:pPr>
            <w:r w:rsidRPr="00026DF7">
              <w:rPr>
                <w:szCs w:val="18"/>
              </w:rPr>
              <w:t>16</w:t>
            </w:r>
          </w:p>
        </w:tc>
        <w:tc>
          <w:tcPr>
            <w:tcW w:w="1132" w:type="dxa"/>
          </w:tcPr>
          <w:p w14:paraId="71710BE1" w14:textId="77777777" w:rsidR="00116393" w:rsidRPr="007541F7" w:rsidRDefault="00116393" w:rsidP="00390874">
            <w:pPr>
              <w:pStyle w:val="tabteksts"/>
              <w:jc w:val="right"/>
              <w:rPr>
                <w:szCs w:val="18"/>
              </w:rPr>
            </w:pPr>
            <w:r w:rsidRPr="007541F7">
              <w:rPr>
                <w:szCs w:val="18"/>
              </w:rPr>
              <w:t>20</w:t>
            </w:r>
          </w:p>
        </w:tc>
        <w:tc>
          <w:tcPr>
            <w:tcW w:w="1132" w:type="dxa"/>
          </w:tcPr>
          <w:p w14:paraId="18E1AAF4" w14:textId="77777777" w:rsidR="00116393" w:rsidRPr="00BD2190" w:rsidRDefault="00116393" w:rsidP="00390874">
            <w:pPr>
              <w:pStyle w:val="tabteksts"/>
              <w:jc w:val="center"/>
              <w:rPr>
                <w:szCs w:val="18"/>
              </w:rPr>
            </w:pPr>
            <w:r w:rsidRPr="00BD2190">
              <w:rPr>
                <w:szCs w:val="18"/>
              </w:rPr>
              <w:t>-</w:t>
            </w:r>
          </w:p>
        </w:tc>
        <w:tc>
          <w:tcPr>
            <w:tcW w:w="1132" w:type="dxa"/>
          </w:tcPr>
          <w:p w14:paraId="246821FE" w14:textId="77777777" w:rsidR="00116393" w:rsidRPr="00E74723" w:rsidRDefault="00116393" w:rsidP="00390874">
            <w:pPr>
              <w:pStyle w:val="tabteksts"/>
              <w:jc w:val="center"/>
              <w:rPr>
                <w:szCs w:val="18"/>
              </w:rPr>
            </w:pPr>
            <w:r w:rsidRPr="00E74723">
              <w:rPr>
                <w:szCs w:val="18"/>
              </w:rPr>
              <w:t>-</w:t>
            </w:r>
          </w:p>
        </w:tc>
        <w:tc>
          <w:tcPr>
            <w:tcW w:w="1132" w:type="dxa"/>
          </w:tcPr>
          <w:p w14:paraId="49ECCE76" w14:textId="77777777" w:rsidR="00116393" w:rsidRPr="00F02136" w:rsidRDefault="00116393" w:rsidP="00390874">
            <w:pPr>
              <w:pStyle w:val="tabteksts"/>
              <w:jc w:val="center"/>
              <w:rPr>
                <w:szCs w:val="18"/>
              </w:rPr>
            </w:pPr>
            <w:r w:rsidRPr="00F02136">
              <w:rPr>
                <w:szCs w:val="18"/>
              </w:rPr>
              <w:t>-</w:t>
            </w:r>
          </w:p>
        </w:tc>
      </w:tr>
      <w:tr w:rsidR="00116393" w:rsidRPr="00F02136" w14:paraId="50994C79" w14:textId="77777777" w:rsidTr="00390874">
        <w:trPr>
          <w:trHeight w:val="283"/>
          <w:jc w:val="center"/>
        </w:trPr>
        <w:tc>
          <w:tcPr>
            <w:tcW w:w="3378" w:type="dxa"/>
          </w:tcPr>
          <w:p w14:paraId="0E9B559E" w14:textId="77777777" w:rsidR="00116393" w:rsidRPr="00026DF7" w:rsidRDefault="00116393" w:rsidP="00390874">
            <w:pPr>
              <w:pStyle w:val="tabteksts"/>
              <w:rPr>
                <w:szCs w:val="18"/>
                <w:vertAlign w:val="superscript"/>
                <w:lang w:eastAsia="lv-LV"/>
              </w:rPr>
            </w:pPr>
            <w:r w:rsidRPr="00F02136">
              <w:rPr>
                <w:szCs w:val="18"/>
              </w:rPr>
              <w:t xml:space="preserve">Vidējā atlīdzība amata vietai </w:t>
            </w:r>
            <w:r w:rsidRPr="00F02136">
              <w:rPr>
                <w:szCs w:val="18"/>
                <w:lang w:eastAsia="lv-LV"/>
              </w:rPr>
              <w:t>(mēnesī)</w:t>
            </w:r>
            <w:r w:rsidRPr="00394354">
              <w:rPr>
                <w:szCs w:val="18"/>
                <w:vertAlign w:val="superscript"/>
              </w:rPr>
              <w:t>2</w:t>
            </w:r>
            <w:r w:rsidRPr="00F02136">
              <w:rPr>
                <w:szCs w:val="18"/>
              </w:rPr>
              <w:t xml:space="preserve">, </w:t>
            </w:r>
            <w:proofErr w:type="spellStart"/>
            <w:r w:rsidRPr="00026DF7">
              <w:rPr>
                <w:i/>
                <w:szCs w:val="18"/>
              </w:rPr>
              <w:t>euro</w:t>
            </w:r>
            <w:proofErr w:type="spellEnd"/>
          </w:p>
        </w:tc>
        <w:tc>
          <w:tcPr>
            <w:tcW w:w="1131" w:type="dxa"/>
          </w:tcPr>
          <w:p w14:paraId="78305474" w14:textId="77777777" w:rsidR="00116393" w:rsidRPr="007541F7" w:rsidRDefault="00116393" w:rsidP="00390874">
            <w:pPr>
              <w:pStyle w:val="tabteksts"/>
              <w:jc w:val="right"/>
              <w:rPr>
                <w:szCs w:val="18"/>
              </w:rPr>
            </w:pPr>
            <w:r w:rsidRPr="007541F7">
              <w:rPr>
                <w:szCs w:val="18"/>
              </w:rPr>
              <w:t>8 545</w:t>
            </w:r>
          </w:p>
        </w:tc>
        <w:tc>
          <w:tcPr>
            <w:tcW w:w="1132" w:type="dxa"/>
          </w:tcPr>
          <w:p w14:paraId="7124DFF9" w14:textId="77777777" w:rsidR="00116393" w:rsidRPr="00BD2190" w:rsidRDefault="00116393" w:rsidP="00390874">
            <w:pPr>
              <w:pStyle w:val="tabteksts"/>
              <w:jc w:val="right"/>
              <w:rPr>
                <w:szCs w:val="18"/>
              </w:rPr>
            </w:pPr>
            <w:r w:rsidRPr="00BD2190">
              <w:rPr>
                <w:szCs w:val="18"/>
              </w:rPr>
              <w:t>7 907</w:t>
            </w:r>
          </w:p>
        </w:tc>
        <w:tc>
          <w:tcPr>
            <w:tcW w:w="1132" w:type="dxa"/>
          </w:tcPr>
          <w:p w14:paraId="2EB13AC9" w14:textId="77777777" w:rsidR="00116393" w:rsidRPr="00E74723" w:rsidRDefault="00116393" w:rsidP="00390874">
            <w:pPr>
              <w:pStyle w:val="tabteksts"/>
              <w:jc w:val="center"/>
              <w:rPr>
                <w:szCs w:val="18"/>
              </w:rPr>
            </w:pPr>
            <w:r w:rsidRPr="00026DF7">
              <w:rPr>
                <w:b/>
                <w:bCs/>
                <w:szCs w:val="18"/>
              </w:rPr>
              <w:t>×</w:t>
            </w:r>
          </w:p>
        </w:tc>
        <w:tc>
          <w:tcPr>
            <w:tcW w:w="1132" w:type="dxa"/>
          </w:tcPr>
          <w:p w14:paraId="6028F713" w14:textId="77777777" w:rsidR="00116393" w:rsidRPr="00F02136" w:rsidRDefault="00116393" w:rsidP="00390874">
            <w:pPr>
              <w:pStyle w:val="tabteksts"/>
              <w:jc w:val="center"/>
              <w:rPr>
                <w:szCs w:val="18"/>
              </w:rPr>
            </w:pPr>
            <w:r w:rsidRPr="00026DF7">
              <w:rPr>
                <w:b/>
                <w:bCs/>
                <w:szCs w:val="18"/>
              </w:rPr>
              <w:t>×</w:t>
            </w:r>
          </w:p>
        </w:tc>
        <w:tc>
          <w:tcPr>
            <w:tcW w:w="1132" w:type="dxa"/>
          </w:tcPr>
          <w:p w14:paraId="1E9B8DBD" w14:textId="77777777" w:rsidR="00116393" w:rsidRPr="00F02136" w:rsidRDefault="00116393" w:rsidP="00390874">
            <w:pPr>
              <w:pStyle w:val="tabteksts"/>
              <w:jc w:val="center"/>
              <w:rPr>
                <w:szCs w:val="18"/>
              </w:rPr>
            </w:pPr>
            <w:r w:rsidRPr="00026DF7">
              <w:rPr>
                <w:b/>
                <w:bCs/>
                <w:szCs w:val="18"/>
              </w:rPr>
              <w:t>×</w:t>
            </w:r>
          </w:p>
        </w:tc>
      </w:tr>
      <w:tr w:rsidR="00116393" w:rsidRPr="00F02136" w14:paraId="1E646497" w14:textId="77777777" w:rsidTr="00390874">
        <w:trPr>
          <w:trHeight w:val="567"/>
          <w:jc w:val="center"/>
        </w:trPr>
        <w:tc>
          <w:tcPr>
            <w:tcW w:w="3378" w:type="dxa"/>
            <w:vAlign w:val="center"/>
          </w:tcPr>
          <w:p w14:paraId="24179C5E" w14:textId="77777777" w:rsidR="00116393" w:rsidRPr="00026DF7" w:rsidRDefault="00116393" w:rsidP="00390874">
            <w:pPr>
              <w:pStyle w:val="tabteksts"/>
              <w:rPr>
                <w:szCs w:val="18"/>
                <w:lang w:eastAsia="lv-LV"/>
              </w:rPr>
            </w:pPr>
            <w:r w:rsidRPr="00F02136">
              <w:rPr>
                <w:szCs w:val="18"/>
                <w:lang w:eastAsia="lv-LV"/>
              </w:rPr>
              <w:t xml:space="preserve">Kopējā atlīdzība gadā par ārštata darbinieku un uz līgumattiecību pamata nodarbināto, kas nav amatu sarakstā, pakalpojumiem, </w:t>
            </w:r>
            <w:proofErr w:type="spellStart"/>
            <w:r w:rsidRPr="00026DF7">
              <w:rPr>
                <w:i/>
                <w:szCs w:val="18"/>
                <w:lang w:eastAsia="lv-LV"/>
              </w:rPr>
              <w:t>euro</w:t>
            </w:r>
            <w:proofErr w:type="spellEnd"/>
          </w:p>
        </w:tc>
        <w:tc>
          <w:tcPr>
            <w:tcW w:w="1131" w:type="dxa"/>
          </w:tcPr>
          <w:p w14:paraId="38D696E5" w14:textId="77777777" w:rsidR="00116393" w:rsidRPr="007541F7" w:rsidRDefault="00116393" w:rsidP="00390874">
            <w:pPr>
              <w:pStyle w:val="tabteksts"/>
              <w:jc w:val="right"/>
              <w:rPr>
                <w:szCs w:val="18"/>
              </w:rPr>
            </w:pPr>
            <w:r w:rsidRPr="007541F7">
              <w:rPr>
                <w:szCs w:val="18"/>
              </w:rPr>
              <w:t>83 893</w:t>
            </w:r>
          </w:p>
        </w:tc>
        <w:tc>
          <w:tcPr>
            <w:tcW w:w="1132" w:type="dxa"/>
          </w:tcPr>
          <w:p w14:paraId="1B679361" w14:textId="77777777" w:rsidR="00116393" w:rsidRPr="00BD2190" w:rsidRDefault="00116393" w:rsidP="00390874">
            <w:pPr>
              <w:pStyle w:val="tabteksts"/>
              <w:jc w:val="right"/>
              <w:rPr>
                <w:szCs w:val="18"/>
              </w:rPr>
            </w:pPr>
            <w:r w:rsidRPr="00BD2190">
              <w:rPr>
                <w:szCs w:val="18"/>
              </w:rPr>
              <w:t>100 054</w:t>
            </w:r>
          </w:p>
        </w:tc>
        <w:tc>
          <w:tcPr>
            <w:tcW w:w="1132" w:type="dxa"/>
          </w:tcPr>
          <w:p w14:paraId="6F8DAEF3" w14:textId="77777777" w:rsidR="00116393" w:rsidRPr="00E74723" w:rsidRDefault="00116393" w:rsidP="00390874">
            <w:pPr>
              <w:pStyle w:val="tabteksts"/>
              <w:jc w:val="right"/>
              <w:rPr>
                <w:szCs w:val="18"/>
              </w:rPr>
            </w:pPr>
            <w:r w:rsidRPr="00E74723">
              <w:rPr>
                <w:szCs w:val="18"/>
              </w:rPr>
              <w:t>99 936</w:t>
            </w:r>
          </w:p>
        </w:tc>
        <w:tc>
          <w:tcPr>
            <w:tcW w:w="1132" w:type="dxa"/>
          </w:tcPr>
          <w:p w14:paraId="297DA1C1" w14:textId="77777777" w:rsidR="00116393" w:rsidRPr="00F02136" w:rsidRDefault="00116393" w:rsidP="00390874">
            <w:pPr>
              <w:pStyle w:val="tabteksts"/>
              <w:jc w:val="right"/>
              <w:rPr>
                <w:szCs w:val="18"/>
              </w:rPr>
            </w:pPr>
            <w:r w:rsidRPr="00F02136">
              <w:rPr>
                <w:szCs w:val="18"/>
              </w:rPr>
              <w:t>99 936</w:t>
            </w:r>
          </w:p>
        </w:tc>
        <w:tc>
          <w:tcPr>
            <w:tcW w:w="1132" w:type="dxa"/>
          </w:tcPr>
          <w:p w14:paraId="53B33E28" w14:textId="77777777" w:rsidR="00116393" w:rsidRPr="00F02136" w:rsidRDefault="00116393" w:rsidP="00390874">
            <w:pPr>
              <w:pStyle w:val="tabteksts"/>
              <w:jc w:val="right"/>
              <w:rPr>
                <w:szCs w:val="18"/>
              </w:rPr>
            </w:pPr>
            <w:r w:rsidRPr="00F02136">
              <w:rPr>
                <w:szCs w:val="18"/>
              </w:rPr>
              <w:t>99 936</w:t>
            </w:r>
          </w:p>
        </w:tc>
      </w:tr>
    </w:tbl>
    <w:p w14:paraId="0C73C974" w14:textId="77777777" w:rsidR="00116393" w:rsidRPr="006E1FA9" w:rsidRDefault="00116393" w:rsidP="00990525">
      <w:pPr>
        <w:spacing w:after="0"/>
        <w:ind w:firstLine="425"/>
        <w:rPr>
          <w:sz w:val="18"/>
          <w:szCs w:val="18"/>
        </w:rPr>
      </w:pPr>
      <w:r w:rsidRPr="006E1FA9">
        <w:rPr>
          <w:sz w:val="18"/>
          <w:szCs w:val="18"/>
        </w:rPr>
        <w:t>Piezīmes.</w:t>
      </w:r>
    </w:p>
    <w:p w14:paraId="51041D63" w14:textId="77777777" w:rsidR="00116393" w:rsidRPr="006E1FA9" w:rsidRDefault="00116393" w:rsidP="00990525">
      <w:pPr>
        <w:spacing w:after="0"/>
        <w:ind w:firstLine="425"/>
        <w:rPr>
          <w:sz w:val="18"/>
          <w:szCs w:val="18"/>
          <w:vertAlign w:val="superscript"/>
        </w:rPr>
      </w:pPr>
      <w:r w:rsidRPr="006E1FA9">
        <w:rPr>
          <w:sz w:val="18"/>
          <w:szCs w:val="18"/>
          <w:vertAlign w:val="superscript"/>
        </w:rPr>
        <w:t>1</w:t>
      </w:r>
      <w:r w:rsidRPr="00394354">
        <w:rPr>
          <w:sz w:val="18"/>
          <w:szCs w:val="18"/>
        </w:rPr>
        <w:t xml:space="preserve"> </w:t>
      </w:r>
      <w:r w:rsidRPr="006E1FA9">
        <w:rPr>
          <w:sz w:val="18"/>
          <w:szCs w:val="18"/>
        </w:rPr>
        <w:t>Atbilstoši MK 18.08.2020. sēdes prot. Nr.49 46.§ 23.p</w:t>
      </w:r>
      <w:r>
        <w:rPr>
          <w:sz w:val="18"/>
          <w:szCs w:val="18"/>
        </w:rPr>
        <w:t>.</w:t>
      </w:r>
      <w:r w:rsidRPr="006E1FA9">
        <w:rPr>
          <w:sz w:val="18"/>
          <w:szCs w:val="18"/>
        </w:rPr>
        <w:t xml:space="preserve"> 9 amata vietas pārceltas uz valsts budžeta apakšprogrammu 20.01.00 “</w:t>
      </w:r>
      <w:r w:rsidRPr="006E1FA9">
        <w:rPr>
          <w:bCs/>
          <w:sz w:val="18"/>
          <w:szCs w:val="18"/>
          <w:lang w:eastAsia="lv-LV"/>
        </w:rPr>
        <w:t>Pārtikas nekaitīguma un dzīvnieku veselības valsts uzraudzība un kontrole</w:t>
      </w:r>
      <w:r w:rsidRPr="006E1FA9">
        <w:rPr>
          <w:sz w:val="18"/>
          <w:szCs w:val="18"/>
        </w:rPr>
        <w:t>”, 11 amata vietas likvidētas.</w:t>
      </w:r>
    </w:p>
    <w:p w14:paraId="25E84C4A" w14:textId="77777777" w:rsidR="00116393" w:rsidRPr="006E1FA9" w:rsidRDefault="00116393" w:rsidP="00990525">
      <w:pPr>
        <w:spacing w:after="0"/>
        <w:ind w:firstLine="425"/>
        <w:rPr>
          <w:sz w:val="18"/>
          <w:szCs w:val="18"/>
        </w:rPr>
      </w:pPr>
      <w:r w:rsidRPr="006E1FA9">
        <w:rPr>
          <w:sz w:val="18"/>
          <w:szCs w:val="18"/>
          <w:vertAlign w:val="superscript"/>
        </w:rPr>
        <w:t>2</w:t>
      </w:r>
      <w:r w:rsidRPr="00394354">
        <w:rPr>
          <w:sz w:val="18"/>
          <w:szCs w:val="18"/>
        </w:rPr>
        <w:t xml:space="preserve"> </w:t>
      </w:r>
      <w:r w:rsidRPr="006E1FA9">
        <w:rPr>
          <w:sz w:val="18"/>
          <w:szCs w:val="18"/>
        </w:rPr>
        <w:t>Vidējā atlīdzība aprēķināta matemātiski, izdevumu kodā atlīdzība finansējums tika plānots piemaksām PVD darbiniekiem, kas iesaistīti dzīvnieku infekcijas slimību profilakses un apkarošanas pasākumu nodrošināšanā.</w:t>
      </w:r>
    </w:p>
    <w:p w14:paraId="5BC366E2" w14:textId="77777777" w:rsidR="00116393" w:rsidRPr="00F02136" w:rsidRDefault="00116393" w:rsidP="00116393">
      <w:pPr>
        <w:spacing w:before="240" w:after="240"/>
        <w:ind w:firstLine="0"/>
        <w:jc w:val="center"/>
        <w:rPr>
          <w:b/>
          <w:color w:val="000000" w:themeColor="text1"/>
          <w:szCs w:val="24"/>
          <w:lang w:eastAsia="lv-LV"/>
        </w:rPr>
      </w:pPr>
      <w:r w:rsidRPr="00F02136">
        <w:rPr>
          <w:b/>
          <w:color w:val="000000" w:themeColor="text1"/>
          <w:szCs w:val="24"/>
          <w:lang w:eastAsia="lv-LV"/>
        </w:rPr>
        <w:t>Izmaiņas izdevumos, salīdzinot 2021. gada projektu ar 2020. gada plānu</w:t>
      </w:r>
    </w:p>
    <w:p w14:paraId="724EC830"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963AB6" w14:paraId="40700863" w14:textId="77777777" w:rsidTr="00390874">
        <w:trPr>
          <w:trHeight w:val="142"/>
          <w:tblHeader/>
          <w:jc w:val="center"/>
        </w:trPr>
        <w:tc>
          <w:tcPr>
            <w:tcW w:w="5241" w:type="dxa"/>
            <w:vAlign w:val="center"/>
          </w:tcPr>
          <w:p w14:paraId="5362BC58" w14:textId="77777777" w:rsidR="00116393" w:rsidRPr="00963AB6" w:rsidRDefault="00116393" w:rsidP="00390874">
            <w:pPr>
              <w:pStyle w:val="tabteksts"/>
              <w:jc w:val="center"/>
              <w:rPr>
                <w:szCs w:val="18"/>
              </w:rPr>
            </w:pPr>
            <w:r w:rsidRPr="00963AB6">
              <w:rPr>
                <w:color w:val="000000" w:themeColor="text1"/>
                <w:szCs w:val="18"/>
                <w:lang w:eastAsia="lv-LV"/>
              </w:rPr>
              <w:t>Pasākums</w:t>
            </w:r>
          </w:p>
        </w:tc>
        <w:tc>
          <w:tcPr>
            <w:tcW w:w="1277" w:type="dxa"/>
            <w:vAlign w:val="center"/>
          </w:tcPr>
          <w:p w14:paraId="0DE04CD2" w14:textId="77777777" w:rsidR="00116393" w:rsidRPr="00963AB6" w:rsidRDefault="00116393" w:rsidP="00390874">
            <w:pPr>
              <w:pStyle w:val="tabteksts"/>
              <w:jc w:val="center"/>
              <w:rPr>
                <w:color w:val="000000" w:themeColor="text1"/>
                <w:szCs w:val="18"/>
                <w:lang w:eastAsia="lv-LV"/>
              </w:rPr>
            </w:pPr>
            <w:r w:rsidRPr="00963AB6">
              <w:rPr>
                <w:color w:val="000000" w:themeColor="text1"/>
                <w:szCs w:val="18"/>
                <w:lang w:eastAsia="lv-LV"/>
              </w:rPr>
              <w:t>Samazinājums</w:t>
            </w:r>
          </w:p>
        </w:tc>
        <w:tc>
          <w:tcPr>
            <w:tcW w:w="1277" w:type="dxa"/>
            <w:vAlign w:val="center"/>
          </w:tcPr>
          <w:p w14:paraId="70EFC763" w14:textId="77777777" w:rsidR="00116393" w:rsidRPr="00963AB6" w:rsidRDefault="00116393" w:rsidP="00390874">
            <w:pPr>
              <w:pStyle w:val="tabteksts"/>
              <w:jc w:val="center"/>
              <w:rPr>
                <w:color w:val="000000" w:themeColor="text1"/>
                <w:szCs w:val="18"/>
                <w:lang w:eastAsia="lv-LV"/>
              </w:rPr>
            </w:pPr>
            <w:r w:rsidRPr="00963AB6">
              <w:rPr>
                <w:color w:val="000000" w:themeColor="text1"/>
                <w:szCs w:val="18"/>
                <w:lang w:eastAsia="lv-LV"/>
              </w:rPr>
              <w:t>Palielinājums</w:t>
            </w:r>
          </w:p>
        </w:tc>
        <w:tc>
          <w:tcPr>
            <w:tcW w:w="1277" w:type="dxa"/>
            <w:vAlign w:val="center"/>
          </w:tcPr>
          <w:p w14:paraId="39C11C86" w14:textId="77777777" w:rsidR="00116393" w:rsidRPr="00963AB6" w:rsidRDefault="00116393" w:rsidP="00390874">
            <w:pPr>
              <w:pStyle w:val="tabteksts"/>
              <w:jc w:val="center"/>
              <w:rPr>
                <w:color w:val="000000" w:themeColor="text1"/>
                <w:szCs w:val="18"/>
                <w:lang w:eastAsia="lv-LV"/>
              </w:rPr>
            </w:pPr>
            <w:r w:rsidRPr="00963AB6">
              <w:rPr>
                <w:color w:val="000000" w:themeColor="text1"/>
                <w:szCs w:val="18"/>
                <w:lang w:eastAsia="lv-LV"/>
              </w:rPr>
              <w:t>Izmaiņas</w:t>
            </w:r>
          </w:p>
        </w:tc>
      </w:tr>
      <w:tr w:rsidR="00116393" w:rsidRPr="00963AB6" w14:paraId="3358EEC7" w14:textId="77777777" w:rsidTr="00390874">
        <w:trPr>
          <w:trHeight w:val="142"/>
          <w:jc w:val="center"/>
        </w:trPr>
        <w:tc>
          <w:tcPr>
            <w:tcW w:w="5241" w:type="dxa"/>
            <w:shd w:val="clear" w:color="auto" w:fill="D9D9D9" w:themeFill="background1" w:themeFillShade="D9"/>
          </w:tcPr>
          <w:p w14:paraId="24FE9149" w14:textId="77777777" w:rsidR="00116393" w:rsidRPr="00963AB6" w:rsidRDefault="00116393" w:rsidP="00390874">
            <w:pPr>
              <w:pStyle w:val="tabteksts"/>
              <w:rPr>
                <w:szCs w:val="18"/>
              </w:rPr>
            </w:pPr>
            <w:r w:rsidRPr="00963AB6">
              <w:rPr>
                <w:b/>
                <w:bCs/>
                <w:szCs w:val="18"/>
                <w:lang w:eastAsia="lv-LV"/>
              </w:rPr>
              <w:t>Izdevumi - kopā</w:t>
            </w:r>
          </w:p>
        </w:tc>
        <w:tc>
          <w:tcPr>
            <w:tcW w:w="1277" w:type="dxa"/>
            <w:shd w:val="clear" w:color="auto" w:fill="D9D9D9" w:themeFill="background1" w:themeFillShade="D9"/>
          </w:tcPr>
          <w:p w14:paraId="551876C2" w14:textId="77777777" w:rsidR="00116393" w:rsidRPr="00963AB6" w:rsidRDefault="00116393" w:rsidP="00390874">
            <w:pPr>
              <w:pStyle w:val="tabteksts"/>
              <w:jc w:val="right"/>
              <w:rPr>
                <w:b/>
                <w:bCs/>
                <w:szCs w:val="18"/>
              </w:rPr>
            </w:pPr>
            <w:r w:rsidRPr="00963AB6">
              <w:rPr>
                <w:b/>
                <w:bCs/>
                <w:szCs w:val="18"/>
              </w:rPr>
              <w:t>6 576 962</w:t>
            </w:r>
          </w:p>
        </w:tc>
        <w:tc>
          <w:tcPr>
            <w:tcW w:w="1277" w:type="dxa"/>
            <w:shd w:val="clear" w:color="auto" w:fill="D9D9D9" w:themeFill="background1" w:themeFillShade="D9"/>
          </w:tcPr>
          <w:p w14:paraId="2690D721" w14:textId="77777777" w:rsidR="00116393" w:rsidRPr="00963AB6" w:rsidRDefault="00116393" w:rsidP="00390874">
            <w:pPr>
              <w:pStyle w:val="tabteksts"/>
              <w:jc w:val="right"/>
              <w:rPr>
                <w:b/>
                <w:bCs/>
                <w:szCs w:val="18"/>
              </w:rPr>
            </w:pPr>
            <w:r w:rsidRPr="00963AB6">
              <w:rPr>
                <w:b/>
                <w:bCs/>
                <w:szCs w:val="18"/>
              </w:rPr>
              <w:t>5 144 550</w:t>
            </w:r>
          </w:p>
        </w:tc>
        <w:tc>
          <w:tcPr>
            <w:tcW w:w="1277" w:type="dxa"/>
            <w:shd w:val="clear" w:color="auto" w:fill="D9D9D9" w:themeFill="background1" w:themeFillShade="D9"/>
          </w:tcPr>
          <w:p w14:paraId="1D99E0FC" w14:textId="77777777" w:rsidR="00116393" w:rsidRPr="00963AB6" w:rsidRDefault="00116393" w:rsidP="00390874">
            <w:pPr>
              <w:pStyle w:val="tabteksts"/>
              <w:jc w:val="right"/>
              <w:rPr>
                <w:b/>
                <w:bCs/>
                <w:szCs w:val="18"/>
              </w:rPr>
            </w:pPr>
            <w:r w:rsidRPr="00963AB6">
              <w:rPr>
                <w:b/>
                <w:bCs/>
                <w:szCs w:val="18"/>
              </w:rPr>
              <w:t>-1 432 412</w:t>
            </w:r>
          </w:p>
        </w:tc>
      </w:tr>
      <w:tr w:rsidR="00116393" w:rsidRPr="00963AB6" w14:paraId="55FFEDED" w14:textId="77777777" w:rsidTr="00390874">
        <w:trPr>
          <w:jc w:val="center"/>
        </w:trPr>
        <w:tc>
          <w:tcPr>
            <w:tcW w:w="9072" w:type="dxa"/>
            <w:gridSpan w:val="4"/>
          </w:tcPr>
          <w:p w14:paraId="75CD09DA" w14:textId="77777777" w:rsidR="00116393" w:rsidRPr="00963AB6" w:rsidRDefault="00116393" w:rsidP="00390874">
            <w:pPr>
              <w:pStyle w:val="tabteksts"/>
              <w:ind w:firstLine="313"/>
              <w:rPr>
                <w:szCs w:val="18"/>
              </w:rPr>
            </w:pPr>
            <w:r w:rsidRPr="00963AB6">
              <w:rPr>
                <w:i/>
                <w:szCs w:val="18"/>
                <w:lang w:eastAsia="lv-LV"/>
              </w:rPr>
              <w:t>t. sk.:</w:t>
            </w:r>
          </w:p>
        </w:tc>
      </w:tr>
      <w:tr w:rsidR="00116393" w:rsidRPr="00963AB6" w14:paraId="73425A21" w14:textId="77777777" w:rsidTr="00390874">
        <w:trPr>
          <w:trHeight w:val="142"/>
          <w:jc w:val="center"/>
        </w:trPr>
        <w:tc>
          <w:tcPr>
            <w:tcW w:w="5241" w:type="dxa"/>
            <w:shd w:val="clear" w:color="auto" w:fill="F2F2F2" w:themeFill="background1" w:themeFillShade="F2"/>
          </w:tcPr>
          <w:p w14:paraId="56576F25" w14:textId="77777777" w:rsidR="00116393" w:rsidRPr="00963AB6" w:rsidRDefault="00116393" w:rsidP="00390874">
            <w:pPr>
              <w:pStyle w:val="tabteksts"/>
              <w:rPr>
                <w:szCs w:val="18"/>
                <w:u w:val="single"/>
                <w:lang w:eastAsia="lv-LV"/>
              </w:rPr>
            </w:pPr>
            <w:r w:rsidRPr="00963AB6">
              <w:rPr>
                <w:szCs w:val="18"/>
                <w:u w:val="single"/>
                <w:lang w:eastAsia="lv-LV"/>
              </w:rPr>
              <w:t>Ilgtermiņa saistības</w:t>
            </w:r>
          </w:p>
        </w:tc>
        <w:tc>
          <w:tcPr>
            <w:tcW w:w="1277" w:type="dxa"/>
            <w:shd w:val="clear" w:color="auto" w:fill="F2F2F2" w:themeFill="background1" w:themeFillShade="F2"/>
          </w:tcPr>
          <w:p w14:paraId="734FB44E" w14:textId="77777777" w:rsidR="00116393" w:rsidRPr="00963AB6" w:rsidRDefault="00116393" w:rsidP="00390874">
            <w:pPr>
              <w:pStyle w:val="tabteksts"/>
              <w:jc w:val="right"/>
              <w:rPr>
                <w:szCs w:val="18"/>
              </w:rPr>
            </w:pPr>
            <w:r w:rsidRPr="00963AB6">
              <w:rPr>
                <w:szCs w:val="18"/>
              </w:rPr>
              <w:t>6 576 962</w:t>
            </w:r>
          </w:p>
        </w:tc>
        <w:tc>
          <w:tcPr>
            <w:tcW w:w="1277" w:type="dxa"/>
            <w:shd w:val="clear" w:color="auto" w:fill="F2F2F2" w:themeFill="background1" w:themeFillShade="F2"/>
          </w:tcPr>
          <w:p w14:paraId="53C51AAE" w14:textId="77777777" w:rsidR="00116393" w:rsidRPr="00963AB6" w:rsidRDefault="00116393" w:rsidP="00390874">
            <w:pPr>
              <w:pStyle w:val="tabteksts"/>
              <w:jc w:val="right"/>
              <w:rPr>
                <w:szCs w:val="18"/>
              </w:rPr>
            </w:pPr>
            <w:r w:rsidRPr="00963AB6">
              <w:rPr>
                <w:szCs w:val="18"/>
              </w:rPr>
              <w:t>5 144 550</w:t>
            </w:r>
          </w:p>
        </w:tc>
        <w:tc>
          <w:tcPr>
            <w:tcW w:w="1277" w:type="dxa"/>
            <w:shd w:val="clear" w:color="auto" w:fill="F2F2F2" w:themeFill="background1" w:themeFillShade="F2"/>
          </w:tcPr>
          <w:p w14:paraId="4B9D7946" w14:textId="77777777" w:rsidR="00116393" w:rsidRPr="00963AB6" w:rsidRDefault="00116393" w:rsidP="00390874">
            <w:pPr>
              <w:pStyle w:val="tabteksts"/>
              <w:jc w:val="right"/>
              <w:rPr>
                <w:szCs w:val="18"/>
              </w:rPr>
            </w:pPr>
            <w:r w:rsidRPr="00963AB6">
              <w:rPr>
                <w:szCs w:val="18"/>
              </w:rPr>
              <w:t>-1 432 412</w:t>
            </w:r>
          </w:p>
        </w:tc>
      </w:tr>
      <w:tr w:rsidR="00116393" w:rsidRPr="00963AB6" w14:paraId="72D7E6C6" w14:textId="77777777" w:rsidTr="00390874">
        <w:trPr>
          <w:trHeight w:val="142"/>
          <w:jc w:val="center"/>
        </w:trPr>
        <w:tc>
          <w:tcPr>
            <w:tcW w:w="5241" w:type="dxa"/>
          </w:tcPr>
          <w:p w14:paraId="53888CD0" w14:textId="77777777" w:rsidR="00116393" w:rsidRPr="00394354" w:rsidRDefault="00116393" w:rsidP="00390874">
            <w:pPr>
              <w:pStyle w:val="tabteksts"/>
              <w:jc w:val="both"/>
              <w:rPr>
                <w:i/>
                <w:iCs/>
                <w:szCs w:val="18"/>
                <w:lang w:eastAsia="lv-LV"/>
              </w:rPr>
            </w:pPr>
            <w:r w:rsidRPr="00394354">
              <w:rPr>
                <w:bCs/>
                <w:i/>
                <w:iCs/>
                <w:szCs w:val="18"/>
                <w:shd w:val="clear" w:color="auto" w:fill="FFFFFF"/>
              </w:rPr>
              <w:lastRenderedPageBreak/>
              <w:t>Dzīvnieku infekcijas slimību profilakses un apkarošanas, mikroorganismu rezistences uzraudzības, kā arī pārtikas produktu nekaitīguma un kvalitātes nodrošināšanas pasākumi – PVD</w:t>
            </w:r>
            <w:r w:rsidRPr="00394354">
              <w:rPr>
                <w:bCs/>
                <w:i/>
                <w:iCs/>
                <w:szCs w:val="18"/>
                <w:shd w:val="clear" w:color="auto" w:fill="FFFFFF"/>
                <w:vertAlign w:val="superscript"/>
              </w:rPr>
              <w:t>1</w:t>
            </w:r>
            <w:r w:rsidRPr="00394354">
              <w:rPr>
                <w:bCs/>
                <w:i/>
                <w:iCs/>
                <w:szCs w:val="18"/>
                <w:shd w:val="clear" w:color="auto" w:fill="FFFFFF"/>
              </w:rPr>
              <w:t>, t.sk.:</w:t>
            </w:r>
          </w:p>
        </w:tc>
        <w:tc>
          <w:tcPr>
            <w:tcW w:w="1277" w:type="dxa"/>
          </w:tcPr>
          <w:p w14:paraId="388EE5E6" w14:textId="77777777" w:rsidR="00116393" w:rsidRPr="00963AB6" w:rsidRDefault="00116393" w:rsidP="00390874">
            <w:pPr>
              <w:pStyle w:val="tabteksts"/>
              <w:jc w:val="right"/>
              <w:rPr>
                <w:szCs w:val="18"/>
              </w:rPr>
            </w:pPr>
            <w:r w:rsidRPr="00963AB6">
              <w:rPr>
                <w:szCs w:val="18"/>
              </w:rPr>
              <w:t>4 863 102</w:t>
            </w:r>
          </w:p>
        </w:tc>
        <w:tc>
          <w:tcPr>
            <w:tcW w:w="1277" w:type="dxa"/>
          </w:tcPr>
          <w:p w14:paraId="5D167654" w14:textId="77777777" w:rsidR="00116393" w:rsidRPr="00963AB6" w:rsidRDefault="00116393" w:rsidP="00390874">
            <w:pPr>
              <w:pStyle w:val="tabteksts"/>
              <w:jc w:val="center"/>
              <w:rPr>
                <w:szCs w:val="18"/>
              </w:rPr>
            </w:pPr>
            <w:r w:rsidRPr="00963AB6">
              <w:rPr>
                <w:szCs w:val="18"/>
              </w:rPr>
              <w:t>-</w:t>
            </w:r>
          </w:p>
        </w:tc>
        <w:tc>
          <w:tcPr>
            <w:tcW w:w="1277" w:type="dxa"/>
          </w:tcPr>
          <w:p w14:paraId="41C6632F" w14:textId="77777777" w:rsidR="00116393" w:rsidRPr="00963AB6" w:rsidRDefault="00116393" w:rsidP="00390874">
            <w:pPr>
              <w:pStyle w:val="tabteksts"/>
              <w:jc w:val="right"/>
              <w:rPr>
                <w:szCs w:val="18"/>
              </w:rPr>
            </w:pPr>
            <w:r w:rsidRPr="00963AB6">
              <w:rPr>
                <w:szCs w:val="18"/>
              </w:rPr>
              <w:t>-4 863 102</w:t>
            </w:r>
          </w:p>
        </w:tc>
      </w:tr>
      <w:tr w:rsidR="00116393" w:rsidRPr="00963AB6" w14:paraId="1CFC5A05" w14:textId="77777777" w:rsidTr="00390874">
        <w:trPr>
          <w:trHeight w:val="142"/>
          <w:jc w:val="center"/>
        </w:trPr>
        <w:tc>
          <w:tcPr>
            <w:tcW w:w="5241" w:type="dxa"/>
          </w:tcPr>
          <w:p w14:paraId="5FBD3EED" w14:textId="77777777" w:rsidR="00116393" w:rsidRPr="00963AB6" w:rsidRDefault="00116393" w:rsidP="00390874">
            <w:pPr>
              <w:pStyle w:val="tabteksts"/>
              <w:ind w:left="318"/>
              <w:jc w:val="both"/>
              <w:rPr>
                <w:i/>
                <w:szCs w:val="18"/>
                <w:lang w:eastAsia="lv-LV"/>
              </w:rPr>
            </w:pPr>
            <w:r w:rsidRPr="00963AB6">
              <w:rPr>
                <w:i/>
                <w:szCs w:val="18"/>
                <w:lang w:eastAsia="lv-LV"/>
              </w:rPr>
              <w:t xml:space="preserve">Trakumsērgas uzraudzība un apkarošana </w:t>
            </w:r>
          </w:p>
        </w:tc>
        <w:tc>
          <w:tcPr>
            <w:tcW w:w="1277" w:type="dxa"/>
          </w:tcPr>
          <w:p w14:paraId="7A23F3D1" w14:textId="77777777" w:rsidR="00116393" w:rsidRPr="00963AB6" w:rsidRDefault="00116393" w:rsidP="00390874">
            <w:pPr>
              <w:pStyle w:val="tabteksts"/>
              <w:jc w:val="right"/>
              <w:rPr>
                <w:szCs w:val="18"/>
              </w:rPr>
            </w:pPr>
            <w:r w:rsidRPr="00963AB6">
              <w:rPr>
                <w:szCs w:val="18"/>
              </w:rPr>
              <w:t>850 041</w:t>
            </w:r>
          </w:p>
        </w:tc>
        <w:tc>
          <w:tcPr>
            <w:tcW w:w="1277" w:type="dxa"/>
          </w:tcPr>
          <w:p w14:paraId="504DA471" w14:textId="77777777" w:rsidR="00116393" w:rsidRPr="00963AB6" w:rsidRDefault="00116393" w:rsidP="00390874">
            <w:pPr>
              <w:pStyle w:val="tabteksts"/>
              <w:jc w:val="center"/>
              <w:rPr>
                <w:szCs w:val="18"/>
              </w:rPr>
            </w:pPr>
            <w:r w:rsidRPr="00963AB6">
              <w:rPr>
                <w:szCs w:val="18"/>
              </w:rPr>
              <w:t>-</w:t>
            </w:r>
          </w:p>
        </w:tc>
        <w:tc>
          <w:tcPr>
            <w:tcW w:w="1277" w:type="dxa"/>
          </w:tcPr>
          <w:p w14:paraId="4DAA6548" w14:textId="77777777" w:rsidR="00116393" w:rsidRPr="00963AB6" w:rsidRDefault="00116393" w:rsidP="00390874">
            <w:pPr>
              <w:pStyle w:val="tabteksts"/>
              <w:jc w:val="right"/>
              <w:rPr>
                <w:szCs w:val="18"/>
              </w:rPr>
            </w:pPr>
            <w:r w:rsidRPr="00963AB6">
              <w:rPr>
                <w:szCs w:val="18"/>
              </w:rPr>
              <w:t>-850 041</w:t>
            </w:r>
          </w:p>
        </w:tc>
      </w:tr>
      <w:tr w:rsidR="00116393" w:rsidRPr="00963AB6" w14:paraId="78776BCF" w14:textId="77777777" w:rsidTr="00390874">
        <w:trPr>
          <w:trHeight w:val="142"/>
          <w:jc w:val="center"/>
        </w:trPr>
        <w:tc>
          <w:tcPr>
            <w:tcW w:w="5241" w:type="dxa"/>
          </w:tcPr>
          <w:p w14:paraId="181623A6" w14:textId="77777777" w:rsidR="00116393" w:rsidRPr="00963AB6" w:rsidRDefault="00116393" w:rsidP="00390874">
            <w:pPr>
              <w:pStyle w:val="tabteksts"/>
              <w:ind w:left="318"/>
              <w:jc w:val="both"/>
              <w:rPr>
                <w:i/>
                <w:szCs w:val="18"/>
                <w:lang w:eastAsia="lv-LV"/>
              </w:rPr>
            </w:pPr>
            <w:r w:rsidRPr="00963AB6">
              <w:rPr>
                <w:i/>
                <w:szCs w:val="18"/>
                <w:lang w:eastAsia="lv-LV"/>
              </w:rPr>
              <w:t>Salmonelozes ierosinātāju kontrole</w:t>
            </w:r>
          </w:p>
        </w:tc>
        <w:tc>
          <w:tcPr>
            <w:tcW w:w="1277" w:type="dxa"/>
          </w:tcPr>
          <w:p w14:paraId="246242C4" w14:textId="77777777" w:rsidR="00116393" w:rsidRPr="00963AB6" w:rsidRDefault="00116393" w:rsidP="00390874">
            <w:pPr>
              <w:pStyle w:val="tabteksts"/>
              <w:jc w:val="right"/>
              <w:rPr>
                <w:szCs w:val="18"/>
              </w:rPr>
            </w:pPr>
            <w:r w:rsidRPr="00963AB6">
              <w:rPr>
                <w:szCs w:val="18"/>
              </w:rPr>
              <w:t>230 847</w:t>
            </w:r>
          </w:p>
        </w:tc>
        <w:tc>
          <w:tcPr>
            <w:tcW w:w="1277" w:type="dxa"/>
          </w:tcPr>
          <w:p w14:paraId="68A81A2A" w14:textId="77777777" w:rsidR="00116393" w:rsidRPr="00963AB6" w:rsidRDefault="00116393" w:rsidP="00390874">
            <w:pPr>
              <w:pStyle w:val="tabteksts"/>
              <w:jc w:val="center"/>
              <w:rPr>
                <w:szCs w:val="18"/>
              </w:rPr>
            </w:pPr>
            <w:r w:rsidRPr="00963AB6">
              <w:rPr>
                <w:szCs w:val="18"/>
              </w:rPr>
              <w:t>-</w:t>
            </w:r>
          </w:p>
        </w:tc>
        <w:tc>
          <w:tcPr>
            <w:tcW w:w="1277" w:type="dxa"/>
          </w:tcPr>
          <w:p w14:paraId="1400A99B" w14:textId="77777777" w:rsidR="00116393" w:rsidRPr="00963AB6" w:rsidRDefault="00116393" w:rsidP="00390874">
            <w:pPr>
              <w:pStyle w:val="tabteksts"/>
              <w:jc w:val="right"/>
              <w:rPr>
                <w:szCs w:val="18"/>
              </w:rPr>
            </w:pPr>
            <w:r w:rsidRPr="00963AB6">
              <w:rPr>
                <w:szCs w:val="18"/>
              </w:rPr>
              <w:t>-230 847</w:t>
            </w:r>
          </w:p>
        </w:tc>
      </w:tr>
      <w:tr w:rsidR="00116393" w:rsidRPr="00963AB6" w14:paraId="47A87FD6" w14:textId="77777777" w:rsidTr="00390874">
        <w:trPr>
          <w:trHeight w:val="142"/>
          <w:jc w:val="center"/>
        </w:trPr>
        <w:tc>
          <w:tcPr>
            <w:tcW w:w="5241" w:type="dxa"/>
          </w:tcPr>
          <w:p w14:paraId="186FCF80" w14:textId="77777777" w:rsidR="00116393" w:rsidRPr="00963AB6" w:rsidRDefault="00116393" w:rsidP="00390874">
            <w:pPr>
              <w:pStyle w:val="tabteksts"/>
              <w:ind w:left="318"/>
              <w:jc w:val="both"/>
              <w:rPr>
                <w:i/>
                <w:szCs w:val="18"/>
                <w:lang w:eastAsia="lv-LV"/>
              </w:rPr>
            </w:pPr>
            <w:r w:rsidRPr="00963AB6">
              <w:rPr>
                <w:i/>
                <w:szCs w:val="18"/>
                <w:lang w:eastAsia="lv-LV"/>
              </w:rPr>
              <w:t>Putnu gripas uzraudzība</w:t>
            </w:r>
          </w:p>
        </w:tc>
        <w:tc>
          <w:tcPr>
            <w:tcW w:w="1277" w:type="dxa"/>
          </w:tcPr>
          <w:p w14:paraId="1478192D" w14:textId="77777777" w:rsidR="00116393" w:rsidRPr="00963AB6" w:rsidRDefault="00116393" w:rsidP="00390874">
            <w:pPr>
              <w:pStyle w:val="tabteksts"/>
              <w:jc w:val="right"/>
              <w:rPr>
                <w:szCs w:val="18"/>
              </w:rPr>
            </w:pPr>
            <w:r w:rsidRPr="00963AB6">
              <w:rPr>
                <w:szCs w:val="18"/>
              </w:rPr>
              <w:t>302 613</w:t>
            </w:r>
          </w:p>
        </w:tc>
        <w:tc>
          <w:tcPr>
            <w:tcW w:w="1277" w:type="dxa"/>
          </w:tcPr>
          <w:p w14:paraId="5E6A8540" w14:textId="77777777" w:rsidR="00116393" w:rsidRPr="00963AB6" w:rsidRDefault="00116393" w:rsidP="00390874">
            <w:pPr>
              <w:pStyle w:val="tabteksts"/>
              <w:jc w:val="center"/>
              <w:rPr>
                <w:szCs w:val="18"/>
              </w:rPr>
            </w:pPr>
            <w:r w:rsidRPr="00963AB6">
              <w:rPr>
                <w:szCs w:val="18"/>
              </w:rPr>
              <w:t>-</w:t>
            </w:r>
          </w:p>
        </w:tc>
        <w:tc>
          <w:tcPr>
            <w:tcW w:w="1277" w:type="dxa"/>
          </w:tcPr>
          <w:p w14:paraId="3786C10A" w14:textId="77777777" w:rsidR="00116393" w:rsidRPr="00963AB6" w:rsidRDefault="00116393" w:rsidP="00390874">
            <w:pPr>
              <w:pStyle w:val="tabteksts"/>
              <w:jc w:val="right"/>
              <w:rPr>
                <w:szCs w:val="18"/>
              </w:rPr>
            </w:pPr>
            <w:r w:rsidRPr="00963AB6">
              <w:rPr>
                <w:szCs w:val="18"/>
              </w:rPr>
              <w:t>-302 613</w:t>
            </w:r>
          </w:p>
        </w:tc>
      </w:tr>
      <w:tr w:rsidR="00116393" w:rsidRPr="00963AB6" w14:paraId="047F2A55" w14:textId="77777777" w:rsidTr="00390874">
        <w:trPr>
          <w:trHeight w:val="142"/>
          <w:jc w:val="center"/>
        </w:trPr>
        <w:tc>
          <w:tcPr>
            <w:tcW w:w="5241" w:type="dxa"/>
          </w:tcPr>
          <w:p w14:paraId="263D2177" w14:textId="77777777" w:rsidR="00116393" w:rsidRPr="00963AB6" w:rsidRDefault="00116393" w:rsidP="00390874">
            <w:pPr>
              <w:pStyle w:val="tabteksts"/>
              <w:ind w:left="318"/>
              <w:jc w:val="both"/>
              <w:rPr>
                <w:i/>
                <w:szCs w:val="18"/>
                <w:lang w:eastAsia="lv-LV"/>
              </w:rPr>
            </w:pPr>
            <w:r w:rsidRPr="00963AB6">
              <w:rPr>
                <w:i/>
                <w:szCs w:val="18"/>
                <w:lang w:eastAsia="lv-LV"/>
              </w:rPr>
              <w:t xml:space="preserve">Transmisīvo </w:t>
            </w:r>
            <w:proofErr w:type="spellStart"/>
            <w:r w:rsidRPr="00963AB6">
              <w:rPr>
                <w:i/>
                <w:szCs w:val="18"/>
                <w:lang w:eastAsia="lv-LV"/>
              </w:rPr>
              <w:t>sūkļveida</w:t>
            </w:r>
            <w:proofErr w:type="spellEnd"/>
            <w:r w:rsidRPr="00963AB6">
              <w:rPr>
                <w:i/>
                <w:szCs w:val="18"/>
                <w:lang w:eastAsia="lv-LV"/>
              </w:rPr>
              <w:t xml:space="preserve"> encefalopātiju uzraudzība un kontrole</w:t>
            </w:r>
          </w:p>
        </w:tc>
        <w:tc>
          <w:tcPr>
            <w:tcW w:w="1277" w:type="dxa"/>
          </w:tcPr>
          <w:p w14:paraId="12399B37" w14:textId="77777777" w:rsidR="00116393" w:rsidRPr="00963AB6" w:rsidRDefault="00116393" w:rsidP="00390874">
            <w:pPr>
              <w:pStyle w:val="tabteksts"/>
              <w:jc w:val="right"/>
              <w:rPr>
                <w:szCs w:val="18"/>
              </w:rPr>
            </w:pPr>
            <w:r w:rsidRPr="00963AB6">
              <w:rPr>
                <w:szCs w:val="18"/>
              </w:rPr>
              <w:t>94 806</w:t>
            </w:r>
          </w:p>
        </w:tc>
        <w:tc>
          <w:tcPr>
            <w:tcW w:w="1277" w:type="dxa"/>
          </w:tcPr>
          <w:p w14:paraId="47043D4F" w14:textId="77777777" w:rsidR="00116393" w:rsidRPr="00963AB6" w:rsidRDefault="00116393" w:rsidP="00390874">
            <w:pPr>
              <w:pStyle w:val="tabteksts"/>
              <w:jc w:val="center"/>
              <w:rPr>
                <w:szCs w:val="18"/>
              </w:rPr>
            </w:pPr>
            <w:r w:rsidRPr="00963AB6">
              <w:rPr>
                <w:szCs w:val="18"/>
              </w:rPr>
              <w:t>-</w:t>
            </w:r>
          </w:p>
        </w:tc>
        <w:tc>
          <w:tcPr>
            <w:tcW w:w="1277" w:type="dxa"/>
          </w:tcPr>
          <w:p w14:paraId="08B0DF9C" w14:textId="77777777" w:rsidR="00116393" w:rsidRPr="00963AB6" w:rsidRDefault="00116393" w:rsidP="00390874">
            <w:pPr>
              <w:pStyle w:val="tabteksts"/>
              <w:jc w:val="right"/>
              <w:rPr>
                <w:szCs w:val="18"/>
              </w:rPr>
            </w:pPr>
            <w:r w:rsidRPr="00963AB6">
              <w:rPr>
                <w:szCs w:val="18"/>
              </w:rPr>
              <w:t>-94 806</w:t>
            </w:r>
          </w:p>
        </w:tc>
      </w:tr>
      <w:tr w:rsidR="00116393" w:rsidRPr="00963AB6" w14:paraId="241B333C" w14:textId="77777777" w:rsidTr="00390874">
        <w:trPr>
          <w:trHeight w:val="142"/>
          <w:jc w:val="center"/>
        </w:trPr>
        <w:tc>
          <w:tcPr>
            <w:tcW w:w="5241" w:type="dxa"/>
          </w:tcPr>
          <w:p w14:paraId="1D87BD5F" w14:textId="77777777" w:rsidR="00116393" w:rsidRPr="00963AB6" w:rsidRDefault="00116393" w:rsidP="00390874">
            <w:pPr>
              <w:pStyle w:val="tabteksts"/>
              <w:ind w:left="318"/>
              <w:jc w:val="both"/>
              <w:rPr>
                <w:i/>
                <w:szCs w:val="18"/>
                <w:lang w:eastAsia="lv-LV"/>
              </w:rPr>
            </w:pPr>
            <w:r w:rsidRPr="00963AB6">
              <w:rPr>
                <w:i/>
                <w:szCs w:val="18"/>
                <w:lang w:eastAsia="lv-LV"/>
              </w:rPr>
              <w:t>Aitu un kazu brucelozes uzraudzība un kontrole</w:t>
            </w:r>
          </w:p>
        </w:tc>
        <w:tc>
          <w:tcPr>
            <w:tcW w:w="1277" w:type="dxa"/>
          </w:tcPr>
          <w:p w14:paraId="7B78ABB7" w14:textId="77777777" w:rsidR="00116393" w:rsidRPr="00963AB6" w:rsidRDefault="00116393" w:rsidP="00390874">
            <w:pPr>
              <w:pStyle w:val="tabteksts"/>
              <w:jc w:val="right"/>
              <w:rPr>
                <w:szCs w:val="18"/>
              </w:rPr>
            </w:pPr>
            <w:r w:rsidRPr="00963AB6">
              <w:rPr>
                <w:szCs w:val="18"/>
              </w:rPr>
              <w:t>7 264</w:t>
            </w:r>
          </w:p>
        </w:tc>
        <w:tc>
          <w:tcPr>
            <w:tcW w:w="1277" w:type="dxa"/>
          </w:tcPr>
          <w:p w14:paraId="5F609340" w14:textId="77777777" w:rsidR="00116393" w:rsidRPr="00963AB6" w:rsidRDefault="00116393" w:rsidP="00390874">
            <w:pPr>
              <w:pStyle w:val="tabteksts"/>
              <w:jc w:val="center"/>
              <w:rPr>
                <w:szCs w:val="18"/>
              </w:rPr>
            </w:pPr>
            <w:r w:rsidRPr="00963AB6">
              <w:rPr>
                <w:szCs w:val="18"/>
              </w:rPr>
              <w:t>-</w:t>
            </w:r>
          </w:p>
        </w:tc>
        <w:tc>
          <w:tcPr>
            <w:tcW w:w="1277" w:type="dxa"/>
          </w:tcPr>
          <w:p w14:paraId="16FDDD30" w14:textId="77777777" w:rsidR="00116393" w:rsidRPr="00963AB6" w:rsidRDefault="00116393" w:rsidP="00390874">
            <w:pPr>
              <w:pStyle w:val="tabteksts"/>
              <w:jc w:val="right"/>
              <w:rPr>
                <w:szCs w:val="18"/>
              </w:rPr>
            </w:pPr>
            <w:r w:rsidRPr="00963AB6">
              <w:rPr>
                <w:szCs w:val="18"/>
              </w:rPr>
              <w:t>-7 264</w:t>
            </w:r>
          </w:p>
        </w:tc>
      </w:tr>
      <w:tr w:rsidR="00116393" w:rsidRPr="00963AB6" w14:paraId="73A5DCFE" w14:textId="77777777" w:rsidTr="00390874">
        <w:trPr>
          <w:trHeight w:val="142"/>
          <w:jc w:val="center"/>
        </w:trPr>
        <w:tc>
          <w:tcPr>
            <w:tcW w:w="5241" w:type="dxa"/>
          </w:tcPr>
          <w:p w14:paraId="4289527F" w14:textId="77777777" w:rsidR="00116393" w:rsidRPr="00963AB6" w:rsidRDefault="00116393" w:rsidP="00390874">
            <w:pPr>
              <w:pStyle w:val="tabteksts"/>
              <w:ind w:left="318"/>
              <w:jc w:val="both"/>
              <w:rPr>
                <w:i/>
                <w:szCs w:val="18"/>
                <w:lang w:eastAsia="lv-LV"/>
              </w:rPr>
            </w:pPr>
            <w:r w:rsidRPr="00963AB6">
              <w:rPr>
                <w:i/>
                <w:szCs w:val="18"/>
                <w:lang w:eastAsia="lv-LV"/>
              </w:rPr>
              <w:t>Govju brucelozes profilakses un apkarošanas programma</w:t>
            </w:r>
          </w:p>
        </w:tc>
        <w:tc>
          <w:tcPr>
            <w:tcW w:w="1277" w:type="dxa"/>
          </w:tcPr>
          <w:p w14:paraId="292EB9D7" w14:textId="77777777" w:rsidR="00116393" w:rsidRPr="00963AB6" w:rsidRDefault="00116393" w:rsidP="00390874">
            <w:pPr>
              <w:pStyle w:val="tabteksts"/>
              <w:jc w:val="right"/>
              <w:rPr>
                <w:szCs w:val="18"/>
              </w:rPr>
            </w:pPr>
            <w:r w:rsidRPr="00963AB6">
              <w:rPr>
                <w:szCs w:val="18"/>
              </w:rPr>
              <w:t>15 913</w:t>
            </w:r>
          </w:p>
        </w:tc>
        <w:tc>
          <w:tcPr>
            <w:tcW w:w="1277" w:type="dxa"/>
          </w:tcPr>
          <w:p w14:paraId="009C2F92" w14:textId="77777777" w:rsidR="00116393" w:rsidRPr="00963AB6" w:rsidRDefault="00116393" w:rsidP="00390874">
            <w:pPr>
              <w:pStyle w:val="tabteksts"/>
              <w:jc w:val="center"/>
              <w:rPr>
                <w:szCs w:val="18"/>
              </w:rPr>
            </w:pPr>
            <w:r w:rsidRPr="00963AB6">
              <w:rPr>
                <w:szCs w:val="18"/>
              </w:rPr>
              <w:t>-</w:t>
            </w:r>
          </w:p>
        </w:tc>
        <w:tc>
          <w:tcPr>
            <w:tcW w:w="1277" w:type="dxa"/>
          </w:tcPr>
          <w:p w14:paraId="02D9ABF1" w14:textId="77777777" w:rsidR="00116393" w:rsidRPr="00963AB6" w:rsidRDefault="00116393" w:rsidP="00390874">
            <w:pPr>
              <w:pStyle w:val="tabteksts"/>
              <w:jc w:val="right"/>
              <w:rPr>
                <w:szCs w:val="18"/>
              </w:rPr>
            </w:pPr>
            <w:r w:rsidRPr="00963AB6">
              <w:rPr>
                <w:szCs w:val="18"/>
              </w:rPr>
              <w:t>-15 913</w:t>
            </w:r>
          </w:p>
        </w:tc>
      </w:tr>
      <w:tr w:rsidR="00116393" w:rsidRPr="00963AB6" w14:paraId="2A6B5A72" w14:textId="77777777" w:rsidTr="00390874">
        <w:trPr>
          <w:trHeight w:val="142"/>
          <w:jc w:val="center"/>
        </w:trPr>
        <w:tc>
          <w:tcPr>
            <w:tcW w:w="5241" w:type="dxa"/>
          </w:tcPr>
          <w:p w14:paraId="3D1BFA90" w14:textId="77777777" w:rsidR="00116393" w:rsidRPr="00963AB6" w:rsidRDefault="00116393" w:rsidP="00390874">
            <w:pPr>
              <w:pStyle w:val="tabteksts"/>
              <w:ind w:left="318"/>
              <w:jc w:val="both"/>
              <w:rPr>
                <w:i/>
                <w:szCs w:val="18"/>
                <w:lang w:eastAsia="lv-LV"/>
              </w:rPr>
            </w:pPr>
            <w:r w:rsidRPr="00963AB6">
              <w:rPr>
                <w:i/>
                <w:szCs w:val="18"/>
                <w:lang w:eastAsia="lv-LV"/>
              </w:rPr>
              <w:t xml:space="preserve">Āfrikas cūku mēra kontroles pasākumi </w:t>
            </w:r>
          </w:p>
        </w:tc>
        <w:tc>
          <w:tcPr>
            <w:tcW w:w="1277" w:type="dxa"/>
          </w:tcPr>
          <w:p w14:paraId="75684265" w14:textId="77777777" w:rsidR="00116393" w:rsidRPr="00963AB6" w:rsidRDefault="00116393" w:rsidP="00390874">
            <w:pPr>
              <w:pStyle w:val="tabteksts"/>
              <w:jc w:val="right"/>
              <w:rPr>
                <w:szCs w:val="18"/>
              </w:rPr>
            </w:pPr>
            <w:r w:rsidRPr="00963AB6">
              <w:rPr>
                <w:szCs w:val="18"/>
              </w:rPr>
              <w:t>2 851 721</w:t>
            </w:r>
          </w:p>
        </w:tc>
        <w:tc>
          <w:tcPr>
            <w:tcW w:w="1277" w:type="dxa"/>
          </w:tcPr>
          <w:p w14:paraId="3BC825F6" w14:textId="77777777" w:rsidR="00116393" w:rsidRPr="00963AB6" w:rsidRDefault="00116393" w:rsidP="00390874">
            <w:pPr>
              <w:pStyle w:val="tabteksts"/>
              <w:jc w:val="center"/>
              <w:rPr>
                <w:szCs w:val="18"/>
              </w:rPr>
            </w:pPr>
            <w:r w:rsidRPr="00963AB6">
              <w:rPr>
                <w:szCs w:val="18"/>
              </w:rPr>
              <w:t>-</w:t>
            </w:r>
          </w:p>
        </w:tc>
        <w:tc>
          <w:tcPr>
            <w:tcW w:w="1277" w:type="dxa"/>
          </w:tcPr>
          <w:p w14:paraId="08651F38" w14:textId="77777777" w:rsidR="00116393" w:rsidRPr="00963AB6" w:rsidRDefault="00116393" w:rsidP="00390874">
            <w:pPr>
              <w:pStyle w:val="tabteksts"/>
              <w:jc w:val="right"/>
              <w:rPr>
                <w:szCs w:val="18"/>
              </w:rPr>
            </w:pPr>
            <w:r w:rsidRPr="00963AB6">
              <w:rPr>
                <w:szCs w:val="18"/>
              </w:rPr>
              <w:t>-2 851 721</w:t>
            </w:r>
          </w:p>
        </w:tc>
      </w:tr>
      <w:tr w:rsidR="00116393" w:rsidRPr="00963AB6" w14:paraId="1C2DF2E4" w14:textId="77777777" w:rsidTr="00390874">
        <w:trPr>
          <w:trHeight w:val="142"/>
          <w:jc w:val="center"/>
        </w:trPr>
        <w:tc>
          <w:tcPr>
            <w:tcW w:w="5241" w:type="dxa"/>
          </w:tcPr>
          <w:p w14:paraId="73799C9B" w14:textId="77777777" w:rsidR="00116393" w:rsidRPr="00963AB6" w:rsidRDefault="00116393" w:rsidP="00390874">
            <w:pPr>
              <w:pStyle w:val="tabteksts"/>
              <w:ind w:left="318"/>
              <w:jc w:val="both"/>
              <w:rPr>
                <w:i/>
                <w:szCs w:val="18"/>
                <w:lang w:eastAsia="lv-LV"/>
              </w:rPr>
            </w:pPr>
            <w:r w:rsidRPr="00963AB6">
              <w:rPr>
                <w:i/>
                <w:szCs w:val="18"/>
                <w:lang w:eastAsia="lv-LV"/>
              </w:rPr>
              <w:t xml:space="preserve">Trakumsērgas apkarošanas programma - finansējums EK apstiprinātajai programmai Baltkrievijas - Latvijas pierobežā </w:t>
            </w:r>
          </w:p>
        </w:tc>
        <w:tc>
          <w:tcPr>
            <w:tcW w:w="1277" w:type="dxa"/>
          </w:tcPr>
          <w:p w14:paraId="1B79D44E" w14:textId="77777777" w:rsidR="00116393" w:rsidRPr="00963AB6" w:rsidRDefault="00116393" w:rsidP="00390874">
            <w:pPr>
              <w:pStyle w:val="tabteksts"/>
              <w:jc w:val="right"/>
              <w:rPr>
                <w:szCs w:val="18"/>
              </w:rPr>
            </w:pPr>
            <w:r w:rsidRPr="00963AB6">
              <w:rPr>
                <w:szCs w:val="18"/>
              </w:rPr>
              <w:t>450 000</w:t>
            </w:r>
          </w:p>
        </w:tc>
        <w:tc>
          <w:tcPr>
            <w:tcW w:w="1277" w:type="dxa"/>
          </w:tcPr>
          <w:p w14:paraId="2BD280B0" w14:textId="77777777" w:rsidR="00116393" w:rsidRPr="00963AB6" w:rsidRDefault="00116393" w:rsidP="00390874">
            <w:pPr>
              <w:pStyle w:val="tabteksts"/>
              <w:jc w:val="center"/>
              <w:rPr>
                <w:szCs w:val="18"/>
              </w:rPr>
            </w:pPr>
            <w:r w:rsidRPr="00963AB6">
              <w:rPr>
                <w:szCs w:val="18"/>
              </w:rPr>
              <w:t>-</w:t>
            </w:r>
          </w:p>
        </w:tc>
        <w:tc>
          <w:tcPr>
            <w:tcW w:w="1277" w:type="dxa"/>
          </w:tcPr>
          <w:p w14:paraId="459FBD4C" w14:textId="77777777" w:rsidR="00116393" w:rsidRPr="00963AB6" w:rsidRDefault="00116393" w:rsidP="00390874">
            <w:pPr>
              <w:pStyle w:val="tabteksts"/>
              <w:jc w:val="right"/>
              <w:rPr>
                <w:szCs w:val="18"/>
              </w:rPr>
            </w:pPr>
            <w:r w:rsidRPr="00963AB6">
              <w:rPr>
                <w:szCs w:val="18"/>
              </w:rPr>
              <w:t>-450 000</w:t>
            </w:r>
          </w:p>
        </w:tc>
      </w:tr>
      <w:tr w:rsidR="00116393" w:rsidRPr="00963AB6" w14:paraId="709023F0" w14:textId="77777777" w:rsidTr="00390874">
        <w:trPr>
          <w:trHeight w:val="142"/>
          <w:jc w:val="center"/>
        </w:trPr>
        <w:tc>
          <w:tcPr>
            <w:tcW w:w="5241" w:type="dxa"/>
          </w:tcPr>
          <w:p w14:paraId="29CBC5FC" w14:textId="77777777" w:rsidR="00116393" w:rsidRPr="00963AB6" w:rsidRDefault="00116393" w:rsidP="00390874">
            <w:pPr>
              <w:pStyle w:val="tabteksts"/>
              <w:ind w:left="318"/>
              <w:jc w:val="both"/>
              <w:rPr>
                <w:i/>
                <w:szCs w:val="18"/>
                <w:lang w:eastAsia="lv-LV"/>
              </w:rPr>
            </w:pPr>
            <w:r w:rsidRPr="00963AB6">
              <w:rPr>
                <w:i/>
                <w:szCs w:val="18"/>
                <w:lang w:eastAsia="lv-LV"/>
              </w:rPr>
              <w:t xml:space="preserve">Klasiskā cūku mēra apkarošanas un uzraudzības programma </w:t>
            </w:r>
          </w:p>
        </w:tc>
        <w:tc>
          <w:tcPr>
            <w:tcW w:w="1277" w:type="dxa"/>
          </w:tcPr>
          <w:p w14:paraId="09770E05" w14:textId="77777777" w:rsidR="00116393" w:rsidRPr="00963AB6" w:rsidRDefault="00116393" w:rsidP="00390874">
            <w:pPr>
              <w:pStyle w:val="tabteksts"/>
              <w:jc w:val="right"/>
              <w:rPr>
                <w:szCs w:val="18"/>
              </w:rPr>
            </w:pPr>
            <w:r w:rsidRPr="00963AB6">
              <w:rPr>
                <w:szCs w:val="18"/>
              </w:rPr>
              <w:t>47 092</w:t>
            </w:r>
          </w:p>
        </w:tc>
        <w:tc>
          <w:tcPr>
            <w:tcW w:w="1277" w:type="dxa"/>
          </w:tcPr>
          <w:p w14:paraId="37619582" w14:textId="77777777" w:rsidR="00116393" w:rsidRPr="00963AB6" w:rsidRDefault="00116393" w:rsidP="00390874">
            <w:pPr>
              <w:pStyle w:val="tabteksts"/>
              <w:jc w:val="center"/>
              <w:rPr>
                <w:szCs w:val="18"/>
              </w:rPr>
            </w:pPr>
            <w:r w:rsidRPr="00963AB6">
              <w:rPr>
                <w:szCs w:val="18"/>
              </w:rPr>
              <w:t>-</w:t>
            </w:r>
          </w:p>
        </w:tc>
        <w:tc>
          <w:tcPr>
            <w:tcW w:w="1277" w:type="dxa"/>
          </w:tcPr>
          <w:p w14:paraId="35B15ED7" w14:textId="77777777" w:rsidR="00116393" w:rsidRPr="00963AB6" w:rsidRDefault="00116393" w:rsidP="00390874">
            <w:pPr>
              <w:pStyle w:val="tabteksts"/>
              <w:jc w:val="right"/>
              <w:rPr>
                <w:szCs w:val="18"/>
              </w:rPr>
            </w:pPr>
            <w:r w:rsidRPr="00963AB6">
              <w:rPr>
                <w:szCs w:val="18"/>
              </w:rPr>
              <w:t>-47 092</w:t>
            </w:r>
          </w:p>
        </w:tc>
      </w:tr>
      <w:tr w:rsidR="00116393" w:rsidRPr="00963AB6" w14:paraId="75160039" w14:textId="77777777" w:rsidTr="00390874">
        <w:trPr>
          <w:trHeight w:val="142"/>
          <w:jc w:val="center"/>
        </w:trPr>
        <w:tc>
          <w:tcPr>
            <w:tcW w:w="5241" w:type="dxa"/>
          </w:tcPr>
          <w:p w14:paraId="64BF931D" w14:textId="77777777" w:rsidR="00116393" w:rsidRPr="00963AB6" w:rsidRDefault="00116393" w:rsidP="00390874">
            <w:pPr>
              <w:pStyle w:val="tabteksts"/>
              <w:ind w:left="318"/>
              <w:jc w:val="both"/>
              <w:rPr>
                <w:i/>
                <w:szCs w:val="18"/>
                <w:lang w:eastAsia="lv-LV"/>
              </w:rPr>
            </w:pPr>
            <w:r w:rsidRPr="00963AB6">
              <w:rPr>
                <w:i/>
                <w:szCs w:val="18"/>
                <w:lang w:eastAsia="lv-LV"/>
              </w:rPr>
              <w:t xml:space="preserve">Mikroorganismu rezistences uzraudzības programma </w:t>
            </w:r>
          </w:p>
        </w:tc>
        <w:tc>
          <w:tcPr>
            <w:tcW w:w="1277" w:type="dxa"/>
          </w:tcPr>
          <w:p w14:paraId="247BB327" w14:textId="77777777" w:rsidR="00116393" w:rsidRPr="00963AB6" w:rsidRDefault="00116393" w:rsidP="00390874">
            <w:pPr>
              <w:pStyle w:val="tabteksts"/>
              <w:jc w:val="right"/>
              <w:rPr>
                <w:szCs w:val="18"/>
              </w:rPr>
            </w:pPr>
            <w:r w:rsidRPr="00963AB6">
              <w:rPr>
                <w:szCs w:val="18"/>
              </w:rPr>
              <w:t>12 805</w:t>
            </w:r>
          </w:p>
        </w:tc>
        <w:tc>
          <w:tcPr>
            <w:tcW w:w="1277" w:type="dxa"/>
          </w:tcPr>
          <w:p w14:paraId="38949D0F" w14:textId="77777777" w:rsidR="00116393" w:rsidRPr="00963AB6" w:rsidRDefault="00116393" w:rsidP="00390874">
            <w:pPr>
              <w:pStyle w:val="tabteksts"/>
              <w:jc w:val="center"/>
              <w:rPr>
                <w:szCs w:val="18"/>
              </w:rPr>
            </w:pPr>
            <w:r w:rsidRPr="00963AB6">
              <w:rPr>
                <w:szCs w:val="18"/>
              </w:rPr>
              <w:t>-</w:t>
            </w:r>
          </w:p>
        </w:tc>
        <w:tc>
          <w:tcPr>
            <w:tcW w:w="1277" w:type="dxa"/>
          </w:tcPr>
          <w:p w14:paraId="385A23A3" w14:textId="77777777" w:rsidR="00116393" w:rsidRPr="00963AB6" w:rsidRDefault="00116393" w:rsidP="00390874">
            <w:pPr>
              <w:pStyle w:val="tabteksts"/>
              <w:jc w:val="right"/>
              <w:rPr>
                <w:szCs w:val="18"/>
              </w:rPr>
            </w:pPr>
            <w:r w:rsidRPr="00963AB6">
              <w:rPr>
                <w:szCs w:val="18"/>
              </w:rPr>
              <w:t>-12 805</w:t>
            </w:r>
          </w:p>
        </w:tc>
      </w:tr>
      <w:tr w:rsidR="00116393" w:rsidRPr="00963AB6" w14:paraId="5BB05474" w14:textId="77777777" w:rsidTr="00390874">
        <w:trPr>
          <w:trHeight w:val="142"/>
          <w:jc w:val="center"/>
        </w:trPr>
        <w:tc>
          <w:tcPr>
            <w:tcW w:w="5241" w:type="dxa"/>
          </w:tcPr>
          <w:p w14:paraId="68138D01" w14:textId="77777777" w:rsidR="00116393" w:rsidRPr="00394354" w:rsidRDefault="00116393" w:rsidP="00390874">
            <w:pPr>
              <w:pStyle w:val="tabteksts"/>
              <w:jc w:val="both"/>
              <w:rPr>
                <w:i/>
                <w:iCs/>
                <w:szCs w:val="18"/>
                <w:lang w:eastAsia="lv-LV"/>
              </w:rPr>
            </w:pPr>
            <w:r w:rsidRPr="00394354">
              <w:rPr>
                <w:bCs/>
                <w:i/>
                <w:iCs/>
                <w:szCs w:val="18"/>
                <w:shd w:val="clear" w:color="auto" w:fill="FFFFFF"/>
              </w:rPr>
              <w:t>Dzīvnieku infekcijas slimību profilakses un apkarošanas, mikroorganismu rezistences uzraudzības, kā arī pārtikas produktu nekaitīguma un kvalitātes nodrošināšanas pasākumi – BIOR</w:t>
            </w:r>
            <w:r w:rsidRPr="00394354">
              <w:rPr>
                <w:bCs/>
                <w:i/>
                <w:iCs/>
                <w:szCs w:val="18"/>
                <w:shd w:val="clear" w:color="auto" w:fill="FFFFFF"/>
                <w:vertAlign w:val="superscript"/>
              </w:rPr>
              <w:t>2</w:t>
            </w:r>
            <w:r w:rsidRPr="00394354">
              <w:rPr>
                <w:bCs/>
                <w:i/>
                <w:iCs/>
                <w:szCs w:val="18"/>
                <w:shd w:val="clear" w:color="auto" w:fill="FFFFFF"/>
              </w:rPr>
              <w:t>, t.sk.:</w:t>
            </w:r>
          </w:p>
        </w:tc>
        <w:tc>
          <w:tcPr>
            <w:tcW w:w="1277" w:type="dxa"/>
          </w:tcPr>
          <w:p w14:paraId="51155AC5" w14:textId="77777777" w:rsidR="00116393" w:rsidRPr="00963AB6" w:rsidRDefault="00116393" w:rsidP="00390874">
            <w:pPr>
              <w:pStyle w:val="tabteksts"/>
              <w:jc w:val="right"/>
              <w:rPr>
                <w:szCs w:val="18"/>
              </w:rPr>
            </w:pPr>
            <w:r w:rsidRPr="00963AB6">
              <w:rPr>
                <w:szCs w:val="18"/>
              </w:rPr>
              <w:t>1 713 860</w:t>
            </w:r>
          </w:p>
        </w:tc>
        <w:tc>
          <w:tcPr>
            <w:tcW w:w="1277" w:type="dxa"/>
          </w:tcPr>
          <w:p w14:paraId="3B4817A0" w14:textId="77777777" w:rsidR="00116393" w:rsidRPr="001B61E0" w:rsidRDefault="00116393" w:rsidP="00390874">
            <w:pPr>
              <w:pStyle w:val="tabteksts"/>
              <w:jc w:val="center"/>
              <w:rPr>
                <w:szCs w:val="18"/>
              </w:rPr>
            </w:pPr>
            <w:r w:rsidRPr="001B61E0">
              <w:rPr>
                <w:szCs w:val="18"/>
              </w:rPr>
              <w:t>-</w:t>
            </w:r>
          </w:p>
        </w:tc>
        <w:tc>
          <w:tcPr>
            <w:tcW w:w="1277" w:type="dxa"/>
          </w:tcPr>
          <w:p w14:paraId="57BF29B8" w14:textId="77777777" w:rsidR="00116393" w:rsidRPr="001B61E0" w:rsidRDefault="00116393" w:rsidP="00390874">
            <w:pPr>
              <w:pStyle w:val="tabteksts"/>
              <w:jc w:val="right"/>
              <w:rPr>
                <w:szCs w:val="18"/>
              </w:rPr>
            </w:pPr>
            <w:r w:rsidRPr="001B61E0">
              <w:rPr>
                <w:szCs w:val="18"/>
              </w:rPr>
              <w:t>-1 713 860</w:t>
            </w:r>
          </w:p>
        </w:tc>
      </w:tr>
      <w:tr w:rsidR="00116393" w:rsidRPr="00963AB6" w14:paraId="264DC38E" w14:textId="77777777" w:rsidTr="00390874">
        <w:trPr>
          <w:trHeight w:val="142"/>
          <w:jc w:val="center"/>
        </w:trPr>
        <w:tc>
          <w:tcPr>
            <w:tcW w:w="5241" w:type="dxa"/>
          </w:tcPr>
          <w:p w14:paraId="16A4D377" w14:textId="77777777" w:rsidR="00116393" w:rsidRPr="00963AB6" w:rsidRDefault="00116393" w:rsidP="00390874">
            <w:pPr>
              <w:pStyle w:val="tabteksts"/>
              <w:ind w:left="318"/>
              <w:jc w:val="both"/>
              <w:rPr>
                <w:i/>
                <w:szCs w:val="18"/>
                <w:lang w:eastAsia="lv-LV"/>
              </w:rPr>
            </w:pPr>
            <w:r w:rsidRPr="00963AB6">
              <w:rPr>
                <w:i/>
                <w:szCs w:val="18"/>
                <w:lang w:eastAsia="lv-LV"/>
              </w:rPr>
              <w:t>Trakumsērgas uzraudzība un apkarošana</w:t>
            </w:r>
          </w:p>
        </w:tc>
        <w:tc>
          <w:tcPr>
            <w:tcW w:w="1277" w:type="dxa"/>
          </w:tcPr>
          <w:p w14:paraId="4C51303B" w14:textId="77777777" w:rsidR="00116393" w:rsidRPr="001B61E0" w:rsidRDefault="00116393" w:rsidP="00390874">
            <w:pPr>
              <w:pStyle w:val="tabteksts"/>
              <w:jc w:val="right"/>
              <w:rPr>
                <w:szCs w:val="18"/>
              </w:rPr>
            </w:pPr>
            <w:r w:rsidRPr="001B61E0">
              <w:rPr>
                <w:szCs w:val="18"/>
              </w:rPr>
              <w:t>183 335</w:t>
            </w:r>
          </w:p>
        </w:tc>
        <w:tc>
          <w:tcPr>
            <w:tcW w:w="1277" w:type="dxa"/>
          </w:tcPr>
          <w:p w14:paraId="61B42385" w14:textId="77777777" w:rsidR="00116393" w:rsidRPr="001B61E0" w:rsidRDefault="00116393" w:rsidP="00390874">
            <w:pPr>
              <w:pStyle w:val="tabteksts"/>
              <w:jc w:val="center"/>
              <w:rPr>
                <w:szCs w:val="18"/>
              </w:rPr>
            </w:pPr>
            <w:r w:rsidRPr="001B61E0">
              <w:rPr>
                <w:szCs w:val="18"/>
              </w:rPr>
              <w:t>-</w:t>
            </w:r>
          </w:p>
        </w:tc>
        <w:tc>
          <w:tcPr>
            <w:tcW w:w="1277" w:type="dxa"/>
          </w:tcPr>
          <w:p w14:paraId="56C38838" w14:textId="77777777" w:rsidR="00116393" w:rsidRPr="001B61E0" w:rsidRDefault="00116393" w:rsidP="00390874">
            <w:pPr>
              <w:pStyle w:val="tabteksts"/>
              <w:jc w:val="right"/>
              <w:rPr>
                <w:szCs w:val="18"/>
              </w:rPr>
            </w:pPr>
            <w:r w:rsidRPr="001B61E0">
              <w:rPr>
                <w:szCs w:val="18"/>
              </w:rPr>
              <w:t>-183 335</w:t>
            </w:r>
          </w:p>
        </w:tc>
      </w:tr>
      <w:tr w:rsidR="00116393" w:rsidRPr="00963AB6" w14:paraId="18D1D44E" w14:textId="77777777" w:rsidTr="00390874">
        <w:trPr>
          <w:trHeight w:val="142"/>
          <w:jc w:val="center"/>
        </w:trPr>
        <w:tc>
          <w:tcPr>
            <w:tcW w:w="5241" w:type="dxa"/>
          </w:tcPr>
          <w:p w14:paraId="1053F80E" w14:textId="77777777" w:rsidR="00116393" w:rsidRPr="001B61E0" w:rsidRDefault="00116393" w:rsidP="00390874">
            <w:pPr>
              <w:pStyle w:val="tabteksts"/>
              <w:ind w:left="318"/>
              <w:jc w:val="both"/>
              <w:rPr>
                <w:i/>
                <w:szCs w:val="18"/>
                <w:lang w:eastAsia="lv-LV"/>
              </w:rPr>
            </w:pPr>
            <w:r w:rsidRPr="00963AB6">
              <w:rPr>
                <w:i/>
                <w:szCs w:val="18"/>
                <w:lang w:eastAsia="lv-LV"/>
              </w:rPr>
              <w:t>Salmonelozes ierosinātāju ko</w:t>
            </w:r>
            <w:r w:rsidRPr="001B61E0">
              <w:rPr>
                <w:i/>
                <w:szCs w:val="18"/>
                <w:lang w:eastAsia="lv-LV"/>
              </w:rPr>
              <w:t>ntrole</w:t>
            </w:r>
          </w:p>
        </w:tc>
        <w:tc>
          <w:tcPr>
            <w:tcW w:w="1277" w:type="dxa"/>
          </w:tcPr>
          <w:p w14:paraId="005FDFEC" w14:textId="77777777" w:rsidR="00116393" w:rsidRPr="001B61E0" w:rsidRDefault="00116393" w:rsidP="00390874">
            <w:pPr>
              <w:pStyle w:val="tabteksts"/>
              <w:jc w:val="right"/>
              <w:rPr>
                <w:szCs w:val="18"/>
              </w:rPr>
            </w:pPr>
            <w:r w:rsidRPr="001B61E0">
              <w:rPr>
                <w:szCs w:val="18"/>
              </w:rPr>
              <w:t>164 239</w:t>
            </w:r>
          </w:p>
        </w:tc>
        <w:tc>
          <w:tcPr>
            <w:tcW w:w="1277" w:type="dxa"/>
          </w:tcPr>
          <w:p w14:paraId="791E0200" w14:textId="77777777" w:rsidR="00116393" w:rsidRPr="001B61E0" w:rsidRDefault="00116393" w:rsidP="00390874">
            <w:pPr>
              <w:pStyle w:val="tabteksts"/>
              <w:jc w:val="center"/>
              <w:rPr>
                <w:szCs w:val="18"/>
              </w:rPr>
            </w:pPr>
            <w:r w:rsidRPr="001B61E0">
              <w:rPr>
                <w:szCs w:val="18"/>
              </w:rPr>
              <w:t>-</w:t>
            </w:r>
          </w:p>
        </w:tc>
        <w:tc>
          <w:tcPr>
            <w:tcW w:w="1277" w:type="dxa"/>
          </w:tcPr>
          <w:p w14:paraId="0F3FACB8" w14:textId="77777777" w:rsidR="00116393" w:rsidRPr="001B61E0" w:rsidRDefault="00116393" w:rsidP="00390874">
            <w:pPr>
              <w:pStyle w:val="tabteksts"/>
              <w:jc w:val="right"/>
              <w:rPr>
                <w:szCs w:val="18"/>
              </w:rPr>
            </w:pPr>
            <w:r w:rsidRPr="001B61E0">
              <w:rPr>
                <w:szCs w:val="18"/>
              </w:rPr>
              <w:t>-164 239</w:t>
            </w:r>
          </w:p>
        </w:tc>
      </w:tr>
      <w:tr w:rsidR="00116393" w:rsidRPr="00963AB6" w14:paraId="27DBCC77" w14:textId="77777777" w:rsidTr="00390874">
        <w:trPr>
          <w:trHeight w:val="142"/>
          <w:jc w:val="center"/>
        </w:trPr>
        <w:tc>
          <w:tcPr>
            <w:tcW w:w="5241" w:type="dxa"/>
          </w:tcPr>
          <w:p w14:paraId="44CA766C" w14:textId="77777777" w:rsidR="00116393" w:rsidRPr="00963AB6" w:rsidRDefault="00116393" w:rsidP="00390874">
            <w:pPr>
              <w:pStyle w:val="tabteksts"/>
              <w:ind w:left="318"/>
              <w:jc w:val="both"/>
              <w:rPr>
                <w:i/>
                <w:szCs w:val="18"/>
                <w:lang w:eastAsia="lv-LV"/>
              </w:rPr>
            </w:pPr>
            <w:r w:rsidRPr="00963AB6">
              <w:rPr>
                <w:i/>
                <w:szCs w:val="18"/>
                <w:lang w:eastAsia="lv-LV"/>
              </w:rPr>
              <w:t>Putnu gripas uzraudzība</w:t>
            </w:r>
          </w:p>
        </w:tc>
        <w:tc>
          <w:tcPr>
            <w:tcW w:w="1277" w:type="dxa"/>
          </w:tcPr>
          <w:p w14:paraId="262DEF05" w14:textId="77777777" w:rsidR="00116393" w:rsidRPr="001B61E0" w:rsidRDefault="00116393" w:rsidP="00390874">
            <w:pPr>
              <w:pStyle w:val="tabteksts"/>
              <w:jc w:val="right"/>
              <w:rPr>
                <w:szCs w:val="18"/>
              </w:rPr>
            </w:pPr>
            <w:r w:rsidRPr="001B61E0">
              <w:rPr>
                <w:szCs w:val="18"/>
              </w:rPr>
              <w:t>38 462</w:t>
            </w:r>
          </w:p>
        </w:tc>
        <w:tc>
          <w:tcPr>
            <w:tcW w:w="1277" w:type="dxa"/>
          </w:tcPr>
          <w:p w14:paraId="4B3747DE" w14:textId="77777777" w:rsidR="00116393" w:rsidRPr="001B61E0" w:rsidRDefault="00116393" w:rsidP="00390874">
            <w:pPr>
              <w:pStyle w:val="tabteksts"/>
              <w:jc w:val="center"/>
              <w:rPr>
                <w:szCs w:val="18"/>
              </w:rPr>
            </w:pPr>
            <w:r w:rsidRPr="001B61E0">
              <w:rPr>
                <w:szCs w:val="18"/>
              </w:rPr>
              <w:t>-</w:t>
            </w:r>
          </w:p>
        </w:tc>
        <w:tc>
          <w:tcPr>
            <w:tcW w:w="1277" w:type="dxa"/>
          </w:tcPr>
          <w:p w14:paraId="22CCDA34" w14:textId="77777777" w:rsidR="00116393" w:rsidRPr="001B61E0" w:rsidRDefault="00116393" w:rsidP="00390874">
            <w:pPr>
              <w:pStyle w:val="tabteksts"/>
              <w:jc w:val="right"/>
              <w:rPr>
                <w:szCs w:val="18"/>
              </w:rPr>
            </w:pPr>
            <w:r w:rsidRPr="001B61E0">
              <w:rPr>
                <w:szCs w:val="18"/>
              </w:rPr>
              <w:t>-38 462</w:t>
            </w:r>
          </w:p>
        </w:tc>
      </w:tr>
      <w:tr w:rsidR="00116393" w:rsidRPr="00963AB6" w14:paraId="64F345F1" w14:textId="77777777" w:rsidTr="00390874">
        <w:trPr>
          <w:trHeight w:val="142"/>
          <w:jc w:val="center"/>
        </w:trPr>
        <w:tc>
          <w:tcPr>
            <w:tcW w:w="5241" w:type="dxa"/>
          </w:tcPr>
          <w:p w14:paraId="363FC753" w14:textId="77777777" w:rsidR="00116393" w:rsidRPr="00963AB6" w:rsidRDefault="00116393" w:rsidP="00390874">
            <w:pPr>
              <w:pStyle w:val="tabteksts"/>
              <w:ind w:left="318"/>
              <w:jc w:val="both"/>
              <w:rPr>
                <w:i/>
                <w:szCs w:val="18"/>
                <w:lang w:eastAsia="lv-LV"/>
              </w:rPr>
            </w:pPr>
            <w:r w:rsidRPr="00963AB6">
              <w:rPr>
                <w:i/>
                <w:szCs w:val="18"/>
                <w:lang w:eastAsia="lv-LV"/>
              </w:rPr>
              <w:t xml:space="preserve">Transmisīvo </w:t>
            </w:r>
            <w:proofErr w:type="spellStart"/>
            <w:r w:rsidRPr="00963AB6">
              <w:rPr>
                <w:i/>
                <w:szCs w:val="18"/>
                <w:lang w:eastAsia="lv-LV"/>
              </w:rPr>
              <w:t>sūkļveida</w:t>
            </w:r>
            <w:proofErr w:type="spellEnd"/>
            <w:r w:rsidRPr="00963AB6">
              <w:rPr>
                <w:i/>
                <w:szCs w:val="18"/>
                <w:lang w:eastAsia="lv-LV"/>
              </w:rPr>
              <w:t xml:space="preserve"> encefalopātiju uzraudzība un kontrole</w:t>
            </w:r>
          </w:p>
        </w:tc>
        <w:tc>
          <w:tcPr>
            <w:tcW w:w="1277" w:type="dxa"/>
          </w:tcPr>
          <w:p w14:paraId="47CE89AD" w14:textId="77777777" w:rsidR="00116393" w:rsidRPr="001B61E0" w:rsidRDefault="00116393" w:rsidP="00390874">
            <w:pPr>
              <w:pStyle w:val="tabteksts"/>
              <w:jc w:val="right"/>
              <w:rPr>
                <w:szCs w:val="18"/>
              </w:rPr>
            </w:pPr>
            <w:r w:rsidRPr="001B61E0">
              <w:rPr>
                <w:szCs w:val="18"/>
              </w:rPr>
              <w:t>240 532</w:t>
            </w:r>
          </w:p>
        </w:tc>
        <w:tc>
          <w:tcPr>
            <w:tcW w:w="1277" w:type="dxa"/>
          </w:tcPr>
          <w:p w14:paraId="59849979" w14:textId="77777777" w:rsidR="00116393" w:rsidRPr="001B61E0" w:rsidRDefault="00116393" w:rsidP="00390874">
            <w:pPr>
              <w:pStyle w:val="tabteksts"/>
              <w:jc w:val="center"/>
              <w:rPr>
                <w:szCs w:val="18"/>
              </w:rPr>
            </w:pPr>
            <w:r w:rsidRPr="001B61E0">
              <w:rPr>
                <w:szCs w:val="18"/>
              </w:rPr>
              <w:t>-</w:t>
            </w:r>
          </w:p>
        </w:tc>
        <w:tc>
          <w:tcPr>
            <w:tcW w:w="1277" w:type="dxa"/>
          </w:tcPr>
          <w:p w14:paraId="4F0098D0" w14:textId="77777777" w:rsidR="00116393" w:rsidRPr="001B61E0" w:rsidRDefault="00116393" w:rsidP="00390874">
            <w:pPr>
              <w:pStyle w:val="tabteksts"/>
              <w:jc w:val="right"/>
              <w:rPr>
                <w:szCs w:val="18"/>
              </w:rPr>
            </w:pPr>
            <w:r w:rsidRPr="001B61E0">
              <w:rPr>
                <w:szCs w:val="18"/>
              </w:rPr>
              <w:t>-240 532</w:t>
            </w:r>
          </w:p>
        </w:tc>
      </w:tr>
      <w:tr w:rsidR="00116393" w:rsidRPr="00963AB6" w14:paraId="142F3CB3" w14:textId="77777777" w:rsidTr="00390874">
        <w:trPr>
          <w:trHeight w:val="142"/>
          <w:jc w:val="center"/>
        </w:trPr>
        <w:tc>
          <w:tcPr>
            <w:tcW w:w="5241" w:type="dxa"/>
          </w:tcPr>
          <w:p w14:paraId="63CF1B58" w14:textId="77777777" w:rsidR="00116393" w:rsidRPr="00963AB6" w:rsidRDefault="00116393" w:rsidP="00390874">
            <w:pPr>
              <w:pStyle w:val="tabteksts"/>
              <w:ind w:left="318"/>
              <w:jc w:val="both"/>
              <w:rPr>
                <w:i/>
                <w:szCs w:val="18"/>
                <w:lang w:eastAsia="lv-LV"/>
              </w:rPr>
            </w:pPr>
            <w:r w:rsidRPr="00963AB6">
              <w:rPr>
                <w:i/>
                <w:szCs w:val="18"/>
                <w:lang w:eastAsia="lv-LV"/>
              </w:rPr>
              <w:t>Infekciozā katarālā drudža uzraudzība</w:t>
            </w:r>
          </w:p>
        </w:tc>
        <w:tc>
          <w:tcPr>
            <w:tcW w:w="1277" w:type="dxa"/>
          </w:tcPr>
          <w:p w14:paraId="1B58F548" w14:textId="77777777" w:rsidR="00116393" w:rsidRPr="001B61E0" w:rsidRDefault="00116393" w:rsidP="00390874">
            <w:pPr>
              <w:pStyle w:val="tabteksts"/>
              <w:jc w:val="right"/>
              <w:rPr>
                <w:szCs w:val="18"/>
              </w:rPr>
            </w:pPr>
            <w:r w:rsidRPr="001B61E0">
              <w:rPr>
                <w:szCs w:val="18"/>
              </w:rPr>
              <w:t>20 600</w:t>
            </w:r>
          </w:p>
        </w:tc>
        <w:tc>
          <w:tcPr>
            <w:tcW w:w="1277" w:type="dxa"/>
          </w:tcPr>
          <w:p w14:paraId="3EC69DBA" w14:textId="77777777" w:rsidR="00116393" w:rsidRPr="001B61E0" w:rsidRDefault="00116393" w:rsidP="00390874">
            <w:pPr>
              <w:pStyle w:val="tabteksts"/>
              <w:jc w:val="center"/>
              <w:rPr>
                <w:szCs w:val="18"/>
              </w:rPr>
            </w:pPr>
            <w:r w:rsidRPr="001B61E0">
              <w:rPr>
                <w:szCs w:val="18"/>
              </w:rPr>
              <w:t>-</w:t>
            </w:r>
          </w:p>
        </w:tc>
        <w:tc>
          <w:tcPr>
            <w:tcW w:w="1277" w:type="dxa"/>
          </w:tcPr>
          <w:p w14:paraId="649DC8DA" w14:textId="77777777" w:rsidR="00116393" w:rsidRPr="001B61E0" w:rsidRDefault="00116393" w:rsidP="00390874">
            <w:pPr>
              <w:pStyle w:val="tabteksts"/>
              <w:jc w:val="right"/>
              <w:rPr>
                <w:szCs w:val="18"/>
              </w:rPr>
            </w:pPr>
            <w:r w:rsidRPr="001B61E0">
              <w:rPr>
                <w:szCs w:val="18"/>
              </w:rPr>
              <w:t>-20 600</w:t>
            </w:r>
          </w:p>
        </w:tc>
      </w:tr>
      <w:tr w:rsidR="00116393" w:rsidRPr="00963AB6" w14:paraId="0F42B591" w14:textId="77777777" w:rsidTr="00390874">
        <w:trPr>
          <w:trHeight w:val="142"/>
          <w:jc w:val="center"/>
        </w:trPr>
        <w:tc>
          <w:tcPr>
            <w:tcW w:w="5241" w:type="dxa"/>
          </w:tcPr>
          <w:p w14:paraId="733848E9" w14:textId="77777777" w:rsidR="00116393" w:rsidRPr="00963AB6" w:rsidRDefault="00116393" w:rsidP="00390874">
            <w:pPr>
              <w:pStyle w:val="tabteksts"/>
              <w:ind w:left="318"/>
              <w:jc w:val="both"/>
              <w:rPr>
                <w:i/>
                <w:szCs w:val="18"/>
                <w:lang w:eastAsia="lv-LV"/>
              </w:rPr>
            </w:pPr>
            <w:r w:rsidRPr="00963AB6">
              <w:rPr>
                <w:i/>
                <w:szCs w:val="18"/>
                <w:lang w:eastAsia="lv-LV"/>
              </w:rPr>
              <w:t>Bišu veselības uzraudzība</w:t>
            </w:r>
          </w:p>
        </w:tc>
        <w:tc>
          <w:tcPr>
            <w:tcW w:w="1277" w:type="dxa"/>
          </w:tcPr>
          <w:p w14:paraId="51520117" w14:textId="77777777" w:rsidR="00116393" w:rsidRPr="001B61E0" w:rsidRDefault="00116393" w:rsidP="00390874">
            <w:pPr>
              <w:pStyle w:val="tabteksts"/>
              <w:jc w:val="right"/>
              <w:rPr>
                <w:szCs w:val="18"/>
              </w:rPr>
            </w:pPr>
            <w:r w:rsidRPr="001B61E0">
              <w:rPr>
                <w:szCs w:val="18"/>
              </w:rPr>
              <w:t>9 541</w:t>
            </w:r>
          </w:p>
        </w:tc>
        <w:tc>
          <w:tcPr>
            <w:tcW w:w="1277" w:type="dxa"/>
          </w:tcPr>
          <w:p w14:paraId="52009F4E" w14:textId="77777777" w:rsidR="00116393" w:rsidRPr="001B61E0" w:rsidRDefault="00116393" w:rsidP="00390874">
            <w:pPr>
              <w:pStyle w:val="tabteksts"/>
              <w:jc w:val="center"/>
              <w:rPr>
                <w:szCs w:val="18"/>
              </w:rPr>
            </w:pPr>
            <w:r w:rsidRPr="001B61E0">
              <w:rPr>
                <w:szCs w:val="18"/>
              </w:rPr>
              <w:t>-</w:t>
            </w:r>
          </w:p>
        </w:tc>
        <w:tc>
          <w:tcPr>
            <w:tcW w:w="1277" w:type="dxa"/>
          </w:tcPr>
          <w:p w14:paraId="7CEC45E7" w14:textId="77777777" w:rsidR="00116393" w:rsidRPr="001B61E0" w:rsidRDefault="00116393" w:rsidP="00390874">
            <w:pPr>
              <w:pStyle w:val="tabteksts"/>
              <w:jc w:val="right"/>
              <w:rPr>
                <w:szCs w:val="18"/>
              </w:rPr>
            </w:pPr>
            <w:r w:rsidRPr="001B61E0">
              <w:rPr>
                <w:szCs w:val="18"/>
              </w:rPr>
              <w:t>-9 541</w:t>
            </w:r>
          </w:p>
        </w:tc>
      </w:tr>
      <w:tr w:rsidR="00116393" w:rsidRPr="00963AB6" w14:paraId="35C02A07" w14:textId="77777777" w:rsidTr="00390874">
        <w:trPr>
          <w:trHeight w:val="142"/>
          <w:jc w:val="center"/>
        </w:trPr>
        <w:tc>
          <w:tcPr>
            <w:tcW w:w="5241" w:type="dxa"/>
          </w:tcPr>
          <w:p w14:paraId="0D3C3EE4" w14:textId="77777777" w:rsidR="00116393" w:rsidRPr="001B61E0" w:rsidRDefault="00116393" w:rsidP="00390874">
            <w:pPr>
              <w:pStyle w:val="tabteksts"/>
              <w:ind w:left="318"/>
              <w:jc w:val="both"/>
              <w:rPr>
                <w:i/>
                <w:szCs w:val="18"/>
                <w:lang w:eastAsia="lv-LV"/>
              </w:rPr>
            </w:pPr>
            <w:r w:rsidRPr="001B61E0">
              <w:rPr>
                <w:i/>
                <w:szCs w:val="18"/>
                <w:lang w:eastAsia="lv-LV"/>
              </w:rPr>
              <w:t>Aitu un kazu brucelozes uzraudzība un kontrole</w:t>
            </w:r>
          </w:p>
        </w:tc>
        <w:tc>
          <w:tcPr>
            <w:tcW w:w="1277" w:type="dxa"/>
          </w:tcPr>
          <w:p w14:paraId="5B4561AE" w14:textId="77777777" w:rsidR="00116393" w:rsidRPr="001B61E0" w:rsidRDefault="00116393" w:rsidP="00390874">
            <w:pPr>
              <w:pStyle w:val="tabteksts"/>
              <w:jc w:val="right"/>
              <w:rPr>
                <w:szCs w:val="18"/>
              </w:rPr>
            </w:pPr>
            <w:r w:rsidRPr="001B61E0">
              <w:rPr>
                <w:szCs w:val="18"/>
              </w:rPr>
              <w:t>6 272</w:t>
            </w:r>
          </w:p>
        </w:tc>
        <w:tc>
          <w:tcPr>
            <w:tcW w:w="1277" w:type="dxa"/>
          </w:tcPr>
          <w:p w14:paraId="0FC13A8A" w14:textId="77777777" w:rsidR="00116393" w:rsidRPr="001B61E0" w:rsidRDefault="00116393" w:rsidP="00390874">
            <w:pPr>
              <w:pStyle w:val="tabteksts"/>
              <w:jc w:val="center"/>
              <w:rPr>
                <w:szCs w:val="18"/>
              </w:rPr>
            </w:pPr>
            <w:r w:rsidRPr="001B61E0">
              <w:rPr>
                <w:szCs w:val="18"/>
              </w:rPr>
              <w:t>-</w:t>
            </w:r>
          </w:p>
        </w:tc>
        <w:tc>
          <w:tcPr>
            <w:tcW w:w="1277" w:type="dxa"/>
          </w:tcPr>
          <w:p w14:paraId="02EF69F2" w14:textId="77777777" w:rsidR="00116393" w:rsidRPr="001B61E0" w:rsidRDefault="00116393" w:rsidP="00390874">
            <w:pPr>
              <w:pStyle w:val="tabteksts"/>
              <w:jc w:val="right"/>
              <w:rPr>
                <w:szCs w:val="18"/>
              </w:rPr>
            </w:pPr>
            <w:r w:rsidRPr="001B61E0">
              <w:rPr>
                <w:szCs w:val="18"/>
              </w:rPr>
              <w:t>-6 272</w:t>
            </w:r>
          </w:p>
        </w:tc>
      </w:tr>
      <w:tr w:rsidR="00116393" w:rsidRPr="00963AB6" w14:paraId="523F6CCE" w14:textId="77777777" w:rsidTr="00390874">
        <w:trPr>
          <w:trHeight w:val="142"/>
          <w:jc w:val="center"/>
        </w:trPr>
        <w:tc>
          <w:tcPr>
            <w:tcW w:w="5241" w:type="dxa"/>
          </w:tcPr>
          <w:p w14:paraId="28192277" w14:textId="77777777" w:rsidR="00116393" w:rsidRPr="00963AB6" w:rsidRDefault="00116393" w:rsidP="00390874">
            <w:pPr>
              <w:pStyle w:val="tabteksts"/>
              <w:ind w:left="318"/>
              <w:jc w:val="both"/>
              <w:rPr>
                <w:i/>
                <w:szCs w:val="18"/>
                <w:lang w:eastAsia="lv-LV"/>
              </w:rPr>
            </w:pPr>
            <w:r w:rsidRPr="00963AB6">
              <w:rPr>
                <w:i/>
                <w:szCs w:val="18"/>
                <w:lang w:eastAsia="lv-LV"/>
              </w:rPr>
              <w:t>Govju brucelozes profilakses un apkarošanas programma</w:t>
            </w:r>
          </w:p>
        </w:tc>
        <w:tc>
          <w:tcPr>
            <w:tcW w:w="1277" w:type="dxa"/>
          </w:tcPr>
          <w:p w14:paraId="674C0A7E" w14:textId="77777777" w:rsidR="00116393" w:rsidRPr="001B61E0" w:rsidRDefault="00116393" w:rsidP="00390874">
            <w:pPr>
              <w:pStyle w:val="tabteksts"/>
              <w:jc w:val="right"/>
              <w:rPr>
                <w:szCs w:val="18"/>
              </w:rPr>
            </w:pPr>
            <w:r w:rsidRPr="001B61E0">
              <w:rPr>
                <w:szCs w:val="18"/>
              </w:rPr>
              <w:t>15 898</w:t>
            </w:r>
          </w:p>
        </w:tc>
        <w:tc>
          <w:tcPr>
            <w:tcW w:w="1277" w:type="dxa"/>
          </w:tcPr>
          <w:p w14:paraId="6B3B66C0" w14:textId="77777777" w:rsidR="00116393" w:rsidRPr="001B61E0" w:rsidRDefault="00116393" w:rsidP="00390874">
            <w:pPr>
              <w:pStyle w:val="tabteksts"/>
              <w:jc w:val="center"/>
              <w:rPr>
                <w:szCs w:val="18"/>
              </w:rPr>
            </w:pPr>
            <w:r w:rsidRPr="001B61E0">
              <w:rPr>
                <w:szCs w:val="18"/>
              </w:rPr>
              <w:t>-</w:t>
            </w:r>
          </w:p>
        </w:tc>
        <w:tc>
          <w:tcPr>
            <w:tcW w:w="1277" w:type="dxa"/>
          </w:tcPr>
          <w:p w14:paraId="60E1D1ED" w14:textId="77777777" w:rsidR="00116393" w:rsidRPr="001B61E0" w:rsidRDefault="00116393" w:rsidP="00390874">
            <w:pPr>
              <w:pStyle w:val="tabteksts"/>
              <w:jc w:val="right"/>
              <w:rPr>
                <w:szCs w:val="18"/>
              </w:rPr>
            </w:pPr>
            <w:r w:rsidRPr="001B61E0">
              <w:rPr>
                <w:szCs w:val="18"/>
              </w:rPr>
              <w:t>-15 898</w:t>
            </w:r>
          </w:p>
        </w:tc>
      </w:tr>
      <w:tr w:rsidR="00116393" w:rsidRPr="00963AB6" w14:paraId="30AAB6E8" w14:textId="77777777" w:rsidTr="00390874">
        <w:trPr>
          <w:trHeight w:val="142"/>
          <w:jc w:val="center"/>
        </w:trPr>
        <w:tc>
          <w:tcPr>
            <w:tcW w:w="5241" w:type="dxa"/>
          </w:tcPr>
          <w:p w14:paraId="663DF067" w14:textId="77777777" w:rsidR="00116393" w:rsidRPr="00963AB6" w:rsidRDefault="00116393" w:rsidP="00390874">
            <w:pPr>
              <w:pStyle w:val="tabteksts"/>
              <w:ind w:left="318"/>
              <w:jc w:val="both"/>
              <w:rPr>
                <w:i/>
                <w:szCs w:val="18"/>
                <w:lang w:eastAsia="lv-LV"/>
              </w:rPr>
            </w:pPr>
            <w:r w:rsidRPr="00963AB6">
              <w:rPr>
                <w:i/>
                <w:szCs w:val="18"/>
                <w:lang w:eastAsia="lv-LV"/>
              </w:rPr>
              <w:t xml:space="preserve">Āfrikas cūku mēra kontroles pasākumi </w:t>
            </w:r>
          </w:p>
        </w:tc>
        <w:tc>
          <w:tcPr>
            <w:tcW w:w="1277" w:type="dxa"/>
          </w:tcPr>
          <w:p w14:paraId="713C89E3" w14:textId="77777777" w:rsidR="00116393" w:rsidRPr="001B61E0" w:rsidRDefault="00116393" w:rsidP="00390874">
            <w:pPr>
              <w:pStyle w:val="tabteksts"/>
              <w:jc w:val="right"/>
              <w:rPr>
                <w:szCs w:val="18"/>
              </w:rPr>
            </w:pPr>
            <w:r w:rsidRPr="001B61E0">
              <w:rPr>
                <w:szCs w:val="18"/>
              </w:rPr>
              <w:t>799 165</w:t>
            </w:r>
          </w:p>
        </w:tc>
        <w:tc>
          <w:tcPr>
            <w:tcW w:w="1277" w:type="dxa"/>
          </w:tcPr>
          <w:p w14:paraId="3A82CDF0" w14:textId="77777777" w:rsidR="00116393" w:rsidRPr="001B61E0" w:rsidRDefault="00116393" w:rsidP="00390874">
            <w:pPr>
              <w:pStyle w:val="tabteksts"/>
              <w:jc w:val="center"/>
              <w:rPr>
                <w:szCs w:val="18"/>
              </w:rPr>
            </w:pPr>
            <w:r w:rsidRPr="001B61E0">
              <w:rPr>
                <w:szCs w:val="18"/>
              </w:rPr>
              <w:t>-</w:t>
            </w:r>
          </w:p>
        </w:tc>
        <w:tc>
          <w:tcPr>
            <w:tcW w:w="1277" w:type="dxa"/>
          </w:tcPr>
          <w:p w14:paraId="47234F6C" w14:textId="77777777" w:rsidR="00116393" w:rsidRPr="001B61E0" w:rsidRDefault="00116393" w:rsidP="00390874">
            <w:pPr>
              <w:pStyle w:val="tabteksts"/>
              <w:jc w:val="right"/>
              <w:rPr>
                <w:szCs w:val="18"/>
              </w:rPr>
            </w:pPr>
            <w:r w:rsidRPr="001B61E0">
              <w:rPr>
                <w:szCs w:val="18"/>
              </w:rPr>
              <w:t>-799 165</w:t>
            </w:r>
          </w:p>
        </w:tc>
      </w:tr>
      <w:tr w:rsidR="00116393" w:rsidRPr="00963AB6" w14:paraId="71E3FE0C" w14:textId="77777777" w:rsidTr="00390874">
        <w:trPr>
          <w:trHeight w:val="142"/>
          <w:jc w:val="center"/>
        </w:trPr>
        <w:tc>
          <w:tcPr>
            <w:tcW w:w="5241" w:type="dxa"/>
          </w:tcPr>
          <w:p w14:paraId="20379F80" w14:textId="77777777" w:rsidR="00116393" w:rsidRPr="00963AB6" w:rsidRDefault="00116393" w:rsidP="00390874">
            <w:pPr>
              <w:pStyle w:val="tabteksts"/>
              <w:ind w:left="318"/>
              <w:jc w:val="both"/>
              <w:rPr>
                <w:i/>
                <w:szCs w:val="18"/>
                <w:lang w:eastAsia="lv-LV"/>
              </w:rPr>
            </w:pPr>
            <w:r w:rsidRPr="00963AB6">
              <w:rPr>
                <w:i/>
                <w:szCs w:val="18"/>
                <w:lang w:eastAsia="lv-LV"/>
              </w:rPr>
              <w:t>Pārtikas produktu laboratoriskie izmeklējumi</w:t>
            </w:r>
          </w:p>
        </w:tc>
        <w:tc>
          <w:tcPr>
            <w:tcW w:w="1277" w:type="dxa"/>
          </w:tcPr>
          <w:p w14:paraId="10EEB457" w14:textId="77777777" w:rsidR="00116393" w:rsidRPr="001B61E0" w:rsidRDefault="00116393" w:rsidP="00390874">
            <w:pPr>
              <w:pStyle w:val="tabteksts"/>
              <w:jc w:val="right"/>
              <w:rPr>
                <w:szCs w:val="18"/>
              </w:rPr>
            </w:pPr>
            <w:r w:rsidRPr="001B61E0">
              <w:rPr>
                <w:szCs w:val="18"/>
              </w:rPr>
              <w:t>4 065</w:t>
            </w:r>
          </w:p>
        </w:tc>
        <w:tc>
          <w:tcPr>
            <w:tcW w:w="1277" w:type="dxa"/>
          </w:tcPr>
          <w:p w14:paraId="308921FB" w14:textId="77777777" w:rsidR="00116393" w:rsidRPr="001B61E0" w:rsidRDefault="00116393" w:rsidP="00390874">
            <w:pPr>
              <w:pStyle w:val="tabteksts"/>
              <w:jc w:val="center"/>
              <w:rPr>
                <w:szCs w:val="18"/>
              </w:rPr>
            </w:pPr>
            <w:r w:rsidRPr="001B61E0">
              <w:rPr>
                <w:szCs w:val="18"/>
              </w:rPr>
              <w:t>-</w:t>
            </w:r>
          </w:p>
        </w:tc>
        <w:tc>
          <w:tcPr>
            <w:tcW w:w="1277" w:type="dxa"/>
          </w:tcPr>
          <w:p w14:paraId="17E972C0" w14:textId="77777777" w:rsidR="00116393" w:rsidRPr="001B61E0" w:rsidRDefault="00116393" w:rsidP="00390874">
            <w:pPr>
              <w:pStyle w:val="tabteksts"/>
              <w:jc w:val="right"/>
              <w:rPr>
                <w:szCs w:val="18"/>
              </w:rPr>
            </w:pPr>
            <w:r w:rsidRPr="001B61E0">
              <w:rPr>
                <w:szCs w:val="18"/>
              </w:rPr>
              <w:t>-4 065</w:t>
            </w:r>
          </w:p>
        </w:tc>
      </w:tr>
      <w:tr w:rsidR="00116393" w:rsidRPr="00963AB6" w14:paraId="12A17A35" w14:textId="77777777" w:rsidTr="00390874">
        <w:trPr>
          <w:trHeight w:val="142"/>
          <w:jc w:val="center"/>
        </w:trPr>
        <w:tc>
          <w:tcPr>
            <w:tcW w:w="5241" w:type="dxa"/>
          </w:tcPr>
          <w:p w14:paraId="52960B71" w14:textId="77777777" w:rsidR="00116393" w:rsidRPr="00963AB6" w:rsidRDefault="00116393" w:rsidP="00390874">
            <w:pPr>
              <w:pStyle w:val="tabteksts"/>
              <w:ind w:left="318"/>
              <w:jc w:val="both"/>
              <w:rPr>
                <w:i/>
                <w:szCs w:val="18"/>
                <w:lang w:eastAsia="lv-LV"/>
              </w:rPr>
            </w:pPr>
            <w:r w:rsidRPr="00963AB6">
              <w:rPr>
                <w:i/>
                <w:szCs w:val="18"/>
                <w:lang w:eastAsia="lv-LV"/>
              </w:rPr>
              <w:t xml:space="preserve">Klasiskā cūku mēra apkarošanas un uzraudzības programma </w:t>
            </w:r>
          </w:p>
        </w:tc>
        <w:tc>
          <w:tcPr>
            <w:tcW w:w="1277" w:type="dxa"/>
          </w:tcPr>
          <w:p w14:paraId="6141DC45" w14:textId="77777777" w:rsidR="00116393" w:rsidRPr="001B61E0" w:rsidRDefault="00116393" w:rsidP="00390874">
            <w:pPr>
              <w:pStyle w:val="tabteksts"/>
              <w:jc w:val="right"/>
              <w:rPr>
                <w:szCs w:val="18"/>
              </w:rPr>
            </w:pPr>
            <w:r w:rsidRPr="001B61E0">
              <w:rPr>
                <w:szCs w:val="18"/>
              </w:rPr>
              <w:t>202 847</w:t>
            </w:r>
          </w:p>
        </w:tc>
        <w:tc>
          <w:tcPr>
            <w:tcW w:w="1277" w:type="dxa"/>
          </w:tcPr>
          <w:p w14:paraId="36AC2453" w14:textId="77777777" w:rsidR="00116393" w:rsidRPr="001B61E0" w:rsidRDefault="00116393" w:rsidP="00390874">
            <w:pPr>
              <w:pStyle w:val="tabteksts"/>
              <w:jc w:val="center"/>
              <w:rPr>
                <w:szCs w:val="18"/>
              </w:rPr>
            </w:pPr>
            <w:r w:rsidRPr="001B61E0">
              <w:rPr>
                <w:szCs w:val="18"/>
              </w:rPr>
              <w:t>-</w:t>
            </w:r>
          </w:p>
        </w:tc>
        <w:tc>
          <w:tcPr>
            <w:tcW w:w="1277" w:type="dxa"/>
          </w:tcPr>
          <w:p w14:paraId="04FA5527" w14:textId="77777777" w:rsidR="00116393" w:rsidRPr="001B61E0" w:rsidRDefault="00116393" w:rsidP="00390874">
            <w:pPr>
              <w:pStyle w:val="tabteksts"/>
              <w:jc w:val="right"/>
              <w:rPr>
                <w:szCs w:val="18"/>
              </w:rPr>
            </w:pPr>
            <w:r w:rsidRPr="001B61E0">
              <w:rPr>
                <w:szCs w:val="18"/>
              </w:rPr>
              <w:t>-202 847</w:t>
            </w:r>
          </w:p>
        </w:tc>
      </w:tr>
      <w:tr w:rsidR="00116393" w:rsidRPr="00963AB6" w14:paraId="160A03D4" w14:textId="77777777" w:rsidTr="00390874">
        <w:trPr>
          <w:trHeight w:val="142"/>
          <w:jc w:val="center"/>
        </w:trPr>
        <w:tc>
          <w:tcPr>
            <w:tcW w:w="5241" w:type="dxa"/>
          </w:tcPr>
          <w:p w14:paraId="57DA1034" w14:textId="77777777" w:rsidR="00116393" w:rsidRPr="00963AB6" w:rsidRDefault="00116393" w:rsidP="00390874">
            <w:pPr>
              <w:pStyle w:val="tabteksts"/>
              <w:ind w:left="318"/>
              <w:jc w:val="both"/>
              <w:rPr>
                <w:i/>
                <w:szCs w:val="18"/>
                <w:lang w:eastAsia="lv-LV"/>
              </w:rPr>
            </w:pPr>
            <w:r w:rsidRPr="00963AB6">
              <w:rPr>
                <w:i/>
                <w:szCs w:val="18"/>
                <w:lang w:eastAsia="lv-LV"/>
              </w:rPr>
              <w:t xml:space="preserve">Mikroorganismu rezistences uzraudzības programma </w:t>
            </w:r>
          </w:p>
        </w:tc>
        <w:tc>
          <w:tcPr>
            <w:tcW w:w="1277" w:type="dxa"/>
          </w:tcPr>
          <w:p w14:paraId="63AC89A2" w14:textId="77777777" w:rsidR="00116393" w:rsidRPr="001B61E0" w:rsidRDefault="00116393" w:rsidP="00390874">
            <w:pPr>
              <w:pStyle w:val="tabteksts"/>
              <w:jc w:val="right"/>
              <w:rPr>
                <w:szCs w:val="18"/>
              </w:rPr>
            </w:pPr>
            <w:r w:rsidRPr="001B61E0">
              <w:rPr>
                <w:szCs w:val="18"/>
              </w:rPr>
              <w:t>28 904</w:t>
            </w:r>
          </w:p>
        </w:tc>
        <w:tc>
          <w:tcPr>
            <w:tcW w:w="1277" w:type="dxa"/>
          </w:tcPr>
          <w:p w14:paraId="6D28F785" w14:textId="77777777" w:rsidR="00116393" w:rsidRPr="001B61E0" w:rsidRDefault="00116393" w:rsidP="00390874">
            <w:pPr>
              <w:pStyle w:val="tabteksts"/>
              <w:jc w:val="center"/>
              <w:rPr>
                <w:szCs w:val="18"/>
              </w:rPr>
            </w:pPr>
            <w:r w:rsidRPr="001B61E0">
              <w:rPr>
                <w:szCs w:val="18"/>
              </w:rPr>
              <w:t>-</w:t>
            </w:r>
          </w:p>
        </w:tc>
        <w:tc>
          <w:tcPr>
            <w:tcW w:w="1277" w:type="dxa"/>
          </w:tcPr>
          <w:p w14:paraId="57ACAA31" w14:textId="77777777" w:rsidR="00116393" w:rsidRPr="001B61E0" w:rsidRDefault="00116393" w:rsidP="00390874">
            <w:pPr>
              <w:pStyle w:val="tabteksts"/>
              <w:jc w:val="right"/>
              <w:rPr>
                <w:szCs w:val="18"/>
              </w:rPr>
            </w:pPr>
            <w:r w:rsidRPr="001B61E0">
              <w:rPr>
                <w:szCs w:val="18"/>
              </w:rPr>
              <w:t>-28 904</w:t>
            </w:r>
          </w:p>
        </w:tc>
      </w:tr>
      <w:tr w:rsidR="00116393" w:rsidRPr="00963AB6" w14:paraId="673F7EA0" w14:textId="77777777" w:rsidTr="00390874">
        <w:trPr>
          <w:trHeight w:val="142"/>
          <w:jc w:val="center"/>
        </w:trPr>
        <w:tc>
          <w:tcPr>
            <w:tcW w:w="5241" w:type="dxa"/>
          </w:tcPr>
          <w:p w14:paraId="19419051" w14:textId="77777777" w:rsidR="00116393" w:rsidRPr="00963AB6" w:rsidRDefault="00116393" w:rsidP="00390874">
            <w:pPr>
              <w:pStyle w:val="tabteksts"/>
              <w:jc w:val="both"/>
              <w:rPr>
                <w:i/>
                <w:szCs w:val="18"/>
                <w:lang w:eastAsia="lv-LV"/>
              </w:rPr>
            </w:pPr>
            <w:r w:rsidRPr="001B61E0">
              <w:rPr>
                <w:i/>
                <w:szCs w:val="18"/>
                <w:lang w:eastAsia="lv-LV"/>
              </w:rPr>
              <w:t>Uzraudzības pasākumi dzīvnieku veselības jomā – PVD</w:t>
            </w:r>
            <w:r w:rsidRPr="00394354">
              <w:rPr>
                <w:i/>
                <w:szCs w:val="18"/>
                <w:vertAlign w:val="superscript"/>
                <w:lang w:eastAsia="lv-LV"/>
              </w:rPr>
              <w:t>3</w:t>
            </w:r>
          </w:p>
        </w:tc>
        <w:tc>
          <w:tcPr>
            <w:tcW w:w="1277" w:type="dxa"/>
          </w:tcPr>
          <w:p w14:paraId="034A4507" w14:textId="77777777" w:rsidR="00116393" w:rsidRPr="001B61E0" w:rsidRDefault="00116393" w:rsidP="00390874">
            <w:pPr>
              <w:pStyle w:val="tabteksts"/>
              <w:jc w:val="center"/>
              <w:rPr>
                <w:szCs w:val="18"/>
              </w:rPr>
            </w:pPr>
            <w:r w:rsidRPr="001B61E0">
              <w:rPr>
                <w:szCs w:val="18"/>
              </w:rPr>
              <w:t>-</w:t>
            </w:r>
          </w:p>
        </w:tc>
        <w:tc>
          <w:tcPr>
            <w:tcW w:w="1277" w:type="dxa"/>
          </w:tcPr>
          <w:p w14:paraId="5346C99A" w14:textId="77777777" w:rsidR="00116393" w:rsidRPr="001B61E0" w:rsidRDefault="00116393" w:rsidP="00390874">
            <w:pPr>
              <w:pStyle w:val="tabteksts"/>
              <w:jc w:val="right"/>
              <w:rPr>
                <w:szCs w:val="18"/>
              </w:rPr>
            </w:pPr>
            <w:r w:rsidRPr="001B61E0">
              <w:rPr>
                <w:szCs w:val="18"/>
              </w:rPr>
              <w:t>2 519 930</w:t>
            </w:r>
          </w:p>
        </w:tc>
        <w:tc>
          <w:tcPr>
            <w:tcW w:w="1277" w:type="dxa"/>
          </w:tcPr>
          <w:p w14:paraId="5DB0EB4B" w14:textId="77777777" w:rsidR="00116393" w:rsidRPr="001B61E0" w:rsidRDefault="00116393" w:rsidP="00390874">
            <w:pPr>
              <w:pStyle w:val="tabteksts"/>
              <w:jc w:val="right"/>
              <w:rPr>
                <w:szCs w:val="18"/>
              </w:rPr>
            </w:pPr>
            <w:r w:rsidRPr="001B61E0">
              <w:rPr>
                <w:szCs w:val="18"/>
              </w:rPr>
              <w:t>2 519 930</w:t>
            </w:r>
          </w:p>
        </w:tc>
      </w:tr>
      <w:tr w:rsidR="00116393" w:rsidRPr="00963AB6" w14:paraId="24523AB5" w14:textId="77777777" w:rsidTr="00390874">
        <w:trPr>
          <w:trHeight w:val="142"/>
          <w:jc w:val="center"/>
        </w:trPr>
        <w:tc>
          <w:tcPr>
            <w:tcW w:w="5241" w:type="dxa"/>
          </w:tcPr>
          <w:p w14:paraId="09E9ACED" w14:textId="77777777" w:rsidR="00116393" w:rsidRPr="001B61E0" w:rsidRDefault="00116393" w:rsidP="00390874">
            <w:pPr>
              <w:pStyle w:val="tabteksts"/>
              <w:jc w:val="both"/>
              <w:rPr>
                <w:i/>
                <w:szCs w:val="18"/>
                <w:lang w:eastAsia="lv-LV"/>
              </w:rPr>
            </w:pPr>
            <w:r w:rsidRPr="00963AB6">
              <w:rPr>
                <w:i/>
                <w:szCs w:val="18"/>
                <w:lang w:eastAsia="lv-LV"/>
              </w:rPr>
              <w:t xml:space="preserve">Uzraudzības pasākumi pārtikas un dzīvnieku barības nekaitīguma jomā </w:t>
            </w:r>
            <w:r w:rsidRPr="001B61E0">
              <w:rPr>
                <w:i/>
                <w:szCs w:val="18"/>
                <w:lang w:eastAsia="lv-LV"/>
              </w:rPr>
              <w:t>– PVD</w:t>
            </w:r>
            <w:r w:rsidRPr="001B61E0">
              <w:rPr>
                <w:i/>
                <w:szCs w:val="18"/>
                <w:vertAlign w:val="superscript"/>
                <w:lang w:eastAsia="lv-LV"/>
              </w:rPr>
              <w:t>3</w:t>
            </w:r>
          </w:p>
        </w:tc>
        <w:tc>
          <w:tcPr>
            <w:tcW w:w="1277" w:type="dxa"/>
          </w:tcPr>
          <w:p w14:paraId="649BA9AE" w14:textId="77777777" w:rsidR="00116393" w:rsidRPr="001B61E0" w:rsidRDefault="00116393" w:rsidP="00390874">
            <w:pPr>
              <w:pStyle w:val="tabteksts"/>
              <w:jc w:val="center"/>
              <w:rPr>
                <w:szCs w:val="18"/>
              </w:rPr>
            </w:pPr>
            <w:r w:rsidRPr="001B61E0">
              <w:rPr>
                <w:szCs w:val="18"/>
              </w:rPr>
              <w:t>-</w:t>
            </w:r>
          </w:p>
        </w:tc>
        <w:tc>
          <w:tcPr>
            <w:tcW w:w="1277" w:type="dxa"/>
          </w:tcPr>
          <w:p w14:paraId="42C97125" w14:textId="77777777" w:rsidR="00116393" w:rsidRPr="001B61E0" w:rsidRDefault="00116393" w:rsidP="00390874">
            <w:pPr>
              <w:pStyle w:val="tabteksts"/>
              <w:jc w:val="right"/>
              <w:rPr>
                <w:szCs w:val="18"/>
              </w:rPr>
            </w:pPr>
            <w:r w:rsidRPr="001B61E0">
              <w:rPr>
                <w:szCs w:val="18"/>
              </w:rPr>
              <w:t>397 832</w:t>
            </w:r>
          </w:p>
        </w:tc>
        <w:tc>
          <w:tcPr>
            <w:tcW w:w="1277" w:type="dxa"/>
          </w:tcPr>
          <w:p w14:paraId="450678B9" w14:textId="77777777" w:rsidR="00116393" w:rsidRPr="001B61E0" w:rsidRDefault="00116393" w:rsidP="00390874">
            <w:pPr>
              <w:pStyle w:val="tabteksts"/>
              <w:jc w:val="right"/>
              <w:rPr>
                <w:szCs w:val="18"/>
              </w:rPr>
            </w:pPr>
            <w:r w:rsidRPr="001B61E0">
              <w:rPr>
                <w:szCs w:val="18"/>
              </w:rPr>
              <w:t>397 832</w:t>
            </w:r>
          </w:p>
        </w:tc>
      </w:tr>
      <w:tr w:rsidR="00116393" w:rsidRPr="00963AB6" w14:paraId="40670AD9" w14:textId="77777777" w:rsidTr="00390874">
        <w:trPr>
          <w:trHeight w:val="142"/>
          <w:jc w:val="center"/>
        </w:trPr>
        <w:tc>
          <w:tcPr>
            <w:tcW w:w="5241" w:type="dxa"/>
          </w:tcPr>
          <w:p w14:paraId="01A30202" w14:textId="77777777" w:rsidR="00116393" w:rsidRPr="00963AB6" w:rsidRDefault="00116393" w:rsidP="00390874">
            <w:pPr>
              <w:pStyle w:val="tabteksts"/>
              <w:jc w:val="both"/>
              <w:rPr>
                <w:i/>
                <w:szCs w:val="18"/>
                <w:lang w:eastAsia="lv-LV"/>
              </w:rPr>
            </w:pPr>
            <w:r w:rsidRPr="00963AB6">
              <w:rPr>
                <w:i/>
                <w:szCs w:val="18"/>
                <w:lang w:eastAsia="lv-LV"/>
              </w:rPr>
              <w:t xml:space="preserve">Uzraudzības pasākumi dzīvnieku veselības jomā </w:t>
            </w:r>
            <w:r w:rsidRPr="001B61E0">
              <w:rPr>
                <w:i/>
                <w:szCs w:val="18"/>
                <w:lang w:eastAsia="lv-LV"/>
              </w:rPr>
              <w:t>– BIOR</w:t>
            </w:r>
            <w:r w:rsidRPr="00394354">
              <w:rPr>
                <w:i/>
                <w:szCs w:val="18"/>
                <w:vertAlign w:val="superscript"/>
                <w:lang w:eastAsia="lv-LV"/>
              </w:rPr>
              <w:t>4</w:t>
            </w:r>
          </w:p>
        </w:tc>
        <w:tc>
          <w:tcPr>
            <w:tcW w:w="1277" w:type="dxa"/>
          </w:tcPr>
          <w:p w14:paraId="6590A871" w14:textId="77777777" w:rsidR="00116393" w:rsidRPr="001B61E0" w:rsidRDefault="00116393" w:rsidP="00390874">
            <w:pPr>
              <w:pStyle w:val="tabteksts"/>
              <w:jc w:val="center"/>
              <w:rPr>
                <w:szCs w:val="18"/>
              </w:rPr>
            </w:pPr>
            <w:r w:rsidRPr="001B61E0">
              <w:rPr>
                <w:szCs w:val="18"/>
              </w:rPr>
              <w:t>-</w:t>
            </w:r>
          </w:p>
        </w:tc>
        <w:tc>
          <w:tcPr>
            <w:tcW w:w="1277" w:type="dxa"/>
          </w:tcPr>
          <w:p w14:paraId="799AED36" w14:textId="77777777" w:rsidR="00116393" w:rsidRPr="001B61E0" w:rsidRDefault="00116393" w:rsidP="00390874">
            <w:pPr>
              <w:pStyle w:val="tabteksts"/>
              <w:jc w:val="right"/>
              <w:rPr>
                <w:szCs w:val="18"/>
              </w:rPr>
            </w:pPr>
            <w:r w:rsidRPr="001B61E0">
              <w:rPr>
                <w:szCs w:val="18"/>
              </w:rPr>
              <w:t>1 212 623</w:t>
            </w:r>
          </w:p>
        </w:tc>
        <w:tc>
          <w:tcPr>
            <w:tcW w:w="1277" w:type="dxa"/>
          </w:tcPr>
          <w:p w14:paraId="478B2714" w14:textId="77777777" w:rsidR="00116393" w:rsidRPr="001B61E0" w:rsidRDefault="00116393" w:rsidP="00390874">
            <w:pPr>
              <w:pStyle w:val="tabteksts"/>
              <w:jc w:val="right"/>
              <w:rPr>
                <w:szCs w:val="18"/>
              </w:rPr>
            </w:pPr>
            <w:r w:rsidRPr="001B61E0">
              <w:rPr>
                <w:szCs w:val="18"/>
              </w:rPr>
              <w:t>1 212 623</w:t>
            </w:r>
          </w:p>
        </w:tc>
      </w:tr>
      <w:tr w:rsidR="00116393" w:rsidRPr="00963AB6" w14:paraId="3D0C1B95" w14:textId="77777777" w:rsidTr="00390874">
        <w:trPr>
          <w:trHeight w:val="142"/>
          <w:jc w:val="center"/>
        </w:trPr>
        <w:tc>
          <w:tcPr>
            <w:tcW w:w="5241" w:type="dxa"/>
          </w:tcPr>
          <w:p w14:paraId="4C1805D7" w14:textId="77777777" w:rsidR="00116393" w:rsidRPr="001B61E0" w:rsidRDefault="00116393" w:rsidP="00390874">
            <w:pPr>
              <w:pStyle w:val="tabteksts"/>
              <w:jc w:val="both"/>
              <w:rPr>
                <w:i/>
                <w:szCs w:val="18"/>
                <w:lang w:eastAsia="lv-LV"/>
              </w:rPr>
            </w:pPr>
            <w:r w:rsidRPr="00963AB6">
              <w:rPr>
                <w:i/>
                <w:szCs w:val="18"/>
                <w:lang w:eastAsia="lv-LV"/>
              </w:rPr>
              <w:t xml:space="preserve">Uzraudzības pasākumi pārtikas un dzīvnieku barības nekaitīguma jomā </w:t>
            </w:r>
            <w:r w:rsidRPr="001B61E0">
              <w:rPr>
                <w:i/>
                <w:szCs w:val="18"/>
                <w:lang w:eastAsia="lv-LV"/>
              </w:rPr>
              <w:t>– BIOR</w:t>
            </w:r>
            <w:r w:rsidRPr="001B61E0">
              <w:rPr>
                <w:i/>
                <w:szCs w:val="18"/>
                <w:vertAlign w:val="superscript"/>
                <w:lang w:eastAsia="lv-LV"/>
              </w:rPr>
              <w:t>4</w:t>
            </w:r>
          </w:p>
        </w:tc>
        <w:tc>
          <w:tcPr>
            <w:tcW w:w="1277" w:type="dxa"/>
          </w:tcPr>
          <w:p w14:paraId="50A4EF3B" w14:textId="77777777" w:rsidR="00116393" w:rsidRPr="001B61E0" w:rsidRDefault="00116393" w:rsidP="00390874">
            <w:pPr>
              <w:pStyle w:val="tabteksts"/>
              <w:jc w:val="center"/>
              <w:rPr>
                <w:szCs w:val="18"/>
              </w:rPr>
            </w:pPr>
            <w:r w:rsidRPr="001B61E0">
              <w:rPr>
                <w:szCs w:val="18"/>
              </w:rPr>
              <w:t>-</w:t>
            </w:r>
          </w:p>
        </w:tc>
        <w:tc>
          <w:tcPr>
            <w:tcW w:w="1277" w:type="dxa"/>
          </w:tcPr>
          <w:p w14:paraId="627A9A60" w14:textId="77777777" w:rsidR="00116393" w:rsidRPr="001B61E0" w:rsidRDefault="00116393" w:rsidP="00390874">
            <w:pPr>
              <w:pStyle w:val="tabteksts"/>
              <w:jc w:val="right"/>
              <w:rPr>
                <w:szCs w:val="18"/>
              </w:rPr>
            </w:pPr>
            <w:r w:rsidRPr="001B61E0">
              <w:rPr>
                <w:szCs w:val="18"/>
              </w:rPr>
              <w:t>963 018</w:t>
            </w:r>
          </w:p>
        </w:tc>
        <w:tc>
          <w:tcPr>
            <w:tcW w:w="1277" w:type="dxa"/>
          </w:tcPr>
          <w:p w14:paraId="14813CF4" w14:textId="77777777" w:rsidR="00116393" w:rsidRPr="001B61E0" w:rsidRDefault="00116393" w:rsidP="00390874">
            <w:pPr>
              <w:pStyle w:val="tabteksts"/>
              <w:jc w:val="right"/>
              <w:rPr>
                <w:szCs w:val="18"/>
              </w:rPr>
            </w:pPr>
            <w:r w:rsidRPr="001B61E0">
              <w:rPr>
                <w:szCs w:val="18"/>
              </w:rPr>
              <w:t>963 018</w:t>
            </w:r>
          </w:p>
        </w:tc>
      </w:tr>
      <w:tr w:rsidR="00116393" w:rsidRPr="00963AB6" w14:paraId="14DEE577" w14:textId="77777777" w:rsidTr="00390874">
        <w:trPr>
          <w:trHeight w:val="142"/>
          <w:jc w:val="center"/>
        </w:trPr>
        <w:tc>
          <w:tcPr>
            <w:tcW w:w="5241" w:type="dxa"/>
          </w:tcPr>
          <w:p w14:paraId="148AECC9" w14:textId="77777777" w:rsidR="00116393" w:rsidRPr="00394354" w:rsidRDefault="00116393" w:rsidP="00390874">
            <w:pPr>
              <w:pStyle w:val="tabteksts"/>
              <w:jc w:val="both"/>
              <w:rPr>
                <w:i/>
                <w:szCs w:val="18"/>
                <w:lang w:eastAsia="lv-LV"/>
              </w:rPr>
            </w:pPr>
            <w:r w:rsidRPr="00394354">
              <w:rPr>
                <w:i/>
                <w:szCs w:val="18"/>
                <w:lang w:eastAsia="lv-LV"/>
              </w:rPr>
              <w:t>LIFE programmas projekts Nr.LIFE18CCM/LV/001158 “Klimata pārmaiņu samazināšanas iespēju demonstrēšana auglīgās organiskajās augsnēs Baltijas valstīs un Somijā” (ZM)</w:t>
            </w:r>
          </w:p>
        </w:tc>
        <w:tc>
          <w:tcPr>
            <w:tcW w:w="1277" w:type="dxa"/>
          </w:tcPr>
          <w:p w14:paraId="30AAA3B4" w14:textId="77777777" w:rsidR="00116393" w:rsidRPr="00963AB6" w:rsidRDefault="00116393" w:rsidP="00390874">
            <w:pPr>
              <w:pStyle w:val="tabteksts"/>
              <w:jc w:val="center"/>
              <w:rPr>
                <w:szCs w:val="18"/>
              </w:rPr>
            </w:pPr>
            <w:r w:rsidRPr="00963AB6">
              <w:rPr>
                <w:szCs w:val="18"/>
              </w:rPr>
              <w:t>-</w:t>
            </w:r>
          </w:p>
        </w:tc>
        <w:tc>
          <w:tcPr>
            <w:tcW w:w="1277" w:type="dxa"/>
          </w:tcPr>
          <w:p w14:paraId="1D56EB36" w14:textId="77777777" w:rsidR="00116393" w:rsidRPr="001B61E0" w:rsidRDefault="00116393" w:rsidP="00390874">
            <w:pPr>
              <w:pStyle w:val="tabteksts"/>
              <w:jc w:val="right"/>
              <w:rPr>
                <w:szCs w:val="18"/>
              </w:rPr>
            </w:pPr>
            <w:r w:rsidRPr="001B61E0">
              <w:rPr>
                <w:szCs w:val="18"/>
              </w:rPr>
              <w:t>46 421</w:t>
            </w:r>
          </w:p>
        </w:tc>
        <w:tc>
          <w:tcPr>
            <w:tcW w:w="1277" w:type="dxa"/>
          </w:tcPr>
          <w:p w14:paraId="2A8A40A6" w14:textId="77777777" w:rsidR="00116393" w:rsidRPr="001B61E0" w:rsidRDefault="00116393" w:rsidP="00390874">
            <w:pPr>
              <w:pStyle w:val="tabteksts"/>
              <w:jc w:val="right"/>
              <w:rPr>
                <w:szCs w:val="18"/>
              </w:rPr>
            </w:pPr>
            <w:r w:rsidRPr="001B61E0">
              <w:rPr>
                <w:szCs w:val="18"/>
              </w:rPr>
              <w:t>46 421</w:t>
            </w:r>
          </w:p>
        </w:tc>
      </w:tr>
      <w:tr w:rsidR="00116393" w:rsidRPr="00963AB6" w14:paraId="4B629315" w14:textId="77777777" w:rsidTr="00390874">
        <w:trPr>
          <w:trHeight w:val="142"/>
          <w:jc w:val="center"/>
        </w:trPr>
        <w:tc>
          <w:tcPr>
            <w:tcW w:w="5241" w:type="dxa"/>
          </w:tcPr>
          <w:p w14:paraId="4615D2CF" w14:textId="77777777" w:rsidR="00116393" w:rsidRPr="00394354" w:rsidRDefault="00116393" w:rsidP="00390874">
            <w:pPr>
              <w:pStyle w:val="tabteksts"/>
              <w:jc w:val="both"/>
              <w:rPr>
                <w:i/>
                <w:szCs w:val="18"/>
                <w:lang w:eastAsia="lv-LV"/>
              </w:rPr>
            </w:pPr>
            <w:r w:rsidRPr="00394354">
              <w:rPr>
                <w:i/>
                <w:szCs w:val="18"/>
                <w:lang w:eastAsia="lv-LV"/>
              </w:rPr>
              <w:t>Latvijas upju baseinu apsaimniekošanas plānu ieviešana laba virszemes ūdens stāvokļa sasniegšanai (ZMCA)</w:t>
            </w:r>
          </w:p>
        </w:tc>
        <w:tc>
          <w:tcPr>
            <w:tcW w:w="1277" w:type="dxa"/>
          </w:tcPr>
          <w:p w14:paraId="4E451B1A" w14:textId="77777777" w:rsidR="00116393" w:rsidRPr="00963AB6" w:rsidRDefault="00116393" w:rsidP="00390874">
            <w:pPr>
              <w:pStyle w:val="tabteksts"/>
              <w:jc w:val="center"/>
              <w:rPr>
                <w:szCs w:val="18"/>
              </w:rPr>
            </w:pPr>
            <w:r w:rsidRPr="00963AB6">
              <w:rPr>
                <w:szCs w:val="18"/>
              </w:rPr>
              <w:t>-</w:t>
            </w:r>
          </w:p>
        </w:tc>
        <w:tc>
          <w:tcPr>
            <w:tcW w:w="1277" w:type="dxa"/>
          </w:tcPr>
          <w:p w14:paraId="4C2D8E5C" w14:textId="77777777" w:rsidR="00116393" w:rsidRPr="001B61E0" w:rsidRDefault="00116393" w:rsidP="00390874">
            <w:pPr>
              <w:pStyle w:val="tabteksts"/>
              <w:jc w:val="right"/>
              <w:rPr>
                <w:szCs w:val="18"/>
              </w:rPr>
            </w:pPr>
            <w:r w:rsidRPr="001B61E0">
              <w:rPr>
                <w:szCs w:val="18"/>
              </w:rPr>
              <w:t>4 726</w:t>
            </w:r>
          </w:p>
        </w:tc>
        <w:tc>
          <w:tcPr>
            <w:tcW w:w="1277" w:type="dxa"/>
          </w:tcPr>
          <w:p w14:paraId="0ABB3811" w14:textId="77777777" w:rsidR="00116393" w:rsidRPr="001B61E0" w:rsidRDefault="00116393" w:rsidP="00390874">
            <w:pPr>
              <w:pStyle w:val="tabteksts"/>
              <w:jc w:val="right"/>
              <w:rPr>
                <w:szCs w:val="18"/>
              </w:rPr>
            </w:pPr>
            <w:r w:rsidRPr="001B61E0">
              <w:rPr>
                <w:szCs w:val="18"/>
              </w:rPr>
              <w:t>4 726</w:t>
            </w:r>
          </w:p>
        </w:tc>
      </w:tr>
    </w:tbl>
    <w:p w14:paraId="1FB15B3B" w14:textId="77777777" w:rsidR="00116393" w:rsidRPr="00FF6CE8" w:rsidRDefault="00116393" w:rsidP="00990525">
      <w:pPr>
        <w:spacing w:after="0"/>
        <w:ind w:firstLine="425"/>
        <w:rPr>
          <w:sz w:val="18"/>
          <w:szCs w:val="18"/>
        </w:rPr>
      </w:pPr>
      <w:r w:rsidRPr="00FF6CE8">
        <w:rPr>
          <w:sz w:val="18"/>
          <w:szCs w:val="18"/>
        </w:rPr>
        <w:t>Piezīmes.</w:t>
      </w:r>
    </w:p>
    <w:p w14:paraId="7205AEA9" w14:textId="77777777" w:rsidR="00116393" w:rsidRPr="00FF6CE8" w:rsidRDefault="00116393" w:rsidP="00990525">
      <w:pPr>
        <w:pStyle w:val="CommentText"/>
        <w:spacing w:after="0"/>
        <w:ind w:firstLine="425"/>
        <w:rPr>
          <w:bCs/>
          <w:sz w:val="18"/>
          <w:szCs w:val="18"/>
          <w:lang w:eastAsia="lv-LV"/>
        </w:rPr>
      </w:pPr>
      <w:r w:rsidRPr="00394354">
        <w:rPr>
          <w:sz w:val="18"/>
          <w:szCs w:val="18"/>
          <w:vertAlign w:val="superscript"/>
        </w:rPr>
        <w:t>1</w:t>
      </w:r>
      <w:r w:rsidRPr="00FF6CE8">
        <w:rPr>
          <w:sz w:val="18"/>
          <w:szCs w:val="18"/>
        </w:rPr>
        <w:t xml:space="preserve"> Ilgtermiņa saistību samazinājuma ietvaros pārdale uz </w:t>
      </w:r>
      <w:r w:rsidRPr="00FF6CE8">
        <w:rPr>
          <w:bCs/>
          <w:sz w:val="18"/>
          <w:szCs w:val="18"/>
          <w:lang w:eastAsia="lv-LV"/>
        </w:rPr>
        <w:t xml:space="preserve">budžeta apakšprogrammu 20.01.00 “Pārtikas nekaitīguma un dzīvnieku veselības valsts uzraudzība un kontrole” </w:t>
      </w:r>
      <w:bookmarkStart w:id="24" w:name="OLE_LINK3"/>
      <w:r w:rsidRPr="003345BA">
        <w:rPr>
          <w:bCs/>
          <w:sz w:val="18"/>
          <w:szCs w:val="18"/>
          <w:lang w:eastAsia="lv-LV"/>
        </w:rPr>
        <w:t>1 440 192</w:t>
      </w:r>
      <w:r w:rsidRPr="00FF6CE8">
        <w:rPr>
          <w:bCs/>
          <w:sz w:val="18"/>
          <w:szCs w:val="18"/>
          <w:lang w:eastAsia="lv-LV"/>
        </w:rPr>
        <w:t xml:space="preserve"> </w:t>
      </w:r>
      <w:bookmarkEnd w:id="24"/>
      <w:proofErr w:type="spellStart"/>
      <w:r w:rsidRPr="00394354">
        <w:rPr>
          <w:bCs/>
          <w:i/>
          <w:sz w:val="18"/>
          <w:szCs w:val="18"/>
          <w:lang w:eastAsia="lv-LV"/>
        </w:rPr>
        <w:t>euro</w:t>
      </w:r>
      <w:proofErr w:type="spellEnd"/>
      <w:r w:rsidRPr="00FF6CE8">
        <w:rPr>
          <w:bCs/>
          <w:sz w:val="18"/>
          <w:szCs w:val="18"/>
          <w:lang w:eastAsia="lv-LV"/>
        </w:rPr>
        <w:t xml:space="preserve"> apmērā</w:t>
      </w:r>
      <w:r w:rsidRPr="00FF6CE8">
        <w:rPr>
          <w:iCs/>
          <w:sz w:val="18"/>
          <w:szCs w:val="18"/>
        </w:rPr>
        <w:t xml:space="preserve">, </w:t>
      </w:r>
      <w:r w:rsidRPr="00FF6CE8">
        <w:rPr>
          <w:bCs/>
          <w:sz w:val="18"/>
          <w:szCs w:val="18"/>
          <w:lang w:eastAsia="lv-LV"/>
        </w:rPr>
        <w:t>saskaņā ar MK 18.08.2020.sēdes prot. Nr.49 46.§ 23.p</w:t>
      </w:r>
      <w:r>
        <w:rPr>
          <w:bCs/>
          <w:sz w:val="18"/>
          <w:szCs w:val="18"/>
          <w:lang w:eastAsia="lv-LV"/>
        </w:rPr>
        <w:t>.</w:t>
      </w:r>
      <w:r w:rsidRPr="00FF6CE8">
        <w:rPr>
          <w:bCs/>
          <w:sz w:val="18"/>
          <w:szCs w:val="18"/>
          <w:lang w:eastAsia="lv-LV"/>
        </w:rPr>
        <w:t>, t.sk. veicot 9 amata vietu pārcelšanu.</w:t>
      </w:r>
    </w:p>
    <w:p w14:paraId="5F0A8D7E" w14:textId="77777777" w:rsidR="00116393" w:rsidRPr="00FF6CE8" w:rsidRDefault="00116393" w:rsidP="00990525">
      <w:pPr>
        <w:pStyle w:val="CommentText"/>
        <w:spacing w:after="0"/>
        <w:ind w:firstLine="425"/>
        <w:rPr>
          <w:bCs/>
          <w:sz w:val="18"/>
          <w:szCs w:val="18"/>
          <w:lang w:eastAsia="lv-LV"/>
        </w:rPr>
      </w:pPr>
      <w:r w:rsidRPr="00FF6CE8">
        <w:rPr>
          <w:sz w:val="18"/>
          <w:szCs w:val="18"/>
          <w:vertAlign w:val="superscript"/>
        </w:rPr>
        <w:t>2</w:t>
      </w:r>
      <w:r w:rsidRPr="00FF6CE8">
        <w:rPr>
          <w:sz w:val="18"/>
          <w:szCs w:val="18"/>
        </w:rPr>
        <w:t xml:space="preserve"> Ilgtermiņa saistību samazinājuma ietvaros pārdale uz </w:t>
      </w:r>
      <w:r w:rsidRPr="00FF6CE8">
        <w:rPr>
          <w:bCs/>
          <w:sz w:val="18"/>
          <w:szCs w:val="18"/>
          <w:lang w:eastAsia="lv-LV"/>
        </w:rPr>
        <w:t xml:space="preserve">budžeta apakšprogrammu 20.02.00 “Riska zinātniskā novērtēšana un references laboratorijas funkciju veikšana dzīvnieku veselības, pārtikas un dzīvnieku barības jomā” </w:t>
      </w:r>
      <w:r w:rsidRPr="00593641">
        <w:rPr>
          <w:bCs/>
          <w:sz w:val="18"/>
          <w:szCs w:val="18"/>
          <w:lang w:eastAsia="lv-LV"/>
        </w:rPr>
        <w:t>334</w:t>
      </w:r>
      <w:r>
        <w:rPr>
          <w:bCs/>
          <w:sz w:val="18"/>
          <w:szCs w:val="18"/>
          <w:lang w:eastAsia="lv-LV"/>
        </w:rPr>
        <w:t> </w:t>
      </w:r>
      <w:r w:rsidRPr="00593641">
        <w:rPr>
          <w:bCs/>
          <w:sz w:val="18"/>
          <w:szCs w:val="18"/>
          <w:lang w:eastAsia="lv-LV"/>
        </w:rPr>
        <w:t>698</w:t>
      </w:r>
      <w:r>
        <w:rPr>
          <w:bCs/>
          <w:sz w:val="18"/>
          <w:szCs w:val="18"/>
          <w:lang w:eastAsia="lv-LV"/>
        </w:rPr>
        <w:t> </w:t>
      </w:r>
      <w:proofErr w:type="spellStart"/>
      <w:r w:rsidRPr="00FF6CE8">
        <w:rPr>
          <w:bCs/>
          <w:i/>
          <w:sz w:val="18"/>
          <w:szCs w:val="18"/>
          <w:lang w:eastAsia="lv-LV"/>
        </w:rPr>
        <w:t>euro</w:t>
      </w:r>
      <w:proofErr w:type="spellEnd"/>
      <w:r w:rsidRPr="00FF6CE8">
        <w:rPr>
          <w:bCs/>
          <w:sz w:val="18"/>
          <w:szCs w:val="18"/>
          <w:lang w:eastAsia="lv-LV"/>
        </w:rPr>
        <w:t xml:space="preserve"> apmērā</w:t>
      </w:r>
      <w:r w:rsidRPr="00FF6CE8">
        <w:rPr>
          <w:iCs/>
          <w:sz w:val="18"/>
          <w:szCs w:val="18"/>
        </w:rPr>
        <w:t xml:space="preserve">, </w:t>
      </w:r>
      <w:r w:rsidRPr="00FF6CE8">
        <w:rPr>
          <w:bCs/>
          <w:sz w:val="18"/>
          <w:szCs w:val="18"/>
          <w:lang w:eastAsia="lv-LV"/>
        </w:rPr>
        <w:t>saskaņā ar MK 18.08.2020.sēdes prot. Nr.49 46.§ 23.p</w:t>
      </w:r>
      <w:r>
        <w:rPr>
          <w:bCs/>
          <w:sz w:val="18"/>
          <w:szCs w:val="18"/>
          <w:lang w:eastAsia="lv-LV"/>
        </w:rPr>
        <w:t>.</w:t>
      </w:r>
    </w:p>
    <w:p w14:paraId="32E2FD9B" w14:textId="77777777" w:rsidR="00116393" w:rsidRPr="00FF6CE8" w:rsidRDefault="00116393" w:rsidP="00990525">
      <w:pPr>
        <w:pStyle w:val="CommentText"/>
        <w:spacing w:after="0"/>
        <w:ind w:firstLine="425"/>
        <w:rPr>
          <w:bCs/>
          <w:sz w:val="18"/>
          <w:szCs w:val="18"/>
          <w:lang w:eastAsia="lv-LV"/>
        </w:rPr>
      </w:pPr>
      <w:r w:rsidRPr="00FF6CE8">
        <w:rPr>
          <w:sz w:val="18"/>
          <w:szCs w:val="18"/>
          <w:vertAlign w:val="superscript"/>
        </w:rPr>
        <w:t>3</w:t>
      </w:r>
      <w:r w:rsidRPr="00FF6CE8">
        <w:rPr>
          <w:sz w:val="18"/>
          <w:szCs w:val="18"/>
        </w:rPr>
        <w:t xml:space="preserve"> Ilgtermiņa saistību palielinājuma ietvaros pārdale no </w:t>
      </w:r>
      <w:r w:rsidRPr="00FF6CE8">
        <w:rPr>
          <w:bCs/>
          <w:sz w:val="18"/>
          <w:szCs w:val="18"/>
          <w:lang w:eastAsia="lv-LV"/>
        </w:rPr>
        <w:t xml:space="preserve">budžeta apakšprogrammas 20.01.00 “Pārtikas nekaitīguma un dzīvnieku veselības valsts uzraudzība un kontrole” </w:t>
      </w:r>
      <w:r w:rsidRPr="003345BA">
        <w:rPr>
          <w:bCs/>
          <w:sz w:val="18"/>
          <w:szCs w:val="18"/>
          <w:lang w:eastAsia="lv-LV"/>
        </w:rPr>
        <w:t>28</w:t>
      </w:r>
      <w:r>
        <w:rPr>
          <w:bCs/>
          <w:sz w:val="18"/>
          <w:szCs w:val="18"/>
          <w:lang w:eastAsia="lv-LV"/>
        </w:rPr>
        <w:t> </w:t>
      </w:r>
      <w:r w:rsidRPr="003345BA">
        <w:rPr>
          <w:bCs/>
          <w:sz w:val="18"/>
          <w:szCs w:val="18"/>
          <w:lang w:eastAsia="lv-LV"/>
        </w:rPr>
        <w:t>263</w:t>
      </w:r>
      <w:r>
        <w:rPr>
          <w:bCs/>
          <w:sz w:val="18"/>
          <w:szCs w:val="18"/>
          <w:lang w:eastAsia="lv-LV"/>
        </w:rPr>
        <w:t xml:space="preserve"> </w:t>
      </w:r>
      <w:proofErr w:type="spellStart"/>
      <w:r w:rsidRPr="00FF6CE8">
        <w:rPr>
          <w:bCs/>
          <w:i/>
          <w:sz w:val="18"/>
          <w:szCs w:val="18"/>
          <w:lang w:eastAsia="lv-LV"/>
        </w:rPr>
        <w:t>euro</w:t>
      </w:r>
      <w:proofErr w:type="spellEnd"/>
      <w:r w:rsidRPr="00FF6CE8">
        <w:rPr>
          <w:bCs/>
          <w:sz w:val="18"/>
          <w:szCs w:val="18"/>
          <w:lang w:eastAsia="lv-LV"/>
        </w:rPr>
        <w:t xml:space="preserve"> apmērā</w:t>
      </w:r>
      <w:r w:rsidRPr="00FF6CE8">
        <w:rPr>
          <w:iCs/>
          <w:sz w:val="18"/>
          <w:szCs w:val="18"/>
        </w:rPr>
        <w:t xml:space="preserve">, </w:t>
      </w:r>
      <w:r w:rsidRPr="00FF6CE8">
        <w:rPr>
          <w:bCs/>
          <w:sz w:val="18"/>
          <w:szCs w:val="18"/>
          <w:lang w:eastAsia="lv-LV"/>
        </w:rPr>
        <w:t>saskaņā ar MK 18.08.2020.sēdes prot. Nr.49 46.§ 23.p.</w:t>
      </w:r>
    </w:p>
    <w:p w14:paraId="4927ED30" w14:textId="77777777" w:rsidR="00116393" w:rsidRPr="00FF6CE8" w:rsidRDefault="00116393" w:rsidP="00990525">
      <w:pPr>
        <w:pStyle w:val="CommentText"/>
        <w:spacing w:after="0"/>
        <w:ind w:firstLine="425"/>
        <w:rPr>
          <w:sz w:val="18"/>
          <w:szCs w:val="18"/>
        </w:rPr>
      </w:pPr>
      <w:r w:rsidRPr="00FF6CE8">
        <w:rPr>
          <w:sz w:val="18"/>
          <w:szCs w:val="18"/>
          <w:vertAlign w:val="superscript"/>
        </w:rPr>
        <w:t>4</w:t>
      </w:r>
      <w:r w:rsidRPr="00FF6CE8">
        <w:rPr>
          <w:sz w:val="18"/>
          <w:szCs w:val="18"/>
        </w:rPr>
        <w:t xml:space="preserve"> Ilgtermiņa saistību palielinājuma ietvaros pārdale no </w:t>
      </w:r>
      <w:r w:rsidRPr="00FF6CE8">
        <w:rPr>
          <w:bCs/>
          <w:sz w:val="18"/>
          <w:szCs w:val="18"/>
          <w:lang w:eastAsia="lv-LV"/>
        </w:rPr>
        <w:t xml:space="preserve">budžeta apakšprogrammas 20.02.00 “Riska zinātniskā novērtēšana un references laboratorijas funkciju veikšana dzīvnieku veselības, pārtikas un dzīvnieku barības jomā”  </w:t>
      </w:r>
      <w:r w:rsidRPr="00593641">
        <w:rPr>
          <w:bCs/>
          <w:sz w:val="18"/>
          <w:szCs w:val="18"/>
          <w:lang w:eastAsia="lv-LV"/>
        </w:rPr>
        <w:t>722 402</w:t>
      </w:r>
      <w:r w:rsidRPr="00FF6CE8">
        <w:rPr>
          <w:bCs/>
          <w:sz w:val="18"/>
          <w:szCs w:val="18"/>
          <w:lang w:eastAsia="lv-LV"/>
        </w:rPr>
        <w:t xml:space="preserve"> </w:t>
      </w:r>
      <w:proofErr w:type="spellStart"/>
      <w:r w:rsidRPr="00FF6CE8">
        <w:rPr>
          <w:bCs/>
          <w:i/>
          <w:sz w:val="18"/>
          <w:szCs w:val="18"/>
          <w:lang w:eastAsia="lv-LV"/>
        </w:rPr>
        <w:t>euro</w:t>
      </w:r>
      <w:proofErr w:type="spellEnd"/>
      <w:r w:rsidRPr="00FF6CE8">
        <w:rPr>
          <w:bCs/>
          <w:sz w:val="18"/>
          <w:szCs w:val="18"/>
          <w:lang w:eastAsia="lv-LV"/>
        </w:rPr>
        <w:t xml:space="preserve"> apmērā</w:t>
      </w:r>
      <w:r w:rsidRPr="00FF6CE8">
        <w:rPr>
          <w:iCs/>
          <w:sz w:val="18"/>
          <w:szCs w:val="18"/>
        </w:rPr>
        <w:t xml:space="preserve">, </w:t>
      </w:r>
      <w:r w:rsidRPr="00FF6CE8">
        <w:rPr>
          <w:bCs/>
          <w:sz w:val="18"/>
          <w:szCs w:val="18"/>
          <w:lang w:eastAsia="lv-LV"/>
        </w:rPr>
        <w:t>saskaņā ar MK 18.08.2020.sēdes prot. Nr.49 46.§ 23.p.</w:t>
      </w:r>
    </w:p>
    <w:p w14:paraId="1BC32807" w14:textId="77777777" w:rsidR="00116393" w:rsidRPr="0075405A" w:rsidRDefault="00116393" w:rsidP="00116393">
      <w:pPr>
        <w:pStyle w:val="programmas"/>
        <w:spacing w:after="240"/>
        <w:rPr>
          <w:lang w:val="lv-LV"/>
        </w:rPr>
      </w:pPr>
      <w:r w:rsidRPr="0075405A">
        <w:rPr>
          <w:lang w:val="lv-LV"/>
        </w:rPr>
        <w:t>70.07.00 Latvijas pārstāvja ceļa izdevumu kompensācija, dodoties uz Eiropas Savienības Padomes darba grupu sanāksmēm un Padomes sanāksmēm</w:t>
      </w:r>
    </w:p>
    <w:p w14:paraId="28E34300" w14:textId="77777777" w:rsidR="00116393" w:rsidRPr="0075405A" w:rsidRDefault="00116393" w:rsidP="00116393">
      <w:pPr>
        <w:spacing w:before="120"/>
        <w:ind w:firstLine="0"/>
        <w:rPr>
          <w:u w:val="single"/>
        </w:rPr>
      </w:pPr>
      <w:r w:rsidRPr="0075405A">
        <w:rPr>
          <w:u w:val="single"/>
        </w:rPr>
        <w:t>Apakšprogrammas mērķis:</w:t>
      </w:r>
    </w:p>
    <w:p w14:paraId="318E2227" w14:textId="77777777" w:rsidR="00116393" w:rsidRPr="0075405A" w:rsidRDefault="00116393" w:rsidP="00116393">
      <w:pPr>
        <w:spacing w:before="120"/>
        <w:ind w:firstLine="720"/>
        <w:rPr>
          <w:u w:val="single"/>
        </w:rPr>
      </w:pPr>
      <w:r w:rsidRPr="0075405A">
        <w:rPr>
          <w:bCs/>
        </w:rPr>
        <w:t>nodrošināt Latvijas valsts interešu pārstāvniecību Eiropas Savienības institūcijās ZM kompetences ietvaros.</w:t>
      </w:r>
    </w:p>
    <w:p w14:paraId="7043D477" w14:textId="77777777" w:rsidR="00990525" w:rsidRDefault="00990525" w:rsidP="00116393">
      <w:pPr>
        <w:spacing w:before="120"/>
        <w:ind w:firstLine="0"/>
        <w:rPr>
          <w:u w:val="single"/>
        </w:rPr>
      </w:pPr>
    </w:p>
    <w:p w14:paraId="5AEE23C6" w14:textId="77777777" w:rsidR="00990525" w:rsidRDefault="00990525" w:rsidP="00116393">
      <w:pPr>
        <w:spacing w:before="120"/>
        <w:ind w:firstLine="0"/>
        <w:rPr>
          <w:u w:val="single"/>
        </w:rPr>
      </w:pPr>
    </w:p>
    <w:p w14:paraId="34C11320" w14:textId="729BB7FC" w:rsidR="00116393" w:rsidRPr="0075405A" w:rsidRDefault="00116393" w:rsidP="00116393">
      <w:pPr>
        <w:spacing w:before="120"/>
        <w:ind w:firstLine="0"/>
        <w:rPr>
          <w:u w:val="single"/>
        </w:rPr>
      </w:pPr>
      <w:r w:rsidRPr="0075405A">
        <w:rPr>
          <w:u w:val="single"/>
        </w:rPr>
        <w:lastRenderedPageBreak/>
        <w:t>Galvenās aktivitātes:</w:t>
      </w:r>
    </w:p>
    <w:p w14:paraId="6E078E1C" w14:textId="77777777" w:rsidR="00116393" w:rsidRPr="0075405A" w:rsidRDefault="00116393" w:rsidP="00990525">
      <w:pPr>
        <w:pStyle w:val="ListParagraph"/>
        <w:numPr>
          <w:ilvl w:val="0"/>
          <w:numId w:val="9"/>
        </w:numPr>
        <w:spacing w:before="120"/>
        <w:ind w:left="1077" w:hanging="357"/>
        <w:contextualSpacing w:val="0"/>
      </w:pPr>
      <w:r w:rsidRPr="0075405A">
        <w:rPr>
          <w:bCs/>
        </w:rPr>
        <w:t>ministrijas darbinieku dalība ES Padomes darba grupās Briselē ZM kompetences jomās</w:t>
      </w:r>
      <w:r w:rsidRPr="0075405A">
        <w:t>;</w:t>
      </w:r>
    </w:p>
    <w:p w14:paraId="32E3C00F" w14:textId="77777777" w:rsidR="00116393" w:rsidRPr="0075405A" w:rsidRDefault="00116393" w:rsidP="00990525">
      <w:pPr>
        <w:pStyle w:val="ListParagraph"/>
        <w:numPr>
          <w:ilvl w:val="0"/>
          <w:numId w:val="9"/>
        </w:numPr>
        <w:spacing w:before="120"/>
        <w:ind w:left="1077" w:hanging="357"/>
        <w:contextualSpacing w:val="0"/>
      </w:pPr>
      <w:r w:rsidRPr="0075405A">
        <w:rPr>
          <w:bCs/>
        </w:rPr>
        <w:t>Latvijas interešu pārstāvība ES Padomes darba grupās Briselē ZM kompetences jomās.</w:t>
      </w:r>
    </w:p>
    <w:p w14:paraId="664BCAE6" w14:textId="77777777" w:rsidR="00116393" w:rsidRPr="0075405A" w:rsidRDefault="00116393" w:rsidP="00116393">
      <w:pPr>
        <w:spacing w:before="120" w:after="240"/>
        <w:ind w:firstLine="0"/>
      </w:pPr>
      <w:r w:rsidRPr="0075405A">
        <w:rPr>
          <w:u w:val="single"/>
        </w:rPr>
        <w:t>Apakšprogrammas izpildītājs</w:t>
      </w:r>
      <w:r w:rsidRPr="0075405A">
        <w:t>: ZM.</w:t>
      </w:r>
    </w:p>
    <w:p w14:paraId="04B3D664" w14:textId="77777777" w:rsidR="00116393" w:rsidRPr="00F02136" w:rsidRDefault="00116393" w:rsidP="00116393">
      <w:pPr>
        <w:spacing w:before="240" w:after="240"/>
        <w:ind w:firstLine="0"/>
        <w:jc w:val="center"/>
        <w:rPr>
          <w:b/>
          <w:szCs w:val="24"/>
          <w:lang w:eastAsia="lv-LV"/>
        </w:rPr>
      </w:pPr>
      <w:r w:rsidRPr="00F02136">
        <w:rPr>
          <w:b/>
          <w:szCs w:val="24"/>
          <w:lang w:eastAsia="lv-LV"/>
        </w:rPr>
        <w:t>Finansiālie rādītāji no 2019. līdz 2023.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116393" w:rsidRPr="00F02136" w14:paraId="60EFFACA" w14:textId="77777777" w:rsidTr="00390874">
        <w:trPr>
          <w:trHeight w:val="283"/>
          <w:tblHeader/>
          <w:jc w:val="center"/>
        </w:trPr>
        <w:tc>
          <w:tcPr>
            <w:tcW w:w="3378" w:type="dxa"/>
            <w:vAlign w:val="center"/>
          </w:tcPr>
          <w:p w14:paraId="02345EF9" w14:textId="77777777" w:rsidR="00116393" w:rsidRPr="00F02136" w:rsidRDefault="00116393" w:rsidP="00390874">
            <w:pPr>
              <w:pStyle w:val="tabteksts"/>
              <w:jc w:val="center"/>
              <w:rPr>
                <w:szCs w:val="18"/>
              </w:rPr>
            </w:pPr>
          </w:p>
        </w:tc>
        <w:tc>
          <w:tcPr>
            <w:tcW w:w="1131" w:type="dxa"/>
          </w:tcPr>
          <w:p w14:paraId="2E2C231E" w14:textId="77777777" w:rsidR="00116393" w:rsidRPr="00026DF7" w:rsidRDefault="00116393" w:rsidP="00390874">
            <w:pPr>
              <w:pStyle w:val="tabteksts"/>
              <w:jc w:val="center"/>
              <w:rPr>
                <w:szCs w:val="18"/>
                <w:lang w:eastAsia="lv-LV"/>
              </w:rPr>
            </w:pPr>
            <w:r w:rsidRPr="00026DF7">
              <w:rPr>
                <w:szCs w:val="18"/>
                <w:lang w:eastAsia="lv-LV"/>
              </w:rPr>
              <w:t>2019.</w:t>
            </w:r>
            <w:r>
              <w:rPr>
                <w:szCs w:val="18"/>
                <w:lang w:eastAsia="lv-LV"/>
              </w:rPr>
              <w:t xml:space="preserve"> </w:t>
            </w:r>
            <w:r w:rsidRPr="00026DF7">
              <w:rPr>
                <w:szCs w:val="18"/>
                <w:lang w:eastAsia="lv-LV"/>
              </w:rPr>
              <w:t>gads (izpilde)</w:t>
            </w:r>
          </w:p>
        </w:tc>
        <w:tc>
          <w:tcPr>
            <w:tcW w:w="1132" w:type="dxa"/>
            <w:vAlign w:val="center"/>
          </w:tcPr>
          <w:p w14:paraId="6E4BF344" w14:textId="77777777" w:rsidR="00116393" w:rsidRPr="007541F7" w:rsidRDefault="00116393" w:rsidP="00390874">
            <w:pPr>
              <w:pStyle w:val="tabteksts"/>
              <w:jc w:val="center"/>
              <w:rPr>
                <w:szCs w:val="18"/>
                <w:lang w:eastAsia="lv-LV"/>
              </w:rPr>
            </w:pPr>
            <w:r w:rsidRPr="007541F7">
              <w:rPr>
                <w:szCs w:val="18"/>
                <w:lang w:eastAsia="lv-LV"/>
              </w:rPr>
              <w:t>2020.</w:t>
            </w:r>
            <w:r>
              <w:rPr>
                <w:szCs w:val="18"/>
                <w:lang w:eastAsia="lv-LV"/>
              </w:rPr>
              <w:t xml:space="preserve"> </w:t>
            </w:r>
            <w:r w:rsidRPr="007541F7">
              <w:rPr>
                <w:szCs w:val="18"/>
                <w:lang w:eastAsia="lv-LV"/>
              </w:rPr>
              <w:t>gada plāns</w:t>
            </w:r>
          </w:p>
        </w:tc>
        <w:tc>
          <w:tcPr>
            <w:tcW w:w="1132" w:type="dxa"/>
          </w:tcPr>
          <w:p w14:paraId="72C05F7A" w14:textId="77777777" w:rsidR="00116393" w:rsidRPr="00BD2190" w:rsidRDefault="00116393" w:rsidP="00390874">
            <w:pPr>
              <w:pStyle w:val="tabteksts"/>
              <w:jc w:val="center"/>
              <w:rPr>
                <w:szCs w:val="18"/>
                <w:lang w:eastAsia="lv-LV"/>
              </w:rPr>
            </w:pPr>
            <w:r w:rsidRPr="00BD2190">
              <w:rPr>
                <w:szCs w:val="18"/>
                <w:lang w:eastAsia="lv-LV"/>
              </w:rPr>
              <w:t>2021.</w:t>
            </w:r>
            <w:r>
              <w:rPr>
                <w:szCs w:val="18"/>
                <w:lang w:eastAsia="lv-LV"/>
              </w:rPr>
              <w:t xml:space="preserve"> </w:t>
            </w:r>
            <w:r w:rsidRPr="00BD2190">
              <w:rPr>
                <w:szCs w:val="18"/>
                <w:lang w:eastAsia="lv-LV"/>
              </w:rPr>
              <w:t>gada projekts</w:t>
            </w:r>
          </w:p>
        </w:tc>
        <w:tc>
          <w:tcPr>
            <w:tcW w:w="1132" w:type="dxa"/>
          </w:tcPr>
          <w:p w14:paraId="591BBB30" w14:textId="77777777" w:rsidR="00116393" w:rsidRPr="00EF7879" w:rsidRDefault="00116393" w:rsidP="00390874">
            <w:pPr>
              <w:pStyle w:val="tabteksts"/>
              <w:jc w:val="center"/>
              <w:rPr>
                <w:szCs w:val="18"/>
                <w:lang w:eastAsia="lv-LV"/>
              </w:rPr>
            </w:pPr>
            <w:r w:rsidRPr="00E74723">
              <w:rPr>
                <w:szCs w:val="18"/>
                <w:lang w:eastAsia="lv-LV"/>
              </w:rPr>
              <w:t>2022.</w:t>
            </w:r>
            <w:r>
              <w:rPr>
                <w:szCs w:val="18"/>
                <w:lang w:eastAsia="lv-LV"/>
              </w:rPr>
              <w:t xml:space="preserve"> </w:t>
            </w:r>
            <w:r w:rsidRPr="00E74723">
              <w:rPr>
                <w:szCs w:val="18"/>
                <w:lang w:eastAsia="lv-LV"/>
              </w:rPr>
              <w:t>gada prognoze</w:t>
            </w:r>
          </w:p>
        </w:tc>
        <w:tc>
          <w:tcPr>
            <w:tcW w:w="1132" w:type="dxa"/>
          </w:tcPr>
          <w:p w14:paraId="17E9019F" w14:textId="77777777" w:rsidR="00116393" w:rsidRPr="00EF7879" w:rsidRDefault="00116393" w:rsidP="00390874">
            <w:pPr>
              <w:pStyle w:val="tabteksts"/>
              <w:jc w:val="center"/>
              <w:rPr>
                <w:szCs w:val="18"/>
                <w:lang w:eastAsia="lv-LV"/>
              </w:rPr>
            </w:pPr>
            <w:r w:rsidRPr="00F02136">
              <w:rPr>
                <w:szCs w:val="18"/>
                <w:lang w:eastAsia="lv-LV"/>
              </w:rPr>
              <w:t>2023.</w:t>
            </w:r>
            <w:r>
              <w:rPr>
                <w:szCs w:val="18"/>
                <w:lang w:eastAsia="lv-LV"/>
              </w:rPr>
              <w:t xml:space="preserve"> </w:t>
            </w:r>
            <w:r w:rsidRPr="00F02136">
              <w:rPr>
                <w:szCs w:val="18"/>
                <w:lang w:eastAsia="lv-LV"/>
              </w:rPr>
              <w:t>gada prognoze</w:t>
            </w:r>
          </w:p>
        </w:tc>
      </w:tr>
      <w:tr w:rsidR="00116393" w:rsidRPr="00F02136" w14:paraId="0967810C" w14:textId="77777777" w:rsidTr="00390874">
        <w:trPr>
          <w:trHeight w:val="142"/>
          <w:jc w:val="center"/>
        </w:trPr>
        <w:tc>
          <w:tcPr>
            <w:tcW w:w="3378" w:type="dxa"/>
            <w:shd w:val="clear" w:color="auto" w:fill="D9D9D9" w:themeFill="background1" w:themeFillShade="D9"/>
            <w:vAlign w:val="center"/>
          </w:tcPr>
          <w:p w14:paraId="717502E7" w14:textId="77777777" w:rsidR="00116393" w:rsidRPr="00F02136" w:rsidRDefault="00116393" w:rsidP="00390874">
            <w:pPr>
              <w:pStyle w:val="tabteksts"/>
              <w:rPr>
                <w:szCs w:val="18"/>
                <w:lang w:eastAsia="lv-LV"/>
              </w:rPr>
            </w:pPr>
            <w:r w:rsidRPr="00F02136">
              <w:rPr>
                <w:szCs w:val="18"/>
                <w:lang w:eastAsia="lv-LV"/>
              </w:rPr>
              <w:t>Kopējie izdevumi,</w:t>
            </w:r>
            <w:r w:rsidRPr="00F02136">
              <w:rPr>
                <w:szCs w:val="18"/>
              </w:rPr>
              <w:t xml:space="preserve"> </w:t>
            </w:r>
            <w:proofErr w:type="spellStart"/>
            <w:r w:rsidRPr="00026DF7">
              <w:rPr>
                <w:i/>
                <w:szCs w:val="18"/>
              </w:rPr>
              <w:t>euro</w:t>
            </w:r>
            <w:proofErr w:type="spellEnd"/>
          </w:p>
        </w:tc>
        <w:tc>
          <w:tcPr>
            <w:tcW w:w="1131" w:type="dxa"/>
            <w:shd w:val="clear" w:color="auto" w:fill="D9D9D9" w:themeFill="background1" w:themeFillShade="D9"/>
          </w:tcPr>
          <w:p w14:paraId="30FD4ADC" w14:textId="77777777" w:rsidR="00116393" w:rsidRPr="00026DF7" w:rsidRDefault="00116393" w:rsidP="00390874">
            <w:pPr>
              <w:pStyle w:val="tabteksts"/>
              <w:jc w:val="right"/>
              <w:rPr>
                <w:szCs w:val="18"/>
              </w:rPr>
            </w:pPr>
            <w:r w:rsidRPr="00026DF7">
              <w:rPr>
                <w:szCs w:val="18"/>
              </w:rPr>
              <w:t>144 509</w:t>
            </w:r>
          </w:p>
        </w:tc>
        <w:tc>
          <w:tcPr>
            <w:tcW w:w="1132" w:type="dxa"/>
            <w:shd w:val="clear" w:color="auto" w:fill="D9D9D9" w:themeFill="background1" w:themeFillShade="D9"/>
          </w:tcPr>
          <w:p w14:paraId="002DA5FA" w14:textId="77777777" w:rsidR="00116393" w:rsidRPr="007541F7" w:rsidRDefault="00116393" w:rsidP="00390874">
            <w:pPr>
              <w:pStyle w:val="tabteksts"/>
              <w:jc w:val="right"/>
              <w:rPr>
                <w:szCs w:val="18"/>
              </w:rPr>
            </w:pPr>
            <w:r w:rsidRPr="007541F7">
              <w:rPr>
                <w:szCs w:val="18"/>
              </w:rPr>
              <w:t>135 725</w:t>
            </w:r>
          </w:p>
        </w:tc>
        <w:tc>
          <w:tcPr>
            <w:tcW w:w="1132" w:type="dxa"/>
            <w:shd w:val="clear" w:color="auto" w:fill="D9D9D9" w:themeFill="background1" w:themeFillShade="D9"/>
          </w:tcPr>
          <w:p w14:paraId="7245294E" w14:textId="77777777" w:rsidR="00116393" w:rsidRPr="00BD2190" w:rsidRDefault="00116393" w:rsidP="00390874">
            <w:pPr>
              <w:pStyle w:val="tabteksts"/>
              <w:jc w:val="right"/>
              <w:rPr>
                <w:szCs w:val="18"/>
              </w:rPr>
            </w:pPr>
            <w:r w:rsidRPr="00BD2190">
              <w:rPr>
                <w:szCs w:val="18"/>
              </w:rPr>
              <w:t>135 725</w:t>
            </w:r>
          </w:p>
        </w:tc>
        <w:tc>
          <w:tcPr>
            <w:tcW w:w="1132" w:type="dxa"/>
            <w:shd w:val="clear" w:color="auto" w:fill="D9D9D9" w:themeFill="background1" w:themeFillShade="D9"/>
          </w:tcPr>
          <w:p w14:paraId="624E8C19" w14:textId="77777777" w:rsidR="00116393" w:rsidRPr="00E74723" w:rsidRDefault="00116393" w:rsidP="00390874">
            <w:pPr>
              <w:pStyle w:val="tabteksts"/>
              <w:jc w:val="center"/>
              <w:rPr>
                <w:szCs w:val="18"/>
              </w:rPr>
            </w:pPr>
            <w:r w:rsidRPr="00E74723">
              <w:rPr>
                <w:szCs w:val="18"/>
              </w:rPr>
              <w:t>-</w:t>
            </w:r>
          </w:p>
        </w:tc>
        <w:tc>
          <w:tcPr>
            <w:tcW w:w="1132" w:type="dxa"/>
            <w:shd w:val="clear" w:color="auto" w:fill="D9D9D9" w:themeFill="background1" w:themeFillShade="D9"/>
          </w:tcPr>
          <w:p w14:paraId="7A617F8F" w14:textId="77777777" w:rsidR="00116393" w:rsidRPr="00EF7879" w:rsidRDefault="00116393" w:rsidP="00390874">
            <w:pPr>
              <w:pStyle w:val="tabteksts"/>
              <w:jc w:val="center"/>
              <w:rPr>
                <w:szCs w:val="18"/>
              </w:rPr>
            </w:pPr>
            <w:r w:rsidRPr="00EF7879">
              <w:rPr>
                <w:szCs w:val="18"/>
              </w:rPr>
              <w:t>-</w:t>
            </w:r>
          </w:p>
        </w:tc>
      </w:tr>
      <w:tr w:rsidR="00116393" w:rsidRPr="00F02136" w14:paraId="5D8FE423" w14:textId="77777777" w:rsidTr="00390874">
        <w:trPr>
          <w:trHeight w:val="283"/>
          <w:jc w:val="center"/>
        </w:trPr>
        <w:tc>
          <w:tcPr>
            <w:tcW w:w="3378" w:type="dxa"/>
            <w:vAlign w:val="center"/>
          </w:tcPr>
          <w:p w14:paraId="62CE52A5" w14:textId="77777777" w:rsidR="00116393" w:rsidRPr="00F02136" w:rsidRDefault="00116393" w:rsidP="00390874">
            <w:pPr>
              <w:pStyle w:val="tabteksts"/>
              <w:rPr>
                <w:szCs w:val="18"/>
                <w:lang w:eastAsia="lv-LV"/>
              </w:rPr>
            </w:pPr>
            <w:r w:rsidRPr="00F02136">
              <w:rPr>
                <w:szCs w:val="18"/>
                <w:lang w:eastAsia="lv-LV"/>
              </w:rPr>
              <w:t xml:space="preserve">Kopējo izdevumu izmaiņas, </w:t>
            </w:r>
            <w:proofErr w:type="spellStart"/>
            <w:r w:rsidRPr="00F02136">
              <w:rPr>
                <w:i/>
                <w:szCs w:val="18"/>
                <w:lang w:eastAsia="lv-LV"/>
              </w:rPr>
              <w:t>euro</w:t>
            </w:r>
            <w:proofErr w:type="spellEnd"/>
            <w:r w:rsidRPr="00F02136">
              <w:rPr>
                <w:szCs w:val="18"/>
                <w:lang w:eastAsia="lv-LV"/>
              </w:rPr>
              <w:t xml:space="preserve"> (+/–) pret iepriekšējo gadu</w:t>
            </w:r>
          </w:p>
        </w:tc>
        <w:tc>
          <w:tcPr>
            <w:tcW w:w="1131" w:type="dxa"/>
          </w:tcPr>
          <w:p w14:paraId="20456101" w14:textId="77777777" w:rsidR="00116393" w:rsidRPr="00026DF7" w:rsidRDefault="00116393" w:rsidP="00390874">
            <w:pPr>
              <w:pStyle w:val="tabteksts"/>
              <w:jc w:val="center"/>
              <w:rPr>
                <w:szCs w:val="18"/>
              </w:rPr>
            </w:pPr>
            <w:r w:rsidRPr="00026DF7">
              <w:rPr>
                <w:b/>
                <w:bCs/>
                <w:szCs w:val="18"/>
              </w:rPr>
              <w:t>×</w:t>
            </w:r>
          </w:p>
        </w:tc>
        <w:tc>
          <w:tcPr>
            <w:tcW w:w="1132" w:type="dxa"/>
          </w:tcPr>
          <w:p w14:paraId="20A72DC5" w14:textId="77777777" w:rsidR="00116393" w:rsidRPr="007541F7" w:rsidRDefault="00116393" w:rsidP="00390874">
            <w:pPr>
              <w:pStyle w:val="tabteksts"/>
              <w:jc w:val="right"/>
              <w:rPr>
                <w:szCs w:val="18"/>
              </w:rPr>
            </w:pPr>
            <w:r w:rsidRPr="007541F7">
              <w:rPr>
                <w:szCs w:val="18"/>
              </w:rPr>
              <w:t>- 8 784</w:t>
            </w:r>
          </w:p>
        </w:tc>
        <w:tc>
          <w:tcPr>
            <w:tcW w:w="1132" w:type="dxa"/>
          </w:tcPr>
          <w:p w14:paraId="4893A034" w14:textId="77777777" w:rsidR="00116393" w:rsidRPr="00BD2190" w:rsidRDefault="00116393" w:rsidP="00390874">
            <w:pPr>
              <w:pStyle w:val="tabteksts"/>
              <w:jc w:val="center"/>
              <w:rPr>
                <w:szCs w:val="18"/>
              </w:rPr>
            </w:pPr>
            <w:r w:rsidRPr="00BD2190">
              <w:rPr>
                <w:szCs w:val="18"/>
              </w:rPr>
              <w:t>-</w:t>
            </w:r>
          </w:p>
        </w:tc>
        <w:tc>
          <w:tcPr>
            <w:tcW w:w="1132" w:type="dxa"/>
          </w:tcPr>
          <w:p w14:paraId="6275C939" w14:textId="77777777" w:rsidR="00116393" w:rsidRPr="00EF7879" w:rsidRDefault="00116393" w:rsidP="00390874">
            <w:pPr>
              <w:pStyle w:val="tabteksts"/>
              <w:jc w:val="right"/>
              <w:rPr>
                <w:szCs w:val="18"/>
              </w:rPr>
            </w:pPr>
            <w:r w:rsidRPr="00E74723">
              <w:rPr>
                <w:szCs w:val="18"/>
              </w:rPr>
              <w:t>-135 725</w:t>
            </w:r>
          </w:p>
        </w:tc>
        <w:tc>
          <w:tcPr>
            <w:tcW w:w="1132" w:type="dxa"/>
          </w:tcPr>
          <w:p w14:paraId="5BB583D8" w14:textId="77777777" w:rsidR="00116393" w:rsidRPr="00EF7879" w:rsidRDefault="00116393" w:rsidP="00390874">
            <w:pPr>
              <w:pStyle w:val="tabteksts"/>
              <w:jc w:val="center"/>
              <w:rPr>
                <w:szCs w:val="18"/>
              </w:rPr>
            </w:pPr>
            <w:r w:rsidRPr="00EF7879">
              <w:rPr>
                <w:szCs w:val="18"/>
              </w:rPr>
              <w:t>-</w:t>
            </w:r>
          </w:p>
        </w:tc>
      </w:tr>
      <w:tr w:rsidR="00116393" w:rsidRPr="00F02136" w14:paraId="43288015" w14:textId="77777777" w:rsidTr="00390874">
        <w:trPr>
          <w:trHeight w:val="283"/>
          <w:jc w:val="center"/>
        </w:trPr>
        <w:tc>
          <w:tcPr>
            <w:tcW w:w="3378" w:type="dxa"/>
            <w:vAlign w:val="center"/>
          </w:tcPr>
          <w:p w14:paraId="742FF76A" w14:textId="77777777" w:rsidR="00116393" w:rsidRPr="00F02136" w:rsidRDefault="00116393" w:rsidP="00390874">
            <w:pPr>
              <w:pStyle w:val="tabteksts"/>
              <w:rPr>
                <w:szCs w:val="18"/>
              </w:rPr>
            </w:pPr>
            <w:r w:rsidRPr="00F02136">
              <w:rPr>
                <w:szCs w:val="18"/>
                <w:lang w:eastAsia="lv-LV"/>
              </w:rPr>
              <w:t>Kopējie izdevumi</w:t>
            </w:r>
            <w:r w:rsidRPr="00F02136">
              <w:rPr>
                <w:szCs w:val="18"/>
              </w:rPr>
              <w:t>, % (+/–) pret iepriekšējo gadu</w:t>
            </w:r>
          </w:p>
        </w:tc>
        <w:tc>
          <w:tcPr>
            <w:tcW w:w="1131" w:type="dxa"/>
          </w:tcPr>
          <w:p w14:paraId="6F33A281" w14:textId="77777777" w:rsidR="00116393" w:rsidRPr="00026DF7" w:rsidRDefault="00116393" w:rsidP="00390874">
            <w:pPr>
              <w:pStyle w:val="tabteksts"/>
              <w:jc w:val="center"/>
              <w:rPr>
                <w:szCs w:val="18"/>
              </w:rPr>
            </w:pPr>
            <w:r w:rsidRPr="00026DF7">
              <w:rPr>
                <w:b/>
                <w:bCs/>
                <w:szCs w:val="18"/>
              </w:rPr>
              <w:t>×</w:t>
            </w:r>
          </w:p>
        </w:tc>
        <w:tc>
          <w:tcPr>
            <w:tcW w:w="1132" w:type="dxa"/>
          </w:tcPr>
          <w:p w14:paraId="2AEE1897" w14:textId="77777777" w:rsidR="00116393" w:rsidRPr="007541F7" w:rsidRDefault="00116393" w:rsidP="00390874">
            <w:pPr>
              <w:pStyle w:val="tabteksts"/>
              <w:jc w:val="right"/>
              <w:rPr>
                <w:szCs w:val="18"/>
              </w:rPr>
            </w:pPr>
            <w:r w:rsidRPr="007541F7">
              <w:rPr>
                <w:szCs w:val="18"/>
              </w:rPr>
              <w:t>-6,1</w:t>
            </w:r>
          </w:p>
        </w:tc>
        <w:tc>
          <w:tcPr>
            <w:tcW w:w="1132" w:type="dxa"/>
          </w:tcPr>
          <w:p w14:paraId="0B3217B9" w14:textId="77777777" w:rsidR="00116393" w:rsidRPr="00BD2190" w:rsidRDefault="00116393" w:rsidP="00390874">
            <w:pPr>
              <w:pStyle w:val="tabteksts"/>
              <w:jc w:val="center"/>
              <w:rPr>
                <w:szCs w:val="18"/>
              </w:rPr>
            </w:pPr>
            <w:r>
              <w:rPr>
                <w:szCs w:val="18"/>
              </w:rPr>
              <w:t>-</w:t>
            </w:r>
          </w:p>
        </w:tc>
        <w:tc>
          <w:tcPr>
            <w:tcW w:w="1132" w:type="dxa"/>
          </w:tcPr>
          <w:p w14:paraId="1BC4D6E5" w14:textId="77777777" w:rsidR="00116393" w:rsidRPr="00EF7879" w:rsidRDefault="00116393" w:rsidP="00390874">
            <w:pPr>
              <w:pStyle w:val="tabteksts"/>
              <w:jc w:val="right"/>
              <w:rPr>
                <w:szCs w:val="18"/>
              </w:rPr>
            </w:pPr>
            <w:r w:rsidRPr="00E74723">
              <w:rPr>
                <w:szCs w:val="18"/>
              </w:rPr>
              <w:t>-100,0</w:t>
            </w:r>
          </w:p>
        </w:tc>
        <w:tc>
          <w:tcPr>
            <w:tcW w:w="1132" w:type="dxa"/>
          </w:tcPr>
          <w:p w14:paraId="6974DBFE" w14:textId="77777777" w:rsidR="00116393" w:rsidRPr="00EF7879" w:rsidRDefault="00116393" w:rsidP="00390874">
            <w:pPr>
              <w:pStyle w:val="tabteksts"/>
              <w:jc w:val="center"/>
              <w:rPr>
                <w:szCs w:val="18"/>
              </w:rPr>
            </w:pPr>
            <w:r w:rsidRPr="00026DF7">
              <w:rPr>
                <w:b/>
                <w:bCs/>
                <w:szCs w:val="18"/>
              </w:rPr>
              <w:t>×</w:t>
            </w:r>
          </w:p>
        </w:tc>
      </w:tr>
    </w:tbl>
    <w:p w14:paraId="03C6732F" w14:textId="77777777" w:rsidR="00116393" w:rsidRPr="00026DF7" w:rsidRDefault="00116393" w:rsidP="00116393">
      <w:pPr>
        <w:spacing w:before="240" w:after="240"/>
        <w:ind w:firstLine="0"/>
        <w:jc w:val="center"/>
        <w:rPr>
          <w:b/>
          <w:szCs w:val="24"/>
          <w:lang w:eastAsia="lv-LV"/>
        </w:rPr>
      </w:pPr>
      <w:r w:rsidRPr="00F02136">
        <w:rPr>
          <w:b/>
          <w:szCs w:val="24"/>
          <w:lang w:eastAsia="lv-LV"/>
        </w:rPr>
        <w:t>Izmaiņas izdevumos, salīdzinot 2021. gada projektu ar 2020. gada plānu</w:t>
      </w:r>
    </w:p>
    <w:p w14:paraId="6F3D8579" w14:textId="77777777" w:rsidR="00116393" w:rsidRPr="0075405A" w:rsidRDefault="00116393" w:rsidP="00116393">
      <w:pPr>
        <w:spacing w:after="0"/>
        <w:ind w:left="7921" w:firstLine="720"/>
        <w:jc w:val="center"/>
        <w:rPr>
          <w:i/>
          <w:sz w:val="18"/>
          <w:szCs w:val="18"/>
        </w:rPr>
      </w:pPr>
      <w:proofErr w:type="spellStart"/>
      <w:r w:rsidRPr="0075405A">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116393" w:rsidRPr="00F02136" w14:paraId="552031D6" w14:textId="77777777" w:rsidTr="00390874">
        <w:trPr>
          <w:trHeight w:val="142"/>
          <w:tblHeader/>
          <w:jc w:val="center"/>
        </w:trPr>
        <w:tc>
          <w:tcPr>
            <w:tcW w:w="5241" w:type="dxa"/>
            <w:vAlign w:val="center"/>
          </w:tcPr>
          <w:p w14:paraId="26366407" w14:textId="77777777" w:rsidR="00116393" w:rsidRPr="00F02136" w:rsidRDefault="00116393" w:rsidP="00390874">
            <w:pPr>
              <w:pStyle w:val="tabteksts"/>
              <w:jc w:val="center"/>
              <w:rPr>
                <w:szCs w:val="18"/>
              </w:rPr>
            </w:pPr>
            <w:r w:rsidRPr="00F02136">
              <w:rPr>
                <w:szCs w:val="18"/>
                <w:lang w:eastAsia="lv-LV"/>
              </w:rPr>
              <w:t>Pasākums</w:t>
            </w:r>
          </w:p>
        </w:tc>
        <w:tc>
          <w:tcPr>
            <w:tcW w:w="1277" w:type="dxa"/>
            <w:vAlign w:val="center"/>
          </w:tcPr>
          <w:p w14:paraId="0FA817C5" w14:textId="77777777" w:rsidR="00116393" w:rsidRPr="00026DF7" w:rsidRDefault="00116393" w:rsidP="00390874">
            <w:pPr>
              <w:pStyle w:val="tabteksts"/>
              <w:jc w:val="center"/>
              <w:rPr>
                <w:szCs w:val="18"/>
                <w:lang w:eastAsia="lv-LV"/>
              </w:rPr>
            </w:pPr>
            <w:r w:rsidRPr="00026DF7">
              <w:rPr>
                <w:szCs w:val="18"/>
                <w:lang w:eastAsia="lv-LV"/>
              </w:rPr>
              <w:t>Samazinājums</w:t>
            </w:r>
          </w:p>
        </w:tc>
        <w:tc>
          <w:tcPr>
            <w:tcW w:w="1277" w:type="dxa"/>
            <w:vAlign w:val="center"/>
          </w:tcPr>
          <w:p w14:paraId="3EA48F06" w14:textId="77777777" w:rsidR="00116393" w:rsidRPr="007541F7" w:rsidRDefault="00116393" w:rsidP="00390874">
            <w:pPr>
              <w:pStyle w:val="tabteksts"/>
              <w:jc w:val="center"/>
              <w:rPr>
                <w:szCs w:val="18"/>
                <w:lang w:eastAsia="lv-LV"/>
              </w:rPr>
            </w:pPr>
            <w:r w:rsidRPr="007541F7">
              <w:rPr>
                <w:szCs w:val="18"/>
                <w:lang w:eastAsia="lv-LV"/>
              </w:rPr>
              <w:t>Palielinājums</w:t>
            </w:r>
          </w:p>
        </w:tc>
        <w:tc>
          <w:tcPr>
            <w:tcW w:w="1277" w:type="dxa"/>
            <w:vAlign w:val="center"/>
          </w:tcPr>
          <w:p w14:paraId="4A0FA455" w14:textId="77777777" w:rsidR="00116393" w:rsidRPr="00BD2190" w:rsidRDefault="00116393" w:rsidP="00390874">
            <w:pPr>
              <w:pStyle w:val="tabteksts"/>
              <w:jc w:val="center"/>
              <w:rPr>
                <w:szCs w:val="18"/>
                <w:lang w:eastAsia="lv-LV"/>
              </w:rPr>
            </w:pPr>
            <w:r w:rsidRPr="00BD2190">
              <w:rPr>
                <w:szCs w:val="18"/>
                <w:lang w:eastAsia="lv-LV"/>
              </w:rPr>
              <w:t>Izmaiņas</w:t>
            </w:r>
          </w:p>
        </w:tc>
      </w:tr>
      <w:tr w:rsidR="00116393" w:rsidRPr="00F02136" w14:paraId="6A857575" w14:textId="77777777" w:rsidTr="00390874">
        <w:trPr>
          <w:trHeight w:val="142"/>
          <w:jc w:val="center"/>
        </w:trPr>
        <w:tc>
          <w:tcPr>
            <w:tcW w:w="5241" w:type="dxa"/>
            <w:shd w:val="clear" w:color="auto" w:fill="D9D9D9" w:themeFill="background1" w:themeFillShade="D9"/>
          </w:tcPr>
          <w:p w14:paraId="4F24BA3B" w14:textId="77777777" w:rsidR="00116393" w:rsidRPr="00F02136" w:rsidRDefault="00116393" w:rsidP="00390874">
            <w:pPr>
              <w:pStyle w:val="tabteksts"/>
              <w:rPr>
                <w:szCs w:val="18"/>
              </w:rPr>
            </w:pPr>
            <w:r w:rsidRPr="00F02136">
              <w:rPr>
                <w:b/>
                <w:bCs/>
                <w:szCs w:val="18"/>
                <w:lang w:eastAsia="lv-LV"/>
              </w:rPr>
              <w:t>Izdevumi - kopā</w:t>
            </w:r>
          </w:p>
        </w:tc>
        <w:tc>
          <w:tcPr>
            <w:tcW w:w="1277" w:type="dxa"/>
            <w:shd w:val="clear" w:color="auto" w:fill="D9D9D9" w:themeFill="background1" w:themeFillShade="D9"/>
          </w:tcPr>
          <w:p w14:paraId="4F093AF4" w14:textId="77777777" w:rsidR="00116393" w:rsidRPr="00026DF7" w:rsidRDefault="00116393" w:rsidP="00390874">
            <w:pPr>
              <w:pStyle w:val="tabteksts"/>
              <w:jc w:val="right"/>
              <w:rPr>
                <w:b/>
                <w:szCs w:val="18"/>
              </w:rPr>
            </w:pPr>
            <w:r w:rsidRPr="00026DF7">
              <w:rPr>
                <w:b/>
                <w:szCs w:val="18"/>
              </w:rPr>
              <w:t>135 725</w:t>
            </w:r>
          </w:p>
        </w:tc>
        <w:tc>
          <w:tcPr>
            <w:tcW w:w="1277" w:type="dxa"/>
            <w:shd w:val="clear" w:color="auto" w:fill="D9D9D9" w:themeFill="background1" w:themeFillShade="D9"/>
          </w:tcPr>
          <w:p w14:paraId="30279475" w14:textId="77777777" w:rsidR="00116393" w:rsidRPr="007541F7" w:rsidRDefault="00116393" w:rsidP="00390874">
            <w:pPr>
              <w:pStyle w:val="tabteksts"/>
              <w:jc w:val="right"/>
              <w:rPr>
                <w:b/>
                <w:szCs w:val="18"/>
              </w:rPr>
            </w:pPr>
            <w:r w:rsidRPr="007541F7">
              <w:rPr>
                <w:b/>
                <w:szCs w:val="18"/>
              </w:rPr>
              <w:t>135 725</w:t>
            </w:r>
          </w:p>
        </w:tc>
        <w:tc>
          <w:tcPr>
            <w:tcW w:w="1277" w:type="dxa"/>
            <w:shd w:val="clear" w:color="auto" w:fill="D9D9D9" w:themeFill="background1" w:themeFillShade="D9"/>
          </w:tcPr>
          <w:p w14:paraId="797722F8" w14:textId="77777777" w:rsidR="00116393" w:rsidRPr="00BD2190" w:rsidRDefault="00116393" w:rsidP="00390874">
            <w:pPr>
              <w:pStyle w:val="tabteksts"/>
              <w:jc w:val="center"/>
              <w:rPr>
                <w:szCs w:val="18"/>
              </w:rPr>
            </w:pPr>
            <w:r w:rsidRPr="00BD2190">
              <w:rPr>
                <w:szCs w:val="18"/>
              </w:rPr>
              <w:t>-</w:t>
            </w:r>
          </w:p>
        </w:tc>
      </w:tr>
      <w:tr w:rsidR="00116393" w:rsidRPr="00F02136" w14:paraId="71968210" w14:textId="77777777" w:rsidTr="00390874">
        <w:trPr>
          <w:jc w:val="center"/>
        </w:trPr>
        <w:tc>
          <w:tcPr>
            <w:tcW w:w="9072" w:type="dxa"/>
            <w:gridSpan w:val="4"/>
          </w:tcPr>
          <w:p w14:paraId="1CF802F7" w14:textId="77777777" w:rsidR="00116393" w:rsidRPr="00F02136" w:rsidRDefault="00116393" w:rsidP="00390874">
            <w:pPr>
              <w:pStyle w:val="tabteksts"/>
              <w:ind w:firstLine="313"/>
              <w:rPr>
                <w:szCs w:val="18"/>
              </w:rPr>
            </w:pPr>
            <w:r w:rsidRPr="00F02136">
              <w:rPr>
                <w:i/>
                <w:szCs w:val="18"/>
                <w:lang w:eastAsia="lv-LV"/>
              </w:rPr>
              <w:t>t. sk.:</w:t>
            </w:r>
          </w:p>
        </w:tc>
      </w:tr>
      <w:tr w:rsidR="00116393" w:rsidRPr="00F02136" w14:paraId="0CF8E43B" w14:textId="77777777" w:rsidTr="00390874">
        <w:trPr>
          <w:trHeight w:val="142"/>
          <w:jc w:val="center"/>
        </w:trPr>
        <w:tc>
          <w:tcPr>
            <w:tcW w:w="5241" w:type="dxa"/>
            <w:shd w:val="clear" w:color="auto" w:fill="F2F2F2" w:themeFill="background1" w:themeFillShade="F2"/>
          </w:tcPr>
          <w:p w14:paraId="360892D4" w14:textId="77777777" w:rsidR="00116393" w:rsidRPr="00F02136" w:rsidRDefault="00116393" w:rsidP="00390874">
            <w:pPr>
              <w:pStyle w:val="tabteksts"/>
              <w:rPr>
                <w:szCs w:val="18"/>
                <w:u w:val="single"/>
                <w:lang w:eastAsia="lv-LV"/>
              </w:rPr>
            </w:pPr>
            <w:r w:rsidRPr="00F02136">
              <w:rPr>
                <w:szCs w:val="18"/>
                <w:u w:val="single"/>
                <w:lang w:eastAsia="lv-LV"/>
              </w:rPr>
              <w:t>Ilgtermiņa saistības</w:t>
            </w:r>
          </w:p>
        </w:tc>
        <w:tc>
          <w:tcPr>
            <w:tcW w:w="1277" w:type="dxa"/>
            <w:shd w:val="clear" w:color="auto" w:fill="F2F2F2" w:themeFill="background1" w:themeFillShade="F2"/>
          </w:tcPr>
          <w:p w14:paraId="01F5A1F7" w14:textId="77777777" w:rsidR="00116393" w:rsidRPr="00026DF7" w:rsidRDefault="00116393" w:rsidP="00390874">
            <w:pPr>
              <w:pStyle w:val="tabteksts"/>
              <w:jc w:val="right"/>
              <w:rPr>
                <w:szCs w:val="18"/>
              </w:rPr>
            </w:pPr>
            <w:r w:rsidRPr="00026DF7">
              <w:rPr>
                <w:szCs w:val="18"/>
              </w:rPr>
              <w:t>135 725</w:t>
            </w:r>
          </w:p>
        </w:tc>
        <w:tc>
          <w:tcPr>
            <w:tcW w:w="1277" w:type="dxa"/>
            <w:shd w:val="clear" w:color="auto" w:fill="F2F2F2" w:themeFill="background1" w:themeFillShade="F2"/>
          </w:tcPr>
          <w:p w14:paraId="47533721" w14:textId="77777777" w:rsidR="00116393" w:rsidRPr="007541F7" w:rsidRDefault="00116393" w:rsidP="00390874">
            <w:pPr>
              <w:pStyle w:val="tabteksts"/>
              <w:jc w:val="right"/>
              <w:rPr>
                <w:szCs w:val="18"/>
              </w:rPr>
            </w:pPr>
            <w:r w:rsidRPr="007541F7">
              <w:rPr>
                <w:szCs w:val="18"/>
              </w:rPr>
              <w:t>135 725</w:t>
            </w:r>
          </w:p>
        </w:tc>
        <w:tc>
          <w:tcPr>
            <w:tcW w:w="1277" w:type="dxa"/>
            <w:shd w:val="clear" w:color="auto" w:fill="F2F2F2" w:themeFill="background1" w:themeFillShade="F2"/>
          </w:tcPr>
          <w:p w14:paraId="5E76C1E2" w14:textId="77777777" w:rsidR="00116393" w:rsidRPr="00BD2190" w:rsidRDefault="00116393" w:rsidP="00390874">
            <w:pPr>
              <w:pStyle w:val="tabteksts"/>
              <w:jc w:val="center"/>
              <w:rPr>
                <w:szCs w:val="18"/>
              </w:rPr>
            </w:pPr>
            <w:r w:rsidRPr="00BD2190">
              <w:rPr>
                <w:szCs w:val="18"/>
              </w:rPr>
              <w:t>-</w:t>
            </w:r>
          </w:p>
        </w:tc>
      </w:tr>
      <w:tr w:rsidR="00116393" w:rsidRPr="00F02136" w14:paraId="3A65651B" w14:textId="77777777" w:rsidTr="00390874">
        <w:trPr>
          <w:trHeight w:val="142"/>
          <w:jc w:val="center"/>
        </w:trPr>
        <w:tc>
          <w:tcPr>
            <w:tcW w:w="5241" w:type="dxa"/>
          </w:tcPr>
          <w:p w14:paraId="435858D7" w14:textId="77777777" w:rsidR="00116393" w:rsidRPr="00F02136" w:rsidRDefault="00116393" w:rsidP="00390874">
            <w:pPr>
              <w:pStyle w:val="tabteksts"/>
              <w:jc w:val="both"/>
              <w:rPr>
                <w:i/>
                <w:szCs w:val="18"/>
                <w:lang w:eastAsia="lv-LV"/>
              </w:rPr>
            </w:pPr>
            <w:r w:rsidRPr="00F02136">
              <w:rPr>
                <w:i/>
                <w:szCs w:val="18"/>
                <w:lang w:eastAsia="lv-LV"/>
              </w:rPr>
              <w:t>Latvijas pārstāvja ceļa izdevumu kompensācija, dodoties uz Eiropas Savienības Padomes darba grupu sanāksmēm un Padomes sanāksmēm</w:t>
            </w:r>
          </w:p>
        </w:tc>
        <w:tc>
          <w:tcPr>
            <w:tcW w:w="1277" w:type="dxa"/>
          </w:tcPr>
          <w:p w14:paraId="2F550CCB" w14:textId="77777777" w:rsidR="00116393" w:rsidRPr="00026DF7" w:rsidRDefault="00116393" w:rsidP="00390874">
            <w:pPr>
              <w:pStyle w:val="tabteksts"/>
              <w:jc w:val="right"/>
              <w:rPr>
                <w:szCs w:val="18"/>
              </w:rPr>
            </w:pPr>
            <w:r w:rsidRPr="00026DF7">
              <w:rPr>
                <w:szCs w:val="18"/>
              </w:rPr>
              <w:t>135 725</w:t>
            </w:r>
          </w:p>
        </w:tc>
        <w:tc>
          <w:tcPr>
            <w:tcW w:w="1277" w:type="dxa"/>
          </w:tcPr>
          <w:p w14:paraId="6CD895AB" w14:textId="77777777" w:rsidR="00116393" w:rsidRPr="007541F7" w:rsidRDefault="00116393" w:rsidP="00390874">
            <w:pPr>
              <w:pStyle w:val="tabteksts"/>
              <w:jc w:val="right"/>
              <w:rPr>
                <w:szCs w:val="18"/>
              </w:rPr>
            </w:pPr>
            <w:r w:rsidRPr="007541F7">
              <w:rPr>
                <w:szCs w:val="18"/>
              </w:rPr>
              <w:t>135 725</w:t>
            </w:r>
          </w:p>
        </w:tc>
        <w:tc>
          <w:tcPr>
            <w:tcW w:w="1277" w:type="dxa"/>
          </w:tcPr>
          <w:p w14:paraId="4BF2BDBA" w14:textId="77777777" w:rsidR="00116393" w:rsidRPr="00BD2190" w:rsidRDefault="00116393" w:rsidP="00390874">
            <w:pPr>
              <w:pStyle w:val="tabteksts"/>
              <w:jc w:val="center"/>
              <w:rPr>
                <w:szCs w:val="18"/>
              </w:rPr>
            </w:pPr>
            <w:r w:rsidRPr="00BD2190">
              <w:rPr>
                <w:szCs w:val="18"/>
              </w:rPr>
              <w:t>-</w:t>
            </w:r>
          </w:p>
        </w:tc>
      </w:tr>
    </w:tbl>
    <w:p w14:paraId="5EE4A329" w14:textId="77777777" w:rsidR="00116393" w:rsidRPr="0075405A" w:rsidRDefault="00116393" w:rsidP="00116393">
      <w:pPr>
        <w:pStyle w:val="tabteksts"/>
        <w:rPr>
          <w:szCs w:val="18"/>
        </w:rPr>
      </w:pPr>
    </w:p>
    <w:p w14:paraId="04543A62" w14:textId="77777777" w:rsidR="00116393" w:rsidRPr="0075405A" w:rsidRDefault="00116393" w:rsidP="00116393">
      <w:pPr>
        <w:pStyle w:val="tabteksts"/>
        <w:rPr>
          <w:szCs w:val="18"/>
          <w:lang w:eastAsia="lv-LV"/>
        </w:rPr>
      </w:pPr>
    </w:p>
    <w:p w14:paraId="2E5076F4" w14:textId="77777777" w:rsidR="00116393" w:rsidRPr="0075405A" w:rsidRDefault="00116393" w:rsidP="00116393">
      <w:pPr>
        <w:spacing w:after="0"/>
        <w:ind w:firstLine="425"/>
      </w:pPr>
    </w:p>
    <w:p w14:paraId="5FF02EB4" w14:textId="77777777" w:rsidR="00116393" w:rsidRPr="0075405A" w:rsidRDefault="00116393" w:rsidP="00116393"/>
    <w:p w14:paraId="17F77FF5" w14:textId="77777777" w:rsidR="00116393" w:rsidRDefault="00116393" w:rsidP="00D5097D">
      <w:pPr>
        <w:pStyle w:val="H4"/>
      </w:pPr>
    </w:p>
    <w:p w14:paraId="2D18288B" w14:textId="77777777" w:rsidR="00441519" w:rsidRPr="00330324" w:rsidRDefault="00441519" w:rsidP="00441519">
      <w:pPr>
        <w:pStyle w:val="Funkcijasbold"/>
        <w:spacing w:before="120" w:after="0"/>
        <w:jc w:val="left"/>
        <w:rPr>
          <w:u w:val="single"/>
        </w:rPr>
      </w:pPr>
    </w:p>
    <w:sectPr w:rsidR="00441519" w:rsidRPr="00330324" w:rsidSect="005D2647">
      <w:headerReference w:type="default" r:id="rId14"/>
      <w:footerReference w:type="default" r:id="rId15"/>
      <w:pgSz w:w="11906" w:h="16838"/>
      <w:pgMar w:top="1418" w:right="1134" w:bottom="1134" w:left="1701" w:header="709" w:footer="709" w:gutter="0"/>
      <w:pgNumType w:start="45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9B756" w14:textId="77777777" w:rsidR="00390874" w:rsidRDefault="00390874" w:rsidP="005F0727">
      <w:r>
        <w:separator/>
      </w:r>
    </w:p>
  </w:endnote>
  <w:endnote w:type="continuationSeparator" w:id="0">
    <w:p w14:paraId="3C53FC5B" w14:textId="77777777" w:rsidR="00390874" w:rsidRDefault="00390874" w:rsidP="005F0727">
      <w:r>
        <w:continuationSeparator/>
      </w:r>
    </w:p>
  </w:endnote>
  <w:endnote w:type="continuationNotice" w:id="1">
    <w:p w14:paraId="423693A1" w14:textId="77777777" w:rsidR="00390874" w:rsidRDefault="003908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F478" w14:textId="427BD8BC" w:rsidR="00390874" w:rsidRPr="00DC2157" w:rsidRDefault="00390874" w:rsidP="009600F9">
    <w:pPr>
      <w:pStyle w:val="Footer"/>
      <w:spacing w:after="0"/>
      <w:ind w:firstLine="0"/>
      <w:rPr>
        <w:sz w:val="20"/>
      </w:rPr>
    </w:pPr>
    <w:r w:rsidRPr="008D5859">
      <w:rPr>
        <w:sz w:val="20"/>
      </w:rPr>
      <w:fldChar w:fldCharType="begin"/>
    </w:r>
    <w:r w:rsidRPr="008D5859">
      <w:rPr>
        <w:sz w:val="20"/>
      </w:rPr>
      <w:instrText xml:space="preserve"> FILENAME   \* MERGEFORMAT </w:instrText>
    </w:r>
    <w:r w:rsidRPr="008D5859">
      <w:rPr>
        <w:sz w:val="20"/>
      </w:rPr>
      <w:fldChar w:fldCharType="separate"/>
    </w:r>
    <w:r>
      <w:rPr>
        <w:noProof/>
        <w:sz w:val="20"/>
      </w:rPr>
      <w:t>FMPask_5.3_16_ZM_121020_proj2021.docx</w:t>
    </w:r>
    <w:r w:rsidRPr="008D585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1BF43" w14:textId="77777777" w:rsidR="00390874" w:rsidRDefault="00390874" w:rsidP="00E81CF6">
      <w:pPr>
        <w:spacing w:after="0"/>
        <w:ind w:firstLine="0"/>
      </w:pPr>
      <w:r>
        <w:separator/>
      </w:r>
    </w:p>
  </w:footnote>
  <w:footnote w:type="continuationSeparator" w:id="0">
    <w:p w14:paraId="497DFA9A" w14:textId="77777777" w:rsidR="00390874" w:rsidRDefault="00390874" w:rsidP="005F0727">
      <w:r>
        <w:continuationSeparator/>
      </w:r>
    </w:p>
  </w:footnote>
  <w:footnote w:type="continuationNotice" w:id="1">
    <w:p w14:paraId="078277F7" w14:textId="77777777" w:rsidR="00390874" w:rsidRDefault="003908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633905"/>
      <w:docPartObj>
        <w:docPartGallery w:val="Page Numbers (Top of Page)"/>
        <w:docPartUnique/>
      </w:docPartObj>
    </w:sdtPr>
    <w:sdtEndPr>
      <w:rPr>
        <w:noProof/>
      </w:rPr>
    </w:sdtEndPr>
    <w:sdtContent>
      <w:p w14:paraId="415A1AFE" w14:textId="0B88FA8B" w:rsidR="00390874" w:rsidRPr="00DE3B0B" w:rsidRDefault="00390874" w:rsidP="00DE3B0B">
        <w:pPr>
          <w:pStyle w:val="Header"/>
          <w:jc w:val="center"/>
        </w:pPr>
        <w:r>
          <w:fldChar w:fldCharType="begin"/>
        </w:r>
        <w:r>
          <w:instrText xml:space="preserve"> PAGE   \* MERGEFORMAT </w:instrText>
        </w:r>
        <w:r>
          <w:fldChar w:fldCharType="separate"/>
        </w:r>
        <w:r w:rsidR="005D2647">
          <w:rPr>
            <w:noProof/>
          </w:rPr>
          <w:t>493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764"/>
    <w:multiLevelType w:val="hybridMultilevel"/>
    <w:tmpl w:val="43B04122"/>
    <w:lvl w:ilvl="0" w:tplc="9200A2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D003195"/>
    <w:multiLevelType w:val="hybridMultilevel"/>
    <w:tmpl w:val="BEF8A09E"/>
    <w:lvl w:ilvl="0" w:tplc="07D6F5B6">
      <w:start w:val="1"/>
      <w:numFmt w:val="decimal"/>
      <w:lvlText w:val="%1)"/>
      <w:lvlJc w:val="left"/>
      <w:pPr>
        <w:ind w:left="1069" w:hanging="360"/>
      </w:pPr>
      <w:rPr>
        <w:rFonts w:hint="default"/>
      </w:rPr>
    </w:lvl>
    <w:lvl w:ilvl="1" w:tplc="4C2C98E2">
      <w:start w:val="1"/>
      <w:numFmt w:val="decimal"/>
      <w:lvlText w:val="%2."/>
      <w:lvlJc w:val="left"/>
      <w:pPr>
        <w:ind w:left="1789" w:hanging="360"/>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FD97EDF"/>
    <w:multiLevelType w:val="hybridMultilevel"/>
    <w:tmpl w:val="082258C2"/>
    <w:lvl w:ilvl="0" w:tplc="B2447362">
      <w:start w:val="28"/>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28C97371"/>
    <w:multiLevelType w:val="hybridMultilevel"/>
    <w:tmpl w:val="55701596"/>
    <w:lvl w:ilvl="0" w:tplc="CBC85E2C">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2BDC64C1"/>
    <w:multiLevelType w:val="hybridMultilevel"/>
    <w:tmpl w:val="6B2CE83C"/>
    <w:lvl w:ilvl="0" w:tplc="E646A940">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306E22B9"/>
    <w:multiLevelType w:val="hybridMultilevel"/>
    <w:tmpl w:val="B08EEB3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30B42BC2"/>
    <w:multiLevelType w:val="hybridMultilevel"/>
    <w:tmpl w:val="5E2889C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34B707E3"/>
    <w:multiLevelType w:val="hybridMultilevel"/>
    <w:tmpl w:val="9B72CC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4B4DB9"/>
    <w:multiLevelType w:val="hybridMultilevel"/>
    <w:tmpl w:val="33C6A306"/>
    <w:lvl w:ilvl="0" w:tplc="707CD51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489009B0"/>
    <w:multiLevelType w:val="hybridMultilevel"/>
    <w:tmpl w:val="1452EBE4"/>
    <w:lvl w:ilvl="0" w:tplc="69F424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55FF53EF"/>
    <w:multiLevelType w:val="hybridMultilevel"/>
    <w:tmpl w:val="3182C746"/>
    <w:lvl w:ilvl="0" w:tplc="578050D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5B006AFE"/>
    <w:multiLevelType w:val="hybridMultilevel"/>
    <w:tmpl w:val="0B540D4C"/>
    <w:lvl w:ilvl="0" w:tplc="ADA4E0D6">
      <w:start w:val="2"/>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15:restartNumberingAfterBreak="0">
    <w:nsid w:val="612928E8"/>
    <w:multiLevelType w:val="hybridMultilevel"/>
    <w:tmpl w:val="4ABA596C"/>
    <w:lvl w:ilvl="0" w:tplc="57BAE4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39D3C75"/>
    <w:multiLevelType w:val="hybridMultilevel"/>
    <w:tmpl w:val="B67EB49A"/>
    <w:lvl w:ilvl="0" w:tplc="19CE6D32">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71DA1896"/>
    <w:multiLevelType w:val="hybridMultilevel"/>
    <w:tmpl w:val="B06A72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838457D"/>
    <w:multiLevelType w:val="hybridMultilevel"/>
    <w:tmpl w:val="A650FD4A"/>
    <w:lvl w:ilvl="0" w:tplc="FF8EA9F4">
      <w:start w:val="1"/>
      <w:numFmt w:val="decimal"/>
      <w:lvlText w:val="%1)"/>
      <w:lvlJc w:val="left"/>
      <w:pPr>
        <w:ind w:left="106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7C5C3A77"/>
    <w:multiLevelType w:val="hybridMultilevel"/>
    <w:tmpl w:val="0414F25C"/>
    <w:lvl w:ilvl="0" w:tplc="3CCEFA04">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
  </w:num>
  <w:num w:numId="5">
    <w:abstractNumId w:val="16"/>
  </w:num>
  <w:num w:numId="6">
    <w:abstractNumId w:val="13"/>
  </w:num>
  <w:num w:numId="7">
    <w:abstractNumId w:val="15"/>
  </w:num>
  <w:num w:numId="8">
    <w:abstractNumId w:val="4"/>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9"/>
  </w:num>
  <w:num w:numId="15">
    <w:abstractNumId w:val="7"/>
  </w:num>
  <w:num w:numId="16">
    <w:abstractNumId w:val="14"/>
  </w:num>
  <w:num w:numId="17">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A72"/>
    <w:rsid w:val="000032F6"/>
    <w:rsid w:val="00003D0F"/>
    <w:rsid w:val="00003F19"/>
    <w:rsid w:val="00015073"/>
    <w:rsid w:val="00016579"/>
    <w:rsid w:val="00023331"/>
    <w:rsid w:val="00023547"/>
    <w:rsid w:val="00024052"/>
    <w:rsid w:val="0002572E"/>
    <w:rsid w:val="00026104"/>
    <w:rsid w:val="000261FD"/>
    <w:rsid w:val="00027837"/>
    <w:rsid w:val="00033482"/>
    <w:rsid w:val="00034CE0"/>
    <w:rsid w:val="000360EC"/>
    <w:rsid w:val="000408E3"/>
    <w:rsid w:val="000411DF"/>
    <w:rsid w:val="0004232F"/>
    <w:rsid w:val="000456E6"/>
    <w:rsid w:val="0004578A"/>
    <w:rsid w:val="00050C4D"/>
    <w:rsid w:val="000519FE"/>
    <w:rsid w:val="000523C7"/>
    <w:rsid w:val="000534BA"/>
    <w:rsid w:val="00057304"/>
    <w:rsid w:val="00062720"/>
    <w:rsid w:val="000627D9"/>
    <w:rsid w:val="000630FF"/>
    <w:rsid w:val="000637ED"/>
    <w:rsid w:val="000644EE"/>
    <w:rsid w:val="000652D7"/>
    <w:rsid w:val="0006596F"/>
    <w:rsid w:val="000663AA"/>
    <w:rsid w:val="00066E95"/>
    <w:rsid w:val="0007086C"/>
    <w:rsid w:val="00073E35"/>
    <w:rsid w:val="0007435A"/>
    <w:rsid w:val="00077F01"/>
    <w:rsid w:val="000836AC"/>
    <w:rsid w:val="00084B71"/>
    <w:rsid w:val="00084F53"/>
    <w:rsid w:val="0009171A"/>
    <w:rsid w:val="00091F10"/>
    <w:rsid w:val="00094883"/>
    <w:rsid w:val="00094CCE"/>
    <w:rsid w:val="00094FF9"/>
    <w:rsid w:val="00096487"/>
    <w:rsid w:val="00097F4F"/>
    <w:rsid w:val="000A39D4"/>
    <w:rsid w:val="000A4871"/>
    <w:rsid w:val="000B0DBF"/>
    <w:rsid w:val="000B1B0A"/>
    <w:rsid w:val="000B1F7A"/>
    <w:rsid w:val="000B24C1"/>
    <w:rsid w:val="000B3F26"/>
    <w:rsid w:val="000B5FFA"/>
    <w:rsid w:val="000C03B4"/>
    <w:rsid w:val="000C04E5"/>
    <w:rsid w:val="000C1C19"/>
    <w:rsid w:val="000C37A6"/>
    <w:rsid w:val="000C4EAA"/>
    <w:rsid w:val="000C51DD"/>
    <w:rsid w:val="000C5B72"/>
    <w:rsid w:val="000C5EC5"/>
    <w:rsid w:val="000C732D"/>
    <w:rsid w:val="000C7602"/>
    <w:rsid w:val="000D04B9"/>
    <w:rsid w:val="000D0A9D"/>
    <w:rsid w:val="000D33EB"/>
    <w:rsid w:val="000D37F0"/>
    <w:rsid w:val="000D39B0"/>
    <w:rsid w:val="000D7362"/>
    <w:rsid w:val="000D740C"/>
    <w:rsid w:val="000D795F"/>
    <w:rsid w:val="000E043C"/>
    <w:rsid w:val="000E0802"/>
    <w:rsid w:val="000E34B9"/>
    <w:rsid w:val="000E366D"/>
    <w:rsid w:val="000E76B7"/>
    <w:rsid w:val="000F0A6D"/>
    <w:rsid w:val="000F153F"/>
    <w:rsid w:val="000F20FC"/>
    <w:rsid w:val="000F360E"/>
    <w:rsid w:val="000F3986"/>
    <w:rsid w:val="000F43BA"/>
    <w:rsid w:val="000F5415"/>
    <w:rsid w:val="000F79AB"/>
    <w:rsid w:val="000F7D87"/>
    <w:rsid w:val="00100A7C"/>
    <w:rsid w:val="00102A30"/>
    <w:rsid w:val="001055A0"/>
    <w:rsid w:val="001060FD"/>
    <w:rsid w:val="00106C76"/>
    <w:rsid w:val="00106FED"/>
    <w:rsid w:val="001112E7"/>
    <w:rsid w:val="001118AA"/>
    <w:rsid w:val="00114118"/>
    <w:rsid w:val="00114AE3"/>
    <w:rsid w:val="00116393"/>
    <w:rsid w:val="00117F4E"/>
    <w:rsid w:val="00124785"/>
    <w:rsid w:val="001254B0"/>
    <w:rsid w:val="00125CCD"/>
    <w:rsid w:val="00125FDD"/>
    <w:rsid w:val="00130A56"/>
    <w:rsid w:val="001315C0"/>
    <w:rsid w:val="001319B7"/>
    <w:rsid w:val="00133794"/>
    <w:rsid w:val="001371FA"/>
    <w:rsid w:val="00137B1E"/>
    <w:rsid w:val="00137F8F"/>
    <w:rsid w:val="00140000"/>
    <w:rsid w:val="00141CBE"/>
    <w:rsid w:val="00144FC4"/>
    <w:rsid w:val="00145433"/>
    <w:rsid w:val="00145813"/>
    <w:rsid w:val="00147519"/>
    <w:rsid w:val="00150716"/>
    <w:rsid w:val="00151DBE"/>
    <w:rsid w:val="001534AA"/>
    <w:rsid w:val="00160A59"/>
    <w:rsid w:val="00162B1F"/>
    <w:rsid w:val="00162B91"/>
    <w:rsid w:val="00164593"/>
    <w:rsid w:val="00165D73"/>
    <w:rsid w:val="00166708"/>
    <w:rsid w:val="00167CED"/>
    <w:rsid w:val="00170A6A"/>
    <w:rsid w:val="0017334A"/>
    <w:rsid w:val="00173B77"/>
    <w:rsid w:val="0017469A"/>
    <w:rsid w:val="00174A7F"/>
    <w:rsid w:val="00182241"/>
    <w:rsid w:val="00182FEB"/>
    <w:rsid w:val="0018301E"/>
    <w:rsid w:val="00183198"/>
    <w:rsid w:val="00183508"/>
    <w:rsid w:val="0018599F"/>
    <w:rsid w:val="00186980"/>
    <w:rsid w:val="001927A9"/>
    <w:rsid w:val="001A1460"/>
    <w:rsid w:val="001A1908"/>
    <w:rsid w:val="001A2559"/>
    <w:rsid w:val="001A382B"/>
    <w:rsid w:val="001A5673"/>
    <w:rsid w:val="001A647E"/>
    <w:rsid w:val="001A6C0D"/>
    <w:rsid w:val="001B01C5"/>
    <w:rsid w:val="001B649F"/>
    <w:rsid w:val="001B74A5"/>
    <w:rsid w:val="001C2928"/>
    <w:rsid w:val="001C3EAB"/>
    <w:rsid w:val="001C430D"/>
    <w:rsid w:val="001C4C4F"/>
    <w:rsid w:val="001C5268"/>
    <w:rsid w:val="001C6B44"/>
    <w:rsid w:val="001D23CE"/>
    <w:rsid w:val="001D31B9"/>
    <w:rsid w:val="001D3575"/>
    <w:rsid w:val="001D50EB"/>
    <w:rsid w:val="001D55B5"/>
    <w:rsid w:val="001D6024"/>
    <w:rsid w:val="001D71DE"/>
    <w:rsid w:val="001E0C10"/>
    <w:rsid w:val="001E1DCB"/>
    <w:rsid w:val="001E200E"/>
    <w:rsid w:val="001E53E0"/>
    <w:rsid w:val="001E76D7"/>
    <w:rsid w:val="001E7AB5"/>
    <w:rsid w:val="001F1811"/>
    <w:rsid w:val="001F2AD9"/>
    <w:rsid w:val="001F6239"/>
    <w:rsid w:val="001F6912"/>
    <w:rsid w:val="001F7937"/>
    <w:rsid w:val="00200271"/>
    <w:rsid w:val="002034E6"/>
    <w:rsid w:val="00203B1B"/>
    <w:rsid w:val="00205C30"/>
    <w:rsid w:val="002064D6"/>
    <w:rsid w:val="00206F6F"/>
    <w:rsid w:val="00207871"/>
    <w:rsid w:val="00207E7D"/>
    <w:rsid w:val="002108FF"/>
    <w:rsid w:val="00212205"/>
    <w:rsid w:val="00213B1D"/>
    <w:rsid w:val="00213F9C"/>
    <w:rsid w:val="002144A3"/>
    <w:rsid w:val="00215AE7"/>
    <w:rsid w:val="00220FDC"/>
    <w:rsid w:val="00221C33"/>
    <w:rsid w:val="00222459"/>
    <w:rsid w:val="002227CD"/>
    <w:rsid w:val="0022630C"/>
    <w:rsid w:val="00226BD8"/>
    <w:rsid w:val="0023104E"/>
    <w:rsid w:val="002312F1"/>
    <w:rsid w:val="0023181D"/>
    <w:rsid w:val="00232DFF"/>
    <w:rsid w:val="002330BE"/>
    <w:rsid w:val="00234533"/>
    <w:rsid w:val="00234906"/>
    <w:rsid w:val="0023504E"/>
    <w:rsid w:val="00236108"/>
    <w:rsid w:val="002403E7"/>
    <w:rsid w:val="00241B0B"/>
    <w:rsid w:val="00244520"/>
    <w:rsid w:val="00246763"/>
    <w:rsid w:val="00246B94"/>
    <w:rsid w:val="0025088D"/>
    <w:rsid w:val="00251530"/>
    <w:rsid w:val="00251A1A"/>
    <w:rsid w:val="0025366F"/>
    <w:rsid w:val="00254836"/>
    <w:rsid w:val="002561EA"/>
    <w:rsid w:val="00256437"/>
    <w:rsid w:val="00260784"/>
    <w:rsid w:val="00260C2B"/>
    <w:rsid w:val="00261952"/>
    <w:rsid w:val="00261DC1"/>
    <w:rsid w:val="00262EA7"/>
    <w:rsid w:val="002670FB"/>
    <w:rsid w:val="002676F7"/>
    <w:rsid w:val="0027098A"/>
    <w:rsid w:val="00272BDB"/>
    <w:rsid w:val="00272BE5"/>
    <w:rsid w:val="0027323A"/>
    <w:rsid w:val="0027332D"/>
    <w:rsid w:val="00275C3D"/>
    <w:rsid w:val="0027615D"/>
    <w:rsid w:val="0027622E"/>
    <w:rsid w:val="00277691"/>
    <w:rsid w:val="002834C3"/>
    <w:rsid w:val="00285F09"/>
    <w:rsid w:val="00290293"/>
    <w:rsid w:val="00293695"/>
    <w:rsid w:val="00293DCF"/>
    <w:rsid w:val="002948D3"/>
    <w:rsid w:val="002962A5"/>
    <w:rsid w:val="002978EC"/>
    <w:rsid w:val="00297BE4"/>
    <w:rsid w:val="002A65F4"/>
    <w:rsid w:val="002B0A84"/>
    <w:rsid w:val="002B0F92"/>
    <w:rsid w:val="002B2EC1"/>
    <w:rsid w:val="002B3C9C"/>
    <w:rsid w:val="002B45CF"/>
    <w:rsid w:val="002B687D"/>
    <w:rsid w:val="002B6B7C"/>
    <w:rsid w:val="002C033A"/>
    <w:rsid w:val="002C0DCD"/>
    <w:rsid w:val="002C317A"/>
    <w:rsid w:val="002C33D2"/>
    <w:rsid w:val="002C36BD"/>
    <w:rsid w:val="002C3A8F"/>
    <w:rsid w:val="002C3DA5"/>
    <w:rsid w:val="002C4163"/>
    <w:rsid w:val="002C5542"/>
    <w:rsid w:val="002C5661"/>
    <w:rsid w:val="002C5743"/>
    <w:rsid w:val="002C5B32"/>
    <w:rsid w:val="002D228C"/>
    <w:rsid w:val="002D2886"/>
    <w:rsid w:val="002D2A80"/>
    <w:rsid w:val="002D2BF9"/>
    <w:rsid w:val="002D372C"/>
    <w:rsid w:val="002D38F8"/>
    <w:rsid w:val="002D41AD"/>
    <w:rsid w:val="002E0811"/>
    <w:rsid w:val="002E0E74"/>
    <w:rsid w:val="002E1707"/>
    <w:rsid w:val="002E1D57"/>
    <w:rsid w:val="002E2C75"/>
    <w:rsid w:val="002E415D"/>
    <w:rsid w:val="002E52A3"/>
    <w:rsid w:val="002E5C1D"/>
    <w:rsid w:val="002E606B"/>
    <w:rsid w:val="002E6C1E"/>
    <w:rsid w:val="002E7B93"/>
    <w:rsid w:val="002F08A4"/>
    <w:rsid w:val="002F14E5"/>
    <w:rsid w:val="002F449D"/>
    <w:rsid w:val="002F4A3A"/>
    <w:rsid w:val="00301612"/>
    <w:rsid w:val="00301E3C"/>
    <w:rsid w:val="00306811"/>
    <w:rsid w:val="00306AAF"/>
    <w:rsid w:val="003116EB"/>
    <w:rsid w:val="003126B6"/>
    <w:rsid w:val="0031365B"/>
    <w:rsid w:val="00314CC5"/>
    <w:rsid w:val="00314EB9"/>
    <w:rsid w:val="00315174"/>
    <w:rsid w:val="003201A5"/>
    <w:rsid w:val="00321D1E"/>
    <w:rsid w:val="00322053"/>
    <w:rsid w:val="003255B2"/>
    <w:rsid w:val="003263DF"/>
    <w:rsid w:val="00326936"/>
    <w:rsid w:val="0033212E"/>
    <w:rsid w:val="00332A9E"/>
    <w:rsid w:val="00340D63"/>
    <w:rsid w:val="0034226C"/>
    <w:rsid w:val="003434F4"/>
    <w:rsid w:val="0034469E"/>
    <w:rsid w:val="00344AA1"/>
    <w:rsid w:val="00345306"/>
    <w:rsid w:val="00347F97"/>
    <w:rsid w:val="00350039"/>
    <w:rsid w:val="00354391"/>
    <w:rsid w:val="00355D7F"/>
    <w:rsid w:val="003600A1"/>
    <w:rsid w:val="0036049D"/>
    <w:rsid w:val="0036073C"/>
    <w:rsid w:val="00362DF0"/>
    <w:rsid w:val="00363D71"/>
    <w:rsid w:val="003702F9"/>
    <w:rsid w:val="00375D4C"/>
    <w:rsid w:val="0038006A"/>
    <w:rsid w:val="00380FD2"/>
    <w:rsid w:val="00381010"/>
    <w:rsid w:val="00381F79"/>
    <w:rsid w:val="003843C3"/>
    <w:rsid w:val="003852F4"/>
    <w:rsid w:val="00385B58"/>
    <w:rsid w:val="00385CF2"/>
    <w:rsid w:val="00385DCA"/>
    <w:rsid w:val="00386919"/>
    <w:rsid w:val="00386EF9"/>
    <w:rsid w:val="00387FB7"/>
    <w:rsid w:val="00390562"/>
    <w:rsid w:val="00390874"/>
    <w:rsid w:val="00391641"/>
    <w:rsid w:val="00392724"/>
    <w:rsid w:val="0039288A"/>
    <w:rsid w:val="00392D94"/>
    <w:rsid w:val="00393463"/>
    <w:rsid w:val="00396D42"/>
    <w:rsid w:val="00397245"/>
    <w:rsid w:val="003A038A"/>
    <w:rsid w:val="003A0A84"/>
    <w:rsid w:val="003A0FFE"/>
    <w:rsid w:val="003A3845"/>
    <w:rsid w:val="003A396D"/>
    <w:rsid w:val="003A42C3"/>
    <w:rsid w:val="003A541D"/>
    <w:rsid w:val="003B3BB3"/>
    <w:rsid w:val="003B5EDC"/>
    <w:rsid w:val="003C0A28"/>
    <w:rsid w:val="003C1645"/>
    <w:rsid w:val="003C18E1"/>
    <w:rsid w:val="003C411E"/>
    <w:rsid w:val="003C4B0A"/>
    <w:rsid w:val="003C70D3"/>
    <w:rsid w:val="003C7E5C"/>
    <w:rsid w:val="003D1812"/>
    <w:rsid w:val="003D2CDA"/>
    <w:rsid w:val="003D4BA7"/>
    <w:rsid w:val="003D7FE0"/>
    <w:rsid w:val="003E03DB"/>
    <w:rsid w:val="003E1B83"/>
    <w:rsid w:val="003E2CB0"/>
    <w:rsid w:val="003E4AD7"/>
    <w:rsid w:val="003E54C4"/>
    <w:rsid w:val="003E778B"/>
    <w:rsid w:val="003E77AA"/>
    <w:rsid w:val="003F25ED"/>
    <w:rsid w:val="003F4DF4"/>
    <w:rsid w:val="003F4E4C"/>
    <w:rsid w:val="003F5608"/>
    <w:rsid w:val="00401643"/>
    <w:rsid w:val="004038FD"/>
    <w:rsid w:val="00403ABF"/>
    <w:rsid w:val="00403DFC"/>
    <w:rsid w:val="00404031"/>
    <w:rsid w:val="00404E0D"/>
    <w:rsid w:val="00404EBC"/>
    <w:rsid w:val="004051D1"/>
    <w:rsid w:val="00406432"/>
    <w:rsid w:val="0041199C"/>
    <w:rsid w:val="00412221"/>
    <w:rsid w:val="0042274A"/>
    <w:rsid w:val="0042599B"/>
    <w:rsid w:val="00426069"/>
    <w:rsid w:val="004264F7"/>
    <w:rsid w:val="004274EC"/>
    <w:rsid w:val="00430B74"/>
    <w:rsid w:val="00434E2E"/>
    <w:rsid w:val="0043647C"/>
    <w:rsid w:val="0043672A"/>
    <w:rsid w:val="00436841"/>
    <w:rsid w:val="00436B5A"/>
    <w:rsid w:val="0043758B"/>
    <w:rsid w:val="0044065A"/>
    <w:rsid w:val="00440AE8"/>
    <w:rsid w:val="00440F4F"/>
    <w:rsid w:val="00441519"/>
    <w:rsid w:val="00441E43"/>
    <w:rsid w:val="004442F9"/>
    <w:rsid w:val="00444E87"/>
    <w:rsid w:val="00445592"/>
    <w:rsid w:val="0045002C"/>
    <w:rsid w:val="00452D39"/>
    <w:rsid w:val="0045304B"/>
    <w:rsid w:val="00453257"/>
    <w:rsid w:val="00454C24"/>
    <w:rsid w:val="00456172"/>
    <w:rsid w:val="004578DB"/>
    <w:rsid w:val="004600E2"/>
    <w:rsid w:val="00460578"/>
    <w:rsid w:val="0046161C"/>
    <w:rsid w:val="00462F95"/>
    <w:rsid w:val="0046570D"/>
    <w:rsid w:val="004657C4"/>
    <w:rsid w:val="00465D88"/>
    <w:rsid w:val="0046688A"/>
    <w:rsid w:val="00466ECB"/>
    <w:rsid w:val="004723FE"/>
    <w:rsid w:val="00472451"/>
    <w:rsid w:val="00473BE8"/>
    <w:rsid w:val="00475F2C"/>
    <w:rsid w:val="004770C6"/>
    <w:rsid w:val="00477C2A"/>
    <w:rsid w:val="00480166"/>
    <w:rsid w:val="0048016E"/>
    <w:rsid w:val="00480E02"/>
    <w:rsid w:val="00481529"/>
    <w:rsid w:val="00481C37"/>
    <w:rsid w:val="00482552"/>
    <w:rsid w:val="004828E5"/>
    <w:rsid w:val="004833E8"/>
    <w:rsid w:val="0048432F"/>
    <w:rsid w:val="00485A40"/>
    <w:rsid w:val="00490482"/>
    <w:rsid w:val="004939B4"/>
    <w:rsid w:val="00494277"/>
    <w:rsid w:val="00494399"/>
    <w:rsid w:val="00495F7D"/>
    <w:rsid w:val="00496A86"/>
    <w:rsid w:val="0049731F"/>
    <w:rsid w:val="0049760E"/>
    <w:rsid w:val="00497875"/>
    <w:rsid w:val="004A13AE"/>
    <w:rsid w:val="004A3C47"/>
    <w:rsid w:val="004A5D57"/>
    <w:rsid w:val="004B1F91"/>
    <w:rsid w:val="004B2972"/>
    <w:rsid w:val="004B3A68"/>
    <w:rsid w:val="004B5138"/>
    <w:rsid w:val="004B55E4"/>
    <w:rsid w:val="004B6390"/>
    <w:rsid w:val="004B720D"/>
    <w:rsid w:val="004B7387"/>
    <w:rsid w:val="004C17C8"/>
    <w:rsid w:val="004C1B05"/>
    <w:rsid w:val="004C29C9"/>
    <w:rsid w:val="004C3ACB"/>
    <w:rsid w:val="004C42C5"/>
    <w:rsid w:val="004C4CF9"/>
    <w:rsid w:val="004C701A"/>
    <w:rsid w:val="004C7739"/>
    <w:rsid w:val="004D47E4"/>
    <w:rsid w:val="004D56C5"/>
    <w:rsid w:val="004D66C3"/>
    <w:rsid w:val="004D758A"/>
    <w:rsid w:val="004D7708"/>
    <w:rsid w:val="004E3D71"/>
    <w:rsid w:val="004E6765"/>
    <w:rsid w:val="004E7071"/>
    <w:rsid w:val="004E7971"/>
    <w:rsid w:val="004F140E"/>
    <w:rsid w:val="004F2B94"/>
    <w:rsid w:val="004F50D5"/>
    <w:rsid w:val="004F5F89"/>
    <w:rsid w:val="004F61A4"/>
    <w:rsid w:val="004F620C"/>
    <w:rsid w:val="004F720B"/>
    <w:rsid w:val="005011E6"/>
    <w:rsid w:val="00502493"/>
    <w:rsid w:val="00502B23"/>
    <w:rsid w:val="0050761D"/>
    <w:rsid w:val="0051034D"/>
    <w:rsid w:val="00510ED4"/>
    <w:rsid w:val="00512E31"/>
    <w:rsid w:val="0051531C"/>
    <w:rsid w:val="005155FA"/>
    <w:rsid w:val="0051597F"/>
    <w:rsid w:val="00515C79"/>
    <w:rsid w:val="00516D71"/>
    <w:rsid w:val="005178A5"/>
    <w:rsid w:val="00520884"/>
    <w:rsid w:val="00521FF4"/>
    <w:rsid w:val="00526A53"/>
    <w:rsid w:val="00526CB7"/>
    <w:rsid w:val="00530B04"/>
    <w:rsid w:val="00531365"/>
    <w:rsid w:val="00532155"/>
    <w:rsid w:val="005340FC"/>
    <w:rsid w:val="00535248"/>
    <w:rsid w:val="00544435"/>
    <w:rsid w:val="005458FB"/>
    <w:rsid w:val="00545AAB"/>
    <w:rsid w:val="0054621C"/>
    <w:rsid w:val="005534E4"/>
    <w:rsid w:val="00554044"/>
    <w:rsid w:val="00554A8F"/>
    <w:rsid w:val="00557176"/>
    <w:rsid w:val="005608A9"/>
    <w:rsid w:val="0056399C"/>
    <w:rsid w:val="00565444"/>
    <w:rsid w:val="00571566"/>
    <w:rsid w:val="00571997"/>
    <w:rsid w:val="00572FB3"/>
    <w:rsid w:val="00573E43"/>
    <w:rsid w:val="00575475"/>
    <w:rsid w:val="00577D62"/>
    <w:rsid w:val="00581740"/>
    <w:rsid w:val="00583E6B"/>
    <w:rsid w:val="00585304"/>
    <w:rsid w:val="0058687E"/>
    <w:rsid w:val="005869CD"/>
    <w:rsid w:val="00590ECD"/>
    <w:rsid w:val="00592354"/>
    <w:rsid w:val="00592EA9"/>
    <w:rsid w:val="005932A8"/>
    <w:rsid w:val="00593B3B"/>
    <w:rsid w:val="005950EC"/>
    <w:rsid w:val="0059659D"/>
    <w:rsid w:val="00596F88"/>
    <w:rsid w:val="00597760"/>
    <w:rsid w:val="005A1458"/>
    <w:rsid w:val="005A3481"/>
    <w:rsid w:val="005A3DCC"/>
    <w:rsid w:val="005A53FE"/>
    <w:rsid w:val="005A7A7F"/>
    <w:rsid w:val="005B0BB3"/>
    <w:rsid w:val="005B2179"/>
    <w:rsid w:val="005B37B8"/>
    <w:rsid w:val="005B4240"/>
    <w:rsid w:val="005B6665"/>
    <w:rsid w:val="005B6BD0"/>
    <w:rsid w:val="005B7481"/>
    <w:rsid w:val="005C0075"/>
    <w:rsid w:val="005C049B"/>
    <w:rsid w:val="005C1A54"/>
    <w:rsid w:val="005C2361"/>
    <w:rsid w:val="005C3757"/>
    <w:rsid w:val="005C7BD8"/>
    <w:rsid w:val="005D2647"/>
    <w:rsid w:val="005D2822"/>
    <w:rsid w:val="005D4524"/>
    <w:rsid w:val="005D4F17"/>
    <w:rsid w:val="005D6596"/>
    <w:rsid w:val="005D697D"/>
    <w:rsid w:val="005E003B"/>
    <w:rsid w:val="005E0078"/>
    <w:rsid w:val="005E0B05"/>
    <w:rsid w:val="005E381C"/>
    <w:rsid w:val="005E4F83"/>
    <w:rsid w:val="005E6B6B"/>
    <w:rsid w:val="005E6D4D"/>
    <w:rsid w:val="005E73ED"/>
    <w:rsid w:val="005E7CB8"/>
    <w:rsid w:val="005E7E36"/>
    <w:rsid w:val="005E7FDF"/>
    <w:rsid w:val="005F0727"/>
    <w:rsid w:val="005F1D3B"/>
    <w:rsid w:val="005F240E"/>
    <w:rsid w:val="005F3748"/>
    <w:rsid w:val="005F55C8"/>
    <w:rsid w:val="005F6812"/>
    <w:rsid w:val="005F6B0A"/>
    <w:rsid w:val="00600830"/>
    <w:rsid w:val="00600911"/>
    <w:rsid w:val="0060267B"/>
    <w:rsid w:val="00604440"/>
    <w:rsid w:val="0060639B"/>
    <w:rsid w:val="00610AFD"/>
    <w:rsid w:val="00610B10"/>
    <w:rsid w:val="006111AC"/>
    <w:rsid w:val="00614175"/>
    <w:rsid w:val="00614C64"/>
    <w:rsid w:val="006210FB"/>
    <w:rsid w:val="00622072"/>
    <w:rsid w:val="00623300"/>
    <w:rsid w:val="006249CB"/>
    <w:rsid w:val="00625580"/>
    <w:rsid w:val="006266AE"/>
    <w:rsid w:val="00627F65"/>
    <w:rsid w:val="00631158"/>
    <w:rsid w:val="00633965"/>
    <w:rsid w:val="00633E88"/>
    <w:rsid w:val="00633F77"/>
    <w:rsid w:val="0063670B"/>
    <w:rsid w:val="006422E7"/>
    <w:rsid w:val="006423F8"/>
    <w:rsid w:val="00642E8F"/>
    <w:rsid w:val="00643E16"/>
    <w:rsid w:val="00643FB2"/>
    <w:rsid w:val="00645FD4"/>
    <w:rsid w:val="00646228"/>
    <w:rsid w:val="0065077E"/>
    <w:rsid w:val="00651542"/>
    <w:rsid w:val="00651606"/>
    <w:rsid w:val="006532DF"/>
    <w:rsid w:val="00653374"/>
    <w:rsid w:val="00653FEE"/>
    <w:rsid w:val="00654D59"/>
    <w:rsid w:val="006560A0"/>
    <w:rsid w:val="006579A7"/>
    <w:rsid w:val="00660588"/>
    <w:rsid w:val="00660D83"/>
    <w:rsid w:val="006636CE"/>
    <w:rsid w:val="006644E4"/>
    <w:rsid w:val="00664B2E"/>
    <w:rsid w:val="006678A5"/>
    <w:rsid w:val="00671C96"/>
    <w:rsid w:val="00671DFF"/>
    <w:rsid w:val="00672736"/>
    <w:rsid w:val="006740C7"/>
    <w:rsid w:val="0067472F"/>
    <w:rsid w:val="006748C8"/>
    <w:rsid w:val="00676D2D"/>
    <w:rsid w:val="00677316"/>
    <w:rsid w:val="00677D23"/>
    <w:rsid w:val="00685756"/>
    <w:rsid w:val="00687D76"/>
    <w:rsid w:val="00693909"/>
    <w:rsid w:val="00697B76"/>
    <w:rsid w:val="006A1189"/>
    <w:rsid w:val="006A14CF"/>
    <w:rsid w:val="006A24AD"/>
    <w:rsid w:val="006A2DC8"/>
    <w:rsid w:val="006A4FFB"/>
    <w:rsid w:val="006A5045"/>
    <w:rsid w:val="006A56BA"/>
    <w:rsid w:val="006A63E6"/>
    <w:rsid w:val="006B6527"/>
    <w:rsid w:val="006C026D"/>
    <w:rsid w:val="006C2974"/>
    <w:rsid w:val="006C4B51"/>
    <w:rsid w:val="006C5B0C"/>
    <w:rsid w:val="006C7C94"/>
    <w:rsid w:val="006D26D0"/>
    <w:rsid w:val="006D551F"/>
    <w:rsid w:val="006D7938"/>
    <w:rsid w:val="006E3337"/>
    <w:rsid w:val="006E3BFA"/>
    <w:rsid w:val="006E6F5F"/>
    <w:rsid w:val="006E6FFD"/>
    <w:rsid w:val="006F068E"/>
    <w:rsid w:val="006F1D2F"/>
    <w:rsid w:val="006F39D6"/>
    <w:rsid w:val="006F5817"/>
    <w:rsid w:val="006F5871"/>
    <w:rsid w:val="006F64BA"/>
    <w:rsid w:val="006F7A67"/>
    <w:rsid w:val="0070059B"/>
    <w:rsid w:val="0070152C"/>
    <w:rsid w:val="0070317D"/>
    <w:rsid w:val="007038EF"/>
    <w:rsid w:val="007058C4"/>
    <w:rsid w:val="00707003"/>
    <w:rsid w:val="00707D30"/>
    <w:rsid w:val="00710BB8"/>
    <w:rsid w:val="00710C1F"/>
    <w:rsid w:val="00711ED8"/>
    <w:rsid w:val="0071318F"/>
    <w:rsid w:val="00715289"/>
    <w:rsid w:val="00715A85"/>
    <w:rsid w:val="00715DD6"/>
    <w:rsid w:val="00720ACD"/>
    <w:rsid w:val="00722BAE"/>
    <w:rsid w:val="00725688"/>
    <w:rsid w:val="007327BC"/>
    <w:rsid w:val="00733BED"/>
    <w:rsid w:val="0073453B"/>
    <w:rsid w:val="0073611B"/>
    <w:rsid w:val="007369D0"/>
    <w:rsid w:val="00740443"/>
    <w:rsid w:val="00740765"/>
    <w:rsid w:val="0074139E"/>
    <w:rsid w:val="00741DA9"/>
    <w:rsid w:val="00741F3A"/>
    <w:rsid w:val="00742814"/>
    <w:rsid w:val="00743F92"/>
    <w:rsid w:val="00745EC7"/>
    <w:rsid w:val="007466E1"/>
    <w:rsid w:val="00751B5A"/>
    <w:rsid w:val="00752694"/>
    <w:rsid w:val="007535F0"/>
    <w:rsid w:val="00754A75"/>
    <w:rsid w:val="007553BB"/>
    <w:rsid w:val="00756284"/>
    <w:rsid w:val="007566EF"/>
    <w:rsid w:val="007577EE"/>
    <w:rsid w:val="007604F4"/>
    <w:rsid w:val="00760664"/>
    <w:rsid w:val="00760731"/>
    <w:rsid w:val="00762232"/>
    <w:rsid w:val="00766611"/>
    <w:rsid w:val="00772108"/>
    <w:rsid w:val="00772780"/>
    <w:rsid w:val="00772889"/>
    <w:rsid w:val="0077465D"/>
    <w:rsid w:val="00774D24"/>
    <w:rsid w:val="00774E6F"/>
    <w:rsid w:val="0077555C"/>
    <w:rsid w:val="00776215"/>
    <w:rsid w:val="00777848"/>
    <w:rsid w:val="00782A70"/>
    <w:rsid w:val="007834E7"/>
    <w:rsid w:val="0078426F"/>
    <w:rsid w:val="00791D54"/>
    <w:rsid w:val="00793B09"/>
    <w:rsid w:val="007943DC"/>
    <w:rsid w:val="00794E4F"/>
    <w:rsid w:val="007A0306"/>
    <w:rsid w:val="007A08C1"/>
    <w:rsid w:val="007A1376"/>
    <w:rsid w:val="007A257F"/>
    <w:rsid w:val="007A3F13"/>
    <w:rsid w:val="007A4FC1"/>
    <w:rsid w:val="007A6CBC"/>
    <w:rsid w:val="007B0147"/>
    <w:rsid w:val="007B0FB8"/>
    <w:rsid w:val="007B1091"/>
    <w:rsid w:val="007B11C4"/>
    <w:rsid w:val="007B42FF"/>
    <w:rsid w:val="007B44F7"/>
    <w:rsid w:val="007B4E3B"/>
    <w:rsid w:val="007B6AD0"/>
    <w:rsid w:val="007B7295"/>
    <w:rsid w:val="007B7F12"/>
    <w:rsid w:val="007C069E"/>
    <w:rsid w:val="007C12CC"/>
    <w:rsid w:val="007C1527"/>
    <w:rsid w:val="007C236F"/>
    <w:rsid w:val="007C3D25"/>
    <w:rsid w:val="007C3DF0"/>
    <w:rsid w:val="007C5628"/>
    <w:rsid w:val="007C6C61"/>
    <w:rsid w:val="007C7FC5"/>
    <w:rsid w:val="007D2594"/>
    <w:rsid w:val="007E2015"/>
    <w:rsid w:val="007E5E92"/>
    <w:rsid w:val="007F24A7"/>
    <w:rsid w:val="007F258F"/>
    <w:rsid w:val="007F620B"/>
    <w:rsid w:val="008039DE"/>
    <w:rsid w:val="00805047"/>
    <w:rsid w:val="00807168"/>
    <w:rsid w:val="0080778D"/>
    <w:rsid w:val="00811C50"/>
    <w:rsid w:val="008121DA"/>
    <w:rsid w:val="0081230D"/>
    <w:rsid w:val="00812BAE"/>
    <w:rsid w:val="00812C3C"/>
    <w:rsid w:val="0081324E"/>
    <w:rsid w:val="0081412B"/>
    <w:rsid w:val="0081633E"/>
    <w:rsid w:val="0081695A"/>
    <w:rsid w:val="00816C37"/>
    <w:rsid w:val="00820553"/>
    <w:rsid w:val="00820D10"/>
    <w:rsid w:val="00820D3C"/>
    <w:rsid w:val="0082244E"/>
    <w:rsid w:val="008226F3"/>
    <w:rsid w:val="008227B4"/>
    <w:rsid w:val="00823467"/>
    <w:rsid w:val="00824DD3"/>
    <w:rsid w:val="008264F2"/>
    <w:rsid w:val="00826F95"/>
    <w:rsid w:val="00827847"/>
    <w:rsid w:val="008309B6"/>
    <w:rsid w:val="00830C41"/>
    <w:rsid w:val="0083121A"/>
    <w:rsid w:val="00831347"/>
    <w:rsid w:val="00831AB6"/>
    <w:rsid w:val="0083419A"/>
    <w:rsid w:val="00834896"/>
    <w:rsid w:val="008373E9"/>
    <w:rsid w:val="008400FE"/>
    <w:rsid w:val="00840F8C"/>
    <w:rsid w:val="00844DC8"/>
    <w:rsid w:val="00850A9D"/>
    <w:rsid w:val="008521FC"/>
    <w:rsid w:val="00855543"/>
    <w:rsid w:val="00856DF5"/>
    <w:rsid w:val="0085780F"/>
    <w:rsid w:val="008579F2"/>
    <w:rsid w:val="00860334"/>
    <w:rsid w:val="00860818"/>
    <w:rsid w:val="00862465"/>
    <w:rsid w:val="00862798"/>
    <w:rsid w:val="0086293F"/>
    <w:rsid w:val="00863E5C"/>
    <w:rsid w:val="0086414A"/>
    <w:rsid w:val="00864CC9"/>
    <w:rsid w:val="008670DB"/>
    <w:rsid w:val="00867C6E"/>
    <w:rsid w:val="008701BA"/>
    <w:rsid w:val="00870408"/>
    <w:rsid w:val="00873DC5"/>
    <w:rsid w:val="008751DC"/>
    <w:rsid w:val="008754DB"/>
    <w:rsid w:val="00877226"/>
    <w:rsid w:val="00877C4D"/>
    <w:rsid w:val="008828A3"/>
    <w:rsid w:val="00882A41"/>
    <w:rsid w:val="0088351D"/>
    <w:rsid w:val="00883A4D"/>
    <w:rsid w:val="00883B86"/>
    <w:rsid w:val="00883E53"/>
    <w:rsid w:val="00885B76"/>
    <w:rsid w:val="00886F98"/>
    <w:rsid w:val="008918BA"/>
    <w:rsid w:val="008922B4"/>
    <w:rsid w:val="00892BC9"/>
    <w:rsid w:val="008937A1"/>
    <w:rsid w:val="008939ED"/>
    <w:rsid w:val="008960CD"/>
    <w:rsid w:val="008A3D06"/>
    <w:rsid w:val="008A4595"/>
    <w:rsid w:val="008A5352"/>
    <w:rsid w:val="008A6661"/>
    <w:rsid w:val="008B09D1"/>
    <w:rsid w:val="008B229C"/>
    <w:rsid w:val="008B23D6"/>
    <w:rsid w:val="008B4B3F"/>
    <w:rsid w:val="008B4F9A"/>
    <w:rsid w:val="008C1572"/>
    <w:rsid w:val="008C162F"/>
    <w:rsid w:val="008C168B"/>
    <w:rsid w:val="008C1BEB"/>
    <w:rsid w:val="008C1DED"/>
    <w:rsid w:val="008C261E"/>
    <w:rsid w:val="008C3C0B"/>
    <w:rsid w:val="008C3C91"/>
    <w:rsid w:val="008C42CA"/>
    <w:rsid w:val="008C4CB3"/>
    <w:rsid w:val="008C51CD"/>
    <w:rsid w:val="008C5A0E"/>
    <w:rsid w:val="008D0C49"/>
    <w:rsid w:val="008D3261"/>
    <w:rsid w:val="008D5859"/>
    <w:rsid w:val="008D5D0C"/>
    <w:rsid w:val="008D6CEB"/>
    <w:rsid w:val="008E23AD"/>
    <w:rsid w:val="008E4C6F"/>
    <w:rsid w:val="008E5C03"/>
    <w:rsid w:val="008F026B"/>
    <w:rsid w:val="008F0655"/>
    <w:rsid w:val="008F08A3"/>
    <w:rsid w:val="008F1DF8"/>
    <w:rsid w:val="008F1E54"/>
    <w:rsid w:val="008F221C"/>
    <w:rsid w:val="008F245F"/>
    <w:rsid w:val="008F25C3"/>
    <w:rsid w:val="008F4B9F"/>
    <w:rsid w:val="0090101E"/>
    <w:rsid w:val="00902698"/>
    <w:rsid w:val="00903B5A"/>
    <w:rsid w:val="009041F3"/>
    <w:rsid w:val="0090469B"/>
    <w:rsid w:val="00904E77"/>
    <w:rsid w:val="009073F7"/>
    <w:rsid w:val="009130D3"/>
    <w:rsid w:val="009134A4"/>
    <w:rsid w:val="00913AE2"/>
    <w:rsid w:val="00923798"/>
    <w:rsid w:val="009279B5"/>
    <w:rsid w:val="00931C3D"/>
    <w:rsid w:val="009326A9"/>
    <w:rsid w:val="00932D0E"/>
    <w:rsid w:val="00934D0A"/>
    <w:rsid w:val="00935D40"/>
    <w:rsid w:val="00936719"/>
    <w:rsid w:val="00937C79"/>
    <w:rsid w:val="00940D1B"/>
    <w:rsid w:val="00942784"/>
    <w:rsid w:val="00944419"/>
    <w:rsid w:val="00944835"/>
    <w:rsid w:val="009516EC"/>
    <w:rsid w:val="009530E2"/>
    <w:rsid w:val="00957A78"/>
    <w:rsid w:val="009600F9"/>
    <w:rsid w:val="00960DB2"/>
    <w:rsid w:val="009627CD"/>
    <w:rsid w:val="0096366B"/>
    <w:rsid w:val="009639D4"/>
    <w:rsid w:val="00965BAF"/>
    <w:rsid w:val="00965F16"/>
    <w:rsid w:val="00967A14"/>
    <w:rsid w:val="009723EE"/>
    <w:rsid w:val="00972E1B"/>
    <w:rsid w:val="009730F5"/>
    <w:rsid w:val="00974763"/>
    <w:rsid w:val="00974C75"/>
    <w:rsid w:val="009753C0"/>
    <w:rsid w:val="0097738E"/>
    <w:rsid w:val="00980D39"/>
    <w:rsid w:val="00981CDC"/>
    <w:rsid w:val="00982D64"/>
    <w:rsid w:val="0098490E"/>
    <w:rsid w:val="0098698E"/>
    <w:rsid w:val="00990525"/>
    <w:rsid w:val="0099130E"/>
    <w:rsid w:val="00991658"/>
    <w:rsid w:val="00994F11"/>
    <w:rsid w:val="00996D2A"/>
    <w:rsid w:val="0099779D"/>
    <w:rsid w:val="009A053A"/>
    <w:rsid w:val="009A17A9"/>
    <w:rsid w:val="009A22E1"/>
    <w:rsid w:val="009A23DC"/>
    <w:rsid w:val="009A3337"/>
    <w:rsid w:val="009A34A9"/>
    <w:rsid w:val="009A4A87"/>
    <w:rsid w:val="009A74D8"/>
    <w:rsid w:val="009B1A16"/>
    <w:rsid w:val="009B3E09"/>
    <w:rsid w:val="009C1195"/>
    <w:rsid w:val="009C490E"/>
    <w:rsid w:val="009C4B30"/>
    <w:rsid w:val="009D0FE5"/>
    <w:rsid w:val="009D1760"/>
    <w:rsid w:val="009D1EAF"/>
    <w:rsid w:val="009D1F72"/>
    <w:rsid w:val="009D3617"/>
    <w:rsid w:val="009D485D"/>
    <w:rsid w:val="009D6CF8"/>
    <w:rsid w:val="009D70B8"/>
    <w:rsid w:val="009E3517"/>
    <w:rsid w:val="009E3EEF"/>
    <w:rsid w:val="009E3F23"/>
    <w:rsid w:val="009E4589"/>
    <w:rsid w:val="009E4D55"/>
    <w:rsid w:val="009E5805"/>
    <w:rsid w:val="009E5DFC"/>
    <w:rsid w:val="009F05F3"/>
    <w:rsid w:val="009F08DA"/>
    <w:rsid w:val="009F0E96"/>
    <w:rsid w:val="009F1DD0"/>
    <w:rsid w:val="009F3406"/>
    <w:rsid w:val="009F57E5"/>
    <w:rsid w:val="009F62F4"/>
    <w:rsid w:val="009F7520"/>
    <w:rsid w:val="00A01000"/>
    <w:rsid w:val="00A04790"/>
    <w:rsid w:val="00A04A29"/>
    <w:rsid w:val="00A04A57"/>
    <w:rsid w:val="00A07B70"/>
    <w:rsid w:val="00A07E25"/>
    <w:rsid w:val="00A10768"/>
    <w:rsid w:val="00A108F4"/>
    <w:rsid w:val="00A11CE6"/>
    <w:rsid w:val="00A16451"/>
    <w:rsid w:val="00A17AAE"/>
    <w:rsid w:val="00A21604"/>
    <w:rsid w:val="00A21C07"/>
    <w:rsid w:val="00A22D6B"/>
    <w:rsid w:val="00A23E3F"/>
    <w:rsid w:val="00A253EB"/>
    <w:rsid w:val="00A25583"/>
    <w:rsid w:val="00A36582"/>
    <w:rsid w:val="00A36AFB"/>
    <w:rsid w:val="00A36BAA"/>
    <w:rsid w:val="00A4070E"/>
    <w:rsid w:val="00A4157E"/>
    <w:rsid w:val="00A43551"/>
    <w:rsid w:val="00A43B39"/>
    <w:rsid w:val="00A43F85"/>
    <w:rsid w:val="00A4622F"/>
    <w:rsid w:val="00A46261"/>
    <w:rsid w:val="00A4782A"/>
    <w:rsid w:val="00A505BD"/>
    <w:rsid w:val="00A52149"/>
    <w:rsid w:val="00A521C7"/>
    <w:rsid w:val="00A545AE"/>
    <w:rsid w:val="00A55867"/>
    <w:rsid w:val="00A55BAE"/>
    <w:rsid w:val="00A55EEE"/>
    <w:rsid w:val="00A619A3"/>
    <w:rsid w:val="00A61C84"/>
    <w:rsid w:val="00A67F41"/>
    <w:rsid w:val="00A702B0"/>
    <w:rsid w:val="00A70513"/>
    <w:rsid w:val="00A71A30"/>
    <w:rsid w:val="00A7242A"/>
    <w:rsid w:val="00A725F6"/>
    <w:rsid w:val="00A72835"/>
    <w:rsid w:val="00A747C4"/>
    <w:rsid w:val="00A75DA8"/>
    <w:rsid w:val="00A76116"/>
    <w:rsid w:val="00A768B6"/>
    <w:rsid w:val="00A774D3"/>
    <w:rsid w:val="00A805C1"/>
    <w:rsid w:val="00A80822"/>
    <w:rsid w:val="00A86BD4"/>
    <w:rsid w:val="00A87A86"/>
    <w:rsid w:val="00A9066A"/>
    <w:rsid w:val="00A91352"/>
    <w:rsid w:val="00A91529"/>
    <w:rsid w:val="00A92871"/>
    <w:rsid w:val="00A93102"/>
    <w:rsid w:val="00A95765"/>
    <w:rsid w:val="00A9764D"/>
    <w:rsid w:val="00A97C51"/>
    <w:rsid w:val="00A97E74"/>
    <w:rsid w:val="00AA0478"/>
    <w:rsid w:val="00AA109C"/>
    <w:rsid w:val="00AA10D9"/>
    <w:rsid w:val="00AA4046"/>
    <w:rsid w:val="00AA70BF"/>
    <w:rsid w:val="00AA7DE9"/>
    <w:rsid w:val="00AA7F53"/>
    <w:rsid w:val="00AB1120"/>
    <w:rsid w:val="00AB16F4"/>
    <w:rsid w:val="00AB1DFD"/>
    <w:rsid w:val="00AB21CF"/>
    <w:rsid w:val="00AB30F2"/>
    <w:rsid w:val="00AB4510"/>
    <w:rsid w:val="00AB5BF9"/>
    <w:rsid w:val="00AB5F18"/>
    <w:rsid w:val="00AB6227"/>
    <w:rsid w:val="00AB6746"/>
    <w:rsid w:val="00AB74F6"/>
    <w:rsid w:val="00AB78CF"/>
    <w:rsid w:val="00AB7C70"/>
    <w:rsid w:val="00AC3F43"/>
    <w:rsid w:val="00AC41C3"/>
    <w:rsid w:val="00AC4E78"/>
    <w:rsid w:val="00AC5436"/>
    <w:rsid w:val="00AC6AAC"/>
    <w:rsid w:val="00AD15EE"/>
    <w:rsid w:val="00AD40A2"/>
    <w:rsid w:val="00AD4A01"/>
    <w:rsid w:val="00AD5C4E"/>
    <w:rsid w:val="00AD6C1F"/>
    <w:rsid w:val="00AE15A4"/>
    <w:rsid w:val="00AE23F8"/>
    <w:rsid w:val="00AE3327"/>
    <w:rsid w:val="00AE3E29"/>
    <w:rsid w:val="00AE507D"/>
    <w:rsid w:val="00AE6E88"/>
    <w:rsid w:val="00AF09B3"/>
    <w:rsid w:val="00AF0A98"/>
    <w:rsid w:val="00AF2B24"/>
    <w:rsid w:val="00AF66B1"/>
    <w:rsid w:val="00AF6F33"/>
    <w:rsid w:val="00B00FA8"/>
    <w:rsid w:val="00B01A96"/>
    <w:rsid w:val="00B01D89"/>
    <w:rsid w:val="00B03D5E"/>
    <w:rsid w:val="00B04096"/>
    <w:rsid w:val="00B04142"/>
    <w:rsid w:val="00B05EE1"/>
    <w:rsid w:val="00B06D63"/>
    <w:rsid w:val="00B10E64"/>
    <w:rsid w:val="00B12825"/>
    <w:rsid w:val="00B13597"/>
    <w:rsid w:val="00B13F01"/>
    <w:rsid w:val="00B143C9"/>
    <w:rsid w:val="00B14C37"/>
    <w:rsid w:val="00B16D98"/>
    <w:rsid w:val="00B1790E"/>
    <w:rsid w:val="00B234FC"/>
    <w:rsid w:val="00B24B4B"/>
    <w:rsid w:val="00B25BD3"/>
    <w:rsid w:val="00B25E98"/>
    <w:rsid w:val="00B266EA"/>
    <w:rsid w:val="00B34686"/>
    <w:rsid w:val="00B34758"/>
    <w:rsid w:val="00B34B82"/>
    <w:rsid w:val="00B35A38"/>
    <w:rsid w:val="00B3658B"/>
    <w:rsid w:val="00B400C8"/>
    <w:rsid w:val="00B40A31"/>
    <w:rsid w:val="00B43DCE"/>
    <w:rsid w:val="00B454F2"/>
    <w:rsid w:val="00B455FA"/>
    <w:rsid w:val="00B457B6"/>
    <w:rsid w:val="00B472DD"/>
    <w:rsid w:val="00B52E1D"/>
    <w:rsid w:val="00B566A7"/>
    <w:rsid w:val="00B5764F"/>
    <w:rsid w:val="00B57B6D"/>
    <w:rsid w:val="00B62167"/>
    <w:rsid w:val="00B63EEB"/>
    <w:rsid w:val="00B665A7"/>
    <w:rsid w:val="00B70CB3"/>
    <w:rsid w:val="00B72BAE"/>
    <w:rsid w:val="00B73095"/>
    <w:rsid w:val="00B7350E"/>
    <w:rsid w:val="00B73A8E"/>
    <w:rsid w:val="00B7469B"/>
    <w:rsid w:val="00B77795"/>
    <w:rsid w:val="00B8062F"/>
    <w:rsid w:val="00B815D9"/>
    <w:rsid w:val="00B824F8"/>
    <w:rsid w:val="00B82755"/>
    <w:rsid w:val="00B832EC"/>
    <w:rsid w:val="00B8333A"/>
    <w:rsid w:val="00B84357"/>
    <w:rsid w:val="00B866C7"/>
    <w:rsid w:val="00B874A9"/>
    <w:rsid w:val="00B90036"/>
    <w:rsid w:val="00B902BB"/>
    <w:rsid w:val="00B92DE8"/>
    <w:rsid w:val="00B957DF"/>
    <w:rsid w:val="00B97DA6"/>
    <w:rsid w:val="00BA35A5"/>
    <w:rsid w:val="00BA7724"/>
    <w:rsid w:val="00BB0FCA"/>
    <w:rsid w:val="00BB19AD"/>
    <w:rsid w:val="00BB34E5"/>
    <w:rsid w:val="00BB3AD2"/>
    <w:rsid w:val="00BB5DB0"/>
    <w:rsid w:val="00BB7404"/>
    <w:rsid w:val="00BB7469"/>
    <w:rsid w:val="00BB7658"/>
    <w:rsid w:val="00BB7C50"/>
    <w:rsid w:val="00BC03FC"/>
    <w:rsid w:val="00BC0A72"/>
    <w:rsid w:val="00BC471B"/>
    <w:rsid w:val="00BD03B6"/>
    <w:rsid w:val="00BD3772"/>
    <w:rsid w:val="00BD440F"/>
    <w:rsid w:val="00BD4DD4"/>
    <w:rsid w:val="00BD572A"/>
    <w:rsid w:val="00BE0382"/>
    <w:rsid w:val="00BE20B3"/>
    <w:rsid w:val="00BE2CAA"/>
    <w:rsid w:val="00BE3083"/>
    <w:rsid w:val="00BE5136"/>
    <w:rsid w:val="00BE5EF2"/>
    <w:rsid w:val="00BE7C02"/>
    <w:rsid w:val="00BF015C"/>
    <w:rsid w:val="00BF04A3"/>
    <w:rsid w:val="00BF1836"/>
    <w:rsid w:val="00BF1B92"/>
    <w:rsid w:val="00BF1BEC"/>
    <w:rsid w:val="00BF2743"/>
    <w:rsid w:val="00BF547C"/>
    <w:rsid w:val="00BF5936"/>
    <w:rsid w:val="00BF6030"/>
    <w:rsid w:val="00BF60C6"/>
    <w:rsid w:val="00BF71D8"/>
    <w:rsid w:val="00C054ED"/>
    <w:rsid w:val="00C06231"/>
    <w:rsid w:val="00C068CA"/>
    <w:rsid w:val="00C078ED"/>
    <w:rsid w:val="00C07D21"/>
    <w:rsid w:val="00C10A08"/>
    <w:rsid w:val="00C14ACF"/>
    <w:rsid w:val="00C162ED"/>
    <w:rsid w:val="00C170CB"/>
    <w:rsid w:val="00C23F02"/>
    <w:rsid w:val="00C244E6"/>
    <w:rsid w:val="00C25DE8"/>
    <w:rsid w:val="00C25E57"/>
    <w:rsid w:val="00C25E5D"/>
    <w:rsid w:val="00C27075"/>
    <w:rsid w:val="00C274DB"/>
    <w:rsid w:val="00C300E8"/>
    <w:rsid w:val="00C30657"/>
    <w:rsid w:val="00C30A41"/>
    <w:rsid w:val="00C31577"/>
    <w:rsid w:val="00C3221F"/>
    <w:rsid w:val="00C325A6"/>
    <w:rsid w:val="00C32AC6"/>
    <w:rsid w:val="00C35261"/>
    <w:rsid w:val="00C3728F"/>
    <w:rsid w:val="00C41E19"/>
    <w:rsid w:val="00C42DD7"/>
    <w:rsid w:val="00C4388E"/>
    <w:rsid w:val="00C457D0"/>
    <w:rsid w:val="00C46745"/>
    <w:rsid w:val="00C46807"/>
    <w:rsid w:val="00C4691A"/>
    <w:rsid w:val="00C506C5"/>
    <w:rsid w:val="00C518E2"/>
    <w:rsid w:val="00C52374"/>
    <w:rsid w:val="00C52C76"/>
    <w:rsid w:val="00C535B1"/>
    <w:rsid w:val="00C54373"/>
    <w:rsid w:val="00C55A3C"/>
    <w:rsid w:val="00C60208"/>
    <w:rsid w:val="00C609CD"/>
    <w:rsid w:val="00C634C7"/>
    <w:rsid w:val="00C64B56"/>
    <w:rsid w:val="00C658F2"/>
    <w:rsid w:val="00C67163"/>
    <w:rsid w:val="00C671D6"/>
    <w:rsid w:val="00C71F3C"/>
    <w:rsid w:val="00C73A77"/>
    <w:rsid w:val="00C75D1E"/>
    <w:rsid w:val="00C76124"/>
    <w:rsid w:val="00C77DDE"/>
    <w:rsid w:val="00C77F81"/>
    <w:rsid w:val="00C8007B"/>
    <w:rsid w:val="00C812E8"/>
    <w:rsid w:val="00C83F10"/>
    <w:rsid w:val="00C84A74"/>
    <w:rsid w:val="00C85A78"/>
    <w:rsid w:val="00C86D13"/>
    <w:rsid w:val="00C8708E"/>
    <w:rsid w:val="00C87D8E"/>
    <w:rsid w:val="00C90D3B"/>
    <w:rsid w:val="00C91D1B"/>
    <w:rsid w:val="00C92549"/>
    <w:rsid w:val="00C925D5"/>
    <w:rsid w:val="00C92B37"/>
    <w:rsid w:val="00C92E55"/>
    <w:rsid w:val="00C931A1"/>
    <w:rsid w:val="00C931D8"/>
    <w:rsid w:val="00C97F61"/>
    <w:rsid w:val="00CA190B"/>
    <w:rsid w:val="00CA2CB7"/>
    <w:rsid w:val="00CA2DAB"/>
    <w:rsid w:val="00CA3515"/>
    <w:rsid w:val="00CA682E"/>
    <w:rsid w:val="00CB0952"/>
    <w:rsid w:val="00CB1348"/>
    <w:rsid w:val="00CB159A"/>
    <w:rsid w:val="00CB1FC6"/>
    <w:rsid w:val="00CB39C6"/>
    <w:rsid w:val="00CB3BF8"/>
    <w:rsid w:val="00CB4333"/>
    <w:rsid w:val="00CB45DA"/>
    <w:rsid w:val="00CB55FC"/>
    <w:rsid w:val="00CB59BD"/>
    <w:rsid w:val="00CB6629"/>
    <w:rsid w:val="00CC0048"/>
    <w:rsid w:val="00CC269A"/>
    <w:rsid w:val="00CC6297"/>
    <w:rsid w:val="00CC62D9"/>
    <w:rsid w:val="00CC6B83"/>
    <w:rsid w:val="00CC6D01"/>
    <w:rsid w:val="00CC6DE9"/>
    <w:rsid w:val="00CD17A2"/>
    <w:rsid w:val="00CD2396"/>
    <w:rsid w:val="00CD2B34"/>
    <w:rsid w:val="00CD3AA1"/>
    <w:rsid w:val="00CD4E68"/>
    <w:rsid w:val="00CD7394"/>
    <w:rsid w:val="00CD7E68"/>
    <w:rsid w:val="00CE27D5"/>
    <w:rsid w:val="00CE3450"/>
    <w:rsid w:val="00CE49E7"/>
    <w:rsid w:val="00CE4DEB"/>
    <w:rsid w:val="00CE71FC"/>
    <w:rsid w:val="00CF0E4C"/>
    <w:rsid w:val="00CF2390"/>
    <w:rsid w:val="00CF50D3"/>
    <w:rsid w:val="00CF606B"/>
    <w:rsid w:val="00CF7507"/>
    <w:rsid w:val="00CF7695"/>
    <w:rsid w:val="00D00027"/>
    <w:rsid w:val="00D00E64"/>
    <w:rsid w:val="00D014F4"/>
    <w:rsid w:val="00D01A92"/>
    <w:rsid w:val="00D0342B"/>
    <w:rsid w:val="00D05A1C"/>
    <w:rsid w:val="00D06F7F"/>
    <w:rsid w:val="00D07462"/>
    <w:rsid w:val="00D07DFD"/>
    <w:rsid w:val="00D11FC0"/>
    <w:rsid w:val="00D13587"/>
    <w:rsid w:val="00D13983"/>
    <w:rsid w:val="00D147F9"/>
    <w:rsid w:val="00D15257"/>
    <w:rsid w:val="00D15BA0"/>
    <w:rsid w:val="00D22DD9"/>
    <w:rsid w:val="00D23A50"/>
    <w:rsid w:val="00D24212"/>
    <w:rsid w:val="00D2424A"/>
    <w:rsid w:val="00D2509C"/>
    <w:rsid w:val="00D25BD9"/>
    <w:rsid w:val="00D27E68"/>
    <w:rsid w:val="00D30E72"/>
    <w:rsid w:val="00D31C7B"/>
    <w:rsid w:val="00D330F4"/>
    <w:rsid w:val="00D332A1"/>
    <w:rsid w:val="00D33953"/>
    <w:rsid w:val="00D33E73"/>
    <w:rsid w:val="00D3490C"/>
    <w:rsid w:val="00D35F2B"/>
    <w:rsid w:val="00D36595"/>
    <w:rsid w:val="00D3770D"/>
    <w:rsid w:val="00D37BD3"/>
    <w:rsid w:val="00D4050B"/>
    <w:rsid w:val="00D40DD9"/>
    <w:rsid w:val="00D41825"/>
    <w:rsid w:val="00D41E59"/>
    <w:rsid w:val="00D4232F"/>
    <w:rsid w:val="00D42A6F"/>
    <w:rsid w:val="00D5026D"/>
    <w:rsid w:val="00D5097D"/>
    <w:rsid w:val="00D5548C"/>
    <w:rsid w:val="00D5688B"/>
    <w:rsid w:val="00D60701"/>
    <w:rsid w:val="00D60EA2"/>
    <w:rsid w:val="00D6131C"/>
    <w:rsid w:val="00D61E9F"/>
    <w:rsid w:val="00D63190"/>
    <w:rsid w:val="00D6334D"/>
    <w:rsid w:val="00D65346"/>
    <w:rsid w:val="00D66EBB"/>
    <w:rsid w:val="00D70284"/>
    <w:rsid w:val="00D710D3"/>
    <w:rsid w:val="00D75D0E"/>
    <w:rsid w:val="00D83E9C"/>
    <w:rsid w:val="00D91766"/>
    <w:rsid w:val="00D92715"/>
    <w:rsid w:val="00D939B1"/>
    <w:rsid w:val="00D95142"/>
    <w:rsid w:val="00D95A13"/>
    <w:rsid w:val="00DA01B1"/>
    <w:rsid w:val="00DA026F"/>
    <w:rsid w:val="00DA237C"/>
    <w:rsid w:val="00DB15C2"/>
    <w:rsid w:val="00DB1C6D"/>
    <w:rsid w:val="00DB403F"/>
    <w:rsid w:val="00DB470D"/>
    <w:rsid w:val="00DB6C4B"/>
    <w:rsid w:val="00DC1578"/>
    <w:rsid w:val="00DC20C3"/>
    <w:rsid w:val="00DC2157"/>
    <w:rsid w:val="00DC2E7A"/>
    <w:rsid w:val="00DC5B01"/>
    <w:rsid w:val="00DC7B19"/>
    <w:rsid w:val="00DC7F9B"/>
    <w:rsid w:val="00DD297A"/>
    <w:rsid w:val="00DD2F35"/>
    <w:rsid w:val="00DD324C"/>
    <w:rsid w:val="00DD5293"/>
    <w:rsid w:val="00DD5641"/>
    <w:rsid w:val="00DD71B8"/>
    <w:rsid w:val="00DE02E5"/>
    <w:rsid w:val="00DE09BA"/>
    <w:rsid w:val="00DE25AC"/>
    <w:rsid w:val="00DE2ED5"/>
    <w:rsid w:val="00DE323C"/>
    <w:rsid w:val="00DE3B0B"/>
    <w:rsid w:val="00DE4709"/>
    <w:rsid w:val="00DF06A6"/>
    <w:rsid w:val="00DF172E"/>
    <w:rsid w:val="00DF1E90"/>
    <w:rsid w:val="00DF4AD8"/>
    <w:rsid w:val="00DF566C"/>
    <w:rsid w:val="00E001EF"/>
    <w:rsid w:val="00E05947"/>
    <w:rsid w:val="00E0670C"/>
    <w:rsid w:val="00E07773"/>
    <w:rsid w:val="00E100F9"/>
    <w:rsid w:val="00E10697"/>
    <w:rsid w:val="00E12CE0"/>
    <w:rsid w:val="00E16732"/>
    <w:rsid w:val="00E16E0B"/>
    <w:rsid w:val="00E17204"/>
    <w:rsid w:val="00E23411"/>
    <w:rsid w:val="00E242CD"/>
    <w:rsid w:val="00E26743"/>
    <w:rsid w:val="00E26D52"/>
    <w:rsid w:val="00E31945"/>
    <w:rsid w:val="00E32550"/>
    <w:rsid w:val="00E32A24"/>
    <w:rsid w:val="00E3326D"/>
    <w:rsid w:val="00E36684"/>
    <w:rsid w:val="00E42F1D"/>
    <w:rsid w:val="00E4319E"/>
    <w:rsid w:val="00E46340"/>
    <w:rsid w:val="00E51595"/>
    <w:rsid w:val="00E5280D"/>
    <w:rsid w:val="00E53E2F"/>
    <w:rsid w:val="00E62383"/>
    <w:rsid w:val="00E62472"/>
    <w:rsid w:val="00E629A7"/>
    <w:rsid w:val="00E63618"/>
    <w:rsid w:val="00E64220"/>
    <w:rsid w:val="00E648D9"/>
    <w:rsid w:val="00E64BA0"/>
    <w:rsid w:val="00E651A9"/>
    <w:rsid w:val="00E65892"/>
    <w:rsid w:val="00E661AC"/>
    <w:rsid w:val="00E662C2"/>
    <w:rsid w:val="00E716DC"/>
    <w:rsid w:val="00E717C0"/>
    <w:rsid w:val="00E7182A"/>
    <w:rsid w:val="00E72CFA"/>
    <w:rsid w:val="00E73F64"/>
    <w:rsid w:val="00E740A3"/>
    <w:rsid w:val="00E74AC4"/>
    <w:rsid w:val="00E7501A"/>
    <w:rsid w:val="00E760F2"/>
    <w:rsid w:val="00E77077"/>
    <w:rsid w:val="00E81CF6"/>
    <w:rsid w:val="00E8248E"/>
    <w:rsid w:val="00E82C4B"/>
    <w:rsid w:val="00E8726E"/>
    <w:rsid w:val="00E919AA"/>
    <w:rsid w:val="00E93111"/>
    <w:rsid w:val="00E93F40"/>
    <w:rsid w:val="00E976D8"/>
    <w:rsid w:val="00EA16A3"/>
    <w:rsid w:val="00EA5CF2"/>
    <w:rsid w:val="00EA6B02"/>
    <w:rsid w:val="00EA7ABB"/>
    <w:rsid w:val="00EB26CE"/>
    <w:rsid w:val="00EB3093"/>
    <w:rsid w:val="00EB3F71"/>
    <w:rsid w:val="00EB41AF"/>
    <w:rsid w:val="00EB577A"/>
    <w:rsid w:val="00EB5BBA"/>
    <w:rsid w:val="00EB6136"/>
    <w:rsid w:val="00EB7454"/>
    <w:rsid w:val="00EB7B27"/>
    <w:rsid w:val="00EC0034"/>
    <w:rsid w:val="00EC0A31"/>
    <w:rsid w:val="00EC3013"/>
    <w:rsid w:val="00EC45D3"/>
    <w:rsid w:val="00EC5EC8"/>
    <w:rsid w:val="00EC6192"/>
    <w:rsid w:val="00ED1166"/>
    <w:rsid w:val="00ED1AF4"/>
    <w:rsid w:val="00ED1F2C"/>
    <w:rsid w:val="00ED1F61"/>
    <w:rsid w:val="00ED2B82"/>
    <w:rsid w:val="00ED4102"/>
    <w:rsid w:val="00ED6E54"/>
    <w:rsid w:val="00EE0B88"/>
    <w:rsid w:val="00EE11EC"/>
    <w:rsid w:val="00EE161C"/>
    <w:rsid w:val="00EE273D"/>
    <w:rsid w:val="00EE343B"/>
    <w:rsid w:val="00EE3A1B"/>
    <w:rsid w:val="00EE5672"/>
    <w:rsid w:val="00EE6F5B"/>
    <w:rsid w:val="00EF172F"/>
    <w:rsid w:val="00EF2309"/>
    <w:rsid w:val="00EF3D8D"/>
    <w:rsid w:val="00EF4003"/>
    <w:rsid w:val="00EF6CEF"/>
    <w:rsid w:val="00F00DFF"/>
    <w:rsid w:val="00F01115"/>
    <w:rsid w:val="00F061AD"/>
    <w:rsid w:val="00F069D0"/>
    <w:rsid w:val="00F06FC6"/>
    <w:rsid w:val="00F0740D"/>
    <w:rsid w:val="00F12443"/>
    <w:rsid w:val="00F12696"/>
    <w:rsid w:val="00F12EFC"/>
    <w:rsid w:val="00F13DD3"/>
    <w:rsid w:val="00F16C34"/>
    <w:rsid w:val="00F238D1"/>
    <w:rsid w:val="00F249E6"/>
    <w:rsid w:val="00F2617E"/>
    <w:rsid w:val="00F30EE6"/>
    <w:rsid w:val="00F319B9"/>
    <w:rsid w:val="00F32201"/>
    <w:rsid w:val="00F329DA"/>
    <w:rsid w:val="00F32C09"/>
    <w:rsid w:val="00F37600"/>
    <w:rsid w:val="00F37E84"/>
    <w:rsid w:val="00F40086"/>
    <w:rsid w:val="00F40A49"/>
    <w:rsid w:val="00F42061"/>
    <w:rsid w:val="00F4494A"/>
    <w:rsid w:val="00F45A40"/>
    <w:rsid w:val="00F47296"/>
    <w:rsid w:val="00F47A6C"/>
    <w:rsid w:val="00F47E57"/>
    <w:rsid w:val="00F52365"/>
    <w:rsid w:val="00F52789"/>
    <w:rsid w:val="00F528A2"/>
    <w:rsid w:val="00F5399A"/>
    <w:rsid w:val="00F53A51"/>
    <w:rsid w:val="00F54D9F"/>
    <w:rsid w:val="00F559BD"/>
    <w:rsid w:val="00F56416"/>
    <w:rsid w:val="00F5694A"/>
    <w:rsid w:val="00F569A8"/>
    <w:rsid w:val="00F57DB1"/>
    <w:rsid w:val="00F60F3E"/>
    <w:rsid w:val="00F625CC"/>
    <w:rsid w:val="00F63E7A"/>
    <w:rsid w:val="00F65378"/>
    <w:rsid w:val="00F75584"/>
    <w:rsid w:val="00F7608E"/>
    <w:rsid w:val="00F76C9E"/>
    <w:rsid w:val="00F8035B"/>
    <w:rsid w:val="00F803B7"/>
    <w:rsid w:val="00F80435"/>
    <w:rsid w:val="00F81F51"/>
    <w:rsid w:val="00F85467"/>
    <w:rsid w:val="00F86B7B"/>
    <w:rsid w:val="00F86FC6"/>
    <w:rsid w:val="00F87858"/>
    <w:rsid w:val="00F9199D"/>
    <w:rsid w:val="00F93936"/>
    <w:rsid w:val="00F9792B"/>
    <w:rsid w:val="00FA17F2"/>
    <w:rsid w:val="00FA2548"/>
    <w:rsid w:val="00FA2F95"/>
    <w:rsid w:val="00FA3938"/>
    <w:rsid w:val="00FA5D6D"/>
    <w:rsid w:val="00FA6900"/>
    <w:rsid w:val="00FB1931"/>
    <w:rsid w:val="00FB3493"/>
    <w:rsid w:val="00FB3720"/>
    <w:rsid w:val="00FB5899"/>
    <w:rsid w:val="00FB711D"/>
    <w:rsid w:val="00FB7CE3"/>
    <w:rsid w:val="00FD1983"/>
    <w:rsid w:val="00FD2028"/>
    <w:rsid w:val="00FD467E"/>
    <w:rsid w:val="00FD6707"/>
    <w:rsid w:val="00FD73C1"/>
    <w:rsid w:val="00FE1CF0"/>
    <w:rsid w:val="00FE2526"/>
    <w:rsid w:val="00FE36DF"/>
    <w:rsid w:val="00FE37FA"/>
    <w:rsid w:val="00FE3E77"/>
    <w:rsid w:val="00FE46CE"/>
    <w:rsid w:val="00FE5772"/>
    <w:rsid w:val="00FF0A23"/>
    <w:rsid w:val="00FF7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C31BFD5"/>
  <w15:docId w15:val="{0CCE91E3-C465-463B-9B5F-2A897087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75"/>
    <w:pPr>
      <w:spacing w:after="120"/>
      <w:ind w:firstLine="709"/>
      <w:jc w:val="both"/>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semiHidden/>
    <w:rsid w:val="00903B5A"/>
    <w:rPr>
      <w:rFonts w:ascii="Tahoma" w:hAnsi="Tahoma" w:cs="Tahoma"/>
      <w:sz w:val="16"/>
      <w:szCs w:val="16"/>
    </w:rPr>
  </w:style>
  <w:style w:type="paragraph" w:customStyle="1" w:styleId="samazpaliel">
    <w:name w:val="samaz_paliel"/>
    <w:basedOn w:val="Normal"/>
    <w:qFormat/>
    <w:rsid w:val="00066E95"/>
    <w:pPr>
      <w:widowControl w:val="0"/>
      <w:ind w:firstLine="0"/>
    </w:pPr>
    <w:rPr>
      <w:b/>
      <w:u w:val="single"/>
    </w:rPr>
  </w:style>
  <w:style w:type="paragraph" w:customStyle="1" w:styleId="cipari">
    <w:name w:val="cipari"/>
    <w:basedOn w:val="Normal"/>
    <w:link w:val="cipariChar"/>
    <w:qFormat/>
    <w:rsid w:val="00066E95"/>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semiHidden/>
    <w:unhideWhenUsed/>
    <w:rsid w:val="00091F10"/>
    <w:rPr>
      <w:sz w:val="16"/>
      <w:szCs w:val="16"/>
    </w:rPr>
  </w:style>
  <w:style w:type="paragraph" w:styleId="CommentText">
    <w:name w:val="annotation text"/>
    <w:basedOn w:val="Normal"/>
    <w:link w:val="CommentTextChar"/>
    <w:uiPriority w:val="99"/>
    <w:unhideWhenUsed/>
    <w:rsid w:val="00091F10"/>
    <w:rPr>
      <w:sz w:val="20"/>
    </w:rPr>
  </w:style>
  <w:style w:type="character" w:customStyle="1" w:styleId="CommentTextChar">
    <w:name w:val="Comment Text Char"/>
    <w:basedOn w:val="DefaultParagraphFont"/>
    <w:link w:val="CommentText"/>
    <w:uiPriority w:val="99"/>
    <w:rsid w:val="00091F10"/>
    <w:rPr>
      <w:sz w:val="20"/>
      <w:szCs w:val="20"/>
    </w:rPr>
  </w:style>
  <w:style w:type="paragraph" w:styleId="CommentSubject">
    <w:name w:val="annotation subject"/>
    <w:basedOn w:val="CommentText"/>
    <w:next w:val="CommentText"/>
    <w:link w:val="CommentSubjectChar"/>
    <w:uiPriority w:val="99"/>
    <w:semiHidden/>
    <w:unhideWhenUsed/>
    <w:rsid w:val="00091F10"/>
    <w:rPr>
      <w:b/>
      <w:bCs/>
    </w:rPr>
  </w:style>
  <w:style w:type="character" w:customStyle="1" w:styleId="CommentSubjectChar">
    <w:name w:val="Comment Subject Char"/>
    <w:basedOn w:val="CommentTextChar"/>
    <w:link w:val="CommentSubject"/>
    <w:uiPriority w:val="99"/>
    <w:semiHidden/>
    <w:rsid w:val="00091F10"/>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semiHidden/>
    <w:unhideWhenUsed/>
    <w:rsid w:val="00C52374"/>
    <w:rPr>
      <w:sz w:val="20"/>
    </w:rPr>
  </w:style>
  <w:style w:type="character" w:customStyle="1" w:styleId="FootnoteTextChar">
    <w:name w:val="Footnote Text Char"/>
    <w:basedOn w:val="DefaultParagraphFont"/>
    <w:link w:val="FootnoteText"/>
    <w:uiPriority w:val="99"/>
    <w:semiHidden/>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4A13AE"/>
    <w:pPr>
      <w:spacing w:before="120" w:after="0"/>
      <w:ind w:firstLine="0"/>
    </w:pPr>
    <w:rPr>
      <w:i/>
      <w:sz w:val="18"/>
    </w:rPr>
  </w:style>
  <w:style w:type="paragraph" w:customStyle="1" w:styleId="programmas">
    <w:name w:val="programmas"/>
    <w:basedOn w:val="Normal"/>
    <w:qFormat/>
    <w:rsid w:val="00066E95"/>
    <w:pPr>
      <w:widowControl w:val="0"/>
      <w:spacing w:before="240"/>
      <w:ind w:firstLine="0"/>
      <w:jc w:val="center"/>
    </w:pPr>
    <w:rPr>
      <w:b/>
      <w:lang w:val="en-US"/>
    </w:rPr>
  </w:style>
  <w:style w:type="paragraph" w:customStyle="1" w:styleId="T">
    <w:name w:val="T"/>
    <w:basedOn w:val="Normal"/>
    <w:uiPriority w:val="99"/>
    <w:rsid w:val="00066E95"/>
    <w:pPr>
      <w:keepNext/>
      <w:ind w:firstLine="0"/>
      <w:jc w:val="center"/>
    </w:pPr>
    <w:rPr>
      <w:b/>
      <w:i/>
    </w:rPr>
  </w:style>
  <w:style w:type="paragraph" w:customStyle="1" w:styleId="tabteksts">
    <w:name w:val="tab_teksts"/>
    <w:basedOn w:val="Normal"/>
    <w:qFormat/>
    <w:rsid w:val="00066E95"/>
    <w:pPr>
      <w:spacing w:after="0"/>
      <w:ind w:firstLine="0"/>
      <w:jc w:val="left"/>
    </w:pPr>
    <w:rPr>
      <w:sz w:val="18"/>
    </w:rPr>
  </w:style>
  <w:style w:type="paragraph" w:customStyle="1" w:styleId="Tabuluvirsraksti">
    <w:name w:val="Tabulu_virsraksti"/>
    <w:basedOn w:val="Normal"/>
    <w:qFormat/>
    <w:rsid w:val="00066E95"/>
    <w:pPr>
      <w:ind w:firstLine="0"/>
      <w:jc w:val="center"/>
    </w:pPr>
  </w:style>
  <w:style w:type="paragraph" w:customStyle="1" w:styleId="Z">
    <w:name w:val="Z"/>
    <w:basedOn w:val="T"/>
    <w:uiPriority w:val="99"/>
    <w:rsid w:val="00066E95"/>
    <w:pPr>
      <w:keepNext w:val="0"/>
    </w:pPr>
  </w:style>
  <w:style w:type="paragraph" w:customStyle="1" w:styleId="cipariiturp">
    <w:name w:val="ciparii_turp"/>
    <w:basedOn w:val="cipari"/>
    <w:qFormat/>
    <w:rsid w:val="00066E95"/>
    <w:pPr>
      <w:ind w:left="709" w:firstLine="0"/>
    </w:pPr>
    <w:rPr>
      <w:bCs w:val="0"/>
    </w:rPr>
  </w:style>
  <w:style w:type="paragraph" w:customStyle="1" w:styleId="funkcijas">
    <w:name w:val="funkcijas"/>
    <w:basedOn w:val="Normal"/>
    <w:qFormat/>
    <w:rsid w:val="00066E95"/>
    <w:pPr>
      <w:ind w:firstLine="0"/>
    </w:pPr>
    <w:rPr>
      <w:bCs/>
      <w:u w:val="single"/>
    </w:rPr>
  </w:style>
  <w:style w:type="paragraph" w:customStyle="1" w:styleId="Funkcijasbold">
    <w:name w:val="Funkcijas_bold"/>
    <w:basedOn w:val="funkcijas"/>
    <w:qFormat/>
    <w:rsid w:val="00066E95"/>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066E95"/>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3547"/>
    <w:pPr>
      <w:spacing w:after="0"/>
    </w:pPr>
    <w:rPr>
      <w:sz w:val="20"/>
    </w:rPr>
  </w:style>
  <w:style w:type="character" w:customStyle="1" w:styleId="EndnoteTextChar">
    <w:name w:val="Endnote Text Char"/>
    <w:basedOn w:val="DefaultParagraphFont"/>
    <w:link w:val="EndnoteText"/>
    <w:uiPriority w:val="99"/>
    <w:semiHidden/>
    <w:rsid w:val="00023547"/>
    <w:rPr>
      <w:rFonts w:eastAsia="Times New Roman" w:cs="Times New Roman"/>
      <w:sz w:val="20"/>
      <w:szCs w:val="20"/>
    </w:rPr>
  </w:style>
  <w:style w:type="character" w:styleId="EndnoteReference">
    <w:name w:val="endnote reference"/>
    <w:basedOn w:val="DefaultParagraphFont"/>
    <w:uiPriority w:val="99"/>
    <w:semiHidden/>
    <w:unhideWhenUsed/>
    <w:rsid w:val="00023547"/>
    <w:rPr>
      <w:vertAlign w:val="superscript"/>
    </w:rPr>
  </w:style>
  <w:style w:type="paragraph" w:styleId="Revision">
    <w:name w:val="Revision"/>
    <w:hidden/>
    <w:uiPriority w:val="99"/>
    <w:semiHidden/>
    <w:rsid w:val="00E62472"/>
    <w:rPr>
      <w:rFonts w:eastAsia="Times New Roman" w:cs="Times New Roman"/>
      <w:szCs w:val="20"/>
    </w:rPr>
  </w:style>
  <w:style w:type="character" w:styleId="Hyperlink">
    <w:name w:val="Hyperlink"/>
    <w:basedOn w:val="DefaultParagraphFont"/>
    <w:uiPriority w:val="99"/>
    <w:unhideWhenUsed/>
    <w:rsid w:val="00B92DE8"/>
    <w:rPr>
      <w:strike w:val="0"/>
      <w:dstrike w:val="0"/>
      <w:color w:val="40407C"/>
      <w:u w:val="none"/>
      <w:effect w:val="none"/>
    </w:rPr>
  </w:style>
  <w:style w:type="table" w:customStyle="1" w:styleId="TableGrid1">
    <w:name w:val="Table Grid1"/>
    <w:basedOn w:val="TableNormal"/>
    <w:next w:val="TableGrid"/>
    <w:uiPriority w:val="59"/>
    <w:rsid w:val="0045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2D39"/>
  </w:style>
  <w:style w:type="table" w:styleId="TableGridLight">
    <w:name w:val="Grid Table Light"/>
    <w:basedOn w:val="TableNormal"/>
    <w:uiPriority w:val="40"/>
    <w:rsid w:val="00452D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pelle">
    <w:name w:val="spelle"/>
    <w:basedOn w:val="DefaultParagraphFont"/>
    <w:rsid w:val="00452D39"/>
  </w:style>
  <w:style w:type="paragraph" w:styleId="ListParagraph">
    <w:name w:val="List Paragraph"/>
    <w:aliases w:val="2"/>
    <w:basedOn w:val="Normal"/>
    <w:link w:val="ListParagraphChar"/>
    <w:uiPriority w:val="34"/>
    <w:qFormat/>
    <w:rsid w:val="00452D39"/>
    <w:pPr>
      <w:ind w:left="720"/>
      <w:contextualSpacing/>
    </w:pPr>
  </w:style>
  <w:style w:type="character" w:customStyle="1" w:styleId="ListParagraphChar">
    <w:name w:val="List Paragraph Char"/>
    <w:aliases w:val="2 Char"/>
    <w:link w:val="ListParagraph"/>
    <w:uiPriority w:val="34"/>
    <w:locked/>
    <w:rsid w:val="00441519"/>
    <w:rPr>
      <w:rFonts w:eastAsia="Times New Roman" w:cs="Times New Roman"/>
      <w:szCs w:val="20"/>
    </w:rPr>
  </w:style>
  <w:style w:type="character" w:styleId="Strong">
    <w:name w:val="Strong"/>
    <w:basedOn w:val="DefaultParagraphFont"/>
    <w:qFormat/>
    <w:rsid w:val="00452D39"/>
    <w:rPr>
      <w:b/>
      <w:bCs/>
    </w:rPr>
  </w:style>
  <w:style w:type="table" w:customStyle="1" w:styleId="TableGrid2">
    <w:name w:val="Table Grid2"/>
    <w:basedOn w:val="TableNormal"/>
    <w:next w:val="TableGrid"/>
    <w:uiPriority w:val="59"/>
    <w:rsid w:val="00923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57DF"/>
    <w:pPr>
      <w:autoSpaceDE w:val="0"/>
      <w:autoSpaceDN w:val="0"/>
      <w:adjustRightInd w:val="0"/>
    </w:pPr>
    <w:rPr>
      <w:rFonts w:cs="Times New Roman"/>
      <w:color w:val="000000"/>
    </w:rPr>
  </w:style>
  <w:style w:type="character" w:customStyle="1" w:styleId="Noklusjumarindkopasfonts1">
    <w:name w:val="Noklusējuma rindkopas fonts1"/>
    <w:rsid w:val="00B957DF"/>
  </w:style>
  <w:style w:type="paragraph" w:styleId="BodyText2">
    <w:name w:val="Body Text 2"/>
    <w:basedOn w:val="Normal"/>
    <w:link w:val="BodyText2Char"/>
    <w:uiPriority w:val="99"/>
    <w:semiHidden/>
    <w:unhideWhenUsed/>
    <w:rsid w:val="003126B6"/>
    <w:pPr>
      <w:overflowPunct w:val="0"/>
      <w:autoSpaceDE w:val="0"/>
      <w:autoSpaceDN w:val="0"/>
      <w:spacing w:line="480" w:lineRule="auto"/>
      <w:ind w:firstLine="0"/>
      <w:jc w:val="left"/>
    </w:pPr>
    <w:rPr>
      <w:rFonts w:ascii="Helvetica" w:eastAsiaTheme="minorHAnsi" w:hAnsi="Helvetica"/>
      <w:sz w:val="20"/>
    </w:rPr>
  </w:style>
  <w:style w:type="character" w:customStyle="1" w:styleId="BodyText2Char">
    <w:name w:val="Body Text 2 Char"/>
    <w:basedOn w:val="DefaultParagraphFont"/>
    <w:link w:val="BodyText2"/>
    <w:uiPriority w:val="99"/>
    <w:semiHidden/>
    <w:rsid w:val="003126B6"/>
    <w:rPr>
      <w:rFonts w:ascii="Helvetica" w:hAnsi="Helvetica" w:cs="Times New Roman"/>
      <w:sz w:val="20"/>
      <w:szCs w:val="20"/>
    </w:rPr>
  </w:style>
  <w:style w:type="paragraph" w:styleId="NormalWeb">
    <w:name w:val="Normal (Web)"/>
    <w:basedOn w:val="Normal"/>
    <w:uiPriority w:val="99"/>
    <w:unhideWhenUsed/>
    <w:rsid w:val="00441519"/>
    <w:pPr>
      <w:spacing w:before="100" w:beforeAutospacing="1" w:after="100" w:afterAutospacing="1"/>
      <w:ind w:firstLine="0"/>
      <w:jc w:val="left"/>
    </w:pPr>
    <w:rPr>
      <w:rFonts w:ascii="Calibri" w:eastAsiaTheme="minorHAnsi" w:hAnsi="Calibri" w:cs="Calibri"/>
      <w:sz w:val="22"/>
      <w:szCs w:val="22"/>
      <w:lang w:eastAsia="lv-LV"/>
    </w:rPr>
  </w:style>
  <w:style w:type="paragraph" w:customStyle="1" w:styleId="naisf">
    <w:name w:val="naisf"/>
    <w:basedOn w:val="Normal"/>
    <w:rsid w:val="00116393"/>
    <w:pPr>
      <w:spacing w:before="100" w:beforeAutospacing="1" w:after="100" w:afterAutospacing="1"/>
      <w:ind w:firstLine="0"/>
      <w:jc w:val="left"/>
    </w:pPr>
    <w:rPr>
      <w:szCs w:val="24"/>
      <w:lang w:eastAsia="lv-LV"/>
    </w:rPr>
  </w:style>
  <w:style w:type="paragraph" w:customStyle="1" w:styleId="liknoteik">
    <w:name w:val="lik_noteik"/>
    <w:basedOn w:val="Normal"/>
    <w:rsid w:val="00116393"/>
    <w:pPr>
      <w:spacing w:before="100" w:beforeAutospacing="1" w:after="100" w:afterAutospacing="1"/>
      <w:ind w:firstLine="0"/>
      <w:jc w:val="left"/>
    </w:pPr>
    <w:rPr>
      <w:szCs w:val="24"/>
      <w:lang w:eastAsia="lv-LV"/>
    </w:rPr>
  </w:style>
  <w:style w:type="paragraph" w:customStyle="1" w:styleId="likdat">
    <w:name w:val="lik_dat"/>
    <w:basedOn w:val="Normal"/>
    <w:rsid w:val="00116393"/>
    <w:pPr>
      <w:spacing w:before="100" w:beforeAutospacing="1" w:after="100" w:afterAutospacing="1"/>
      <w:ind w:firstLine="0"/>
      <w:jc w:val="left"/>
    </w:pPr>
    <w:rPr>
      <w:szCs w:val="24"/>
      <w:lang w:eastAsia="lv-LV"/>
    </w:rPr>
  </w:style>
  <w:style w:type="paragraph" w:customStyle="1" w:styleId="tv213">
    <w:name w:val="tv213"/>
    <w:basedOn w:val="Normal"/>
    <w:rsid w:val="00116393"/>
    <w:pPr>
      <w:spacing w:before="100" w:beforeAutospacing="1" w:after="100" w:afterAutospacing="1"/>
      <w:ind w:firstLine="0"/>
      <w:jc w:val="left"/>
    </w:pPr>
    <w:rPr>
      <w:szCs w:val="24"/>
      <w:lang w:eastAsia="lv-LV"/>
    </w:rPr>
  </w:style>
  <w:style w:type="paragraph" w:styleId="BodyTextIndent">
    <w:name w:val="Body Text Indent"/>
    <w:basedOn w:val="Normal"/>
    <w:link w:val="BodyTextIndentChar"/>
    <w:uiPriority w:val="99"/>
    <w:unhideWhenUsed/>
    <w:rsid w:val="00116393"/>
    <w:pPr>
      <w:spacing w:before="120"/>
      <w:ind w:left="283" w:firstLine="0"/>
      <w:jc w:val="left"/>
    </w:pPr>
    <w:rPr>
      <w:sz w:val="20"/>
    </w:rPr>
  </w:style>
  <w:style w:type="character" w:customStyle="1" w:styleId="BodyTextIndentChar">
    <w:name w:val="Body Text Indent Char"/>
    <w:basedOn w:val="DefaultParagraphFont"/>
    <w:link w:val="BodyTextIndent"/>
    <w:uiPriority w:val="99"/>
    <w:rsid w:val="00116393"/>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18">
      <w:bodyDiv w:val="1"/>
      <w:marLeft w:val="0"/>
      <w:marRight w:val="0"/>
      <w:marTop w:val="0"/>
      <w:marBottom w:val="0"/>
      <w:divBdr>
        <w:top w:val="none" w:sz="0" w:space="0" w:color="auto"/>
        <w:left w:val="none" w:sz="0" w:space="0" w:color="auto"/>
        <w:bottom w:val="none" w:sz="0" w:space="0" w:color="auto"/>
        <w:right w:val="none" w:sz="0" w:space="0" w:color="auto"/>
      </w:divBdr>
    </w:div>
    <w:div w:id="148249553">
      <w:bodyDiv w:val="1"/>
      <w:marLeft w:val="0"/>
      <w:marRight w:val="0"/>
      <w:marTop w:val="0"/>
      <w:marBottom w:val="0"/>
      <w:divBdr>
        <w:top w:val="none" w:sz="0" w:space="0" w:color="auto"/>
        <w:left w:val="none" w:sz="0" w:space="0" w:color="auto"/>
        <w:bottom w:val="none" w:sz="0" w:space="0" w:color="auto"/>
        <w:right w:val="none" w:sz="0" w:space="0" w:color="auto"/>
      </w:divBdr>
    </w:div>
    <w:div w:id="205800183">
      <w:bodyDiv w:val="1"/>
      <w:marLeft w:val="0"/>
      <w:marRight w:val="0"/>
      <w:marTop w:val="0"/>
      <w:marBottom w:val="0"/>
      <w:divBdr>
        <w:top w:val="none" w:sz="0" w:space="0" w:color="auto"/>
        <w:left w:val="none" w:sz="0" w:space="0" w:color="auto"/>
        <w:bottom w:val="none" w:sz="0" w:space="0" w:color="auto"/>
        <w:right w:val="none" w:sz="0" w:space="0" w:color="auto"/>
      </w:divBdr>
    </w:div>
    <w:div w:id="254023752">
      <w:bodyDiv w:val="1"/>
      <w:marLeft w:val="0"/>
      <w:marRight w:val="0"/>
      <w:marTop w:val="0"/>
      <w:marBottom w:val="0"/>
      <w:divBdr>
        <w:top w:val="none" w:sz="0" w:space="0" w:color="auto"/>
        <w:left w:val="none" w:sz="0" w:space="0" w:color="auto"/>
        <w:bottom w:val="none" w:sz="0" w:space="0" w:color="auto"/>
        <w:right w:val="none" w:sz="0" w:space="0" w:color="auto"/>
      </w:divBdr>
    </w:div>
    <w:div w:id="376128329">
      <w:bodyDiv w:val="1"/>
      <w:marLeft w:val="0"/>
      <w:marRight w:val="0"/>
      <w:marTop w:val="0"/>
      <w:marBottom w:val="0"/>
      <w:divBdr>
        <w:top w:val="none" w:sz="0" w:space="0" w:color="auto"/>
        <w:left w:val="none" w:sz="0" w:space="0" w:color="auto"/>
        <w:bottom w:val="none" w:sz="0" w:space="0" w:color="auto"/>
        <w:right w:val="none" w:sz="0" w:space="0" w:color="auto"/>
      </w:divBdr>
    </w:div>
    <w:div w:id="496918911">
      <w:bodyDiv w:val="1"/>
      <w:marLeft w:val="0"/>
      <w:marRight w:val="0"/>
      <w:marTop w:val="0"/>
      <w:marBottom w:val="0"/>
      <w:divBdr>
        <w:top w:val="none" w:sz="0" w:space="0" w:color="auto"/>
        <w:left w:val="none" w:sz="0" w:space="0" w:color="auto"/>
        <w:bottom w:val="none" w:sz="0" w:space="0" w:color="auto"/>
        <w:right w:val="none" w:sz="0" w:space="0" w:color="auto"/>
      </w:divBdr>
    </w:div>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657150111">
      <w:bodyDiv w:val="1"/>
      <w:marLeft w:val="0"/>
      <w:marRight w:val="0"/>
      <w:marTop w:val="0"/>
      <w:marBottom w:val="0"/>
      <w:divBdr>
        <w:top w:val="none" w:sz="0" w:space="0" w:color="auto"/>
        <w:left w:val="none" w:sz="0" w:space="0" w:color="auto"/>
        <w:bottom w:val="none" w:sz="0" w:space="0" w:color="auto"/>
        <w:right w:val="none" w:sz="0" w:space="0" w:color="auto"/>
      </w:divBdr>
    </w:div>
    <w:div w:id="663707018">
      <w:bodyDiv w:val="1"/>
      <w:marLeft w:val="0"/>
      <w:marRight w:val="0"/>
      <w:marTop w:val="0"/>
      <w:marBottom w:val="0"/>
      <w:divBdr>
        <w:top w:val="none" w:sz="0" w:space="0" w:color="auto"/>
        <w:left w:val="none" w:sz="0" w:space="0" w:color="auto"/>
        <w:bottom w:val="none" w:sz="0" w:space="0" w:color="auto"/>
        <w:right w:val="none" w:sz="0" w:space="0" w:color="auto"/>
      </w:divBdr>
    </w:div>
    <w:div w:id="761297618">
      <w:bodyDiv w:val="1"/>
      <w:marLeft w:val="0"/>
      <w:marRight w:val="0"/>
      <w:marTop w:val="0"/>
      <w:marBottom w:val="0"/>
      <w:divBdr>
        <w:top w:val="none" w:sz="0" w:space="0" w:color="auto"/>
        <w:left w:val="none" w:sz="0" w:space="0" w:color="auto"/>
        <w:bottom w:val="none" w:sz="0" w:space="0" w:color="auto"/>
        <w:right w:val="none" w:sz="0" w:space="0" w:color="auto"/>
      </w:divBdr>
    </w:div>
    <w:div w:id="796143649">
      <w:bodyDiv w:val="1"/>
      <w:marLeft w:val="0"/>
      <w:marRight w:val="0"/>
      <w:marTop w:val="0"/>
      <w:marBottom w:val="0"/>
      <w:divBdr>
        <w:top w:val="none" w:sz="0" w:space="0" w:color="auto"/>
        <w:left w:val="none" w:sz="0" w:space="0" w:color="auto"/>
        <w:bottom w:val="none" w:sz="0" w:space="0" w:color="auto"/>
        <w:right w:val="none" w:sz="0" w:space="0" w:color="auto"/>
      </w:divBdr>
    </w:div>
    <w:div w:id="802040208">
      <w:bodyDiv w:val="1"/>
      <w:marLeft w:val="0"/>
      <w:marRight w:val="0"/>
      <w:marTop w:val="0"/>
      <w:marBottom w:val="0"/>
      <w:divBdr>
        <w:top w:val="none" w:sz="0" w:space="0" w:color="auto"/>
        <w:left w:val="none" w:sz="0" w:space="0" w:color="auto"/>
        <w:bottom w:val="none" w:sz="0" w:space="0" w:color="auto"/>
        <w:right w:val="none" w:sz="0" w:space="0" w:color="auto"/>
      </w:divBdr>
    </w:div>
    <w:div w:id="968776912">
      <w:bodyDiv w:val="1"/>
      <w:marLeft w:val="0"/>
      <w:marRight w:val="0"/>
      <w:marTop w:val="0"/>
      <w:marBottom w:val="0"/>
      <w:divBdr>
        <w:top w:val="none" w:sz="0" w:space="0" w:color="auto"/>
        <w:left w:val="none" w:sz="0" w:space="0" w:color="auto"/>
        <w:bottom w:val="none" w:sz="0" w:space="0" w:color="auto"/>
        <w:right w:val="none" w:sz="0" w:space="0" w:color="auto"/>
      </w:divBdr>
    </w:div>
    <w:div w:id="1035472762">
      <w:bodyDiv w:val="1"/>
      <w:marLeft w:val="0"/>
      <w:marRight w:val="0"/>
      <w:marTop w:val="0"/>
      <w:marBottom w:val="0"/>
      <w:divBdr>
        <w:top w:val="none" w:sz="0" w:space="0" w:color="auto"/>
        <w:left w:val="none" w:sz="0" w:space="0" w:color="auto"/>
        <w:bottom w:val="none" w:sz="0" w:space="0" w:color="auto"/>
        <w:right w:val="none" w:sz="0" w:space="0" w:color="auto"/>
      </w:divBdr>
    </w:div>
    <w:div w:id="1054159330">
      <w:bodyDiv w:val="1"/>
      <w:marLeft w:val="0"/>
      <w:marRight w:val="0"/>
      <w:marTop w:val="0"/>
      <w:marBottom w:val="0"/>
      <w:divBdr>
        <w:top w:val="none" w:sz="0" w:space="0" w:color="auto"/>
        <w:left w:val="none" w:sz="0" w:space="0" w:color="auto"/>
        <w:bottom w:val="none" w:sz="0" w:space="0" w:color="auto"/>
        <w:right w:val="none" w:sz="0" w:space="0" w:color="auto"/>
      </w:divBdr>
    </w:div>
    <w:div w:id="1226137255">
      <w:bodyDiv w:val="1"/>
      <w:marLeft w:val="0"/>
      <w:marRight w:val="0"/>
      <w:marTop w:val="0"/>
      <w:marBottom w:val="0"/>
      <w:divBdr>
        <w:top w:val="none" w:sz="0" w:space="0" w:color="auto"/>
        <w:left w:val="none" w:sz="0" w:space="0" w:color="auto"/>
        <w:bottom w:val="none" w:sz="0" w:space="0" w:color="auto"/>
        <w:right w:val="none" w:sz="0" w:space="0" w:color="auto"/>
      </w:divBdr>
    </w:div>
    <w:div w:id="1235706276">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80284478">
      <w:bodyDiv w:val="1"/>
      <w:marLeft w:val="0"/>
      <w:marRight w:val="0"/>
      <w:marTop w:val="0"/>
      <w:marBottom w:val="0"/>
      <w:divBdr>
        <w:top w:val="none" w:sz="0" w:space="0" w:color="auto"/>
        <w:left w:val="none" w:sz="0" w:space="0" w:color="auto"/>
        <w:bottom w:val="none" w:sz="0" w:space="0" w:color="auto"/>
        <w:right w:val="none" w:sz="0" w:space="0" w:color="auto"/>
      </w:divBdr>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90894605">
      <w:bodyDiv w:val="1"/>
      <w:marLeft w:val="0"/>
      <w:marRight w:val="0"/>
      <w:marTop w:val="0"/>
      <w:marBottom w:val="0"/>
      <w:divBdr>
        <w:top w:val="none" w:sz="0" w:space="0" w:color="auto"/>
        <w:left w:val="none" w:sz="0" w:space="0" w:color="auto"/>
        <w:bottom w:val="none" w:sz="0" w:space="0" w:color="auto"/>
        <w:right w:val="none" w:sz="0" w:space="0" w:color="auto"/>
      </w:divBdr>
    </w:div>
    <w:div w:id="1659654993">
      <w:bodyDiv w:val="1"/>
      <w:marLeft w:val="0"/>
      <w:marRight w:val="0"/>
      <w:marTop w:val="0"/>
      <w:marBottom w:val="0"/>
      <w:divBdr>
        <w:top w:val="none" w:sz="0" w:space="0" w:color="auto"/>
        <w:left w:val="none" w:sz="0" w:space="0" w:color="auto"/>
        <w:bottom w:val="none" w:sz="0" w:space="0" w:color="auto"/>
        <w:right w:val="none" w:sz="0" w:space="0" w:color="auto"/>
      </w:divBdr>
    </w:div>
    <w:div w:id="1929999874">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1999261276">
      <w:bodyDiv w:val="1"/>
      <w:marLeft w:val="0"/>
      <w:marRight w:val="0"/>
      <w:marTop w:val="0"/>
      <w:marBottom w:val="0"/>
      <w:divBdr>
        <w:top w:val="none" w:sz="0" w:space="0" w:color="auto"/>
        <w:left w:val="none" w:sz="0" w:space="0" w:color="auto"/>
        <w:bottom w:val="none" w:sz="0" w:space="0" w:color="auto"/>
        <w:right w:val="none" w:sz="0" w:space="0" w:color="auto"/>
      </w:divBdr>
    </w:div>
    <w:div w:id="20260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fk\personal$\bd\bd-hilde\BD\2-BUDZETS\Budzets_2021\paskaidrojumi\Copy%20of%20Grafiki_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4284572189473"/>
          <c:y val="3.8773352132534369E-2"/>
          <c:w val="0.84531842846069116"/>
          <c:h val="0.73074585275007697"/>
        </c:manualLayout>
      </c:layout>
      <c:barChart>
        <c:barDir val="col"/>
        <c:grouping val="stacked"/>
        <c:varyColors val="0"/>
        <c:ser>
          <c:idx val="1"/>
          <c:order val="1"/>
          <c:tx>
            <c:strRef>
              <c:f>ZM!$A$5</c:f>
              <c:strCache>
                <c:ptCount val="1"/>
                <c:pt idx="0">
                  <c:v>valsts pamatfunkciju īstenošana</c:v>
                </c:pt>
              </c:strCache>
            </c:strRef>
          </c:tx>
          <c:spPr>
            <a:gradFill rotWithShape="1">
              <a:gsLst>
                <a:gs pos="100000">
                  <a:srgbClr val="00B050"/>
                </a:gs>
                <a:gs pos="0">
                  <a:srgbClr val="92D050"/>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ZM!$B$3:$F$3</c:f>
              <c:strCache>
                <c:ptCount val="5"/>
                <c:pt idx="0">
                  <c:v>2019. gads
(izpilde)</c:v>
                </c:pt>
                <c:pt idx="1">
                  <c:v>2020. gada 
plāns</c:v>
                </c:pt>
                <c:pt idx="2">
                  <c:v>2021. gada
projekts</c:v>
                </c:pt>
                <c:pt idx="3">
                  <c:v>2022. gada 
prognoze</c:v>
                </c:pt>
                <c:pt idx="4">
                  <c:v>2023. gada 
prognoze</c:v>
                </c:pt>
              </c:strCache>
            </c:strRef>
          </c:cat>
          <c:val>
            <c:numRef>
              <c:f>ZM!$B$5:$F$5</c:f>
              <c:numCache>
                <c:formatCode>#,##0</c:formatCode>
                <c:ptCount val="5"/>
                <c:pt idx="0">
                  <c:v>87403683</c:v>
                </c:pt>
                <c:pt idx="1">
                  <c:v>116585612</c:v>
                </c:pt>
                <c:pt idx="2">
                  <c:v>105793692</c:v>
                </c:pt>
                <c:pt idx="3">
                  <c:v>90426245</c:v>
                </c:pt>
                <c:pt idx="4">
                  <c:v>90344894</c:v>
                </c:pt>
              </c:numCache>
            </c:numRef>
          </c:val>
          <c:extLst>
            <c:ext xmlns:c16="http://schemas.microsoft.com/office/drawing/2014/chart" uri="{C3380CC4-5D6E-409C-BE32-E72D297353CC}">
              <c16:uniqueId val="{00000000-6D1C-4A96-93B6-DD3AFED765C0}"/>
            </c:ext>
          </c:extLst>
        </c:ser>
        <c:ser>
          <c:idx val="2"/>
          <c:order val="2"/>
          <c:tx>
            <c:strRef>
              <c:f>ZM!$A$6</c:f>
              <c:strCache>
                <c:ptCount val="1"/>
                <c:pt idx="0">
                  <c:v>ES politiku instrumentu un pārējās ĀFP līdzfinansēto un finansēto projektu un pasākumu īstenošana</c:v>
                </c:pt>
              </c:strCache>
            </c:strRef>
          </c:tx>
          <c:spPr>
            <a:gradFill rotWithShape="1">
              <a:gsLst>
                <a:gs pos="1000">
                  <a:srgbClr val="F88608"/>
                </a:gs>
                <a:gs pos="50000">
                  <a:schemeClr val="accent6">
                    <a:lumMod val="75000"/>
                  </a:schemeClr>
                </a:gs>
                <a:gs pos="100000">
                  <a:srgbClr val="F88608"/>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ZM!$B$3:$F$3</c:f>
              <c:strCache>
                <c:ptCount val="5"/>
                <c:pt idx="0">
                  <c:v>2019. gads
(izpilde)</c:v>
                </c:pt>
                <c:pt idx="1">
                  <c:v>2020. gada 
plāns</c:v>
                </c:pt>
                <c:pt idx="2">
                  <c:v>2021. gada
projekts</c:v>
                </c:pt>
                <c:pt idx="3">
                  <c:v>2022. gada 
prognoze</c:v>
                </c:pt>
                <c:pt idx="4">
                  <c:v>2023. gada 
prognoze</c:v>
                </c:pt>
              </c:strCache>
            </c:strRef>
          </c:cat>
          <c:val>
            <c:numRef>
              <c:f>ZM!$B$6:$F$6</c:f>
              <c:numCache>
                <c:formatCode>#,##0</c:formatCode>
                <c:ptCount val="5"/>
                <c:pt idx="0">
                  <c:v>612726911</c:v>
                </c:pt>
                <c:pt idx="1">
                  <c:v>582275821</c:v>
                </c:pt>
                <c:pt idx="2">
                  <c:v>230412265</c:v>
                </c:pt>
                <c:pt idx="3">
                  <c:v>103613056</c:v>
                </c:pt>
                <c:pt idx="4">
                  <c:v>47338614</c:v>
                </c:pt>
              </c:numCache>
            </c:numRef>
          </c:val>
          <c:extLst xmlns:c15="http://schemas.microsoft.com/office/drawing/2012/chart">
            <c:ext xmlns:c16="http://schemas.microsoft.com/office/drawing/2014/chart" uri="{C3380CC4-5D6E-409C-BE32-E72D297353CC}">
              <c16:uniqueId val="{00000001-6D1C-4A96-93B6-DD3AFED765C0}"/>
            </c:ext>
          </c:extLst>
        </c:ser>
        <c:dLbls>
          <c:showLegendKey val="0"/>
          <c:showVal val="0"/>
          <c:showCatName val="0"/>
          <c:showSerName val="0"/>
          <c:showPercent val="0"/>
          <c:showBubbleSize val="0"/>
        </c:dLbls>
        <c:gapWidth val="50"/>
        <c:overlap val="100"/>
        <c:axId val="168674296"/>
        <c:axId val="208170696"/>
      </c:barChart>
      <c:lineChart>
        <c:grouping val="standard"/>
        <c:varyColors val="0"/>
        <c:ser>
          <c:idx val="0"/>
          <c:order val="0"/>
          <c:tx>
            <c:strRef>
              <c:f>ZM!$A$4</c:f>
              <c:strCache>
                <c:ptCount val="1"/>
                <c:pt idx="0">
                  <c:v>Kopējie budžeta izdevumi, t.sk.:</c:v>
                </c:pt>
              </c:strCache>
            </c:strRef>
          </c:tx>
          <c:spPr>
            <a:ln w="28575" cap="rnd">
              <a:noFill/>
              <a:round/>
            </a:ln>
            <a:effectLst/>
          </c:spPr>
          <c:marker>
            <c:symbol val="none"/>
          </c:marker>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ZM!$B$3:$F$3</c:f>
              <c:strCache>
                <c:ptCount val="5"/>
                <c:pt idx="0">
                  <c:v>2019. gads
(izpilde)</c:v>
                </c:pt>
                <c:pt idx="1">
                  <c:v>2020. gada 
plāns</c:v>
                </c:pt>
                <c:pt idx="2">
                  <c:v>2021. gada
projekts</c:v>
                </c:pt>
                <c:pt idx="3">
                  <c:v>2022. gada 
prognoze</c:v>
                </c:pt>
                <c:pt idx="4">
                  <c:v>2023. gada 
prognoze</c:v>
                </c:pt>
              </c:strCache>
            </c:strRef>
          </c:cat>
          <c:val>
            <c:numRef>
              <c:f>ZM!$B$4:$F$4</c:f>
              <c:numCache>
                <c:formatCode>#,##0</c:formatCode>
                <c:ptCount val="5"/>
                <c:pt idx="0">
                  <c:v>700130594</c:v>
                </c:pt>
                <c:pt idx="1">
                  <c:v>698861433</c:v>
                </c:pt>
                <c:pt idx="2">
                  <c:v>336205957</c:v>
                </c:pt>
                <c:pt idx="3">
                  <c:v>194039301</c:v>
                </c:pt>
                <c:pt idx="4">
                  <c:v>137683508</c:v>
                </c:pt>
              </c:numCache>
            </c:numRef>
          </c:val>
          <c:smooth val="0"/>
          <c:extLst xmlns:c15="http://schemas.microsoft.com/office/drawing/2012/chart">
            <c:ext xmlns:c16="http://schemas.microsoft.com/office/drawing/2014/chart" uri="{C3380CC4-5D6E-409C-BE32-E72D297353CC}">
              <c16:uniqueId val="{00000002-6D1C-4A96-93B6-DD3AFED765C0}"/>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37605" y="130"/>
          <a:ext cx="3654861" cy="125599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Pārtikas un dzīvnieku barības nekaitīgums, pārtikas higiēna un kvalitāte, dzīvnieku veselība, labturība un aizsardzība </a:t>
          </a:r>
        </a:p>
      </dgm:t>
    </dgm:pt>
    <dgm:pt modelId="{7ED0AA73-34B9-430C-9A02-77D2B64C4C5A}" type="parTrans" cxnId="{93E729EB-B1AA-4C8C-80E6-C38FB7310DD2}">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22D552F3-D09E-415D-B614-4CC0ADF7965D}" type="sibTrans" cxnId="{93E729EB-B1AA-4C8C-80E6-C38FB7310DD2}">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A16BE098-7FFB-4CA4-A0F8-C33C314B06C6}">
      <dgm:prSet phldrT="[Text]" custT="1"/>
      <dgm:spPr>
        <a:xfrm>
          <a:off x="3865064" y="23084"/>
          <a:ext cx="1725969" cy="121008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uzņēmējdarbības attīstības veicināšana</a:t>
          </a:r>
        </a:p>
      </dgm:t>
    </dgm:pt>
    <dgm:pt modelId="{DD27C2DC-FE27-40DC-A725-9F482C79D8FC}" type="parTrans" cxnId="{6B5A3601-6A50-48CE-A68E-FF9442947D55}">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FA80FF5C-3FD6-4789-8764-09B32B4FA6FF}" type="sibTrans" cxnId="{6B5A3601-6A50-48CE-A68E-FF9442947D55}">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C4E70684-FC6C-438F-821A-42FD4802F988}">
      <dgm:prSet phldrT="[Text]" custT="1"/>
      <dgm:spPr>
        <a:xfrm>
          <a:off x="1951335"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Dabas resursu ilgtspējības saglabāšana</a:t>
          </a:r>
        </a:p>
      </dgm:t>
    </dgm:pt>
    <dgm:pt modelId="{EAEDC41A-79CE-48AE-9794-A800B0775F50}" type="parTrans" cxnId="{748BF469-8544-44F9-B8A3-C2B37C0F119D}">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446F46F6-79EA-4B2C-B62A-FE54C657ECF7}" type="sibTrans" cxnId="{748BF469-8544-44F9-B8A3-C2B37C0F119D}">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C69BD29E-43E5-44BB-BFFE-EABB96D1F852}">
      <dgm:prSet phldrT="[Text]" custT="1"/>
      <dgm:spPr>
        <a:xfrm>
          <a:off x="52768"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Cilvēkresursu attīstības veicināšana laukiem</a:t>
          </a:r>
        </a:p>
      </dgm:t>
    </dgm:pt>
    <dgm:pt modelId="{A1FD7355-9755-4C29-8191-9B2E6BB8F5E5}" type="parTrans" cxnId="{0F960EE6-BCDA-4D61-A06D-E52D2ECA6851}">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79D21381-CFD1-4BF3-9C06-0E6EB7C5AC32}" type="sibTrans" cxnId="{0F960EE6-BCDA-4D61-A06D-E52D2ECA6851}">
      <dgm:prSet/>
      <dgm:spPr/>
      <dgm:t>
        <a:bodyPr/>
        <a:lstStyle/>
        <a:p>
          <a:pPr algn="ctr">
            <a:spcBef>
              <a:spcPts val="0"/>
            </a:spcBef>
            <a:spcAft>
              <a:spcPts val="2400"/>
            </a:spcAft>
          </a:pPr>
          <a:endParaRPr lang="lv-LV" sz="1200">
            <a:latin typeface="Times New Roman" panose="02020603050405020304" pitchFamily="18" charset="0"/>
            <a:cs typeface="Times New Roman" panose="02020603050405020304" pitchFamily="18" charset="0"/>
          </a:endParaRPr>
        </a:p>
      </dgm:t>
    </dgm:pt>
    <dgm:pt modelId="{EB4C54AD-6AD1-49D1-A185-4D2AE0F9064D}">
      <dgm:prSet phldrT="[Text]" custT="1"/>
      <dgm:spPr>
        <a:xfrm>
          <a:off x="3849901" y="1428722"/>
          <a:ext cx="1725969" cy="103558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spcBef>
              <a:spcPts val="0"/>
            </a:spcBef>
            <a:spcAft>
              <a:spcPts val="240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gm:t>
    </dgm:pt>
    <dgm:pt modelId="{F68E3230-1B0E-4487-9C9E-C88C898F7A5D}" type="parTrans" cxnId="{CAC52A5A-19A8-4680-B048-19DE4BFB750C}">
      <dgm:prSet/>
      <dgm:spPr/>
      <dgm:t>
        <a:bodyPr/>
        <a:lstStyle/>
        <a:p>
          <a:pPr algn="ctr">
            <a:spcAft>
              <a:spcPts val="2400"/>
            </a:spcAft>
          </a:pPr>
          <a:endParaRPr lang="en-US" sz="1200">
            <a:latin typeface="Times New Roman" panose="02020603050405020304" pitchFamily="18" charset="0"/>
            <a:cs typeface="Times New Roman" panose="02020603050405020304" pitchFamily="18" charset="0"/>
          </a:endParaRPr>
        </a:p>
      </dgm:t>
    </dgm:pt>
    <dgm:pt modelId="{7C242D1D-6283-4EEF-9991-4EE32F6B19BA}" type="sibTrans" cxnId="{CAC52A5A-19A8-4680-B048-19DE4BFB750C}">
      <dgm:prSet/>
      <dgm:spPr/>
      <dgm:t>
        <a:bodyPr/>
        <a:lstStyle/>
        <a:p>
          <a:pPr algn="ctr">
            <a:spcAft>
              <a:spcPts val="2400"/>
            </a:spcAft>
          </a:pPr>
          <a:endParaRPr lang="en-US" sz="1200">
            <a:latin typeface="Times New Roman" panose="02020603050405020304" pitchFamily="18" charset="0"/>
            <a:cs typeface="Times New Roman" panose="02020603050405020304" pitchFamily="18" charset="0"/>
          </a:endParaRPr>
        </a:p>
      </dgm:t>
    </dgm:pt>
    <dgm:pt modelId="{742CD35E-24E8-4AF8-8ED4-3DD4C1D57ACF}" type="pres">
      <dgm:prSet presAssocID="{306E2546-2846-449E-BACA-6E538AEB741C}" presName="diagram" presStyleCnt="0">
        <dgm:presLayoutVars>
          <dgm:dir val="rev"/>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5" custScaleX="264918" custScaleY="144821">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5" custScaleX="200082" custScaleY="144821">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5" custScaleX="193139" custScaleY="144310">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5" custScaleX="134842" custScaleY="143787">
        <dgm:presLayoutVars>
          <dgm:bulletEnabled val="1"/>
        </dgm:presLayoutVars>
      </dgm:prSet>
      <dgm:spPr/>
      <dgm:t>
        <a:bodyPr/>
        <a:lstStyle/>
        <a:p>
          <a:endParaRPr lang="en-US"/>
        </a:p>
      </dgm:t>
    </dgm:pt>
    <dgm:pt modelId="{F136349C-E2B5-4726-AE0D-7818A1EA96E0}" type="pres">
      <dgm:prSet presAssocID="{446F46F6-79EA-4B2C-B62A-FE54C657ECF7}" presName="sibTrans" presStyleCnt="0"/>
      <dgm:spPr/>
    </dgm:pt>
    <dgm:pt modelId="{4685D423-97EB-4A43-BC02-DB511100C271}" type="pres">
      <dgm:prSet presAssocID="{EB4C54AD-6AD1-49D1-A185-4D2AE0F9064D}" presName="node" presStyleLbl="node1" presStyleIdx="4" presStyleCnt="5" custScaleX="127485" custScaleY="142166">
        <dgm:presLayoutVars>
          <dgm:bulletEnabled val="1"/>
        </dgm:presLayoutVars>
      </dgm:prSet>
      <dgm:spPr/>
      <dgm:t>
        <a:bodyPr/>
        <a:lstStyle/>
        <a:p>
          <a:endParaRPr lang="en-US"/>
        </a:p>
      </dgm:t>
    </dgm:pt>
  </dgm:ptLst>
  <dgm:cxnLst>
    <dgm:cxn modelId="{84914137-9EAC-4091-9B02-AF064844668B}" type="presOf" srcId="{A16BE098-7FFB-4CA4-A0F8-C33C314B06C6}" destId="{477AE2EB-16C6-4DDF-B8E8-260749502CBE}" srcOrd="0" destOrd="0" presId="urn:microsoft.com/office/officeart/2005/8/layout/default"/>
    <dgm:cxn modelId="{BFAE5269-BBD4-4E87-8707-E04AB63E478C}" type="presOf" srcId="{88397BC7-3A1F-4729-8809-8347AD410AF8}" destId="{5F8CBC20-C14B-46F6-BA45-39C03570DEDD}" srcOrd="0" destOrd="0" presId="urn:microsoft.com/office/officeart/2005/8/layout/default"/>
    <dgm:cxn modelId="{70DA0A69-2931-4C76-9516-2DEEF5FFD65B}" type="presOf" srcId="{C69BD29E-43E5-44BB-BFFE-EABB96D1F852}" destId="{3B5180AC-1F2E-443E-87BE-8445337E9DB2}" srcOrd="0" destOrd="0" presId="urn:microsoft.com/office/officeart/2005/8/layout/default"/>
    <dgm:cxn modelId="{748BF469-8544-44F9-B8A3-C2B37C0F119D}" srcId="{306E2546-2846-449E-BACA-6E538AEB741C}" destId="{C4E70684-FC6C-438F-821A-42FD4802F988}" srcOrd="3" destOrd="0" parTransId="{EAEDC41A-79CE-48AE-9794-A800B0775F50}" sibTransId="{446F46F6-79EA-4B2C-B62A-FE54C657ECF7}"/>
    <dgm:cxn modelId="{DCAD49A7-3D52-474C-86FF-41C8A5E324E3}" type="presOf" srcId="{306E2546-2846-449E-BACA-6E538AEB741C}" destId="{742CD35E-24E8-4AF8-8ED4-3DD4C1D57ACF}"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B7FA0F63-6B86-4414-A346-038F366CD989}" type="presOf" srcId="{C4E70684-FC6C-438F-821A-42FD4802F988}" destId="{118AB14B-D866-47F3-9B14-C490FD46760F}" srcOrd="0" destOrd="0" presId="urn:microsoft.com/office/officeart/2005/8/layout/default"/>
    <dgm:cxn modelId="{0F960EE6-BCDA-4D61-A06D-E52D2ECA6851}" srcId="{306E2546-2846-449E-BACA-6E538AEB741C}" destId="{C69BD29E-43E5-44BB-BFFE-EABB96D1F852}" srcOrd="2" destOrd="0" parTransId="{A1FD7355-9755-4C29-8191-9B2E6BB8F5E5}" sibTransId="{79D21381-CFD1-4BF3-9C06-0E6EB7C5AC32}"/>
    <dgm:cxn modelId="{CAC52A5A-19A8-4680-B048-19DE4BFB750C}" srcId="{306E2546-2846-449E-BACA-6E538AEB741C}" destId="{EB4C54AD-6AD1-49D1-A185-4D2AE0F9064D}" srcOrd="4" destOrd="0" parTransId="{F68E3230-1B0E-4487-9C9E-C88C898F7A5D}" sibTransId="{7C242D1D-6283-4EEF-9991-4EE32F6B19BA}"/>
    <dgm:cxn modelId="{C5D76BC5-3122-4152-849D-67C94C9F609E}" type="presOf" srcId="{EB4C54AD-6AD1-49D1-A185-4D2AE0F9064D}" destId="{4685D423-97EB-4A43-BC02-DB511100C271}"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719D9904-BE50-481F-AB6E-98E388DD9C1C}" type="presParOf" srcId="{742CD35E-24E8-4AF8-8ED4-3DD4C1D57ACF}" destId="{5F8CBC20-C14B-46F6-BA45-39C03570DEDD}" srcOrd="0" destOrd="0" presId="urn:microsoft.com/office/officeart/2005/8/layout/default"/>
    <dgm:cxn modelId="{42ED7A6E-9AAE-4E42-9042-77EF6CA04A5C}" type="presParOf" srcId="{742CD35E-24E8-4AF8-8ED4-3DD4C1D57ACF}" destId="{205FF196-492B-4BD7-8355-0D798E63FA10}" srcOrd="1" destOrd="0" presId="urn:microsoft.com/office/officeart/2005/8/layout/default"/>
    <dgm:cxn modelId="{E3C505D3-4F87-49C5-A81C-1E82146DA5C7}" type="presParOf" srcId="{742CD35E-24E8-4AF8-8ED4-3DD4C1D57ACF}" destId="{477AE2EB-16C6-4DDF-B8E8-260749502CBE}" srcOrd="2" destOrd="0" presId="urn:microsoft.com/office/officeart/2005/8/layout/default"/>
    <dgm:cxn modelId="{B5686BE7-6BCA-4372-A1C5-B0AC6F55C284}" type="presParOf" srcId="{742CD35E-24E8-4AF8-8ED4-3DD4C1D57ACF}" destId="{27D8A555-7D4A-4ED9-8923-67102952F2DF}" srcOrd="3" destOrd="0" presId="urn:microsoft.com/office/officeart/2005/8/layout/default"/>
    <dgm:cxn modelId="{325D93BC-2210-4A01-964D-185542765098}" type="presParOf" srcId="{742CD35E-24E8-4AF8-8ED4-3DD4C1D57ACF}" destId="{3B5180AC-1F2E-443E-87BE-8445337E9DB2}" srcOrd="4" destOrd="0" presId="urn:microsoft.com/office/officeart/2005/8/layout/default"/>
    <dgm:cxn modelId="{D1B01A7D-C216-43AC-8406-5A90350F6216}" type="presParOf" srcId="{742CD35E-24E8-4AF8-8ED4-3DD4C1D57ACF}" destId="{D4EDE607-3D5F-44EB-A3E8-232F47BC8840}" srcOrd="5" destOrd="0" presId="urn:microsoft.com/office/officeart/2005/8/layout/default"/>
    <dgm:cxn modelId="{595AE3C7-7E6C-4A71-A757-982E0ADC7154}" type="presParOf" srcId="{742CD35E-24E8-4AF8-8ED4-3DD4C1D57ACF}" destId="{118AB14B-D866-47F3-9B14-C490FD46760F}" srcOrd="6" destOrd="0" presId="urn:microsoft.com/office/officeart/2005/8/layout/default"/>
    <dgm:cxn modelId="{DE2B7AC7-DBB9-4EFB-9201-03F9B8E70F73}" type="presParOf" srcId="{742CD35E-24E8-4AF8-8ED4-3DD4C1D57ACF}" destId="{F136349C-E2B5-4726-AE0D-7818A1EA96E0}" srcOrd="7" destOrd="0" presId="urn:microsoft.com/office/officeart/2005/8/layout/default"/>
    <dgm:cxn modelId="{44AC851C-5AFE-4A33-9C87-8A7C0F085780}" type="presParOf" srcId="{742CD35E-24E8-4AF8-8ED4-3DD4C1D57ACF}" destId="{4685D423-97EB-4A43-BC02-DB511100C271}"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2500862" y="18508"/>
          <a:ext cx="3148202" cy="103260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Pārtikas un dzīvnieku barības nekaitīgums, pārtikas higiēna un kvalitāte, dzīvnieku veselība, labturība un aizsardzība </a:t>
          </a:r>
        </a:p>
      </dsp:txBody>
      <dsp:txXfrm>
        <a:off x="2500862" y="18508"/>
        <a:ext cx="3148202" cy="1032604"/>
      </dsp:txXfrm>
    </dsp:sp>
    <dsp:sp modelId="{477AE2EB-16C6-4DDF-B8E8-260749502CBE}">
      <dsp:nvSpPr>
        <dsp:cNvPr id="0" name=""/>
        <dsp:cNvSpPr/>
      </dsp:nvSpPr>
      <dsp:spPr>
        <a:xfrm>
          <a:off x="4313" y="18508"/>
          <a:ext cx="2377711" cy="1032604"/>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uzņēmējdarbības attīstības veicināšana</a:t>
          </a:r>
        </a:p>
      </dsp:txBody>
      <dsp:txXfrm>
        <a:off x="4313" y="18508"/>
        <a:ext cx="2377711" cy="1032604"/>
      </dsp:txXfrm>
    </dsp:sp>
    <dsp:sp modelId="{3B5180AC-1F2E-443E-87BE-8445337E9DB2}">
      <dsp:nvSpPr>
        <dsp:cNvPr id="0" name=""/>
        <dsp:cNvSpPr/>
      </dsp:nvSpPr>
      <dsp:spPr>
        <a:xfrm>
          <a:off x="3356630" y="1169950"/>
          <a:ext cx="2295203" cy="102896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Cilvēkresursu attīstības veicināšana laukiem</a:t>
          </a:r>
        </a:p>
      </dsp:txBody>
      <dsp:txXfrm>
        <a:off x="3356630" y="1169950"/>
        <a:ext cx="2295203" cy="1028960"/>
      </dsp:txXfrm>
    </dsp:sp>
    <dsp:sp modelId="{118AB14B-D866-47F3-9B14-C490FD46760F}">
      <dsp:nvSpPr>
        <dsp:cNvPr id="0" name=""/>
        <dsp:cNvSpPr/>
      </dsp:nvSpPr>
      <dsp:spPr>
        <a:xfrm>
          <a:off x="1635373" y="1171814"/>
          <a:ext cx="1602420" cy="1025231"/>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Dabas resursu ilgtspējības saglabāšana</a:t>
          </a:r>
        </a:p>
      </dsp:txBody>
      <dsp:txXfrm>
        <a:off x="1635373" y="1171814"/>
        <a:ext cx="1602420" cy="1025231"/>
      </dsp:txXfrm>
    </dsp:sp>
    <dsp:sp modelId="{4685D423-97EB-4A43-BC02-DB511100C271}">
      <dsp:nvSpPr>
        <dsp:cNvPr id="0" name=""/>
        <dsp:cNvSpPr/>
      </dsp:nvSpPr>
      <dsp:spPr>
        <a:xfrm>
          <a:off x="1544" y="1177593"/>
          <a:ext cx="1514991" cy="1013673"/>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240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Nozaru vadība un politikas plānošana</a:t>
          </a:r>
        </a:p>
      </dsp:txBody>
      <dsp:txXfrm>
        <a:off x="1544" y="1177593"/>
        <a:ext cx="1514991" cy="101367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81FD-0F18-4B26-8EF8-F3CB6C6C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41</Pages>
  <Words>68973</Words>
  <Characters>39316</Characters>
  <Application>Microsoft Office Word</Application>
  <DocSecurity>0</DocSecurity>
  <Lines>327</Lines>
  <Paragraphs>216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Likuma "Par valsts budžetu 2021.gadam" paskaidrojumi, 5.3.nodaļa Valsts budžeta izdevumi</vt:lpstr>
      <vt:lpstr>Likumprojekta "Par valsts budžetu 2019.gadam" paskaidrojumi. 5.3.nodaļa Valsts budžeta izdevumi</vt:lpstr>
    </vt:vector>
  </TitlesOfParts>
  <Manager/>
  <Company>Finanšu ministrija</Company>
  <LinksUpToDate>false</LinksUpToDate>
  <CharactersWithSpaces>108073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dace.godina@fm.gov.lv</dc:creator>
  <dc:description>67083969,
dace.godina@fm.gov.lv</dc:description>
  <cp:lastModifiedBy>Dace Godiņa</cp:lastModifiedBy>
  <cp:revision>80</cp:revision>
  <cp:lastPrinted>2013-01-23T10:49:00Z</cp:lastPrinted>
  <dcterms:created xsi:type="dcterms:W3CDTF">2019-04-23T08:35:00Z</dcterms:created>
  <dcterms:modified xsi:type="dcterms:W3CDTF">2020-10-11T12:07:00Z</dcterms:modified>
</cp:coreProperties>
</file>